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96" w:rsidRDefault="000D5596">
      <w:pPr>
        <w:pStyle w:val="Header"/>
        <w:keepNext/>
        <w:jc w:val="center"/>
        <w:rPr>
          <w:b/>
          <w:sz w:val="52"/>
        </w:rPr>
      </w:pPr>
    </w:p>
    <w:p w:rsidR="000D5596" w:rsidRDefault="000D5596">
      <w:pPr>
        <w:pStyle w:val="Header"/>
        <w:keepNext/>
        <w:jc w:val="center"/>
        <w:rPr>
          <w:b/>
          <w:sz w:val="52"/>
        </w:rPr>
      </w:pPr>
    </w:p>
    <w:p w:rsidR="000D5596" w:rsidRDefault="000D5596">
      <w:pPr>
        <w:pStyle w:val="Header"/>
        <w:keepNext/>
        <w:jc w:val="center"/>
        <w:rPr>
          <w:b/>
          <w:sz w:val="52"/>
        </w:rPr>
      </w:pPr>
    </w:p>
    <w:p w:rsidR="000D5596" w:rsidRDefault="000D5596">
      <w:pPr>
        <w:pStyle w:val="Header"/>
        <w:keepNext/>
        <w:jc w:val="center"/>
        <w:rPr>
          <w:b/>
          <w:sz w:val="52"/>
        </w:rPr>
      </w:pPr>
    </w:p>
    <w:p w:rsidR="000D5596" w:rsidRDefault="000D5596">
      <w:pPr>
        <w:pStyle w:val="Header"/>
        <w:keepNext/>
        <w:jc w:val="center"/>
        <w:rPr>
          <w:b/>
          <w:sz w:val="52"/>
        </w:rPr>
      </w:pPr>
    </w:p>
    <w:p w:rsidR="000D5596" w:rsidRDefault="000D5596">
      <w:pPr>
        <w:pStyle w:val="Header"/>
        <w:keepNext/>
        <w:jc w:val="center"/>
        <w:rPr>
          <w:b/>
          <w:sz w:val="52"/>
        </w:rPr>
      </w:pPr>
    </w:p>
    <w:p w:rsidR="000D5596" w:rsidRPr="00FD79B2" w:rsidRDefault="000D5596">
      <w:pPr>
        <w:pStyle w:val="Header"/>
        <w:keepNext/>
        <w:spacing w:before="200"/>
        <w:jc w:val="center"/>
        <w:rPr>
          <w:b/>
          <w:sz w:val="36"/>
          <w:szCs w:val="36"/>
        </w:rPr>
      </w:pPr>
      <w:r w:rsidRPr="00FD79B2">
        <w:rPr>
          <w:b/>
          <w:sz w:val="36"/>
          <w:szCs w:val="36"/>
        </w:rPr>
        <w:t>Victorian Purchasing Guide</w:t>
      </w:r>
    </w:p>
    <w:p w:rsidR="000D5596" w:rsidRPr="00FD79B2" w:rsidRDefault="000D5596" w:rsidP="008C0A16">
      <w:pPr>
        <w:pStyle w:val="Header"/>
        <w:keepNext/>
        <w:jc w:val="center"/>
        <w:rPr>
          <w:b/>
          <w:sz w:val="36"/>
          <w:szCs w:val="36"/>
        </w:rPr>
      </w:pPr>
      <w:r>
        <w:rPr>
          <w:b/>
          <w:sz w:val="36"/>
          <w:szCs w:val="36"/>
        </w:rPr>
        <w:t>for</w:t>
      </w:r>
    </w:p>
    <w:p w:rsidR="000D5596" w:rsidRPr="008C0A16" w:rsidRDefault="000D5596" w:rsidP="00940962">
      <w:pPr>
        <w:pStyle w:val="Header"/>
        <w:keepNext/>
        <w:jc w:val="center"/>
        <w:rPr>
          <w:b/>
          <w:sz w:val="36"/>
          <w:szCs w:val="36"/>
        </w:rPr>
      </w:pPr>
      <w:r w:rsidRPr="00940962">
        <w:rPr>
          <w:b/>
          <w:sz w:val="36"/>
          <w:szCs w:val="36"/>
        </w:rPr>
        <w:tab/>
        <w:t>PMA08</w:t>
      </w:r>
      <w:r w:rsidRPr="00DE3300">
        <w:rPr>
          <w:b/>
          <w:sz w:val="36"/>
          <w:szCs w:val="36"/>
        </w:rPr>
        <w:t xml:space="preserve"> </w:t>
      </w:r>
      <w:r w:rsidRPr="00940962">
        <w:rPr>
          <w:b/>
          <w:sz w:val="36"/>
          <w:szCs w:val="36"/>
        </w:rPr>
        <w:t xml:space="preserve">Chemical, Hydrocarbons and Refining </w:t>
      </w:r>
      <w:r w:rsidR="00650360">
        <w:rPr>
          <w:b/>
          <w:sz w:val="36"/>
          <w:szCs w:val="36"/>
        </w:rPr>
        <w:br/>
      </w:r>
      <w:r w:rsidRPr="00940962">
        <w:rPr>
          <w:b/>
          <w:sz w:val="36"/>
          <w:szCs w:val="36"/>
        </w:rPr>
        <w:t>Training Package</w:t>
      </w:r>
      <w:r>
        <w:rPr>
          <w:b/>
          <w:sz w:val="36"/>
          <w:szCs w:val="36"/>
        </w:rPr>
        <w:t xml:space="preserve"> </w:t>
      </w:r>
      <w:r w:rsidR="00650360">
        <w:rPr>
          <w:b/>
          <w:sz w:val="36"/>
          <w:szCs w:val="36"/>
        </w:rPr>
        <w:br/>
      </w:r>
      <w:r w:rsidRPr="008C0A16">
        <w:rPr>
          <w:b/>
          <w:sz w:val="36"/>
          <w:szCs w:val="36"/>
        </w:rPr>
        <w:t xml:space="preserve">Version No </w:t>
      </w:r>
      <w:r w:rsidR="00B64806">
        <w:rPr>
          <w:b/>
          <w:sz w:val="36"/>
          <w:szCs w:val="36"/>
        </w:rPr>
        <w:t>5</w:t>
      </w:r>
    </w:p>
    <w:p w:rsidR="000D5596" w:rsidRPr="00940962" w:rsidRDefault="000D5596">
      <w:pPr>
        <w:pStyle w:val="Header"/>
        <w:keepNext/>
        <w:jc w:val="center"/>
        <w:rPr>
          <w:b/>
          <w:sz w:val="36"/>
          <w:szCs w:val="36"/>
        </w:rPr>
      </w:pPr>
    </w:p>
    <w:p w:rsidR="000D5596" w:rsidRPr="00940962" w:rsidRDefault="000D5596">
      <w:pPr>
        <w:pStyle w:val="Header"/>
        <w:keepNext/>
        <w:jc w:val="center"/>
        <w:rPr>
          <w:b/>
          <w:sz w:val="36"/>
          <w:szCs w:val="36"/>
        </w:rPr>
      </w:pPr>
    </w:p>
    <w:p w:rsidR="000D5596" w:rsidRPr="00C36112" w:rsidRDefault="00DB0ADE">
      <w:pPr>
        <w:pStyle w:val="Header"/>
        <w:keepNext/>
        <w:jc w:val="center"/>
        <w:rPr>
          <w:b/>
          <w:sz w:val="36"/>
          <w:szCs w:val="36"/>
        </w:rPr>
      </w:pPr>
      <w:r>
        <w:rPr>
          <w:b/>
          <w:sz w:val="36"/>
          <w:szCs w:val="36"/>
        </w:rPr>
        <w:t>February 2014</w:t>
      </w: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861B00">
      <w:pPr>
        <w:pStyle w:val="Header"/>
        <w:keepNext/>
      </w:pPr>
    </w:p>
    <w:p w:rsidR="000D5596" w:rsidRDefault="000D5596" w:rsidP="00905BA9">
      <w:pPr>
        <w:autoSpaceDE w:val="0"/>
        <w:autoSpaceDN w:val="0"/>
        <w:adjustRightInd w:val="0"/>
        <w:spacing w:before="120" w:after="120"/>
        <w:jc w:val="both"/>
      </w:pPr>
    </w:p>
    <w:p w:rsidR="000D5596" w:rsidRDefault="000D5596" w:rsidP="00905BA9">
      <w:pPr>
        <w:autoSpaceDE w:val="0"/>
        <w:autoSpaceDN w:val="0"/>
        <w:adjustRightInd w:val="0"/>
        <w:spacing w:before="120" w:after="120"/>
        <w:jc w:val="both"/>
      </w:pPr>
    </w:p>
    <w:p w:rsidR="000D5596" w:rsidRDefault="000D5596" w:rsidP="00905BA9">
      <w:pPr>
        <w:autoSpaceDE w:val="0"/>
        <w:autoSpaceDN w:val="0"/>
        <w:adjustRightInd w:val="0"/>
        <w:spacing w:before="120" w:after="120"/>
        <w:jc w:val="both"/>
      </w:pPr>
    </w:p>
    <w:p w:rsidR="000D5596" w:rsidRDefault="000D5596" w:rsidP="00905BA9">
      <w:pPr>
        <w:autoSpaceDE w:val="0"/>
        <w:autoSpaceDN w:val="0"/>
        <w:adjustRightInd w:val="0"/>
        <w:spacing w:before="120" w:after="120"/>
        <w:jc w:val="both"/>
      </w:pPr>
    </w:p>
    <w:p w:rsidR="000D5596" w:rsidRDefault="000D5596" w:rsidP="00905BA9">
      <w:pPr>
        <w:autoSpaceDE w:val="0"/>
        <w:autoSpaceDN w:val="0"/>
        <w:adjustRightInd w:val="0"/>
        <w:spacing w:before="120" w:after="120"/>
        <w:jc w:val="both"/>
      </w:pPr>
    </w:p>
    <w:p w:rsidR="000D5596" w:rsidRDefault="000D5596" w:rsidP="00905BA9">
      <w:pPr>
        <w:autoSpaceDE w:val="0"/>
        <w:autoSpaceDN w:val="0"/>
        <w:adjustRightInd w:val="0"/>
        <w:spacing w:before="120" w:after="120"/>
        <w:jc w:val="both"/>
      </w:pPr>
    </w:p>
    <w:p w:rsidR="000D5596" w:rsidRDefault="000D5596" w:rsidP="00905BA9">
      <w:pPr>
        <w:autoSpaceDE w:val="0"/>
        <w:autoSpaceDN w:val="0"/>
        <w:adjustRightInd w:val="0"/>
        <w:spacing w:before="120" w:after="120"/>
        <w:jc w:val="both"/>
      </w:pPr>
    </w:p>
    <w:p w:rsidR="000D5596" w:rsidRDefault="000D5596" w:rsidP="00905BA9">
      <w:pPr>
        <w:autoSpaceDE w:val="0"/>
        <w:autoSpaceDN w:val="0"/>
        <w:adjustRightInd w:val="0"/>
        <w:spacing w:before="120" w:after="120"/>
        <w:jc w:val="both"/>
      </w:pPr>
    </w:p>
    <w:p w:rsidR="000D5596" w:rsidRDefault="000D5596">
      <w:pPr>
        <w:pStyle w:val="Heading8"/>
        <w:rPr>
          <w:bCs/>
        </w:rPr>
      </w:pPr>
    </w:p>
    <w:p w:rsidR="000D5596" w:rsidRPr="00592BB5" w:rsidRDefault="00FE0EF4" w:rsidP="006C5A23">
      <w:pPr>
        <w:autoSpaceDE w:val="0"/>
        <w:autoSpaceDN w:val="0"/>
        <w:adjustRightInd w:val="0"/>
        <w:rPr>
          <w:rFonts w:cs="Arial"/>
          <w:b/>
        </w:rPr>
      </w:pPr>
      <w:r>
        <w:rPr>
          <w:rFonts w:ascii="Helvetica" w:hAnsi="Helvetica" w:cs="Helvetica"/>
          <w:noProof/>
          <w:color w:val="808080"/>
          <w:lang w:eastAsia="en-AU"/>
        </w:rPr>
        <w:drawing>
          <wp:inline distT="0" distB="0" distL="0" distR="0">
            <wp:extent cx="838200" cy="295275"/>
            <wp:effectExtent l="19050" t="0" r="0" b="0"/>
            <wp:docPr id="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8"/>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0D5596" w:rsidRPr="00592BB5" w:rsidRDefault="000D5596" w:rsidP="006C5A23">
      <w:pPr>
        <w:autoSpaceDE w:val="0"/>
        <w:autoSpaceDN w:val="0"/>
        <w:adjustRightInd w:val="0"/>
        <w:rPr>
          <w:rFonts w:cs="Arial"/>
        </w:rPr>
      </w:pPr>
    </w:p>
    <w:p w:rsidR="000D5596" w:rsidRPr="00592BB5" w:rsidRDefault="000D5596" w:rsidP="006C5A23">
      <w:pPr>
        <w:spacing w:before="75" w:after="75"/>
        <w:textAlignment w:val="top"/>
        <w:rPr>
          <w:rFonts w:cs="Arial"/>
          <w:color w:val="000000"/>
        </w:rPr>
      </w:pPr>
      <w:r w:rsidRPr="00592BB5">
        <w:rPr>
          <w:rFonts w:cs="Arial"/>
          <w:color w:val="000000"/>
        </w:rPr>
        <w:t>© State of Victoria (Department of Education and E</w:t>
      </w:r>
      <w:r w:rsidR="00DB0ADE">
        <w:rPr>
          <w:rFonts w:cs="Arial"/>
          <w:color w:val="000000"/>
        </w:rPr>
        <w:t>arly Childhood Development) 2014</w:t>
      </w:r>
      <w:r w:rsidRPr="00592BB5">
        <w:rPr>
          <w:rFonts w:cs="Arial"/>
          <w:color w:val="000000"/>
        </w:rPr>
        <w:t>.</w:t>
      </w:r>
    </w:p>
    <w:p w:rsidR="000D5596" w:rsidRDefault="000D5596" w:rsidP="006C5A23">
      <w:pPr>
        <w:spacing w:before="75" w:after="75"/>
        <w:textAlignment w:val="top"/>
        <w:rPr>
          <w:rFonts w:cs="Arial"/>
          <w:color w:val="000000"/>
        </w:rPr>
      </w:pPr>
      <w:r w:rsidRPr="00592BB5">
        <w:rPr>
          <w:rFonts w:cs="Arial"/>
          <w:color w:val="000000"/>
        </w:rPr>
        <w:t xml:space="preserve">Copyright of this material is reserved to the Crown in the right of the State of </w:t>
      </w:r>
      <w:smartTag w:uri="urn:schemas-microsoft-com:office:smarttags" w:element="place">
        <w:smartTag w:uri="urn:schemas-microsoft-com:office:smarttags" w:element="State">
          <w:r w:rsidRPr="00592BB5">
            <w:rPr>
              <w:rFonts w:cs="Arial"/>
              <w:color w:val="000000"/>
            </w:rPr>
            <w:t>Victoria</w:t>
          </w:r>
        </w:smartTag>
      </w:smartTag>
      <w:r w:rsidRPr="00592BB5">
        <w:rPr>
          <w:rFonts w:cs="Arial"/>
          <w:color w:val="000000"/>
        </w:rPr>
        <w:t>. This work is licensed under a Creative Commons Attribution-</w:t>
      </w:r>
      <w:proofErr w:type="spellStart"/>
      <w:r w:rsidRPr="00592BB5">
        <w:rPr>
          <w:rFonts w:cs="Arial"/>
          <w:color w:val="000000"/>
        </w:rPr>
        <w:t>NoDerivs</w:t>
      </w:r>
      <w:proofErr w:type="spellEnd"/>
      <w:r w:rsidRPr="00592BB5">
        <w:rPr>
          <w:rFonts w:cs="Arial"/>
          <w:color w:val="000000"/>
        </w:rPr>
        <w:t xml:space="preserve"> 3.0 Australia licence (</w:t>
      </w:r>
      <w:hyperlink r:id="rId9" w:history="1">
        <w:r w:rsidRPr="00592BB5">
          <w:rPr>
            <w:rStyle w:val="Hyperlink"/>
            <w:rFonts w:cs="Arial"/>
          </w:rPr>
          <w:t>http://creativecommons.org/licenses/by-nd/3.0/au/</w:t>
        </w:r>
      </w:hyperlink>
      <w:r w:rsidRPr="00592BB5">
        <w:rPr>
          <w:rFonts w:cs="Arial"/>
          <w:color w:val="000000"/>
        </w:rPr>
        <w:t xml:space="preserve">). You </w:t>
      </w:r>
      <w:r w:rsidRPr="00592BB5">
        <w:rPr>
          <w:rFonts w:cs="Arial"/>
        </w:rPr>
        <w:t xml:space="preserve">are free </w:t>
      </w:r>
      <w:r w:rsidR="003A7F96">
        <w:rPr>
          <w:rFonts w:cs="Arial"/>
        </w:rPr>
        <w:t xml:space="preserve">to </w:t>
      </w:r>
      <w:r w:rsidRPr="00592BB5">
        <w:rPr>
          <w:rFonts w:cs="Arial"/>
          <w:color w:val="000000"/>
        </w:rPr>
        <w:t xml:space="preserve">use, copy and distribute to anyone in its original form as long as you attribute </w:t>
      </w:r>
      <w:r>
        <w:rPr>
          <w:rFonts w:cs="Arial"/>
          <w:color w:val="000000"/>
        </w:rPr>
        <w:t>Office of Higher Education and Skills</w:t>
      </w:r>
      <w:r w:rsidRPr="00592BB5">
        <w:rPr>
          <w:rFonts w:cs="Arial"/>
          <w:color w:val="000000"/>
        </w:rPr>
        <w:t>,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rsidR="000D5596" w:rsidRPr="00592BB5" w:rsidRDefault="000D5596" w:rsidP="006C5A23">
      <w:pPr>
        <w:spacing w:before="225" w:after="75"/>
        <w:textAlignment w:val="top"/>
        <w:outlineLvl w:val="2"/>
        <w:rPr>
          <w:rFonts w:cs="Arial"/>
          <w:b/>
          <w:bCs/>
          <w:iCs/>
          <w:color w:val="333333"/>
        </w:rPr>
      </w:pPr>
      <w:r w:rsidRPr="00592BB5">
        <w:rPr>
          <w:rFonts w:cs="Arial"/>
          <w:b/>
          <w:bCs/>
          <w:iCs/>
          <w:color w:val="333333"/>
        </w:rPr>
        <w:t>Disclaimer</w:t>
      </w:r>
    </w:p>
    <w:p w:rsidR="000D5596" w:rsidRPr="00592BB5" w:rsidRDefault="000D5596"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rsidR="000D5596" w:rsidRPr="00592BB5" w:rsidRDefault="000D5596"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rsidR="000D5596" w:rsidRPr="00592BB5" w:rsidRDefault="000D5596" w:rsidP="006C5A23">
      <w:pPr>
        <w:spacing w:before="225" w:after="75"/>
        <w:textAlignment w:val="top"/>
        <w:outlineLvl w:val="2"/>
        <w:rPr>
          <w:rFonts w:cs="Arial"/>
          <w:b/>
          <w:bCs/>
          <w:iCs/>
          <w:color w:val="333333"/>
        </w:rPr>
      </w:pPr>
      <w:r w:rsidRPr="00592BB5">
        <w:rPr>
          <w:rFonts w:cs="Arial"/>
          <w:b/>
          <w:bCs/>
          <w:iCs/>
          <w:color w:val="333333"/>
        </w:rPr>
        <w:t>Third party sites</w:t>
      </w:r>
    </w:p>
    <w:p w:rsidR="000D5596" w:rsidRPr="00592BB5" w:rsidRDefault="000D5596"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rsidR="000D5596" w:rsidRPr="00592BB5" w:rsidRDefault="000D5596"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rsidR="000D5596" w:rsidRPr="00592BB5" w:rsidRDefault="000D5596" w:rsidP="006C5A23">
      <w:pPr>
        <w:spacing w:before="75" w:after="75"/>
        <w:textAlignment w:val="top"/>
        <w:rPr>
          <w:rFonts w:cs="Arial"/>
          <w:color w:val="000000"/>
        </w:rPr>
      </w:pPr>
    </w:p>
    <w:p w:rsidR="000D5596" w:rsidRPr="00772686" w:rsidRDefault="000D5596" w:rsidP="00536EAA">
      <w:pPr>
        <w:pStyle w:val="Heading8"/>
        <w:ind w:left="-426"/>
        <w:rPr>
          <w:bCs/>
          <w:sz w:val="24"/>
          <w:szCs w:val="24"/>
        </w:rPr>
      </w:pPr>
      <w:r>
        <w:rPr>
          <w:bCs/>
        </w:rPr>
        <w:br w:type="page"/>
      </w:r>
      <w:r w:rsidRPr="006C5A23">
        <w:rPr>
          <w:bCs/>
          <w:sz w:val="24"/>
          <w:szCs w:val="24"/>
        </w:rPr>
        <w:lastRenderedPageBreak/>
        <w:t>Victorian</w:t>
      </w:r>
      <w:r>
        <w:rPr>
          <w:bCs/>
        </w:rPr>
        <w:t xml:space="preserve"> </w:t>
      </w:r>
      <w:r w:rsidRPr="00772686">
        <w:rPr>
          <w:bCs/>
          <w:sz w:val="24"/>
          <w:szCs w:val="24"/>
        </w:rPr>
        <w:t xml:space="preserve">Purchasing Guide </w:t>
      </w:r>
      <w:r w:rsidRPr="00772686">
        <w:rPr>
          <w:bCs/>
          <w:sz w:val="24"/>
          <w:szCs w:val="24"/>
        </w:rPr>
        <w:sym w:font="Symbol" w:char="F0BE"/>
      </w:r>
      <w:r w:rsidRPr="00772686">
        <w:rPr>
          <w:bCs/>
          <w:sz w:val="24"/>
          <w:szCs w:val="24"/>
        </w:rPr>
        <w:t xml:space="preserve"> Version History</w:t>
      </w:r>
    </w:p>
    <w:p w:rsidR="000D5596" w:rsidRPr="007B2986" w:rsidRDefault="000D5596" w:rsidP="007B2986"/>
    <w:tbl>
      <w:tblPr>
        <w:tblW w:w="0" w:type="auto"/>
        <w:jc w:val="center"/>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2"/>
        <w:gridCol w:w="1905"/>
        <w:gridCol w:w="7042"/>
      </w:tblGrid>
      <w:tr w:rsidR="000D5596" w:rsidTr="007403A3">
        <w:trPr>
          <w:jc w:val="center"/>
        </w:trPr>
        <w:tc>
          <w:tcPr>
            <w:tcW w:w="1452" w:type="dxa"/>
            <w:tcBorders>
              <w:top w:val="single" w:sz="4" w:space="0" w:color="000000"/>
              <w:right w:val="single" w:sz="4" w:space="0" w:color="FFFFFF"/>
            </w:tcBorders>
            <w:shd w:val="clear" w:color="auto" w:fill="000000"/>
            <w:tcMar>
              <w:top w:w="57" w:type="dxa"/>
              <w:bottom w:w="57" w:type="dxa"/>
            </w:tcMar>
          </w:tcPr>
          <w:p w:rsidR="000D5596" w:rsidRDefault="000D5596" w:rsidP="00DB0ADE">
            <w:pPr>
              <w:pStyle w:val="IGTableTitle"/>
            </w:pPr>
            <w:r>
              <w:t xml:space="preserve">Training Package Version  </w:t>
            </w:r>
          </w:p>
        </w:tc>
        <w:tc>
          <w:tcPr>
            <w:tcW w:w="1905"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0D5596" w:rsidRDefault="000D5596" w:rsidP="00CC2864">
            <w:pPr>
              <w:pStyle w:val="IGTableTitle"/>
            </w:pPr>
            <w:r>
              <w:t>Date VPG</w:t>
            </w:r>
            <w:r>
              <w:br/>
            </w:r>
            <w:r w:rsidR="00CC2864">
              <w:t>Released</w:t>
            </w:r>
          </w:p>
        </w:tc>
        <w:tc>
          <w:tcPr>
            <w:tcW w:w="7042" w:type="dxa"/>
            <w:tcBorders>
              <w:top w:val="single" w:sz="4" w:space="0" w:color="000000"/>
              <w:left w:val="single" w:sz="4" w:space="0" w:color="FFFFFF"/>
              <w:bottom w:val="single" w:sz="4" w:space="0" w:color="000000"/>
            </w:tcBorders>
            <w:shd w:val="clear" w:color="auto" w:fill="000000"/>
            <w:tcMar>
              <w:top w:w="57" w:type="dxa"/>
              <w:bottom w:w="57" w:type="dxa"/>
            </w:tcMar>
          </w:tcPr>
          <w:p w:rsidR="000D5596" w:rsidRDefault="000D5596" w:rsidP="00DB0ADE">
            <w:pPr>
              <w:pStyle w:val="IGTableTitle"/>
            </w:pPr>
            <w:r>
              <w:t>Comments</w:t>
            </w:r>
          </w:p>
        </w:tc>
      </w:tr>
      <w:tr w:rsidR="006F3961" w:rsidTr="007403A3">
        <w:trPr>
          <w:jc w:val="center"/>
        </w:trPr>
        <w:tc>
          <w:tcPr>
            <w:tcW w:w="1452" w:type="dxa"/>
            <w:tcMar>
              <w:top w:w="57" w:type="dxa"/>
              <w:bottom w:w="57" w:type="dxa"/>
            </w:tcMar>
          </w:tcPr>
          <w:p w:rsidR="006F3961" w:rsidRDefault="006F3961" w:rsidP="00DB0ADE">
            <w:pPr>
              <w:pStyle w:val="IGTableText"/>
            </w:pPr>
            <w:r>
              <w:t>5</w:t>
            </w:r>
          </w:p>
          <w:p w:rsidR="006F3961" w:rsidRDefault="006F3961" w:rsidP="00D23997">
            <w:pPr>
              <w:pStyle w:val="BodyText"/>
              <w:spacing w:before="60"/>
            </w:pPr>
          </w:p>
          <w:p w:rsidR="006F3961" w:rsidRDefault="006F3961" w:rsidP="00D23997">
            <w:pPr>
              <w:pStyle w:val="BodyText"/>
              <w:spacing w:before="60"/>
            </w:pPr>
          </w:p>
          <w:p w:rsidR="006F3961" w:rsidRPr="00273185" w:rsidRDefault="006F3961" w:rsidP="00D23997">
            <w:pPr>
              <w:pStyle w:val="BodyText"/>
              <w:spacing w:before="60"/>
            </w:pPr>
          </w:p>
        </w:tc>
        <w:tc>
          <w:tcPr>
            <w:tcW w:w="1905" w:type="dxa"/>
            <w:tcMar>
              <w:top w:w="57" w:type="dxa"/>
              <w:bottom w:w="57" w:type="dxa"/>
            </w:tcMar>
          </w:tcPr>
          <w:p w:rsidR="006F3961" w:rsidRDefault="00CC2864" w:rsidP="00D23997">
            <w:pPr>
              <w:pStyle w:val="BodyText"/>
            </w:pPr>
            <w:r>
              <w:t>19 February 2014</w:t>
            </w:r>
            <w:bookmarkStart w:id="0" w:name="_GoBack"/>
            <w:bookmarkEnd w:id="0"/>
          </w:p>
        </w:tc>
        <w:tc>
          <w:tcPr>
            <w:tcW w:w="7042" w:type="dxa"/>
            <w:tcMar>
              <w:top w:w="57" w:type="dxa"/>
              <w:bottom w:w="57" w:type="dxa"/>
            </w:tcMar>
          </w:tcPr>
          <w:p w:rsidR="00DB0ADE" w:rsidRPr="00DB0ADE" w:rsidRDefault="00DB0ADE" w:rsidP="00DB0ADE">
            <w:pPr>
              <w:pStyle w:val="IGTableText"/>
            </w:pPr>
            <w:r w:rsidRPr="00DB0ADE">
              <w:t>NSSC Endorsed changes</w:t>
            </w:r>
          </w:p>
          <w:p w:rsidR="00DB0ADE" w:rsidRPr="00DB0ADE" w:rsidRDefault="00DB0ADE" w:rsidP="00DB0ADE">
            <w:pPr>
              <w:pStyle w:val="IGTableText"/>
            </w:pPr>
          </w:p>
          <w:p w:rsidR="00DB0ADE" w:rsidRPr="00DB0ADE" w:rsidRDefault="00DB0ADE" w:rsidP="00DB0ADE">
            <w:pPr>
              <w:pStyle w:val="IGTableText"/>
            </w:pPr>
            <w:r w:rsidRPr="00DB0ADE">
              <w:t>PMA08 Version 5 contain three new units of competency packaged as</w:t>
            </w:r>
            <w:r w:rsidR="00C744B3">
              <w:t xml:space="preserve"> electives in PMA20113, PMA30113 and PMA40113 </w:t>
            </w:r>
            <w:r w:rsidRPr="00DB0ADE">
              <w:t>as follows:</w:t>
            </w:r>
          </w:p>
          <w:p w:rsidR="00DB0ADE" w:rsidRPr="00DB0ADE" w:rsidRDefault="00DB0ADE" w:rsidP="00DB0ADE">
            <w:pPr>
              <w:pStyle w:val="IGTableText"/>
            </w:pPr>
          </w:p>
          <w:p w:rsidR="00DB0ADE" w:rsidRPr="00DB0ADE" w:rsidRDefault="00DB0ADE" w:rsidP="00DB0ADE">
            <w:pPr>
              <w:pStyle w:val="IGTableText"/>
            </w:pPr>
            <w:r w:rsidRPr="00DB0ADE">
              <w:t>PMAOPS226A Monitor and operate flare systems</w:t>
            </w:r>
          </w:p>
          <w:p w:rsidR="00DB0ADE" w:rsidRPr="00DB0ADE" w:rsidRDefault="00DB0ADE" w:rsidP="00DB0ADE">
            <w:pPr>
              <w:pStyle w:val="IGTableText"/>
            </w:pPr>
            <w:r w:rsidRPr="00DB0ADE">
              <w:t xml:space="preserve">PMASUP245A Break and make flanged joints using hand tools </w:t>
            </w:r>
          </w:p>
          <w:p w:rsidR="00DB0ADE" w:rsidRPr="00DB0ADE" w:rsidRDefault="00DB0ADE" w:rsidP="00DB0ADE">
            <w:pPr>
              <w:pStyle w:val="IGTableText"/>
            </w:pPr>
            <w:r w:rsidRPr="00DB0ADE">
              <w:t>PMASUP246A Disconnect and reconnect non-flared tube fitting joints</w:t>
            </w:r>
          </w:p>
          <w:p w:rsidR="00DB0ADE" w:rsidRPr="00DB0ADE" w:rsidRDefault="00DB0ADE" w:rsidP="00DB0ADE">
            <w:pPr>
              <w:pStyle w:val="IGTableText"/>
            </w:pPr>
          </w:p>
          <w:p w:rsidR="00DB0ADE" w:rsidRPr="00DB0ADE" w:rsidRDefault="00DB0ADE" w:rsidP="00DB0ADE">
            <w:pPr>
              <w:pStyle w:val="IGTableText"/>
            </w:pPr>
            <w:r w:rsidRPr="00DB0ADE">
              <w:t>Refer to summary mapping within Training Package for further details.</w:t>
            </w:r>
          </w:p>
          <w:p w:rsidR="00B64806" w:rsidRPr="006F1360" w:rsidRDefault="00B64806" w:rsidP="00DB0ADE">
            <w:pPr>
              <w:pStyle w:val="IGTableText"/>
            </w:pPr>
          </w:p>
        </w:tc>
      </w:tr>
      <w:tr w:rsidR="00293E3D" w:rsidTr="007403A3">
        <w:trPr>
          <w:jc w:val="center"/>
        </w:trPr>
        <w:tc>
          <w:tcPr>
            <w:tcW w:w="1452" w:type="dxa"/>
            <w:tcMar>
              <w:top w:w="57" w:type="dxa"/>
              <w:bottom w:w="57" w:type="dxa"/>
            </w:tcMar>
          </w:tcPr>
          <w:p w:rsidR="00293E3D" w:rsidRPr="00DB0ADE" w:rsidRDefault="00293E3D" w:rsidP="00D23997">
            <w:pPr>
              <w:pStyle w:val="BodyText"/>
              <w:spacing w:before="60"/>
              <w:rPr>
                <w:rFonts w:cs="Arial"/>
                <w:color w:val="000000"/>
                <w:sz w:val="20"/>
                <w:lang w:eastAsia="en-AU"/>
              </w:rPr>
            </w:pPr>
            <w:r w:rsidRPr="00DB0ADE">
              <w:rPr>
                <w:rFonts w:cs="Arial"/>
                <w:color w:val="000000"/>
                <w:sz w:val="20"/>
                <w:lang w:eastAsia="en-AU"/>
              </w:rPr>
              <w:t>4</w:t>
            </w:r>
          </w:p>
        </w:tc>
        <w:tc>
          <w:tcPr>
            <w:tcW w:w="1905" w:type="dxa"/>
            <w:tcMar>
              <w:top w:w="57" w:type="dxa"/>
              <w:bottom w:w="57" w:type="dxa"/>
            </w:tcMar>
          </w:tcPr>
          <w:p w:rsidR="00293E3D" w:rsidRPr="00273185" w:rsidRDefault="00C50030" w:rsidP="00D23997">
            <w:pPr>
              <w:pStyle w:val="BodyText"/>
            </w:pPr>
            <w:r>
              <w:t>14 August, 2013</w:t>
            </w:r>
          </w:p>
        </w:tc>
        <w:tc>
          <w:tcPr>
            <w:tcW w:w="7042" w:type="dxa"/>
            <w:tcMar>
              <w:top w:w="57" w:type="dxa"/>
              <w:bottom w:w="57" w:type="dxa"/>
            </w:tcMar>
          </w:tcPr>
          <w:p w:rsidR="00293E3D" w:rsidRDefault="00293E3D" w:rsidP="00DB0ADE">
            <w:pPr>
              <w:pStyle w:val="IGTableText"/>
            </w:pPr>
            <w:r w:rsidRPr="006F1360">
              <w:rPr>
                <w:color w:val="000000"/>
                <w:lang w:val="en-AU"/>
              </w:rPr>
              <w:t xml:space="preserve">This Victorian Purchasing Guide reflects the </w:t>
            </w:r>
            <w:r>
              <w:rPr>
                <w:color w:val="000000"/>
                <w:lang w:val="en-AU"/>
              </w:rPr>
              <w:t xml:space="preserve">following </w:t>
            </w:r>
            <w:r w:rsidRPr="006F1360">
              <w:rPr>
                <w:color w:val="000000"/>
                <w:lang w:val="en-AU"/>
              </w:rPr>
              <w:t>changes made to</w:t>
            </w:r>
            <w:r>
              <w:t xml:space="preserve"> PMA08 Chemical, Hydrocarbons and Refining Training Package Version 4:</w:t>
            </w:r>
          </w:p>
          <w:p w:rsidR="00293E3D" w:rsidRDefault="00293E3D" w:rsidP="00293E3D">
            <w:pPr>
              <w:pStyle w:val="BodyText"/>
              <w:rPr>
                <w:rFonts w:cs="Arial"/>
                <w:b/>
                <w:color w:val="000000"/>
                <w:sz w:val="20"/>
                <w:lang w:eastAsia="en-AU"/>
              </w:rPr>
            </w:pPr>
          </w:p>
          <w:p w:rsidR="00293E3D" w:rsidRPr="00293E3D" w:rsidRDefault="00293E3D" w:rsidP="00293E3D">
            <w:pPr>
              <w:pStyle w:val="BodyText"/>
              <w:rPr>
                <w:rFonts w:cs="Arial"/>
                <w:color w:val="000000"/>
                <w:sz w:val="20"/>
                <w:lang w:eastAsia="en-AU"/>
              </w:rPr>
            </w:pPr>
            <w:r w:rsidRPr="00293E3D">
              <w:rPr>
                <w:rFonts w:cs="Arial"/>
                <w:b/>
                <w:color w:val="000000"/>
                <w:sz w:val="20"/>
                <w:lang w:eastAsia="en-AU"/>
              </w:rPr>
              <w:t>Qualifications - endorsed changes</w:t>
            </w:r>
            <w:r w:rsidR="00D23997">
              <w:rPr>
                <w:rFonts w:cs="Arial"/>
                <w:b/>
                <w:color w:val="000000"/>
                <w:sz w:val="20"/>
                <w:lang w:eastAsia="en-AU"/>
              </w:rPr>
              <w:t>:</w:t>
            </w:r>
          </w:p>
          <w:p w:rsidR="00293E3D" w:rsidRPr="00293E3D" w:rsidRDefault="00293E3D" w:rsidP="00293E3D">
            <w:pPr>
              <w:pStyle w:val="BodyText"/>
              <w:rPr>
                <w:rFonts w:cs="Arial"/>
                <w:color w:val="000000"/>
                <w:sz w:val="20"/>
                <w:lang w:eastAsia="en-AU"/>
              </w:rPr>
            </w:pPr>
            <w:r w:rsidRPr="00293E3D">
              <w:rPr>
                <w:rFonts w:cs="Arial"/>
                <w:color w:val="000000"/>
                <w:sz w:val="20"/>
                <w:lang w:eastAsia="en-AU"/>
              </w:rPr>
              <w:t xml:space="preserve">Addition of </w:t>
            </w:r>
            <w:r w:rsidR="002D0C68">
              <w:rPr>
                <w:rFonts w:cs="Arial"/>
                <w:color w:val="000000"/>
                <w:sz w:val="20"/>
                <w:lang w:eastAsia="en-AU"/>
              </w:rPr>
              <w:t xml:space="preserve">18 new </w:t>
            </w:r>
            <w:r w:rsidR="00D23997">
              <w:rPr>
                <w:rFonts w:cs="Arial"/>
                <w:color w:val="000000"/>
                <w:sz w:val="20"/>
                <w:lang w:eastAsia="en-AU"/>
              </w:rPr>
              <w:t xml:space="preserve">electives for </w:t>
            </w:r>
            <w:r w:rsidR="002D0C68">
              <w:rPr>
                <w:rFonts w:cs="Arial"/>
                <w:color w:val="000000"/>
                <w:sz w:val="20"/>
                <w:lang w:eastAsia="en-AU"/>
              </w:rPr>
              <w:t>metalliferous processing</w:t>
            </w:r>
            <w:r w:rsidR="00D23997">
              <w:rPr>
                <w:rFonts w:cs="Arial"/>
                <w:color w:val="000000"/>
                <w:sz w:val="20"/>
                <w:lang w:eastAsia="en-AU"/>
              </w:rPr>
              <w:t xml:space="preserve"> in the following recoded qualifications:</w:t>
            </w:r>
          </w:p>
          <w:p w:rsidR="00293E3D" w:rsidRPr="00293E3D" w:rsidRDefault="00293E3D" w:rsidP="00293E3D">
            <w:pPr>
              <w:pStyle w:val="ListBullet"/>
              <w:rPr>
                <w:rFonts w:ascii="Arial" w:hAnsi="Arial" w:cs="Arial"/>
                <w:color w:val="000000"/>
                <w:sz w:val="20"/>
                <w:szCs w:val="20"/>
                <w:lang w:eastAsia="en-AU"/>
              </w:rPr>
            </w:pPr>
            <w:r w:rsidRPr="00293E3D">
              <w:rPr>
                <w:rFonts w:ascii="Arial" w:hAnsi="Arial" w:cs="Arial"/>
                <w:color w:val="000000"/>
                <w:sz w:val="20"/>
                <w:szCs w:val="20"/>
                <w:lang w:eastAsia="en-AU"/>
              </w:rPr>
              <w:t>PMA20113</w:t>
            </w:r>
          </w:p>
          <w:p w:rsidR="00293E3D" w:rsidRPr="00293E3D" w:rsidRDefault="00293E3D" w:rsidP="00293E3D">
            <w:pPr>
              <w:pStyle w:val="ListBullet"/>
              <w:rPr>
                <w:rFonts w:ascii="Arial" w:hAnsi="Arial" w:cs="Arial"/>
                <w:color w:val="000000"/>
                <w:sz w:val="20"/>
                <w:szCs w:val="20"/>
                <w:lang w:eastAsia="en-AU"/>
              </w:rPr>
            </w:pPr>
            <w:r w:rsidRPr="00293E3D">
              <w:rPr>
                <w:rFonts w:ascii="Arial" w:hAnsi="Arial" w:cs="Arial"/>
                <w:color w:val="000000"/>
                <w:sz w:val="20"/>
                <w:szCs w:val="20"/>
                <w:lang w:eastAsia="en-AU"/>
              </w:rPr>
              <w:t>PMA30113</w:t>
            </w:r>
          </w:p>
          <w:p w:rsidR="00293E3D" w:rsidRPr="00293E3D" w:rsidRDefault="00293E3D" w:rsidP="00293E3D">
            <w:pPr>
              <w:pStyle w:val="ListBullet"/>
              <w:rPr>
                <w:rFonts w:ascii="Arial" w:hAnsi="Arial" w:cs="Arial"/>
                <w:color w:val="000000"/>
                <w:sz w:val="20"/>
                <w:szCs w:val="20"/>
                <w:lang w:eastAsia="en-AU"/>
              </w:rPr>
            </w:pPr>
            <w:r w:rsidRPr="00293E3D">
              <w:rPr>
                <w:rFonts w:ascii="Arial" w:hAnsi="Arial" w:cs="Arial"/>
                <w:color w:val="000000"/>
                <w:sz w:val="20"/>
                <w:szCs w:val="20"/>
                <w:lang w:eastAsia="en-AU"/>
              </w:rPr>
              <w:t>PMA40113</w:t>
            </w:r>
          </w:p>
          <w:p w:rsidR="00293E3D" w:rsidRPr="00293E3D" w:rsidRDefault="00293E3D" w:rsidP="00293E3D">
            <w:pPr>
              <w:pStyle w:val="BodyText"/>
              <w:rPr>
                <w:rFonts w:cs="Arial"/>
                <w:color w:val="000000"/>
                <w:sz w:val="20"/>
                <w:lang w:eastAsia="en-AU"/>
              </w:rPr>
            </w:pPr>
            <w:r>
              <w:rPr>
                <w:rFonts w:cs="Arial"/>
                <w:color w:val="000000"/>
                <w:sz w:val="20"/>
                <w:lang w:eastAsia="en-AU"/>
              </w:rPr>
              <w:t>There are n</w:t>
            </w:r>
            <w:r w:rsidRPr="00293E3D">
              <w:rPr>
                <w:rFonts w:cs="Arial"/>
                <w:color w:val="000000"/>
                <w:sz w:val="20"/>
                <w:lang w:eastAsia="en-AU"/>
              </w:rPr>
              <w:t>o changes to packaging rules</w:t>
            </w:r>
            <w:r>
              <w:rPr>
                <w:rFonts w:cs="Arial"/>
                <w:color w:val="000000"/>
                <w:sz w:val="20"/>
                <w:lang w:eastAsia="en-AU"/>
              </w:rPr>
              <w:t xml:space="preserve"> nor</w:t>
            </w:r>
            <w:r w:rsidRPr="00293E3D">
              <w:rPr>
                <w:rFonts w:cs="Arial"/>
                <w:color w:val="000000"/>
                <w:sz w:val="20"/>
                <w:lang w:eastAsia="en-AU"/>
              </w:rPr>
              <w:t xml:space="preserve"> outcomes for existing PMA sector pathways</w:t>
            </w:r>
            <w:r>
              <w:rPr>
                <w:rFonts w:cs="Arial"/>
                <w:color w:val="000000"/>
                <w:sz w:val="20"/>
                <w:lang w:eastAsia="en-AU"/>
              </w:rPr>
              <w:t>.</w:t>
            </w:r>
          </w:p>
          <w:p w:rsidR="00293E3D" w:rsidRDefault="00293E3D" w:rsidP="00293E3D">
            <w:pPr>
              <w:pStyle w:val="BodyText"/>
              <w:rPr>
                <w:rFonts w:cs="Arial"/>
                <w:b/>
                <w:color w:val="000000"/>
                <w:sz w:val="20"/>
                <w:lang w:eastAsia="en-AU"/>
              </w:rPr>
            </w:pPr>
          </w:p>
          <w:p w:rsidR="00293E3D" w:rsidRPr="00293E3D" w:rsidRDefault="00293E3D" w:rsidP="00293E3D">
            <w:pPr>
              <w:pStyle w:val="BodyText"/>
              <w:rPr>
                <w:rFonts w:cs="Arial"/>
                <w:color w:val="000000"/>
                <w:sz w:val="20"/>
                <w:lang w:eastAsia="en-AU"/>
              </w:rPr>
            </w:pPr>
            <w:r w:rsidRPr="00293E3D">
              <w:rPr>
                <w:rFonts w:cs="Arial"/>
                <w:b/>
                <w:color w:val="000000"/>
                <w:sz w:val="20"/>
                <w:lang w:eastAsia="en-AU"/>
              </w:rPr>
              <w:t>ISC upgrades</w:t>
            </w:r>
          </w:p>
          <w:p w:rsidR="00293E3D" w:rsidRPr="00293E3D" w:rsidRDefault="00293E3D" w:rsidP="00293E3D">
            <w:pPr>
              <w:pStyle w:val="ListBullet"/>
              <w:rPr>
                <w:rFonts w:ascii="Arial" w:hAnsi="Arial" w:cs="Arial"/>
                <w:color w:val="000000"/>
                <w:sz w:val="20"/>
                <w:szCs w:val="20"/>
                <w:lang w:eastAsia="en-AU"/>
              </w:rPr>
            </w:pPr>
            <w:r w:rsidRPr="00293E3D">
              <w:rPr>
                <w:rFonts w:ascii="Arial" w:hAnsi="Arial" w:cs="Arial"/>
                <w:color w:val="000000"/>
                <w:sz w:val="20"/>
                <w:szCs w:val="20"/>
                <w:lang w:eastAsia="en-AU"/>
              </w:rPr>
              <w:t>PMA50108 New release – addition of one new elective in Group A</w:t>
            </w:r>
          </w:p>
          <w:p w:rsidR="00293E3D" w:rsidRPr="00293E3D" w:rsidRDefault="00293E3D" w:rsidP="00293E3D">
            <w:pPr>
              <w:pStyle w:val="ListBullet"/>
              <w:rPr>
                <w:rFonts w:ascii="Arial" w:hAnsi="Arial" w:cs="Arial"/>
                <w:color w:val="000000"/>
                <w:sz w:val="20"/>
                <w:szCs w:val="20"/>
                <w:lang w:eastAsia="en-AU"/>
              </w:rPr>
            </w:pPr>
            <w:r w:rsidRPr="00293E3D">
              <w:rPr>
                <w:rFonts w:ascii="Arial" w:hAnsi="Arial" w:cs="Arial"/>
                <w:color w:val="000000"/>
                <w:sz w:val="20"/>
                <w:szCs w:val="20"/>
                <w:lang w:eastAsia="en-AU"/>
              </w:rPr>
              <w:t xml:space="preserve">PMA60108 New release </w:t>
            </w:r>
          </w:p>
          <w:p w:rsidR="00293E3D" w:rsidRPr="00293E3D" w:rsidRDefault="00293E3D" w:rsidP="00293E3D">
            <w:pPr>
              <w:pStyle w:val="BodyText"/>
              <w:rPr>
                <w:rFonts w:cs="Arial"/>
                <w:color w:val="000000"/>
                <w:sz w:val="20"/>
                <w:lang w:eastAsia="en-AU"/>
              </w:rPr>
            </w:pPr>
            <w:r w:rsidRPr="00293E3D">
              <w:rPr>
                <w:rFonts w:cs="Arial"/>
                <w:color w:val="000000"/>
                <w:sz w:val="20"/>
                <w:lang w:eastAsia="en-AU"/>
              </w:rPr>
              <w:t>New release of Skill Sets</w:t>
            </w:r>
          </w:p>
          <w:p w:rsidR="00293E3D" w:rsidRPr="00293E3D" w:rsidRDefault="00293E3D" w:rsidP="00293E3D">
            <w:pPr>
              <w:pStyle w:val="ListBullet"/>
              <w:rPr>
                <w:rFonts w:ascii="Arial" w:hAnsi="Arial" w:cs="Arial"/>
                <w:color w:val="000000"/>
                <w:sz w:val="20"/>
                <w:szCs w:val="20"/>
                <w:lang w:eastAsia="en-AU"/>
              </w:rPr>
            </w:pPr>
            <w:r w:rsidRPr="00293E3D">
              <w:rPr>
                <w:rFonts w:ascii="Arial" w:hAnsi="Arial" w:cs="Arial"/>
                <w:color w:val="000000"/>
                <w:sz w:val="20"/>
                <w:szCs w:val="20"/>
                <w:lang w:eastAsia="en-AU"/>
              </w:rPr>
              <w:t>PMASS00007</w:t>
            </w:r>
          </w:p>
          <w:p w:rsidR="00293E3D" w:rsidRPr="00293E3D" w:rsidRDefault="00293E3D" w:rsidP="00293E3D">
            <w:pPr>
              <w:pStyle w:val="ListBullet"/>
              <w:rPr>
                <w:rFonts w:ascii="Arial" w:hAnsi="Arial" w:cs="Arial"/>
                <w:color w:val="000000"/>
                <w:sz w:val="20"/>
                <w:szCs w:val="20"/>
                <w:lang w:eastAsia="en-AU"/>
              </w:rPr>
            </w:pPr>
            <w:r w:rsidRPr="00293E3D">
              <w:rPr>
                <w:rFonts w:ascii="Arial" w:hAnsi="Arial" w:cs="Arial"/>
                <w:color w:val="000000"/>
                <w:sz w:val="20"/>
                <w:szCs w:val="20"/>
                <w:lang w:eastAsia="en-AU"/>
              </w:rPr>
              <w:t>PMASS00012</w:t>
            </w:r>
          </w:p>
          <w:p w:rsidR="00293E3D" w:rsidRDefault="00293E3D" w:rsidP="00D23997">
            <w:pPr>
              <w:pStyle w:val="BodyText"/>
              <w:spacing w:after="80"/>
              <w:rPr>
                <w:rFonts w:cs="Arial"/>
                <w:color w:val="000000"/>
                <w:sz w:val="20"/>
                <w:lang w:eastAsia="en-AU"/>
              </w:rPr>
            </w:pPr>
            <w:r w:rsidRPr="00293E3D">
              <w:rPr>
                <w:rFonts w:cs="Arial"/>
                <w:color w:val="000000"/>
                <w:sz w:val="20"/>
                <w:lang w:eastAsia="en-AU"/>
              </w:rPr>
              <w:t xml:space="preserve">Imported units </w:t>
            </w:r>
            <w:r>
              <w:rPr>
                <w:rFonts w:cs="Arial"/>
                <w:color w:val="000000"/>
                <w:sz w:val="20"/>
                <w:lang w:eastAsia="en-AU"/>
              </w:rPr>
              <w:t xml:space="preserve">have been </w:t>
            </w:r>
            <w:r w:rsidRPr="00293E3D">
              <w:rPr>
                <w:rFonts w:cs="Arial"/>
                <w:color w:val="000000"/>
                <w:sz w:val="20"/>
                <w:lang w:eastAsia="en-AU"/>
              </w:rPr>
              <w:t>updated to current versions</w:t>
            </w:r>
            <w:r w:rsidR="00D23997">
              <w:rPr>
                <w:rFonts w:cs="Arial"/>
                <w:color w:val="000000"/>
                <w:sz w:val="20"/>
                <w:lang w:eastAsia="en-AU"/>
              </w:rPr>
              <w:t xml:space="preserve"> in Sample Training Programs.</w:t>
            </w:r>
          </w:p>
          <w:p w:rsidR="00293E3D" w:rsidRPr="006F1360" w:rsidRDefault="00293E3D" w:rsidP="002D0C68">
            <w:pPr>
              <w:pStyle w:val="BodyText"/>
              <w:rPr>
                <w:color w:val="000000"/>
                <w:lang w:eastAsia="en-AU"/>
              </w:rPr>
            </w:pPr>
            <w:r w:rsidRPr="00293E3D">
              <w:rPr>
                <w:rFonts w:cs="Arial"/>
                <w:color w:val="000000"/>
                <w:sz w:val="20"/>
                <w:lang w:eastAsia="en-AU"/>
              </w:rPr>
              <w:t>Refer to mapping for details</w:t>
            </w:r>
          </w:p>
        </w:tc>
      </w:tr>
      <w:tr w:rsidR="000D5596" w:rsidTr="007403A3">
        <w:trPr>
          <w:jc w:val="center"/>
        </w:trPr>
        <w:tc>
          <w:tcPr>
            <w:tcW w:w="1452" w:type="dxa"/>
            <w:tcMar>
              <w:top w:w="57" w:type="dxa"/>
              <w:bottom w:w="57" w:type="dxa"/>
            </w:tcMar>
          </w:tcPr>
          <w:p w:rsidR="000D5596" w:rsidRPr="00BE7E09" w:rsidRDefault="000D5596" w:rsidP="00DB0ADE">
            <w:pPr>
              <w:pStyle w:val="IGTableText"/>
              <w:rPr>
                <w:highlight w:val="lightGray"/>
              </w:rPr>
            </w:pPr>
            <w:r>
              <w:t>3</w:t>
            </w:r>
          </w:p>
        </w:tc>
        <w:tc>
          <w:tcPr>
            <w:tcW w:w="1905" w:type="dxa"/>
            <w:tcMar>
              <w:top w:w="57" w:type="dxa"/>
              <w:bottom w:w="57" w:type="dxa"/>
            </w:tcMar>
          </w:tcPr>
          <w:p w:rsidR="000D5596" w:rsidRPr="00B91DFD" w:rsidRDefault="00084DE3" w:rsidP="00DB0ADE">
            <w:pPr>
              <w:pStyle w:val="IGTableText"/>
            </w:pPr>
            <w:r>
              <w:t>8/05/2012</w:t>
            </w:r>
          </w:p>
        </w:tc>
        <w:tc>
          <w:tcPr>
            <w:tcW w:w="7042" w:type="dxa"/>
            <w:tcMar>
              <w:top w:w="57" w:type="dxa"/>
              <w:bottom w:w="57" w:type="dxa"/>
            </w:tcMar>
          </w:tcPr>
          <w:p w:rsidR="000D5596" w:rsidRDefault="000D5596" w:rsidP="00DB0ADE">
            <w:pPr>
              <w:pStyle w:val="IGTableText"/>
            </w:pPr>
            <w:r w:rsidRPr="006F1360">
              <w:rPr>
                <w:color w:val="000000"/>
                <w:lang w:val="en-AU"/>
              </w:rPr>
              <w:t xml:space="preserve">This Victorian Purchasing Guide reflects the </w:t>
            </w:r>
            <w:r>
              <w:rPr>
                <w:color w:val="000000"/>
                <w:lang w:val="en-AU"/>
              </w:rPr>
              <w:t xml:space="preserve">following </w:t>
            </w:r>
            <w:r w:rsidRPr="006F1360">
              <w:rPr>
                <w:color w:val="000000"/>
                <w:lang w:val="en-AU"/>
              </w:rPr>
              <w:t>changes made to</w:t>
            </w:r>
            <w:r>
              <w:t xml:space="preserve"> PMA08 Chemical, Hydrocarbons and Refining Training Package Version 3:</w:t>
            </w:r>
          </w:p>
          <w:p w:rsidR="000D5596" w:rsidRDefault="000D5596" w:rsidP="00DB0ADE">
            <w:pPr>
              <w:pStyle w:val="IGTableText"/>
            </w:pPr>
          </w:p>
          <w:p w:rsidR="000D5596" w:rsidRDefault="000D5596" w:rsidP="00DB0ADE">
            <w:pPr>
              <w:pStyle w:val="IGTableText"/>
            </w:pPr>
            <w:r>
              <w:t>Two new PMA units of competency:</w:t>
            </w:r>
          </w:p>
          <w:p w:rsidR="000D5596" w:rsidRDefault="000D5596" w:rsidP="00DB0ADE">
            <w:pPr>
              <w:pStyle w:val="IGTableText"/>
            </w:pPr>
            <w:r>
              <w:t xml:space="preserve">- </w:t>
            </w:r>
            <w:r>
              <w:tab/>
              <w:t>PMASUP244A Prepare and isolate plant</w:t>
            </w:r>
          </w:p>
          <w:p w:rsidR="000D5596" w:rsidRDefault="000D5596" w:rsidP="00DB0ADE">
            <w:pPr>
              <w:pStyle w:val="IGTableText"/>
            </w:pPr>
            <w:r>
              <w:t xml:space="preserve">- </w:t>
            </w:r>
            <w:r>
              <w:tab/>
              <w:t>PMASUP444A Plan plant preparation and isolation</w:t>
            </w:r>
          </w:p>
          <w:p w:rsidR="000D5596" w:rsidRDefault="000D5596" w:rsidP="00DB0ADE">
            <w:pPr>
              <w:pStyle w:val="IGTableText"/>
            </w:pPr>
            <w:r>
              <w:t xml:space="preserve">      </w:t>
            </w:r>
          </w:p>
          <w:p w:rsidR="000D5596" w:rsidRDefault="000D5596" w:rsidP="00DB0ADE">
            <w:pPr>
              <w:pStyle w:val="IGTableText"/>
            </w:pPr>
            <w:r>
              <w:t>included as electives in the following qualifications:</w:t>
            </w:r>
          </w:p>
          <w:p w:rsidR="000D5596" w:rsidRDefault="000D5596" w:rsidP="00DB0ADE">
            <w:pPr>
              <w:pStyle w:val="IGTableText"/>
            </w:pPr>
          </w:p>
          <w:p w:rsidR="000D5596" w:rsidRDefault="000D5596" w:rsidP="00DB0ADE">
            <w:pPr>
              <w:pStyle w:val="IGTableText"/>
            </w:pPr>
            <w:r>
              <w:t xml:space="preserve">- </w:t>
            </w:r>
            <w:r>
              <w:tab/>
              <w:t>PMA20108</w:t>
            </w:r>
          </w:p>
          <w:p w:rsidR="000D5596" w:rsidRDefault="000D5596" w:rsidP="00DB0ADE">
            <w:pPr>
              <w:pStyle w:val="IGTableText"/>
            </w:pPr>
            <w:r>
              <w:t xml:space="preserve">- </w:t>
            </w:r>
            <w:r>
              <w:tab/>
              <w:t>PMA30108</w:t>
            </w:r>
          </w:p>
          <w:p w:rsidR="000D5596" w:rsidRDefault="000D5596" w:rsidP="00DB0ADE">
            <w:pPr>
              <w:pStyle w:val="IGTableText"/>
            </w:pPr>
            <w:r>
              <w:t xml:space="preserve">- </w:t>
            </w:r>
            <w:r>
              <w:tab/>
              <w:t>PMA40108</w:t>
            </w:r>
          </w:p>
          <w:p w:rsidR="000D5596" w:rsidRDefault="000D5596" w:rsidP="00DB0ADE">
            <w:pPr>
              <w:pStyle w:val="IGTableText"/>
            </w:pPr>
          </w:p>
          <w:p w:rsidR="000D5596" w:rsidRDefault="000D5596" w:rsidP="00DB0ADE">
            <w:pPr>
              <w:pStyle w:val="IGTableText"/>
            </w:pPr>
            <w:r>
              <w:t>Refer to mapping Training Package for details.</w:t>
            </w:r>
          </w:p>
        </w:tc>
      </w:tr>
      <w:tr w:rsidR="000D5596" w:rsidTr="007403A3">
        <w:trPr>
          <w:jc w:val="center"/>
        </w:trPr>
        <w:tc>
          <w:tcPr>
            <w:tcW w:w="1452" w:type="dxa"/>
            <w:tcMar>
              <w:top w:w="57" w:type="dxa"/>
              <w:bottom w:w="57" w:type="dxa"/>
            </w:tcMar>
          </w:tcPr>
          <w:p w:rsidR="000D5596" w:rsidRDefault="000D5596" w:rsidP="00DB0ADE">
            <w:pPr>
              <w:pStyle w:val="IGTableText"/>
            </w:pPr>
            <w:r>
              <w:t>2 and 2.1.</w:t>
            </w:r>
          </w:p>
        </w:tc>
        <w:tc>
          <w:tcPr>
            <w:tcW w:w="1905" w:type="dxa"/>
            <w:tcMar>
              <w:top w:w="57" w:type="dxa"/>
              <w:bottom w:w="57" w:type="dxa"/>
            </w:tcMar>
          </w:tcPr>
          <w:p w:rsidR="000D5596" w:rsidRDefault="000D5596" w:rsidP="00DB0ADE">
            <w:pPr>
              <w:pStyle w:val="IGTableText"/>
            </w:pPr>
            <w:r>
              <w:t>3/6/2011</w:t>
            </w:r>
          </w:p>
        </w:tc>
        <w:tc>
          <w:tcPr>
            <w:tcW w:w="7042" w:type="dxa"/>
            <w:tcMar>
              <w:top w:w="57" w:type="dxa"/>
              <w:bottom w:w="57" w:type="dxa"/>
            </w:tcMar>
          </w:tcPr>
          <w:p w:rsidR="000D5596" w:rsidRDefault="000D5596" w:rsidP="00DB0ADE">
            <w:pPr>
              <w:pStyle w:val="IGTableText"/>
            </w:pPr>
            <w:r>
              <w:t xml:space="preserve">Following six (6) operational units of competency added: </w:t>
            </w:r>
          </w:p>
          <w:p w:rsidR="000D5596" w:rsidRDefault="000D5596" w:rsidP="00DB0ADE">
            <w:pPr>
              <w:pStyle w:val="IGTableText"/>
            </w:pPr>
            <w:r>
              <w:t>PMAOPS233A</w:t>
            </w:r>
          </w:p>
          <w:p w:rsidR="000D5596" w:rsidRDefault="000D5596" w:rsidP="00DB0ADE">
            <w:pPr>
              <w:pStyle w:val="IGTableText"/>
            </w:pPr>
            <w:r>
              <w:t>PMAOPS234A</w:t>
            </w:r>
          </w:p>
          <w:p w:rsidR="000D5596" w:rsidRDefault="000D5596" w:rsidP="00DB0ADE">
            <w:pPr>
              <w:pStyle w:val="IGTableText"/>
            </w:pPr>
            <w:r>
              <w:t>PMAOPS241A</w:t>
            </w:r>
          </w:p>
          <w:p w:rsidR="000D5596" w:rsidRDefault="000D5596" w:rsidP="00DB0ADE">
            <w:pPr>
              <w:pStyle w:val="IGTableText"/>
            </w:pPr>
            <w:r>
              <w:t>PMAOPS333A</w:t>
            </w:r>
          </w:p>
          <w:p w:rsidR="000D5596" w:rsidRDefault="000D5596" w:rsidP="00DB0ADE">
            <w:pPr>
              <w:pStyle w:val="IGTableText"/>
            </w:pPr>
            <w:r>
              <w:t>PMAOPS433A</w:t>
            </w:r>
          </w:p>
          <w:p w:rsidR="000D5596" w:rsidRDefault="000D5596" w:rsidP="00DB0ADE">
            <w:pPr>
              <w:pStyle w:val="IGTableText"/>
            </w:pPr>
            <w:r>
              <w:t>PMAOPS434A</w:t>
            </w:r>
          </w:p>
          <w:p w:rsidR="000D5596" w:rsidRDefault="000D5596" w:rsidP="00DB0ADE">
            <w:pPr>
              <w:pStyle w:val="IGTableText"/>
            </w:pPr>
          </w:p>
          <w:p w:rsidR="000D5596" w:rsidRDefault="000D5596" w:rsidP="00DB0ADE">
            <w:pPr>
              <w:pStyle w:val="IGTableText"/>
            </w:pPr>
            <w:r>
              <w:t>Certificate II, III &amp; IV core unit: MSASUP172A replaced with MSAENV272B</w:t>
            </w:r>
          </w:p>
          <w:p w:rsidR="000D5596" w:rsidRDefault="000D5596" w:rsidP="00DB0ADE">
            <w:pPr>
              <w:pStyle w:val="IGTableText"/>
            </w:pPr>
            <w:r>
              <w:t>Diploma and Advanced Diploma core unit: MSAENV272A replaced with MSAENV272B</w:t>
            </w:r>
          </w:p>
          <w:p w:rsidR="000D5596" w:rsidRDefault="000D5596" w:rsidP="00DB0ADE">
            <w:pPr>
              <w:pStyle w:val="IGTableText"/>
            </w:pPr>
            <w:r>
              <w:t>Range of Nominal hours for all qualifications has been expanded</w:t>
            </w:r>
          </w:p>
          <w:p w:rsidR="000D5596" w:rsidRDefault="000D5596" w:rsidP="00DB0ADE">
            <w:pPr>
              <w:pStyle w:val="IGTableText"/>
            </w:pPr>
            <w:r>
              <w:t>Imported units have been updated to current versions.</w:t>
            </w:r>
          </w:p>
          <w:p w:rsidR="000D5596" w:rsidRDefault="000D5596" w:rsidP="00DB0ADE">
            <w:pPr>
              <w:pStyle w:val="IGTableText"/>
            </w:pPr>
          </w:p>
          <w:p w:rsidR="000D5596" w:rsidRDefault="000D5596" w:rsidP="00DB0ADE">
            <w:pPr>
              <w:pStyle w:val="IGTableText"/>
            </w:pPr>
            <w:r>
              <w:t>Sample program for Certificate II and III has been amended to include relevant pre-requisites and co-requisites</w:t>
            </w:r>
          </w:p>
        </w:tc>
      </w:tr>
      <w:tr w:rsidR="000D5596" w:rsidTr="007403A3">
        <w:trPr>
          <w:jc w:val="center"/>
        </w:trPr>
        <w:tc>
          <w:tcPr>
            <w:tcW w:w="1452" w:type="dxa"/>
            <w:tcMar>
              <w:top w:w="57" w:type="dxa"/>
              <w:bottom w:w="57" w:type="dxa"/>
            </w:tcMar>
          </w:tcPr>
          <w:p w:rsidR="000D5596" w:rsidRDefault="000D5596" w:rsidP="00DB0ADE">
            <w:pPr>
              <w:pStyle w:val="IGTableText"/>
            </w:pPr>
            <w:r>
              <w:t>1.</w:t>
            </w:r>
          </w:p>
        </w:tc>
        <w:tc>
          <w:tcPr>
            <w:tcW w:w="1905" w:type="dxa"/>
            <w:tcMar>
              <w:top w:w="57" w:type="dxa"/>
              <w:bottom w:w="57" w:type="dxa"/>
            </w:tcMar>
          </w:tcPr>
          <w:p w:rsidR="000D5596" w:rsidRDefault="000D5596" w:rsidP="00DB0ADE">
            <w:pPr>
              <w:pStyle w:val="IGTableText"/>
            </w:pPr>
            <w:r>
              <w:t>9/9/2008</w:t>
            </w:r>
          </w:p>
        </w:tc>
        <w:tc>
          <w:tcPr>
            <w:tcW w:w="7042" w:type="dxa"/>
            <w:tcMar>
              <w:top w:w="57" w:type="dxa"/>
              <w:bottom w:w="57" w:type="dxa"/>
            </w:tcMar>
          </w:tcPr>
          <w:p w:rsidR="000D5596" w:rsidRDefault="000D5596" w:rsidP="00DB0ADE">
            <w:pPr>
              <w:pStyle w:val="IGTableText"/>
            </w:pPr>
            <w:r>
              <w:t>Primary release, replacing PMA02</w:t>
            </w:r>
          </w:p>
        </w:tc>
      </w:tr>
    </w:tbl>
    <w:p w:rsidR="000D5596" w:rsidRDefault="000D5596"/>
    <w:p w:rsidR="000D5596" w:rsidRDefault="000D5596">
      <w:pPr>
        <w:rPr>
          <w:i/>
        </w:rPr>
      </w:pPr>
    </w:p>
    <w:p w:rsidR="000D5596" w:rsidRDefault="000D5596">
      <w:pPr>
        <w:rPr>
          <w:lang w:val="en-US"/>
        </w:rPr>
      </w:pPr>
      <w:r>
        <w:rPr>
          <w:lang w:val="en-US"/>
        </w:rPr>
        <w:br w:type="page"/>
      </w:r>
    </w:p>
    <w:p w:rsidR="000D5596" w:rsidRDefault="000D5596" w:rsidP="00772686">
      <w:pPr>
        <w:pStyle w:val="Header"/>
        <w:jc w:val="center"/>
        <w:rPr>
          <w:b/>
          <w:sz w:val="24"/>
          <w:szCs w:val="24"/>
        </w:rPr>
      </w:pPr>
    </w:p>
    <w:p w:rsidR="000D5596" w:rsidRPr="00DA6B72" w:rsidRDefault="000D5596" w:rsidP="00772686">
      <w:pPr>
        <w:pStyle w:val="Header"/>
        <w:jc w:val="center"/>
        <w:rPr>
          <w:b/>
          <w:sz w:val="28"/>
          <w:szCs w:val="28"/>
        </w:rPr>
      </w:pPr>
      <w:r w:rsidRPr="00DA6B72">
        <w:rPr>
          <w:b/>
          <w:sz w:val="28"/>
          <w:szCs w:val="28"/>
        </w:rPr>
        <w:t>PMA08 Chemical, Hydrocarbons and Refining Training Package Victorian Purchasing Guide</w:t>
      </w:r>
    </w:p>
    <w:p w:rsidR="000D5596" w:rsidRPr="00DA6B72" w:rsidRDefault="000D5596">
      <w:pPr>
        <w:pStyle w:val="SubHeading1"/>
        <w:rPr>
          <w:sz w:val="28"/>
          <w:szCs w:val="28"/>
        </w:rPr>
      </w:pPr>
    </w:p>
    <w:p w:rsidR="000D5596" w:rsidRDefault="000D5596" w:rsidP="00F173F1">
      <w:pPr>
        <w:pBdr>
          <w:bottom w:val="single" w:sz="4" w:space="1" w:color="auto"/>
        </w:pBdr>
        <w:rPr>
          <w:b/>
          <w:sz w:val="24"/>
          <w:szCs w:val="24"/>
        </w:rPr>
      </w:pPr>
    </w:p>
    <w:p w:rsidR="000D5596" w:rsidRDefault="000D5596" w:rsidP="00F173F1">
      <w:pPr>
        <w:pBdr>
          <w:bottom w:val="single" w:sz="4" w:space="1" w:color="auto"/>
        </w:pBdr>
        <w:rPr>
          <w:b/>
          <w:sz w:val="24"/>
          <w:szCs w:val="24"/>
        </w:rPr>
      </w:pPr>
      <w:r>
        <w:rPr>
          <w:b/>
          <w:sz w:val="24"/>
          <w:szCs w:val="24"/>
        </w:rPr>
        <w:t>CONTENTS</w:t>
      </w:r>
    </w:p>
    <w:p w:rsidR="000D5596" w:rsidRDefault="000D5596" w:rsidP="00F173F1">
      <w:pPr>
        <w:pStyle w:val="BodyTextIndent"/>
        <w:ind w:left="0"/>
        <w:rPr>
          <w:sz w:val="20"/>
        </w:rPr>
      </w:pPr>
    </w:p>
    <w:p w:rsidR="000D5596" w:rsidRDefault="00D11C2E">
      <w:pPr>
        <w:pStyle w:val="TOC1"/>
        <w:rPr>
          <w:rFonts w:ascii="Calibri" w:hAnsi="Calibri" w:cs="Times New Roman"/>
          <w:b w:val="0"/>
          <w:bCs w:val="0"/>
          <w:caps w:val="0"/>
          <w:szCs w:val="22"/>
          <w:lang w:eastAsia="en-AU"/>
        </w:rPr>
      </w:pPr>
      <w:r w:rsidRPr="00D11C2E">
        <w:rPr>
          <w:b w:val="0"/>
          <w:caps w:val="0"/>
        </w:rPr>
        <w:fldChar w:fldCharType="begin"/>
      </w:r>
      <w:r w:rsidR="000D5596">
        <w:rPr>
          <w:b w:val="0"/>
          <w:caps w:val="0"/>
        </w:rPr>
        <w:instrText xml:space="preserve"> TOC \t "Head1,1,Head2,2" </w:instrText>
      </w:r>
      <w:r w:rsidRPr="00D11C2E">
        <w:rPr>
          <w:b w:val="0"/>
          <w:caps w:val="0"/>
        </w:rPr>
        <w:fldChar w:fldCharType="separate"/>
      </w:r>
      <w:r w:rsidR="000D5596">
        <w:t>INTRODUCTION</w:t>
      </w:r>
      <w:r w:rsidR="000D5596">
        <w:tab/>
      </w:r>
      <w:hyperlink w:anchor="Introduction" w:history="1">
        <w:r w:rsidRPr="004968B0">
          <w:rPr>
            <w:rStyle w:val="Hyperlink"/>
            <w:rFonts w:cs="Arial"/>
          </w:rPr>
          <w:fldChar w:fldCharType="begin"/>
        </w:r>
        <w:r w:rsidR="000D5596" w:rsidRPr="004968B0">
          <w:rPr>
            <w:rStyle w:val="Hyperlink"/>
            <w:rFonts w:cs="Arial"/>
          </w:rPr>
          <w:instrText xml:space="preserve"> PAGEREF _Toc322429428 \h </w:instrText>
        </w:r>
        <w:r w:rsidRPr="004968B0">
          <w:rPr>
            <w:rStyle w:val="Hyperlink"/>
            <w:rFonts w:cs="Arial"/>
          </w:rPr>
        </w:r>
        <w:r w:rsidRPr="004968B0">
          <w:rPr>
            <w:rStyle w:val="Hyperlink"/>
            <w:rFonts w:cs="Arial"/>
          </w:rPr>
          <w:fldChar w:fldCharType="separate"/>
        </w:r>
        <w:r w:rsidR="008868A7">
          <w:rPr>
            <w:rStyle w:val="Hyperlink"/>
            <w:rFonts w:cs="Arial"/>
          </w:rPr>
          <w:t>6</w:t>
        </w:r>
        <w:r w:rsidRPr="004968B0">
          <w:rPr>
            <w:rStyle w:val="Hyperlink"/>
            <w:rFonts w:cs="Arial"/>
          </w:rPr>
          <w:fldChar w:fldCharType="end"/>
        </w:r>
      </w:hyperlink>
    </w:p>
    <w:p w:rsidR="000D5596" w:rsidRDefault="000D5596">
      <w:pPr>
        <w:pStyle w:val="TOC2"/>
        <w:rPr>
          <w:rFonts w:ascii="Calibri" w:hAnsi="Calibri"/>
          <w:bCs w:val="0"/>
          <w:szCs w:val="22"/>
          <w:lang w:eastAsia="en-AU"/>
        </w:rPr>
      </w:pPr>
      <w:r>
        <w:rPr>
          <w:lang w:eastAsia="en-AU"/>
        </w:rPr>
        <w:t>What is a Victorian Purchasing Guide?</w:t>
      </w:r>
      <w:r>
        <w:tab/>
      </w:r>
      <w:hyperlink w:anchor="Whatis" w:history="1">
        <w:r w:rsidR="00D11C2E" w:rsidRPr="004968B0">
          <w:rPr>
            <w:rStyle w:val="Hyperlink"/>
          </w:rPr>
          <w:fldChar w:fldCharType="begin"/>
        </w:r>
        <w:r w:rsidRPr="004968B0">
          <w:rPr>
            <w:rStyle w:val="Hyperlink"/>
          </w:rPr>
          <w:instrText xml:space="preserve"> PAGEREF _Toc322429429 \h </w:instrText>
        </w:r>
        <w:r w:rsidR="00D11C2E" w:rsidRPr="004968B0">
          <w:rPr>
            <w:rStyle w:val="Hyperlink"/>
          </w:rPr>
        </w:r>
        <w:r w:rsidR="00D11C2E" w:rsidRPr="004968B0">
          <w:rPr>
            <w:rStyle w:val="Hyperlink"/>
          </w:rPr>
          <w:fldChar w:fldCharType="separate"/>
        </w:r>
        <w:r w:rsidR="008868A7">
          <w:rPr>
            <w:rStyle w:val="Hyperlink"/>
          </w:rPr>
          <w:t>6</w:t>
        </w:r>
        <w:r w:rsidR="00D11C2E" w:rsidRPr="004968B0">
          <w:rPr>
            <w:rStyle w:val="Hyperlink"/>
          </w:rPr>
          <w:fldChar w:fldCharType="end"/>
        </w:r>
      </w:hyperlink>
    </w:p>
    <w:p w:rsidR="000D5596" w:rsidRDefault="000D5596">
      <w:pPr>
        <w:pStyle w:val="TOC2"/>
        <w:rPr>
          <w:rFonts w:ascii="Calibri" w:hAnsi="Calibri"/>
          <w:bCs w:val="0"/>
          <w:szCs w:val="22"/>
          <w:lang w:eastAsia="en-AU"/>
        </w:rPr>
      </w:pPr>
      <w:r>
        <w:rPr>
          <w:lang w:eastAsia="en-AU"/>
        </w:rPr>
        <w:t>Registration</w:t>
      </w:r>
      <w:r>
        <w:tab/>
      </w:r>
      <w:hyperlink w:anchor="Registration" w:history="1">
        <w:r w:rsidR="00D11C2E" w:rsidRPr="004968B0">
          <w:rPr>
            <w:rStyle w:val="Hyperlink"/>
          </w:rPr>
          <w:fldChar w:fldCharType="begin"/>
        </w:r>
        <w:r w:rsidRPr="004968B0">
          <w:rPr>
            <w:rStyle w:val="Hyperlink"/>
          </w:rPr>
          <w:instrText xml:space="preserve"> PAGEREF _Toc322429430 \h </w:instrText>
        </w:r>
        <w:r w:rsidR="00D11C2E" w:rsidRPr="004968B0">
          <w:rPr>
            <w:rStyle w:val="Hyperlink"/>
          </w:rPr>
        </w:r>
        <w:r w:rsidR="00D11C2E" w:rsidRPr="004968B0">
          <w:rPr>
            <w:rStyle w:val="Hyperlink"/>
          </w:rPr>
          <w:fldChar w:fldCharType="separate"/>
        </w:r>
        <w:r w:rsidR="008868A7">
          <w:rPr>
            <w:rStyle w:val="Hyperlink"/>
          </w:rPr>
          <w:t>6</w:t>
        </w:r>
        <w:r w:rsidR="00D11C2E" w:rsidRPr="004968B0">
          <w:rPr>
            <w:rStyle w:val="Hyperlink"/>
          </w:rPr>
          <w:fldChar w:fldCharType="end"/>
        </w:r>
      </w:hyperlink>
    </w:p>
    <w:p w:rsidR="000D5596" w:rsidRDefault="000D5596">
      <w:pPr>
        <w:pStyle w:val="TOC1"/>
        <w:rPr>
          <w:rFonts w:ascii="Calibri" w:hAnsi="Calibri" w:cs="Times New Roman"/>
          <w:b w:val="0"/>
          <w:bCs w:val="0"/>
          <w:caps w:val="0"/>
          <w:szCs w:val="22"/>
          <w:lang w:eastAsia="en-AU"/>
        </w:rPr>
      </w:pPr>
      <w:r>
        <w:t>QUALIFICATIONS</w:t>
      </w:r>
      <w:r>
        <w:tab/>
      </w:r>
      <w:hyperlink w:anchor="Qualifications" w:history="1">
        <w:r w:rsidR="00D11C2E" w:rsidRPr="004968B0">
          <w:rPr>
            <w:rStyle w:val="Hyperlink"/>
            <w:rFonts w:cs="Arial"/>
          </w:rPr>
          <w:fldChar w:fldCharType="begin"/>
        </w:r>
        <w:r w:rsidRPr="004968B0">
          <w:rPr>
            <w:rStyle w:val="Hyperlink"/>
            <w:rFonts w:cs="Arial"/>
          </w:rPr>
          <w:instrText xml:space="preserve"> PAGEREF _Toc322429431 \h </w:instrText>
        </w:r>
        <w:r w:rsidR="00D11C2E" w:rsidRPr="004968B0">
          <w:rPr>
            <w:rStyle w:val="Hyperlink"/>
            <w:rFonts w:cs="Arial"/>
          </w:rPr>
        </w:r>
        <w:r w:rsidR="00D11C2E" w:rsidRPr="004968B0">
          <w:rPr>
            <w:rStyle w:val="Hyperlink"/>
            <w:rFonts w:cs="Arial"/>
          </w:rPr>
          <w:fldChar w:fldCharType="separate"/>
        </w:r>
        <w:r w:rsidR="008868A7">
          <w:rPr>
            <w:rStyle w:val="Hyperlink"/>
            <w:rFonts w:cs="Arial"/>
          </w:rPr>
          <w:t>7</w:t>
        </w:r>
        <w:r w:rsidR="00D11C2E" w:rsidRPr="004968B0">
          <w:rPr>
            <w:rStyle w:val="Hyperlink"/>
            <w:rFonts w:cs="Arial"/>
          </w:rPr>
          <w:fldChar w:fldCharType="end"/>
        </w:r>
      </w:hyperlink>
    </w:p>
    <w:p w:rsidR="000D5596" w:rsidRDefault="000D5596">
      <w:pPr>
        <w:pStyle w:val="TOC1"/>
        <w:rPr>
          <w:rFonts w:ascii="Calibri" w:hAnsi="Calibri" w:cs="Times New Roman"/>
          <w:b w:val="0"/>
          <w:bCs w:val="0"/>
          <w:caps w:val="0"/>
          <w:szCs w:val="22"/>
          <w:lang w:eastAsia="en-AU"/>
        </w:rPr>
      </w:pPr>
      <w:r>
        <w:t>UNITS OF COMPETENCY AND NOMINAL HOURS</w:t>
      </w:r>
      <w:r>
        <w:tab/>
      </w:r>
      <w:hyperlink w:anchor="UnitsofCompetency" w:history="1">
        <w:r w:rsidR="00D11C2E" w:rsidRPr="004968B0">
          <w:rPr>
            <w:rStyle w:val="Hyperlink"/>
            <w:rFonts w:cs="Arial"/>
          </w:rPr>
          <w:fldChar w:fldCharType="begin"/>
        </w:r>
        <w:r w:rsidRPr="004968B0">
          <w:rPr>
            <w:rStyle w:val="Hyperlink"/>
            <w:rFonts w:cs="Arial"/>
          </w:rPr>
          <w:instrText xml:space="preserve"> PAGEREF _Toc322429432 \h </w:instrText>
        </w:r>
        <w:r w:rsidR="00D11C2E" w:rsidRPr="004968B0">
          <w:rPr>
            <w:rStyle w:val="Hyperlink"/>
            <w:rFonts w:cs="Arial"/>
          </w:rPr>
        </w:r>
        <w:r w:rsidR="00D11C2E" w:rsidRPr="004968B0">
          <w:rPr>
            <w:rStyle w:val="Hyperlink"/>
            <w:rFonts w:cs="Arial"/>
          </w:rPr>
          <w:fldChar w:fldCharType="separate"/>
        </w:r>
        <w:r w:rsidR="008868A7">
          <w:rPr>
            <w:rStyle w:val="Hyperlink"/>
            <w:rFonts w:cs="Arial"/>
          </w:rPr>
          <w:t>8</w:t>
        </w:r>
        <w:r w:rsidR="00D11C2E" w:rsidRPr="004968B0">
          <w:rPr>
            <w:rStyle w:val="Hyperlink"/>
            <w:rFonts w:cs="Arial"/>
          </w:rPr>
          <w:fldChar w:fldCharType="end"/>
        </w:r>
      </w:hyperlink>
    </w:p>
    <w:p w:rsidR="000D5596" w:rsidRDefault="000D5596">
      <w:pPr>
        <w:pStyle w:val="TOC1"/>
        <w:rPr>
          <w:rFonts w:ascii="Calibri" w:hAnsi="Calibri" w:cs="Times New Roman"/>
          <w:b w:val="0"/>
          <w:bCs w:val="0"/>
          <w:caps w:val="0"/>
          <w:szCs w:val="22"/>
          <w:lang w:eastAsia="en-AU"/>
        </w:rPr>
      </w:pPr>
      <w:r>
        <w:t>SAMPLE TRAINING PROGRAMS</w:t>
      </w:r>
      <w:r>
        <w:tab/>
      </w:r>
      <w:hyperlink w:anchor="Sample" w:history="1">
        <w:r w:rsidR="00D11C2E" w:rsidRPr="004968B0">
          <w:rPr>
            <w:rStyle w:val="Hyperlink"/>
            <w:rFonts w:cs="Arial"/>
          </w:rPr>
          <w:fldChar w:fldCharType="begin"/>
        </w:r>
        <w:r w:rsidRPr="004968B0">
          <w:rPr>
            <w:rStyle w:val="Hyperlink"/>
            <w:rFonts w:cs="Arial"/>
          </w:rPr>
          <w:instrText xml:space="preserve"> PAGEREF _Toc322429433 \h </w:instrText>
        </w:r>
        <w:r w:rsidR="00D11C2E" w:rsidRPr="004968B0">
          <w:rPr>
            <w:rStyle w:val="Hyperlink"/>
            <w:rFonts w:cs="Arial"/>
          </w:rPr>
        </w:r>
        <w:r w:rsidR="00D11C2E" w:rsidRPr="004968B0">
          <w:rPr>
            <w:rStyle w:val="Hyperlink"/>
            <w:rFonts w:cs="Arial"/>
          </w:rPr>
          <w:fldChar w:fldCharType="separate"/>
        </w:r>
        <w:r w:rsidR="008868A7">
          <w:rPr>
            <w:rStyle w:val="Hyperlink"/>
            <w:rFonts w:cs="Arial"/>
          </w:rPr>
          <w:t>13</w:t>
        </w:r>
        <w:r w:rsidR="00D11C2E" w:rsidRPr="004968B0">
          <w:rPr>
            <w:rStyle w:val="Hyperlink"/>
            <w:rFonts w:cs="Arial"/>
          </w:rPr>
          <w:fldChar w:fldCharType="end"/>
        </w:r>
      </w:hyperlink>
    </w:p>
    <w:p w:rsidR="000D5596" w:rsidRDefault="000D5596">
      <w:pPr>
        <w:pStyle w:val="TOC1"/>
        <w:rPr>
          <w:rFonts w:ascii="Calibri" w:hAnsi="Calibri" w:cs="Times New Roman"/>
          <w:b w:val="0"/>
          <w:bCs w:val="0"/>
          <w:caps w:val="0"/>
          <w:szCs w:val="22"/>
          <w:lang w:eastAsia="en-AU"/>
        </w:rPr>
      </w:pPr>
      <w:r>
        <w:t>CONTACTS AND LINKS</w:t>
      </w:r>
      <w:r>
        <w:tab/>
      </w:r>
      <w:hyperlink w:anchor="Contacts" w:history="1">
        <w:r w:rsidR="00D11C2E" w:rsidRPr="004968B0">
          <w:rPr>
            <w:rStyle w:val="Hyperlink"/>
            <w:rFonts w:cs="Arial"/>
          </w:rPr>
          <w:fldChar w:fldCharType="begin"/>
        </w:r>
        <w:r w:rsidRPr="004968B0">
          <w:rPr>
            <w:rStyle w:val="Hyperlink"/>
            <w:rFonts w:cs="Arial"/>
          </w:rPr>
          <w:instrText xml:space="preserve"> PAGEREF _Toc322429434 \h </w:instrText>
        </w:r>
        <w:r w:rsidR="00D11C2E" w:rsidRPr="004968B0">
          <w:rPr>
            <w:rStyle w:val="Hyperlink"/>
            <w:rFonts w:cs="Arial"/>
          </w:rPr>
        </w:r>
        <w:r w:rsidR="00D11C2E" w:rsidRPr="004968B0">
          <w:rPr>
            <w:rStyle w:val="Hyperlink"/>
            <w:rFonts w:cs="Arial"/>
          </w:rPr>
          <w:fldChar w:fldCharType="separate"/>
        </w:r>
        <w:r w:rsidR="008868A7">
          <w:rPr>
            <w:rStyle w:val="Hyperlink"/>
            <w:rFonts w:cs="Arial"/>
          </w:rPr>
          <w:t>20</w:t>
        </w:r>
        <w:r w:rsidR="00D11C2E" w:rsidRPr="004968B0">
          <w:rPr>
            <w:rStyle w:val="Hyperlink"/>
            <w:rFonts w:cs="Arial"/>
          </w:rPr>
          <w:fldChar w:fldCharType="end"/>
        </w:r>
      </w:hyperlink>
    </w:p>
    <w:p w:rsidR="000D5596" w:rsidRDefault="000D5596">
      <w:pPr>
        <w:pStyle w:val="TOC1"/>
        <w:rPr>
          <w:rFonts w:ascii="Calibri" w:hAnsi="Calibri" w:cs="Times New Roman"/>
          <w:b w:val="0"/>
          <w:bCs w:val="0"/>
          <w:caps w:val="0"/>
          <w:szCs w:val="22"/>
          <w:lang w:eastAsia="en-AU"/>
        </w:rPr>
      </w:pPr>
      <w:r>
        <w:t>GLOSSARY</w:t>
      </w:r>
      <w:r>
        <w:tab/>
      </w:r>
      <w:hyperlink w:anchor="Glossary" w:history="1">
        <w:r w:rsidR="00D11C2E" w:rsidRPr="004968B0">
          <w:rPr>
            <w:rStyle w:val="Hyperlink"/>
            <w:rFonts w:cs="Arial"/>
          </w:rPr>
          <w:fldChar w:fldCharType="begin"/>
        </w:r>
        <w:r w:rsidRPr="004968B0">
          <w:rPr>
            <w:rStyle w:val="Hyperlink"/>
            <w:rFonts w:cs="Arial"/>
          </w:rPr>
          <w:instrText xml:space="preserve"> PAGEREF _Toc322429435 \h </w:instrText>
        </w:r>
        <w:r w:rsidR="00D11C2E" w:rsidRPr="004968B0">
          <w:rPr>
            <w:rStyle w:val="Hyperlink"/>
            <w:rFonts w:cs="Arial"/>
          </w:rPr>
        </w:r>
        <w:r w:rsidR="00D11C2E" w:rsidRPr="004968B0">
          <w:rPr>
            <w:rStyle w:val="Hyperlink"/>
            <w:rFonts w:cs="Arial"/>
          </w:rPr>
          <w:fldChar w:fldCharType="separate"/>
        </w:r>
        <w:r w:rsidR="008868A7">
          <w:rPr>
            <w:rStyle w:val="Hyperlink"/>
            <w:rFonts w:cs="Arial"/>
          </w:rPr>
          <w:t>22</w:t>
        </w:r>
        <w:r w:rsidR="00D11C2E" w:rsidRPr="004968B0">
          <w:rPr>
            <w:rStyle w:val="Hyperlink"/>
            <w:rFonts w:cs="Arial"/>
          </w:rPr>
          <w:fldChar w:fldCharType="end"/>
        </w:r>
      </w:hyperlink>
    </w:p>
    <w:p w:rsidR="000D5596" w:rsidRPr="008C0A16" w:rsidRDefault="00D11C2E" w:rsidP="008C0A16">
      <w:pPr>
        <w:pStyle w:val="TOC2"/>
        <w:rPr>
          <w:rFonts w:cs="Arial"/>
        </w:rPr>
        <w:sectPr w:rsidR="000D5596" w:rsidRPr="008C0A16" w:rsidSect="002503E7">
          <w:footerReference w:type="default" r:id="rId10"/>
          <w:footerReference w:type="first" r:id="rId11"/>
          <w:pgSz w:w="11907" w:h="16840" w:code="9"/>
          <w:pgMar w:top="1134" w:right="1134" w:bottom="1134" w:left="1134" w:header="720" w:footer="720" w:gutter="0"/>
          <w:cols w:space="720"/>
          <w:formProt w:val="0"/>
        </w:sectPr>
      </w:pPr>
      <w:r>
        <w:rPr>
          <w:b/>
          <w:caps/>
        </w:rPr>
        <w:fldChar w:fldCharType="end"/>
      </w:r>
    </w:p>
    <w:p w:rsidR="000D5596" w:rsidRDefault="000D5596" w:rsidP="004D1B58">
      <w:pPr>
        <w:pStyle w:val="Head1"/>
      </w:pPr>
      <w:bookmarkStart w:id="1" w:name="_Toc322429428"/>
      <w:bookmarkStart w:id="2" w:name="Introduction"/>
      <w:r>
        <w:t>INTRODUCTION</w:t>
      </w:r>
      <w:bookmarkEnd w:id="1"/>
    </w:p>
    <w:bookmarkEnd w:id="2"/>
    <w:p w:rsidR="000D5596" w:rsidRDefault="000D5596">
      <w:pPr>
        <w:pStyle w:val="BodyTextIndent"/>
        <w:ind w:left="0"/>
        <w:rPr>
          <w:sz w:val="20"/>
        </w:rPr>
      </w:pPr>
    </w:p>
    <w:p w:rsidR="000D5596" w:rsidRPr="00772686" w:rsidRDefault="000D5596" w:rsidP="004A42F4">
      <w:pPr>
        <w:pStyle w:val="Head2"/>
        <w:rPr>
          <w:lang w:eastAsia="en-AU"/>
        </w:rPr>
      </w:pPr>
      <w:bookmarkStart w:id="3" w:name="_Toc322429429"/>
      <w:bookmarkStart w:id="4" w:name="Whatis"/>
      <w:r w:rsidRPr="00772686">
        <w:rPr>
          <w:lang w:eastAsia="en-AU"/>
        </w:rPr>
        <w:t>What is a Victorian Purchasing Guide?</w:t>
      </w:r>
      <w:bookmarkEnd w:id="3"/>
    </w:p>
    <w:bookmarkEnd w:id="4"/>
    <w:p w:rsidR="000D5596" w:rsidRPr="00772686" w:rsidRDefault="000D5596" w:rsidP="00861B00">
      <w:pPr>
        <w:autoSpaceDE w:val="0"/>
        <w:autoSpaceDN w:val="0"/>
        <w:adjustRightInd w:val="0"/>
        <w:rPr>
          <w:rFonts w:cs="Arial"/>
          <w:b/>
          <w:bCs/>
          <w:color w:val="000000"/>
          <w:u w:val="single"/>
          <w:lang w:eastAsia="en-AU"/>
        </w:rPr>
      </w:pPr>
    </w:p>
    <w:p w:rsidR="000D5596" w:rsidRDefault="000D5596"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Pr>
          <w:rFonts w:cs="Arial"/>
          <w:color w:val="000000"/>
          <w:lang w:eastAsia="en-AU"/>
        </w:rPr>
        <w:t>for use by</w:t>
      </w:r>
      <w:r w:rsidRPr="00772686">
        <w:rPr>
          <w:rFonts w:cs="Arial"/>
          <w:color w:val="000000"/>
          <w:lang w:eastAsia="en-AU"/>
        </w:rPr>
        <w:t xml:space="preserve"> Registere</w:t>
      </w:r>
      <w:r>
        <w:rPr>
          <w:rFonts w:cs="Arial"/>
          <w:color w:val="000000"/>
          <w:lang w:eastAsia="en-AU"/>
        </w:rPr>
        <w:t>d Training Organisations (RTOs) in the provision of Victorian government subsidised training.</w:t>
      </w:r>
    </w:p>
    <w:p w:rsidR="000D5596" w:rsidRDefault="000D5596" w:rsidP="00861B00">
      <w:pPr>
        <w:autoSpaceDE w:val="0"/>
        <w:autoSpaceDN w:val="0"/>
        <w:adjustRightInd w:val="0"/>
        <w:rPr>
          <w:rFonts w:cs="Arial"/>
          <w:color w:val="000000"/>
          <w:lang w:eastAsia="en-AU"/>
        </w:rPr>
      </w:pPr>
    </w:p>
    <w:p w:rsidR="000D5596" w:rsidRDefault="000D5596" w:rsidP="00861B00">
      <w:pPr>
        <w:autoSpaceDE w:val="0"/>
        <w:autoSpaceDN w:val="0"/>
        <w:adjustRightInd w:val="0"/>
        <w:rPr>
          <w:rFonts w:cs="Arial"/>
          <w:color w:val="000000"/>
          <w:lang w:eastAsia="en-AU"/>
        </w:rPr>
      </w:pPr>
      <w:r>
        <w:rPr>
          <w:rFonts w:cs="Arial"/>
          <w:color w:val="000000"/>
          <w:lang w:eastAsia="en-AU"/>
        </w:rPr>
        <w:t xml:space="preserve">Specifically the Victorian Purchasing Guide provides the following information related to the delivery of nationally endorsed Training Packages in </w:t>
      </w:r>
      <w:smartTag w:uri="urn:schemas-microsoft-com:office:smarttags" w:element="place">
        <w:smartTag w:uri="urn:schemas-microsoft-com:office:smarttags" w:element="State">
          <w:r>
            <w:rPr>
              <w:rFonts w:cs="Arial"/>
              <w:color w:val="000000"/>
              <w:lang w:eastAsia="en-AU"/>
            </w:rPr>
            <w:t>Victoria</w:t>
          </w:r>
        </w:smartTag>
      </w:smartTag>
      <w:r>
        <w:rPr>
          <w:rFonts w:cs="Arial"/>
          <w:color w:val="000000"/>
          <w:lang w:eastAsia="en-AU"/>
        </w:rPr>
        <w:t>:</w:t>
      </w:r>
    </w:p>
    <w:p w:rsidR="000D5596" w:rsidRDefault="000D5596" w:rsidP="009B0D9D">
      <w:pPr>
        <w:numPr>
          <w:ilvl w:val="0"/>
          <w:numId w:val="8"/>
        </w:numPr>
        <w:autoSpaceDE w:val="0"/>
        <w:autoSpaceDN w:val="0"/>
        <w:adjustRightInd w:val="0"/>
        <w:rPr>
          <w:rFonts w:cs="Arial"/>
          <w:color w:val="000000"/>
          <w:lang w:eastAsia="en-AU"/>
        </w:rPr>
      </w:pPr>
      <w:r>
        <w:rPr>
          <w:rFonts w:cs="Arial"/>
          <w:color w:val="000000"/>
          <w:lang w:eastAsia="en-AU"/>
        </w:rPr>
        <w:t>The nominal hour range (minimum-maximum) available for each qualification</w:t>
      </w:r>
      <w:r w:rsidRPr="00772686">
        <w:rPr>
          <w:rFonts w:cs="Arial"/>
          <w:color w:val="000000"/>
          <w:lang w:eastAsia="en-AU"/>
        </w:rPr>
        <w:t>.</w:t>
      </w:r>
    </w:p>
    <w:p w:rsidR="000D5596" w:rsidRDefault="000D5596" w:rsidP="009B0D9D">
      <w:pPr>
        <w:numPr>
          <w:ilvl w:val="0"/>
          <w:numId w:val="8"/>
        </w:numPr>
        <w:autoSpaceDE w:val="0"/>
        <w:autoSpaceDN w:val="0"/>
        <w:adjustRightInd w:val="0"/>
        <w:rPr>
          <w:rFonts w:cs="Arial"/>
          <w:color w:val="000000"/>
          <w:lang w:eastAsia="en-AU"/>
        </w:rPr>
      </w:pPr>
      <w:r>
        <w:rPr>
          <w:rFonts w:cs="Arial"/>
          <w:color w:val="000000"/>
          <w:lang w:eastAsia="en-AU"/>
        </w:rPr>
        <w:t>Nominal hours for each unit of competency within the Training Package.</w:t>
      </w:r>
    </w:p>
    <w:p w:rsidR="000D5596" w:rsidRPr="00772686" w:rsidRDefault="000D5596" w:rsidP="009B0D9D">
      <w:pPr>
        <w:numPr>
          <w:ilvl w:val="0"/>
          <w:numId w:val="8"/>
        </w:numPr>
        <w:autoSpaceDE w:val="0"/>
        <w:autoSpaceDN w:val="0"/>
        <w:adjustRightInd w:val="0"/>
        <w:rPr>
          <w:rFonts w:cs="Arial"/>
          <w:color w:val="000000"/>
          <w:lang w:eastAsia="en-AU"/>
        </w:rPr>
      </w:pPr>
      <w:r>
        <w:rPr>
          <w:rFonts w:cs="Arial"/>
          <w:color w:val="000000"/>
          <w:lang w:eastAsia="en-AU"/>
        </w:rPr>
        <w:t>Sample Training Programs</w:t>
      </w:r>
    </w:p>
    <w:p w:rsidR="000D5596" w:rsidRPr="00772686" w:rsidRDefault="000D5596" w:rsidP="00861B00">
      <w:pPr>
        <w:autoSpaceDE w:val="0"/>
        <w:autoSpaceDN w:val="0"/>
        <w:adjustRightInd w:val="0"/>
        <w:rPr>
          <w:rFonts w:cs="Arial"/>
          <w:color w:val="000000"/>
          <w:lang w:eastAsia="en-AU"/>
        </w:rPr>
      </w:pPr>
    </w:p>
    <w:p w:rsidR="000D5596" w:rsidRPr="00772686" w:rsidRDefault="000D5596" w:rsidP="00861B00">
      <w:pPr>
        <w:autoSpaceDE w:val="0"/>
        <w:autoSpaceDN w:val="0"/>
        <w:adjustRightInd w:val="0"/>
        <w:rPr>
          <w:rFonts w:cs="Arial"/>
          <w:color w:val="000000"/>
          <w:lang w:eastAsia="en-AU"/>
        </w:rPr>
      </w:pPr>
    </w:p>
    <w:p w:rsidR="000D5596" w:rsidRPr="00772686" w:rsidRDefault="000D5596" w:rsidP="004A42F4">
      <w:pPr>
        <w:pStyle w:val="Head2"/>
        <w:rPr>
          <w:lang w:eastAsia="en-AU"/>
        </w:rPr>
      </w:pPr>
      <w:bookmarkStart w:id="5" w:name="_Toc322429430"/>
      <w:bookmarkStart w:id="6" w:name="Registration"/>
      <w:r w:rsidRPr="00772686">
        <w:rPr>
          <w:lang w:eastAsia="en-AU"/>
        </w:rPr>
        <w:t>Registration</w:t>
      </w:r>
      <w:bookmarkEnd w:id="5"/>
    </w:p>
    <w:bookmarkEnd w:id="6"/>
    <w:p w:rsidR="000D5596" w:rsidRPr="00772686" w:rsidRDefault="000D5596" w:rsidP="00861B00">
      <w:pPr>
        <w:autoSpaceDE w:val="0"/>
        <w:autoSpaceDN w:val="0"/>
        <w:adjustRightInd w:val="0"/>
        <w:rPr>
          <w:rFonts w:cs="Arial"/>
          <w:b/>
          <w:bCs/>
          <w:color w:val="000000"/>
          <w:u w:val="single"/>
          <w:lang w:eastAsia="en-AU"/>
        </w:rPr>
      </w:pPr>
    </w:p>
    <w:p w:rsidR="000D5596" w:rsidRPr="00772686" w:rsidRDefault="000D5596"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Pr>
          <w:rFonts w:cs="Arial"/>
          <w:color w:val="000000"/>
          <w:lang w:eastAsia="en-AU"/>
        </w:rPr>
        <w:t xml:space="preserve">either the </w:t>
      </w:r>
      <w:r w:rsidRPr="00772686">
        <w:rPr>
          <w:rFonts w:cs="Arial"/>
          <w:color w:val="000000"/>
          <w:lang w:eastAsia="en-AU"/>
        </w:rPr>
        <w:t>Victorian Registration and Qualifications Authority (VRQA) or the Australian Skills Qualification Authority (ASQA)</w:t>
      </w:r>
      <w:r>
        <w:rPr>
          <w:rFonts w:cs="Arial"/>
          <w:color w:val="000000"/>
          <w:lang w:eastAsia="en-AU"/>
        </w:rPr>
        <w:t xml:space="preserve"> r</w:t>
      </w:r>
      <w:r w:rsidRPr="00772686">
        <w:rPr>
          <w:rFonts w:cs="Arial"/>
          <w:color w:val="000000"/>
          <w:lang w:eastAsia="en-AU"/>
        </w:rPr>
        <w:t xml:space="preserve">egulatory </w:t>
      </w:r>
      <w:r>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rsidR="000D5596" w:rsidRPr="00772686" w:rsidRDefault="000D5596" w:rsidP="00861B00">
      <w:pPr>
        <w:autoSpaceDE w:val="0"/>
        <w:autoSpaceDN w:val="0"/>
        <w:adjustRightInd w:val="0"/>
        <w:rPr>
          <w:rFonts w:cs="Arial"/>
          <w:color w:val="000000"/>
          <w:lang w:eastAsia="en-AU"/>
        </w:rPr>
      </w:pPr>
    </w:p>
    <w:p w:rsidR="000D5596" w:rsidRPr="00772686" w:rsidRDefault="000D5596" w:rsidP="00861B00">
      <w:pPr>
        <w:autoSpaceDE w:val="0"/>
        <w:autoSpaceDN w:val="0"/>
        <w:adjustRightInd w:val="0"/>
        <w:rPr>
          <w:rFonts w:cs="Arial"/>
          <w:color w:val="000000"/>
          <w:lang w:eastAsia="en-AU"/>
        </w:rPr>
      </w:pPr>
      <w:r w:rsidRPr="00772686">
        <w:rPr>
          <w:rFonts w:cs="Arial"/>
          <w:color w:val="000000"/>
          <w:lang w:eastAsia="en-AU"/>
        </w:rPr>
        <w:t xml:space="preserve">The </w:t>
      </w:r>
      <w:r>
        <w:rPr>
          <w:rFonts w:cs="Arial"/>
          <w:color w:val="000000"/>
          <w:lang w:eastAsia="en-AU"/>
        </w:rPr>
        <w:t>VRQA</w:t>
      </w:r>
      <w:r w:rsidRPr="00772686">
        <w:rPr>
          <w:rFonts w:cs="Arial"/>
          <w:color w:val="000000"/>
          <w:lang w:eastAsia="en-AU"/>
        </w:rPr>
        <w:t xml:space="preserve"> is the regulatory authority for </w:t>
      </w:r>
      <w:smartTag w:uri="urn:schemas-microsoft-com:office:smarttags" w:element="State">
        <w:r w:rsidRPr="00772686">
          <w:rPr>
            <w:rFonts w:cs="Arial"/>
            <w:color w:val="000000"/>
            <w:lang w:eastAsia="en-AU"/>
          </w:rPr>
          <w:t>Victoria</w:t>
        </w:r>
      </w:smartTag>
      <w:r w:rsidRPr="00772686">
        <w:rPr>
          <w:rFonts w:cs="Arial"/>
          <w:color w:val="000000"/>
          <w:lang w:eastAsia="en-AU"/>
        </w:rPr>
        <w:t xml:space="preserve"> that registers VET training organisations who provide courses to domestic students only and who only offer training in </w:t>
      </w:r>
      <w:smartTag w:uri="urn:schemas-microsoft-com:office:smarttags" w:element="place">
        <w:smartTag w:uri="urn:schemas-microsoft-com:office:smarttags" w:element="State">
          <w:r w:rsidRPr="00772686">
            <w:rPr>
              <w:rFonts w:cs="Arial"/>
              <w:color w:val="000000"/>
              <w:lang w:eastAsia="en-AU"/>
            </w:rPr>
            <w:t>Victoria</w:t>
          </w:r>
        </w:smartTag>
      </w:smartTag>
      <w:r w:rsidRPr="00772686">
        <w:rPr>
          <w:rFonts w:cs="Arial"/>
          <w:color w:val="000000"/>
          <w:lang w:eastAsia="en-AU"/>
        </w:rPr>
        <w:t>.</w:t>
      </w:r>
    </w:p>
    <w:p w:rsidR="000D5596" w:rsidRPr="00772686" w:rsidRDefault="000D5596" w:rsidP="00861B00">
      <w:pPr>
        <w:autoSpaceDE w:val="0"/>
        <w:autoSpaceDN w:val="0"/>
        <w:adjustRightInd w:val="0"/>
        <w:rPr>
          <w:rFonts w:cs="Arial"/>
          <w:color w:val="000000"/>
          <w:lang w:eastAsia="en-AU"/>
        </w:rPr>
      </w:pPr>
    </w:p>
    <w:p w:rsidR="000D5596" w:rsidRPr="00772686" w:rsidRDefault="000D5596"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Pr>
          <w:rFonts w:cs="Arial"/>
          <w:color w:val="000000"/>
          <w:lang w:eastAsia="en-AU"/>
        </w:rPr>
        <w:t>stralian states and territories</w:t>
      </w:r>
      <w:r w:rsidRPr="00772686">
        <w:rPr>
          <w:rFonts w:cs="Arial"/>
          <w:color w:val="000000"/>
          <w:lang w:eastAsia="en-AU"/>
        </w:rPr>
        <w:t xml:space="preserve"> you will need to apply with </w:t>
      </w:r>
      <w:r>
        <w:rPr>
          <w:rFonts w:cs="Arial"/>
          <w:color w:val="000000"/>
          <w:lang w:eastAsia="en-AU"/>
        </w:rPr>
        <w:t>ASQA.</w:t>
      </w:r>
      <w:r w:rsidRPr="00772686">
        <w:rPr>
          <w:rFonts w:cs="Arial"/>
          <w:color w:val="000000"/>
          <w:lang w:eastAsia="en-AU"/>
        </w:rPr>
        <w:t xml:space="preserve"> </w:t>
      </w:r>
    </w:p>
    <w:p w:rsidR="000D5596" w:rsidRDefault="000D5596" w:rsidP="00415D02"/>
    <w:p w:rsidR="000D5596" w:rsidRDefault="000D5596">
      <w:pPr>
        <w:pStyle w:val="BodyTextIndent"/>
        <w:ind w:left="0"/>
        <w:rPr>
          <w:sz w:val="20"/>
        </w:rPr>
      </w:pPr>
    </w:p>
    <w:p w:rsidR="000D5596" w:rsidRDefault="000D5596">
      <w:pPr>
        <w:rPr>
          <w:i/>
        </w:rPr>
      </w:pPr>
    </w:p>
    <w:p w:rsidR="000D5596" w:rsidRDefault="000D5596"/>
    <w:p w:rsidR="000D5596" w:rsidRDefault="000D5596">
      <w:pPr>
        <w:rPr>
          <w:rFonts w:cs="Arial"/>
        </w:rPr>
        <w:sectPr w:rsidR="000D5596" w:rsidSect="002503E7">
          <w:headerReference w:type="default" r:id="rId12"/>
          <w:pgSz w:w="11907" w:h="16840" w:code="9"/>
          <w:pgMar w:top="1134" w:right="1134" w:bottom="1134" w:left="1134" w:header="720" w:footer="720" w:gutter="0"/>
          <w:cols w:space="720"/>
        </w:sectPr>
      </w:pPr>
    </w:p>
    <w:p w:rsidR="000D5596" w:rsidRDefault="000D5596" w:rsidP="004A42F4">
      <w:pPr>
        <w:pStyle w:val="Head1"/>
      </w:pPr>
      <w:bookmarkStart w:id="7" w:name="_Toc322429431"/>
      <w:bookmarkStart w:id="8" w:name="Qualifications"/>
      <w:r>
        <w:t>QUALIFICATIONS</w:t>
      </w:r>
      <w:bookmarkEnd w:id="7"/>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728"/>
        <w:gridCol w:w="4500"/>
        <w:gridCol w:w="1800"/>
        <w:gridCol w:w="1827"/>
      </w:tblGrid>
      <w:tr w:rsidR="000D5596" w:rsidTr="00D723AF">
        <w:tc>
          <w:tcPr>
            <w:tcW w:w="1728" w:type="dxa"/>
            <w:tcBorders>
              <w:left w:val="single" w:sz="4" w:space="0" w:color="auto"/>
              <w:bottom w:val="nil"/>
            </w:tcBorders>
            <w:shd w:val="clear" w:color="auto" w:fill="000000"/>
          </w:tcPr>
          <w:bookmarkEnd w:id="8"/>
          <w:p w:rsidR="000D5596" w:rsidRPr="00101E41" w:rsidRDefault="000D5596" w:rsidP="00101E41">
            <w:pPr>
              <w:spacing w:before="40" w:after="40"/>
              <w:rPr>
                <w:b/>
              </w:rPr>
            </w:pPr>
            <w:r w:rsidRPr="00101E41">
              <w:rPr>
                <w:b/>
              </w:rPr>
              <w:t>Code</w:t>
            </w:r>
          </w:p>
        </w:tc>
        <w:tc>
          <w:tcPr>
            <w:tcW w:w="4500" w:type="dxa"/>
            <w:shd w:val="clear" w:color="auto" w:fill="000000"/>
          </w:tcPr>
          <w:p w:rsidR="000D5596" w:rsidRPr="00101E41" w:rsidRDefault="000D5596" w:rsidP="00101E41">
            <w:pPr>
              <w:spacing w:before="40" w:after="40"/>
              <w:rPr>
                <w:b/>
              </w:rPr>
            </w:pPr>
            <w:r w:rsidRPr="00101E41">
              <w:rPr>
                <w:b/>
              </w:rPr>
              <w:t>Title</w:t>
            </w:r>
          </w:p>
        </w:tc>
        <w:tc>
          <w:tcPr>
            <w:tcW w:w="3627" w:type="dxa"/>
            <w:gridSpan w:val="2"/>
            <w:tcBorders>
              <w:right w:val="nil"/>
            </w:tcBorders>
            <w:shd w:val="clear" w:color="auto" w:fill="000000"/>
          </w:tcPr>
          <w:p w:rsidR="000D5596" w:rsidRPr="00101E41" w:rsidRDefault="000D5596" w:rsidP="00101E41">
            <w:pPr>
              <w:spacing w:before="40" w:after="40"/>
              <w:rPr>
                <w:b/>
              </w:rPr>
            </w:pPr>
            <w:smartTag w:uri="urn:schemas-microsoft-com:office:smarttags" w:element="place">
              <w:smartTag w:uri="urn:schemas-microsoft-com:office:smarttags" w:element="PlaceName">
                <w:r w:rsidRPr="00101E41">
                  <w:rPr>
                    <w:b/>
                  </w:rPr>
                  <w:t>Qualification</w:t>
                </w:r>
              </w:smartTag>
              <w:r w:rsidRPr="00101E41">
                <w:rPr>
                  <w:b/>
                </w:rPr>
                <w:t xml:space="preserve"> </w:t>
              </w:r>
              <w:smartTag w:uri="urn:schemas-microsoft-com:office:smarttags" w:element="PlaceName">
                <w:r w:rsidRPr="00101E41">
                  <w:rPr>
                    <w:b/>
                  </w:rPr>
                  <w:t>Nominal</w:t>
                </w:r>
              </w:smartTag>
              <w:r w:rsidRPr="00101E41">
                <w:rPr>
                  <w:b/>
                </w:rPr>
                <w:t xml:space="preserve"> </w:t>
              </w:r>
              <w:smartTag w:uri="urn:schemas-microsoft-com:office:smarttags" w:element="PlaceName">
                <w:r w:rsidRPr="00101E41">
                  <w:rPr>
                    <w:b/>
                  </w:rPr>
                  <w:t>Hour</w:t>
                </w:r>
              </w:smartTag>
              <w:r w:rsidRPr="00101E41">
                <w:rPr>
                  <w:b/>
                </w:rPr>
                <w:t xml:space="preserve"> </w:t>
              </w:r>
              <w:smartTag w:uri="urn:schemas-microsoft-com:office:smarttags" w:element="PlaceType">
                <w:r w:rsidRPr="00101E41">
                  <w:rPr>
                    <w:b/>
                  </w:rPr>
                  <w:t>Range</w:t>
                </w:r>
              </w:smartTag>
            </w:smartTag>
          </w:p>
        </w:tc>
      </w:tr>
      <w:tr w:rsidR="000D5596" w:rsidTr="00D723AF">
        <w:tc>
          <w:tcPr>
            <w:tcW w:w="1728" w:type="dxa"/>
            <w:tcBorders>
              <w:top w:val="nil"/>
              <w:left w:val="single" w:sz="4" w:space="0" w:color="auto"/>
              <w:bottom w:val="single" w:sz="4" w:space="0" w:color="auto"/>
            </w:tcBorders>
            <w:shd w:val="clear" w:color="auto" w:fill="000000"/>
          </w:tcPr>
          <w:p w:rsidR="000D5596" w:rsidRPr="00101E41" w:rsidRDefault="000D5596" w:rsidP="00101E41">
            <w:pPr>
              <w:spacing w:before="40" w:after="40"/>
              <w:rPr>
                <w:b/>
              </w:rPr>
            </w:pPr>
          </w:p>
        </w:tc>
        <w:tc>
          <w:tcPr>
            <w:tcW w:w="4500" w:type="dxa"/>
            <w:tcBorders>
              <w:bottom w:val="single" w:sz="4" w:space="0" w:color="auto"/>
            </w:tcBorders>
            <w:shd w:val="clear" w:color="auto" w:fill="000000"/>
          </w:tcPr>
          <w:p w:rsidR="000D5596" w:rsidRPr="00101E41" w:rsidRDefault="000D5596" w:rsidP="00101E41">
            <w:pPr>
              <w:spacing w:before="40" w:after="40"/>
              <w:rPr>
                <w:b/>
              </w:rPr>
            </w:pPr>
          </w:p>
        </w:tc>
        <w:tc>
          <w:tcPr>
            <w:tcW w:w="1800" w:type="dxa"/>
            <w:tcBorders>
              <w:bottom w:val="single" w:sz="4" w:space="0" w:color="auto"/>
            </w:tcBorders>
            <w:shd w:val="clear" w:color="auto" w:fill="000000"/>
          </w:tcPr>
          <w:p w:rsidR="000D5596" w:rsidRPr="00101E41" w:rsidRDefault="000D5596" w:rsidP="00101E41">
            <w:pPr>
              <w:spacing w:before="40" w:after="40"/>
              <w:rPr>
                <w:b/>
              </w:rPr>
            </w:pPr>
            <w:r w:rsidRPr="00101E41">
              <w:rPr>
                <w:b/>
              </w:rPr>
              <w:t>Minimum</w:t>
            </w:r>
          </w:p>
        </w:tc>
        <w:tc>
          <w:tcPr>
            <w:tcW w:w="1827" w:type="dxa"/>
            <w:tcBorders>
              <w:bottom w:val="single" w:sz="4" w:space="0" w:color="auto"/>
              <w:right w:val="nil"/>
            </w:tcBorders>
            <w:shd w:val="clear" w:color="auto" w:fill="000000"/>
          </w:tcPr>
          <w:p w:rsidR="000D5596" w:rsidRPr="00101E41" w:rsidRDefault="000D5596" w:rsidP="00101E41">
            <w:pPr>
              <w:spacing w:before="40" w:after="40"/>
              <w:rPr>
                <w:b/>
              </w:rPr>
            </w:pPr>
            <w:r w:rsidRPr="00101E41">
              <w:rPr>
                <w:b/>
              </w:rPr>
              <w:t>Maximum</w:t>
            </w:r>
          </w:p>
        </w:tc>
      </w:tr>
      <w:tr w:rsidR="000D5596" w:rsidTr="006B3591">
        <w:tc>
          <w:tcPr>
            <w:tcW w:w="1728" w:type="dxa"/>
            <w:tcBorders>
              <w:top w:val="single" w:sz="4" w:space="0" w:color="auto"/>
              <w:left w:val="single" w:sz="4" w:space="0" w:color="auto"/>
              <w:bottom w:val="single" w:sz="4" w:space="0" w:color="auto"/>
              <w:right w:val="single" w:sz="4" w:space="0" w:color="auto"/>
            </w:tcBorders>
          </w:tcPr>
          <w:p w:rsidR="000D5596" w:rsidRPr="006B3591" w:rsidRDefault="002D0C68" w:rsidP="006B3591">
            <w:pPr>
              <w:spacing w:before="40" w:after="40"/>
              <w:rPr>
                <w:sz w:val="48"/>
                <w:szCs w:val="48"/>
              </w:rPr>
            </w:pPr>
            <w:r>
              <w:t>PMA20113</w:t>
            </w:r>
          </w:p>
        </w:tc>
        <w:tc>
          <w:tcPr>
            <w:tcW w:w="4500" w:type="dxa"/>
            <w:tcBorders>
              <w:top w:val="single" w:sz="4" w:space="0" w:color="auto"/>
              <w:left w:val="single" w:sz="4" w:space="0" w:color="auto"/>
              <w:bottom w:val="single" w:sz="4" w:space="0" w:color="auto"/>
              <w:right w:val="single" w:sz="4" w:space="0" w:color="auto"/>
            </w:tcBorders>
          </w:tcPr>
          <w:p w:rsidR="000D5596" w:rsidRPr="00EF1C96" w:rsidRDefault="000D5596" w:rsidP="006B3591">
            <w:pPr>
              <w:spacing w:before="40" w:after="40"/>
            </w:pPr>
            <w:r>
              <w:t>Certificate II in Process Plant Operations</w:t>
            </w:r>
          </w:p>
        </w:tc>
        <w:tc>
          <w:tcPr>
            <w:tcW w:w="1800" w:type="dxa"/>
            <w:tcBorders>
              <w:top w:val="single" w:sz="4" w:space="0" w:color="auto"/>
              <w:left w:val="single" w:sz="4" w:space="0" w:color="auto"/>
              <w:bottom w:val="single" w:sz="4" w:space="0" w:color="auto"/>
              <w:right w:val="single" w:sz="4" w:space="0" w:color="auto"/>
            </w:tcBorders>
          </w:tcPr>
          <w:p w:rsidR="000D5596" w:rsidRPr="00EF1C96" w:rsidRDefault="000D5596" w:rsidP="006B3591">
            <w:pPr>
              <w:spacing w:before="40" w:after="40"/>
              <w:jc w:val="center"/>
            </w:pPr>
            <w:r>
              <w:t>300</w:t>
            </w:r>
          </w:p>
        </w:tc>
        <w:tc>
          <w:tcPr>
            <w:tcW w:w="1827" w:type="dxa"/>
            <w:tcBorders>
              <w:top w:val="single" w:sz="4" w:space="0" w:color="auto"/>
              <w:left w:val="single" w:sz="4" w:space="0" w:color="auto"/>
              <w:bottom w:val="single" w:sz="4" w:space="0" w:color="auto"/>
              <w:right w:val="single" w:sz="4" w:space="0" w:color="auto"/>
            </w:tcBorders>
          </w:tcPr>
          <w:p w:rsidR="000D5596" w:rsidRPr="00EF1C96" w:rsidRDefault="000D5596" w:rsidP="006B3591">
            <w:pPr>
              <w:spacing w:before="40" w:after="40"/>
              <w:jc w:val="center"/>
            </w:pPr>
            <w:r>
              <w:t>660</w:t>
            </w:r>
          </w:p>
        </w:tc>
      </w:tr>
      <w:tr w:rsidR="000D5596" w:rsidTr="006B3591">
        <w:tc>
          <w:tcPr>
            <w:tcW w:w="1728" w:type="dxa"/>
            <w:tcBorders>
              <w:top w:val="single" w:sz="4" w:space="0" w:color="auto"/>
              <w:left w:val="single" w:sz="4" w:space="0" w:color="auto"/>
              <w:bottom w:val="single" w:sz="4" w:space="0" w:color="auto"/>
              <w:right w:val="single" w:sz="4" w:space="0" w:color="auto"/>
            </w:tcBorders>
          </w:tcPr>
          <w:p w:rsidR="000D5596" w:rsidRPr="006B3591" w:rsidRDefault="002D0C68" w:rsidP="006B3591">
            <w:pPr>
              <w:spacing w:before="40" w:after="40"/>
              <w:rPr>
                <w:sz w:val="48"/>
                <w:szCs w:val="48"/>
              </w:rPr>
            </w:pPr>
            <w:r>
              <w:t>PMA30113</w:t>
            </w:r>
          </w:p>
        </w:tc>
        <w:tc>
          <w:tcPr>
            <w:tcW w:w="4500" w:type="dxa"/>
            <w:tcBorders>
              <w:top w:val="single" w:sz="4" w:space="0" w:color="auto"/>
              <w:left w:val="single" w:sz="4" w:space="0" w:color="auto"/>
              <w:bottom w:val="single" w:sz="4" w:space="0" w:color="auto"/>
              <w:right w:val="single" w:sz="4" w:space="0" w:color="auto"/>
            </w:tcBorders>
          </w:tcPr>
          <w:p w:rsidR="000D5596" w:rsidRPr="00EF1C96" w:rsidRDefault="000D5596" w:rsidP="006B3591">
            <w:pPr>
              <w:spacing w:before="40" w:after="40"/>
            </w:pPr>
            <w:r>
              <w:t>Certificate III in Process Plant Operations</w:t>
            </w:r>
          </w:p>
        </w:tc>
        <w:tc>
          <w:tcPr>
            <w:tcW w:w="1800" w:type="dxa"/>
            <w:tcBorders>
              <w:top w:val="single" w:sz="4" w:space="0" w:color="auto"/>
              <w:left w:val="single" w:sz="4" w:space="0" w:color="auto"/>
              <w:bottom w:val="single" w:sz="4" w:space="0" w:color="auto"/>
              <w:right w:val="single" w:sz="4" w:space="0" w:color="auto"/>
            </w:tcBorders>
          </w:tcPr>
          <w:p w:rsidR="000D5596" w:rsidRPr="00EF1C96" w:rsidRDefault="000D5596" w:rsidP="006B3591">
            <w:pPr>
              <w:spacing w:before="40" w:after="40"/>
              <w:jc w:val="center"/>
            </w:pPr>
            <w:r>
              <w:t>360</w:t>
            </w:r>
          </w:p>
        </w:tc>
        <w:tc>
          <w:tcPr>
            <w:tcW w:w="1827" w:type="dxa"/>
            <w:tcBorders>
              <w:top w:val="single" w:sz="4" w:space="0" w:color="auto"/>
              <w:left w:val="single" w:sz="4" w:space="0" w:color="auto"/>
              <w:bottom w:val="single" w:sz="4" w:space="0" w:color="auto"/>
              <w:right w:val="single" w:sz="4" w:space="0" w:color="auto"/>
            </w:tcBorders>
          </w:tcPr>
          <w:p w:rsidR="000D5596" w:rsidRPr="00EF1C96" w:rsidRDefault="00CB5B47" w:rsidP="00CB5B47">
            <w:pPr>
              <w:spacing w:before="40" w:after="40"/>
              <w:jc w:val="center"/>
            </w:pPr>
            <w:r>
              <w:t>820</w:t>
            </w:r>
          </w:p>
        </w:tc>
      </w:tr>
      <w:tr w:rsidR="000D5596" w:rsidTr="006B3591">
        <w:tc>
          <w:tcPr>
            <w:tcW w:w="1728" w:type="dxa"/>
            <w:tcBorders>
              <w:top w:val="single" w:sz="4" w:space="0" w:color="auto"/>
              <w:left w:val="single" w:sz="4" w:space="0" w:color="auto"/>
              <w:bottom w:val="single" w:sz="4" w:space="0" w:color="auto"/>
              <w:right w:val="single" w:sz="4" w:space="0" w:color="auto"/>
            </w:tcBorders>
          </w:tcPr>
          <w:p w:rsidR="000D5596" w:rsidRPr="006B3591" w:rsidRDefault="002D0C68" w:rsidP="006B3591">
            <w:pPr>
              <w:spacing w:before="40" w:after="40"/>
              <w:rPr>
                <w:sz w:val="48"/>
                <w:szCs w:val="48"/>
              </w:rPr>
            </w:pPr>
            <w:r>
              <w:t>PMA40113</w:t>
            </w:r>
          </w:p>
        </w:tc>
        <w:tc>
          <w:tcPr>
            <w:tcW w:w="4500" w:type="dxa"/>
            <w:tcBorders>
              <w:top w:val="single" w:sz="4" w:space="0" w:color="auto"/>
              <w:left w:val="single" w:sz="4" w:space="0" w:color="auto"/>
              <w:bottom w:val="single" w:sz="4" w:space="0" w:color="auto"/>
              <w:right w:val="single" w:sz="4" w:space="0" w:color="auto"/>
            </w:tcBorders>
          </w:tcPr>
          <w:p w:rsidR="000D5596" w:rsidRPr="00EF1C96" w:rsidRDefault="000D5596" w:rsidP="006B3591">
            <w:pPr>
              <w:spacing w:before="40" w:after="40"/>
            </w:pPr>
            <w:r>
              <w:t>Certificate IV in Process Plant Technology</w:t>
            </w:r>
          </w:p>
        </w:tc>
        <w:tc>
          <w:tcPr>
            <w:tcW w:w="1800" w:type="dxa"/>
            <w:tcBorders>
              <w:top w:val="single" w:sz="4" w:space="0" w:color="auto"/>
              <w:left w:val="single" w:sz="4" w:space="0" w:color="auto"/>
              <w:bottom w:val="single" w:sz="4" w:space="0" w:color="auto"/>
              <w:right w:val="single" w:sz="4" w:space="0" w:color="auto"/>
            </w:tcBorders>
          </w:tcPr>
          <w:p w:rsidR="000D5596" w:rsidRPr="00EF1C96" w:rsidRDefault="000D5596" w:rsidP="006B3591">
            <w:pPr>
              <w:spacing w:before="40" w:after="40"/>
              <w:jc w:val="center"/>
            </w:pPr>
            <w:r>
              <w:t>540</w:t>
            </w:r>
          </w:p>
        </w:tc>
        <w:tc>
          <w:tcPr>
            <w:tcW w:w="1827" w:type="dxa"/>
            <w:tcBorders>
              <w:top w:val="single" w:sz="4" w:space="0" w:color="auto"/>
              <w:left w:val="single" w:sz="4" w:space="0" w:color="auto"/>
              <w:bottom w:val="single" w:sz="4" w:space="0" w:color="auto"/>
              <w:right w:val="single" w:sz="4" w:space="0" w:color="auto"/>
            </w:tcBorders>
          </w:tcPr>
          <w:p w:rsidR="000D5596" w:rsidRPr="00EF1C96" w:rsidRDefault="00CB5B47" w:rsidP="00CB5B47">
            <w:pPr>
              <w:spacing w:before="40" w:after="40"/>
              <w:jc w:val="center"/>
            </w:pPr>
            <w:r>
              <w:t>1160</w:t>
            </w:r>
          </w:p>
        </w:tc>
      </w:tr>
      <w:tr w:rsidR="000D5596" w:rsidTr="006B3591">
        <w:tc>
          <w:tcPr>
            <w:tcW w:w="1728" w:type="dxa"/>
            <w:tcBorders>
              <w:top w:val="single" w:sz="4" w:space="0" w:color="auto"/>
              <w:left w:val="single" w:sz="4" w:space="0" w:color="auto"/>
              <w:bottom w:val="single" w:sz="4" w:space="0" w:color="auto"/>
              <w:right w:val="single" w:sz="4" w:space="0" w:color="auto"/>
            </w:tcBorders>
          </w:tcPr>
          <w:p w:rsidR="000D5596" w:rsidRPr="006B3591" w:rsidRDefault="000D5596" w:rsidP="006B3591">
            <w:pPr>
              <w:spacing w:before="40" w:after="40"/>
              <w:rPr>
                <w:sz w:val="48"/>
                <w:szCs w:val="48"/>
              </w:rPr>
            </w:pPr>
            <w:r>
              <w:t>PMA50108</w:t>
            </w:r>
          </w:p>
        </w:tc>
        <w:tc>
          <w:tcPr>
            <w:tcW w:w="4500" w:type="dxa"/>
            <w:tcBorders>
              <w:top w:val="single" w:sz="4" w:space="0" w:color="auto"/>
              <w:left w:val="single" w:sz="4" w:space="0" w:color="auto"/>
              <w:bottom w:val="single" w:sz="4" w:space="0" w:color="auto"/>
              <w:right w:val="single" w:sz="4" w:space="0" w:color="auto"/>
            </w:tcBorders>
          </w:tcPr>
          <w:p w:rsidR="000D5596" w:rsidRPr="00EF1C96" w:rsidRDefault="000D5596" w:rsidP="006B3591">
            <w:pPr>
              <w:spacing w:before="40" w:after="40"/>
            </w:pPr>
            <w:r>
              <w:t>Diploma of Process Plant Technology</w:t>
            </w:r>
          </w:p>
        </w:tc>
        <w:tc>
          <w:tcPr>
            <w:tcW w:w="1800" w:type="dxa"/>
            <w:tcBorders>
              <w:top w:val="single" w:sz="4" w:space="0" w:color="auto"/>
              <w:left w:val="single" w:sz="4" w:space="0" w:color="auto"/>
              <w:bottom w:val="single" w:sz="4" w:space="0" w:color="auto"/>
              <w:right w:val="single" w:sz="4" w:space="0" w:color="auto"/>
            </w:tcBorders>
          </w:tcPr>
          <w:p w:rsidR="000D5596" w:rsidRPr="00EF1C96" w:rsidRDefault="000D5596" w:rsidP="006B3591">
            <w:pPr>
              <w:spacing w:before="40" w:after="40"/>
              <w:jc w:val="center"/>
            </w:pPr>
            <w:r>
              <w:t>270</w:t>
            </w:r>
          </w:p>
        </w:tc>
        <w:tc>
          <w:tcPr>
            <w:tcW w:w="1827" w:type="dxa"/>
            <w:tcBorders>
              <w:top w:val="single" w:sz="4" w:space="0" w:color="auto"/>
              <w:left w:val="single" w:sz="4" w:space="0" w:color="auto"/>
              <w:bottom w:val="single" w:sz="4" w:space="0" w:color="auto"/>
              <w:right w:val="single" w:sz="4" w:space="0" w:color="auto"/>
            </w:tcBorders>
          </w:tcPr>
          <w:p w:rsidR="000D5596" w:rsidRPr="00EF1C96" w:rsidRDefault="000D5596" w:rsidP="006B3591">
            <w:pPr>
              <w:spacing w:before="40" w:after="40"/>
              <w:jc w:val="center"/>
            </w:pPr>
            <w:r>
              <w:t>600</w:t>
            </w:r>
          </w:p>
        </w:tc>
      </w:tr>
      <w:tr w:rsidR="000D5596" w:rsidTr="006B3591">
        <w:tc>
          <w:tcPr>
            <w:tcW w:w="1728" w:type="dxa"/>
            <w:tcBorders>
              <w:top w:val="single" w:sz="4" w:space="0" w:color="auto"/>
              <w:left w:val="single" w:sz="4" w:space="0" w:color="auto"/>
              <w:bottom w:val="single" w:sz="4" w:space="0" w:color="auto"/>
              <w:right w:val="single" w:sz="4" w:space="0" w:color="auto"/>
            </w:tcBorders>
          </w:tcPr>
          <w:p w:rsidR="000D5596" w:rsidRPr="006B3591" w:rsidRDefault="000D5596" w:rsidP="006B3591">
            <w:pPr>
              <w:spacing w:before="40" w:after="40"/>
              <w:rPr>
                <w:sz w:val="48"/>
                <w:szCs w:val="48"/>
              </w:rPr>
            </w:pPr>
            <w:r>
              <w:t>PMA60108</w:t>
            </w:r>
          </w:p>
        </w:tc>
        <w:tc>
          <w:tcPr>
            <w:tcW w:w="4500" w:type="dxa"/>
            <w:tcBorders>
              <w:top w:val="single" w:sz="4" w:space="0" w:color="auto"/>
              <w:left w:val="single" w:sz="4" w:space="0" w:color="auto"/>
              <w:bottom w:val="single" w:sz="4" w:space="0" w:color="auto"/>
              <w:right w:val="single" w:sz="4" w:space="0" w:color="auto"/>
            </w:tcBorders>
          </w:tcPr>
          <w:p w:rsidR="000D5596" w:rsidRPr="00EF1C96" w:rsidRDefault="000D5596" w:rsidP="006B3591">
            <w:pPr>
              <w:spacing w:before="40" w:after="40"/>
            </w:pPr>
            <w:r>
              <w:t>Advanced Diploma of Process Plant Technology</w:t>
            </w:r>
          </w:p>
        </w:tc>
        <w:tc>
          <w:tcPr>
            <w:tcW w:w="1800" w:type="dxa"/>
            <w:tcBorders>
              <w:top w:val="single" w:sz="4" w:space="0" w:color="auto"/>
              <w:left w:val="single" w:sz="4" w:space="0" w:color="auto"/>
              <w:bottom w:val="single" w:sz="4" w:space="0" w:color="auto"/>
              <w:right w:val="single" w:sz="4" w:space="0" w:color="auto"/>
            </w:tcBorders>
          </w:tcPr>
          <w:p w:rsidR="000D5596" w:rsidRPr="00EF1C96" w:rsidRDefault="000D5596" w:rsidP="006B3591">
            <w:pPr>
              <w:spacing w:before="40" w:after="40"/>
              <w:jc w:val="center"/>
            </w:pPr>
            <w:r>
              <w:t>410</w:t>
            </w:r>
          </w:p>
        </w:tc>
        <w:tc>
          <w:tcPr>
            <w:tcW w:w="1827" w:type="dxa"/>
            <w:tcBorders>
              <w:top w:val="single" w:sz="4" w:space="0" w:color="auto"/>
              <w:left w:val="single" w:sz="4" w:space="0" w:color="auto"/>
              <w:bottom w:val="single" w:sz="4" w:space="0" w:color="auto"/>
              <w:right w:val="single" w:sz="4" w:space="0" w:color="auto"/>
            </w:tcBorders>
          </w:tcPr>
          <w:p w:rsidR="000D5596" w:rsidRPr="00EF1C96" w:rsidRDefault="000D5596" w:rsidP="006B3591">
            <w:pPr>
              <w:spacing w:before="40" w:after="40"/>
              <w:jc w:val="center"/>
            </w:pPr>
            <w:r>
              <w:t>930</w:t>
            </w:r>
          </w:p>
        </w:tc>
      </w:tr>
      <w:tr w:rsidR="000D5596" w:rsidTr="006B3591">
        <w:tc>
          <w:tcPr>
            <w:tcW w:w="1728" w:type="dxa"/>
            <w:tcBorders>
              <w:top w:val="single" w:sz="4" w:space="0" w:color="auto"/>
              <w:left w:val="single" w:sz="4" w:space="0" w:color="auto"/>
              <w:bottom w:val="single" w:sz="4" w:space="0" w:color="auto"/>
              <w:right w:val="single" w:sz="4" w:space="0" w:color="auto"/>
            </w:tcBorders>
          </w:tcPr>
          <w:p w:rsidR="000D5596" w:rsidRPr="006B3591" w:rsidRDefault="000D5596" w:rsidP="006B3591">
            <w:pPr>
              <w:spacing w:before="40" w:after="40"/>
              <w:rPr>
                <w:sz w:val="48"/>
                <w:szCs w:val="48"/>
              </w:rPr>
            </w:pPr>
            <w:r>
              <w:t>PMA70108</w:t>
            </w:r>
          </w:p>
        </w:tc>
        <w:tc>
          <w:tcPr>
            <w:tcW w:w="4500" w:type="dxa"/>
            <w:tcBorders>
              <w:top w:val="single" w:sz="4" w:space="0" w:color="auto"/>
              <w:left w:val="single" w:sz="4" w:space="0" w:color="auto"/>
              <w:bottom w:val="single" w:sz="4" w:space="0" w:color="auto"/>
              <w:right w:val="single" w:sz="4" w:space="0" w:color="auto"/>
            </w:tcBorders>
          </w:tcPr>
          <w:p w:rsidR="000D5596" w:rsidRPr="00EF1C96" w:rsidRDefault="000D5596" w:rsidP="006B3591">
            <w:pPr>
              <w:spacing w:before="40" w:after="40"/>
            </w:pPr>
            <w:r>
              <w:t>Vocational Graduate Certificate in Surface Coating Technology</w:t>
            </w:r>
          </w:p>
        </w:tc>
        <w:tc>
          <w:tcPr>
            <w:tcW w:w="1800" w:type="dxa"/>
            <w:tcBorders>
              <w:top w:val="single" w:sz="4" w:space="0" w:color="auto"/>
              <w:left w:val="single" w:sz="4" w:space="0" w:color="auto"/>
              <w:bottom w:val="single" w:sz="4" w:space="0" w:color="auto"/>
              <w:right w:val="single" w:sz="4" w:space="0" w:color="auto"/>
            </w:tcBorders>
          </w:tcPr>
          <w:p w:rsidR="000D5596" w:rsidRPr="00EF1C96" w:rsidRDefault="000D5596" w:rsidP="006B3591">
            <w:pPr>
              <w:spacing w:before="40" w:after="40"/>
              <w:jc w:val="center"/>
            </w:pPr>
            <w:r>
              <w:t>570</w:t>
            </w:r>
          </w:p>
        </w:tc>
        <w:tc>
          <w:tcPr>
            <w:tcW w:w="1827" w:type="dxa"/>
            <w:tcBorders>
              <w:top w:val="single" w:sz="4" w:space="0" w:color="auto"/>
              <w:left w:val="single" w:sz="4" w:space="0" w:color="auto"/>
              <w:bottom w:val="single" w:sz="4" w:space="0" w:color="auto"/>
              <w:right w:val="single" w:sz="4" w:space="0" w:color="auto"/>
            </w:tcBorders>
          </w:tcPr>
          <w:p w:rsidR="000D5596" w:rsidRPr="00EF1C96" w:rsidRDefault="000D5596" w:rsidP="006B3591">
            <w:pPr>
              <w:spacing w:before="40" w:after="40"/>
              <w:jc w:val="center"/>
            </w:pPr>
            <w:r>
              <w:t>600</w:t>
            </w:r>
          </w:p>
        </w:tc>
      </w:tr>
    </w:tbl>
    <w:p w:rsidR="000D5596" w:rsidRPr="00E26CCB" w:rsidRDefault="000D5596" w:rsidP="00B360CA">
      <w:pPr>
        <w:pStyle w:val="Head1"/>
        <w:rPr>
          <w:b w:val="0"/>
          <w:sz w:val="20"/>
        </w:rPr>
        <w:sectPr w:rsidR="000D5596" w:rsidRPr="00E26CCB" w:rsidSect="002503E7">
          <w:pgSz w:w="11907" w:h="16840" w:code="9"/>
          <w:pgMar w:top="1134" w:right="1134" w:bottom="1134" w:left="1134" w:header="720" w:footer="720" w:gutter="0"/>
          <w:cols w:space="720"/>
        </w:sectPr>
      </w:pPr>
    </w:p>
    <w:p w:rsidR="000D5596" w:rsidRDefault="000D5596" w:rsidP="004A42F4">
      <w:pPr>
        <w:pStyle w:val="Head1"/>
      </w:pPr>
      <w:bookmarkStart w:id="9" w:name="_Toc322429432"/>
      <w:bookmarkStart w:id="10" w:name="UnitsofCompetency"/>
      <w:r>
        <w:t>UNITS OF COMPETENCY AND NOMINAL HOURS</w:t>
      </w:r>
      <w:bookmarkEnd w:id="9"/>
    </w:p>
    <w:bookmarkEnd w:id="10"/>
    <w:p w:rsidR="000D5596" w:rsidRDefault="000D5596" w:rsidP="00772686">
      <w:pPr>
        <w:rPr>
          <w:b/>
          <w:sz w:val="24"/>
          <w:szCs w:val="24"/>
        </w:rPr>
      </w:pPr>
    </w:p>
    <w:p w:rsidR="000D5596" w:rsidRDefault="000D5596">
      <w:r>
        <w:t>RTOs are advised that there is a mapping inside the Training Package that describes the relationship between new units and superseded or replaced units from the previous version of PMA08 Chemical, Hydrocarbons and Refining Training Package</w:t>
      </w:r>
      <w:r w:rsidRPr="00940962">
        <w:rPr>
          <w:caps/>
        </w:rPr>
        <w:t>.</w:t>
      </w:r>
      <w:r>
        <w:rPr>
          <w:b/>
          <w:caps/>
        </w:rPr>
        <w:t xml:space="preserve"> </w:t>
      </w:r>
      <w:r>
        <w:t xml:space="preserve"> </w:t>
      </w:r>
      <w:r w:rsidRPr="00546AAC">
        <w:t>Information regarding transition arrangements can be obtained from the state or national VET Regulating Authority (see Contacts and Links section)</w:t>
      </w:r>
      <w:r>
        <w:t>.</w:t>
      </w:r>
    </w:p>
    <w:p w:rsidR="000D5596" w:rsidRDefault="000D5596" w:rsidP="00DB0ADE">
      <w:pPr>
        <w:pStyle w:val="IGTableText"/>
      </w:pPr>
    </w:p>
    <w:p w:rsidR="000D5596" w:rsidRDefault="000D5596" w:rsidP="00DB0ADE">
      <w:pPr>
        <w:pStyle w:val="IGTableText"/>
      </w:pPr>
      <w:r>
        <w:t xml:space="preserve">You must be sure that all training and assessment leading to qualifications or Statements of Attainment from the </w:t>
      </w:r>
      <w:r w:rsidRPr="00940962">
        <w:t>Training Package</w:t>
      </w:r>
      <w:r>
        <w:t xml:space="preserve"> is conducted against the Training Package units of competency and complies with the requirements in the assessment guidelines.</w:t>
      </w:r>
    </w:p>
    <w:p w:rsidR="000D5596" w:rsidRDefault="000D5596">
      <w:pPr>
        <w:pStyle w:val="CentredTableHead"/>
        <w:spacing w:before="240" w:after="240"/>
      </w:pPr>
      <w:r>
        <w:t>Listing of the Units of Competency and Nominal Hours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6280"/>
        <w:gridCol w:w="1460"/>
      </w:tblGrid>
      <w:tr w:rsidR="000D5596" w:rsidTr="00EF1C96">
        <w:trPr>
          <w:tblHeader/>
        </w:trPr>
        <w:tc>
          <w:tcPr>
            <w:tcW w:w="1800" w:type="dxa"/>
            <w:tcBorders>
              <w:right w:val="single" w:sz="4" w:space="0" w:color="FFFFFF"/>
            </w:tcBorders>
            <w:shd w:val="clear" w:color="auto" w:fill="000000"/>
            <w:tcMar>
              <w:top w:w="57" w:type="dxa"/>
              <w:bottom w:w="57" w:type="dxa"/>
            </w:tcMar>
          </w:tcPr>
          <w:p w:rsidR="000D5596" w:rsidRDefault="000D5596" w:rsidP="00DB0ADE">
            <w:pPr>
              <w:pStyle w:val="IGTableTitle"/>
            </w:pPr>
            <w:r>
              <w:t>Unit Code</w:t>
            </w:r>
          </w:p>
        </w:tc>
        <w:tc>
          <w:tcPr>
            <w:tcW w:w="6280" w:type="dxa"/>
            <w:tcBorders>
              <w:left w:val="single" w:sz="4" w:space="0" w:color="FFFFFF"/>
              <w:right w:val="single" w:sz="4" w:space="0" w:color="FFFFFF"/>
            </w:tcBorders>
            <w:shd w:val="clear" w:color="auto" w:fill="000000"/>
            <w:tcMar>
              <w:top w:w="57" w:type="dxa"/>
              <w:bottom w:w="57" w:type="dxa"/>
            </w:tcMar>
          </w:tcPr>
          <w:p w:rsidR="000D5596" w:rsidRDefault="000D5596" w:rsidP="00DB0ADE">
            <w:pPr>
              <w:pStyle w:val="IGTableTitle"/>
            </w:pPr>
            <w:r>
              <w:t>Unit Title</w:t>
            </w:r>
          </w:p>
        </w:tc>
        <w:tc>
          <w:tcPr>
            <w:tcW w:w="1460" w:type="dxa"/>
            <w:tcBorders>
              <w:left w:val="single" w:sz="4" w:space="0" w:color="FFFFFF"/>
            </w:tcBorders>
            <w:shd w:val="clear" w:color="auto" w:fill="000000"/>
            <w:tcMar>
              <w:top w:w="57" w:type="dxa"/>
              <w:bottom w:w="57" w:type="dxa"/>
            </w:tcMar>
          </w:tcPr>
          <w:p w:rsidR="000D5596" w:rsidRDefault="000D5596" w:rsidP="00DB0ADE">
            <w:pPr>
              <w:pStyle w:val="IGTableTitle"/>
            </w:pPr>
            <w:r>
              <w:t>Nominal Hours</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PMAOHS211B</w:t>
            </w:r>
          </w:p>
        </w:tc>
        <w:tc>
          <w:tcPr>
            <w:tcW w:w="6280" w:type="dxa"/>
            <w:tcMar>
              <w:top w:w="57" w:type="dxa"/>
              <w:bottom w:w="57" w:type="dxa"/>
            </w:tcMar>
          </w:tcPr>
          <w:p w:rsidR="00D23997" w:rsidRDefault="00D23997">
            <w:pPr>
              <w:rPr>
                <w:rFonts w:cs="Arial"/>
              </w:rPr>
            </w:pPr>
            <w:r>
              <w:rPr>
                <w:rFonts w:cs="Arial"/>
              </w:rPr>
              <w:t>Prepare equipment for emergency response</w:t>
            </w:r>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PMAOHS213B</w:t>
            </w:r>
          </w:p>
        </w:tc>
        <w:tc>
          <w:tcPr>
            <w:tcW w:w="6280" w:type="dxa"/>
            <w:tcMar>
              <w:top w:w="57" w:type="dxa"/>
              <w:bottom w:w="57" w:type="dxa"/>
            </w:tcMar>
          </w:tcPr>
          <w:p w:rsidR="00D23997" w:rsidRDefault="00D23997">
            <w:pPr>
              <w:rPr>
                <w:rFonts w:cs="Arial"/>
              </w:rPr>
            </w:pPr>
            <w:r>
              <w:rPr>
                <w:rFonts w:cs="Arial"/>
              </w:rPr>
              <w:t>Undertake fire control and emergency rescue</w:t>
            </w:r>
          </w:p>
        </w:tc>
        <w:tc>
          <w:tcPr>
            <w:tcW w:w="1460" w:type="dxa"/>
            <w:tcMar>
              <w:top w:w="57" w:type="dxa"/>
              <w:bottom w:w="57" w:type="dxa"/>
            </w:tcMar>
          </w:tcPr>
          <w:p w:rsidR="00D23997" w:rsidRDefault="00D23997">
            <w:pPr>
              <w:jc w:val="center"/>
              <w:rPr>
                <w:rFonts w:cs="Arial"/>
              </w:rPr>
            </w:pPr>
            <w:r>
              <w:rPr>
                <w:rFonts w:cs="Arial"/>
              </w:rPr>
              <w:t>15</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PMAOHS214B</w:t>
            </w:r>
          </w:p>
        </w:tc>
        <w:tc>
          <w:tcPr>
            <w:tcW w:w="6280" w:type="dxa"/>
            <w:tcMar>
              <w:top w:w="57" w:type="dxa"/>
              <w:bottom w:w="57" w:type="dxa"/>
            </w:tcMar>
          </w:tcPr>
          <w:p w:rsidR="00D23997" w:rsidRDefault="00D23997">
            <w:pPr>
              <w:rPr>
                <w:rFonts w:cs="Arial"/>
              </w:rPr>
            </w:pPr>
            <w:r>
              <w:rPr>
                <w:rFonts w:cs="Arial"/>
              </w:rPr>
              <w:t>Undertake helicopter safety and escape</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PMAOHS215B</w:t>
            </w:r>
          </w:p>
        </w:tc>
        <w:tc>
          <w:tcPr>
            <w:tcW w:w="6280" w:type="dxa"/>
            <w:tcMar>
              <w:top w:w="57" w:type="dxa"/>
              <w:bottom w:w="57" w:type="dxa"/>
            </w:tcMar>
          </w:tcPr>
          <w:p w:rsidR="00D23997" w:rsidRDefault="00D23997">
            <w:pPr>
              <w:rPr>
                <w:rFonts w:cs="Arial"/>
              </w:rPr>
            </w:pPr>
            <w:r>
              <w:rPr>
                <w:rFonts w:cs="Arial"/>
              </w:rPr>
              <w:t>Apply offshore facility abandonment and sea survival procedures</w:t>
            </w:r>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PMAOHS221B</w:t>
            </w:r>
          </w:p>
        </w:tc>
        <w:tc>
          <w:tcPr>
            <w:tcW w:w="6280" w:type="dxa"/>
            <w:tcMar>
              <w:top w:w="57" w:type="dxa"/>
              <w:bottom w:w="57" w:type="dxa"/>
            </w:tcMar>
          </w:tcPr>
          <w:p w:rsidR="00D23997" w:rsidRDefault="00D23997">
            <w:pPr>
              <w:rPr>
                <w:rFonts w:cs="Arial"/>
              </w:rPr>
            </w:pPr>
            <w:r>
              <w:rPr>
                <w:rFonts w:cs="Arial"/>
              </w:rPr>
              <w:t>Maintain First Aid supplies and records</w:t>
            </w:r>
          </w:p>
        </w:tc>
        <w:tc>
          <w:tcPr>
            <w:tcW w:w="1460" w:type="dxa"/>
            <w:tcMar>
              <w:top w:w="57" w:type="dxa"/>
              <w:bottom w:w="57" w:type="dxa"/>
            </w:tcMar>
          </w:tcPr>
          <w:p w:rsidR="00D23997" w:rsidRDefault="00D23997">
            <w:pPr>
              <w:jc w:val="center"/>
              <w:rPr>
                <w:rFonts w:cs="Arial"/>
              </w:rPr>
            </w:pPr>
            <w:r>
              <w:rPr>
                <w:rFonts w:cs="Arial"/>
              </w:rPr>
              <w:t>10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PMAOHS310B</w:t>
            </w:r>
          </w:p>
        </w:tc>
        <w:tc>
          <w:tcPr>
            <w:tcW w:w="6280" w:type="dxa"/>
            <w:tcMar>
              <w:top w:w="57" w:type="dxa"/>
              <w:bottom w:w="57" w:type="dxa"/>
            </w:tcMar>
          </w:tcPr>
          <w:p w:rsidR="00D23997" w:rsidRDefault="00D23997">
            <w:pPr>
              <w:rPr>
                <w:rFonts w:cs="Arial"/>
              </w:rPr>
            </w:pPr>
            <w:r>
              <w:rPr>
                <w:rFonts w:cs="Arial"/>
              </w:rPr>
              <w:t>Investigate incidents</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PMAOHS311B</w:t>
            </w:r>
          </w:p>
        </w:tc>
        <w:tc>
          <w:tcPr>
            <w:tcW w:w="6280" w:type="dxa"/>
            <w:tcMar>
              <w:top w:w="57" w:type="dxa"/>
              <w:bottom w:w="57" w:type="dxa"/>
            </w:tcMar>
          </w:tcPr>
          <w:p w:rsidR="00D23997" w:rsidRDefault="00D23997">
            <w:pPr>
              <w:rPr>
                <w:rFonts w:cs="Arial"/>
              </w:rPr>
            </w:pPr>
            <w:r>
              <w:rPr>
                <w:rFonts w:cs="Arial"/>
              </w:rPr>
              <w:t>Lead emergency teams</w:t>
            </w:r>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PMAOHS312B</w:t>
            </w:r>
          </w:p>
        </w:tc>
        <w:tc>
          <w:tcPr>
            <w:tcW w:w="6280" w:type="dxa"/>
            <w:tcMar>
              <w:top w:w="57" w:type="dxa"/>
              <w:bottom w:w="57" w:type="dxa"/>
            </w:tcMar>
          </w:tcPr>
          <w:p w:rsidR="00D23997" w:rsidRDefault="00D23997">
            <w:pPr>
              <w:rPr>
                <w:rFonts w:cs="Arial"/>
              </w:rPr>
            </w:pPr>
            <w:r>
              <w:rPr>
                <w:rFonts w:cs="Arial"/>
              </w:rPr>
              <w:t>Command the operation of survival craft</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PMAOHS320C</w:t>
            </w:r>
          </w:p>
        </w:tc>
        <w:tc>
          <w:tcPr>
            <w:tcW w:w="6280" w:type="dxa"/>
            <w:tcMar>
              <w:top w:w="57" w:type="dxa"/>
              <w:bottom w:w="57" w:type="dxa"/>
            </w:tcMar>
          </w:tcPr>
          <w:p w:rsidR="00D23997" w:rsidRDefault="00D23997">
            <w:pPr>
              <w:rPr>
                <w:rFonts w:cs="Arial"/>
              </w:rPr>
            </w:pPr>
            <w:r>
              <w:rPr>
                <w:rFonts w:cs="Arial"/>
              </w:rPr>
              <w:t>Provide advanced First Aid response</w:t>
            </w:r>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PMAOHS321B</w:t>
            </w:r>
          </w:p>
        </w:tc>
        <w:tc>
          <w:tcPr>
            <w:tcW w:w="6280" w:type="dxa"/>
            <w:tcMar>
              <w:top w:w="57" w:type="dxa"/>
              <w:bottom w:w="57" w:type="dxa"/>
            </w:tcMar>
          </w:tcPr>
          <w:p w:rsidR="00D23997" w:rsidRDefault="00D23997">
            <w:pPr>
              <w:rPr>
                <w:rFonts w:cs="Arial"/>
              </w:rPr>
            </w:pPr>
            <w:r>
              <w:rPr>
                <w:rFonts w:cs="Arial"/>
              </w:rPr>
              <w:t>Provide First Aid response in remote and/or isolated area</w:t>
            </w:r>
          </w:p>
        </w:tc>
        <w:tc>
          <w:tcPr>
            <w:tcW w:w="1460" w:type="dxa"/>
            <w:tcMar>
              <w:top w:w="57" w:type="dxa"/>
              <w:bottom w:w="57" w:type="dxa"/>
            </w:tcMar>
          </w:tcPr>
          <w:p w:rsidR="00D23997" w:rsidRDefault="00D23997">
            <w:pPr>
              <w:jc w:val="center"/>
              <w:rPr>
                <w:rFonts w:cs="Arial"/>
              </w:rPr>
            </w:pPr>
            <w:r>
              <w:rPr>
                <w:rFonts w:cs="Arial"/>
              </w:rPr>
              <w:t>25</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PMAOHS420B</w:t>
            </w:r>
          </w:p>
        </w:tc>
        <w:tc>
          <w:tcPr>
            <w:tcW w:w="6280" w:type="dxa"/>
            <w:tcMar>
              <w:top w:w="57" w:type="dxa"/>
              <w:bottom w:w="57" w:type="dxa"/>
            </w:tcMar>
          </w:tcPr>
          <w:p w:rsidR="00D23997" w:rsidRDefault="00D23997">
            <w:pPr>
              <w:rPr>
                <w:rFonts w:cs="Arial"/>
              </w:rPr>
            </w:pPr>
            <w:r>
              <w:rPr>
                <w:rFonts w:cs="Arial"/>
              </w:rPr>
              <w:t>Develop First Aid procedures and manage resources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PMAOHS502B</w:t>
            </w:r>
          </w:p>
        </w:tc>
        <w:tc>
          <w:tcPr>
            <w:tcW w:w="6280" w:type="dxa"/>
            <w:tcMar>
              <w:top w:w="57" w:type="dxa"/>
              <w:bottom w:w="57" w:type="dxa"/>
            </w:tcMar>
          </w:tcPr>
          <w:p w:rsidR="00D23997" w:rsidRDefault="00D23997">
            <w:pPr>
              <w:rPr>
                <w:rFonts w:cs="Arial"/>
              </w:rPr>
            </w:pPr>
            <w:r>
              <w:rPr>
                <w:rFonts w:cs="Arial"/>
              </w:rPr>
              <w:t>Contribute to safety case</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PMAOHS511A</w:t>
            </w:r>
          </w:p>
        </w:tc>
        <w:tc>
          <w:tcPr>
            <w:tcW w:w="6280" w:type="dxa"/>
            <w:tcMar>
              <w:top w:w="57" w:type="dxa"/>
              <w:bottom w:w="57" w:type="dxa"/>
            </w:tcMar>
          </w:tcPr>
          <w:p w:rsidR="00D23997" w:rsidRDefault="00D23997">
            <w:pPr>
              <w:rPr>
                <w:rFonts w:cs="Arial"/>
              </w:rPr>
            </w:pPr>
            <w:r>
              <w:rPr>
                <w:rFonts w:cs="Arial"/>
              </w:rPr>
              <w:t>Manage emergency incidents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PMAOMIR210B</w:t>
            </w:r>
          </w:p>
        </w:tc>
        <w:tc>
          <w:tcPr>
            <w:tcW w:w="6280" w:type="dxa"/>
            <w:tcMar>
              <w:top w:w="57" w:type="dxa"/>
              <w:bottom w:w="57" w:type="dxa"/>
            </w:tcMar>
          </w:tcPr>
          <w:p w:rsidR="00D23997" w:rsidRDefault="00D23997">
            <w:pPr>
              <w:rPr>
                <w:rFonts w:cs="Arial"/>
              </w:rPr>
            </w:pPr>
            <w:r>
              <w:rPr>
                <w:rFonts w:cs="Arial"/>
              </w:rPr>
              <w:t>Control evacuation to muster point</w:t>
            </w:r>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PMAOMIR301B</w:t>
            </w:r>
          </w:p>
        </w:tc>
        <w:tc>
          <w:tcPr>
            <w:tcW w:w="6280" w:type="dxa"/>
            <w:tcMar>
              <w:top w:w="57" w:type="dxa"/>
              <w:bottom w:w="57" w:type="dxa"/>
            </w:tcMar>
          </w:tcPr>
          <w:p w:rsidR="00D23997" w:rsidRDefault="00D23997">
            <w:pPr>
              <w:rPr>
                <w:rFonts w:cs="Arial"/>
              </w:rPr>
            </w:pPr>
            <w:r>
              <w:rPr>
                <w:rFonts w:cs="Arial"/>
              </w:rPr>
              <w:t>Undertake initial rescue</w:t>
            </w:r>
          </w:p>
        </w:tc>
        <w:tc>
          <w:tcPr>
            <w:tcW w:w="1460" w:type="dxa"/>
            <w:tcMar>
              <w:top w:w="57" w:type="dxa"/>
              <w:bottom w:w="57" w:type="dxa"/>
            </w:tcMar>
          </w:tcPr>
          <w:p w:rsidR="00D23997" w:rsidRDefault="00D23997">
            <w:pPr>
              <w:jc w:val="center"/>
              <w:rPr>
                <w:rFonts w:cs="Arial"/>
              </w:rPr>
            </w:pPr>
            <w:r>
              <w:rPr>
                <w:rFonts w:cs="Arial"/>
              </w:rPr>
              <w:t>60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PMAOMIR302B</w:t>
            </w:r>
          </w:p>
        </w:tc>
        <w:tc>
          <w:tcPr>
            <w:tcW w:w="6280" w:type="dxa"/>
            <w:tcMar>
              <w:top w:w="57" w:type="dxa"/>
              <w:bottom w:w="57" w:type="dxa"/>
            </w:tcMar>
          </w:tcPr>
          <w:p w:rsidR="00D23997" w:rsidRDefault="00D23997">
            <w:pPr>
              <w:rPr>
                <w:rFonts w:cs="Arial"/>
              </w:rPr>
            </w:pPr>
            <w:r>
              <w:rPr>
                <w:rFonts w:cs="Arial"/>
              </w:rPr>
              <w:t>Respond to a helideck incident</w:t>
            </w:r>
          </w:p>
        </w:tc>
        <w:tc>
          <w:tcPr>
            <w:tcW w:w="1460" w:type="dxa"/>
            <w:tcMar>
              <w:top w:w="57" w:type="dxa"/>
              <w:bottom w:w="57" w:type="dxa"/>
            </w:tcMar>
          </w:tcPr>
          <w:p w:rsidR="00D23997" w:rsidRDefault="00D23997">
            <w:pPr>
              <w:jc w:val="center"/>
              <w:rPr>
                <w:rFonts w:cs="Arial"/>
              </w:rPr>
            </w:pPr>
            <w:r>
              <w:rPr>
                <w:rFonts w:cs="Arial"/>
              </w:rPr>
              <w:t>30</w:t>
            </w:r>
          </w:p>
        </w:tc>
      </w:tr>
      <w:tr w:rsidR="00D23997" w:rsidTr="00D23997">
        <w:tblPrEx>
          <w:tblBorders>
            <w:top w:val="single" w:sz="2" w:space="0" w:color="auto"/>
          </w:tblBorders>
        </w:tblPrEx>
        <w:tc>
          <w:tcPr>
            <w:tcW w:w="1800" w:type="dxa"/>
            <w:tcMar>
              <w:top w:w="57" w:type="dxa"/>
              <w:bottom w:w="57" w:type="dxa"/>
            </w:tcMar>
            <w:vAlign w:val="bottom"/>
          </w:tcPr>
          <w:p w:rsidR="00D23997" w:rsidRPr="00721508" w:rsidRDefault="00D23997">
            <w:pPr>
              <w:rPr>
                <w:rFonts w:cs="Arial"/>
              </w:rPr>
            </w:pPr>
            <w:r w:rsidRPr="00721508">
              <w:rPr>
                <w:rFonts w:cs="Arial"/>
              </w:rPr>
              <w:t>PMAOMIR305A</w:t>
            </w:r>
          </w:p>
        </w:tc>
        <w:tc>
          <w:tcPr>
            <w:tcW w:w="6280" w:type="dxa"/>
            <w:tcMar>
              <w:top w:w="57" w:type="dxa"/>
              <w:bottom w:w="57" w:type="dxa"/>
            </w:tcMar>
            <w:vAlign w:val="bottom"/>
          </w:tcPr>
          <w:p w:rsidR="00D23997" w:rsidRPr="00721508" w:rsidRDefault="00D23997">
            <w:pPr>
              <w:rPr>
                <w:rFonts w:cs="Arial"/>
              </w:rPr>
            </w:pPr>
            <w:r w:rsidRPr="00721508">
              <w:rPr>
                <w:rFonts w:cs="Arial"/>
              </w:rPr>
              <w:t>Operate panel during an emergency</w:t>
            </w:r>
          </w:p>
        </w:tc>
        <w:tc>
          <w:tcPr>
            <w:tcW w:w="1460" w:type="dxa"/>
            <w:tcMar>
              <w:top w:w="57" w:type="dxa"/>
              <w:bottom w:w="57" w:type="dxa"/>
            </w:tcMar>
          </w:tcPr>
          <w:p w:rsidR="00D23997" w:rsidRPr="00721508" w:rsidRDefault="00D23997">
            <w:pPr>
              <w:jc w:val="center"/>
              <w:rPr>
                <w:rFonts w:cs="Arial"/>
              </w:rPr>
            </w:pPr>
            <w:r w:rsidRPr="00721508">
              <w:rPr>
                <w:rFonts w:cs="Arial"/>
              </w:rPr>
              <w:t>50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PMAOMIR317B</w:t>
            </w:r>
          </w:p>
        </w:tc>
        <w:tc>
          <w:tcPr>
            <w:tcW w:w="6280" w:type="dxa"/>
            <w:tcMar>
              <w:top w:w="57" w:type="dxa"/>
              <w:bottom w:w="57" w:type="dxa"/>
            </w:tcMar>
          </w:tcPr>
          <w:p w:rsidR="00D23997" w:rsidRDefault="00D23997">
            <w:pPr>
              <w:rPr>
                <w:rFonts w:cs="Arial"/>
              </w:rPr>
            </w:pPr>
            <w:r>
              <w:rPr>
                <w:rFonts w:cs="Arial"/>
              </w:rPr>
              <w:t>Facilitate search and rescue operations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PMAOMIR320B</w:t>
            </w:r>
          </w:p>
        </w:tc>
        <w:tc>
          <w:tcPr>
            <w:tcW w:w="6280" w:type="dxa"/>
            <w:tcMar>
              <w:top w:w="57" w:type="dxa"/>
              <w:bottom w:w="57" w:type="dxa"/>
            </w:tcMar>
          </w:tcPr>
          <w:p w:rsidR="00D23997" w:rsidRDefault="00D23997">
            <w:pPr>
              <w:rPr>
                <w:rFonts w:cs="Arial"/>
              </w:rPr>
            </w:pPr>
            <w:r>
              <w:rPr>
                <w:rFonts w:cs="Arial"/>
              </w:rPr>
              <w:t>Manage incident response information</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PMAOMIR321B</w:t>
            </w:r>
          </w:p>
        </w:tc>
        <w:tc>
          <w:tcPr>
            <w:tcW w:w="6280" w:type="dxa"/>
            <w:tcMar>
              <w:top w:w="57" w:type="dxa"/>
              <w:bottom w:w="57" w:type="dxa"/>
            </w:tcMar>
          </w:tcPr>
          <w:p w:rsidR="00D23997" w:rsidRDefault="00D23997">
            <w:pPr>
              <w:rPr>
                <w:rFonts w:cs="Arial"/>
              </w:rPr>
            </w:pPr>
            <w:r>
              <w:rPr>
                <w:rFonts w:cs="Arial"/>
              </w:rPr>
              <w:t>Manage communication systems during an incident</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PMAOMIR346B</w:t>
            </w:r>
          </w:p>
        </w:tc>
        <w:tc>
          <w:tcPr>
            <w:tcW w:w="6280" w:type="dxa"/>
            <w:tcMar>
              <w:top w:w="57" w:type="dxa"/>
              <w:bottom w:w="57" w:type="dxa"/>
            </w:tcMar>
          </w:tcPr>
          <w:p w:rsidR="00D23997" w:rsidRDefault="00D23997">
            <w:pPr>
              <w:rPr>
                <w:rFonts w:cs="Arial"/>
              </w:rPr>
            </w:pPr>
            <w:r>
              <w:rPr>
                <w:rFonts w:cs="Arial"/>
              </w:rPr>
              <w:t>Assess and secure an incident site</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PMAOMIR407B</w:t>
            </w:r>
          </w:p>
        </w:tc>
        <w:tc>
          <w:tcPr>
            <w:tcW w:w="6280" w:type="dxa"/>
            <w:tcMar>
              <w:top w:w="57" w:type="dxa"/>
              <w:bottom w:w="57" w:type="dxa"/>
            </w:tcMar>
          </w:tcPr>
          <w:p w:rsidR="00D23997" w:rsidRDefault="00D23997">
            <w:pPr>
              <w:rPr>
                <w:rFonts w:cs="Arial"/>
              </w:rPr>
            </w:pPr>
            <w:r>
              <w:rPr>
                <w:rFonts w:cs="Arial"/>
              </w:rPr>
              <w:t>Audit incident preparedness and established response system</w:t>
            </w:r>
          </w:p>
        </w:tc>
        <w:tc>
          <w:tcPr>
            <w:tcW w:w="1460" w:type="dxa"/>
            <w:tcMar>
              <w:top w:w="57" w:type="dxa"/>
              <w:bottom w:w="57" w:type="dxa"/>
            </w:tcMar>
          </w:tcPr>
          <w:p w:rsidR="00D23997" w:rsidRDefault="00D23997">
            <w:pPr>
              <w:jc w:val="center"/>
              <w:rPr>
                <w:rFonts w:cs="Arial"/>
              </w:rPr>
            </w:pPr>
            <w:r>
              <w:rPr>
                <w:rFonts w:cs="Arial"/>
              </w:rPr>
              <w:t>80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PMAOMIR418B</w:t>
            </w:r>
          </w:p>
        </w:tc>
        <w:tc>
          <w:tcPr>
            <w:tcW w:w="6280" w:type="dxa"/>
            <w:tcMar>
              <w:top w:w="57" w:type="dxa"/>
              <w:bottom w:w="57" w:type="dxa"/>
            </w:tcMar>
          </w:tcPr>
          <w:p w:rsidR="00D23997" w:rsidRDefault="00D23997">
            <w:pPr>
              <w:rPr>
                <w:rFonts w:cs="Arial"/>
              </w:rPr>
            </w:pPr>
            <w:r>
              <w:rPr>
                <w:rFonts w:cs="Arial"/>
              </w:rPr>
              <w:t>Coordinate incident response</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PMAOMIR424B</w:t>
            </w:r>
          </w:p>
        </w:tc>
        <w:tc>
          <w:tcPr>
            <w:tcW w:w="6280" w:type="dxa"/>
            <w:tcMar>
              <w:top w:w="57" w:type="dxa"/>
              <w:bottom w:w="57" w:type="dxa"/>
            </w:tcMar>
          </w:tcPr>
          <w:p w:rsidR="00D23997" w:rsidRDefault="00D23997">
            <w:pPr>
              <w:rPr>
                <w:rFonts w:cs="Arial"/>
              </w:rPr>
            </w:pPr>
            <w:r>
              <w:rPr>
                <w:rFonts w:cs="Arial"/>
              </w:rPr>
              <w:t>Develop and maintain community relationships</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PMAOMIR430B</w:t>
            </w:r>
          </w:p>
        </w:tc>
        <w:tc>
          <w:tcPr>
            <w:tcW w:w="6280" w:type="dxa"/>
            <w:tcMar>
              <w:top w:w="57" w:type="dxa"/>
              <w:bottom w:w="57" w:type="dxa"/>
            </w:tcMar>
          </w:tcPr>
          <w:p w:rsidR="00D23997" w:rsidRDefault="00D23997">
            <w:pPr>
              <w:rPr>
                <w:rFonts w:cs="Arial"/>
              </w:rPr>
            </w:pPr>
            <w:r>
              <w:rPr>
                <w:rFonts w:cs="Arial"/>
              </w:rPr>
              <w:t>Conduct and assess incident exercises</w:t>
            </w:r>
          </w:p>
        </w:tc>
        <w:tc>
          <w:tcPr>
            <w:tcW w:w="1460" w:type="dxa"/>
            <w:tcMar>
              <w:top w:w="57" w:type="dxa"/>
              <w:bottom w:w="57" w:type="dxa"/>
            </w:tcMar>
          </w:tcPr>
          <w:p w:rsidR="00D23997" w:rsidRDefault="00D23997">
            <w:pPr>
              <w:jc w:val="center"/>
              <w:rPr>
                <w:rFonts w:cs="Arial"/>
              </w:rPr>
            </w:pPr>
            <w:r>
              <w:rPr>
                <w:rFonts w:cs="Arial"/>
              </w:rPr>
              <w:t>35</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PMAOMIR444B</w:t>
            </w:r>
          </w:p>
        </w:tc>
        <w:tc>
          <w:tcPr>
            <w:tcW w:w="6280" w:type="dxa"/>
            <w:tcMar>
              <w:top w:w="57" w:type="dxa"/>
              <w:bottom w:w="57" w:type="dxa"/>
            </w:tcMar>
          </w:tcPr>
          <w:p w:rsidR="00D23997" w:rsidRDefault="00D23997">
            <w:pPr>
              <w:rPr>
                <w:rFonts w:cs="Arial"/>
              </w:rPr>
            </w:pPr>
            <w:r>
              <w:rPr>
                <w:rFonts w:cs="Arial"/>
              </w:rPr>
              <w:t>Develop incident containment tactics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PMAOMIR449B</w:t>
            </w:r>
          </w:p>
        </w:tc>
        <w:tc>
          <w:tcPr>
            <w:tcW w:w="6280" w:type="dxa"/>
            <w:tcMar>
              <w:top w:w="57" w:type="dxa"/>
              <w:bottom w:w="57" w:type="dxa"/>
            </w:tcMar>
          </w:tcPr>
          <w:p w:rsidR="00D23997" w:rsidRDefault="00D23997">
            <w:pPr>
              <w:rPr>
                <w:rFonts w:cs="Arial"/>
              </w:rPr>
            </w:pPr>
            <w:r>
              <w:rPr>
                <w:rFonts w:cs="Arial"/>
              </w:rPr>
              <w:t>Monitor legal compliance obligations during incidents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PMAOMIR512B</w:t>
            </w:r>
          </w:p>
        </w:tc>
        <w:tc>
          <w:tcPr>
            <w:tcW w:w="6280" w:type="dxa"/>
            <w:tcMar>
              <w:top w:w="57" w:type="dxa"/>
              <w:bottom w:w="57" w:type="dxa"/>
            </w:tcMar>
          </w:tcPr>
          <w:p w:rsidR="00D23997" w:rsidRDefault="00D23997">
            <w:pPr>
              <w:rPr>
                <w:rFonts w:cs="Arial"/>
              </w:rPr>
            </w:pPr>
            <w:r>
              <w:rPr>
                <w:rFonts w:cs="Arial"/>
              </w:rPr>
              <w:t>Establish incident response preparedness and response systems</w:t>
            </w:r>
          </w:p>
        </w:tc>
        <w:tc>
          <w:tcPr>
            <w:tcW w:w="1460" w:type="dxa"/>
            <w:tcMar>
              <w:top w:w="57" w:type="dxa"/>
              <w:bottom w:w="57" w:type="dxa"/>
            </w:tcMar>
          </w:tcPr>
          <w:p w:rsidR="00D23997" w:rsidRDefault="00D23997">
            <w:pPr>
              <w:jc w:val="center"/>
              <w:rPr>
                <w:rFonts w:cs="Arial"/>
              </w:rPr>
            </w:pPr>
            <w:r>
              <w:rPr>
                <w:rFonts w:cs="Arial"/>
              </w:rPr>
              <w:t>70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PMAOMIR523B</w:t>
            </w:r>
          </w:p>
        </w:tc>
        <w:tc>
          <w:tcPr>
            <w:tcW w:w="6280" w:type="dxa"/>
            <w:tcMar>
              <w:top w:w="57" w:type="dxa"/>
              <w:bottom w:w="57" w:type="dxa"/>
            </w:tcMar>
          </w:tcPr>
          <w:p w:rsidR="00D23997" w:rsidRDefault="00D23997">
            <w:pPr>
              <w:rPr>
                <w:rFonts w:cs="Arial"/>
              </w:rPr>
            </w:pPr>
            <w:r>
              <w:rPr>
                <w:rFonts w:cs="Arial"/>
              </w:rPr>
              <w:t>Manage corporate media requirements in a crisis</w:t>
            </w:r>
          </w:p>
        </w:tc>
        <w:tc>
          <w:tcPr>
            <w:tcW w:w="1460" w:type="dxa"/>
            <w:tcMar>
              <w:top w:w="57" w:type="dxa"/>
              <w:bottom w:w="57" w:type="dxa"/>
            </w:tcMar>
          </w:tcPr>
          <w:p w:rsidR="00D23997" w:rsidRDefault="00D23997">
            <w:pPr>
              <w:jc w:val="center"/>
              <w:rPr>
                <w:rFonts w:cs="Arial"/>
              </w:rPr>
            </w:pPr>
            <w:r>
              <w:rPr>
                <w:rFonts w:cs="Arial"/>
              </w:rPr>
              <w:t>25</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PMAOMIR575B</w:t>
            </w:r>
          </w:p>
        </w:tc>
        <w:tc>
          <w:tcPr>
            <w:tcW w:w="6280" w:type="dxa"/>
            <w:tcMar>
              <w:top w:w="57" w:type="dxa"/>
              <w:bottom w:w="57" w:type="dxa"/>
            </w:tcMar>
          </w:tcPr>
          <w:p w:rsidR="00D23997" w:rsidRDefault="00D23997">
            <w:pPr>
              <w:rPr>
                <w:rFonts w:cs="Arial"/>
              </w:rPr>
            </w:pPr>
            <w:r>
              <w:rPr>
                <w:rFonts w:cs="Arial"/>
              </w:rPr>
              <w:t>Coordinate welfare support activities in response to an incident</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PMAOMIR622B</w:t>
            </w:r>
          </w:p>
        </w:tc>
        <w:tc>
          <w:tcPr>
            <w:tcW w:w="6280" w:type="dxa"/>
            <w:tcMar>
              <w:top w:w="57" w:type="dxa"/>
              <w:bottom w:w="57" w:type="dxa"/>
            </w:tcMar>
          </w:tcPr>
          <w:p w:rsidR="00D23997" w:rsidRDefault="00D23997">
            <w:pPr>
              <w:rPr>
                <w:rFonts w:cs="Arial"/>
              </w:rPr>
            </w:pPr>
            <w:r>
              <w:rPr>
                <w:rFonts w:cs="Arial"/>
              </w:rPr>
              <w:t>Build partnerships to improve incident response capacity</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PMAOMIR650B</w:t>
            </w:r>
          </w:p>
        </w:tc>
        <w:tc>
          <w:tcPr>
            <w:tcW w:w="6280" w:type="dxa"/>
            <w:tcMar>
              <w:top w:w="57" w:type="dxa"/>
              <w:bottom w:w="57" w:type="dxa"/>
            </w:tcMar>
          </w:tcPr>
          <w:p w:rsidR="00D23997" w:rsidRDefault="00D23997">
            <w:pPr>
              <w:rPr>
                <w:rFonts w:cs="Arial"/>
              </w:rPr>
            </w:pPr>
            <w:r>
              <w:rPr>
                <w:rFonts w:cs="Arial"/>
              </w:rPr>
              <w:t>Manage a crisis</w:t>
            </w:r>
          </w:p>
        </w:tc>
        <w:tc>
          <w:tcPr>
            <w:tcW w:w="1460" w:type="dxa"/>
            <w:tcMar>
              <w:top w:w="57" w:type="dxa"/>
              <w:bottom w:w="57" w:type="dxa"/>
            </w:tcMar>
          </w:tcPr>
          <w:p w:rsidR="00D23997" w:rsidRDefault="00D23997">
            <w:pPr>
              <w:jc w:val="center"/>
              <w:rPr>
                <w:rFonts w:cs="Arial"/>
              </w:rPr>
            </w:pPr>
            <w:r>
              <w:rPr>
                <w:rFonts w:cs="Arial"/>
              </w:rPr>
              <w:t>80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PMAOPS101C</w:t>
            </w:r>
          </w:p>
        </w:tc>
        <w:tc>
          <w:tcPr>
            <w:tcW w:w="6280" w:type="dxa"/>
            <w:tcMar>
              <w:top w:w="57" w:type="dxa"/>
              <w:bottom w:w="57" w:type="dxa"/>
            </w:tcMar>
          </w:tcPr>
          <w:p w:rsidR="00D23997" w:rsidRDefault="00D23997">
            <w:pPr>
              <w:rPr>
                <w:rFonts w:cs="Arial"/>
              </w:rPr>
            </w:pPr>
            <w:r>
              <w:rPr>
                <w:rFonts w:cs="Arial"/>
              </w:rPr>
              <w:t>Read dials and indicators</w:t>
            </w:r>
          </w:p>
        </w:tc>
        <w:tc>
          <w:tcPr>
            <w:tcW w:w="1460" w:type="dxa"/>
            <w:tcMar>
              <w:top w:w="57" w:type="dxa"/>
              <w:bottom w:w="57" w:type="dxa"/>
            </w:tcMar>
          </w:tcPr>
          <w:p w:rsidR="00D23997" w:rsidRDefault="00D23997">
            <w:pPr>
              <w:jc w:val="center"/>
              <w:rPr>
                <w:rFonts w:cs="Arial"/>
              </w:rPr>
            </w:pPr>
            <w:r>
              <w:rPr>
                <w:rFonts w:cs="Arial"/>
              </w:rPr>
              <w:t>15</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PMAOPS105C</w:t>
            </w:r>
          </w:p>
        </w:tc>
        <w:tc>
          <w:tcPr>
            <w:tcW w:w="6280" w:type="dxa"/>
            <w:tcMar>
              <w:top w:w="57" w:type="dxa"/>
              <w:bottom w:w="57" w:type="dxa"/>
            </w:tcMar>
          </w:tcPr>
          <w:p w:rsidR="00D23997" w:rsidRDefault="00D23997">
            <w:pPr>
              <w:rPr>
                <w:rFonts w:cs="Arial"/>
              </w:rPr>
            </w:pPr>
            <w:r>
              <w:rPr>
                <w:rFonts w:cs="Arial"/>
              </w:rPr>
              <w:t>Select and prepare materials</w:t>
            </w:r>
          </w:p>
        </w:tc>
        <w:tc>
          <w:tcPr>
            <w:tcW w:w="1460" w:type="dxa"/>
            <w:tcMar>
              <w:top w:w="57" w:type="dxa"/>
              <w:bottom w:w="57" w:type="dxa"/>
            </w:tcMar>
          </w:tcPr>
          <w:p w:rsidR="00D23997" w:rsidRDefault="00D23997">
            <w:pPr>
              <w:jc w:val="center"/>
              <w:rPr>
                <w:rFonts w:cs="Arial"/>
              </w:rPr>
            </w:pPr>
            <w:r>
              <w:rPr>
                <w:rFonts w:cs="Arial"/>
              </w:rPr>
              <w:t>15</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PMAOPS201B</w:t>
            </w:r>
          </w:p>
        </w:tc>
        <w:tc>
          <w:tcPr>
            <w:tcW w:w="6280" w:type="dxa"/>
            <w:tcMar>
              <w:top w:w="57" w:type="dxa"/>
              <w:bottom w:w="57" w:type="dxa"/>
            </w:tcMar>
          </w:tcPr>
          <w:p w:rsidR="00D23997" w:rsidRDefault="00D23997">
            <w:pPr>
              <w:rPr>
                <w:rFonts w:cs="Arial"/>
              </w:rPr>
            </w:pPr>
            <w:r>
              <w:rPr>
                <w:rFonts w:cs="Arial"/>
              </w:rPr>
              <w:t>Operate fluid flow equipment</w:t>
            </w:r>
          </w:p>
        </w:tc>
        <w:tc>
          <w:tcPr>
            <w:tcW w:w="1460" w:type="dxa"/>
            <w:tcMar>
              <w:top w:w="57" w:type="dxa"/>
              <w:bottom w:w="57" w:type="dxa"/>
            </w:tcMar>
          </w:tcPr>
          <w:p w:rsidR="00D23997" w:rsidRDefault="00D23997">
            <w:pPr>
              <w:jc w:val="center"/>
              <w:rPr>
                <w:rFonts w:cs="Arial"/>
              </w:rPr>
            </w:pPr>
            <w:r>
              <w:rPr>
                <w:rFonts w:cs="Arial"/>
              </w:rPr>
              <w:t>60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PMAOPS202B</w:t>
            </w:r>
          </w:p>
        </w:tc>
        <w:tc>
          <w:tcPr>
            <w:tcW w:w="6280" w:type="dxa"/>
            <w:tcMar>
              <w:top w:w="57" w:type="dxa"/>
              <w:bottom w:w="57" w:type="dxa"/>
            </w:tcMar>
          </w:tcPr>
          <w:p w:rsidR="00D23997" w:rsidRDefault="00D23997">
            <w:pPr>
              <w:rPr>
                <w:rFonts w:cs="Arial"/>
              </w:rPr>
            </w:pPr>
            <w:r>
              <w:rPr>
                <w:rFonts w:cs="Arial"/>
              </w:rPr>
              <w:t>Operate fluid mixing equipment</w:t>
            </w:r>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PMAOPS203B</w:t>
            </w:r>
          </w:p>
        </w:tc>
        <w:tc>
          <w:tcPr>
            <w:tcW w:w="6280" w:type="dxa"/>
            <w:tcMar>
              <w:top w:w="57" w:type="dxa"/>
              <w:bottom w:w="57" w:type="dxa"/>
            </w:tcMar>
          </w:tcPr>
          <w:p w:rsidR="00D23997" w:rsidRDefault="00D23997">
            <w:pPr>
              <w:rPr>
                <w:rFonts w:cs="Arial"/>
              </w:rPr>
            </w:pPr>
            <w:r>
              <w:rPr>
                <w:rFonts w:cs="Arial"/>
              </w:rPr>
              <w:t>Handle goods</w:t>
            </w:r>
          </w:p>
        </w:tc>
        <w:tc>
          <w:tcPr>
            <w:tcW w:w="1460" w:type="dxa"/>
            <w:tcMar>
              <w:top w:w="57" w:type="dxa"/>
              <w:bottom w:w="57" w:type="dxa"/>
            </w:tcMar>
          </w:tcPr>
          <w:p w:rsidR="00D23997" w:rsidRDefault="00D23997">
            <w:pPr>
              <w:jc w:val="center"/>
              <w:rPr>
                <w:rFonts w:cs="Arial"/>
              </w:rPr>
            </w:pPr>
            <w:r>
              <w:rPr>
                <w:rFonts w:cs="Arial"/>
              </w:rPr>
              <w:t>15</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PMAOPS204B</w:t>
            </w:r>
          </w:p>
        </w:tc>
        <w:tc>
          <w:tcPr>
            <w:tcW w:w="6280" w:type="dxa"/>
            <w:tcMar>
              <w:top w:w="57" w:type="dxa"/>
              <w:bottom w:w="57" w:type="dxa"/>
            </w:tcMar>
          </w:tcPr>
          <w:p w:rsidR="00D23997" w:rsidRDefault="00D23997">
            <w:pPr>
              <w:rPr>
                <w:rFonts w:cs="Arial"/>
              </w:rPr>
            </w:pPr>
            <w:r>
              <w:rPr>
                <w:rFonts w:cs="Arial"/>
              </w:rPr>
              <w:t>Use utilities and services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PMAOPS205B</w:t>
            </w:r>
          </w:p>
        </w:tc>
        <w:tc>
          <w:tcPr>
            <w:tcW w:w="6280" w:type="dxa"/>
            <w:tcMar>
              <w:top w:w="57" w:type="dxa"/>
              <w:bottom w:w="57" w:type="dxa"/>
            </w:tcMar>
          </w:tcPr>
          <w:p w:rsidR="00D23997" w:rsidRDefault="00D23997">
            <w:pPr>
              <w:rPr>
                <w:rFonts w:cs="Arial"/>
              </w:rPr>
            </w:pPr>
            <w:r>
              <w:rPr>
                <w:rFonts w:cs="Arial"/>
              </w:rPr>
              <w:t>Operate heat exchangers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PMAOPS208B</w:t>
            </w:r>
          </w:p>
        </w:tc>
        <w:tc>
          <w:tcPr>
            <w:tcW w:w="6280" w:type="dxa"/>
            <w:tcMar>
              <w:top w:w="57" w:type="dxa"/>
              <w:bottom w:w="57" w:type="dxa"/>
            </w:tcMar>
          </w:tcPr>
          <w:p w:rsidR="00D23997" w:rsidRDefault="00D23997">
            <w:pPr>
              <w:rPr>
                <w:rFonts w:cs="Arial"/>
              </w:rPr>
            </w:pPr>
            <w:r>
              <w:rPr>
                <w:rFonts w:cs="Arial"/>
              </w:rPr>
              <w:t>Operate chemical separation equipment</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PMAOPS210B</w:t>
            </w:r>
          </w:p>
        </w:tc>
        <w:tc>
          <w:tcPr>
            <w:tcW w:w="6280" w:type="dxa"/>
            <w:tcMar>
              <w:top w:w="57" w:type="dxa"/>
              <w:bottom w:w="57" w:type="dxa"/>
            </w:tcMar>
          </w:tcPr>
          <w:p w:rsidR="00D23997" w:rsidRDefault="00D23997">
            <w:pPr>
              <w:rPr>
                <w:rFonts w:cs="Arial"/>
              </w:rPr>
            </w:pPr>
            <w:r>
              <w:rPr>
                <w:rFonts w:cs="Arial"/>
              </w:rPr>
              <w:t>Operate particulates handling equipment</w:t>
            </w:r>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PMAOPS211B</w:t>
            </w:r>
          </w:p>
        </w:tc>
        <w:tc>
          <w:tcPr>
            <w:tcW w:w="6280" w:type="dxa"/>
            <w:tcMar>
              <w:top w:w="57" w:type="dxa"/>
              <w:bottom w:w="57" w:type="dxa"/>
            </w:tcMar>
          </w:tcPr>
          <w:p w:rsidR="00D23997" w:rsidRDefault="00D23997">
            <w:pPr>
              <w:rPr>
                <w:rFonts w:cs="Arial"/>
              </w:rPr>
            </w:pPr>
            <w:r>
              <w:rPr>
                <w:rFonts w:cs="Arial"/>
              </w:rPr>
              <w:t>Operate manufacturing extruders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PMAOPS213B</w:t>
            </w:r>
          </w:p>
        </w:tc>
        <w:tc>
          <w:tcPr>
            <w:tcW w:w="6280" w:type="dxa"/>
            <w:tcMar>
              <w:top w:w="57" w:type="dxa"/>
              <w:bottom w:w="57" w:type="dxa"/>
            </w:tcMar>
          </w:tcPr>
          <w:p w:rsidR="00D23997" w:rsidRDefault="00D23997">
            <w:pPr>
              <w:rPr>
                <w:rFonts w:cs="Arial"/>
              </w:rPr>
            </w:pPr>
            <w:r>
              <w:rPr>
                <w:rFonts w:cs="Arial"/>
              </w:rPr>
              <w:t>Package product/material</w:t>
            </w:r>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PMAOPS216B</w:t>
            </w:r>
          </w:p>
        </w:tc>
        <w:tc>
          <w:tcPr>
            <w:tcW w:w="6280" w:type="dxa"/>
            <w:tcMar>
              <w:top w:w="57" w:type="dxa"/>
              <w:bottom w:w="57" w:type="dxa"/>
            </w:tcMar>
          </w:tcPr>
          <w:p w:rsidR="00D23997" w:rsidRDefault="00D23997">
            <w:pPr>
              <w:rPr>
                <w:rFonts w:cs="Arial"/>
              </w:rPr>
            </w:pPr>
            <w:r>
              <w:rPr>
                <w:rFonts w:cs="Arial"/>
              </w:rPr>
              <w:t>Operate local control system</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PMAOPS217B</w:t>
            </w:r>
          </w:p>
        </w:tc>
        <w:tc>
          <w:tcPr>
            <w:tcW w:w="6280" w:type="dxa"/>
            <w:tcMar>
              <w:top w:w="57" w:type="dxa"/>
              <w:bottom w:w="57" w:type="dxa"/>
            </w:tcMar>
          </w:tcPr>
          <w:p w:rsidR="00D23997" w:rsidRDefault="00D23997">
            <w:pPr>
              <w:rPr>
                <w:rFonts w:cs="Arial"/>
              </w:rPr>
            </w:pPr>
            <w:r>
              <w:rPr>
                <w:rFonts w:cs="Arial"/>
              </w:rPr>
              <w:t>Operate wet milling equipment</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PMAOPS220B</w:t>
            </w:r>
          </w:p>
        </w:tc>
        <w:tc>
          <w:tcPr>
            <w:tcW w:w="6280" w:type="dxa"/>
            <w:tcMar>
              <w:top w:w="57" w:type="dxa"/>
              <w:bottom w:w="57" w:type="dxa"/>
            </w:tcMar>
          </w:tcPr>
          <w:p w:rsidR="00D23997" w:rsidRDefault="00D23997">
            <w:pPr>
              <w:rPr>
                <w:rFonts w:cs="Arial"/>
              </w:rPr>
            </w:pPr>
            <w:r>
              <w:rPr>
                <w:rFonts w:cs="Arial"/>
              </w:rPr>
              <w:t>Monitor chemical reactions in the process</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PMAOPS221B</w:t>
            </w:r>
          </w:p>
        </w:tc>
        <w:tc>
          <w:tcPr>
            <w:tcW w:w="6280" w:type="dxa"/>
            <w:tcMar>
              <w:top w:w="57" w:type="dxa"/>
              <w:bottom w:w="57" w:type="dxa"/>
            </w:tcMar>
          </w:tcPr>
          <w:p w:rsidR="00D23997" w:rsidRDefault="00D23997">
            <w:pPr>
              <w:rPr>
                <w:rFonts w:cs="Arial"/>
              </w:rPr>
            </w:pPr>
            <w:r>
              <w:rPr>
                <w:rFonts w:cs="Arial"/>
              </w:rPr>
              <w:t>Operate and monitor prime movers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PMAOPS222B</w:t>
            </w:r>
          </w:p>
        </w:tc>
        <w:tc>
          <w:tcPr>
            <w:tcW w:w="6280" w:type="dxa"/>
            <w:tcMar>
              <w:top w:w="57" w:type="dxa"/>
              <w:bottom w:w="57" w:type="dxa"/>
            </w:tcMar>
          </w:tcPr>
          <w:p w:rsidR="00D23997" w:rsidRDefault="00D23997">
            <w:pPr>
              <w:rPr>
                <w:rFonts w:cs="Arial"/>
              </w:rPr>
            </w:pPr>
            <w:r>
              <w:rPr>
                <w:rFonts w:cs="Arial"/>
              </w:rPr>
              <w:t>Operate and monitor pumping systems and equipment</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PMAOPS223B</w:t>
            </w:r>
          </w:p>
        </w:tc>
        <w:tc>
          <w:tcPr>
            <w:tcW w:w="6280" w:type="dxa"/>
            <w:tcMar>
              <w:top w:w="57" w:type="dxa"/>
              <w:bottom w:w="57" w:type="dxa"/>
            </w:tcMar>
          </w:tcPr>
          <w:p w:rsidR="00D23997" w:rsidRDefault="00D23997">
            <w:pPr>
              <w:rPr>
                <w:rFonts w:cs="Arial"/>
              </w:rPr>
            </w:pPr>
            <w:r>
              <w:rPr>
                <w:rFonts w:cs="Arial"/>
              </w:rPr>
              <w:t>Operate and monitor valve systems</w:t>
            </w:r>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PMAOPS224B</w:t>
            </w:r>
          </w:p>
        </w:tc>
        <w:tc>
          <w:tcPr>
            <w:tcW w:w="6280" w:type="dxa"/>
            <w:tcMar>
              <w:top w:w="57" w:type="dxa"/>
              <w:bottom w:w="57" w:type="dxa"/>
            </w:tcMar>
          </w:tcPr>
          <w:p w:rsidR="00D23997" w:rsidRDefault="00D23997">
            <w:pPr>
              <w:rPr>
                <w:rFonts w:cs="Arial"/>
              </w:rPr>
            </w:pPr>
            <w:r>
              <w:rPr>
                <w:rFonts w:cs="Arial"/>
              </w:rPr>
              <w:t>Provide fluids for utilities and support</w:t>
            </w:r>
          </w:p>
        </w:tc>
        <w:tc>
          <w:tcPr>
            <w:tcW w:w="1460" w:type="dxa"/>
            <w:tcMar>
              <w:top w:w="57" w:type="dxa"/>
              <w:bottom w:w="57" w:type="dxa"/>
            </w:tcMar>
          </w:tcPr>
          <w:p w:rsidR="00D23997" w:rsidRDefault="00D23997">
            <w:pPr>
              <w:jc w:val="center"/>
              <w:rPr>
                <w:rFonts w:cs="Arial"/>
              </w:rPr>
            </w:pPr>
            <w:r>
              <w:rPr>
                <w:rFonts w:cs="Arial"/>
              </w:rPr>
              <w:t>20</w:t>
            </w:r>
          </w:p>
        </w:tc>
      </w:tr>
      <w:tr w:rsidR="00DB3766" w:rsidTr="00EF1C96">
        <w:tblPrEx>
          <w:tblBorders>
            <w:top w:val="single" w:sz="2" w:space="0" w:color="auto"/>
          </w:tblBorders>
        </w:tblPrEx>
        <w:tc>
          <w:tcPr>
            <w:tcW w:w="1800" w:type="dxa"/>
            <w:tcMar>
              <w:top w:w="57" w:type="dxa"/>
              <w:bottom w:w="57" w:type="dxa"/>
            </w:tcMar>
          </w:tcPr>
          <w:p w:rsidR="00DB3766" w:rsidRDefault="00DB3766">
            <w:pPr>
              <w:rPr>
                <w:rFonts w:cs="Arial"/>
              </w:rPr>
            </w:pPr>
            <w:r>
              <w:rPr>
                <w:rFonts w:cs="Arial"/>
              </w:rPr>
              <w:t>PMAOPS226A</w:t>
            </w:r>
          </w:p>
        </w:tc>
        <w:tc>
          <w:tcPr>
            <w:tcW w:w="6280" w:type="dxa"/>
            <w:tcMar>
              <w:top w:w="57" w:type="dxa"/>
              <w:bottom w:w="57" w:type="dxa"/>
            </w:tcMar>
          </w:tcPr>
          <w:p w:rsidR="00DB3766" w:rsidRDefault="00DB3766">
            <w:pPr>
              <w:rPr>
                <w:rFonts w:cs="Arial"/>
              </w:rPr>
            </w:pPr>
            <w:r w:rsidRPr="00DB3766">
              <w:rPr>
                <w:rFonts w:cs="Arial"/>
              </w:rPr>
              <w:t>Monitor and operate flare systems</w:t>
            </w:r>
          </w:p>
        </w:tc>
        <w:tc>
          <w:tcPr>
            <w:tcW w:w="1460" w:type="dxa"/>
            <w:tcMar>
              <w:top w:w="57" w:type="dxa"/>
              <w:bottom w:w="57" w:type="dxa"/>
            </w:tcMar>
          </w:tcPr>
          <w:p w:rsidR="00DB3766" w:rsidRDefault="00DB3766">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PMAOPS230B</w:t>
            </w:r>
          </w:p>
        </w:tc>
        <w:tc>
          <w:tcPr>
            <w:tcW w:w="6280" w:type="dxa"/>
            <w:tcMar>
              <w:top w:w="57" w:type="dxa"/>
              <w:bottom w:w="57" w:type="dxa"/>
            </w:tcMar>
          </w:tcPr>
          <w:p w:rsidR="00D23997" w:rsidRDefault="00D23997">
            <w:pPr>
              <w:rPr>
                <w:rFonts w:cs="Arial"/>
              </w:rPr>
            </w:pPr>
            <w:r>
              <w:rPr>
                <w:rFonts w:cs="Arial"/>
              </w:rPr>
              <w:t>Monitor, operate and maintain pipeline stations and equipment</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PMAOPS231B</w:t>
            </w:r>
          </w:p>
        </w:tc>
        <w:tc>
          <w:tcPr>
            <w:tcW w:w="6280" w:type="dxa"/>
            <w:tcMar>
              <w:top w:w="57" w:type="dxa"/>
              <w:bottom w:w="57" w:type="dxa"/>
            </w:tcMar>
          </w:tcPr>
          <w:p w:rsidR="00D23997" w:rsidRDefault="00D23997">
            <w:pPr>
              <w:rPr>
                <w:rFonts w:cs="Arial"/>
              </w:rPr>
            </w:pPr>
            <w:r>
              <w:rPr>
                <w:rFonts w:cs="Arial"/>
              </w:rPr>
              <w:t xml:space="preserve">Control gas </w:t>
            </w:r>
            <w:proofErr w:type="spellStart"/>
            <w:r>
              <w:rPr>
                <w:rFonts w:cs="Arial"/>
              </w:rPr>
              <w:t>odourisation</w:t>
            </w:r>
            <w:proofErr w:type="spellEnd"/>
          </w:p>
        </w:tc>
        <w:tc>
          <w:tcPr>
            <w:tcW w:w="1460" w:type="dxa"/>
            <w:tcMar>
              <w:top w:w="57" w:type="dxa"/>
              <w:bottom w:w="57" w:type="dxa"/>
            </w:tcMar>
          </w:tcPr>
          <w:p w:rsidR="00D23997" w:rsidRDefault="00D23997">
            <w:pPr>
              <w:jc w:val="center"/>
              <w:rPr>
                <w:rFonts w:cs="Arial"/>
              </w:rPr>
            </w:pPr>
            <w:r>
              <w:rPr>
                <w:rFonts w:cs="Arial"/>
              </w:rPr>
              <w:t>10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PMAOPS232B</w:t>
            </w:r>
          </w:p>
        </w:tc>
        <w:tc>
          <w:tcPr>
            <w:tcW w:w="6280" w:type="dxa"/>
            <w:tcMar>
              <w:top w:w="57" w:type="dxa"/>
              <w:bottom w:w="57" w:type="dxa"/>
            </w:tcMar>
          </w:tcPr>
          <w:p w:rsidR="00D23997" w:rsidRDefault="00D23997">
            <w:pPr>
              <w:rPr>
                <w:rFonts w:cs="Arial"/>
              </w:rPr>
            </w:pPr>
            <w:r>
              <w:rPr>
                <w:rFonts w:cs="Arial"/>
              </w:rPr>
              <w:t>Produce product by filtration</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PMAOPS233A</w:t>
            </w:r>
          </w:p>
        </w:tc>
        <w:tc>
          <w:tcPr>
            <w:tcW w:w="6280" w:type="dxa"/>
            <w:tcMar>
              <w:top w:w="57" w:type="dxa"/>
              <w:bottom w:w="57" w:type="dxa"/>
            </w:tcMar>
          </w:tcPr>
          <w:p w:rsidR="00D23997" w:rsidRDefault="00D23997">
            <w:pPr>
              <w:rPr>
                <w:rFonts w:cs="Arial"/>
              </w:rPr>
            </w:pPr>
            <w:r>
              <w:rPr>
                <w:rFonts w:cs="Arial"/>
              </w:rPr>
              <w:t>Monitor wells and gathering systems</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PMAOPS234A</w:t>
            </w:r>
          </w:p>
        </w:tc>
        <w:tc>
          <w:tcPr>
            <w:tcW w:w="6280" w:type="dxa"/>
            <w:tcMar>
              <w:top w:w="57" w:type="dxa"/>
              <w:bottom w:w="57" w:type="dxa"/>
            </w:tcMar>
          </w:tcPr>
          <w:p w:rsidR="00D23997" w:rsidRDefault="00D23997">
            <w:pPr>
              <w:rPr>
                <w:rFonts w:cs="Arial"/>
              </w:rPr>
            </w:pPr>
            <w:r>
              <w:rPr>
                <w:rFonts w:cs="Arial"/>
              </w:rPr>
              <w:t>Monitor and operate low pressure compressors</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PMAOPS240B</w:t>
            </w:r>
          </w:p>
        </w:tc>
        <w:tc>
          <w:tcPr>
            <w:tcW w:w="6280" w:type="dxa"/>
            <w:tcMar>
              <w:top w:w="57" w:type="dxa"/>
              <w:bottom w:w="57" w:type="dxa"/>
            </w:tcMar>
          </w:tcPr>
          <w:p w:rsidR="00D23997" w:rsidRDefault="00D23997">
            <w:pPr>
              <w:rPr>
                <w:rFonts w:cs="Arial"/>
              </w:rPr>
            </w:pPr>
            <w:r>
              <w:rPr>
                <w:rFonts w:cs="Arial"/>
              </w:rPr>
              <w:t>Store liquids in bulk</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PMAOPS241A</w:t>
            </w:r>
          </w:p>
        </w:tc>
        <w:tc>
          <w:tcPr>
            <w:tcW w:w="6280" w:type="dxa"/>
            <w:tcMar>
              <w:top w:w="57" w:type="dxa"/>
              <w:bottom w:w="57" w:type="dxa"/>
            </w:tcMar>
          </w:tcPr>
          <w:p w:rsidR="00D23997" w:rsidRDefault="00D23997">
            <w:pPr>
              <w:rPr>
                <w:rFonts w:cs="Arial"/>
              </w:rPr>
            </w:pPr>
            <w:r>
              <w:rPr>
                <w:rFonts w:cs="Arial"/>
              </w:rPr>
              <w:t>Operate Joule-Thomson effect device</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Pr="00721508" w:rsidRDefault="00D23997">
            <w:pPr>
              <w:rPr>
                <w:rFonts w:cs="Arial"/>
              </w:rPr>
            </w:pPr>
            <w:r w:rsidRPr="00721508">
              <w:rPr>
                <w:rFonts w:cs="Arial"/>
              </w:rPr>
              <w:t>PMAOPS242A</w:t>
            </w:r>
          </w:p>
        </w:tc>
        <w:tc>
          <w:tcPr>
            <w:tcW w:w="6280" w:type="dxa"/>
            <w:tcMar>
              <w:top w:w="57" w:type="dxa"/>
              <w:bottom w:w="57" w:type="dxa"/>
            </w:tcMar>
          </w:tcPr>
          <w:p w:rsidR="00D23997" w:rsidRPr="00721508" w:rsidRDefault="00D23997">
            <w:pPr>
              <w:rPr>
                <w:rFonts w:cs="Arial"/>
              </w:rPr>
            </w:pPr>
            <w:r w:rsidRPr="00721508">
              <w:rPr>
                <w:rFonts w:cs="Arial"/>
              </w:rPr>
              <w:t>Moor ships for transfer of bulk processed particulates or fluids</w:t>
            </w:r>
          </w:p>
        </w:tc>
        <w:tc>
          <w:tcPr>
            <w:tcW w:w="1460" w:type="dxa"/>
            <w:tcMar>
              <w:top w:w="57" w:type="dxa"/>
              <w:bottom w:w="57" w:type="dxa"/>
            </w:tcMar>
          </w:tcPr>
          <w:p w:rsidR="00D23997" w:rsidRPr="00721508" w:rsidRDefault="00D23997">
            <w:pPr>
              <w:jc w:val="center"/>
              <w:rPr>
                <w:rFonts w:cs="Arial"/>
              </w:rPr>
            </w:pPr>
            <w:r w:rsidRPr="00721508">
              <w:rPr>
                <w:rFonts w:cs="Arial"/>
              </w:rPr>
              <w:t>30</w:t>
            </w:r>
          </w:p>
        </w:tc>
      </w:tr>
      <w:tr w:rsidR="00D23997" w:rsidTr="00D23997">
        <w:tblPrEx>
          <w:tblBorders>
            <w:top w:val="single" w:sz="2" w:space="0" w:color="auto"/>
          </w:tblBorders>
        </w:tblPrEx>
        <w:tc>
          <w:tcPr>
            <w:tcW w:w="1800" w:type="dxa"/>
            <w:tcMar>
              <w:top w:w="57" w:type="dxa"/>
              <w:bottom w:w="57" w:type="dxa"/>
            </w:tcMar>
            <w:vAlign w:val="bottom"/>
          </w:tcPr>
          <w:p w:rsidR="00D23997" w:rsidRPr="00721508" w:rsidRDefault="00D23997">
            <w:pPr>
              <w:rPr>
                <w:rFonts w:cs="Arial"/>
              </w:rPr>
            </w:pPr>
            <w:r w:rsidRPr="00721508">
              <w:rPr>
                <w:rFonts w:cs="Arial"/>
              </w:rPr>
              <w:t>PMAOPS246A</w:t>
            </w:r>
          </w:p>
        </w:tc>
        <w:tc>
          <w:tcPr>
            <w:tcW w:w="6280" w:type="dxa"/>
            <w:tcMar>
              <w:top w:w="57" w:type="dxa"/>
              <w:bottom w:w="57" w:type="dxa"/>
            </w:tcMar>
            <w:vAlign w:val="bottom"/>
          </w:tcPr>
          <w:p w:rsidR="00D23997" w:rsidRPr="00721508" w:rsidRDefault="00D23997">
            <w:pPr>
              <w:rPr>
                <w:rFonts w:cs="Arial"/>
              </w:rPr>
            </w:pPr>
            <w:r w:rsidRPr="00721508">
              <w:rPr>
                <w:rFonts w:cs="Arial"/>
              </w:rPr>
              <w:t>Operate separation equipment</w:t>
            </w:r>
          </w:p>
        </w:tc>
        <w:tc>
          <w:tcPr>
            <w:tcW w:w="1460" w:type="dxa"/>
            <w:tcMar>
              <w:top w:w="57" w:type="dxa"/>
              <w:bottom w:w="57" w:type="dxa"/>
            </w:tcMar>
          </w:tcPr>
          <w:p w:rsidR="00D23997" w:rsidRPr="00721508" w:rsidRDefault="00D23997">
            <w:pPr>
              <w:jc w:val="center"/>
              <w:rPr>
                <w:rFonts w:cs="Arial"/>
              </w:rPr>
            </w:pPr>
            <w:r w:rsidRPr="00721508">
              <w:rPr>
                <w:rFonts w:cs="Arial"/>
              </w:rPr>
              <w:t>15</w:t>
            </w:r>
          </w:p>
        </w:tc>
      </w:tr>
      <w:tr w:rsidR="00D23997" w:rsidTr="00D23997">
        <w:tblPrEx>
          <w:tblBorders>
            <w:top w:val="single" w:sz="2" w:space="0" w:color="auto"/>
          </w:tblBorders>
        </w:tblPrEx>
        <w:tc>
          <w:tcPr>
            <w:tcW w:w="1800" w:type="dxa"/>
            <w:tcMar>
              <w:top w:w="57" w:type="dxa"/>
              <w:bottom w:w="57" w:type="dxa"/>
            </w:tcMar>
            <w:vAlign w:val="bottom"/>
          </w:tcPr>
          <w:p w:rsidR="00D23997" w:rsidRPr="00721508" w:rsidRDefault="00D23997">
            <w:pPr>
              <w:rPr>
                <w:rFonts w:cs="Arial"/>
              </w:rPr>
            </w:pPr>
            <w:r w:rsidRPr="00721508">
              <w:rPr>
                <w:rFonts w:cs="Arial"/>
              </w:rPr>
              <w:t>PMAOPS247A</w:t>
            </w:r>
          </w:p>
        </w:tc>
        <w:tc>
          <w:tcPr>
            <w:tcW w:w="6280" w:type="dxa"/>
            <w:tcMar>
              <w:top w:w="57" w:type="dxa"/>
              <w:bottom w:w="57" w:type="dxa"/>
            </w:tcMar>
            <w:vAlign w:val="bottom"/>
          </w:tcPr>
          <w:p w:rsidR="00D23997" w:rsidRPr="00721508" w:rsidRDefault="00D23997">
            <w:pPr>
              <w:rPr>
                <w:rFonts w:cs="Arial"/>
              </w:rPr>
            </w:pPr>
            <w:r w:rsidRPr="00721508">
              <w:rPr>
                <w:rFonts w:cs="Arial"/>
              </w:rPr>
              <w:t>Operate powered separation equipment</w:t>
            </w:r>
          </w:p>
        </w:tc>
        <w:tc>
          <w:tcPr>
            <w:tcW w:w="1460" w:type="dxa"/>
            <w:tcMar>
              <w:top w:w="57" w:type="dxa"/>
              <w:bottom w:w="57" w:type="dxa"/>
            </w:tcMar>
          </w:tcPr>
          <w:p w:rsidR="00D23997" w:rsidRPr="00721508" w:rsidRDefault="00D23997">
            <w:pPr>
              <w:jc w:val="center"/>
              <w:rPr>
                <w:rFonts w:cs="Arial"/>
              </w:rPr>
            </w:pPr>
            <w:r w:rsidRPr="00721508">
              <w:rPr>
                <w:rFonts w:cs="Arial"/>
              </w:rPr>
              <w:t>15</w:t>
            </w:r>
          </w:p>
        </w:tc>
      </w:tr>
      <w:tr w:rsidR="00D23997" w:rsidTr="00D23997">
        <w:tblPrEx>
          <w:tblBorders>
            <w:top w:val="single" w:sz="2" w:space="0" w:color="auto"/>
          </w:tblBorders>
        </w:tblPrEx>
        <w:tc>
          <w:tcPr>
            <w:tcW w:w="1800" w:type="dxa"/>
            <w:tcMar>
              <w:top w:w="57" w:type="dxa"/>
              <w:bottom w:w="57" w:type="dxa"/>
            </w:tcMar>
            <w:vAlign w:val="bottom"/>
          </w:tcPr>
          <w:p w:rsidR="00D23997" w:rsidRPr="00721508" w:rsidRDefault="00D23997">
            <w:pPr>
              <w:rPr>
                <w:rFonts w:cs="Arial"/>
              </w:rPr>
            </w:pPr>
            <w:r w:rsidRPr="00721508">
              <w:rPr>
                <w:rFonts w:cs="Arial"/>
              </w:rPr>
              <w:t>PMAOPS260A</w:t>
            </w:r>
          </w:p>
        </w:tc>
        <w:tc>
          <w:tcPr>
            <w:tcW w:w="6280" w:type="dxa"/>
            <w:tcMar>
              <w:top w:w="57" w:type="dxa"/>
              <w:bottom w:w="57" w:type="dxa"/>
            </w:tcMar>
            <w:vAlign w:val="bottom"/>
          </w:tcPr>
          <w:p w:rsidR="00D23997" w:rsidRPr="00721508" w:rsidRDefault="00D23997">
            <w:pPr>
              <w:rPr>
                <w:rFonts w:cs="Arial"/>
              </w:rPr>
            </w:pPr>
            <w:r w:rsidRPr="00721508">
              <w:rPr>
                <w:rFonts w:cs="Arial"/>
              </w:rPr>
              <w:t>Conduct screening operations</w:t>
            </w:r>
          </w:p>
        </w:tc>
        <w:tc>
          <w:tcPr>
            <w:tcW w:w="1460" w:type="dxa"/>
            <w:tcMar>
              <w:top w:w="57" w:type="dxa"/>
              <w:bottom w:w="57" w:type="dxa"/>
            </w:tcMar>
          </w:tcPr>
          <w:p w:rsidR="00D23997" w:rsidRPr="00721508" w:rsidRDefault="00D23997">
            <w:pPr>
              <w:jc w:val="center"/>
              <w:rPr>
                <w:rFonts w:cs="Arial"/>
              </w:rPr>
            </w:pPr>
            <w:r w:rsidRPr="00721508">
              <w:rPr>
                <w:rFonts w:cs="Arial"/>
              </w:rPr>
              <w:t>30</w:t>
            </w:r>
          </w:p>
        </w:tc>
      </w:tr>
      <w:tr w:rsidR="00D23997" w:rsidTr="00D23997">
        <w:tblPrEx>
          <w:tblBorders>
            <w:top w:val="single" w:sz="2" w:space="0" w:color="auto"/>
          </w:tblBorders>
        </w:tblPrEx>
        <w:tc>
          <w:tcPr>
            <w:tcW w:w="1800" w:type="dxa"/>
            <w:tcMar>
              <w:top w:w="57" w:type="dxa"/>
              <w:bottom w:w="57" w:type="dxa"/>
            </w:tcMar>
            <w:vAlign w:val="bottom"/>
          </w:tcPr>
          <w:p w:rsidR="00D23997" w:rsidRPr="00721508" w:rsidRDefault="00D23997">
            <w:pPr>
              <w:rPr>
                <w:rFonts w:cs="Arial"/>
              </w:rPr>
            </w:pPr>
            <w:r w:rsidRPr="00721508">
              <w:rPr>
                <w:rFonts w:cs="Arial"/>
              </w:rPr>
              <w:t>PMAOPS261A</w:t>
            </w:r>
          </w:p>
        </w:tc>
        <w:tc>
          <w:tcPr>
            <w:tcW w:w="6280" w:type="dxa"/>
            <w:tcMar>
              <w:top w:w="57" w:type="dxa"/>
              <w:bottom w:w="57" w:type="dxa"/>
            </w:tcMar>
            <w:vAlign w:val="bottom"/>
          </w:tcPr>
          <w:p w:rsidR="00D23997" w:rsidRPr="00721508" w:rsidRDefault="00D23997">
            <w:pPr>
              <w:rPr>
                <w:rFonts w:cs="Arial"/>
              </w:rPr>
            </w:pPr>
            <w:r w:rsidRPr="00721508">
              <w:rPr>
                <w:rFonts w:cs="Arial"/>
              </w:rPr>
              <w:t>Operate bulk solids loading equipment</w:t>
            </w:r>
          </w:p>
        </w:tc>
        <w:tc>
          <w:tcPr>
            <w:tcW w:w="1460" w:type="dxa"/>
            <w:tcMar>
              <w:top w:w="57" w:type="dxa"/>
              <w:bottom w:w="57" w:type="dxa"/>
            </w:tcMar>
          </w:tcPr>
          <w:p w:rsidR="00D23997" w:rsidRPr="00721508" w:rsidRDefault="00D23997">
            <w:pPr>
              <w:jc w:val="center"/>
              <w:rPr>
                <w:rFonts w:cs="Arial"/>
              </w:rPr>
            </w:pPr>
            <w:r w:rsidRPr="00721508">
              <w:rPr>
                <w:rFonts w:cs="Arial"/>
              </w:rPr>
              <w:t>30</w:t>
            </w:r>
          </w:p>
        </w:tc>
      </w:tr>
      <w:tr w:rsidR="00D23997" w:rsidTr="00D23997">
        <w:tblPrEx>
          <w:tblBorders>
            <w:top w:val="single" w:sz="2" w:space="0" w:color="auto"/>
          </w:tblBorders>
        </w:tblPrEx>
        <w:tc>
          <w:tcPr>
            <w:tcW w:w="1800" w:type="dxa"/>
            <w:tcMar>
              <w:top w:w="57" w:type="dxa"/>
              <w:bottom w:w="57" w:type="dxa"/>
            </w:tcMar>
            <w:vAlign w:val="bottom"/>
          </w:tcPr>
          <w:p w:rsidR="00D23997" w:rsidRPr="00721508" w:rsidRDefault="00D23997">
            <w:pPr>
              <w:rPr>
                <w:rFonts w:cs="Arial"/>
              </w:rPr>
            </w:pPr>
            <w:r w:rsidRPr="00721508">
              <w:rPr>
                <w:rFonts w:cs="Arial"/>
              </w:rPr>
              <w:t>PMAOPS262A</w:t>
            </w:r>
          </w:p>
        </w:tc>
        <w:tc>
          <w:tcPr>
            <w:tcW w:w="6280" w:type="dxa"/>
            <w:tcMar>
              <w:top w:w="57" w:type="dxa"/>
              <w:bottom w:w="57" w:type="dxa"/>
            </w:tcMar>
            <w:vAlign w:val="bottom"/>
          </w:tcPr>
          <w:p w:rsidR="00D23997" w:rsidRPr="00721508" w:rsidRDefault="00D23997">
            <w:pPr>
              <w:rPr>
                <w:rFonts w:cs="Arial"/>
              </w:rPr>
            </w:pPr>
            <w:r w:rsidRPr="00721508">
              <w:rPr>
                <w:rFonts w:cs="Arial"/>
              </w:rPr>
              <w:t>Operate digestion equipment</w:t>
            </w:r>
          </w:p>
        </w:tc>
        <w:tc>
          <w:tcPr>
            <w:tcW w:w="1460" w:type="dxa"/>
            <w:tcMar>
              <w:top w:w="57" w:type="dxa"/>
              <w:bottom w:w="57" w:type="dxa"/>
            </w:tcMar>
          </w:tcPr>
          <w:p w:rsidR="00D23997" w:rsidRPr="00721508" w:rsidRDefault="00D23997">
            <w:pPr>
              <w:jc w:val="center"/>
              <w:rPr>
                <w:rFonts w:cs="Arial"/>
              </w:rPr>
            </w:pPr>
            <w:r w:rsidRPr="00721508">
              <w:rPr>
                <w:rFonts w:cs="Arial"/>
              </w:rPr>
              <w:t>30</w:t>
            </w:r>
          </w:p>
        </w:tc>
      </w:tr>
      <w:tr w:rsidR="00D23997" w:rsidTr="00D23997">
        <w:tblPrEx>
          <w:tblBorders>
            <w:top w:val="single" w:sz="2" w:space="0" w:color="auto"/>
          </w:tblBorders>
        </w:tblPrEx>
        <w:tc>
          <w:tcPr>
            <w:tcW w:w="1800" w:type="dxa"/>
            <w:tcMar>
              <w:top w:w="57" w:type="dxa"/>
              <w:bottom w:w="57" w:type="dxa"/>
            </w:tcMar>
            <w:vAlign w:val="bottom"/>
          </w:tcPr>
          <w:p w:rsidR="00D23997" w:rsidRPr="00721508" w:rsidRDefault="00D23997">
            <w:pPr>
              <w:rPr>
                <w:rFonts w:cs="Arial"/>
              </w:rPr>
            </w:pPr>
            <w:r w:rsidRPr="00721508">
              <w:rPr>
                <w:rFonts w:cs="Arial"/>
              </w:rPr>
              <w:t>PMAOPS263A</w:t>
            </w:r>
          </w:p>
        </w:tc>
        <w:tc>
          <w:tcPr>
            <w:tcW w:w="6280" w:type="dxa"/>
            <w:tcMar>
              <w:top w:w="57" w:type="dxa"/>
              <w:bottom w:w="57" w:type="dxa"/>
            </w:tcMar>
            <w:vAlign w:val="bottom"/>
          </w:tcPr>
          <w:p w:rsidR="00D23997" w:rsidRPr="00721508" w:rsidRDefault="00D23997">
            <w:pPr>
              <w:rPr>
                <w:rFonts w:cs="Arial"/>
              </w:rPr>
            </w:pPr>
            <w:r w:rsidRPr="00721508">
              <w:rPr>
                <w:rFonts w:cs="Arial"/>
              </w:rPr>
              <w:t>Operate leaching equipment</w:t>
            </w:r>
          </w:p>
        </w:tc>
        <w:tc>
          <w:tcPr>
            <w:tcW w:w="1460" w:type="dxa"/>
            <w:tcMar>
              <w:top w:w="57" w:type="dxa"/>
              <w:bottom w:w="57" w:type="dxa"/>
            </w:tcMar>
          </w:tcPr>
          <w:p w:rsidR="00D23997" w:rsidRPr="00721508" w:rsidRDefault="00D23997">
            <w:pPr>
              <w:jc w:val="center"/>
              <w:rPr>
                <w:rFonts w:cs="Arial"/>
              </w:rPr>
            </w:pPr>
            <w:r w:rsidRPr="00721508">
              <w:rPr>
                <w:rFonts w:cs="Arial"/>
              </w:rPr>
              <w:t>30</w:t>
            </w:r>
          </w:p>
        </w:tc>
      </w:tr>
      <w:tr w:rsidR="00D23997" w:rsidTr="00D23997">
        <w:tblPrEx>
          <w:tblBorders>
            <w:top w:val="single" w:sz="2" w:space="0" w:color="auto"/>
          </w:tblBorders>
        </w:tblPrEx>
        <w:tc>
          <w:tcPr>
            <w:tcW w:w="1800" w:type="dxa"/>
            <w:tcMar>
              <w:top w:w="57" w:type="dxa"/>
              <w:bottom w:w="57" w:type="dxa"/>
            </w:tcMar>
            <w:vAlign w:val="bottom"/>
          </w:tcPr>
          <w:p w:rsidR="00D23997" w:rsidRPr="00721508" w:rsidRDefault="00D23997">
            <w:pPr>
              <w:rPr>
                <w:rFonts w:cs="Arial"/>
              </w:rPr>
            </w:pPr>
            <w:r w:rsidRPr="00721508">
              <w:rPr>
                <w:rFonts w:cs="Arial"/>
              </w:rPr>
              <w:t>PMAOPS264A</w:t>
            </w:r>
          </w:p>
        </w:tc>
        <w:tc>
          <w:tcPr>
            <w:tcW w:w="6280" w:type="dxa"/>
            <w:tcMar>
              <w:top w:w="57" w:type="dxa"/>
              <w:bottom w:w="57" w:type="dxa"/>
            </w:tcMar>
            <w:vAlign w:val="bottom"/>
          </w:tcPr>
          <w:p w:rsidR="00D23997" w:rsidRPr="00721508" w:rsidRDefault="00D23997">
            <w:pPr>
              <w:rPr>
                <w:rFonts w:cs="Arial"/>
              </w:rPr>
            </w:pPr>
            <w:r w:rsidRPr="00721508">
              <w:rPr>
                <w:rFonts w:cs="Arial"/>
              </w:rPr>
              <w:t>Operate solvent extraction equipment</w:t>
            </w:r>
          </w:p>
        </w:tc>
        <w:tc>
          <w:tcPr>
            <w:tcW w:w="1460" w:type="dxa"/>
            <w:tcMar>
              <w:top w:w="57" w:type="dxa"/>
              <w:bottom w:w="57" w:type="dxa"/>
            </w:tcMar>
          </w:tcPr>
          <w:p w:rsidR="00D23997" w:rsidRPr="00721508" w:rsidRDefault="00D23997">
            <w:pPr>
              <w:jc w:val="center"/>
              <w:rPr>
                <w:rFonts w:cs="Arial"/>
              </w:rPr>
            </w:pPr>
            <w:r w:rsidRPr="00721508">
              <w:rPr>
                <w:rFonts w:cs="Arial"/>
              </w:rPr>
              <w:t>30</w:t>
            </w:r>
          </w:p>
        </w:tc>
      </w:tr>
      <w:tr w:rsidR="00D23997" w:rsidTr="00D23997">
        <w:tblPrEx>
          <w:tblBorders>
            <w:top w:val="single" w:sz="2" w:space="0" w:color="auto"/>
          </w:tblBorders>
        </w:tblPrEx>
        <w:tc>
          <w:tcPr>
            <w:tcW w:w="1800" w:type="dxa"/>
            <w:tcMar>
              <w:top w:w="57" w:type="dxa"/>
              <w:bottom w:w="57" w:type="dxa"/>
            </w:tcMar>
            <w:vAlign w:val="bottom"/>
          </w:tcPr>
          <w:p w:rsidR="00D23997" w:rsidRPr="00721508" w:rsidRDefault="00D23997">
            <w:pPr>
              <w:rPr>
                <w:rFonts w:cs="Arial"/>
              </w:rPr>
            </w:pPr>
            <w:r w:rsidRPr="00721508">
              <w:rPr>
                <w:rFonts w:cs="Arial"/>
              </w:rPr>
              <w:t>PMAOPS265A</w:t>
            </w:r>
          </w:p>
        </w:tc>
        <w:tc>
          <w:tcPr>
            <w:tcW w:w="6280" w:type="dxa"/>
            <w:tcMar>
              <w:top w:w="57" w:type="dxa"/>
              <w:bottom w:w="57" w:type="dxa"/>
            </w:tcMar>
            <w:vAlign w:val="bottom"/>
          </w:tcPr>
          <w:p w:rsidR="00D23997" w:rsidRPr="00721508" w:rsidRDefault="00D23997">
            <w:pPr>
              <w:rPr>
                <w:rFonts w:cs="Arial"/>
              </w:rPr>
            </w:pPr>
            <w:r w:rsidRPr="00721508">
              <w:rPr>
                <w:rFonts w:cs="Arial"/>
              </w:rPr>
              <w:t>Operate magnetic electrical separation equipment</w:t>
            </w:r>
          </w:p>
        </w:tc>
        <w:tc>
          <w:tcPr>
            <w:tcW w:w="1460" w:type="dxa"/>
            <w:tcMar>
              <w:top w:w="57" w:type="dxa"/>
              <w:bottom w:w="57" w:type="dxa"/>
            </w:tcMar>
          </w:tcPr>
          <w:p w:rsidR="00D23997" w:rsidRPr="00721508" w:rsidRDefault="00D23997">
            <w:pPr>
              <w:jc w:val="center"/>
              <w:rPr>
                <w:rFonts w:cs="Arial"/>
              </w:rPr>
            </w:pPr>
            <w:r w:rsidRPr="00721508">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Pr="00721508" w:rsidRDefault="00D23997">
            <w:pPr>
              <w:rPr>
                <w:rFonts w:cs="Arial"/>
              </w:rPr>
            </w:pPr>
            <w:r w:rsidRPr="00721508">
              <w:rPr>
                <w:rFonts w:cs="Arial"/>
              </w:rPr>
              <w:t>PMAOPS280B</w:t>
            </w:r>
          </w:p>
        </w:tc>
        <w:tc>
          <w:tcPr>
            <w:tcW w:w="6280" w:type="dxa"/>
            <w:tcMar>
              <w:top w:w="57" w:type="dxa"/>
              <w:bottom w:w="57" w:type="dxa"/>
            </w:tcMar>
          </w:tcPr>
          <w:p w:rsidR="00D23997" w:rsidRPr="00721508" w:rsidRDefault="00D23997">
            <w:pPr>
              <w:rPr>
                <w:rFonts w:cs="Arial"/>
              </w:rPr>
            </w:pPr>
            <w:r w:rsidRPr="00721508">
              <w:rPr>
                <w:rFonts w:cs="Arial"/>
              </w:rPr>
              <w:t>Interpret process plant schematics</w:t>
            </w:r>
          </w:p>
        </w:tc>
        <w:tc>
          <w:tcPr>
            <w:tcW w:w="1460" w:type="dxa"/>
            <w:tcMar>
              <w:top w:w="57" w:type="dxa"/>
              <w:bottom w:w="57" w:type="dxa"/>
            </w:tcMar>
          </w:tcPr>
          <w:p w:rsidR="00D23997" w:rsidRPr="00721508" w:rsidRDefault="00D23997">
            <w:pPr>
              <w:jc w:val="center"/>
              <w:rPr>
                <w:rFonts w:cs="Arial"/>
              </w:rPr>
            </w:pPr>
            <w:r w:rsidRPr="00721508">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PMAOPS290B</w:t>
            </w:r>
          </w:p>
        </w:tc>
        <w:tc>
          <w:tcPr>
            <w:tcW w:w="6280" w:type="dxa"/>
            <w:tcMar>
              <w:top w:w="57" w:type="dxa"/>
              <w:bottom w:w="57" w:type="dxa"/>
            </w:tcMar>
          </w:tcPr>
          <w:p w:rsidR="00D23997" w:rsidRDefault="00D23997">
            <w:pPr>
              <w:rPr>
                <w:rFonts w:cs="Arial"/>
              </w:rPr>
            </w:pPr>
            <w:r>
              <w:rPr>
                <w:rFonts w:cs="Arial"/>
              </w:rPr>
              <w:t xml:space="preserve">Operate a </w:t>
            </w:r>
            <w:proofErr w:type="spellStart"/>
            <w:r>
              <w:rPr>
                <w:rFonts w:cs="Arial"/>
              </w:rPr>
              <w:t>biotreater</w:t>
            </w:r>
            <w:proofErr w:type="spellEnd"/>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PMAOPS300B</w:t>
            </w:r>
          </w:p>
        </w:tc>
        <w:tc>
          <w:tcPr>
            <w:tcW w:w="6280" w:type="dxa"/>
            <w:tcMar>
              <w:top w:w="57" w:type="dxa"/>
              <w:bottom w:w="57" w:type="dxa"/>
            </w:tcMar>
          </w:tcPr>
          <w:p w:rsidR="00D23997" w:rsidRDefault="00D23997">
            <w:pPr>
              <w:rPr>
                <w:rFonts w:cs="Arial"/>
              </w:rPr>
            </w:pPr>
            <w:r>
              <w:rPr>
                <w:rFonts w:cs="Arial"/>
              </w:rPr>
              <w:t>Operate a production unit</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PMAOPS301B</w:t>
            </w:r>
          </w:p>
        </w:tc>
        <w:tc>
          <w:tcPr>
            <w:tcW w:w="6280" w:type="dxa"/>
            <w:tcMar>
              <w:top w:w="57" w:type="dxa"/>
              <w:bottom w:w="57" w:type="dxa"/>
            </w:tcMar>
          </w:tcPr>
          <w:p w:rsidR="00D23997" w:rsidRDefault="00D23997">
            <w:pPr>
              <w:rPr>
                <w:rFonts w:cs="Arial"/>
              </w:rPr>
            </w:pPr>
            <w:r>
              <w:rPr>
                <w:rFonts w:cs="Arial"/>
              </w:rPr>
              <w:t>Produce product by distillation</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PMAOPS302B</w:t>
            </w:r>
          </w:p>
        </w:tc>
        <w:tc>
          <w:tcPr>
            <w:tcW w:w="6280" w:type="dxa"/>
            <w:tcMar>
              <w:top w:w="57" w:type="dxa"/>
              <w:bottom w:w="57" w:type="dxa"/>
            </w:tcMar>
          </w:tcPr>
          <w:p w:rsidR="00D23997" w:rsidRDefault="00D23997">
            <w:pPr>
              <w:rPr>
                <w:rFonts w:cs="Arial"/>
              </w:rPr>
            </w:pPr>
            <w:r>
              <w:rPr>
                <w:rFonts w:cs="Arial"/>
              </w:rPr>
              <w:t>Operate reactors and reaction equipment</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PMAOPS303B</w:t>
            </w:r>
          </w:p>
        </w:tc>
        <w:tc>
          <w:tcPr>
            <w:tcW w:w="6280" w:type="dxa"/>
            <w:tcMar>
              <w:top w:w="57" w:type="dxa"/>
              <w:bottom w:w="57" w:type="dxa"/>
            </w:tcMar>
          </w:tcPr>
          <w:p w:rsidR="00D23997" w:rsidRDefault="00D23997">
            <w:pPr>
              <w:rPr>
                <w:rFonts w:cs="Arial"/>
              </w:rPr>
            </w:pPr>
            <w:r>
              <w:rPr>
                <w:rFonts w:cs="Arial"/>
              </w:rPr>
              <w:t>Operate furnaces to induce reaction</w:t>
            </w:r>
          </w:p>
        </w:tc>
        <w:tc>
          <w:tcPr>
            <w:tcW w:w="1460" w:type="dxa"/>
            <w:tcMar>
              <w:top w:w="57" w:type="dxa"/>
              <w:bottom w:w="57" w:type="dxa"/>
            </w:tcMar>
          </w:tcPr>
          <w:p w:rsidR="00D23997" w:rsidRDefault="00D23997">
            <w:pPr>
              <w:jc w:val="center"/>
              <w:rPr>
                <w:rFonts w:cs="Arial"/>
              </w:rPr>
            </w:pPr>
            <w:r>
              <w:rPr>
                <w:rFonts w:cs="Arial"/>
              </w:rPr>
              <w:t>50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PMAOPS304B</w:t>
            </w:r>
          </w:p>
        </w:tc>
        <w:tc>
          <w:tcPr>
            <w:tcW w:w="6280" w:type="dxa"/>
            <w:tcMar>
              <w:top w:w="57" w:type="dxa"/>
              <w:bottom w:w="57" w:type="dxa"/>
            </w:tcMar>
          </w:tcPr>
          <w:p w:rsidR="00D23997" w:rsidRDefault="00D23997">
            <w:pPr>
              <w:rPr>
                <w:rFonts w:cs="Arial"/>
              </w:rPr>
            </w:pPr>
            <w:r>
              <w:rPr>
                <w:rFonts w:cs="Arial"/>
              </w:rPr>
              <w:t>Operate and monitor compressor systems and equipment</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PMAOPS305B</w:t>
            </w:r>
          </w:p>
        </w:tc>
        <w:tc>
          <w:tcPr>
            <w:tcW w:w="6280" w:type="dxa"/>
            <w:tcMar>
              <w:top w:w="57" w:type="dxa"/>
              <w:bottom w:w="57" w:type="dxa"/>
            </w:tcMar>
          </w:tcPr>
          <w:p w:rsidR="00D23997" w:rsidRDefault="00D23997">
            <w:pPr>
              <w:rPr>
                <w:rFonts w:cs="Arial"/>
              </w:rPr>
            </w:pPr>
            <w:r>
              <w:rPr>
                <w:rFonts w:cs="Arial"/>
              </w:rPr>
              <w:t>Operate process control systems</w:t>
            </w:r>
          </w:p>
        </w:tc>
        <w:tc>
          <w:tcPr>
            <w:tcW w:w="1460" w:type="dxa"/>
            <w:tcMar>
              <w:top w:w="57" w:type="dxa"/>
              <w:bottom w:w="57" w:type="dxa"/>
            </w:tcMar>
          </w:tcPr>
          <w:p w:rsidR="00D23997" w:rsidRDefault="00D23997">
            <w:pPr>
              <w:jc w:val="center"/>
              <w:rPr>
                <w:rFonts w:cs="Arial"/>
              </w:rPr>
            </w:pPr>
            <w:r>
              <w:rPr>
                <w:rFonts w:cs="Arial"/>
              </w:rPr>
              <w:t>60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PMAOPS307B</w:t>
            </w:r>
          </w:p>
        </w:tc>
        <w:tc>
          <w:tcPr>
            <w:tcW w:w="6280" w:type="dxa"/>
            <w:tcMar>
              <w:top w:w="57" w:type="dxa"/>
              <w:bottom w:w="57" w:type="dxa"/>
            </w:tcMar>
          </w:tcPr>
          <w:p w:rsidR="00D23997" w:rsidRDefault="00D23997">
            <w:pPr>
              <w:rPr>
                <w:rFonts w:cs="Arial"/>
              </w:rPr>
            </w:pPr>
            <w:r>
              <w:rPr>
                <w:rFonts w:cs="Arial"/>
              </w:rPr>
              <w:t>Transfer bulk fluids into/out of storage facility</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PMAOPS308B</w:t>
            </w:r>
          </w:p>
        </w:tc>
        <w:tc>
          <w:tcPr>
            <w:tcW w:w="6280" w:type="dxa"/>
            <w:tcMar>
              <w:top w:w="57" w:type="dxa"/>
              <w:bottom w:w="57" w:type="dxa"/>
            </w:tcMar>
          </w:tcPr>
          <w:p w:rsidR="00D23997" w:rsidRDefault="00D23997">
            <w:pPr>
              <w:rPr>
                <w:rFonts w:cs="Arial"/>
              </w:rPr>
            </w:pPr>
            <w:r>
              <w:rPr>
                <w:rFonts w:cs="Arial"/>
              </w:rPr>
              <w:t>Organise storage and logistics of general materials</w:t>
            </w:r>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PMAOPS309B</w:t>
            </w:r>
          </w:p>
        </w:tc>
        <w:tc>
          <w:tcPr>
            <w:tcW w:w="6280" w:type="dxa"/>
            <w:tcMar>
              <w:top w:w="57" w:type="dxa"/>
              <w:bottom w:w="57" w:type="dxa"/>
            </w:tcMar>
          </w:tcPr>
          <w:p w:rsidR="00D23997" w:rsidRDefault="00D23997">
            <w:pPr>
              <w:rPr>
                <w:rFonts w:cs="Arial"/>
              </w:rPr>
            </w:pPr>
            <w:r>
              <w:rPr>
                <w:rFonts w:cs="Arial"/>
              </w:rPr>
              <w:t>Operate particulates handling/storage equipment</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PMAOPS312B</w:t>
            </w:r>
          </w:p>
        </w:tc>
        <w:tc>
          <w:tcPr>
            <w:tcW w:w="6280" w:type="dxa"/>
            <w:tcMar>
              <w:top w:w="57" w:type="dxa"/>
              <w:bottom w:w="57" w:type="dxa"/>
            </w:tcMar>
          </w:tcPr>
          <w:p w:rsidR="00D23997" w:rsidRDefault="00D23997">
            <w:pPr>
              <w:rPr>
                <w:rFonts w:cs="Arial"/>
              </w:rPr>
            </w:pPr>
            <w:r>
              <w:rPr>
                <w:rFonts w:cs="Arial"/>
              </w:rPr>
              <w:t>Undertake ship loading/unloading operations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PMAOPS319A</w:t>
            </w:r>
          </w:p>
        </w:tc>
        <w:tc>
          <w:tcPr>
            <w:tcW w:w="6280" w:type="dxa"/>
            <w:tcMar>
              <w:top w:w="57" w:type="dxa"/>
              <w:bottom w:w="57" w:type="dxa"/>
            </w:tcMar>
          </w:tcPr>
          <w:p w:rsidR="00D23997" w:rsidRDefault="00D23997">
            <w:pPr>
              <w:rPr>
                <w:rFonts w:cs="Arial"/>
              </w:rPr>
            </w:pPr>
            <w:r>
              <w:rPr>
                <w:rFonts w:cs="Arial"/>
              </w:rPr>
              <w:t>Adjust batch</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PMAOPS320B</w:t>
            </w:r>
          </w:p>
        </w:tc>
        <w:tc>
          <w:tcPr>
            <w:tcW w:w="6280" w:type="dxa"/>
            <w:tcMar>
              <w:top w:w="57" w:type="dxa"/>
              <w:bottom w:w="57" w:type="dxa"/>
            </w:tcMar>
          </w:tcPr>
          <w:p w:rsidR="00D23997" w:rsidRDefault="00D23997">
            <w:pPr>
              <w:rPr>
                <w:rFonts w:cs="Arial"/>
              </w:rPr>
            </w:pPr>
            <w:r>
              <w:rPr>
                <w:rFonts w:cs="Arial"/>
              </w:rPr>
              <w:t>Conduct artificial lift</w:t>
            </w:r>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PMAOPS321B</w:t>
            </w:r>
          </w:p>
        </w:tc>
        <w:tc>
          <w:tcPr>
            <w:tcW w:w="6280" w:type="dxa"/>
            <w:tcMar>
              <w:top w:w="57" w:type="dxa"/>
              <w:bottom w:w="57" w:type="dxa"/>
            </w:tcMar>
          </w:tcPr>
          <w:p w:rsidR="00D23997" w:rsidRDefault="00D23997">
            <w:pPr>
              <w:rPr>
                <w:rFonts w:cs="Arial"/>
              </w:rPr>
            </w:pPr>
            <w:r>
              <w:rPr>
                <w:rFonts w:cs="Arial"/>
              </w:rPr>
              <w:t>Undertake well management</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PMAOPS323A</w:t>
            </w:r>
          </w:p>
        </w:tc>
        <w:tc>
          <w:tcPr>
            <w:tcW w:w="6280" w:type="dxa"/>
            <w:tcMar>
              <w:top w:w="57" w:type="dxa"/>
              <w:bottom w:w="57" w:type="dxa"/>
            </w:tcMar>
          </w:tcPr>
          <w:p w:rsidR="00D23997" w:rsidRDefault="00D23997">
            <w:pPr>
              <w:rPr>
                <w:rFonts w:cs="Arial"/>
              </w:rPr>
            </w:pPr>
            <w:r>
              <w:rPr>
                <w:rFonts w:cs="Arial"/>
              </w:rPr>
              <w:t>Operate and monitor heating furnace</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PMAOPS324A</w:t>
            </w:r>
          </w:p>
        </w:tc>
        <w:tc>
          <w:tcPr>
            <w:tcW w:w="6280" w:type="dxa"/>
            <w:tcMar>
              <w:top w:w="57" w:type="dxa"/>
              <w:bottom w:w="57" w:type="dxa"/>
            </w:tcMar>
          </w:tcPr>
          <w:p w:rsidR="00D23997" w:rsidRDefault="00D23997">
            <w:pPr>
              <w:rPr>
                <w:rFonts w:cs="Arial"/>
              </w:rPr>
            </w:pPr>
            <w:r>
              <w:rPr>
                <w:rFonts w:cs="Arial"/>
              </w:rPr>
              <w:t>Operate a gas turbine</w:t>
            </w:r>
          </w:p>
        </w:tc>
        <w:tc>
          <w:tcPr>
            <w:tcW w:w="1460" w:type="dxa"/>
            <w:tcMar>
              <w:top w:w="57" w:type="dxa"/>
              <w:bottom w:w="57" w:type="dxa"/>
            </w:tcMar>
          </w:tcPr>
          <w:p w:rsidR="00D23997" w:rsidRDefault="00D23997">
            <w:pPr>
              <w:jc w:val="center"/>
              <w:rPr>
                <w:rFonts w:cs="Arial"/>
              </w:rPr>
            </w:pPr>
            <w:r>
              <w:rPr>
                <w:rFonts w:cs="Arial"/>
              </w:rPr>
              <w:t>50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PMAOPS325B</w:t>
            </w:r>
          </w:p>
        </w:tc>
        <w:tc>
          <w:tcPr>
            <w:tcW w:w="6280" w:type="dxa"/>
            <w:tcMar>
              <w:top w:w="57" w:type="dxa"/>
              <w:bottom w:w="57" w:type="dxa"/>
            </w:tcMar>
          </w:tcPr>
          <w:p w:rsidR="00D23997" w:rsidRDefault="00D23997">
            <w:pPr>
              <w:rPr>
                <w:rFonts w:cs="Arial"/>
              </w:rPr>
            </w:pPr>
            <w:r>
              <w:rPr>
                <w:rFonts w:cs="Arial"/>
              </w:rPr>
              <w:t>Generate electrical power</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PMAOPS326B</w:t>
            </w:r>
          </w:p>
        </w:tc>
        <w:tc>
          <w:tcPr>
            <w:tcW w:w="6280" w:type="dxa"/>
            <w:tcMar>
              <w:top w:w="57" w:type="dxa"/>
              <w:bottom w:w="57" w:type="dxa"/>
            </w:tcMar>
          </w:tcPr>
          <w:p w:rsidR="00D23997" w:rsidRDefault="00D23997">
            <w:pPr>
              <w:rPr>
                <w:rFonts w:cs="Arial"/>
              </w:rPr>
            </w:pPr>
            <w:r>
              <w:rPr>
                <w:rFonts w:cs="Arial"/>
              </w:rPr>
              <w:t>Produce product using gas absorption</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PMAOPS327B</w:t>
            </w:r>
          </w:p>
        </w:tc>
        <w:tc>
          <w:tcPr>
            <w:tcW w:w="6280" w:type="dxa"/>
            <w:tcMar>
              <w:top w:w="57" w:type="dxa"/>
              <w:bottom w:w="57" w:type="dxa"/>
            </w:tcMar>
          </w:tcPr>
          <w:p w:rsidR="00D23997" w:rsidRDefault="00D23997">
            <w:pPr>
              <w:rPr>
                <w:rFonts w:cs="Arial"/>
              </w:rPr>
            </w:pPr>
            <w:r>
              <w:rPr>
                <w:rFonts w:cs="Arial"/>
              </w:rPr>
              <w:t>Produce product using fixed bed dehydration</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PMAOPS329B</w:t>
            </w:r>
          </w:p>
        </w:tc>
        <w:tc>
          <w:tcPr>
            <w:tcW w:w="6280" w:type="dxa"/>
            <w:tcMar>
              <w:top w:w="57" w:type="dxa"/>
              <w:bottom w:w="57" w:type="dxa"/>
            </w:tcMar>
          </w:tcPr>
          <w:p w:rsidR="00D23997" w:rsidRDefault="00D23997">
            <w:pPr>
              <w:rPr>
                <w:rFonts w:cs="Arial"/>
              </w:rPr>
            </w:pPr>
            <w:r>
              <w:rPr>
                <w:rFonts w:cs="Arial"/>
              </w:rPr>
              <w:t>Produce product using liquid extraction</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PMAOPS330B</w:t>
            </w:r>
          </w:p>
        </w:tc>
        <w:tc>
          <w:tcPr>
            <w:tcW w:w="6280" w:type="dxa"/>
            <w:tcMar>
              <w:top w:w="57" w:type="dxa"/>
              <w:bottom w:w="57" w:type="dxa"/>
            </w:tcMar>
          </w:tcPr>
          <w:p w:rsidR="00D23997" w:rsidRDefault="00D23997">
            <w:pPr>
              <w:rPr>
                <w:rFonts w:cs="Arial"/>
              </w:rPr>
            </w:pPr>
            <w:r>
              <w:rPr>
                <w:rFonts w:cs="Arial"/>
              </w:rPr>
              <w:t>Communicate pipeline control centre operations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PMAOPS333A</w:t>
            </w:r>
          </w:p>
        </w:tc>
        <w:tc>
          <w:tcPr>
            <w:tcW w:w="6280" w:type="dxa"/>
            <w:tcMar>
              <w:top w:w="57" w:type="dxa"/>
              <w:bottom w:w="57" w:type="dxa"/>
            </w:tcMar>
          </w:tcPr>
          <w:p w:rsidR="00D23997" w:rsidRDefault="00D23997">
            <w:pPr>
              <w:rPr>
                <w:rFonts w:cs="Arial"/>
              </w:rPr>
            </w:pPr>
            <w:r>
              <w:rPr>
                <w:rFonts w:cs="Arial"/>
              </w:rPr>
              <w:t>Operate wells and gathering systems</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PMAOPS335A</w:t>
            </w:r>
          </w:p>
        </w:tc>
        <w:tc>
          <w:tcPr>
            <w:tcW w:w="6280" w:type="dxa"/>
            <w:tcMar>
              <w:top w:w="57" w:type="dxa"/>
              <w:bottom w:w="57" w:type="dxa"/>
            </w:tcMar>
          </w:tcPr>
          <w:p w:rsidR="00D23997" w:rsidRDefault="00D23997">
            <w:pPr>
              <w:rPr>
                <w:rFonts w:cs="Arial"/>
              </w:rPr>
            </w:pPr>
            <w:r>
              <w:rPr>
                <w:rFonts w:cs="Arial"/>
              </w:rPr>
              <w:t>Conduct pipeline pigging</w:t>
            </w:r>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PMAOPS340B</w:t>
            </w:r>
          </w:p>
        </w:tc>
        <w:tc>
          <w:tcPr>
            <w:tcW w:w="6280" w:type="dxa"/>
            <w:tcMar>
              <w:top w:w="57" w:type="dxa"/>
              <w:bottom w:w="57" w:type="dxa"/>
            </w:tcMar>
          </w:tcPr>
          <w:p w:rsidR="00D23997" w:rsidRDefault="00D23997">
            <w:pPr>
              <w:rPr>
                <w:rFonts w:cs="Arial"/>
              </w:rPr>
            </w:pPr>
            <w:r>
              <w:rPr>
                <w:rFonts w:cs="Arial"/>
              </w:rPr>
              <w:t>Operate cryogenic processes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PMAOPS350B</w:t>
            </w:r>
          </w:p>
        </w:tc>
        <w:tc>
          <w:tcPr>
            <w:tcW w:w="6280" w:type="dxa"/>
            <w:tcMar>
              <w:top w:w="57" w:type="dxa"/>
              <w:bottom w:w="57" w:type="dxa"/>
            </w:tcMar>
          </w:tcPr>
          <w:p w:rsidR="00D23997" w:rsidRDefault="00D23997">
            <w:pPr>
              <w:rPr>
                <w:rFonts w:cs="Arial"/>
              </w:rPr>
            </w:pPr>
            <w:r>
              <w:rPr>
                <w:rFonts w:cs="Arial"/>
              </w:rPr>
              <w:t>Match and adjust colour</w:t>
            </w:r>
          </w:p>
        </w:tc>
        <w:tc>
          <w:tcPr>
            <w:tcW w:w="1460" w:type="dxa"/>
            <w:tcMar>
              <w:top w:w="57" w:type="dxa"/>
              <w:bottom w:w="57" w:type="dxa"/>
            </w:tcMar>
          </w:tcPr>
          <w:p w:rsidR="00D23997" w:rsidRDefault="00D23997">
            <w:pPr>
              <w:jc w:val="center"/>
              <w:rPr>
                <w:rFonts w:cs="Arial"/>
              </w:rPr>
            </w:pPr>
            <w:r>
              <w:rPr>
                <w:rFonts w:cs="Arial"/>
              </w:rPr>
              <w:t>50</w:t>
            </w:r>
          </w:p>
        </w:tc>
      </w:tr>
      <w:tr w:rsidR="00D23997" w:rsidTr="00D23997">
        <w:tblPrEx>
          <w:tblBorders>
            <w:top w:val="single" w:sz="2" w:space="0" w:color="auto"/>
          </w:tblBorders>
        </w:tblPrEx>
        <w:tc>
          <w:tcPr>
            <w:tcW w:w="1800" w:type="dxa"/>
            <w:tcMar>
              <w:top w:w="57" w:type="dxa"/>
              <w:bottom w:w="57" w:type="dxa"/>
            </w:tcMar>
            <w:vAlign w:val="bottom"/>
          </w:tcPr>
          <w:p w:rsidR="00D23997" w:rsidRPr="00721508" w:rsidRDefault="00D23997">
            <w:pPr>
              <w:rPr>
                <w:rFonts w:cs="Arial"/>
              </w:rPr>
            </w:pPr>
            <w:r w:rsidRPr="00721508">
              <w:rPr>
                <w:rFonts w:cs="Arial"/>
              </w:rPr>
              <w:t>PMAOPS360A</w:t>
            </w:r>
          </w:p>
        </w:tc>
        <w:tc>
          <w:tcPr>
            <w:tcW w:w="6280" w:type="dxa"/>
            <w:tcMar>
              <w:top w:w="57" w:type="dxa"/>
              <w:bottom w:w="57" w:type="dxa"/>
            </w:tcMar>
            <w:vAlign w:val="bottom"/>
          </w:tcPr>
          <w:p w:rsidR="00D23997" w:rsidRPr="00721508" w:rsidRDefault="00D23997">
            <w:pPr>
              <w:rPr>
                <w:rFonts w:cs="Arial"/>
              </w:rPr>
            </w:pPr>
            <w:r w:rsidRPr="00721508">
              <w:rPr>
                <w:rFonts w:cs="Arial"/>
              </w:rPr>
              <w:t xml:space="preserve">Operate a </w:t>
            </w:r>
            <w:proofErr w:type="spellStart"/>
            <w:r w:rsidRPr="00721508">
              <w:rPr>
                <w:rFonts w:cs="Arial"/>
              </w:rPr>
              <w:t>metalliferrous</w:t>
            </w:r>
            <w:proofErr w:type="spellEnd"/>
            <w:r w:rsidRPr="00721508">
              <w:rPr>
                <w:rFonts w:cs="Arial"/>
              </w:rPr>
              <w:t xml:space="preserve"> kiln-furnace</w:t>
            </w:r>
          </w:p>
        </w:tc>
        <w:tc>
          <w:tcPr>
            <w:tcW w:w="1460" w:type="dxa"/>
            <w:tcMar>
              <w:top w:w="57" w:type="dxa"/>
              <w:bottom w:w="57" w:type="dxa"/>
            </w:tcMar>
          </w:tcPr>
          <w:p w:rsidR="00D23997" w:rsidRPr="00721508" w:rsidRDefault="00D23997">
            <w:pPr>
              <w:jc w:val="center"/>
              <w:rPr>
                <w:rFonts w:cs="Arial"/>
              </w:rPr>
            </w:pPr>
            <w:r w:rsidRPr="00721508">
              <w:rPr>
                <w:rFonts w:cs="Arial"/>
              </w:rPr>
              <w:t>40</w:t>
            </w:r>
          </w:p>
        </w:tc>
      </w:tr>
      <w:tr w:rsidR="00D23997" w:rsidTr="00D23997">
        <w:tblPrEx>
          <w:tblBorders>
            <w:top w:val="single" w:sz="2" w:space="0" w:color="auto"/>
          </w:tblBorders>
        </w:tblPrEx>
        <w:tc>
          <w:tcPr>
            <w:tcW w:w="1800" w:type="dxa"/>
            <w:tcMar>
              <w:top w:w="57" w:type="dxa"/>
              <w:bottom w:w="57" w:type="dxa"/>
            </w:tcMar>
            <w:vAlign w:val="bottom"/>
          </w:tcPr>
          <w:p w:rsidR="00D23997" w:rsidRPr="00721508" w:rsidRDefault="00D23997">
            <w:pPr>
              <w:rPr>
                <w:rFonts w:cs="Arial"/>
              </w:rPr>
            </w:pPr>
            <w:r w:rsidRPr="00721508">
              <w:rPr>
                <w:rFonts w:cs="Arial"/>
              </w:rPr>
              <w:t>PMAOPS361A</w:t>
            </w:r>
          </w:p>
        </w:tc>
        <w:tc>
          <w:tcPr>
            <w:tcW w:w="6280" w:type="dxa"/>
            <w:tcMar>
              <w:top w:w="57" w:type="dxa"/>
              <w:bottom w:w="57" w:type="dxa"/>
            </w:tcMar>
            <w:vAlign w:val="bottom"/>
          </w:tcPr>
          <w:p w:rsidR="00D23997" w:rsidRPr="00721508" w:rsidRDefault="00D23997">
            <w:pPr>
              <w:rPr>
                <w:rFonts w:cs="Arial"/>
              </w:rPr>
            </w:pPr>
            <w:r w:rsidRPr="00721508">
              <w:rPr>
                <w:rFonts w:cs="Arial"/>
              </w:rPr>
              <w:t>Operate a smelting furnace</w:t>
            </w:r>
          </w:p>
        </w:tc>
        <w:tc>
          <w:tcPr>
            <w:tcW w:w="1460" w:type="dxa"/>
            <w:tcMar>
              <w:top w:w="57" w:type="dxa"/>
              <w:bottom w:w="57" w:type="dxa"/>
            </w:tcMar>
          </w:tcPr>
          <w:p w:rsidR="00D23997" w:rsidRPr="00721508" w:rsidRDefault="00D23997">
            <w:pPr>
              <w:jc w:val="center"/>
              <w:rPr>
                <w:rFonts w:cs="Arial"/>
              </w:rPr>
            </w:pPr>
            <w:r w:rsidRPr="00721508">
              <w:rPr>
                <w:rFonts w:cs="Arial"/>
              </w:rPr>
              <w:t>40</w:t>
            </w:r>
          </w:p>
        </w:tc>
      </w:tr>
      <w:tr w:rsidR="00D23997" w:rsidTr="00D23997">
        <w:tblPrEx>
          <w:tblBorders>
            <w:top w:val="single" w:sz="2" w:space="0" w:color="auto"/>
          </w:tblBorders>
        </w:tblPrEx>
        <w:tc>
          <w:tcPr>
            <w:tcW w:w="1800" w:type="dxa"/>
            <w:tcMar>
              <w:top w:w="57" w:type="dxa"/>
              <w:bottom w:w="57" w:type="dxa"/>
            </w:tcMar>
            <w:vAlign w:val="bottom"/>
          </w:tcPr>
          <w:p w:rsidR="00D23997" w:rsidRPr="00721508" w:rsidRDefault="00D23997">
            <w:pPr>
              <w:rPr>
                <w:rFonts w:cs="Arial"/>
              </w:rPr>
            </w:pPr>
            <w:r w:rsidRPr="00721508">
              <w:rPr>
                <w:rFonts w:cs="Arial"/>
              </w:rPr>
              <w:t>PMAOPS362A</w:t>
            </w:r>
          </w:p>
        </w:tc>
        <w:tc>
          <w:tcPr>
            <w:tcW w:w="6280" w:type="dxa"/>
            <w:tcMar>
              <w:top w:w="57" w:type="dxa"/>
              <w:bottom w:w="57" w:type="dxa"/>
            </w:tcMar>
            <w:vAlign w:val="bottom"/>
          </w:tcPr>
          <w:p w:rsidR="00D23997" w:rsidRPr="00721508" w:rsidRDefault="00D23997">
            <w:pPr>
              <w:rPr>
                <w:rFonts w:cs="Arial"/>
              </w:rPr>
            </w:pPr>
            <w:r w:rsidRPr="00721508">
              <w:rPr>
                <w:rFonts w:cs="Arial"/>
              </w:rPr>
              <w:t>Operate a blast furnace</w:t>
            </w:r>
          </w:p>
        </w:tc>
        <w:tc>
          <w:tcPr>
            <w:tcW w:w="1460" w:type="dxa"/>
            <w:tcMar>
              <w:top w:w="57" w:type="dxa"/>
              <w:bottom w:w="57" w:type="dxa"/>
            </w:tcMar>
          </w:tcPr>
          <w:p w:rsidR="00D23997" w:rsidRPr="00721508" w:rsidRDefault="00D23997">
            <w:pPr>
              <w:jc w:val="center"/>
              <w:rPr>
                <w:rFonts w:cs="Arial"/>
              </w:rPr>
            </w:pPr>
            <w:r w:rsidRPr="00721508">
              <w:rPr>
                <w:rFonts w:cs="Arial"/>
              </w:rPr>
              <w:t>40</w:t>
            </w:r>
          </w:p>
        </w:tc>
      </w:tr>
      <w:tr w:rsidR="00D23997" w:rsidTr="00D23997">
        <w:tblPrEx>
          <w:tblBorders>
            <w:top w:val="single" w:sz="2" w:space="0" w:color="auto"/>
          </w:tblBorders>
        </w:tblPrEx>
        <w:tc>
          <w:tcPr>
            <w:tcW w:w="1800" w:type="dxa"/>
            <w:tcMar>
              <w:top w:w="57" w:type="dxa"/>
              <w:bottom w:w="57" w:type="dxa"/>
            </w:tcMar>
            <w:vAlign w:val="bottom"/>
          </w:tcPr>
          <w:p w:rsidR="00D23997" w:rsidRPr="00721508" w:rsidRDefault="00D23997">
            <w:pPr>
              <w:rPr>
                <w:rFonts w:cs="Arial"/>
              </w:rPr>
            </w:pPr>
            <w:r w:rsidRPr="00721508">
              <w:rPr>
                <w:rFonts w:cs="Arial"/>
              </w:rPr>
              <w:t>PMAOPS364A</w:t>
            </w:r>
          </w:p>
        </w:tc>
        <w:tc>
          <w:tcPr>
            <w:tcW w:w="6280" w:type="dxa"/>
            <w:tcMar>
              <w:top w:w="57" w:type="dxa"/>
              <w:bottom w:w="57" w:type="dxa"/>
            </w:tcMar>
            <w:vAlign w:val="bottom"/>
          </w:tcPr>
          <w:p w:rsidR="00D23997" w:rsidRPr="00721508" w:rsidRDefault="00D23997">
            <w:pPr>
              <w:rPr>
                <w:rFonts w:cs="Arial"/>
              </w:rPr>
            </w:pPr>
            <w:r w:rsidRPr="00721508">
              <w:rPr>
                <w:rFonts w:cs="Arial"/>
              </w:rPr>
              <w:t>Operate an electrochemical process</w:t>
            </w:r>
          </w:p>
        </w:tc>
        <w:tc>
          <w:tcPr>
            <w:tcW w:w="1460" w:type="dxa"/>
            <w:tcMar>
              <w:top w:w="57" w:type="dxa"/>
              <w:bottom w:w="57" w:type="dxa"/>
            </w:tcMar>
          </w:tcPr>
          <w:p w:rsidR="00D23997" w:rsidRPr="00721508" w:rsidRDefault="00D23997">
            <w:pPr>
              <w:jc w:val="center"/>
              <w:rPr>
                <w:rFonts w:cs="Arial"/>
              </w:rPr>
            </w:pPr>
            <w:r w:rsidRPr="00721508">
              <w:rPr>
                <w:rFonts w:cs="Arial"/>
              </w:rPr>
              <w:t>40</w:t>
            </w:r>
          </w:p>
        </w:tc>
      </w:tr>
      <w:tr w:rsidR="00D23997" w:rsidTr="00D23997">
        <w:tblPrEx>
          <w:tblBorders>
            <w:top w:val="single" w:sz="2" w:space="0" w:color="auto"/>
          </w:tblBorders>
        </w:tblPrEx>
        <w:tc>
          <w:tcPr>
            <w:tcW w:w="1800" w:type="dxa"/>
            <w:tcMar>
              <w:top w:w="57" w:type="dxa"/>
              <w:bottom w:w="57" w:type="dxa"/>
            </w:tcMar>
            <w:vAlign w:val="bottom"/>
          </w:tcPr>
          <w:p w:rsidR="00D23997" w:rsidRPr="00721508" w:rsidRDefault="00D23997">
            <w:pPr>
              <w:rPr>
                <w:rFonts w:cs="Arial"/>
              </w:rPr>
            </w:pPr>
            <w:r w:rsidRPr="00721508">
              <w:rPr>
                <w:rFonts w:cs="Arial"/>
              </w:rPr>
              <w:t>PMAOPS365A</w:t>
            </w:r>
          </w:p>
        </w:tc>
        <w:tc>
          <w:tcPr>
            <w:tcW w:w="6280" w:type="dxa"/>
            <w:tcMar>
              <w:top w:w="57" w:type="dxa"/>
              <w:bottom w:w="57" w:type="dxa"/>
            </w:tcMar>
            <w:vAlign w:val="bottom"/>
          </w:tcPr>
          <w:p w:rsidR="00D23997" w:rsidRPr="00721508" w:rsidRDefault="00D23997">
            <w:pPr>
              <w:rPr>
                <w:rFonts w:cs="Arial"/>
              </w:rPr>
            </w:pPr>
            <w:r w:rsidRPr="00721508">
              <w:rPr>
                <w:rFonts w:cs="Arial"/>
              </w:rPr>
              <w:t>Operate pelletising equipment</w:t>
            </w:r>
          </w:p>
        </w:tc>
        <w:tc>
          <w:tcPr>
            <w:tcW w:w="1460" w:type="dxa"/>
            <w:tcMar>
              <w:top w:w="57" w:type="dxa"/>
              <w:bottom w:w="57" w:type="dxa"/>
            </w:tcMar>
          </w:tcPr>
          <w:p w:rsidR="00D23997" w:rsidRPr="00721508" w:rsidRDefault="00D23997">
            <w:pPr>
              <w:jc w:val="center"/>
              <w:rPr>
                <w:rFonts w:cs="Arial"/>
              </w:rPr>
            </w:pPr>
            <w:r w:rsidRPr="00721508">
              <w:rPr>
                <w:rFonts w:cs="Arial"/>
              </w:rPr>
              <w:t>30</w:t>
            </w:r>
          </w:p>
        </w:tc>
      </w:tr>
      <w:tr w:rsidR="00D23997" w:rsidTr="00D23997">
        <w:tblPrEx>
          <w:tblBorders>
            <w:top w:val="single" w:sz="2" w:space="0" w:color="auto"/>
          </w:tblBorders>
        </w:tblPrEx>
        <w:tc>
          <w:tcPr>
            <w:tcW w:w="1800" w:type="dxa"/>
            <w:tcMar>
              <w:top w:w="57" w:type="dxa"/>
              <w:bottom w:w="57" w:type="dxa"/>
            </w:tcMar>
            <w:vAlign w:val="bottom"/>
          </w:tcPr>
          <w:p w:rsidR="00D23997" w:rsidRPr="00721508" w:rsidRDefault="00D23997">
            <w:pPr>
              <w:rPr>
                <w:rFonts w:cs="Arial"/>
              </w:rPr>
            </w:pPr>
            <w:r w:rsidRPr="00721508">
              <w:rPr>
                <w:rFonts w:cs="Arial"/>
              </w:rPr>
              <w:t>PMAOPS366A</w:t>
            </w:r>
          </w:p>
        </w:tc>
        <w:tc>
          <w:tcPr>
            <w:tcW w:w="6280" w:type="dxa"/>
            <w:tcMar>
              <w:top w:w="57" w:type="dxa"/>
              <w:bottom w:w="57" w:type="dxa"/>
            </w:tcMar>
            <w:vAlign w:val="bottom"/>
          </w:tcPr>
          <w:p w:rsidR="00D23997" w:rsidRPr="00721508" w:rsidRDefault="00D23997">
            <w:pPr>
              <w:rPr>
                <w:rFonts w:cs="Arial"/>
              </w:rPr>
            </w:pPr>
            <w:r w:rsidRPr="00721508">
              <w:rPr>
                <w:rFonts w:cs="Arial"/>
              </w:rPr>
              <w:t>Operate sintering equipment</w:t>
            </w:r>
          </w:p>
        </w:tc>
        <w:tc>
          <w:tcPr>
            <w:tcW w:w="1460" w:type="dxa"/>
            <w:tcMar>
              <w:top w:w="57" w:type="dxa"/>
              <w:bottom w:w="57" w:type="dxa"/>
            </w:tcMar>
          </w:tcPr>
          <w:p w:rsidR="00D23997" w:rsidRPr="00721508" w:rsidRDefault="00D23997">
            <w:pPr>
              <w:jc w:val="center"/>
              <w:rPr>
                <w:rFonts w:cs="Arial"/>
              </w:rPr>
            </w:pPr>
            <w:r w:rsidRPr="00721508">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PMAOPS390B</w:t>
            </w:r>
          </w:p>
        </w:tc>
        <w:tc>
          <w:tcPr>
            <w:tcW w:w="6280" w:type="dxa"/>
            <w:tcMar>
              <w:top w:w="57" w:type="dxa"/>
              <w:bottom w:w="57" w:type="dxa"/>
            </w:tcMar>
          </w:tcPr>
          <w:p w:rsidR="00D23997" w:rsidRDefault="00D23997">
            <w:pPr>
              <w:rPr>
                <w:rFonts w:cs="Arial"/>
              </w:rPr>
            </w:pPr>
            <w:r>
              <w:rPr>
                <w:rFonts w:cs="Arial"/>
              </w:rPr>
              <w:t>Operate a biochemical process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PMAOPS402A</w:t>
            </w:r>
          </w:p>
        </w:tc>
        <w:tc>
          <w:tcPr>
            <w:tcW w:w="6280" w:type="dxa"/>
            <w:tcMar>
              <w:top w:w="57" w:type="dxa"/>
              <w:bottom w:w="57" w:type="dxa"/>
            </w:tcMar>
          </w:tcPr>
          <w:p w:rsidR="00D23997" w:rsidRDefault="00D23997">
            <w:pPr>
              <w:rPr>
                <w:rFonts w:cs="Arial"/>
              </w:rPr>
            </w:pPr>
            <w:r>
              <w:rPr>
                <w:rFonts w:cs="Arial"/>
              </w:rPr>
              <w:t>Respond to abnormal process situations</w:t>
            </w:r>
          </w:p>
        </w:tc>
        <w:tc>
          <w:tcPr>
            <w:tcW w:w="1460" w:type="dxa"/>
            <w:tcMar>
              <w:top w:w="57" w:type="dxa"/>
              <w:bottom w:w="57" w:type="dxa"/>
            </w:tcMar>
          </w:tcPr>
          <w:p w:rsidR="00D23997" w:rsidRDefault="00D23997">
            <w:pPr>
              <w:jc w:val="center"/>
              <w:rPr>
                <w:rFonts w:cs="Arial"/>
              </w:rPr>
            </w:pPr>
            <w:r>
              <w:rPr>
                <w:rFonts w:cs="Arial"/>
              </w:rPr>
              <w:t>50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PMAOPS405A</w:t>
            </w:r>
          </w:p>
        </w:tc>
        <w:tc>
          <w:tcPr>
            <w:tcW w:w="6280" w:type="dxa"/>
            <w:tcMar>
              <w:top w:w="57" w:type="dxa"/>
              <w:bottom w:w="57" w:type="dxa"/>
            </w:tcMar>
          </w:tcPr>
          <w:p w:rsidR="00D23997" w:rsidRDefault="00D23997">
            <w:pPr>
              <w:rPr>
                <w:rFonts w:cs="Arial"/>
              </w:rPr>
            </w:pPr>
            <w:r>
              <w:rPr>
                <w:rFonts w:cs="Arial"/>
              </w:rPr>
              <w:t>Operate complex control systems</w:t>
            </w:r>
          </w:p>
        </w:tc>
        <w:tc>
          <w:tcPr>
            <w:tcW w:w="1460" w:type="dxa"/>
            <w:tcMar>
              <w:top w:w="57" w:type="dxa"/>
              <w:bottom w:w="57" w:type="dxa"/>
            </w:tcMar>
          </w:tcPr>
          <w:p w:rsidR="00D23997" w:rsidRDefault="00D23997">
            <w:pPr>
              <w:jc w:val="center"/>
              <w:rPr>
                <w:rFonts w:cs="Arial"/>
              </w:rPr>
            </w:pPr>
            <w:r>
              <w:rPr>
                <w:rFonts w:cs="Arial"/>
              </w:rPr>
              <w:t>80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PMAOPS410B</w:t>
            </w:r>
          </w:p>
        </w:tc>
        <w:tc>
          <w:tcPr>
            <w:tcW w:w="6280" w:type="dxa"/>
            <w:tcMar>
              <w:top w:w="57" w:type="dxa"/>
              <w:bottom w:w="57" w:type="dxa"/>
            </w:tcMar>
          </w:tcPr>
          <w:p w:rsidR="00D23997" w:rsidRDefault="00D23997">
            <w:pPr>
              <w:rPr>
                <w:rFonts w:cs="Arial"/>
              </w:rPr>
            </w:pPr>
            <w:r>
              <w:rPr>
                <w:rFonts w:cs="Arial"/>
              </w:rPr>
              <w:t>Monitor remote production facilities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PMAOPS411B</w:t>
            </w:r>
          </w:p>
        </w:tc>
        <w:tc>
          <w:tcPr>
            <w:tcW w:w="6280" w:type="dxa"/>
            <w:tcMar>
              <w:top w:w="57" w:type="dxa"/>
              <w:bottom w:w="57" w:type="dxa"/>
            </w:tcMar>
          </w:tcPr>
          <w:p w:rsidR="00D23997" w:rsidRDefault="00D23997">
            <w:pPr>
              <w:rPr>
                <w:rFonts w:cs="Arial"/>
              </w:rPr>
            </w:pPr>
            <w:r>
              <w:rPr>
                <w:rFonts w:cs="Arial"/>
              </w:rPr>
              <w:t>Manage plant shutdown and restart</w:t>
            </w:r>
          </w:p>
        </w:tc>
        <w:tc>
          <w:tcPr>
            <w:tcW w:w="1460" w:type="dxa"/>
            <w:tcMar>
              <w:top w:w="57" w:type="dxa"/>
              <w:bottom w:w="57" w:type="dxa"/>
            </w:tcMar>
          </w:tcPr>
          <w:p w:rsidR="00D23997" w:rsidRDefault="00D23997">
            <w:pPr>
              <w:jc w:val="center"/>
              <w:rPr>
                <w:rFonts w:cs="Arial"/>
              </w:rPr>
            </w:pPr>
            <w:r>
              <w:rPr>
                <w:rFonts w:cs="Arial"/>
              </w:rPr>
              <w:t>40</w:t>
            </w:r>
          </w:p>
        </w:tc>
      </w:tr>
      <w:tr w:rsidR="00D23997" w:rsidTr="00D23997">
        <w:tblPrEx>
          <w:tblBorders>
            <w:top w:val="single" w:sz="2" w:space="0" w:color="auto"/>
          </w:tblBorders>
        </w:tblPrEx>
        <w:tc>
          <w:tcPr>
            <w:tcW w:w="1800" w:type="dxa"/>
            <w:tcMar>
              <w:top w:w="57" w:type="dxa"/>
              <w:bottom w:w="57" w:type="dxa"/>
            </w:tcMar>
            <w:vAlign w:val="bottom"/>
          </w:tcPr>
          <w:p w:rsidR="00D23997" w:rsidRDefault="00D23997">
            <w:pPr>
              <w:rPr>
                <w:rFonts w:cs="Arial"/>
              </w:rPr>
            </w:pPr>
            <w:r>
              <w:rPr>
                <w:rFonts w:cs="Arial"/>
              </w:rPr>
              <w:t>PMAOPS433A</w:t>
            </w:r>
          </w:p>
        </w:tc>
        <w:tc>
          <w:tcPr>
            <w:tcW w:w="6280" w:type="dxa"/>
            <w:tcMar>
              <w:top w:w="57" w:type="dxa"/>
              <w:bottom w:w="57" w:type="dxa"/>
            </w:tcMar>
          </w:tcPr>
          <w:p w:rsidR="00D23997" w:rsidRDefault="00D23997">
            <w:pPr>
              <w:rPr>
                <w:rFonts w:cs="Arial"/>
              </w:rPr>
            </w:pPr>
            <w:r>
              <w:rPr>
                <w:rFonts w:cs="Arial"/>
              </w:rPr>
              <w:t>Manage wells and gathering systems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PMAOPS434A</w:t>
            </w:r>
          </w:p>
        </w:tc>
        <w:tc>
          <w:tcPr>
            <w:tcW w:w="6280" w:type="dxa"/>
            <w:tcMar>
              <w:top w:w="57" w:type="dxa"/>
              <w:bottom w:w="57" w:type="dxa"/>
            </w:tcMar>
          </w:tcPr>
          <w:p w:rsidR="00D23997" w:rsidRDefault="00D23997">
            <w:pPr>
              <w:rPr>
                <w:rFonts w:cs="Arial"/>
              </w:rPr>
            </w:pPr>
            <w:r>
              <w:rPr>
                <w:rFonts w:cs="Arial"/>
              </w:rPr>
              <w:t>Commission wells and gathering systems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PMAOPS450B</w:t>
            </w:r>
          </w:p>
        </w:tc>
        <w:tc>
          <w:tcPr>
            <w:tcW w:w="6280" w:type="dxa"/>
            <w:tcMar>
              <w:top w:w="57" w:type="dxa"/>
              <w:bottom w:w="57" w:type="dxa"/>
            </w:tcMar>
          </w:tcPr>
          <w:p w:rsidR="00D23997" w:rsidRDefault="00D23997">
            <w:pPr>
              <w:rPr>
                <w:rFonts w:cs="Arial"/>
              </w:rPr>
            </w:pPr>
            <w:r>
              <w:rPr>
                <w:rFonts w:cs="Arial"/>
              </w:rPr>
              <w:t>Solve colour problems</w:t>
            </w:r>
          </w:p>
        </w:tc>
        <w:tc>
          <w:tcPr>
            <w:tcW w:w="1460" w:type="dxa"/>
            <w:tcMar>
              <w:top w:w="57" w:type="dxa"/>
              <w:bottom w:w="57" w:type="dxa"/>
            </w:tcMar>
          </w:tcPr>
          <w:p w:rsidR="00D23997" w:rsidRDefault="00D23997">
            <w:pPr>
              <w:jc w:val="center"/>
              <w:rPr>
                <w:rFonts w:cs="Arial"/>
              </w:rPr>
            </w:pPr>
            <w:r>
              <w:rPr>
                <w:rFonts w:cs="Arial"/>
              </w:rPr>
              <w:t>50</w:t>
            </w:r>
          </w:p>
        </w:tc>
      </w:tr>
      <w:tr w:rsidR="00D23997" w:rsidTr="00D23997">
        <w:tblPrEx>
          <w:tblBorders>
            <w:top w:val="single" w:sz="2" w:space="0" w:color="auto"/>
          </w:tblBorders>
        </w:tblPrEx>
        <w:tc>
          <w:tcPr>
            <w:tcW w:w="1800" w:type="dxa"/>
            <w:tcMar>
              <w:top w:w="57" w:type="dxa"/>
              <w:bottom w:w="57" w:type="dxa"/>
            </w:tcMar>
            <w:vAlign w:val="bottom"/>
          </w:tcPr>
          <w:p w:rsidR="00D23997" w:rsidRPr="00721508" w:rsidRDefault="00D23997">
            <w:pPr>
              <w:rPr>
                <w:rFonts w:cs="Arial"/>
              </w:rPr>
            </w:pPr>
            <w:r w:rsidRPr="00721508">
              <w:rPr>
                <w:rFonts w:cs="Arial"/>
              </w:rPr>
              <w:t>PMAOPS460A</w:t>
            </w:r>
          </w:p>
        </w:tc>
        <w:tc>
          <w:tcPr>
            <w:tcW w:w="6280" w:type="dxa"/>
            <w:tcMar>
              <w:top w:w="57" w:type="dxa"/>
              <w:bottom w:w="57" w:type="dxa"/>
            </w:tcMar>
          </w:tcPr>
          <w:p w:rsidR="00D23997" w:rsidRPr="00721508" w:rsidRDefault="00D23997">
            <w:pPr>
              <w:rPr>
                <w:rFonts w:cs="Arial"/>
              </w:rPr>
            </w:pPr>
            <w:r w:rsidRPr="00721508">
              <w:rPr>
                <w:rFonts w:cs="Arial"/>
              </w:rPr>
              <w:t>Monitor and operate tailings management facility</w:t>
            </w:r>
          </w:p>
        </w:tc>
        <w:tc>
          <w:tcPr>
            <w:tcW w:w="1460" w:type="dxa"/>
            <w:tcMar>
              <w:top w:w="57" w:type="dxa"/>
              <w:bottom w:w="57" w:type="dxa"/>
            </w:tcMar>
          </w:tcPr>
          <w:p w:rsidR="00D23997" w:rsidRPr="00721508" w:rsidRDefault="00D23997">
            <w:pPr>
              <w:jc w:val="center"/>
              <w:rPr>
                <w:rFonts w:cs="Arial"/>
              </w:rPr>
            </w:pPr>
            <w:r w:rsidRPr="00721508">
              <w:rPr>
                <w:rFonts w:cs="Arial"/>
              </w:rPr>
              <w:t>50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PMAOPS500A</w:t>
            </w:r>
          </w:p>
        </w:tc>
        <w:tc>
          <w:tcPr>
            <w:tcW w:w="6280" w:type="dxa"/>
            <w:tcMar>
              <w:top w:w="57" w:type="dxa"/>
              <w:bottom w:w="57" w:type="dxa"/>
            </w:tcMar>
          </w:tcPr>
          <w:p w:rsidR="00D23997" w:rsidRDefault="00D23997">
            <w:pPr>
              <w:rPr>
                <w:rFonts w:cs="Arial"/>
              </w:rPr>
            </w:pPr>
            <w:r>
              <w:rPr>
                <w:rFonts w:cs="Arial"/>
              </w:rPr>
              <w:t>Optimise production systems</w:t>
            </w:r>
          </w:p>
        </w:tc>
        <w:tc>
          <w:tcPr>
            <w:tcW w:w="1460" w:type="dxa"/>
            <w:tcMar>
              <w:top w:w="57" w:type="dxa"/>
              <w:bottom w:w="57" w:type="dxa"/>
            </w:tcMar>
          </w:tcPr>
          <w:p w:rsidR="00D23997" w:rsidRDefault="00D23997">
            <w:pPr>
              <w:jc w:val="center"/>
              <w:rPr>
                <w:rFonts w:cs="Arial"/>
              </w:rPr>
            </w:pPr>
            <w:r>
              <w:rPr>
                <w:rFonts w:cs="Arial"/>
              </w:rPr>
              <w:t>100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PMAOPS501A</w:t>
            </w:r>
          </w:p>
        </w:tc>
        <w:tc>
          <w:tcPr>
            <w:tcW w:w="6280" w:type="dxa"/>
            <w:tcMar>
              <w:top w:w="57" w:type="dxa"/>
              <w:bottom w:w="57" w:type="dxa"/>
            </w:tcMar>
          </w:tcPr>
          <w:p w:rsidR="00D23997" w:rsidRDefault="00D23997">
            <w:pPr>
              <w:rPr>
                <w:rFonts w:cs="Arial"/>
              </w:rPr>
            </w:pPr>
            <w:r>
              <w:rPr>
                <w:rFonts w:cs="Arial"/>
              </w:rPr>
              <w:t>Provide operational expertise to a project team</w:t>
            </w:r>
          </w:p>
        </w:tc>
        <w:tc>
          <w:tcPr>
            <w:tcW w:w="1460" w:type="dxa"/>
            <w:tcMar>
              <w:top w:w="57" w:type="dxa"/>
              <w:bottom w:w="57" w:type="dxa"/>
            </w:tcMar>
          </w:tcPr>
          <w:p w:rsidR="00D23997" w:rsidRDefault="00D23997">
            <w:pPr>
              <w:jc w:val="center"/>
              <w:rPr>
                <w:rFonts w:cs="Arial"/>
              </w:rPr>
            </w:pPr>
            <w:r>
              <w:rPr>
                <w:rFonts w:cs="Arial"/>
              </w:rPr>
              <w:t>80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PMAOPS505A</w:t>
            </w:r>
          </w:p>
        </w:tc>
        <w:tc>
          <w:tcPr>
            <w:tcW w:w="6280" w:type="dxa"/>
            <w:tcMar>
              <w:top w:w="57" w:type="dxa"/>
              <w:bottom w:w="57" w:type="dxa"/>
            </w:tcMar>
          </w:tcPr>
          <w:p w:rsidR="00D23997" w:rsidRDefault="00D23997">
            <w:pPr>
              <w:rPr>
                <w:rFonts w:cs="Arial"/>
              </w:rPr>
            </w:pPr>
            <w:r>
              <w:rPr>
                <w:rFonts w:cs="Arial"/>
              </w:rPr>
              <w:t>Control the process in abnormal situations</w:t>
            </w:r>
          </w:p>
        </w:tc>
        <w:tc>
          <w:tcPr>
            <w:tcW w:w="1460" w:type="dxa"/>
            <w:tcMar>
              <w:top w:w="57" w:type="dxa"/>
              <w:bottom w:w="57" w:type="dxa"/>
            </w:tcMar>
          </w:tcPr>
          <w:p w:rsidR="00D23997" w:rsidRDefault="00D23997">
            <w:pPr>
              <w:jc w:val="center"/>
              <w:rPr>
                <w:rFonts w:cs="Arial"/>
              </w:rPr>
            </w:pPr>
            <w:r>
              <w:rPr>
                <w:rFonts w:cs="Arial"/>
              </w:rPr>
              <w:t>80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PMAOPS511B</w:t>
            </w:r>
          </w:p>
        </w:tc>
        <w:tc>
          <w:tcPr>
            <w:tcW w:w="6280" w:type="dxa"/>
            <w:tcMar>
              <w:top w:w="57" w:type="dxa"/>
              <w:bottom w:w="57" w:type="dxa"/>
            </w:tcMar>
          </w:tcPr>
          <w:p w:rsidR="00D23997" w:rsidRDefault="00D23997">
            <w:pPr>
              <w:rPr>
                <w:rFonts w:cs="Arial"/>
              </w:rPr>
            </w:pPr>
            <w:r>
              <w:rPr>
                <w:rFonts w:cs="Arial"/>
              </w:rPr>
              <w:t>Determine energy transfer loads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PMAOPS512B</w:t>
            </w:r>
          </w:p>
        </w:tc>
        <w:tc>
          <w:tcPr>
            <w:tcW w:w="6280" w:type="dxa"/>
            <w:tcMar>
              <w:top w:w="57" w:type="dxa"/>
              <w:bottom w:w="57" w:type="dxa"/>
            </w:tcMar>
          </w:tcPr>
          <w:p w:rsidR="00D23997" w:rsidRDefault="00D23997">
            <w:pPr>
              <w:rPr>
                <w:rFonts w:cs="Arial"/>
              </w:rPr>
            </w:pPr>
            <w:r>
              <w:rPr>
                <w:rFonts w:cs="Arial"/>
              </w:rPr>
              <w:t>Determine mass transfer loads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PMAOPS520C</w:t>
            </w:r>
          </w:p>
        </w:tc>
        <w:tc>
          <w:tcPr>
            <w:tcW w:w="6280" w:type="dxa"/>
            <w:tcMar>
              <w:top w:w="57" w:type="dxa"/>
              <w:bottom w:w="57" w:type="dxa"/>
            </w:tcMar>
          </w:tcPr>
          <w:p w:rsidR="00D23997" w:rsidRDefault="00D23997">
            <w:pPr>
              <w:rPr>
                <w:rFonts w:cs="Arial"/>
              </w:rPr>
            </w:pPr>
            <w:r>
              <w:rPr>
                <w:rFonts w:cs="Arial"/>
              </w:rPr>
              <w:t>Manage utilities</w:t>
            </w:r>
          </w:p>
        </w:tc>
        <w:tc>
          <w:tcPr>
            <w:tcW w:w="1460" w:type="dxa"/>
            <w:tcMar>
              <w:top w:w="57" w:type="dxa"/>
              <w:bottom w:w="57" w:type="dxa"/>
            </w:tcMar>
          </w:tcPr>
          <w:p w:rsidR="00D23997" w:rsidRDefault="00D23997">
            <w:pPr>
              <w:jc w:val="center"/>
              <w:rPr>
                <w:rFonts w:cs="Arial"/>
              </w:rPr>
            </w:pPr>
            <w:r>
              <w:rPr>
                <w:rFonts w:cs="Arial"/>
              </w:rPr>
              <w:t>50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PMAOPS521C</w:t>
            </w:r>
          </w:p>
        </w:tc>
        <w:tc>
          <w:tcPr>
            <w:tcW w:w="6280" w:type="dxa"/>
            <w:tcMar>
              <w:top w:w="57" w:type="dxa"/>
              <w:bottom w:w="57" w:type="dxa"/>
            </w:tcMar>
          </w:tcPr>
          <w:p w:rsidR="00D23997" w:rsidRDefault="00D23997">
            <w:pPr>
              <w:rPr>
                <w:rFonts w:cs="Arial"/>
              </w:rPr>
            </w:pPr>
            <w:r>
              <w:rPr>
                <w:rFonts w:cs="Arial"/>
              </w:rPr>
              <w:t>Plan plant shutdown</w:t>
            </w:r>
          </w:p>
        </w:tc>
        <w:tc>
          <w:tcPr>
            <w:tcW w:w="1460" w:type="dxa"/>
            <w:tcMar>
              <w:top w:w="57" w:type="dxa"/>
              <w:bottom w:w="57" w:type="dxa"/>
            </w:tcMar>
          </w:tcPr>
          <w:p w:rsidR="00D23997" w:rsidRDefault="00D23997">
            <w:pPr>
              <w:jc w:val="center"/>
              <w:rPr>
                <w:rFonts w:cs="Arial"/>
              </w:rPr>
            </w:pPr>
            <w:r>
              <w:rPr>
                <w:rFonts w:cs="Arial"/>
              </w:rPr>
              <w:t>50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PMAOPS522A</w:t>
            </w:r>
          </w:p>
        </w:tc>
        <w:tc>
          <w:tcPr>
            <w:tcW w:w="6280" w:type="dxa"/>
            <w:tcMar>
              <w:top w:w="57" w:type="dxa"/>
              <w:bottom w:w="57" w:type="dxa"/>
            </w:tcMar>
          </w:tcPr>
          <w:p w:rsidR="00D23997" w:rsidRDefault="00D23997">
            <w:pPr>
              <w:rPr>
                <w:rFonts w:cs="Arial"/>
              </w:rPr>
            </w:pPr>
            <w:r>
              <w:rPr>
                <w:rFonts w:cs="Arial"/>
              </w:rPr>
              <w:t>Coordinate plant shut down</w:t>
            </w:r>
          </w:p>
        </w:tc>
        <w:tc>
          <w:tcPr>
            <w:tcW w:w="1460" w:type="dxa"/>
            <w:tcMar>
              <w:top w:w="57" w:type="dxa"/>
              <w:bottom w:w="57" w:type="dxa"/>
            </w:tcMar>
          </w:tcPr>
          <w:p w:rsidR="00D23997" w:rsidRDefault="00D23997">
            <w:pPr>
              <w:jc w:val="center"/>
              <w:rPr>
                <w:rFonts w:cs="Arial"/>
              </w:rPr>
            </w:pPr>
            <w:r>
              <w:rPr>
                <w:rFonts w:cs="Arial"/>
              </w:rPr>
              <w:t>50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PMAOPS550B</w:t>
            </w:r>
          </w:p>
        </w:tc>
        <w:tc>
          <w:tcPr>
            <w:tcW w:w="6280" w:type="dxa"/>
            <w:tcMar>
              <w:top w:w="57" w:type="dxa"/>
              <w:bottom w:w="57" w:type="dxa"/>
            </w:tcMar>
          </w:tcPr>
          <w:p w:rsidR="00D23997" w:rsidRDefault="00D23997">
            <w:pPr>
              <w:rPr>
                <w:rFonts w:cs="Arial"/>
              </w:rPr>
            </w:pPr>
            <w:r>
              <w:rPr>
                <w:rFonts w:cs="Arial"/>
              </w:rPr>
              <w:t>Develop a colour formulation</w:t>
            </w:r>
          </w:p>
        </w:tc>
        <w:tc>
          <w:tcPr>
            <w:tcW w:w="1460" w:type="dxa"/>
            <w:tcMar>
              <w:top w:w="57" w:type="dxa"/>
              <w:bottom w:w="57" w:type="dxa"/>
            </w:tcMar>
          </w:tcPr>
          <w:p w:rsidR="00D23997" w:rsidRDefault="00D23997">
            <w:pPr>
              <w:jc w:val="center"/>
              <w:rPr>
                <w:rFonts w:cs="Arial"/>
              </w:rPr>
            </w:pPr>
            <w:r>
              <w:rPr>
                <w:rFonts w:cs="Arial"/>
              </w:rPr>
              <w:t>60</w:t>
            </w:r>
          </w:p>
        </w:tc>
      </w:tr>
      <w:tr w:rsidR="00D23997" w:rsidTr="00D23997">
        <w:tblPrEx>
          <w:tblBorders>
            <w:top w:val="single" w:sz="2" w:space="0" w:color="auto"/>
          </w:tblBorders>
        </w:tblPrEx>
        <w:tc>
          <w:tcPr>
            <w:tcW w:w="1800" w:type="dxa"/>
            <w:tcMar>
              <w:top w:w="57" w:type="dxa"/>
              <w:bottom w:w="57" w:type="dxa"/>
            </w:tcMar>
            <w:vAlign w:val="bottom"/>
          </w:tcPr>
          <w:p w:rsidR="00D23997" w:rsidRPr="00721508" w:rsidRDefault="00D23997">
            <w:pPr>
              <w:rPr>
                <w:rFonts w:cs="Arial"/>
              </w:rPr>
            </w:pPr>
            <w:r w:rsidRPr="00721508">
              <w:rPr>
                <w:rFonts w:cs="Arial"/>
              </w:rPr>
              <w:t>PMAOPS560A</w:t>
            </w:r>
          </w:p>
        </w:tc>
        <w:tc>
          <w:tcPr>
            <w:tcW w:w="6280" w:type="dxa"/>
            <w:tcMar>
              <w:top w:w="57" w:type="dxa"/>
              <w:bottom w:w="57" w:type="dxa"/>
            </w:tcMar>
            <w:vAlign w:val="bottom"/>
          </w:tcPr>
          <w:p w:rsidR="00D23997" w:rsidRPr="00721508" w:rsidRDefault="00D23997">
            <w:pPr>
              <w:rPr>
                <w:rFonts w:cs="Arial"/>
              </w:rPr>
            </w:pPr>
            <w:r w:rsidRPr="00721508">
              <w:rPr>
                <w:rFonts w:cs="Arial"/>
              </w:rPr>
              <w:t>Plan and design tailings management facilities</w:t>
            </w:r>
          </w:p>
        </w:tc>
        <w:tc>
          <w:tcPr>
            <w:tcW w:w="1460" w:type="dxa"/>
            <w:tcMar>
              <w:top w:w="57" w:type="dxa"/>
              <w:bottom w:w="57" w:type="dxa"/>
            </w:tcMar>
          </w:tcPr>
          <w:p w:rsidR="00D23997" w:rsidRPr="00721508" w:rsidRDefault="00D23997">
            <w:pPr>
              <w:jc w:val="center"/>
              <w:rPr>
                <w:rFonts w:cs="Arial"/>
              </w:rPr>
            </w:pPr>
            <w:r w:rsidRPr="00721508">
              <w:rPr>
                <w:rFonts w:cs="Arial"/>
              </w:rPr>
              <w:t> </w:t>
            </w:r>
            <w:r w:rsidR="00F21AE2" w:rsidRPr="00721508">
              <w:rPr>
                <w:rFonts w:cs="Arial"/>
              </w:rPr>
              <w:t>80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PMAOPS600C</w:t>
            </w:r>
          </w:p>
        </w:tc>
        <w:tc>
          <w:tcPr>
            <w:tcW w:w="6280" w:type="dxa"/>
            <w:tcMar>
              <w:top w:w="57" w:type="dxa"/>
              <w:bottom w:w="57" w:type="dxa"/>
            </w:tcMar>
          </w:tcPr>
          <w:p w:rsidR="00D23997" w:rsidRDefault="00D23997">
            <w:pPr>
              <w:rPr>
                <w:rFonts w:cs="Arial"/>
              </w:rPr>
            </w:pPr>
            <w:r>
              <w:rPr>
                <w:rFonts w:cs="Arial"/>
              </w:rPr>
              <w:t>Modify plant</w:t>
            </w:r>
          </w:p>
        </w:tc>
        <w:tc>
          <w:tcPr>
            <w:tcW w:w="1460" w:type="dxa"/>
            <w:tcMar>
              <w:top w:w="57" w:type="dxa"/>
              <w:bottom w:w="57" w:type="dxa"/>
            </w:tcMar>
          </w:tcPr>
          <w:p w:rsidR="00D23997" w:rsidRDefault="00D23997">
            <w:pPr>
              <w:jc w:val="center"/>
              <w:rPr>
                <w:rFonts w:cs="Arial"/>
              </w:rPr>
            </w:pPr>
            <w:r>
              <w:rPr>
                <w:rFonts w:cs="Arial"/>
              </w:rPr>
              <w:t>60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PMAOPS601A</w:t>
            </w:r>
          </w:p>
        </w:tc>
        <w:tc>
          <w:tcPr>
            <w:tcW w:w="6280" w:type="dxa"/>
            <w:tcMar>
              <w:top w:w="57" w:type="dxa"/>
              <w:bottom w:w="57" w:type="dxa"/>
            </w:tcMar>
          </w:tcPr>
          <w:p w:rsidR="00D23997" w:rsidRDefault="00D23997">
            <w:pPr>
              <w:rPr>
                <w:rFonts w:cs="Arial"/>
              </w:rPr>
            </w:pPr>
            <w:r>
              <w:rPr>
                <w:rFonts w:cs="Arial"/>
              </w:rPr>
              <w:t>Debottleneck plant</w:t>
            </w:r>
          </w:p>
        </w:tc>
        <w:tc>
          <w:tcPr>
            <w:tcW w:w="1460" w:type="dxa"/>
            <w:tcMar>
              <w:top w:w="57" w:type="dxa"/>
              <w:bottom w:w="57" w:type="dxa"/>
            </w:tcMar>
          </w:tcPr>
          <w:p w:rsidR="00D23997" w:rsidRDefault="00D23997">
            <w:pPr>
              <w:jc w:val="center"/>
              <w:rPr>
                <w:rFonts w:cs="Arial"/>
              </w:rPr>
            </w:pPr>
            <w:r>
              <w:rPr>
                <w:rFonts w:cs="Arial"/>
              </w:rPr>
              <w:t>60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PMAOPS751A</w:t>
            </w:r>
          </w:p>
        </w:tc>
        <w:tc>
          <w:tcPr>
            <w:tcW w:w="6280" w:type="dxa"/>
            <w:tcMar>
              <w:top w:w="57" w:type="dxa"/>
              <w:bottom w:w="57" w:type="dxa"/>
            </w:tcMar>
          </w:tcPr>
          <w:p w:rsidR="00D23997" w:rsidRDefault="00D23997">
            <w:pPr>
              <w:rPr>
                <w:rFonts w:cs="Arial"/>
              </w:rPr>
            </w:pPr>
            <w:r>
              <w:rPr>
                <w:rFonts w:cs="Arial"/>
              </w:rPr>
              <w:t xml:space="preserve">Apply physiochemical knowledge to select raw materials for </w:t>
            </w:r>
            <w:r w:rsidR="00721508">
              <w:rPr>
                <w:rFonts w:cs="Arial"/>
              </w:rPr>
              <w:br/>
            </w:r>
            <w:r>
              <w:rPr>
                <w:rFonts w:cs="Arial"/>
              </w:rPr>
              <w:t>surface coatings</w:t>
            </w:r>
          </w:p>
        </w:tc>
        <w:tc>
          <w:tcPr>
            <w:tcW w:w="1460" w:type="dxa"/>
            <w:tcMar>
              <w:top w:w="57" w:type="dxa"/>
              <w:bottom w:w="57" w:type="dxa"/>
            </w:tcMar>
          </w:tcPr>
          <w:p w:rsidR="00D23997" w:rsidRDefault="00D23997">
            <w:pPr>
              <w:jc w:val="center"/>
              <w:rPr>
                <w:rFonts w:cs="Arial"/>
              </w:rPr>
            </w:pPr>
            <w:r>
              <w:rPr>
                <w:rFonts w:cs="Arial"/>
              </w:rPr>
              <w:t>80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PMAOPS752A</w:t>
            </w:r>
          </w:p>
        </w:tc>
        <w:tc>
          <w:tcPr>
            <w:tcW w:w="6280" w:type="dxa"/>
            <w:tcMar>
              <w:top w:w="57" w:type="dxa"/>
              <w:bottom w:w="57" w:type="dxa"/>
            </w:tcMar>
          </w:tcPr>
          <w:p w:rsidR="00D23997" w:rsidRDefault="00D23997">
            <w:pPr>
              <w:rPr>
                <w:rFonts w:cs="Arial"/>
              </w:rPr>
            </w:pPr>
            <w:r>
              <w:rPr>
                <w:rFonts w:cs="Arial"/>
              </w:rPr>
              <w:t>Develop a decorative coating</w:t>
            </w:r>
          </w:p>
        </w:tc>
        <w:tc>
          <w:tcPr>
            <w:tcW w:w="1460" w:type="dxa"/>
            <w:tcMar>
              <w:top w:w="57" w:type="dxa"/>
              <w:bottom w:w="57" w:type="dxa"/>
            </w:tcMar>
          </w:tcPr>
          <w:p w:rsidR="00D23997" w:rsidRDefault="00D23997">
            <w:pPr>
              <w:jc w:val="center"/>
              <w:rPr>
                <w:rFonts w:cs="Arial"/>
              </w:rPr>
            </w:pPr>
            <w:r>
              <w:rPr>
                <w:rFonts w:cs="Arial"/>
              </w:rPr>
              <w:t>60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PMAOPS753A</w:t>
            </w:r>
          </w:p>
        </w:tc>
        <w:tc>
          <w:tcPr>
            <w:tcW w:w="6280" w:type="dxa"/>
            <w:tcMar>
              <w:top w:w="57" w:type="dxa"/>
              <w:bottom w:w="57" w:type="dxa"/>
            </w:tcMar>
          </w:tcPr>
          <w:p w:rsidR="00D23997" w:rsidRDefault="00D23997">
            <w:pPr>
              <w:rPr>
                <w:rFonts w:cs="Arial"/>
              </w:rPr>
            </w:pPr>
            <w:r>
              <w:rPr>
                <w:rFonts w:cs="Arial"/>
              </w:rPr>
              <w:t>Develop a non-decorative coating or ink</w:t>
            </w:r>
          </w:p>
        </w:tc>
        <w:tc>
          <w:tcPr>
            <w:tcW w:w="1460" w:type="dxa"/>
            <w:tcMar>
              <w:top w:w="57" w:type="dxa"/>
              <w:bottom w:w="57" w:type="dxa"/>
            </w:tcMar>
          </w:tcPr>
          <w:p w:rsidR="00D23997" w:rsidRDefault="00D23997">
            <w:pPr>
              <w:jc w:val="center"/>
              <w:rPr>
                <w:rFonts w:cs="Arial"/>
              </w:rPr>
            </w:pPr>
            <w:r>
              <w:rPr>
                <w:rFonts w:cs="Arial"/>
              </w:rPr>
              <w:t>60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PMAOPS755A</w:t>
            </w:r>
          </w:p>
        </w:tc>
        <w:tc>
          <w:tcPr>
            <w:tcW w:w="6280" w:type="dxa"/>
            <w:tcMar>
              <w:top w:w="57" w:type="dxa"/>
              <w:bottom w:w="57" w:type="dxa"/>
            </w:tcMar>
          </w:tcPr>
          <w:p w:rsidR="00D23997" w:rsidRDefault="00D23997">
            <w:pPr>
              <w:rPr>
                <w:rFonts w:cs="Arial"/>
              </w:rPr>
            </w:pPr>
            <w:r>
              <w:rPr>
                <w:rFonts w:cs="Arial"/>
              </w:rPr>
              <w:t>Provide surface coatings application advice</w:t>
            </w:r>
          </w:p>
        </w:tc>
        <w:tc>
          <w:tcPr>
            <w:tcW w:w="1460" w:type="dxa"/>
            <w:tcMar>
              <w:top w:w="57" w:type="dxa"/>
              <w:bottom w:w="57" w:type="dxa"/>
            </w:tcMar>
          </w:tcPr>
          <w:p w:rsidR="00D23997" w:rsidRDefault="00D23997">
            <w:pPr>
              <w:jc w:val="center"/>
              <w:rPr>
                <w:rFonts w:cs="Arial"/>
              </w:rPr>
            </w:pPr>
            <w:r>
              <w:rPr>
                <w:rFonts w:cs="Arial"/>
              </w:rPr>
              <w:t>60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PMASMELT260B</w:t>
            </w:r>
          </w:p>
        </w:tc>
        <w:tc>
          <w:tcPr>
            <w:tcW w:w="6280" w:type="dxa"/>
            <w:tcMar>
              <w:top w:w="57" w:type="dxa"/>
              <w:bottom w:w="57" w:type="dxa"/>
            </w:tcMar>
          </w:tcPr>
          <w:p w:rsidR="00D23997" w:rsidRDefault="00D23997">
            <w:pPr>
              <w:rPr>
                <w:rFonts w:cs="Arial"/>
              </w:rPr>
            </w:pPr>
            <w:r>
              <w:rPr>
                <w:rFonts w:cs="Arial"/>
              </w:rPr>
              <w:t>Form carbon anodes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PMASMELT261B</w:t>
            </w:r>
          </w:p>
        </w:tc>
        <w:tc>
          <w:tcPr>
            <w:tcW w:w="6280" w:type="dxa"/>
            <w:tcMar>
              <w:top w:w="57" w:type="dxa"/>
              <w:bottom w:w="57" w:type="dxa"/>
            </w:tcMar>
          </w:tcPr>
          <w:p w:rsidR="00D23997" w:rsidRDefault="00D23997">
            <w:pPr>
              <w:rPr>
                <w:rFonts w:cs="Arial"/>
              </w:rPr>
            </w:pPr>
            <w:r>
              <w:rPr>
                <w:rFonts w:cs="Arial"/>
              </w:rPr>
              <w:t>Bake carbon anodes</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PMASMELT262B</w:t>
            </w:r>
          </w:p>
        </w:tc>
        <w:tc>
          <w:tcPr>
            <w:tcW w:w="6280" w:type="dxa"/>
            <w:tcMar>
              <w:top w:w="57" w:type="dxa"/>
              <w:bottom w:w="57" w:type="dxa"/>
            </w:tcMar>
          </w:tcPr>
          <w:p w:rsidR="00D23997" w:rsidRDefault="00D23997">
            <w:pPr>
              <w:rPr>
                <w:rFonts w:cs="Arial"/>
              </w:rPr>
            </w:pPr>
            <w:r>
              <w:rPr>
                <w:rFonts w:cs="Arial"/>
              </w:rPr>
              <w:t>Clean and strip anode rods</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PMASMELT263B</w:t>
            </w:r>
          </w:p>
        </w:tc>
        <w:tc>
          <w:tcPr>
            <w:tcW w:w="6280" w:type="dxa"/>
            <w:tcMar>
              <w:top w:w="57" w:type="dxa"/>
              <w:bottom w:w="57" w:type="dxa"/>
            </w:tcMar>
          </w:tcPr>
          <w:p w:rsidR="00D23997" w:rsidRDefault="00D23997">
            <w:pPr>
              <w:rPr>
                <w:rFonts w:cs="Arial"/>
              </w:rPr>
            </w:pPr>
            <w:r>
              <w:rPr>
                <w:rFonts w:cs="Arial"/>
              </w:rPr>
              <w:t>Spray carbon anodes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PMASMELT264B</w:t>
            </w:r>
          </w:p>
        </w:tc>
        <w:tc>
          <w:tcPr>
            <w:tcW w:w="6280" w:type="dxa"/>
            <w:tcMar>
              <w:top w:w="57" w:type="dxa"/>
              <w:bottom w:w="57" w:type="dxa"/>
            </w:tcMar>
          </w:tcPr>
          <w:p w:rsidR="00D23997" w:rsidRDefault="00D23997">
            <w:pPr>
              <w:rPr>
                <w:rFonts w:cs="Arial"/>
              </w:rPr>
            </w:pPr>
            <w:r>
              <w:rPr>
                <w:rFonts w:cs="Arial"/>
              </w:rPr>
              <w:t>Start up reduction cells</w:t>
            </w:r>
          </w:p>
        </w:tc>
        <w:tc>
          <w:tcPr>
            <w:tcW w:w="1460" w:type="dxa"/>
            <w:tcMar>
              <w:top w:w="57" w:type="dxa"/>
              <w:bottom w:w="57" w:type="dxa"/>
            </w:tcMar>
          </w:tcPr>
          <w:p w:rsidR="00D23997" w:rsidRDefault="00D23997">
            <w:pPr>
              <w:jc w:val="center"/>
              <w:rPr>
                <w:rFonts w:cs="Arial"/>
              </w:rPr>
            </w:pPr>
            <w:r>
              <w:rPr>
                <w:rFonts w:cs="Arial"/>
              </w:rPr>
              <w:t>60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PMASMELT265B</w:t>
            </w:r>
          </w:p>
        </w:tc>
        <w:tc>
          <w:tcPr>
            <w:tcW w:w="6280" w:type="dxa"/>
            <w:tcMar>
              <w:top w:w="57" w:type="dxa"/>
              <w:bottom w:w="57" w:type="dxa"/>
            </w:tcMar>
          </w:tcPr>
          <w:p w:rsidR="00D23997" w:rsidRDefault="00D23997">
            <w:pPr>
              <w:rPr>
                <w:rFonts w:cs="Arial"/>
              </w:rPr>
            </w:pPr>
            <w:r>
              <w:rPr>
                <w:rFonts w:cs="Arial"/>
              </w:rPr>
              <w:t>Operate reduction cells</w:t>
            </w:r>
          </w:p>
        </w:tc>
        <w:tc>
          <w:tcPr>
            <w:tcW w:w="1460" w:type="dxa"/>
            <w:tcMar>
              <w:top w:w="57" w:type="dxa"/>
              <w:bottom w:w="57" w:type="dxa"/>
            </w:tcMar>
          </w:tcPr>
          <w:p w:rsidR="00D23997" w:rsidRDefault="00D23997">
            <w:pPr>
              <w:jc w:val="center"/>
              <w:rPr>
                <w:rFonts w:cs="Arial"/>
              </w:rPr>
            </w:pPr>
            <w:r>
              <w:rPr>
                <w:rFonts w:cs="Arial"/>
              </w:rPr>
              <w:t>60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PMASMELT266B</w:t>
            </w:r>
          </w:p>
        </w:tc>
        <w:tc>
          <w:tcPr>
            <w:tcW w:w="6280" w:type="dxa"/>
            <w:tcMar>
              <w:top w:w="57" w:type="dxa"/>
              <w:bottom w:w="57" w:type="dxa"/>
            </w:tcMar>
          </w:tcPr>
          <w:p w:rsidR="00D23997" w:rsidRDefault="00D23997">
            <w:pPr>
              <w:rPr>
                <w:rFonts w:cs="Arial"/>
              </w:rPr>
            </w:pPr>
            <w:r>
              <w:rPr>
                <w:rFonts w:cs="Arial"/>
              </w:rPr>
              <w:t>Deliver molten metal</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PMASMELT267B</w:t>
            </w:r>
          </w:p>
        </w:tc>
        <w:tc>
          <w:tcPr>
            <w:tcW w:w="6280" w:type="dxa"/>
            <w:tcMar>
              <w:top w:w="57" w:type="dxa"/>
              <w:bottom w:w="57" w:type="dxa"/>
            </w:tcMar>
          </w:tcPr>
          <w:p w:rsidR="00D23997" w:rsidRDefault="00D23997">
            <w:pPr>
              <w:rPr>
                <w:rFonts w:cs="Arial"/>
              </w:rPr>
            </w:pPr>
            <w:r>
              <w:rPr>
                <w:rFonts w:cs="Arial"/>
              </w:rPr>
              <w:t>Cast aluminium ingots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PMASMELT268B</w:t>
            </w:r>
          </w:p>
        </w:tc>
        <w:tc>
          <w:tcPr>
            <w:tcW w:w="6280" w:type="dxa"/>
            <w:tcMar>
              <w:top w:w="57" w:type="dxa"/>
              <w:bottom w:w="57" w:type="dxa"/>
            </w:tcMar>
          </w:tcPr>
          <w:p w:rsidR="00D23997" w:rsidRDefault="00D23997">
            <w:pPr>
              <w:rPr>
                <w:rFonts w:cs="Arial"/>
              </w:rPr>
            </w:pPr>
            <w:r>
              <w:rPr>
                <w:rFonts w:cs="Arial"/>
              </w:rPr>
              <w:t>Vertical direct casting</w:t>
            </w:r>
          </w:p>
        </w:tc>
        <w:tc>
          <w:tcPr>
            <w:tcW w:w="1460" w:type="dxa"/>
            <w:tcMar>
              <w:top w:w="57" w:type="dxa"/>
              <w:bottom w:w="57" w:type="dxa"/>
            </w:tcMar>
          </w:tcPr>
          <w:p w:rsidR="00D23997" w:rsidRDefault="00D23997">
            <w:pPr>
              <w:jc w:val="center"/>
              <w:rPr>
                <w:rFonts w:cs="Arial"/>
              </w:rPr>
            </w:pPr>
            <w:r>
              <w:rPr>
                <w:rFonts w:cs="Arial"/>
              </w:rPr>
              <w:t>60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PMASMELT269A</w:t>
            </w:r>
          </w:p>
        </w:tc>
        <w:tc>
          <w:tcPr>
            <w:tcW w:w="6280" w:type="dxa"/>
            <w:tcMar>
              <w:top w:w="57" w:type="dxa"/>
              <w:bottom w:w="57" w:type="dxa"/>
            </w:tcMar>
          </w:tcPr>
          <w:p w:rsidR="00D23997" w:rsidRDefault="00D23997">
            <w:pPr>
              <w:rPr>
                <w:rFonts w:cs="Arial"/>
              </w:rPr>
            </w:pPr>
            <w:r>
              <w:rPr>
                <w:rFonts w:cs="Arial"/>
              </w:rPr>
              <w:t>Operate cell tending equipment</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PMASMELT270A</w:t>
            </w:r>
          </w:p>
        </w:tc>
        <w:tc>
          <w:tcPr>
            <w:tcW w:w="6280" w:type="dxa"/>
            <w:tcMar>
              <w:top w:w="57" w:type="dxa"/>
              <w:bottom w:w="57" w:type="dxa"/>
            </w:tcMar>
          </w:tcPr>
          <w:p w:rsidR="00D23997" w:rsidRDefault="00D23997">
            <w:pPr>
              <w:rPr>
                <w:rFonts w:cs="Arial"/>
              </w:rPr>
            </w:pPr>
            <w:r>
              <w:rPr>
                <w:rFonts w:cs="Arial"/>
              </w:rPr>
              <w:t>Supply product from reduction cells</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PMASUP236B</w:t>
            </w:r>
          </w:p>
        </w:tc>
        <w:tc>
          <w:tcPr>
            <w:tcW w:w="6280" w:type="dxa"/>
            <w:tcMar>
              <w:top w:w="57" w:type="dxa"/>
              <w:bottom w:w="57" w:type="dxa"/>
            </w:tcMar>
          </w:tcPr>
          <w:p w:rsidR="00D23997" w:rsidRDefault="00D23997">
            <w:pPr>
              <w:rPr>
                <w:rFonts w:cs="Arial"/>
              </w:rPr>
            </w:pPr>
            <w:r>
              <w:rPr>
                <w:rFonts w:cs="Arial"/>
              </w:rPr>
              <w:t>Operate vehicles in the field</w:t>
            </w:r>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PMASUP237B</w:t>
            </w:r>
          </w:p>
        </w:tc>
        <w:tc>
          <w:tcPr>
            <w:tcW w:w="6280" w:type="dxa"/>
            <w:tcMar>
              <w:top w:w="57" w:type="dxa"/>
              <w:bottom w:w="57" w:type="dxa"/>
            </w:tcMar>
          </w:tcPr>
          <w:p w:rsidR="00D23997" w:rsidRDefault="00D23997">
            <w:pPr>
              <w:rPr>
                <w:rFonts w:cs="Arial"/>
              </w:rPr>
            </w:pPr>
            <w:r>
              <w:rPr>
                <w:rFonts w:cs="Arial"/>
              </w:rPr>
              <w:t>Undertake crane, dogging and load transfer operations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PMASUP241B</w:t>
            </w:r>
          </w:p>
        </w:tc>
        <w:tc>
          <w:tcPr>
            <w:tcW w:w="6280" w:type="dxa"/>
            <w:tcMar>
              <w:top w:w="57" w:type="dxa"/>
              <w:bottom w:w="57" w:type="dxa"/>
            </w:tcMar>
          </w:tcPr>
          <w:p w:rsidR="00D23997" w:rsidRDefault="00D23997">
            <w:pPr>
              <w:rPr>
                <w:rFonts w:cs="Arial"/>
              </w:rPr>
            </w:pPr>
            <w:r>
              <w:rPr>
                <w:rFonts w:cs="Arial"/>
              </w:rPr>
              <w:t>Maintain pipeline easements</w:t>
            </w:r>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PMASUP242B</w:t>
            </w:r>
          </w:p>
        </w:tc>
        <w:tc>
          <w:tcPr>
            <w:tcW w:w="6280" w:type="dxa"/>
            <w:tcMar>
              <w:top w:w="57" w:type="dxa"/>
              <w:bottom w:w="57" w:type="dxa"/>
            </w:tcMar>
          </w:tcPr>
          <w:p w:rsidR="00D23997" w:rsidRDefault="00D23997">
            <w:pPr>
              <w:rPr>
                <w:rFonts w:cs="Arial"/>
              </w:rPr>
            </w:pPr>
            <w:bookmarkStart w:id="11" w:name="RANGE!B157"/>
            <w:r>
              <w:rPr>
                <w:rFonts w:cs="Arial"/>
              </w:rPr>
              <w:t>Monitor pipeline civil works</w:t>
            </w:r>
            <w:bookmarkEnd w:id="11"/>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PMASUP243B</w:t>
            </w:r>
          </w:p>
        </w:tc>
        <w:tc>
          <w:tcPr>
            <w:tcW w:w="6280" w:type="dxa"/>
            <w:tcMar>
              <w:top w:w="57" w:type="dxa"/>
              <w:bottom w:w="57" w:type="dxa"/>
            </w:tcMar>
          </w:tcPr>
          <w:p w:rsidR="00D23997" w:rsidRDefault="00D23997">
            <w:pPr>
              <w:rPr>
                <w:rFonts w:cs="Arial"/>
              </w:rPr>
            </w:pPr>
            <w:r>
              <w:rPr>
                <w:rFonts w:cs="Arial"/>
              </w:rPr>
              <w:t>Monitor and maintain pipeline coatings</w:t>
            </w:r>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PMASUP244A</w:t>
            </w:r>
          </w:p>
        </w:tc>
        <w:tc>
          <w:tcPr>
            <w:tcW w:w="6280" w:type="dxa"/>
            <w:tcMar>
              <w:top w:w="57" w:type="dxa"/>
              <w:bottom w:w="57" w:type="dxa"/>
            </w:tcMar>
          </w:tcPr>
          <w:p w:rsidR="00D23997" w:rsidRDefault="00D23997">
            <w:pPr>
              <w:rPr>
                <w:rFonts w:cs="Arial"/>
              </w:rPr>
            </w:pPr>
            <w:r>
              <w:rPr>
                <w:rFonts w:cs="Arial"/>
              </w:rPr>
              <w:t>Prepare and isolate plant</w:t>
            </w:r>
          </w:p>
        </w:tc>
        <w:tc>
          <w:tcPr>
            <w:tcW w:w="1460" w:type="dxa"/>
            <w:tcMar>
              <w:top w:w="57" w:type="dxa"/>
              <w:bottom w:w="57" w:type="dxa"/>
            </w:tcMar>
          </w:tcPr>
          <w:p w:rsidR="00D23997" w:rsidRDefault="00D23997">
            <w:pPr>
              <w:jc w:val="center"/>
              <w:rPr>
                <w:rFonts w:cs="Arial"/>
              </w:rPr>
            </w:pPr>
            <w:r>
              <w:rPr>
                <w:rFonts w:cs="Arial"/>
              </w:rPr>
              <w:t>50</w:t>
            </w:r>
          </w:p>
        </w:tc>
      </w:tr>
      <w:tr w:rsidR="00DB3766" w:rsidTr="00EF1C96">
        <w:tblPrEx>
          <w:tblBorders>
            <w:top w:val="single" w:sz="2" w:space="0" w:color="auto"/>
          </w:tblBorders>
        </w:tblPrEx>
        <w:tc>
          <w:tcPr>
            <w:tcW w:w="1800" w:type="dxa"/>
            <w:tcMar>
              <w:top w:w="57" w:type="dxa"/>
              <w:bottom w:w="57" w:type="dxa"/>
            </w:tcMar>
          </w:tcPr>
          <w:p w:rsidR="00DB3766" w:rsidRPr="00DB3766" w:rsidRDefault="00DB3766">
            <w:pPr>
              <w:rPr>
                <w:rFonts w:cs="Arial"/>
              </w:rPr>
            </w:pPr>
            <w:r w:rsidRPr="00DB3766">
              <w:rPr>
                <w:rFonts w:cs="Arial"/>
              </w:rPr>
              <w:t>PMASUP245A</w:t>
            </w:r>
          </w:p>
        </w:tc>
        <w:tc>
          <w:tcPr>
            <w:tcW w:w="6280" w:type="dxa"/>
            <w:tcMar>
              <w:top w:w="57" w:type="dxa"/>
              <w:bottom w:w="57" w:type="dxa"/>
            </w:tcMar>
          </w:tcPr>
          <w:p w:rsidR="00DB3766" w:rsidRPr="00DB3766" w:rsidRDefault="00DB3766">
            <w:pPr>
              <w:rPr>
                <w:rFonts w:cs="Arial"/>
              </w:rPr>
            </w:pPr>
            <w:r w:rsidRPr="00DB3766">
              <w:rPr>
                <w:rFonts w:cs="Arial"/>
              </w:rPr>
              <w:t xml:space="preserve">Break and make flanged joints using hand tools </w:t>
            </w:r>
          </w:p>
        </w:tc>
        <w:tc>
          <w:tcPr>
            <w:tcW w:w="1460" w:type="dxa"/>
            <w:tcMar>
              <w:top w:w="57" w:type="dxa"/>
              <w:bottom w:w="57" w:type="dxa"/>
            </w:tcMar>
          </w:tcPr>
          <w:p w:rsidR="00DB3766" w:rsidRDefault="00DB3766">
            <w:pPr>
              <w:jc w:val="center"/>
              <w:rPr>
                <w:rFonts w:cs="Arial"/>
              </w:rPr>
            </w:pPr>
            <w:r>
              <w:rPr>
                <w:rFonts w:cs="Arial"/>
              </w:rPr>
              <w:t>30</w:t>
            </w:r>
          </w:p>
        </w:tc>
      </w:tr>
      <w:tr w:rsidR="00DB3766" w:rsidTr="00EF1C96">
        <w:tblPrEx>
          <w:tblBorders>
            <w:top w:val="single" w:sz="2" w:space="0" w:color="auto"/>
          </w:tblBorders>
        </w:tblPrEx>
        <w:tc>
          <w:tcPr>
            <w:tcW w:w="1800" w:type="dxa"/>
            <w:tcMar>
              <w:top w:w="57" w:type="dxa"/>
              <w:bottom w:w="57" w:type="dxa"/>
            </w:tcMar>
          </w:tcPr>
          <w:p w:rsidR="00DB3766" w:rsidRPr="00DB3766" w:rsidRDefault="00DB3766">
            <w:pPr>
              <w:rPr>
                <w:rFonts w:cs="Arial"/>
              </w:rPr>
            </w:pPr>
            <w:r w:rsidRPr="00DB3766">
              <w:rPr>
                <w:rFonts w:cs="Arial"/>
              </w:rPr>
              <w:t>PMASUP246A</w:t>
            </w:r>
          </w:p>
        </w:tc>
        <w:tc>
          <w:tcPr>
            <w:tcW w:w="6280" w:type="dxa"/>
            <w:tcMar>
              <w:top w:w="57" w:type="dxa"/>
              <w:bottom w:w="57" w:type="dxa"/>
            </w:tcMar>
          </w:tcPr>
          <w:p w:rsidR="00DB3766" w:rsidRPr="00DB3766" w:rsidRDefault="00DB3766">
            <w:pPr>
              <w:rPr>
                <w:rFonts w:cs="Arial"/>
              </w:rPr>
            </w:pPr>
            <w:r w:rsidRPr="00DB3766">
              <w:rPr>
                <w:rFonts w:cs="Arial"/>
              </w:rPr>
              <w:t>Disconnect and reconnect non-flared tube fitting joints</w:t>
            </w:r>
          </w:p>
        </w:tc>
        <w:tc>
          <w:tcPr>
            <w:tcW w:w="1460" w:type="dxa"/>
            <w:tcMar>
              <w:top w:w="57" w:type="dxa"/>
              <w:bottom w:w="57" w:type="dxa"/>
            </w:tcMar>
          </w:tcPr>
          <w:p w:rsidR="00DB3766" w:rsidRDefault="00DB3766">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Pr="00DB3766" w:rsidRDefault="00D23997">
            <w:pPr>
              <w:rPr>
                <w:rFonts w:cs="Arial"/>
              </w:rPr>
            </w:pPr>
            <w:r w:rsidRPr="00DB3766">
              <w:rPr>
                <w:rFonts w:cs="Arial"/>
              </w:rPr>
              <w:t>PMASUP305A</w:t>
            </w:r>
          </w:p>
        </w:tc>
        <w:tc>
          <w:tcPr>
            <w:tcW w:w="6280" w:type="dxa"/>
            <w:tcMar>
              <w:top w:w="57" w:type="dxa"/>
              <w:bottom w:w="57" w:type="dxa"/>
            </w:tcMar>
          </w:tcPr>
          <w:p w:rsidR="00D23997" w:rsidRPr="00DB3766" w:rsidRDefault="00D23997">
            <w:pPr>
              <w:rPr>
                <w:rFonts w:cs="Arial"/>
              </w:rPr>
            </w:pPr>
            <w:r w:rsidRPr="00DB3766">
              <w:rPr>
                <w:rFonts w:cs="Arial"/>
              </w:rPr>
              <w:t>Operate offshore cranes</w:t>
            </w:r>
          </w:p>
        </w:tc>
        <w:tc>
          <w:tcPr>
            <w:tcW w:w="1460" w:type="dxa"/>
            <w:tcMar>
              <w:top w:w="57" w:type="dxa"/>
              <w:bottom w:w="57" w:type="dxa"/>
            </w:tcMar>
          </w:tcPr>
          <w:p w:rsidR="00D23997" w:rsidRDefault="00D23997">
            <w:pPr>
              <w:jc w:val="center"/>
              <w:rPr>
                <w:rFonts w:cs="Arial"/>
              </w:rPr>
            </w:pPr>
            <w:r>
              <w:rPr>
                <w:rFonts w:cs="Arial"/>
              </w:rPr>
              <w:t>80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PMASUP311A</w:t>
            </w:r>
          </w:p>
        </w:tc>
        <w:tc>
          <w:tcPr>
            <w:tcW w:w="6280" w:type="dxa"/>
            <w:tcMar>
              <w:top w:w="57" w:type="dxa"/>
              <w:bottom w:w="57" w:type="dxa"/>
            </w:tcMar>
          </w:tcPr>
          <w:p w:rsidR="00D23997" w:rsidRDefault="00D23997">
            <w:pPr>
              <w:rPr>
                <w:rFonts w:cs="Arial"/>
              </w:rPr>
            </w:pPr>
            <w:r>
              <w:rPr>
                <w:rFonts w:cs="Arial"/>
              </w:rPr>
              <w:t>Operate communications hub</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PMASUP341B</w:t>
            </w:r>
          </w:p>
        </w:tc>
        <w:tc>
          <w:tcPr>
            <w:tcW w:w="6280" w:type="dxa"/>
            <w:tcMar>
              <w:top w:w="57" w:type="dxa"/>
              <w:bottom w:w="57" w:type="dxa"/>
            </w:tcMar>
          </w:tcPr>
          <w:p w:rsidR="00D23997" w:rsidRDefault="00D23997">
            <w:pPr>
              <w:rPr>
                <w:rFonts w:cs="Arial"/>
              </w:rPr>
            </w:pPr>
            <w:r>
              <w:rPr>
                <w:rFonts w:cs="Arial"/>
              </w:rPr>
              <w:t>Monitor and maintain instrument and control systems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PMASUP342B</w:t>
            </w:r>
          </w:p>
        </w:tc>
        <w:tc>
          <w:tcPr>
            <w:tcW w:w="6280" w:type="dxa"/>
            <w:tcMar>
              <w:top w:w="57" w:type="dxa"/>
              <w:bottom w:w="57" w:type="dxa"/>
            </w:tcMar>
          </w:tcPr>
          <w:p w:rsidR="00D23997" w:rsidRDefault="00D23997">
            <w:pPr>
              <w:rPr>
                <w:rFonts w:cs="Arial"/>
              </w:rPr>
            </w:pPr>
            <w:r>
              <w:rPr>
                <w:rFonts w:cs="Arial"/>
              </w:rPr>
              <w:t>Monitor and maintain electrical systems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PMASUP343B</w:t>
            </w:r>
          </w:p>
        </w:tc>
        <w:tc>
          <w:tcPr>
            <w:tcW w:w="6280" w:type="dxa"/>
            <w:tcMar>
              <w:top w:w="57" w:type="dxa"/>
              <w:bottom w:w="57" w:type="dxa"/>
            </w:tcMar>
          </w:tcPr>
          <w:p w:rsidR="00D23997" w:rsidRDefault="00D23997">
            <w:pPr>
              <w:rPr>
                <w:rFonts w:cs="Arial"/>
              </w:rPr>
            </w:pPr>
            <w:r>
              <w:rPr>
                <w:rFonts w:cs="Arial"/>
              </w:rPr>
              <w:t>Monitor and maintain cathodic protection systems</w:t>
            </w:r>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PMASUP344B</w:t>
            </w:r>
          </w:p>
        </w:tc>
        <w:tc>
          <w:tcPr>
            <w:tcW w:w="6280" w:type="dxa"/>
            <w:tcMar>
              <w:top w:w="57" w:type="dxa"/>
              <w:bottom w:w="57" w:type="dxa"/>
            </w:tcMar>
          </w:tcPr>
          <w:p w:rsidR="00D23997" w:rsidRDefault="00D23997">
            <w:pPr>
              <w:rPr>
                <w:rFonts w:cs="Arial"/>
              </w:rPr>
            </w:pPr>
            <w:r>
              <w:rPr>
                <w:rFonts w:cs="Arial"/>
              </w:rPr>
              <w:t>Monitor and control repairs and modifications on operational pipe</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PMASUP345A</w:t>
            </w:r>
          </w:p>
        </w:tc>
        <w:tc>
          <w:tcPr>
            <w:tcW w:w="6280" w:type="dxa"/>
            <w:tcMar>
              <w:top w:w="57" w:type="dxa"/>
              <w:bottom w:w="57" w:type="dxa"/>
            </w:tcMar>
          </w:tcPr>
          <w:p w:rsidR="00D23997" w:rsidRDefault="00D23997">
            <w:pPr>
              <w:rPr>
                <w:rFonts w:cs="Arial"/>
              </w:rPr>
            </w:pPr>
            <w:r>
              <w:rPr>
                <w:rFonts w:cs="Arial"/>
              </w:rPr>
              <w:t>Monitor vibration</w:t>
            </w:r>
          </w:p>
        </w:tc>
        <w:tc>
          <w:tcPr>
            <w:tcW w:w="1460" w:type="dxa"/>
            <w:tcMar>
              <w:top w:w="57" w:type="dxa"/>
              <w:bottom w:w="57" w:type="dxa"/>
            </w:tcMar>
          </w:tcPr>
          <w:p w:rsidR="00D23997" w:rsidRDefault="00D23997">
            <w:pPr>
              <w:jc w:val="center"/>
              <w:rPr>
                <w:rFonts w:cs="Arial"/>
              </w:rPr>
            </w:pPr>
            <w:r>
              <w:rPr>
                <w:rFonts w:cs="Arial"/>
              </w:rPr>
              <w:t>60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PMASUP346A</w:t>
            </w:r>
          </w:p>
        </w:tc>
        <w:tc>
          <w:tcPr>
            <w:tcW w:w="6280" w:type="dxa"/>
            <w:tcMar>
              <w:top w:w="57" w:type="dxa"/>
              <w:bottom w:w="57" w:type="dxa"/>
            </w:tcMar>
          </w:tcPr>
          <w:p w:rsidR="00D23997" w:rsidRDefault="00D23997">
            <w:pPr>
              <w:rPr>
                <w:rFonts w:cs="Arial"/>
              </w:rPr>
            </w:pPr>
            <w:r>
              <w:rPr>
                <w:rFonts w:cs="Arial"/>
              </w:rPr>
              <w:t>Control corrosion</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PMASUP347A</w:t>
            </w:r>
          </w:p>
        </w:tc>
        <w:tc>
          <w:tcPr>
            <w:tcW w:w="6280" w:type="dxa"/>
            <w:tcMar>
              <w:top w:w="57" w:type="dxa"/>
              <w:bottom w:w="57" w:type="dxa"/>
            </w:tcMar>
          </w:tcPr>
          <w:p w:rsidR="00D23997" w:rsidRDefault="00D23997">
            <w:pPr>
              <w:rPr>
                <w:rFonts w:cs="Arial"/>
              </w:rPr>
            </w:pPr>
            <w:r>
              <w:rPr>
                <w:rFonts w:cs="Arial"/>
              </w:rPr>
              <w:t>Undertake corrosion inspection in a petrochemical environment</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PMASUP410B</w:t>
            </w:r>
          </w:p>
        </w:tc>
        <w:tc>
          <w:tcPr>
            <w:tcW w:w="6280" w:type="dxa"/>
            <w:tcMar>
              <w:top w:w="57" w:type="dxa"/>
              <w:bottom w:w="57" w:type="dxa"/>
            </w:tcMar>
          </w:tcPr>
          <w:p w:rsidR="00D23997" w:rsidRDefault="00D23997">
            <w:pPr>
              <w:rPr>
                <w:rFonts w:cs="Arial"/>
              </w:rPr>
            </w:pPr>
            <w:r>
              <w:rPr>
                <w:rFonts w:cs="Arial"/>
              </w:rPr>
              <w:t>Develop plant documentation</w:t>
            </w:r>
          </w:p>
        </w:tc>
        <w:tc>
          <w:tcPr>
            <w:tcW w:w="1460" w:type="dxa"/>
            <w:tcMar>
              <w:top w:w="57" w:type="dxa"/>
              <w:bottom w:w="57" w:type="dxa"/>
            </w:tcMar>
          </w:tcPr>
          <w:p w:rsidR="00D23997" w:rsidRDefault="00D23997">
            <w:pPr>
              <w:jc w:val="center"/>
              <w:rPr>
                <w:rFonts w:cs="Arial"/>
              </w:rPr>
            </w:pPr>
            <w:r>
              <w:rPr>
                <w:rFonts w:cs="Arial"/>
              </w:rPr>
              <w:t>30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PMASUP420B</w:t>
            </w:r>
          </w:p>
        </w:tc>
        <w:tc>
          <w:tcPr>
            <w:tcW w:w="6280" w:type="dxa"/>
            <w:tcMar>
              <w:top w:w="57" w:type="dxa"/>
              <w:bottom w:w="57" w:type="dxa"/>
            </w:tcMar>
          </w:tcPr>
          <w:p w:rsidR="00D23997" w:rsidRDefault="00D23997">
            <w:pPr>
              <w:rPr>
                <w:rFonts w:cs="Arial"/>
              </w:rPr>
            </w:pPr>
            <w:r>
              <w:rPr>
                <w:rFonts w:cs="Arial"/>
              </w:rPr>
              <w:t>Minimise environmental impact of process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PMASUP432B</w:t>
            </w:r>
          </w:p>
        </w:tc>
        <w:tc>
          <w:tcPr>
            <w:tcW w:w="6280" w:type="dxa"/>
            <w:tcMar>
              <w:top w:w="57" w:type="dxa"/>
              <w:bottom w:w="57" w:type="dxa"/>
            </w:tcMar>
          </w:tcPr>
          <w:p w:rsidR="00D23997" w:rsidRDefault="00D23997">
            <w:pPr>
              <w:rPr>
                <w:rFonts w:cs="Arial"/>
              </w:rPr>
            </w:pPr>
            <w:r>
              <w:rPr>
                <w:rFonts w:cs="Arial"/>
              </w:rPr>
              <w:t>Coordinate pipeline projects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PMASUP440B</w:t>
            </w:r>
          </w:p>
        </w:tc>
        <w:tc>
          <w:tcPr>
            <w:tcW w:w="6280" w:type="dxa"/>
            <w:tcMar>
              <w:top w:w="57" w:type="dxa"/>
              <w:bottom w:w="57" w:type="dxa"/>
            </w:tcMar>
          </w:tcPr>
          <w:p w:rsidR="00D23997" w:rsidRDefault="00D23997">
            <w:pPr>
              <w:rPr>
                <w:rFonts w:cs="Arial"/>
              </w:rPr>
            </w:pPr>
            <w:r>
              <w:rPr>
                <w:rFonts w:cs="Arial"/>
              </w:rPr>
              <w:t>Commission/recommission plant</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PMASUP441C</w:t>
            </w:r>
          </w:p>
        </w:tc>
        <w:tc>
          <w:tcPr>
            <w:tcW w:w="6280" w:type="dxa"/>
            <w:tcMar>
              <w:top w:w="57" w:type="dxa"/>
              <w:bottom w:w="57" w:type="dxa"/>
            </w:tcMar>
          </w:tcPr>
          <w:p w:rsidR="00D23997" w:rsidRDefault="00D23997">
            <w:pPr>
              <w:rPr>
                <w:rFonts w:cs="Arial"/>
              </w:rPr>
            </w:pPr>
            <w:r>
              <w:rPr>
                <w:rFonts w:cs="Arial"/>
              </w:rPr>
              <w:t>Decommission plant</w:t>
            </w:r>
          </w:p>
        </w:tc>
        <w:tc>
          <w:tcPr>
            <w:tcW w:w="1460" w:type="dxa"/>
            <w:tcMar>
              <w:top w:w="57" w:type="dxa"/>
              <w:bottom w:w="57" w:type="dxa"/>
            </w:tcMar>
          </w:tcPr>
          <w:p w:rsidR="00D23997" w:rsidRDefault="00D23997">
            <w:pPr>
              <w:jc w:val="center"/>
              <w:rPr>
                <w:rFonts w:cs="Arial"/>
              </w:rPr>
            </w:pPr>
            <w:r>
              <w:rPr>
                <w:rFonts w:cs="Arial"/>
              </w:rPr>
              <w:t>20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PMASUP444A</w:t>
            </w:r>
          </w:p>
        </w:tc>
        <w:tc>
          <w:tcPr>
            <w:tcW w:w="6280" w:type="dxa"/>
            <w:tcMar>
              <w:top w:w="57" w:type="dxa"/>
              <w:bottom w:w="57" w:type="dxa"/>
            </w:tcMar>
          </w:tcPr>
          <w:p w:rsidR="00D23997" w:rsidRDefault="00D23997">
            <w:pPr>
              <w:rPr>
                <w:rFonts w:cs="Arial"/>
              </w:rPr>
            </w:pPr>
            <w:r>
              <w:rPr>
                <w:rFonts w:cs="Arial"/>
              </w:rPr>
              <w:t>Plan plant preparation and isolation</w:t>
            </w:r>
          </w:p>
        </w:tc>
        <w:tc>
          <w:tcPr>
            <w:tcW w:w="1460" w:type="dxa"/>
            <w:tcMar>
              <w:top w:w="57" w:type="dxa"/>
              <w:bottom w:w="57" w:type="dxa"/>
            </w:tcMar>
          </w:tcPr>
          <w:p w:rsidR="00D23997" w:rsidRDefault="00D23997">
            <w:pPr>
              <w:jc w:val="center"/>
              <w:rPr>
                <w:rFonts w:cs="Arial"/>
              </w:rPr>
            </w:pPr>
            <w:r>
              <w:rPr>
                <w:rFonts w:cs="Arial"/>
              </w:rPr>
              <w:t>50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PMASUP445A</w:t>
            </w:r>
          </w:p>
        </w:tc>
        <w:tc>
          <w:tcPr>
            <w:tcW w:w="6280" w:type="dxa"/>
            <w:tcMar>
              <w:top w:w="57" w:type="dxa"/>
              <w:bottom w:w="57" w:type="dxa"/>
            </w:tcMar>
          </w:tcPr>
          <w:p w:rsidR="00D23997" w:rsidRDefault="00D23997">
            <w:pPr>
              <w:rPr>
                <w:rFonts w:cs="Arial"/>
              </w:rPr>
            </w:pPr>
            <w:r>
              <w:rPr>
                <w:rFonts w:cs="Arial"/>
              </w:rPr>
              <w:t>Participate in HAZOP studies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PMASUP520B</w:t>
            </w:r>
          </w:p>
        </w:tc>
        <w:tc>
          <w:tcPr>
            <w:tcW w:w="6280" w:type="dxa"/>
            <w:tcMar>
              <w:top w:w="57" w:type="dxa"/>
              <w:bottom w:w="57" w:type="dxa"/>
            </w:tcMar>
          </w:tcPr>
          <w:p w:rsidR="00D23997" w:rsidRDefault="00D23997">
            <w:pPr>
              <w:rPr>
                <w:rFonts w:cs="Arial"/>
              </w:rPr>
            </w:pPr>
            <w:r>
              <w:rPr>
                <w:rFonts w:cs="Arial"/>
              </w:rPr>
              <w:t>Review procedures to minimise environmental impact of process</w:t>
            </w:r>
          </w:p>
        </w:tc>
        <w:tc>
          <w:tcPr>
            <w:tcW w:w="1460" w:type="dxa"/>
            <w:tcMar>
              <w:top w:w="57" w:type="dxa"/>
              <w:bottom w:w="57" w:type="dxa"/>
            </w:tcMar>
          </w:tcPr>
          <w:p w:rsidR="00D23997" w:rsidRDefault="00D23997">
            <w:pPr>
              <w:jc w:val="center"/>
              <w:rPr>
                <w:rFonts w:cs="Arial"/>
              </w:rPr>
            </w:pPr>
            <w:r>
              <w:rPr>
                <w:rFonts w:cs="Arial"/>
              </w:rPr>
              <w:t>40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PMASUP540B</w:t>
            </w:r>
          </w:p>
        </w:tc>
        <w:tc>
          <w:tcPr>
            <w:tcW w:w="6280" w:type="dxa"/>
            <w:tcMar>
              <w:top w:w="57" w:type="dxa"/>
              <w:bottom w:w="57" w:type="dxa"/>
            </w:tcMar>
          </w:tcPr>
          <w:p w:rsidR="00D23997" w:rsidRDefault="00D23997">
            <w:pPr>
              <w:rPr>
                <w:rFonts w:cs="Arial"/>
              </w:rPr>
            </w:pPr>
            <w:r>
              <w:rPr>
                <w:rFonts w:cs="Arial"/>
              </w:rPr>
              <w:t>Analyse equipment performance</w:t>
            </w:r>
          </w:p>
        </w:tc>
        <w:tc>
          <w:tcPr>
            <w:tcW w:w="1460" w:type="dxa"/>
            <w:tcMar>
              <w:top w:w="57" w:type="dxa"/>
              <w:bottom w:w="57" w:type="dxa"/>
            </w:tcMar>
          </w:tcPr>
          <w:p w:rsidR="00D23997" w:rsidRDefault="00D23997">
            <w:pPr>
              <w:jc w:val="center"/>
              <w:rPr>
                <w:rFonts w:cs="Arial"/>
              </w:rPr>
            </w:pPr>
            <w:r>
              <w:rPr>
                <w:rFonts w:cs="Arial"/>
              </w:rPr>
              <w:t>50</w:t>
            </w:r>
          </w:p>
        </w:tc>
      </w:tr>
      <w:tr w:rsidR="00D23997" w:rsidTr="00EF1C96">
        <w:tblPrEx>
          <w:tblBorders>
            <w:top w:val="single" w:sz="2" w:space="0" w:color="auto"/>
          </w:tblBorders>
        </w:tblPrEx>
        <w:tc>
          <w:tcPr>
            <w:tcW w:w="1800" w:type="dxa"/>
            <w:tcMar>
              <w:top w:w="57" w:type="dxa"/>
              <w:bottom w:w="57" w:type="dxa"/>
            </w:tcMar>
          </w:tcPr>
          <w:p w:rsidR="00D23997" w:rsidRDefault="00D23997">
            <w:pPr>
              <w:rPr>
                <w:rFonts w:cs="Arial"/>
              </w:rPr>
            </w:pPr>
            <w:r>
              <w:rPr>
                <w:rFonts w:cs="Arial"/>
              </w:rPr>
              <w:t>PMASUP620B</w:t>
            </w:r>
          </w:p>
        </w:tc>
        <w:tc>
          <w:tcPr>
            <w:tcW w:w="6280" w:type="dxa"/>
            <w:tcMar>
              <w:top w:w="57" w:type="dxa"/>
              <w:bottom w:w="57" w:type="dxa"/>
            </w:tcMar>
          </w:tcPr>
          <w:p w:rsidR="00D23997" w:rsidRDefault="00D23997">
            <w:pPr>
              <w:rPr>
                <w:rFonts w:cs="Arial"/>
              </w:rPr>
            </w:pPr>
            <w:r>
              <w:rPr>
                <w:rFonts w:cs="Arial"/>
              </w:rPr>
              <w:t>Manage environmental management system</w:t>
            </w:r>
          </w:p>
        </w:tc>
        <w:tc>
          <w:tcPr>
            <w:tcW w:w="1460" w:type="dxa"/>
            <w:tcMar>
              <w:top w:w="57" w:type="dxa"/>
              <w:bottom w:w="57" w:type="dxa"/>
            </w:tcMar>
          </w:tcPr>
          <w:p w:rsidR="00D23997" w:rsidRDefault="00D23997">
            <w:pPr>
              <w:jc w:val="center"/>
              <w:rPr>
                <w:rFonts w:cs="Arial"/>
              </w:rPr>
            </w:pPr>
            <w:r>
              <w:rPr>
                <w:rFonts w:cs="Arial"/>
              </w:rPr>
              <w:t>60</w:t>
            </w:r>
          </w:p>
        </w:tc>
      </w:tr>
    </w:tbl>
    <w:p w:rsidR="000D5596" w:rsidRDefault="000D5596" w:rsidP="00B360CA">
      <w:pPr>
        <w:pStyle w:val="Head1"/>
        <w:sectPr w:rsidR="000D5596" w:rsidSect="002503E7">
          <w:pgSz w:w="11907" w:h="16840" w:code="9"/>
          <w:pgMar w:top="1134" w:right="1134" w:bottom="1134" w:left="1134" w:header="720" w:footer="720" w:gutter="0"/>
          <w:cols w:space="720"/>
        </w:sectPr>
      </w:pPr>
    </w:p>
    <w:p w:rsidR="000D5596" w:rsidRDefault="000D5596" w:rsidP="004A42F4">
      <w:pPr>
        <w:pStyle w:val="Head1"/>
      </w:pPr>
      <w:bookmarkStart w:id="12" w:name="_Toc322429433"/>
      <w:bookmarkStart w:id="13" w:name="Sample"/>
      <w:r>
        <w:t>SAMPLE TRAINING PROGRAMS</w:t>
      </w:r>
      <w:bookmarkEnd w:id="12"/>
    </w:p>
    <w:bookmarkEnd w:id="13"/>
    <w:p w:rsidR="000D5596" w:rsidRPr="00772686" w:rsidRDefault="000D5596" w:rsidP="00861B00">
      <w:pPr>
        <w:autoSpaceDE w:val="0"/>
        <w:autoSpaceDN w:val="0"/>
        <w:adjustRightInd w:val="0"/>
        <w:rPr>
          <w:rFonts w:cs="Arial"/>
          <w:color w:val="000000"/>
          <w:lang w:eastAsia="en-AU"/>
        </w:rPr>
      </w:pPr>
    </w:p>
    <w:p w:rsidR="000D5596" w:rsidRPr="00F21AE2" w:rsidRDefault="000D5596" w:rsidP="00DB0ADE">
      <w:pPr>
        <w:pStyle w:val="IGTableText"/>
      </w:pPr>
      <w:r w:rsidRPr="00F21AE2">
        <w:t xml:space="preserve">A range of Sample Training Plans have been provided to demonstrate the flexibility of qualifications contained in the </w:t>
      </w:r>
      <w:r w:rsidRPr="00F21AE2">
        <w:rPr>
          <w:b/>
        </w:rPr>
        <w:t xml:space="preserve">PMA08 Chemical, Hydrocarbons and Refining Training Package Version </w:t>
      </w:r>
      <w:r w:rsidR="00A651D8" w:rsidRPr="00F21AE2">
        <w:rPr>
          <w:b/>
        </w:rPr>
        <w:t>4</w:t>
      </w:r>
      <w:r w:rsidRPr="00F21AE2">
        <w:t>, but are by no means mandatory.</w:t>
      </w:r>
    </w:p>
    <w:p w:rsidR="000D5596" w:rsidRDefault="000D5596">
      <w:pPr>
        <w:pStyle w:val="Header"/>
        <w:tabs>
          <w:tab w:val="clear" w:pos="4536"/>
          <w:tab w:val="clear" w:pos="9072"/>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5953"/>
        <w:gridCol w:w="992"/>
      </w:tblGrid>
      <w:tr w:rsidR="000D5596" w:rsidTr="000D3CCE">
        <w:tc>
          <w:tcPr>
            <w:tcW w:w="2127" w:type="dxa"/>
            <w:tcBorders>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br w:type="page"/>
            </w:r>
            <w:r>
              <w:br w:type="page"/>
            </w:r>
            <w:r>
              <w:rPr>
                <w:rFonts w:ascii="Arial" w:hAnsi="Arial" w:cs="Arial"/>
                <w:sz w:val="20"/>
                <w:lang w:val="en-US"/>
              </w:rPr>
              <w:t>Occupation /</w:t>
            </w:r>
            <w:r>
              <w:rPr>
                <w:rFonts w:ascii="Arial" w:hAnsi="Arial" w:cs="Arial"/>
                <w:sz w:val="20"/>
                <w:lang w:val="en-US"/>
              </w:rPr>
              <w:br/>
              <w:t>Work Function</w:t>
            </w:r>
          </w:p>
        </w:tc>
        <w:tc>
          <w:tcPr>
            <w:tcW w:w="6945" w:type="dxa"/>
            <w:gridSpan w:val="2"/>
            <w:tcMar>
              <w:top w:w="108" w:type="dxa"/>
              <w:bottom w:w="108" w:type="dxa"/>
            </w:tcMar>
          </w:tcPr>
          <w:p w:rsidR="000D5596" w:rsidRDefault="000D5596" w:rsidP="00DB0ADE">
            <w:pPr>
              <w:pStyle w:val="IGTableText"/>
            </w:pPr>
            <w:r>
              <w:t>Process Plant Operator</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 xml:space="preserve">Qualification Title </w:t>
            </w:r>
          </w:p>
        </w:tc>
        <w:tc>
          <w:tcPr>
            <w:tcW w:w="6945" w:type="dxa"/>
            <w:gridSpan w:val="2"/>
            <w:tcMar>
              <w:top w:w="108" w:type="dxa"/>
              <w:bottom w:w="108" w:type="dxa"/>
            </w:tcMar>
          </w:tcPr>
          <w:p w:rsidR="000D5596" w:rsidRPr="00721508" w:rsidRDefault="000D5596" w:rsidP="000D3CCE">
            <w:pPr>
              <w:spacing w:before="2" w:after="2"/>
              <w:rPr>
                <w:rFonts w:cs="Arial"/>
                <w:snapToGrid w:val="0"/>
              </w:rPr>
            </w:pPr>
            <w:r w:rsidRPr="00721508">
              <w:rPr>
                <w:rFonts w:cs="Arial"/>
                <w:snapToGrid w:val="0"/>
              </w:rPr>
              <w:t>Certificate II in Process Plant Operations</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Qualification Code</w:t>
            </w:r>
          </w:p>
        </w:tc>
        <w:tc>
          <w:tcPr>
            <w:tcW w:w="6945" w:type="dxa"/>
            <w:gridSpan w:val="2"/>
            <w:tcMar>
              <w:top w:w="108" w:type="dxa"/>
              <w:bottom w:w="108" w:type="dxa"/>
            </w:tcMar>
          </w:tcPr>
          <w:p w:rsidR="000D5596" w:rsidRPr="00721508" w:rsidRDefault="00347F7D" w:rsidP="000D3CCE">
            <w:pPr>
              <w:spacing w:before="2" w:after="2"/>
              <w:rPr>
                <w:rFonts w:cs="Arial"/>
                <w:snapToGrid w:val="0"/>
              </w:rPr>
            </w:pPr>
            <w:r w:rsidRPr="00721508">
              <w:rPr>
                <w:rFonts w:cs="Arial"/>
                <w:snapToGrid w:val="0"/>
              </w:rPr>
              <w:t>PMA20113</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Description</w:t>
            </w:r>
          </w:p>
        </w:tc>
        <w:tc>
          <w:tcPr>
            <w:tcW w:w="6945" w:type="dxa"/>
            <w:gridSpan w:val="2"/>
            <w:tcMar>
              <w:top w:w="108" w:type="dxa"/>
              <w:bottom w:w="108" w:type="dxa"/>
            </w:tcMar>
          </w:tcPr>
          <w:p w:rsidR="000D5596" w:rsidRDefault="000D5596" w:rsidP="000D3CCE">
            <w:pPr>
              <w:spacing w:before="2" w:after="2"/>
              <w:rPr>
                <w:rFonts w:cs="Arial"/>
                <w:snapToGrid w:val="0"/>
              </w:rPr>
            </w:pPr>
            <w:r>
              <w:rPr>
                <w:rFonts w:cs="Arial"/>
                <w:snapToGrid w:val="0"/>
              </w:rPr>
              <w:t>Appropriate for a person working as a plant operator in a continuous chemical or refining processing enterprise.</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Comments</w:t>
            </w:r>
          </w:p>
        </w:tc>
        <w:tc>
          <w:tcPr>
            <w:tcW w:w="6945" w:type="dxa"/>
            <w:gridSpan w:val="2"/>
            <w:tcMar>
              <w:top w:w="108" w:type="dxa"/>
              <w:bottom w:w="108" w:type="dxa"/>
            </w:tcMar>
          </w:tcPr>
          <w:p w:rsidR="000D5596" w:rsidRPr="00E525D6" w:rsidRDefault="000D5596" w:rsidP="000D3CCE">
            <w:pPr>
              <w:spacing w:before="2" w:after="2"/>
              <w:rPr>
                <w:rFonts w:cs="Arial"/>
                <w:snapToGrid w:val="0"/>
              </w:rPr>
            </w:pPr>
            <w:r w:rsidRPr="00E525D6">
              <w:rPr>
                <w:rFonts w:cs="Arial"/>
                <w:snapToGrid w:val="0"/>
              </w:rPr>
              <w:t>16 units required</w:t>
            </w:r>
          </w:p>
        </w:tc>
      </w:tr>
      <w:tr w:rsidR="000D5596" w:rsidTr="000D3CCE">
        <w:tc>
          <w:tcPr>
            <w:tcW w:w="2127" w:type="dxa"/>
            <w:tcBorders>
              <w:top w:val="single" w:sz="4" w:space="0" w:color="FFFFFF"/>
              <w:left w:val="nil"/>
              <w:right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Unit Title</w:t>
            </w:r>
          </w:p>
        </w:tc>
        <w:tc>
          <w:tcPr>
            <w:tcW w:w="992" w:type="dxa"/>
            <w:tcBorders>
              <w:left w:val="single" w:sz="4" w:space="0" w:color="FFFFFF"/>
            </w:tcBorders>
            <w:shd w:val="pct12" w:color="000000" w:fill="000000"/>
            <w:tcMar>
              <w:top w:w="108" w:type="dxa"/>
              <w:bottom w:w="108" w:type="dxa"/>
            </w:tcMar>
          </w:tcPr>
          <w:p w:rsidR="000D5596" w:rsidRDefault="000D5596" w:rsidP="000D3CCE">
            <w:pPr>
              <w:pStyle w:val="THead"/>
              <w:spacing w:before="2" w:after="2"/>
              <w:jc w:val="center"/>
              <w:rPr>
                <w:rFonts w:ascii="Arial" w:hAnsi="Arial" w:cs="Arial"/>
                <w:sz w:val="20"/>
                <w:lang w:val="en-US"/>
              </w:rPr>
            </w:pPr>
            <w:r>
              <w:rPr>
                <w:rFonts w:ascii="Arial" w:hAnsi="Arial" w:cs="Arial"/>
                <w:sz w:val="20"/>
                <w:lang w:val="en-US"/>
              </w:rPr>
              <w:t>Hours</w:t>
            </w:r>
          </w:p>
        </w:tc>
      </w:tr>
      <w:tr w:rsidR="000D5596" w:rsidTr="000D3CCE">
        <w:tc>
          <w:tcPr>
            <w:tcW w:w="9072" w:type="dxa"/>
            <w:gridSpan w:val="3"/>
            <w:shd w:val="clear" w:color="000000" w:fill="FFFFFF"/>
            <w:tcMar>
              <w:top w:w="108" w:type="dxa"/>
              <w:bottom w:w="108" w:type="dxa"/>
            </w:tcMar>
          </w:tcPr>
          <w:p w:rsidR="000D5596" w:rsidRDefault="000D5596" w:rsidP="000D3CCE">
            <w:pPr>
              <w:pStyle w:val="THead"/>
              <w:spacing w:before="2" w:after="2"/>
              <w:rPr>
                <w:rFonts w:ascii="Arial" w:hAnsi="Arial" w:cs="Arial"/>
                <w:szCs w:val="22"/>
                <w:lang w:val="en-US"/>
              </w:rPr>
            </w:pPr>
            <w:r>
              <w:rPr>
                <w:rFonts w:ascii="Arial" w:hAnsi="Arial" w:cs="Arial"/>
                <w:szCs w:val="22"/>
                <w:lang w:val="en-US"/>
              </w:rPr>
              <w:t>Core Units</w:t>
            </w:r>
          </w:p>
        </w:tc>
      </w:tr>
      <w:tr w:rsidR="00665ACB" w:rsidTr="000D3CCE">
        <w:tc>
          <w:tcPr>
            <w:tcW w:w="2127" w:type="dxa"/>
            <w:shd w:val="clear" w:color="000000" w:fill="FFFFFF"/>
            <w:tcMar>
              <w:top w:w="108" w:type="dxa"/>
              <w:bottom w:w="108" w:type="dxa"/>
            </w:tcMar>
          </w:tcPr>
          <w:p w:rsidR="00665ACB" w:rsidRDefault="00665ACB" w:rsidP="006F3961">
            <w:pPr>
              <w:pStyle w:val="THead"/>
              <w:spacing w:before="2" w:after="2"/>
              <w:rPr>
                <w:rFonts w:ascii="Arial" w:hAnsi="Arial" w:cs="Arial"/>
                <w:b w:val="0"/>
                <w:sz w:val="20"/>
                <w:lang w:val="en-US"/>
              </w:rPr>
            </w:pPr>
            <w:r>
              <w:rPr>
                <w:rFonts w:ascii="Arial" w:hAnsi="Arial" w:cs="Arial"/>
                <w:b w:val="0"/>
                <w:sz w:val="20"/>
                <w:lang w:val="en-US"/>
              </w:rPr>
              <w:t>MSAENV272B</w:t>
            </w:r>
          </w:p>
        </w:tc>
        <w:tc>
          <w:tcPr>
            <w:tcW w:w="5953" w:type="dxa"/>
            <w:shd w:val="clear" w:color="000000" w:fill="FFFFFF"/>
            <w:tcMar>
              <w:top w:w="108" w:type="dxa"/>
              <w:bottom w:w="108" w:type="dxa"/>
            </w:tcMar>
          </w:tcPr>
          <w:p w:rsidR="00665ACB" w:rsidRDefault="00665ACB" w:rsidP="006F3961">
            <w:pPr>
              <w:pStyle w:val="THead"/>
              <w:spacing w:before="2" w:after="2"/>
              <w:rPr>
                <w:rFonts w:ascii="Arial" w:hAnsi="Arial" w:cs="Arial"/>
                <w:b w:val="0"/>
                <w:sz w:val="20"/>
                <w:lang w:val="en-US"/>
              </w:rPr>
            </w:pPr>
            <w:r>
              <w:rPr>
                <w:rFonts w:ascii="Arial" w:hAnsi="Arial" w:cs="Arial"/>
                <w:b w:val="0"/>
                <w:sz w:val="20"/>
                <w:lang w:val="en-US"/>
              </w:rPr>
              <w:t>Participate in environmentally sustainable work practices</w:t>
            </w:r>
          </w:p>
        </w:tc>
        <w:tc>
          <w:tcPr>
            <w:tcW w:w="992" w:type="dxa"/>
            <w:shd w:val="clear" w:color="000000" w:fill="FFFFFF"/>
            <w:tcMar>
              <w:top w:w="108" w:type="dxa"/>
              <w:bottom w:w="108" w:type="dxa"/>
            </w:tcMar>
          </w:tcPr>
          <w:p w:rsidR="00665ACB" w:rsidRDefault="00665ACB" w:rsidP="006F3961">
            <w:pPr>
              <w:pStyle w:val="THead"/>
              <w:spacing w:before="2" w:after="2"/>
              <w:jc w:val="center"/>
              <w:rPr>
                <w:rFonts w:ascii="Arial" w:hAnsi="Arial" w:cs="Arial"/>
                <w:b w:val="0"/>
                <w:sz w:val="20"/>
                <w:lang w:val="en-US"/>
              </w:rPr>
            </w:pPr>
            <w:r>
              <w:rPr>
                <w:rFonts w:ascii="Arial" w:hAnsi="Arial" w:cs="Arial"/>
                <w:b w:val="0"/>
                <w:sz w:val="20"/>
                <w:lang w:val="en-US"/>
              </w:rPr>
              <w:t>30</w:t>
            </w:r>
          </w:p>
        </w:tc>
      </w:tr>
      <w:tr w:rsidR="00665ACB" w:rsidTr="000D3CCE">
        <w:tc>
          <w:tcPr>
            <w:tcW w:w="2127" w:type="dxa"/>
            <w:shd w:val="clear" w:color="000000" w:fill="FFFFFF"/>
            <w:tcMar>
              <w:top w:w="108" w:type="dxa"/>
              <w:bottom w:w="108" w:type="dxa"/>
            </w:tcMar>
          </w:tcPr>
          <w:p w:rsidR="00665ACB" w:rsidRDefault="00665ACB" w:rsidP="000D3CCE">
            <w:pPr>
              <w:pStyle w:val="tabletext2Char"/>
              <w:spacing w:before="2" w:after="2"/>
              <w:rPr>
                <w:rFonts w:ascii="Arial" w:hAnsi="Arial"/>
                <w:sz w:val="20"/>
                <w:szCs w:val="20"/>
              </w:rPr>
            </w:pPr>
            <w:r>
              <w:rPr>
                <w:rFonts w:ascii="Arial" w:hAnsi="Arial"/>
                <w:sz w:val="20"/>
                <w:szCs w:val="20"/>
              </w:rPr>
              <w:t>MSAPMOHS110A</w:t>
            </w:r>
          </w:p>
        </w:tc>
        <w:tc>
          <w:tcPr>
            <w:tcW w:w="5953" w:type="dxa"/>
            <w:shd w:val="clear" w:color="000000" w:fill="FFFFFF"/>
            <w:tcMar>
              <w:top w:w="108" w:type="dxa"/>
              <w:bottom w:w="108" w:type="dxa"/>
            </w:tcMar>
          </w:tcPr>
          <w:p w:rsidR="00665ACB" w:rsidRDefault="00665ACB" w:rsidP="000D3CCE">
            <w:pPr>
              <w:pStyle w:val="THead"/>
              <w:spacing w:before="2" w:after="2"/>
              <w:rPr>
                <w:rFonts w:ascii="Arial" w:hAnsi="Arial" w:cs="Arial"/>
                <w:b w:val="0"/>
                <w:sz w:val="20"/>
                <w:lang w:val="en-US"/>
              </w:rPr>
            </w:pPr>
            <w:r>
              <w:rPr>
                <w:rFonts w:ascii="Arial" w:hAnsi="Arial" w:cs="Arial"/>
                <w:b w:val="0"/>
                <w:sz w:val="20"/>
                <w:lang w:val="en-US"/>
              </w:rPr>
              <w:t>Follow emergency response procedures</w:t>
            </w:r>
          </w:p>
        </w:tc>
        <w:tc>
          <w:tcPr>
            <w:tcW w:w="992" w:type="dxa"/>
            <w:shd w:val="clear" w:color="000000" w:fill="FFFFFF"/>
            <w:tcMar>
              <w:top w:w="108" w:type="dxa"/>
              <w:bottom w:w="108" w:type="dxa"/>
            </w:tcMar>
          </w:tcPr>
          <w:p w:rsidR="00665ACB" w:rsidRDefault="00665ACB" w:rsidP="000D3CCE">
            <w:pPr>
              <w:pStyle w:val="THead"/>
              <w:spacing w:before="2" w:after="2"/>
              <w:jc w:val="center"/>
              <w:rPr>
                <w:rFonts w:ascii="Arial" w:hAnsi="Arial" w:cs="Arial"/>
                <w:b w:val="0"/>
                <w:sz w:val="20"/>
                <w:lang w:val="en-US"/>
              </w:rPr>
            </w:pPr>
            <w:r>
              <w:rPr>
                <w:rFonts w:ascii="Arial" w:hAnsi="Arial" w:cs="Arial"/>
                <w:b w:val="0"/>
                <w:sz w:val="20"/>
                <w:lang w:val="en-US"/>
              </w:rPr>
              <w:t>20</w:t>
            </w:r>
          </w:p>
        </w:tc>
      </w:tr>
      <w:tr w:rsidR="00665ACB" w:rsidTr="000D3CCE">
        <w:tc>
          <w:tcPr>
            <w:tcW w:w="2127" w:type="dxa"/>
            <w:shd w:val="clear" w:color="000000" w:fill="FFFFFF"/>
            <w:tcMar>
              <w:top w:w="108" w:type="dxa"/>
              <w:bottom w:w="108" w:type="dxa"/>
            </w:tcMar>
          </w:tcPr>
          <w:p w:rsidR="00665ACB" w:rsidRDefault="00665ACB" w:rsidP="006F3961">
            <w:pPr>
              <w:pStyle w:val="THead"/>
              <w:spacing w:before="2" w:after="2"/>
              <w:rPr>
                <w:rFonts w:ascii="Arial" w:hAnsi="Arial" w:cs="Arial"/>
                <w:b w:val="0"/>
                <w:sz w:val="20"/>
                <w:lang w:val="en-US"/>
              </w:rPr>
            </w:pPr>
            <w:r>
              <w:rPr>
                <w:rFonts w:ascii="Arial" w:hAnsi="Arial" w:cs="Arial"/>
                <w:b w:val="0"/>
                <w:sz w:val="20"/>
                <w:lang w:val="en-US"/>
              </w:rPr>
              <w:t>MSAPMOHS200A</w:t>
            </w:r>
          </w:p>
        </w:tc>
        <w:tc>
          <w:tcPr>
            <w:tcW w:w="5953" w:type="dxa"/>
            <w:shd w:val="clear" w:color="000000" w:fill="FFFFFF"/>
            <w:tcMar>
              <w:top w:w="108" w:type="dxa"/>
              <w:bottom w:w="108" w:type="dxa"/>
            </w:tcMar>
          </w:tcPr>
          <w:p w:rsidR="00665ACB" w:rsidRDefault="00665ACB" w:rsidP="006F3961">
            <w:pPr>
              <w:pStyle w:val="tabletext2Char"/>
              <w:spacing w:before="2" w:after="2"/>
              <w:rPr>
                <w:rFonts w:ascii="Arial" w:hAnsi="Arial"/>
                <w:sz w:val="20"/>
                <w:szCs w:val="20"/>
              </w:rPr>
            </w:pPr>
            <w:r>
              <w:rPr>
                <w:rFonts w:ascii="Arial" w:hAnsi="Arial"/>
                <w:sz w:val="20"/>
                <w:szCs w:val="20"/>
              </w:rPr>
              <w:t>Work safely</w:t>
            </w:r>
          </w:p>
        </w:tc>
        <w:tc>
          <w:tcPr>
            <w:tcW w:w="992" w:type="dxa"/>
            <w:shd w:val="clear" w:color="000000" w:fill="FFFFFF"/>
            <w:tcMar>
              <w:top w:w="108" w:type="dxa"/>
              <w:bottom w:w="108" w:type="dxa"/>
            </w:tcMar>
          </w:tcPr>
          <w:p w:rsidR="00665ACB" w:rsidRDefault="00665ACB"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30</w:t>
            </w:r>
          </w:p>
        </w:tc>
      </w:tr>
      <w:tr w:rsidR="00665ACB" w:rsidTr="000D3CCE">
        <w:tc>
          <w:tcPr>
            <w:tcW w:w="2127" w:type="dxa"/>
            <w:shd w:val="clear" w:color="000000" w:fill="FFFFFF"/>
            <w:tcMar>
              <w:top w:w="108" w:type="dxa"/>
              <w:bottom w:w="108" w:type="dxa"/>
            </w:tcMar>
          </w:tcPr>
          <w:p w:rsidR="00665ACB" w:rsidRDefault="00665ACB" w:rsidP="000D3CCE">
            <w:pPr>
              <w:pStyle w:val="THead"/>
              <w:spacing w:before="2" w:after="2"/>
              <w:rPr>
                <w:rFonts w:ascii="Arial" w:hAnsi="Arial" w:cs="Arial"/>
                <w:b w:val="0"/>
                <w:sz w:val="20"/>
                <w:lang w:val="en-US"/>
              </w:rPr>
            </w:pPr>
            <w:r>
              <w:rPr>
                <w:rFonts w:ascii="Arial" w:hAnsi="Arial" w:cs="Arial"/>
                <w:b w:val="0"/>
                <w:sz w:val="20"/>
                <w:lang w:val="en-US"/>
              </w:rPr>
              <w:t>MSAPMSUP100A</w:t>
            </w:r>
          </w:p>
        </w:tc>
        <w:tc>
          <w:tcPr>
            <w:tcW w:w="5953" w:type="dxa"/>
            <w:shd w:val="clear" w:color="000000" w:fill="FFFFFF"/>
            <w:tcMar>
              <w:top w:w="108" w:type="dxa"/>
              <w:bottom w:w="108" w:type="dxa"/>
            </w:tcMar>
          </w:tcPr>
          <w:p w:rsidR="00665ACB" w:rsidRDefault="00665ACB" w:rsidP="000D3CCE">
            <w:pPr>
              <w:pStyle w:val="THead"/>
              <w:spacing w:before="2" w:after="2"/>
              <w:rPr>
                <w:rFonts w:ascii="Arial" w:hAnsi="Arial" w:cs="Arial"/>
                <w:b w:val="0"/>
                <w:sz w:val="20"/>
                <w:lang w:val="en-US"/>
              </w:rPr>
            </w:pPr>
            <w:r>
              <w:rPr>
                <w:rFonts w:ascii="Arial" w:hAnsi="Arial" w:cs="Arial"/>
                <w:b w:val="0"/>
                <w:sz w:val="20"/>
                <w:lang w:val="en-US"/>
              </w:rPr>
              <w:t>Apply workplace procedures</w:t>
            </w:r>
          </w:p>
        </w:tc>
        <w:tc>
          <w:tcPr>
            <w:tcW w:w="992" w:type="dxa"/>
            <w:shd w:val="clear" w:color="000000" w:fill="FFFFFF"/>
            <w:tcMar>
              <w:top w:w="108" w:type="dxa"/>
              <w:bottom w:w="108" w:type="dxa"/>
            </w:tcMar>
          </w:tcPr>
          <w:p w:rsidR="00665ACB" w:rsidRDefault="00665ACB" w:rsidP="000D3CCE">
            <w:pPr>
              <w:pStyle w:val="THead"/>
              <w:spacing w:before="2" w:after="2"/>
              <w:jc w:val="center"/>
              <w:rPr>
                <w:rFonts w:ascii="Arial" w:hAnsi="Arial" w:cs="Arial"/>
                <w:b w:val="0"/>
                <w:sz w:val="20"/>
                <w:lang w:val="en-US"/>
              </w:rPr>
            </w:pPr>
            <w:r>
              <w:rPr>
                <w:rFonts w:ascii="Arial" w:hAnsi="Arial" w:cs="Arial"/>
                <w:b w:val="0"/>
                <w:sz w:val="20"/>
                <w:lang w:val="en-US"/>
              </w:rPr>
              <w:t>20</w:t>
            </w:r>
          </w:p>
        </w:tc>
      </w:tr>
      <w:tr w:rsidR="00665ACB" w:rsidTr="000D3CCE">
        <w:tc>
          <w:tcPr>
            <w:tcW w:w="2127" w:type="dxa"/>
            <w:shd w:val="clear" w:color="000000" w:fill="FFFFFF"/>
            <w:tcMar>
              <w:top w:w="108" w:type="dxa"/>
              <w:bottom w:w="108" w:type="dxa"/>
            </w:tcMar>
          </w:tcPr>
          <w:p w:rsidR="00665ACB" w:rsidRDefault="00665ACB" w:rsidP="000D3CCE">
            <w:pPr>
              <w:pStyle w:val="THead"/>
              <w:spacing w:before="2" w:after="2"/>
              <w:rPr>
                <w:rFonts w:ascii="Arial" w:hAnsi="Arial" w:cs="Arial"/>
                <w:b w:val="0"/>
                <w:sz w:val="20"/>
                <w:lang w:val="en-US"/>
              </w:rPr>
            </w:pPr>
            <w:r>
              <w:rPr>
                <w:rFonts w:ascii="Arial" w:hAnsi="Arial" w:cs="Arial"/>
                <w:b w:val="0"/>
                <w:sz w:val="20"/>
                <w:lang w:val="en-US"/>
              </w:rPr>
              <w:t>MSAPMSUP102A</w:t>
            </w:r>
          </w:p>
        </w:tc>
        <w:tc>
          <w:tcPr>
            <w:tcW w:w="5953" w:type="dxa"/>
            <w:shd w:val="clear" w:color="000000" w:fill="FFFFFF"/>
            <w:tcMar>
              <w:top w:w="108" w:type="dxa"/>
              <w:bottom w:w="108" w:type="dxa"/>
            </w:tcMar>
          </w:tcPr>
          <w:p w:rsidR="00665ACB" w:rsidRDefault="00665ACB" w:rsidP="000D3CCE">
            <w:pPr>
              <w:pStyle w:val="THead"/>
              <w:spacing w:before="2" w:after="2"/>
              <w:rPr>
                <w:rFonts w:ascii="Arial" w:hAnsi="Arial" w:cs="Arial"/>
                <w:b w:val="0"/>
                <w:sz w:val="20"/>
                <w:lang w:val="en-US"/>
              </w:rPr>
            </w:pPr>
            <w:r>
              <w:rPr>
                <w:rFonts w:ascii="Arial" w:hAnsi="Arial" w:cs="Arial"/>
                <w:b w:val="0"/>
                <w:sz w:val="20"/>
                <w:lang w:val="en-US"/>
              </w:rPr>
              <w:t>Communicate in the workplace</w:t>
            </w:r>
          </w:p>
        </w:tc>
        <w:tc>
          <w:tcPr>
            <w:tcW w:w="992" w:type="dxa"/>
            <w:shd w:val="clear" w:color="000000" w:fill="FFFFFF"/>
            <w:tcMar>
              <w:top w:w="108" w:type="dxa"/>
              <w:bottom w:w="108" w:type="dxa"/>
            </w:tcMar>
          </w:tcPr>
          <w:p w:rsidR="00665ACB" w:rsidRDefault="00665ACB" w:rsidP="000D3CCE">
            <w:pPr>
              <w:pStyle w:val="THead"/>
              <w:spacing w:before="2" w:after="2"/>
              <w:jc w:val="center"/>
              <w:rPr>
                <w:rFonts w:ascii="Arial" w:hAnsi="Arial" w:cs="Arial"/>
                <w:b w:val="0"/>
                <w:sz w:val="20"/>
                <w:lang w:val="en-US"/>
              </w:rPr>
            </w:pPr>
            <w:r>
              <w:rPr>
                <w:rFonts w:ascii="Arial" w:hAnsi="Arial" w:cs="Arial"/>
                <w:b w:val="0"/>
                <w:sz w:val="20"/>
                <w:lang w:val="en-US"/>
              </w:rPr>
              <w:t>20</w:t>
            </w:r>
          </w:p>
        </w:tc>
      </w:tr>
      <w:tr w:rsidR="00665ACB" w:rsidTr="000D3CCE">
        <w:tc>
          <w:tcPr>
            <w:tcW w:w="9072" w:type="dxa"/>
            <w:gridSpan w:val="3"/>
            <w:shd w:val="clear" w:color="000000" w:fill="FFFFFF"/>
            <w:tcMar>
              <w:top w:w="108" w:type="dxa"/>
              <w:bottom w:w="108" w:type="dxa"/>
            </w:tcMar>
          </w:tcPr>
          <w:p w:rsidR="00665ACB" w:rsidRDefault="00665ACB" w:rsidP="000D3CCE">
            <w:pPr>
              <w:pStyle w:val="THead"/>
              <w:spacing w:before="2" w:after="2"/>
              <w:rPr>
                <w:rFonts w:ascii="Arial" w:hAnsi="Arial" w:cs="Arial"/>
                <w:szCs w:val="22"/>
                <w:lang w:val="en-US"/>
              </w:rPr>
            </w:pPr>
            <w:r>
              <w:rPr>
                <w:rFonts w:ascii="Arial" w:hAnsi="Arial" w:cs="Arial"/>
                <w:szCs w:val="22"/>
                <w:lang w:val="en-US"/>
              </w:rPr>
              <w:t>Elective Units</w:t>
            </w:r>
          </w:p>
        </w:tc>
      </w:tr>
      <w:tr w:rsidR="00665ACB" w:rsidTr="000D3CCE">
        <w:tc>
          <w:tcPr>
            <w:tcW w:w="2127" w:type="dxa"/>
            <w:shd w:val="clear" w:color="000000" w:fill="FFFFFF"/>
            <w:tcMar>
              <w:top w:w="108" w:type="dxa"/>
              <w:bottom w:w="108" w:type="dxa"/>
            </w:tcMar>
          </w:tcPr>
          <w:p w:rsidR="00665ACB" w:rsidRPr="00DD7EB0" w:rsidRDefault="00665ACB" w:rsidP="000D3CCE">
            <w:pPr>
              <w:pStyle w:val="CATNormal"/>
              <w:rPr>
                <w:sz w:val="20"/>
              </w:rPr>
            </w:pPr>
            <w:r w:rsidRPr="00DD7EB0">
              <w:rPr>
                <w:sz w:val="20"/>
              </w:rPr>
              <w:t>MSAPMOPS200A</w:t>
            </w:r>
          </w:p>
        </w:tc>
        <w:tc>
          <w:tcPr>
            <w:tcW w:w="5953" w:type="dxa"/>
            <w:shd w:val="clear" w:color="000000" w:fill="FFFFFF"/>
            <w:tcMar>
              <w:top w:w="108" w:type="dxa"/>
              <w:bottom w:w="108" w:type="dxa"/>
            </w:tcMar>
          </w:tcPr>
          <w:p w:rsidR="00665ACB" w:rsidRPr="00DD7EB0" w:rsidRDefault="00665ACB" w:rsidP="000D3CCE">
            <w:pPr>
              <w:pStyle w:val="CATNormal"/>
              <w:rPr>
                <w:sz w:val="20"/>
              </w:rPr>
            </w:pPr>
            <w:r w:rsidRPr="00DD7EB0">
              <w:rPr>
                <w:sz w:val="20"/>
              </w:rPr>
              <w:t>Operate equipment</w:t>
            </w:r>
          </w:p>
        </w:tc>
        <w:tc>
          <w:tcPr>
            <w:tcW w:w="992" w:type="dxa"/>
            <w:shd w:val="clear" w:color="000000" w:fill="FFFFFF"/>
            <w:tcMar>
              <w:top w:w="108" w:type="dxa"/>
              <w:bottom w:w="108" w:type="dxa"/>
            </w:tcMar>
          </w:tcPr>
          <w:p w:rsidR="00665ACB" w:rsidRDefault="00665ACB" w:rsidP="004357B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 xml:space="preserve">40 </w:t>
            </w:r>
          </w:p>
        </w:tc>
      </w:tr>
      <w:tr w:rsidR="00BE02DE" w:rsidTr="006F3961">
        <w:tc>
          <w:tcPr>
            <w:tcW w:w="2127" w:type="dxa"/>
            <w:shd w:val="clear" w:color="auto" w:fill="auto"/>
            <w:tcMar>
              <w:top w:w="108" w:type="dxa"/>
              <w:bottom w:w="108" w:type="dxa"/>
            </w:tcMar>
          </w:tcPr>
          <w:p w:rsidR="00BE02DE" w:rsidRPr="00550AD8" w:rsidRDefault="00BE02DE" w:rsidP="006F3961">
            <w:pPr>
              <w:pStyle w:val="CATNormal"/>
              <w:rPr>
                <w:sz w:val="20"/>
              </w:rPr>
            </w:pPr>
            <w:r w:rsidRPr="00DD7EB0">
              <w:rPr>
                <w:sz w:val="20"/>
              </w:rPr>
              <w:t>MSAPMOPS212A</w:t>
            </w:r>
          </w:p>
        </w:tc>
        <w:tc>
          <w:tcPr>
            <w:tcW w:w="5953" w:type="dxa"/>
            <w:shd w:val="clear" w:color="000000" w:fill="FFFFFF"/>
            <w:tcMar>
              <w:top w:w="108" w:type="dxa"/>
              <w:bottom w:w="108" w:type="dxa"/>
            </w:tcMar>
          </w:tcPr>
          <w:p w:rsidR="00BE02DE" w:rsidRPr="00550AD8" w:rsidRDefault="00BE02DE" w:rsidP="006F3961">
            <w:pPr>
              <w:pStyle w:val="CATNormal"/>
              <w:rPr>
                <w:sz w:val="20"/>
              </w:rPr>
            </w:pPr>
            <w:r w:rsidRPr="00DD7EB0">
              <w:rPr>
                <w:sz w:val="20"/>
              </w:rPr>
              <w:t>Use enterprise computers or data systems</w:t>
            </w:r>
          </w:p>
        </w:tc>
        <w:tc>
          <w:tcPr>
            <w:tcW w:w="992" w:type="dxa"/>
            <w:shd w:val="clear" w:color="000000" w:fill="FFFFFF"/>
            <w:tcMar>
              <w:top w:w="108" w:type="dxa"/>
              <w:bottom w:w="108" w:type="dxa"/>
            </w:tcMar>
          </w:tcPr>
          <w:p w:rsidR="00BE02DE" w:rsidRDefault="00BE02DE" w:rsidP="006F3961">
            <w:pPr>
              <w:pStyle w:val="THead"/>
              <w:spacing w:before="2" w:after="2"/>
              <w:jc w:val="center"/>
              <w:rPr>
                <w:rFonts w:ascii="Arial" w:hAnsi="Arial" w:cs="Arial"/>
                <w:b w:val="0"/>
                <w:sz w:val="20"/>
                <w:lang w:val="en-US"/>
              </w:rPr>
            </w:pPr>
            <w:r>
              <w:rPr>
                <w:rFonts w:ascii="Arial" w:hAnsi="Arial" w:cs="Arial"/>
                <w:b w:val="0"/>
                <w:sz w:val="20"/>
                <w:lang w:val="en-US"/>
              </w:rPr>
              <w:t>30</w:t>
            </w:r>
          </w:p>
        </w:tc>
      </w:tr>
      <w:tr w:rsidR="00BE02DE" w:rsidTr="004357B1">
        <w:tc>
          <w:tcPr>
            <w:tcW w:w="2127" w:type="dxa"/>
            <w:shd w:val="clear" w:color="auto" w:fill="auto"/>
            <w:tcMar>
              <w:top w:w="108" w:type="dxa"/>
              <w:bottom w:w="108" w:type="dxa"/>
            </w:tcMar>
          </w:tcPr>
          <w:p w:rsidR="00BE02DE" w:rsidRPr="00550AD8" w:rsidRDefault="00BE02DE" w:rsidP="006F3961">
            <w:pPr>
              <w:pStyle w:val="CATNormal"/>
              <w:rPr>
                <w:sz w:val="20"/>
              </w:rPr>
            </w:pPr>
            <w:r w:rsidRPr="00550AD8">
              <w:rPr>
                <w:sz w:val="20"/>
              </w:rPr>
              <w:t>MSAPMSUP106A</w:t>
            </w:r>
          </w:p>
        </w:tc>
        <w:tc>
          <w:tcPr>
            <w:tcW w:w="5953" w:type="dxa"/>
            <w:shd w:val="clear" w:color="000000" w:fill="FFFFFF"/>
            <w:tcMar>
              <w:top w:w="108" w:type="dxa"/>
              <w:bottom w:w="108" w:type="dxa"/>
            </w:tcMar>
          </w:tcPr>
          <w:p w:rsidR="00BE02DE" w:rsidRPr="00550AD8" w:rsidRDefault="00BE02DE" w:rsidP="006F3961">
            <w:pPr>
              <w:pStyle w:val="CATNormal"/>
              <w:rPr>
                <w:sz w:val="20"/>
              </w:rPr>
            </w:pPr>
            <w:r w:rsidRPr="00550AD8">
              <w:rPr>
                <w:sz w:val="20"/>
              </w:rPr>
              <w:t>Work in a team</w:t>
            </w:r>
          </w:p>
        </w:tc>
        <w:tc>
          <w:tcPr>
            <w:tcW w:w="992" w:type="dxa"/>
            <w:shd w:val="clear" w:color="000000" w:fill="FFFFFF"/>
            <w:tcMar>
              <w:top w:w="108" w:type="dxa"/>
              <w:bottom w:w="108" w:type="dxa"/>
            </w:tcMar>
          </w:tcPr>
          <w:p w:rsidR="00BE02DE" w:rsidRDefault="00BE02DE" w:rsidP="006F3961">
            <w:pPr>
              <w:pStyle w:val="THead"/>
              <w:spacing w:before="2" w:after="2"/>
              <w:jc w:val="center"/>
              <w:rPr>
                <w:rFonts w:ascii="Arial" w:hAnsi="Arial" w:cs="Arial"/>
                <w:b w:val="0"/>
                <w:sz w:val="20"/>
                <w:lang w:val="en-US"/>
              </w:rPr>
            </w:pPr>
            <w:r>
              <w:rPr>
                <w:rFonts w:ascii="Arial" w:hAnsi="Arial" w:cs="Arial"/>
                <w:b w:val="0"/>
                <w:sz w:val="20"/>
                <w:lang w:val="en-US"/>
              </w:rPr>
              <w:t>30</w:t>
            </w:r>
          </w:p>
        </w:tc>
      </w:tr>
      <w:tr w:rsidR="00665ACB" w:rsidTr="004357B1">
        <w:tc>
          <w:tcPr>
            <w:tcW w:w="2127" w:type="dxa"/>
            <w:shd w:val="clear" w:color="auto" w:fill="auto"/>
            <w:tcMar>
              <w:top w:w="108" w:type="dxa"/>
              <w:bottom w:w="108" w:type="dxa"/>
            </w:tcMar>
          </w:tcPr>
          <w:p w:rsidR="00665ACB" w:rsidRPr="00550AD8" w:rsidRDefault="00665ACB" w:rsidP="006F3961">
            <w:pPr>
              <w:pStyle w:val="CATNormal"/>
              <w:rPr>
                <w:sz w:val="20"/>
              </w:rPr>
            </w:pPr>
            <w:r w:rsidRPr="00550AD8">
              <w:rPr>
                <w:sz w:val="20"/>
              </w:rPr>
              <w:t>MSAPMSUP210A</w:t>
            </w:r>
          </w:p>
        </w:tc>
        <w:tc>
          <w:tcPr>
            <w:tcW w:w="5953" w:type="dxa"/>
            <w:shd w:val="clear" w:color="000000" w:fill="FFFFFF"/>
            <w:tcMar>
              <w:top w:w="108" w:type="dxa"/>
              <w:bottom w:w="108" w:type="dxa"/>
            </w:tcMar>
          </w:tcPr>
          <w:p w:rsidR="00665ACB" w:rsidRPr="00550AD8" w:rsidRDefault="00665ACB" w:rsidP="006F3961">
            <w:pPr>
              <w:pStyle w:val="CATNormal"/>
              <w:rPr>
                <w:sz w:val="20"/>
              </w:rPr>
            </w:pPr>
            <w:r w:rsidRPr="00550AD8">
              <w:rPr>
                <w:sz w:val="20"/>
              </w:rPr>
              <w:t>Process and record information</w:t>
            </w:r>
          </w:p>
        </w:tc>
        <w:tc>
          <w:tcPr>
            <w:tcW w:w="992" w:type="dxa"/>
            <w:shd w:val="clear" w:color="000000" w:fill="FFFFFF"/>
            <w:tcMar>
              <w:top w:w="108" w:type="dxa"/>
              <w:bottom w:w="108" w:type="dxa"/>
            </w:tcMar>
          </w:tcPr>
          <w:p w:rsidR="00665ACB" w:rsidRDefault="00665ACB" w:rsidP="006F3961">
            <w:pPr>
              <w:pStyle w:val="THead"/>
              <w:spacing w:before="2" w:after="2"/>
              <w:jc w:val="center"/>
              <w:rPr>
                <w:rFonts w:ascii="Arial" w:hAnsi="Arial" w:cs="Arial"/>
                <w:b w:val="0"/>
                <w:sz w:val="20"/>
                <w:lang w:val="en-US"/>
              </w:rPr>
            </w:pPr>
            <w:r>
              <w:rPr>
                <w:rFonts w:ascii="Arial" w:hAnsi="Arial" w:cs="Arial"/>
                <w:b w:val="0"/>
                <w:sz w:val="20"/>
                <w:lang w:val="en-US"/>
              </w:rPr>
              <w:t>30</w:t>
            </w:r>
          </w:p>
        </w:tc>
      </w:tr>
      <w:tr w:rsidR="00665ACB" w:rsidTr="004357B1">
        <w:tc>
          <w:tcPr>
            <w:tcW w:w="2127" w:type="dxa"/>
            <w:shd w:val="clear" w:color="auto" w:fill="auto"/>
            <w:tcMar>
              <w:top w:w="108" w:type="dxa"/>
              <w:bottom w:w="108" w:type="dxa"/>
            </w:tcMar>
          </w:tcPr>
          <w:p w:rsidR="00665ACB" w:rsidRPr="00550AD8" w:rsidRDefault="00665ACB" w:rsidP="006F3961">
            <w:pPr>
              <w:pStyle w:val="CATNormal"/>
              <w:rPr>
                <w:sz w:val="20"/>
              </w:rPr>
            </w:pPr>
            <w:r w:rsidRPr="00550AD8">
              <w:rPr>
                <w:sz w:val="20"/>
              </w:rPr>
              <w:t>MSAPMSUP240A</w:t>
            </w:r>
          </w:p>
        </w:tc>
        <w:tc>
          <w:tcPr>
            <w:tcW w:w="5953" w:type="dxa"/>
            <w:shd w:val="clear" w:color="000000" w:fill="FFFFFF"/>
            <w:tcMar>
              <w:top w:w="108" w:type="dxa"/>
              <w:bottom w:w="108" w:type="dxa"/>
            </w:tcMar>
          </w:tcPr>
          <w:p w:rsidR="00665ACB" w:rsidRPr="00550AD8" w:rsidRDefault="00665ACB" w:rsidP="006F3961">
            <w:pPr>
              <w:pStyle w:val="CATNormal"/>
              <w:rPr>
                <w:sz w:val="20"/>
              </w:rPr>
            </w:pPr>
            <w:r w:rsidRPr="00550AD8">
              <w:rPr>
                <w:sz w:val="20"/>
              </w:rPr>
              <w:t xml:space="preserve">Undertake minor maintenance </w:t>
            </w:r>
          </w:p>
        </w:tc>
        <w:tc>
          <w:tcPr>
            <w:tcW w:w="992" w:type="dxa"/>
            <w:shd w:val="clear" w:color="000000" w:fill="FFFFFF"/>
            <w:tcMar>
              <w:top w:w="108" w:type="dxa"/>
              <w:bottom w:w="108" w:type="dxa"/>
            </w:tcMar>
          </w:tcPr>
          <w:p w:rsidR="00665ACB" w:rsidRDefault="00665ACB" w:rsidP="004357B1">
            <w:pPr>
              <w:pStyle w:val="THead"/>
              <w:spacing w:before="2" w:after="2"/>
              <w:jc w:val="center"/>
              <w:rPr>
                <w:rFonts w:ascii="Arial" w:hAnsi="Arial" w:cs="Arial"/>
                <w:b w:val="0"/>
                <w:sz w:val="20"/>
                <w:lang w:val="en-US"/>
              </w:rPr>
            </w:pPr>
            <w:r>
              <w:rPr>
                <w:rFonts w:ascii="Arial" w:hAnsi="Arial" w:cs="Arial"/>
                <w:b w:val="0"/>
                <w:sz w:val="20"/>
                <w:lang w:val="en-US"/>
              </w:rPr>
              <w:t xml:space="preserve">30 </w:t>
            </w:r>
          </w:p>
        </w:tc>
      </w:tr>
      <w:tr w:rsidR="00665ACB" w:rsidTr="004357B1">
        <w:tc>
          <w:tcPr>
            <w:tcW w:w="2127" w:type="dxa"/>
            <w:shd w:val="clear" w:color="auto" w:fill="auto"/>
            <w:tcMar>
              <w:top w:w="108" w:type="dxa"/>
              <w:bottom w:w="108" w:type="dxa"/>
            </w:tcMar>
          </w:tcPr>
          <w:p w:rsidR="00665ACB" w:rsidRPr="00DD7EB0" w:rsidRDefault="00665ACB" w:rsidP="000D3CCE">
            <w:pPr>
              <w:pStyle w:val="CATNormal"/>
              <w:rPr>
                <w:sz w:val="20"/>
              </w:rPr>
            </w:pPr>
            <w:r w:rsidRPr="00DD7EB0">
              <w:rPr>
                <w:sz w:val="20"/>
              </w:rPr>
              <w:t>PMAOPS201B</w:t>
            </w:r>
          </w:p>
        </w:tc>
        <w:tc>
          <w:tcPr>
            <w:tcW w:w="5953" w:type="dxa"/>
            <w:shd w:val="clear" w:color="000000" w:fill="FFFFFF"/>
            <w:tcMar>
              <w:top w:w="108" w:type="dxa"/>
              <w:bottom w:w="108" w:type="dxa"/>
            </w:tcMar>
          </w:tcPr>
          <w:p w:rsidR="00665ACB" w:rsidRPr="00DD7EB0" w:rsidRDefault="00665ACB" w:rsidP="000D3CCE">
            <w:pPr>
              <w:pStyle w:val="CATNormal"/>
              <w:rPr>
                <w:sz w:val="20"/>
              </w:rPr>
            </w:pPr>
            <w:r w:rsidRPr="00DD7EB0">
              <w:rPr>
                <w:sz w:val="20"/>
              </w:rPr>
              <w:t xml:space="preserve">Operate fluid flow equipment </w:t>
            </w:r>
          </w:p>
        </w:tc>
        <w:tc>
          <w:tcPr>
            <w:tcW w:w="992" w:type="dxa"/>
            <w:shd w:val="clear" w:color="000000" w:fill="FFFFFF"/>
            <w:tcMar>
              <w:top w:w="108" w:type="dxa"/>
              <w:bottom w:w="108" w:type="dxa"/>
            </w:tcMar>
          </w:tcPr>
          <w:p w:rsidR="00665ACB" w:rsidRDefault="00665ACB" w:rsidP="000D3CCE">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60</w:t>
            </w:r>
          </w:p>
        </w:tc>
      </w:tr>
      <w:tr w:rsidR="00665ACB" w:rsidTr="004357B1">
        <w:tc>
          <w:tcPr>
            <w:tcW w:w="2127" w:type="dxa"/>
            <w:shd w:val="clear" w:color="auto" w:fill="auto"/>
            <w:tcMar>
              <w:top w:w="108" w:type="dxa"/>
              <w:bottom w:w="108" w:type="dxa"/>
            </w:tcMar>
          </w:tcPr>
          <w:p w:rsidR="00665ACB" w:rsidRPr="00DD7EB0" w:rsidRDefault="00665ACB" w:rsidP="000D3CCE">
            <w:pPr>
              <w:pStyle w:val="CATNormal"/>
              <w:rPr>
                <w:sz w:val="20"/>
              </w:rPr>
            </w:pPr>
            <w:r w:rsidRPr="00DD7EB0">
              <w:rPr>
                <w:sz w:val="20"/>
              </w:rPr>
              <w:t>PMAOPS204B</w:t>
            </w:r>
          </w:p>
        </w:tc>
        <w:tc>
          <w:tcPr>
            <w:tcW w:w="5953" w:type="dxa"/>
            <w:shd w:val="clear" w:color="000000" w:fill="FFFFFF"/>
            <w:tcMar>
              <w:top w:w="108" w:type="dxa"/>
              <w:bottom w:w="108" w:type="dxa"/>
            </w:tcMar>
          </w:tcPr>
          <w:p w:rsidR="00665ACB" w:rsidRPr="00DD7EB0" w:rsidRDefault="00665ACB" w:rsidP="000D3CCE">
            <w:pPr>
              <w:pStyle w:val="CATNormal"/>
              <w:rPr>
                <w:sz w:val="20"/>
              </w:rPr>
            </w:pPr>
            <w:r w:rsidRPr="00DD7EB0">
              <w:rPr>
                <w:sz w:val="20"/>
              </w:rPr>
              <w:t>Use utilities and services</w:t>
            </w:r>
          </w:p>
        </w:tc>
        <w:tc>
          <w:tcPr>
            <w:tcW w:w="992" w:type="dxa"/>
            <w:shd w:val="clear" w:color="000000" w:fill="FFFFFF"/>
            <w:tcMar>
              <w:top w:w="108" w:type="dxa"/>
              <w:bottom w:w="108" w:type="dxa"/>
            </w:tcMar>
          </w:tcPr>
          <w:p w:rsidR="00665ACB" w:rsidRDefault="00665ACB" w:rsidP="000D3CCE">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40</w:t>
            </w:r>
          </w:p>
        </w:tc>
      </w:tr>
      <w:tr w:rsidR="00665ACB" w:rsidTr="004357B1">
        <w:tc>
          <w:tcPr>
            <w:tcW w:w="2127" w:type="dxa"/>
            <w:shd w:val="clear" w:color="auto" w:fill="auto"/>
            <w:tcMar>
              <w:top w:w="108" w:type="dxa"/>
              <w:bottom w:w="108" w:type="dxa"/>
            </w:tcMar>
          </w:tcPr>
          <w:p w:rsidR="00665ACB" w:rsidRPr="00DD7EB0" w:rsidRDefault="00665ACB" w:rsidP="000D3CCE">
            <w:pPr>
              <w:pStyle w:val="CATNormal"/>
              <w:rPr>
                <w:sz w:val="20"/>
              </w:rPr>
            </w:pPr>
            <w:r w:rsidRPr="00DD7EB0">
              <w:rPr>
                <w:sz w:val="20"/>
              </w:rPr>
              <w:t>PMAOPS205B</w:t>
            </w:r>
          </w:p>
        </w:tc>
        <w:tc>
          <w:tcPr>
            <w:tcW w:w="5953" w:type="dxa"/>
            <w:shd w:val="clear" w:color="000000" w:fill="FFFFFF"/>
            <w:tcMar>
              <w:top w:w="108" w:type="dxa"/>
              <w:bottom w:w="108" w:type="dxa"/>
            </w:tcMar>
          </w:tcPr>
          <w:p w:rsidR="00665ACB" w:rsidRPr="00DD7EB0" w:rsidRDefault="00665ACB" w:rsidP="000D3CCE">
            <w:pPr>
              <w:pStyle w:val="CATNormal"/>
              <w:rPr>
                <w:sz w:val="20"/>
              </w:rPr>
            </w:pPr>
            <w:r w:rsidRPr="00DD7EB0">
              <w:rPr>
                <w:sz w:val="20"/>
              </w:rPr>
              <w:t xml:space="preserve">Operate heat exchangers </w:t>
            </w:r>
          </w:p>
        </w:tc>
        <w:tc>
          <w:tcPr>
            <w:tcW w:w="992" w:type="dxa"/>
            <w:shd w:val="clear" w:color="000000" w:fill="FFFFFF"/>
            <w:tcMar>
              <w:top w:w="108" w:type="dxa"/>
              <w:bottom w:w="108" w:type="dxa"/>
            </w:tcMar>
          </w:tcPr>
          <w:p w:rsidR="00665ACB" w:rsidRDefault="00665ACB" w:rsidP="000D3CCE">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40</w:t>
            </w:r>
          </w:p>
        </w:tc>
      </w:tr>
      <w:tr w:rsidR="00665ACB" w:rsidTr="004357B1">
        <w:tc>
          <w:tcPr>
            <w:tcW w:w="2127" w:type="dxa"/>
            <w:shd w:val="clear" w:color="auto" w:fill="auto"/>
            <w:tcMar>
              <w:top w:w="108" w:type="dxa"/>
              <w:bottom w:w="108" w:type="dxa"/>
            </w:tcMar>
          </w:tcPr>
          <w:p w:rsidR="00665ACB" w:rsidRPr="00DD7EB0" w:rsidRDefault="00665ACB" w:rsidP="000D3CCE">
            <w:pPr>
              <w:pStyle w:val="CATNormal"/>
              <w:rPr>
                <w:sz w:val="20"/>
              </w:rPr>
            </w:pPr>
            <w:r w:rsidRPr="00DD7EB0">
              <w:rPr>
                <w:sz w:val="20"/>
              </w:rPr>
              <w:t>PMAOPS208B</w:t>
            </w:r>
          </w:p>
        </w:tc>
        <w:tc>
          <w:tcPr>
            <w:tcW w:w="5953" w:type="dxa"/>
            <w:shd w:val="clear" w:color="000000" w:fill="FFFFFF"/>
            <w:tcMar>
              <w:top w:w="108" w:type="dxa"/>
              <w:bottom w:w="108" w:type="dxa"/>
            </w:tcMar>
          </w:tcPr>
          <w:p w:rsidR="00665ACB" w:rsidRPr="00DD7EB0" w:rsidRDefault="00665ACB" w:rsidP="000D3CCE">
            <w:pPr>
              <w:pStyle w:val="CATNormal"/>
              <w:rPr>
                <w:sz w:val="20"/>
              </w:rPr>
            </w:pPr>
            <w:r w:rsidRPr="00DD7EB0">
              <w:rPr>
                <w:sz w:val="20"/>
              </w:rPr>
              <w:t xml:space="preserve">Operate chemical separation equipment </w:t>
            </w:r>
          </w:p>
        </w:tc>
        <w:tc>
          <w:tcPr>
            <w:tcW w:w="992" w:type="dxa"/>
            <w:shd w:val="clear" w:color="000000" w:fill="FFFFFF"/>
            <w:tcMar>
              <w:top w:w="108" w:type="dxa"/>
              <w:bottom w:w="108" w:type="dxa"/>
            </w:tcMar>
          </w:tcPr>
          <w:p w:rsidR="00665ACB" w:rsidRDefault="00665ACB" w:rsidP="000D3CCE">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30</w:t>
            </w:r>
          </w:p>
        </w:tc>
      </w:tr>
      <w:tr w:rsidR="004357B1" w:rsidTr="004357B1">
        <w:tc>
          <w:tcPr>
            <w:tcW w:w="2127" w:type="dxa"/>
            <w:shd w:val="clear" w:color="auto" w:fill="auto"/>
            <w:tcMar>
              <w:top w:w="108" w:type="dxa"/>
              <w:bottom w:w="108" w:type="dxa"/>
            </w:tcMar>
          </w:tcPr>
          <w:p w:rsidR="004357B1" w:rsidRPr="00550AD8" w:rsidRDefault="004357B1" w:rsidP="006F3961">
            <w:pPr>
              <w:pStyle w:val="CATNormal"/>
              <w:rPr>
                <w:sz w:val="20"/>
              </w:rPr>
            </w:pPr>
            <w:r>
              <w:rPr>
                <w:sz w:val="20"/>
              </w:rPr>
              <w:t>PMAOPS22</w:t>
            </w:r>
            <w:r w:rsidRPr="00550AD8">
              <w:rPr>
                <w:sz w:val="20"/>
              </w:rPr>
              <w:t>1B</w:t>
            </w:r>
          </w:p>
        </w:tc>
        <w:tc>
          <w:tcPr>
            <w:tcW w:w="5953" w:type="dxa"/>
            <w:shd w:val="clear" w:color="000000" w:fill="FFFFFF"/>
            <w:tcMar>
              <w:top w:w="108" w:type="dxa"/>
              <w:bottom w:w="108" w:type="dxa"/>
            </w:tcMar>
          </w:tcPr>
          <w:p w:rsidR="004357B1" w:rsidRPr="00550AD8" w:rsidRDefault="004357B1" w:rsidP="006F3961">
            <w:pPr>
              <w:pStyle w:val="CATNormal"/>
              <w:rPr>
                <w:sz w:val="20"/>
              </w:rPr>
            </w:pPr>
            <w:r>
              <w:rPr>
                <w:sz w:val="20"/>
              </w:rPr>
              <w:t>Operate and monitor prime movers</w:t>
            </w:r>
            <w:r w:rsidRPr="00550AD8">
              <w:rPr>
                <w:sz w:val="20"/>
              </w:rPr>
              <w:t xml:space="preserve"> </w:t>
            </w:r>
          </w:p>
        </w:tc>
        <w:tc>
          <w:tcPr>
            <w:tcW w:w="992" w:type="dxa"/>
            <w:shd w:val="clear" w:color="000000" w:fill="FFFFFF"/>
            <w:tcMar>
              <w:top w:w="108" w:type="dxa"/>
              <w:bottom w:w="108" w:type="dxa"/>
            </w:tcMar>
          </w:tcPr>
          <w:p w:rsidR="004357B1" w:rsidRDefault="004357B1"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40</w:t>
            </w:r>
          </w:p>
        </w:tc>
      </w:tr>
      <w:tr w:rsidR="004357B1" w:rsidTr="004357B1">
        <w:tc>
          <w:tcPr>
            <w:tcW w:w="2127" w:type="dxa"/>
            <w:shd w:val="clear" w:color="auto" w:fill="auto"/>
            <w:tcMar>
              <w:top w:w="108" w:type="dxa"/>
              <w:bottom w:w="108" w:type="dxa"/>
            </w:tcMar>
          </w:tcPr>
          <w:p w:rsidR="004357B1" w:rsidRPr="00DD7EB0" w:rsidRDefault="004357B1" w:rsidP="006F3961">
            <w:pPr>
              <w:pStyle w:val="CATNormal"/>
              <w:rPr>
                <w:sz w:val="20"/>
              </w:rPr>
            </w:pPr>
            <w:r w:rsidRPr="00DD7EB0">
              <w:rPr>
                <w:sz w:val="20"/>
              </w:rPr>
              <w:t>PMAOPS222B</w:t>
            </w:r>
          </w:p>
        </w:tc>
        <w:tc>
          <w:tcPr>
            <w:tcW w:w="5953" w:type="dxa"/>
            <w:shd w:val="clear" w:color="000000" w:fill="FFFFFF"/>
            <w:tcMar>
              <w:top w:w="108" w:type="dxa"/>
              <w:bottom w:w="108" w:type="dxa"/>
            </w:tcMar>
          </w:tcPr>
          <w:p w:rsidR="004357B1" w:rsidRPr="00DD7EB0" w:rsidRDefault="004357B1" w:rsidP="006F3961">
            <w:pPr>
              <w:pStyle w:val="CATNormal"/>
              <w:rPr>
                <w:sz w:val="20"/>
              </w:rPr>
            </w:pPr>
            <w:r w:rsidRPr="00DD7EB0">
              <w:rPr>
                <w:sz w:val="20"/>
              </w:rPr>
              <w:t>Operate and monitor pumping systems and equipment</w:t>
            </w:r>
          </w:p>
        </w:tc>
        <w:tc>
          <w:tcPr>
            <w:tcW w:w="992" w:type="dxa"/>
            <w:shd w:val="clear" w:color="000000" w:fill="FFFFFF"/>
            <w:tcMar>
              <w:top w:w="108" w:type="dxa"/>
              <w:bottom w:w="108" w:type="dxa"/>
            </w:tcMar>
          </w:tcPr>
          <w:p w:rsidR="004357B1" w:rsidRDefault="004357B1"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40</w:t>
            </w:r>
          </w:p>
        </w:tc>
      </w:tr>
      <w:tr w:rsidR="004357B1" w:rsidTr="000D3CCE">
        <w:tc>
          <w:tcPr>
            <w:tcW w:w="2127" w:type="dxa"/>
            <w:shd w:val="clear" w:color="000000" w:fill="FFFFFF"/>
            <w:tcMar>
              <w:top w:w="108" w:type="dxa"/>
              <w:bottom w:w="108" w:type="dxa"/>
            </w:tcMar>
          </w:tcPr>
          <w:p w:rsidR="004357B1" w:rsidRDefault="004357B1" w:rsidP="000D3CCE">
            <w:pPr>
              <w:pStyle w:val="THead"/>
              <w:spacing w:before="2" w:after="2"/>
              <w:rPr>
                <w:rFonts w:ascii="Arial" w:hAnsi="Arial" w:cs="Arial"/>
                <w:bCs/>
                <w:sz w:val="20"/>
                <w:lang w:val="en-US"/>
              </w:rPr>
            </w:pPr>
            <w:r>
              <w:rPr>
                <w:rFonts w:ascii="Arial" w:hAnsi="Arial" w:cs="Arial"/>
                <w:bCs/>
                <w:sz w:val="20"/>
                <w:lang w:val="en-US"/>
              </w:rPr>
              <w:t>Total Hours</w:t>
            </w:r>
          </w:p>
        </w:tc>
        <w:tc>
          <w:tcPr>
            <w:tcW w:w="5953" w:type="dxa"/>
            <w:shd w:val="clear" w:color="000000" w:fill="FFFFFF"/>
            <w:tcMar>
              <w:top w:w="108" w:type="dxa"/>
              <w:bottom w:w="108" w:type="dxa"/>
            </w:tcMar>
          </w:tcPr>
          <w:p w:rsidR="004357B1" w:rsidRDefault="004357B1" w:rsidP="000D3CCE">
            <w:pPr>
              <w:pStyle w:val="THead"/>
              <w:spacing w:before="2" w:after="2"/>
              <w:rPr>
                <w:rFonts w:ascii="Arial" w:hAnsi="Arial" w:cs="Arial"/>
                <w:b w:val="0"/>
                <w:sz w:val="20"/>
                <w:lang w:val="en-US"/>
              </w:rPr>
            </w:pPr>
          </w:p>
        </w:tc>
        <w:tc>
          <w:tcPr>
            <w:tcW w:w="992" w:type="dxa"/>
            <w:shd w:val="clear" w:color="000000" w:fill="FFFFFF"/>
            <w:tcMar>
              <w:top w:w="108" w:type="dxa"/>
              <w:bottom w:w="108" w:type="dxa"/>
            </w:tcMar>
          </w:tcPr>
          <w:p w:rsidR="004357B1" w:rsidRDefault="004357B1" w:rsidP="000D3CCE">
            <w:pPr>
              <w:pStyle w:val="THead"/>
              <w:spacing w:before="2" w:after="2"/>
              <w:jc w:val="center"/>
              <w:rPr>
                <w:rFonts w:ascii="Arial" w:hAnsi="Arial" w:cs="Arial"/>
                <w:bCs/>
                <w:sz w:val="20"/>
                <w:lang w:val="en-US"/>
              </w:rPr>
            </w:pPr>
            <w:r>
              <w:rPr>
                <w:rFonts w:ascii="Arial" w:hAnsi="Arial" w:cs="Arial"/>
                <w:bCs/>
                <w:sz w:val="20"/>
                <w:lang w:val="en-US"/>
              </w:rPr>
              <w:t>530</w:t>
            </w:r>
          </w:p>
        </w:tc>
      </w:tr>
    </w:tbl>
    <w:p w:rsidR="000D5596" w:rsidRDefault="000D5596" w:rsidP="005411F6">
      <w:pPr>
        <w:rPr>
          <w:b/>
        </w:rPr>
      </w:pPr>
    </w:p>
    <w:p w:rsidR="000D5596" w:rsidRDefault="000D5596" w:rsidP="005411F6">
      <w:pPr>
        <w:rPr>
          <w:b/>
        </w:rPr>
      </w:pPr>
    </w:p>
    <w:p w:rsidR="000D5596" w:rsidRDefault="000D5596" w:rsidP="005411F6">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5953"/>
        <w:gridCol w:w="992"/>
      </w:tblGrid>
      <w:tr w:rsidR="000D5596" w:rsidTr="000D3CCE">
        <w:tc>
          <w:tcPr>
            <w:tcW w:w="2127" w:type="dxa"/>
            <w:tcBorders>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br w:type="page"/>
            </w:r>
            <w:r>
              <w:rPr>
                <w:rFonts w:ascii="Arial" w:hAnsi="Arial" w:cs="Arial"/>
                <w:sz w:val="20"/>
                <w:lang w:val="en-US"/>
              </w:rPr>
              <w:t>Occupation /</w:t>
            </w:r>
            <w:r>
              <w:rPr>
                <w:rFonts w:ascii="Arial" w:hAnsi="Arial" w:cs="Arial"/>
                <w:sz w:val="20"/>
                <w:lang w:val="en-US"/>
              </w:rPr>
              <w:br/>
              <w:t>Work Function</w:t>
            </w:r>
          </w:p>
        </w:tc>
        <w:tc>
          <w:tcPr>
            <w:tcW w:w="6945" w:type="dxa"/>
            <w:gridSpan w:val="2"/>
            <w:tcMar>
              <w:top w:w="108" w:type="dxa"/>
              <w:bottom w:w="108" w:type="dxa"/>
            </w:tcMar>
          </w:tcPr>
          <w:p w:rsidR="000D5596" w:rsidRPr="00F21AE2" w:rsidRDefault="00347F7D" w:rsidP="00DB0ADE">
            <w:pPr>
              <w:pStyle w:val="IGTableText"/>
            </w:pPr>
            <w:r w:rsidRPr="00F21AE2">
              <w:t xml:space="preserve">Advanced </w:t>
            </w:r>
            <w:r w:rsidR="000D5596" w:rsidRPr="00F21AE2">
              <w:t>Process Plant Operator</w:t>
            </w:r>
            <w:r w:rsidRPr="00F21AE2">
              <w:t>/Technician</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 xml:space="preserve">Qualification Title </w:t>
            </w:r>
          </w:p>
        </w:tc>
        <w:tc>
          <w:tcPr>
            <w:tcW w:w="6945" w:type="dxa"/>
            <w:gridSpan w:val="2"/>
            <w:tcMar>
              <w:top w:w="108" w:type="dxa"/>
              <w:bottom w:w="108" w:type="dxa"/>
            </w:tcMar>
          </w:tcPr>
          <w:p w:rsidR="000D5596" w:rsidRPr="00721508" w:rsidRDefault="000D5596" w:rsidP="000D3CCE">
            <w:pPr>
              <w:spacing w:before="2" w:after="2"/>
              <w:rPr>
                <w:rFonts w:cs="Arial"/>
                <w:snapToGrid w:val="0"/>
              </w:rPr>
            </w:pPr>
            <w:r w:rsidRPr="00721508">
              <w:rPr>
                <w:rFonts w:cs="Arial"/>
                <w:snapToGrid w:val="0"/>
              </w:rPr>
              <w:t>Certificate III in Process Plant Operations</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Qualification Code</w:t>
            </w:r>
          </w:p>
        </w:tc>
        <w:tc>
          <w:tcPr>
            <w:tcW w:w="6945" w:type="dxa"/>
            <w:gridSpan w:val="2"/>
            <w:tcMar>
              <w:top w:w="108" w:type="dxa"/>
              <w:bottom w:w="108" w:type="dxa"/>
            </w:tcMar>
          </w:tcPr>
          <w:p w:rsidR="000D5596" w:rsidRPr="00721508" w:rsidRDefault="00347F7D" w:rsidP="000D3CCE">
            <w:pPr>
              <w:spacing w:before="2" w:after="2"/>
              <w:rPr>
                <w:rFonts w:cs="Arial"/>
                <w:snapToGrid w:val="0"/>
              </w:rPr>
            </w:pPr>
            <w:r w:rsidRPr="00721508">
              <w:rPr>
                <w:rFonts w:cs="Arial"/>
                <w:snapToGrid w:val="0"/>
              </w:rPr>
              <w:t>PMA30113</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Description</w:t>
            </w:r>
          </w:p>
        </w:tc>
        <w:tc>
          <w:tcPr>
            <w:tcW w:w="6945" w:type="dxa"/>
            <w:gridSpan w:val="2"/>
            <w:tcMar>
              <w:top w:w="108" w:type="dxa"/>
              <w:bottom w:w="108" w:type="dxa"/>
            </w:tcMar>
          </w:tcPr>
          <w:p w:rsidR="000D5596" w:rsidRPr="00721508" w:rsidRDefault="000D5596" w:rsidP="000D3CCE">
            <w:pPr>
              <w:spacing w:before="2" w:after="2"/>
              <w:rPr>
                <w:rFonts w:cs="Arial"/>
                <w:snapToGrid w:val="0"/>
              </w:rPr>
            </w:pPr>
            <w:r w:rsidRPr="00721508">
              <w:rPr>
                <w:rFonts w:cs="Arial"/>
                <w:snapToGrid w:val="0"/>
              </w:rPr>
              <w:t>Appropriate for a person working as a</w:t>
            </w:r>
            <w:r w:rsidR="00347F7D" w:rsidRPr="00721508">
              <w:rPr>
                <w:rFonts w:cs="Arial"/>
                <w:snapToGrid w:val="0"/>
              </w:rPr>
              <w:t>n advanced</w:t>
            </w:r>
            <w:r w:rsidRPr="00721508">
              <w:rPr>
                <w:rFonts w:cs="Arial"/>
                <w:snapToGrid w:val="0"/>
              </w:rPr>
              <w:t xml:space="preserve"> plant operator</w:t>
            </w:r>
            <w:r w:rsidR="00347F7D" w:rsidRPr="00721508">
              <w:rPr>
                <w:rFonts w:cs="Arial"/>
                <w:snapToGrid w:val="0"/>
              </w:rPr>
              <w:t>/technician</w:t>
            </w:r>
            <w:r w:rsidRPr="00721508">
              <w:rPr>
                <w:rFonts w:cs="Arial"/>
                <w:snapToGrid w:val="0"/>
              </w:rPr>
              <w:t xml:space="preserve"> in a continuous chemical or refining processing enterprise.</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Comments</w:t>
            </w:r>
          </w:p>
        </w:tc>
        <w:tc>
          <w:tcPr>
            <w:tcW w:w="6945" w:type="dxa"/>
            <w:gridSpan w:val="2"/>
            <w:tcMar>
              <w:top w:w="108" w:type="dxa"/>
              <w:bottom w:w="108" w:type="dxa"/>
            </w:tcMar>
          </w:tcPr>
          <w:p w:rsidR="000D5596" w:rsidRPr="00E525D6" w:rsidRDefault="000D5596" w:rsidP="000D3CCE">
            <w:pPr>
              <w:spacing w:before="2" w:after="2"/>
              <w:rPr>
                <w:rFonts w:cs="Arial"/>
                <w:snapToGrid w:val="0"/>
              </w:rPr>
            </w:pPr>
            <w:r w:rsidRPr="00E525D6">
              <w:rPr>
                <w:rFonts w:cs="Arial"/>
                <w:snapToGrid w:val="0"/>
              </w:rPr>
              <w:t>21 units required</w:t>
            </w:r>
          </w:p>
        </w:tc>
      </w:tr>
      <w:tr w:rsidR="000D5596" w:rsidTr="000D3CCE">
        <w:tc>
          <w:tcPr>
            <w:tcW w:w="2127" w:type="dxa"/>
            <w:tcBorders>
              <w:top w:val="single" w:sz="4" w:space="0" w:color="FFFFFF"/>
              <w:left w:val="nil"/>
              <w:right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Unit Title</w:t>
            </w:r>
          </w:p>
        </w:tc>
        <w:tc>
          <w:tcPr>
            <w:tcW w:w="992" w:type="dxa"/>
            <w:tcBorders>
              <w:left w:val="single" w:sz="4" w:space="0" w:color="FFFFFF"/>
            </w:tcBorders>
            <w:shd w:val="pct12" w:color="000000" w:fill="000000"/>
            <w:tcMar>
              <w:top w:w="108" w:type="dxa"/>
              <w:bottom w:w="108" w:type="dxa"/>
            </w:tcMar>
          </w:tcPr>
          <w:p w:rsidR="000D5596" w:rsidRDefault="000D5596" w:rsidP="000D3CCE">
            <w:pPr>
              <w:pStyle w:val="THead"/>
              <w:spacing w:before="2" w:after="2"/>
              <w:jc w:val="center"/>
              <w:rPr>
                <w:rFonts w:ascii="Arial" w:hAnsi="Arial" w:cs="Arial"/>
                <w:sz w:val="20"/>
                <w:lang w:val="en-US"/>
              </w:rPr>
            </w:pPr>
            <w:r>
              <w:rPr>
                <w:rFonts w:ascii="Arial" w:hAnsi="Arial" w:cs="Arial"/>
                <w:sz w:val="20"/>
                <w:lang w:val="en-US"/>
              </w:rPr>
              <w:t>Hours</w:t>
            </w:r>
          </w:p>
        </w:tc>
      </w:tr>
      <w:tr w:rsidR="000D5596" w:rsidTr="000D3CCE">
        <w:tc>
          <w:tcPr>
            <w:tcW w:w="9072" w:type="dxa"/>
            <w:gridSpan w:val="3"/>
            <w:shd w:val="clear" w:color="000000" w:fill="FFFFFF"/>
            <w:tcMar>
              <w:top w:w="108" w:type="dxa"/>
              <w:bottom w:w="108" w:type="dxa"/>
            </w:tcMar>
          </w:tcPr>
          <w:p w:rsidR="000D5596" w:rsidRDefault="000D5596" w:rsidP="000D3CCE">
            <w:pPr>
              <w:pStyle w:val="THead"/>
              <w:spacing w:before="2" w:after="2"/>
              <w:rPr>
                <w:rFonts w:ascii="Arial" w:hAnsi="Arial" w:cs="Arial"/>
                <w:szCs w:val="22"/>
                <w:lang w:val="en-US"/>
              </w:rPr>
            </w:pPr>
            <w:r>
              <w:rPr>
                <w:rFonts w:ascii="Arial" w:hAnsi="Arial" w:cs="Arial"/>
                <w:szCs w:val="22"/>
                <w:lang w:val="en-US"/>
              </w:rPr>
              <w:t>Core Units</w:t>
            </w:r>
          </w:p>
        </w:tc>
      </w:tr>
      <w:tr w:rsidR="00BE02DE" w:rsidTr="000D3CCE">
        <w:tc>
          <w:tcPr>
            <w:tcW w:w="2127" w:type="dxa"/>
            <w:shd w:val="clear" w:color="000000" w:fill="FFFFFF"/>
            <w:tcMar>
              <w:top w:w="108" w:type="dxa"/>
              <w:bottom w:w="108" w:type="dxa"/>
            </w:tcMar>
          </w:tcPr>
          <w:p w:rsidR="00BE02DE" w:rsidRDefault="00BE02DE" w:rsidP="000D3CCE">
            <w:pPr>
              <w:pStyle w:val="tabletext2Char"/>
              <w:spacing w:before="2" w:after="2"/>
              <w:rPr>
                <w:rFonts w:ascii="Arial" w:hAnsi="Arial"/>
                <w:sz w:val="20"/>
                <w:szCs w:val="20"/>
              </w:rPr>
            </w:pPr>
            <w:r>
              <w:rPr>
                <w:rFonts w:ascii="Arial" w:hAnsi="Arial"/>
                <w:sz w:val="20"/>
                <w:lang w:val="en-US"/>
              </w:rPr>
              <w:t>MSAENV272B</w:t>
            </w:r>
          </w:p>
        </w:tc>
        <w:tc>
          <w:tcPr>
            <w:tcW w:w="5953" w:type="dxa"/>
            <w:shd w:val="clear" w:color="000000" w:fill="FFFFFF"/>
            <w:tcMar>
              <w:top w:w="108" w:type="dxa"/>
              <w:bottom w:w="108" w:type="dxa"/>
            </w:tcMar>
          </w:tcPr>
          <w:p w:rsidR="00BE02DE" w:rsidRDefault="00BE02DE" w:rsidP="006F3961">
            <w:pPr>
              <w:pStyle w:val="THead"/>
              <w:spacing w:before="2" w:after="2"/>
              <w:rPr>
                <w:rFonts w:ascii="Arial" w:hAnsi="Arial" w:cs="Arial"/>
                <w:b w:val="0"/>
                <w:sz w:val="20"/>
                <w:lang w:val="en-US"/>
              </w:rPr>
            </w:pPr>
            <w:r>
              <w:rPr>
                <w:rFonts w:ascii="Arial" w:hAnsi="Arial" w:cs="Arial"/>
                <w:b w:val="0"/>
                <w:sz w:val="20"/>
                <w:lang w:val="en-US"/>
              </w:rPr>
              <w:t>Participate in environmentally sustainable work practices</w:t>
            </w:r>
          </w:p>
        </w:tc>
        <w:tc>
          <w:tcPr>
            <w:tcW w:w="992" w:type="dxa"/>
            <w:shd w:val="clear" w:color="000000" w:fill="FFFFFF"/>
            <w:tcMar>
              <w:top w:w="108" w:type="dxa"/>
              <w:bottom w:w="108" w:type="dxa"/>
            </w:tcMar>
          </w:tcPr>
          <w:p w:rsidR="00BE02DE" w:rsidRDefault="00BE02DE" w:rsidP="006F3961">
            <w:pPr>
              <w:pStyle w:val="THead"/>
              <w:spacing w:before="2" w:after="2"/>
              <w:jc w:val="center"/>
              <w:rPr>
                <w:rFonts w:ascii="Arial" w:hAnsi="Arial" w:cs="Arial"/>
                <w:b w:val="0"/>
                <w:sz w:val="20"/>
                <w:lang w:val="en-US"/>
              </w:rPr>
            </w:pPr>
            <w:r>
              <w:rPr>
                <w:rFonts w:ascii="Arial" w:hAnsi="Arial" w:cs="Arial"/>
                <w:b w:val="0"/>
                <w:sz w:val="20"/>
                <w:lang w:val="en-US"/>
              </w:rPr>
              <w:t>30</w:t>
            </w:r>
          </w:p>
        </w:tc>
      </w:tr>
      <w:tr w:rsidR="00BE02DE" w:rsidTr="000D3CCE">
        <w:tc>
          <w:tcPr>
            <w:tcW w:w="2127" w:type="dxa"/>
            <w:shd w:val="clear" w:color="000000" w:fill="FFFFFF"/>
            <w:tcMar>
              <w:top w:w="108" w:type="dxa"/>
              <w:bottom w:w="108" w:type="dxa"/>
            </w:tcMar>
          </w:tcPr>
          <w:p w:rsidR="00BE02DE" w:rsidRDefault="00BE02DE" w:rsidP="000D3CCE">
            <w:pPr>
              <w:pStyle w:val="tabletext2Char"/>
              <w:spacing w:before="2" w:after="2"/>
              <w:rPr>
                <w:rFonts w:ascii="Arial" w:hAnsi="Arial"/>
                <w:sz w:val="20"/>
                <w:szCs w:val="20"/>
              </w:rPr>
            </w:pPr>
            <w:r>
              <w:rPr>
                <w:rFonts w:ascii="Arial" w:hAnsi="Arial"/>
                <w:sz w:val="20"/>
                <w:szCs w:val="20"/>
              </w:rPr>
              <w:t>MSAPMOHS110A</w:t>
            </w:r>
          </w:p>
        </w:tc>
        <w:tc>
          <w:tcPr>
            <w:tcW w:w="5953" w:type="dxa"/>
            <w:shd w:val="clear" w:color="000000" w:fill="FFFFFF"/>
            <w:tcMar>
              <w:top w:w="108" w:type="dxa"/>
              <w:bottom w:w="108" w:type="dxa"/>
            </w:tcMar>
          </w:tcPr>
          <w:p w:rsidR="00BE02DE" w:rsidRDefault="00BE02DE" w:rsidP="000D3CCE">
            <w:pPr>
              <w:pStyle w:val="THead"/>
              <w:spacing w:before="2" w:after="2"/>
              <w:rPr>
                <w:rFonts w:ascii="Arial" w:hAnsi="Arial" w:cs="Arial"/>
                <w:b w:val="0"/>
                <w:sz w:val="20"/>
                <w:lang w:val="en-US"/>
              </w:rPr>
            </w:pPr>
            <w:r>
              <w:rPr>
                <w:rFonts w:ascii="Arial" w:hAnsi="Arial" w:cs="Arial"/>
                <w:b w:val="0"/>
                <w:sz w:val="20"/>
                <w:lang w:val="en-US"/>
              </w:rPr>
              <w:t>Follow emergency response procedures</w:t>
            </w:r>
          </w:p>
        </w:tc>
        <w:tc>
          <w:tcPr>
            <w:tcW w:w="992" w:type="dxa"/>
            <w:shd w:val="clear" w:color="000000" w:fill="FFFFFF"/>
            <w:tcMar>
              <w:top w:w="108" w:type="dxa"/>
              <w:bottom w:w="108" w:type="dxa"/>
            </w:tcMar>
          </w:tcPr>
          <w:p w:rsidR="00BE02DE" w:rsidRDefault="00BE02DE" w:rsidP="000D3CCE">
            <w:pPr>
              <w:pStyle w:val="THead"/>
              <w:spacing w:before="2" w:after="2"/>
              <w:jc w:val="center"/>
              <w:rPr>
                <w:rFonts w:ascii="Arial" w:hAnsi="Arial" w:cs="Arial"/>
                <w:b w:val="0"/>
                <w:sz w:val="20"/>
                <w:lang w:val="en-US"/>
              </w:rPr>
            </w:pPr>
            <w:r>
              <w:rPr>
                <w:rFonts w:ascii="Arial" w:hAnsi="Arial" w:cs="Arial"/>
                <w:b w:val="0"/>
                <w:sz w:val="20"/>
                <w:lang w:val="en-US"/>
              </w:rPr>
              <w:t>20</w:t>
            </w:r>
          </w:p>
        </w:tc>
      </w:tr>
      <w:tr w:rsidR="00BE02DE" w:rsidTr="000D3CCE">
        <w:tc>
          <w:tcPr>
            <w:tcW w:w="2127" w:type="dxa"/>
            <w:shd w:val="clear" w:color="000000" w:fill="FFFFFF"/>
            <w:tcMar>
              <w:top w:w="108" w:type="dxa"/>
              <w:bottom w:w="108" w:type="dxa"/>
            </w:tcMar>
          </w:tcPr>
          <w:p w:rsidR="00BE02DE" w:rsidRDefault="00BE02DE" w:rsidP="006F3961">
            <w:pPr>
              <w:pStyle w:val="THead"/>
              <w:spacing w:before="2" w:after="2"/>
              <w:rPr>
                <w:rFonts w:ascii="Arial" w:hAnsi="Arial" w:cs="Arial"/>
                <w:b w:val="0"/>
                <w:sz w:val="20"/>
                <w:lang w:val="en-US"/>
              </w:rPr>
            </w:pPr>
            <w:r>
              <w:rPr>
                <w:rFonts w:ascii="Arial" w:hAnsi="Arial" w:cs="Arial"/>
                <w:b w:val="0"/>
                <w:sz w:val="20"/>
                <w:lang w:val="en-US"/>
              </w:rPr>
              <w:t>MSAPMOHS200A</w:t>
            </w:r>
          </w:p>
        </w:tc>
        <w:tc>
          <w:tcPr>
            <w:tcW w:w="5953" w:type="dxa"/>
            <w:shd w:val="clear" w:color="000000" w:fill="FFFFFF"/>
            <w:tcMar>
              <w:top w:w="108" w:type="dxa"/>
              <w:bottom w:w="108" w:type="dxa"/>
            </w:tcMar>
          </w:tcPr>
          <w:p w:rsidR="00BE02DE" w:rsidRDefault="00BE02DE" w:rsidP="006F3961">
            <w:pPr>
              <w:pStyle w:val="tabletext2Char"/>
              <w:spacing w:before="2" w:after="2"/>
              <w:rPr>
                <w:rFonts w:ascii="Arial" w:hAnsi="Arial"/>
                <w:sz w:val="20"/>
                <w:szCs w:val="20"/>
              </w:rPr>
            </w:pPr>
            <w:r>
              <w:rPr>
                <w:rFonts w:ascii="Arial" w:hAnsi="Arial"/>
                <w:sz w:val="20"/>
                <w:szCs w:val="20"/>
              </w:rPr>
              <w:t>Work safely</w:t>
            </w:r>
          </w:p>
        </w:tc>
        <w:tc>
          <w:tcPr>
            <w:tcW w:w="992" w:type="dxa"/>
            <w:shd w:val="clear" w:color="000000" w:fill="FFFFFF"/>
            <w:tcMar>
              <w:top w:w="108" w:type="dxa"/>
              <w:bottom w:w="108" w:type="dxa"/>
            </w:tcMar>
          </w:tcPr>
          <w:p w:rsidR="00BE02DE" w:rsidRDefault="00BE02DE"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30</w:t>
            </w:r>
          </w:p>
        </w:tc>
      </w:tr>
      <w:tr w:rsidR="00BE02DE" w:rsidTr="000D3CCE">
        <w:tc>
          <w:tcPr>
            <w:tcW w:w="2127" w:type="dxa"/>
            <w:shd w:val="clear" w:color="000000" w:fill="FFFFFF"/>
            <w:tcMar>
              <w:top w:w="108" w:type="dxa"/>
              <w:bottom w:w="108" w:type="dxa"/>
            </w:tcMar>
          </w:tcPr>
          <w:p w:rsidR="00BE02DE" w:rsidRDefault="00BE02DE" w:rsidP="000D3CCE">
            <w:pPr>
              <w:pStyle w:val="THead"/>
              <w:spacing w:before="2" w:after="2"/>
              <w:rPr>
                <w:rFonts w:ascii="Arial" w:hAnsi="Arial" w:cs="Arial"/>
                <w:b w:val="0"/>
                <w:sz w:val="20"/>
                <w:lang w:val="en-US"/>
              </w:rPr>
            </w:pPr>
            <w:r>
              <w:rPr>
                <w:rFonts w:ascii="Arial" w:hAnsi="Arial" w:cs="Arial"/>
                <w:b w:val="0"/>
                <w:sz w:val="20"/>
                <w:lang w:val="en-US"/>
              </w:rPr>
              <w:t>MSAPMSUP100A</w:t>
            </w:r>
          </w:p>
        </w:tc>
        <w:tc>
          <w:tcPr>
            <w:tcW w:w="5953" w:type="dxa"/>
            <w:shd w:val="clear" w:color="000000" w:fill="FFFFFF"/>
            <w:tcMar>
              <w:top w:w="108" w:type="dxa"/>
              <w:bottom w:w="108" w:type="dxa"/>
            </w:tcMar>
          </w:tcPr>
          <w:p w:rsidR="00BE02DE" w:rsidRDefault="00BE02DE" w:rsidP="000D3CCE">
            <w:pPr>
              <w:pStyle w:val="THead"/>
              <w:spacing w:before="2" w:after="2"/>
              <w:rPr>
                <w:rFonts w:ascii="Arial" w:hAnsi="Arial" w:cs="Arial"/>
                <w:b w:val="0"/>
                <w:sz w:val="20"/>
                <w:lang w:val="en-US"/>
              </w:rPr>
            </w:pPr>
            <w:r>
              <w:rPr>
                <w:rFonts w:ascii="Arial" w:hAnsi="Arial" w:cs="Arial"/>
                <w:b w:val="0"/>
                <w:sz w:val="20"/>
                <w:lang w:val="en-US"/>
              </w:rPr>
              <w:t>Apply workplace procedures</w:t>
            </w:r>
          </w:p>
        </w:tc>
        <w:tc>
          <w:tcPr>
            <w:tcW w:w="992" w:type="dxa"/>
            <w:shd w:val="clear" w:color="000000" w:fill="FFFFFF"/>
            <w:tcMar>
              <w:top w:w="108" w:type="dxa"/>
              <w:bottom w:w="108" w:type="dxa"/>
            </w:tcMar>
          </w:tcPr>
          <w:p w:rsidR="00BE02DE" w:rsidRDefault="00BE02DE" w:rsidP="000D3CCE">
            <w:pPr>
              <w:pStyle w:val="THead"/>
              <w:spacing w:before="2" w:after="2"/>
              <w:jc w:val="center"/>
              <w:rPr>
                <w:rFonts w:ascii="Arial" w:hAnsi="Arial" w:cs="Arial"/>
                <w:b w:val="0"/>
                <w:sz w:val="20"/>
                <w:lang w:val="en-US"/>
              </w:rPr>
            </w:pPr>
            <w:r>
              <w:rPr>
                <w:rFonts w:ascii="Arial" w:hAnsi="Arial" w:cs="Arial"/>
                <w:b w:val="0"/>
                <w:sz w:val="20"/>
                <w:lang w:val="en-US"/>
              </w:rPr>
              <w:t>20</w:t>
            </w:r>
          </w:p>
        </w:tc>
      </w:tr>
      <w:tr w:rsidR="00BE02DE" w:rsidTr="000D3CCE">
        <w:tc>
          <w:tcPr>
            <w:tcW w:w="2127" w:type="dxa"/>
            <w:shd w:val="clear" w:color="000000" w:fill="FFFFFF"/>
            <w:tcMar>
              <w:top w:w="108" w:type="dxa"/>
              <w:bottom w:w="108" w:type="dxa"/>
            </w:tcMar>
          </w:tcPr>
          <w:p w:rsidR="00BE02DE" w:rsidRDefault="00BE02DE" w:rsidP="000D3CCE">
            <w:pPr>
              <w:pStyle w:val="THead"/>
              <w:spacing w:before="2" w:after="2"/>
              <w:rPr>
                <w:rFonts w:ascii="Arial" w:hAnsi="Arial" w:cs="Arial"/>
                <w:b w:val="0"/>
                <w:sz w:val="20"/>
                <w:lang w:val="en-US"/>
              </w:rPr>
            </w:pPr>
            <w:r>
              <w:rPr>
                <w:rFonts w:ascii="Arial" w:hAnsi="Arial" w:cs="Arial"/>
                <w:b w:val="0"/>
                <w:sz w:val="20"/>
                <w:lang w:val="en-US"/>
              </w:rPr>
              <w:t>MSAPMSUP102A</w:t>
            </w:r>
          </w:p>
        </w:tc>
        <w:tc>
          <w:tcPr>
            <w:tcW w:w="5953" w:type="dxa"/>
            <w:shd w:val="clear" w:color="000000" w:fill="FFFFFF"/>
            <w:tcMar>
              <w:top w:w="108" w:type="dxa"/>
              <w:bottom w:w="108" w:type="dxa"/>
            </w:tcMar>
          </w:tcPr>
          <w:p w:rsidR="00BE02DE" w:rsidRDefault="00BE02DE" w:rsidP="000D3CCE">
            <w:pPr>
              <w:pStyle w:val="THead"/>
              <w:spacing w:before="2" w:after="2"/>
              <w:rPr>
                <w:rFonts w:ascii="Arial" w:hAnsi="Arial" w:cs="Arial"/>
                <w:b w:val="0"/>
                <w:sz w:val="20"/>
                <w:lang w:val="en-US"/>
              </w:rPr>
            </w:pPr>
            <w:r>
              <w:rPr>
                <w:rFonts w:ascii="Arial" w:hAnsi="Arial" w:cs="Arial"/>
                <w:b w:val="0"/>
                <w:sz w:val="20"/>
                <w:lang w:val="en-US"/>
              </w:rPr>
              <w:t>Communicate in the workplace</w:t>
            </w:r>
          </w:p>
        </w:tc>
        <w:tc>
          <w:tcPr>
            <w:tcW w:w="992" w:type="dxa"/>
            <w:shd w:val="clear" w:color="000000" w:fill="FFFFFF"/>
            <w:tcMar>
              <w:top w:w="108" w:type="dxa"/>
              <w:bottom w:w="108" w:type="dxa"/>
            </w:tcMar>
          </w:tcPr>
          <w:p w:rsidR="00BE02DE" w:rsidRDefault="00BE02DE" w:rsidP="000D3CCE">
            <w:pPr>
              <w:pStyle w:val="THead"/>
              <w:spacing w:before="2" w:after="2"/>
              <w:jc w:val="center"/>
              <w:rPr>
                <w:rFonts w:ascii="Arial" w:hAnsi="Arial" w:cs="Arial"/>
                <w:b w:val="0"/>
                <w:sz w:val="20"/>
                <w:lang w:val="en-US"/>
              </w:rPr>
            </w:pPr>
            <w:r>
              <w:rPr>
                <w:rFonts w:ascii="Arial" w:hAnsi="Arial" w:cs="Arial"/>
                <w:b w:val="0"/>
                <w:sz w:val="20"/>
                <w:lang w:val="en-US"/>
              </w:rPr>
              <w:t>20</w:t>
            </w:r>
          </w:p>
        </w:tc>
      </w:tr>
      <w:tr w:rsidR="00BE02DE" w:rsidTr="000D3CCE">
        <w:tc>
          <w:tcPr>
            <w:tcW w:w="9072" w:type="dxa"/>
            <w:gridSpan w:val="3"/>
            <w:shd w:val="clear" w:color="000000" w:fill="FFFFFF"/>
            <w:tcMar>
              <w:top w:w="108" w:type="dxa"/>
              <w:bottom w:w="108" w:type="dxa"/>
            </w:tcMar>
          </w:tcPr>
          <w:p w:rsidR="00BE02DE" w:rsidRPr="003F623F" w:rsidRDefault="00BE02DE" w:rsidP="000D3CCE">
            <w:pPr>
              <w:pStyle w:val="Tableheading"/>
              <w:spacing w:before="2" w:after="2"/>
              <w:ind w:right="0"/>
              <w:rPr>
                <w:rFonts w:ascii="Arial" w:hAnsi="Arial" w:cs="Arial"/>
                <w:lang w:val="en-US"/>
              </w:rPr>
            </w:pPr>
            <w:r w:rsidRPr="003F623F">
              <w:rPr>
                <w:rFonts w:ascii="Arial" w:hAnsi="Arial" w:cs="Arial"/>
                <w:lang w:val="en-US"/>
              </w:rPr>
              <w:t>Elective Units</w:t>
            </w:r>
          </w:p>
        </w:tc>
      </w:tr>
      <w:tr w:rsidR="00BE02DE" w:rsidTr="000D3CCE">
        <w:tc>
          <w:tcPr>
            <w:tcW w:w="2127" w:type="dxa"/>
            <w:shd w:val="clear" w:color="000000" w:fill="FFFFFF"/>
            <w:tcMar>
              <w:top w:w="108" w:type="dxa"/>
              <w:bottom w:w="108" w:type="dxa"/>
            </w:tcMar>
          </w:tcPr>
          <w:p w:rsidR="00BE02DE" w:rsidRPr="00D63A5C" w:rsidRDefault="00BE02DE" w:rsidP="006F3961">
            <w:pPr>
              <w:pStyle w:val="CATNormal"/>
              <w:rPr>
                <w:sz w:val="20"/>
              </w:rPr>
            </w:pPr>
            <w:r w:rsidRPr="00D63A5C">
              <w:rPr>
                <w:sz w:val="20"/>
              </w:rPr>
              <w:t>MSAPMOPS200A</w:t>
            </w:r>
          </w:p>
        </w:tc>
        <w:tc>
          <w:tcPr>
            <w:tcW w:w="5953" w:type="dxa"/>
            <w:shd w:val="clear" w:color="000000" w:fill="FFFFFF"/>
            <w:tcMar>
              <w:top w:w="108" w:type="dxa"/>
              <w:bottom w:w="108" w:type="dxa"/>
            </w:tcMar>
          </w:tcPr>
          <w:p w:rsidR="00BE02DE" w:rsidRPr="00D63A5C" w:rsidRDefault="00BE02DE" w:rsidP="006F3961">
            <w:pPr>
              <w:pStyle w:val="CATNormal"/>
              <w:rPr>
                <w:sz w:val="20"/>
              </w:rPr>
            </w:pPr>
            <w:r w:rsidRPr="00D63A5C">
              <w:rPr>
                <w:sz w:val="20"/>
              </w:rPr>
              <w:t>Operate equipment</w:t>
            </w:r>
          </w:p>
        </w:tc>
        <w:tc>
          <w:tcPr>
            <w:tcW w:w="992" w:type="dxa"/>
            <w:shd w:val="clear" w:color="000000" w:fill="FFFFFF"/>
            <w:tcMar>
              <w:top w:w="108" w:type="dxa"/>
              <w:bottom w:w="108" w:type="dxa"/>
            </w:tcMar>
          </w:tcPr>
          <w:p w:rsidR="00BE02DE" w:rsidRDefault="00BE02DE" w:rsidP="006F3961">
            <w:pPr>
              <w:pStyle w:val="THead"/>
              <w:spacing w:before="2" w:after="2"/>
              <w:jc w:val="center"/>
              <w:rPr>
                <w:rFonts w:ascii="Arial" w:hAnsi="Arial" w:cs="Arial"/>
                <w:b w:val="0"/>
                <w:sz w:val="20"/>
                <w:lang w:val="en-US"/>
              </w:rPr>
            </w:pPr>
            <w:r>
              <w:rPr>
                <w:rFonts w:ascii="Arial" w:hAnsi="Arial" w:cs="Arial"/>
                <w:b w:val="0"/>
                <w:sz w:val="20"/>
                <w:lang w:val="en-US"/>
              </w:rPr>
              <w:t>40</w:t>
            </w:r>
          </w:p>
        </w:tc>
      </w:tr>
      <w:tr w:rsidR="00BE02DE" w:rsidTr="000D3CCE">
        <w:tc>
          <w:tcPr>
            <w:tcW w:w="2127" w:type="dxa"/>
            <w:shd w:val="clear" w:color="000000" w:fill="FFFFFF"/>
            <w:tcMar>
              <w:top w:w="108" w:type="dxa"/>
              <w:bottom w:w="108" w:type="dxa"/>
            </w:tcMar>
          </w:tcPr>
          <w:p w:rsidR="00BE02DE" w:rsidRPr="00D63A5C" w:rsidRDefault="00BE02DE" w:rsidP="006F3961">
            <w:pPr>
              <w:pStyle w:val="CATNormal"/>
              <w:rPr>
                <w:sz w:val="20"/>
              </w:rPr>
            </w:pPr>
            <w:r w:rsidRPr="00D63A5C">
              <w:rPr>
                <w:sz w:val="20"/>
              </w:rPr>
              <w:t>MSAPMOPS212A</w:t>
            </w:r>
          </w:p>
        </w:tc>
        <w:tc>
          <w:tcPr>
            <w:tcW w:w="5953" w:type="dxa"/>
            <w:shd w:val="clear" w:color="000000" w:fill="FFFFFF"/>
            <w:tcMar>
              <w:top w:w="108" w:type="dxa"/>
              <w:bottom w:w="108" w:type="dxa"/>
            </w:tcMar>
          </w:tcPr>
          <w:p w:rsidR="00BE02DE" w:rsidRPr="00D63A5C" w:rsidRDefault="00BE02DE" w:rsidP="006F3961">
            <w:pPr>
              <w:pStyle w:val="CATNormal"/>
              <w:rPr>
                <w:sz w:val="20"/>
              </w:rPr>
            </w:pPr>
            <w:r w:rsidRPr="00D63A5C">
              <w:rPr>
                <w:sz w:val="20"/>
              </w:rPr>
              <w:t>Use enterprise computers or data systems</w:t>
            </w:r>
          </w:p>
        </w:tc>
        <w:tc>
          <w:tcPr>
            <w:tcW w:w="992" w:type="dxa"/>
            <w:shd w:val="clear" w:color="000000" w:fill="FFFFFF"/>
            <w:tcMar>
              <w:top w:w="108" w:type="dxa"/>
              <w:bottom w:w="108" w:type="dxa"/>
            </w:tcMar>
          </w:tcPr>
          <w:p w:rsidR="00BE02DE" w:rsidRDefault="00BE02DE" w:rsidP="006F3961">
            <w:pPr>
              <w:pStyle w:val="THead"/>
              <w:spacing w:before="2" w:after="2"/>
              <w:jc w:val="center"/>
              <w:rPr>
                <w:rFonts w:ascii="Arial" w:hAnsi="Arial" w:cs="Arial"/>
                <w:b w:val="0"/>
                <w:sz w:val="20"/>
                <w:lang w:val="en-US"/>
              </w:rPr>
            </w:pPr>
            <w:r>
              <w:rPr>
                <w:rFonts w:ascii="Arial" w:hAnsi="Arial" w:cs="Arial"/>
                <w:b w:val="0"/>
                <w:sz w:val="20"/>
                <w:lang w:val="en-US"/>
              </w:rPr>
              <w:t>30</w:t>
            </w:r>
          </w:p>
        </w:tc>
      </w:tr>
      <w:tr w:rsidR="00BE02DE" w:rsidTr="000D3CCE">
        <w:tc>
          <w:tcPr>
            <w:tcW w:w="2127" w:type="dxa"/>
            <w:shd w:val="clear" w:color="000000" w:fill="FFFFFF"/>
            <w:tcMar>
              <w:top w:w="108" w:type="dxa"/>
              <w:bottom w:w="108" w:type="dxa"/>
            </w:tcMar>
          </w:tcPr>
          <w:p w:rsidR="00BE02DE" w:rsidRPr="00D63A5C" w:rsidRDefault="00BE02DE" w:rsidP="006F3961">
            <w:pPr>
              <w:pStyle w:val="CATNormal"/>
              <w:rPr>
                <w:sz w:val="20"/>
              </w:rPr>
            </w:pPr>
            <w:r w:rsidRPr="00D63A5C">
              <w:rPr>
                <w:sz w:val="20"/>
              </w:rPr>
              <w:t>MSAPMSUP106A</w:t>
            </w:r>
          </w:p>
        </w:tc>
        <w:tc>
          <w:tcPr>
            <w:tcW w:w="5953" w:type="dxa"/>
            <w:shd w:val="clear" w:color="000000" w:fill="FFFFFF"/>
            <w:tcMar>
              <w:top w:w="108" w:type="dxa"/>
              <w:bottom w:w="108" w:type="dxa"/>
            </w:tcMar>
          </w:tcPr>
          <w:p w:rsidR="00BE02DE" w:rsidRPr="00D63A5C" w:rsidRDefault="00BE02DE" w:rsidP="006F3961">
            <w:pPr>
              <w:pStyle w:val="CATNormal"/>
              <w:rPr>
                <w:sz w:val="20"/>
              </w:rPr>
            </w:pPr>
            <w:r w:rsidRPr="00D63A5C">
              <w:rPr>
                <w:sz w:val="20"/>
              </w:rPr>
              <w:t>Work in a team</w:t>
            </w:r>
          </w:p>
        </w:tc>
        <w:tc>
          <w:tcPr>
            <w:tcW w:w="992" w:type="dxa"/>
            <w:shd w:val="clear" w:color="000000" w:fill="FFFFFF"/>
            <w:tcMar>
              <w:top w:w="108" w:type="dxa"/>
              <w:bottom w:w="108" w:type="dxa"/>
            </w:tcMar>
          </w:tcPr>
          <w:p w:rsidR="00BE02DE" w:rsidRDefault="00BE02DE" w:rsidP="006F3961">
            <w:pPr>
              <w:pStyle w:val="THead"/>
              <w:spacing w:before="2" w:after="2"/>
              <w:jc w:val="center"/>
              <w:rPr>
                <w:rFonts w:ascii="Arial" w:hAnsi="Arial" w:cs="Arial"/>
                <w:b w:val="0"/>
                <w:sz w:val="20"/>
                <w:lang w:val="en-US"/>
              </w:rPr>
            </w:pPr>
            <w:r>
              <w:rPr>
                <w:rFonts w:ascii="Arial" w:hAnsi="Arial" w:cs="Arial"/>
                <w:b w:val="0"/>
                <w:sz w:val="20"/>
                <w:lang w:val="en-US"/>
              </w:rPr>
              <w:t>30</w:t>
            </w:r>
          </w:p>
        </w:tc>
      </w:tr>
      <w:tr w:rsidR="00BE02DE" w:rsidTr="000D3CCE">
        <w:tc>
          <w:tcPr>
            <w:tcW w:w="2127" w:type="dxa"/>
            <w:shd w:val="clear" w:color="000000" w:fill="FFFFFF"/>
            <w:tcMar>
              <w:top w:w="108" w:type="dxa"/>
              <w:bottom w:w="108" w:type="dxa"/>
            </w:tcMar>
          </w:tcPr>
          <w:p w:rsidR="00BE02DE" w:rsidRPr="00D63A5C" w:rsidRDefault="00BE02DE" w:rsidP="006F3961">
            <w:pPr>
              <w:pStyle w:val="CATNormal"/>
              <w:rPr>
                <w:sz w:val="20"/>
              </w:rPr>
            </w:pPr>
            <w:r w:rsidRPr="00D63A5C">
              <w:rPr>
                <w:sz w:val="20"/>
              </w:rPr>
              <w:t>MSAPMSUP210A</w:t>
            </w:r>
          </w:p>
        </w:tc>
        <w:tc>
          <w:tcPr>
            <w:tcW w:w="5953" w:type="dxa"/>
            <w:shd w:val="clear" w:color="000000" w:fill="FFFFFF"/>
            <w:tcMar>
              <w:top w:w="108" w:type="dxa"/>
              <w:bottom w:w="108" w:type="dxa"/>
            </w:tcMar>
          </w:tcPr>
          <w:p w:rsidR="00BE02DE" w:rsidRPr="00D63A5C" w:rsidRDefault="00BE02DE" w:rsidP="006F3961">
            <w:pPr>
              <w:pStyle w:val="CATNormal"/>
              <w:rPr>
                <w:sz w:val="20"/>
              </w:rPr>
            </w:pPr>
            <w:r w:rsidRPr="00D63A5C">
              <w:rPr>
                <w:sz w:val="20"/>
              </w:rPr>
              <w:t>Process and record information</w:t>
            </w:r>
          </w:p>
        </w:tc>
        <w:tc>
          <w:tcPr>
            <w:tcW w:w="992" w:type="dxa"/>
            <w:shd w:val="clear" w:color="000000" w:fill="FFFFFF"/>
            <w:tcMar>
              <w:top w:w="108" w:type="dxa"/>
              <w:bottom w:w="108" w:type="dxa"/>
            </w:tcMar>
          </w:tcPr>
          <w:p w:rsidR="00BE02DE" w:rsidRDefault="00BE02DE" w:rsidP="006F3961">
            <w:pPr>
              <w:pStyle w:val="THead"/>
              <w:spacing w:before="2" w:after="2"/>
              <w:jc w:val="center"/>
              <w:rPr>
                <w:rFonts w:ascii="Arial" w:hAnsi="Arial" w:cs="Arial"/>
                <w:b w:val="0"/>
                <w:sz w:val="20"/>
                <w:lang w:val="en-US"/>
              </w:rPr>
            </w:pPr>
            <w:r>
              <w:rPr>
                <w:rFonts w:ascii="Arial" w:hAnsi="Arial" w:cs="Arial"/>
                <w:b w:val="0"/>
                <w:sz w:val="20"/>
                <w:lang w:val="en-US"/>
              </w:rPr>
              <w:t>30</w:t>
            </w:r>
          </w:p>
        </w:tc>
      </w:tr>
      <w:tr w:rsidR="00BE02DE" w:rsidTr="000D3CCE">
        <w:tc>
          <w:tcPr>
            <w:tcW w:w="2127" w:type="dxa"/>
            <w:shd w:val="clear" w:color="000000" w:fill="FFFFFF"/>
            <w:tcMar>
              <w:top w:w="108" w:type="dxa"/>
              <w:bottom w:w="108" w:type="dxa"/>
            </w:tcMar>
          </w:tcPr>
          <w:p w:rsidR="00BE02DE" w:rsidRPr="00D63A5C" w:rsidRDefault="00BE02DE" w:rsidP="006F3961">
            <w:pPr>
              <w:pStyle w:val="CATNormal"/>
              <w:rPr>
                <w:sz w:val="20"/>
              </w:rPr>
            </w:pPr>
            <w:r w:rsidRPr="00D63A5C">
              <w:rPr>
                <w:sz w:val="20"/>
              </w:rPr>
              <w:t>MSAPMSUP240A</w:t>
            </w:r>
          </w:p>
        </w:tc>
        <w:tc>
          <w:tcPr>
            <w:tcW w:w="5953" w:type="dxa"/>
            <w:shd w:val="clear" w:color="000000" w:fill="FFFFFF"/>
            <w:tcMar>
              <w:top w:w="108" w:type="dxa"/>
              <w:bottom w:w="108" w:type="dxa"/>
            </w:tcMar>
          </w:tcPr>
          <w:p w:rsidR="00BE02DE" w:rsidRPr="00D63A5C" w:rsidRDefault="00BE02DE" w:rsidP="006F3961">
            <w:pPr>
              <w:pStyle w:val="CATNormal"/>
              <w:rPr>
                <w:sz w:val="20"/>
              </w:rPr>
            </w:pPr>
            <w:r w:rsidRPr="00D63A5C">
              <w:rPr>
                <w:sz w:val="20"/>
              </w:rPr>
              <w:t xml:space="preserve">Undertake minor maintenance </w:t>
            </w:r>
          </w:p>
        </w:tc>
        <w:tc>
          <w:tcPr>
            <w:tcW w:w="992" w:type="dxa"/>
            <w:shd w:val="clear" w:color="000000" w:fill="FFFFFF"/>
            <w:tcMar>
              <w:top w:w="108" w:type="dxa"/>
              <w:bottom w:w="108" w:type="dxa"/>
            </w:tcMar>
          </w:tcPr>
          <w:p w:rsidR="00BE02DE" w:rsidRDefault="00BE02DE" w:rsidP="006F3961">
            <w:pPr>
              <w:pStyle w:val="THead"/>
              <w:spacing w:before="2" w:after="2"/>
              <w:jc w:val="center"/>
              <w:rPr>
                <w:rFonts w:ascii="Arial" w:hAnsi="Arial" w:cs="Arial"/>
                <w:b w:val="0"/>
                <w:sz w:val="20"/>
                <w:lang w:val="en-US"/>
              </w:rPr>
            </w:pPr>
            <w:r>
              <w:rPr>
                <w:rFonts w:ascii="Arial" w:hAnsi="Arial" w:cs="Arial"/>
                <w:b w:val="0"/>
                <w:sz w:val="20"/>
                <w:lang w:val="en-US"/>
              </w:rPr>
              <w:t>30</w:t>
            </w:r>
          </w:p>
        </w:tc>
      </w:tr>
      <w:tr w:rsidR="00BE02DE" w:rsidTr="006F3961">
        <w:tc>
          <w:tcPr>
            <w:tcW w:w="2127" w:type="dxa"/>
            <w:shd w:val="clear" w:color="000000" w:fill="FFFFFF"/>
            <w:tcMar>
              <w:top w:w="108" w:type="dxa"/>
              <w:bottom w:w="108" w:type="dxa"/>
            </w:tcMar>
          </w:tcPr>
          <w:p w:rsidR="00BE02DE" w:rsidRPr="00202057" w:rsidRDefault="00BE02DE" w:rsidP="006F3961">
            <w:pPr>
              <w:pStyle w:val="CATNormal"/>
              <w:rPr>
                <w:sz w:val="20"/>
              </w:rPr>
            </w:pPr>
            <w:r w:rsidRPr="00202057">
              <w:rPr>
                <w:sz w:val="20"/>
              </w:rPr>
              <w:t>MSAPMSUP303A</w:t>
            </w:r>
          </w:p>
        </w:tc>
        <w:tc>
          <w:tcPr>
            <w:tcW w:w="5953" w:type="dxa"/>
            <w:shd w:val="clear" w:color="000000" w:fill="FFFFFF"/>
            <w:tcMar>
              <w:top w:w="108" w:type="dxa"/>
              <w:bottom w:w="108" w:type="dxa"/>
            </w:tcMar>
          </w:tcPr>
          <w:p w:rsidR="00BE02DE" w:rsidRPr="00202057" w:rsidRDefault="00BE02DE" w:rsidP="006F3961">
            <w:pPr>
              <w:pStyle w:val="CATNormal"/>
              <w:rPr>
                <w:sz w:val="20"/>
              </w:rPr>
            </w:pPr>
            <w:r w:rsidRPr="00202057">
              <w:rPr>
                <w:sz w:val="20"/>
              </w:rPr>
              <w:t>Identify equipment faults</w:t>
            </w:r>
          </w:p>
        </w:tc>
        <w:tc>
          <w:tcPr>
            <w:tcW w:w="992" w:type="dxa"/>
            <w:shd w:val="clear" w:color="000000" w:fill="FFFFFF"/>
            <w:tcMar>
              <w:top w:w="108" w:type="dxa"/>
              <w:bottom w:w="108" w:type="dxa"/>
            </w:tcMar>
          </w:tcPr>
          <w:p w:rsidR="00BE02DE" w:rsidRDefault="00BE02DE" w:rsidP="006F3961">
            <w:pPr>
              <w:pStyle w:val="THead"/>
              <w:spacing w:before="2" w:after="2"/>
              <w:jc w:val="center"/>
              <w:rPr>
                <w:rFonts w:ascii="Arial" w:hAnsi="Arial" w:cs="Arial"/>
                <w:b w:val="0"/>
                <w:sz w:val="20"/>
                <w:lang w:val="en-US"/>
              </w:rPr>
            </w:pPr>
            <w:r>
              <w:rPr>
                <w:rFonts w:ascii="Arial" w:hAnsi="Arial" w:cs="Arial"/>
                <w:b w:val="0"/>
                <w:sz w:val="20"/>
                <w:lang w:val="en-US"/>
              </w:rPr>
              <w:t>40</w:t>
            </w:r>
          </w:p>
        </w:tc>
      </w:tr>
      <w:tr w:rsidR="00BE02DE" w:rsidTr="000D3CCE">
        <w:tc>
          <w:tcPr>
            <w:tcW w:w="2127" w:type="dxa"/>
            <w:shd w:val="clear" w:color="000000" w:fill="FFFFFF"/>
            <w:tcMar>
              <w:top w:w="108" w:type="dxa"/>
              <w:bottom w:w="108" w:type="dxa"/>
            </w:tcMar>
          </w:tcPr>
          <w:p w:rsidR="00BE02DE" w:rsidRPr="00D63A5C" w:rsidRDefault="00BE02DE" w:rsidP="000D3CCE">
            <w:pPr>
              <w:pStyle w:val="CATNormal"/>
              <w:rPr>
                <w:sz w:val="20"/>
              </w:rPr>
            </w:pPr>
            <w:r w:rsidRPr="00D63A5C">
              <w:rPr>
                <w:sz w:val="20"/>
              </w:rPr>
              <w:t>PMAOPS201B</w:t>
            </w:r>
          </w:p>
        </w:tc>
        <w:tc>
          <w:tcPr>
            <w:tcW w:w="5953" w:type="dxa"/>
            <w:shd w:val="clear" w:color="000000" w:fill="FFFFFF"/>
            <w:tcMar>
              <w:top w:w="108" w:type="dxa"/>
              <w:bottom w:w="108" w:type="dxa"/>
            </w:tcMar>
          </w:tcPr>
          <w:p w:rsidR="00BE02DE" w:rsidRPr="00D63A5C" w:rsidRDefault="00BE02DE" w:rsidP="000D3CCE">
            <w:pPr>
              <w:pStyle w:val="CATNormal"/>
              <w:rPr>
                <w:sz w:val="20"/>
              </w:rPr>
            </w:pPr>
            <w:r w:rsidRPr="00D63A5C">
              <w:rPr>
                <w:sz w:val="20"/>
              </w:rPr>
              <w:t xml:space="preserve">Operate fluid flow equipment </w:t>
            </w:r>
          </w:p>
        </w:tc>
        <w:tc>
          <w:tcPr>
            <w:tcW w:w="992" w:type="dxa"/>
            <w:shd w:val="clear" w:color="000000" w:fill="FFFFFF"/>
            <w:tcMar>
              <w:top w:w="108" w:type="dxa"/>
              <w:bottom w:w="108" w:type="dxa"/>
            </w:tcMar>
          </w:tcPr>
          <w:p w:rsidR="00BE02DE" w:rsidRDefault="00BE02DE" w:rsidP="000D3CCE">
            <w:pPr>
              <w:pStyle w:val="THead"/>
              <w:spacing w:before="2" w:after="2"/>
              <w:jc w:val="center"/>
              <w:rPr>
                <w:rFonts w:ascii="Arial" w:hAnsi="Arial" w:cs="Arial"/>
                <w:b w:val="0"/>
                <w:sz w:val="20"/>
                <w:lang w:val="en-US"/>
              </w:rPr>
            </w:pPr>
            <w:r>
              <w:rPr>
                <w:rFonts w:ascii="Arial" w:hAnsi="Arial" w:cs="Arial"/>
                <w:b w:val="0"/>
                <w:sz w:val="20"/>
                <w:lang w:val="en-US"/>
              </w:rPr>
              <w:t>60</w:t>
            </w:r>
          </w:p>
        </w:tc>
      </w:tr>
      <w:tr w:rsidR="00BE02DE" w:rsidTr="000D3CCE">
        <w:tc>
          <w:tcPr>
            <w:tcW w:w="2127" w:type="dxa"/>
            <w:shd w:val="clear" w:color="000000" w:fill="FFFFFF"/>
            <w:tcMar>
              <w:top w:w="108" w:type="dxa"/>
              <w:bottom w:w="108" w:type="dxa"/>
            </w:tcMar>
          </w:tcPr>
          <w:p w:rsidR="00BE02DE" w:rsidRPr="00D63A5C" w:rsidRDefault="00BE02DE" w:rsidP="000D3CCE">
            <w:pPr>
              <w:pStyle w:val="CATNormal"/>
              <w:rPr>
                <w:sz w:val="20"/>
              </w:rPr>
            </w:pPr>
            <w:r w:rsidRPr="00D63A5C">
              <w:rPr>
                <w:sz w:val="20"/>
              </w:rPr>
              <w:t>PMAOPS204B</w:t>
            </w:r>
          </w:p>
        </w:tc>
        <w:tc>
          <w:tcPr>
            <w:tcW w:w="5953" w:type="dxa"/>
            <w:shd w:val="clear" w:color="000000" w:fill="FFFFFF"/>
            <w:tcMar>
              <w:top w:w="108" w:type="dxa"/>
              <w:bottom w:w="108" w:type="dxa"/>
            </w:tcMar>
          </w:tcPr>
          <w:p w:rsidR="00BE02DE" w:rsidRPr="00D63A5C" w:rsidRDefault="00BE02DE" w:rsidP="000D3CCE">
            <w:pPr>
              <w:pStyle w:val="CATNormal"/>
              <w:rPr>
                <w:sz w:val="20"/>
              </w:rPr>
            </w:pPr>
            <w:r w:rsidRPr="00D63A5C">
              <w:rPr>
                <w:sz w:val="20"/>
              </w:rPr>
              <w:t>Use utilities and services</w:t>
            </w:r>
          </w:p>
        </w:tc>
        <w:tc>
          <w:tcPr>
            <w:tcW w:w="992" w:type="dxa"/>
            <w:shd w:val="clear" w:color="000000" w:fill="FFFFFF"/>
            <w:tcMar>
              <w:top w:w="108" w:type="dxa"/>
              <w:bottom w:w="108" w:type="dxa"/>
            </w:tcMar>
          </w:tcPr>
          <w:p w:rsidR="00BE02DE" w:rsidRDefault="00BE02DE" w:rsidP="000D3CCE">
            <w:pPr>
              <w:pStyle w:val="THead"/>
              <w:spacing w:before="2" w:after="2"/>
              <w:jc w:val="center"/>
              <w:rPr>
                <w:rFonts w:ascii="Arial" w:hAnsi="Arial" w:cs="Arial"/>
                <w:b w:val="0"/>
                <w:sz w:val="20"/>
                <w:lang w:val="en-US"/>
              </w:rPr>
            </w:pPr>
            <w:r>
              <w:rPr>
                <w:rFonts w:ascii="Arial" w:hAnsi="Arial" w:cs="Arial"/>
                <w:b w:val="0"/>
                <w:sz w:val="20"/>
                <w:lang w:val="en-US"/>
              </w:rPr>
              <w:t>40</w:t>
            </w:r>
          </w:p>
        </w:tc>
      </w:tr>
      <w:tr w:rsidR="00BE02DE" w:rsidTr="000D3CCE">
        <w:tc>
          <w:tcPr>
            <w:tcW w:w="2127" w:type="dxa"/>
            <w:shd w:val="clear" w:color="000000" w:fill="FFFFFF"/>
            <w:tcMar>
              <w:top w:w="108" w:type="dxa"/>
              <w:bottom w:w="108" w:type="dxa"/>
            </w:tcMar>
          </w:tcPr>
          <w:p w:rsidR="00BE02DE" w:rsidRPr="00D63A5C" w:rsidRDefault="00BE02DE" w:rsidP="000D3CCE">
            <w:pPr>
              <w:pStyle w:val="CATNormal"/>
              <w:rPr>
                <w:sz w:val="20"/>
              </w:rPr>
            </w:pPr>
            <w:r w:rsidRPr="00D63A5C">
              <w:rPr>
                <w:sz w:val="20"/>
              </w:rPr>
              <w:t>PMAOPS205B</w:t>
            </w:r>
          </w:p>
        </w:tc>
        <w:tc>
          <w:tcPr>
            <w:tcW w:w="5953" w:type="dxa"/>
            <w:shd w:val="clear" w:color="000000" w:fill="FFFFFF"/>
            <w:tcMar>
              <w:top w:w="108" w:type="dxa"/>
              <w:bottom w:w="108" w:type="dxa"/>
            </w:tcMar>
          </w:tcPr>
          <w:p w:rsidR="00BE02DE" w:rsidRPr="00D63A5C" w:rsidRDefault="00BE02DE" w:rsidP="000D3CCE">
            <w:pPr>
              <w:pStyle w:val="CATNormal"/>
              <w:rPr>
                <w:sz w:val="20"/>
              </w:rPr>
            </w:pPr>
            <w:r w:rsidRPr="00D63A5C">
              <w:rPr>
                <w:sz w:val="20"/>
              </w:rPr>
              <w:t xml:space="preserve">Operate heat exchangers </w:t>
            </w:r>
          </w:p>
        </w:tc>
        <w:tc>
          <w:tcPr>
            <w:tcW w:w="992" w:type="dxa"/>
            <w:shd w:val="clear" w:color="000000" w:fill="FFFFFF"/>
            <w:tcMar>
              <w:top w:w="108" w:type="dxa"/>
              <w:bottom w:w="108" w:type="dxa"/>
            </w:tcMar>
          </w:tcPr>
          <w:p w:rsidR="00BE02DE" w:rsidRDefault="00BE02DE" w:rsidP="000D3CCE">
            <w:pPr>
              <w:pStyle w:val="THead"/>
              <w:spacing w:before="2" w:after="2"/>
              <w:jc w:val="center"/>
              <w:rPr>
                <w:rFonts w:ascii="Arial" w:hAnsi="Arial" w:cs="Arial"/>
                <w:b w:val="0"/>
                <w:sz w:val="20"/>
                <w:lang w:val="en-US"/>
              </w:rPr>
            </w:pPr>
            <w:r>
              <w:rPr>
                <w:rFonts w:ascii="Arial" w:hAnsi="Arial" w:cs="Arial"/>
                <w:b w:val="0"/>
                <w:sz w:val="20"/>
                <w:lang w:val="en-US"/>
              </w:rPr>
              <w:t>40</w:t>
            </w:r>
          </w:p>
        </w:tc>
      </w:tr>
      <w:tr w:rsidR="00BE02DE" w:rsidTr="000D3CCE">
        <w:tc>
          <w:tcPr>
            <w:tcW w:w="2127" w:type="dxa"/>
            <w:shd w:val="clear" w:color="000000" w:fill="FFFFFF"/>
            <w:tcMar>
              <w:top w:w="108" w:type="dxa"/>
              <w:bottom w:w="108" w:type="dxa"/>
            </w:tcMar>
          </w:tcPr>
          <w:p w:rsidR="00BE02DE" w:rsidRPr="00D63A5C" w:rsidRDefault="00BE02DE" w:rsidP="000D3CCE">
            <w:pPr>
              <w:pStyle w:val="CATNormal"/>
              <w:rPr>
                <w:sz w:val="20"/>
              </w:rPr>
            </w:pPr>
            <w:r w:rsidRPr="00D63A5C">
              <w:rPr>
                <w:sz w:val="20"/>
              </w:rPr>
              <w:t>PMAOPS208B</w:t>
            </w:r>
          </w:p>
        </w:tc>
        <w:tc>
          <w:tcPr>
            <w:tcW w:w="5953" w:type="dxa"/>
            <w:shd w:val="clear" w:color="000000" w:fill="FFFFFF"/>
            <w:tcMar>
              <w:top w:w="108" w:type="dxa"/>
              <w:bottom w:w="108" w:type="dxa"/>
            </w:tcMar>
          </w:tcPr>
          <w:p w:rsidR="00BE02DE" w:rsidRPr="00D63A5C" w:rsidRDefault="00BE02DE" w:rsidP="000D3CCE">
            <w:pPr>
              <w:pStyle w:val="CATNormal"/>
              <w:rPr>
                <w:sz w:val="20"/>
              </w:rPr>
            </w:pPr>
            <w:r w:rsidRPr="00D63A5C">
              <w:rPr>
                <w:sz w:val="20"/>
              </w:rPr>
              <w:t xml:space="preserve">Operate chemical separation equipment </w:t>
            </w:r>
          </w:p>
        </w:tc>
        <w:tc>
          <w:tcPr>
            <w:tcW w:w="992" w:type="dxa"/>
            <w:shd w:val="clear" w:color="000000" w:fill="FFFFFF"/>
            <w:tcMar>
              <w:top w:w="108" w:type="dxa"/>
              <w:bottom w:w="108" w:type="dxa"/>
            </w:tcMar>
          </w:tcPr>
          <w:p w:rsidR="00BE02DE" w:rsidRDefault="00BE02DE" w:rsidP="000D3CCE">
            <w:pPr>
              <w:pStyle w:val="THead"/>
              <w:spacing w:before="2" w:after="2"/>
              <w:jc w:val="center"/>
              <w:rPr>
                <w:rFonts w:ascii="Arial" w:hAnsi="Arial" w:cs="Arial"/>
                <w:b w:val="0"/>
                <w:sz w:val="20"/>
                <w:lang w:val="en-US"/>
              </w:rPr>
            </w:pPr>
            <w:r>
              <w:rPr>
                <w:rFonts w:ascii="Arial" w:hAnsi="Arial" w:cs="Arial"/>
                <w:b w:val="0"/>
                <w:sz w:val="20"/>
                <w:lang w:val="en-US"/>
              </w:rPr>
              <w:t>30</w:t>
            </w:r>
          </w:p>
        </w:tc>
      </w:tr>
      <w:tr w:rsidR="00BE02DE" w:rsidTr="000D3CCE">
        <w:tc>
          <w:tcPr>
            <w:tcW w:w="2127" w:type="dxa"/>
            <w:shd w:val="clear" w:color="000000" w:fill="FFFFFF"/>
            <w:tcMar>
              <w:top w:w="108" w:type="dxa"/>
              <w:bottom w:w="108" w:type="dxa"/>
            </w:tcMar>
          </w:tcPr>
          <w:p w:rsidR="00BE02DE" w:rsidRPr="00D63A5C" w:rsidRDefault="00BE02DE" w:rsidP="000D3CCE">
            <w:pPr>
              <w:pStyle w:val="CATNormal"/>
              <w:rPr>
                <w:sz w:val="20"/>
              </w:rPr>
            </w:pPr>
            <w:r>
              <w:rPr>
                <w:sz w:val="20"/>
              </w:rPr>
              <w:t>PMAOPS221B</w:t>
            </w:r>
          </w:p>
        </w:tc>
        <w:tc>
          <w:tcPr>
            <w:tcW w:w="5953" w:type="dxa"/>
            <w:shd w:val="clear" w:color="000000" w:fill="FFFFFF"/>
            <w:tcMar>
              <w:top w:w="108" w:type="dxa"/>
              <w:bottom w:w="108" w:type="dxa"/>
            </w:tcMar>
          </w:tcPr>
          <w:p w:rsidR="00BE02DE" w:rsidRPr="00D63A5C" w:rsidRDefault="00BE02DE" w:rsidP="000D3CCE">
            <w:pPr>
              <w:pStyle w:val="CATNormal"/>
              <w:rPr>
                <w:sz w:val="20"/>
              </w:rPr>
            </w:pPr>
            <w:r>
              <w:rPr>
                <w:sz w:val="20"/>
              </w:rPr>
              <w:t>Operate and monitor prime movers</w:t>
            </w:r>
          </w:p>
        </w:tc>
        <w:tc>
          <w:tcPr>
            <w:tcW w:w="992" w:type="dxa"/>
            <w:shd w:val="clear" w:color="000000" w:fill="FFFFFF"/>
            <w:tcMar>
              <w:top w:w="108" w:type="dxa"/>
              <w:bottom w:w="108" w:type="dxa"/>
            </w:tcMar>
          </w:tcPr>
          <w:p w:rsidR="00BE02DE" w:rsidRDefault="00BE02DE" w:rsidP="000D3CCE">
            <w:pPr>
              <w:pStyle w:val="THead"/>
              <w:spacing w:before="2" w:after="2"/>
              <w:jc w:val="center"/>
              <w:rPr>
                <w:rFonts w:ascii="Arial" w:hAnsi="Arial" w:cs="Arial"/>
                <w:b w:val="0"/>
                <w:sz w:val="20"/>
                <w:lang w:val="en-US"/>
              </w:rPr>
            </w:pPr>
            <w:r>
              <w:rPr>
                <w:rFonts w:ascii="Arial" w:hAnsi="Arial" w:cs="Arial"/>
                <w:b w:val="0"/>
                <w:sz w:val="20"/>
                <w:lang w:val="en-US"/>
              </w:rPr>
              <w:t>40</w:t>
            </w:r>
          </w:p>
        </w:tc>
      </w:tr>
      <w:tr w:rsidR="00BE02DE" w:rsidTr="000D3CCE">
        <w:tc>
          <w:tcPr>
            <w:tcW w:w="2127" w:type="dxa"/>
            <w:shd w:val="clear" w:color="000000" w:fill="FFFFFF"/>
            <w:tcMar>
              <w:top w:w="108" w:type="dxa"/>
              <w:bottom w:w="108" w:type="dxa"/>
            </w:tcMar>
          </w:tcPr>
          <w:p w:rsidR="00BE02DE" w:rsidRPr="00D63A5C" w:rsidRDefault="00BE02DE" w:rsidP="000D3CCE">
            <w:pPr>
              <w:pStyle w:val="CATNormal"/>
              <w:rPr>
                <w:sz w:val="20"/>
              </w:rPr>
            </w:pPr>
            <w:r w:rsidRPr="00D63A5C">
              <w:rPr>
                <w:sz w:val="20"/>
              </w:rPr>
              <w:t>PMAOPS222B</w:t>
            </w:r>
          </w:p>
        </w:tc>
        <w:tc>
          <w:tcPr>
            <w:tcW w:w="5953" w:type="dxa"/>
            <w:shd w:val="clear" w:color="000000" w:fill="FFFFFF"/>
            <w:tcMar>
              <w:top w:w="108" w:type="dxa"/>
              <w:bottom w:w="108" w:type="dxa"/>
            </w:tcMar>
          </w:tcPr>
          <w:p w:rsidR="00BE02DE" w:rsidRPr="00D63A5C" w:rsidRDefault="00BE02DE" w:rsidP="000D3CCE">
            <w:pPr>
              <w:pStyle w:val="CATNormal"/>
              <w:rPr>
                <w:sz w:val="20"/>
              </w:rPr>
            </w:pPr>
            <w:r w:rsidRPr="00D63A5C">
              <w:rPr>
                <w:sz w:val="20"/>
              </w:rPr>
              <w:t xml:space="preserve">Operate and monitor pumping systems and equipment </w:t>
            </w:r>
          </w:p>
        </w:tc>
        <w:tc>
          <w:tcPr>
            <w:tcW w:w="992" w:type="dxa"/>
            <w:shd w:val="clear" w:color="000000" w:fill="FFFFFF"/>
            <w:tcMar>
              <w:top w:w="108" w:type="dxa"/>
              <w:bottom w:w="108" w:type="dxa"/>
            </w:tcMar>
          </w:tcPr>
          <w:p w:rsidR="00BE02DE" w:rsidRDefault="00BE02DE" w:rsidP="000D3CCE">
            <w:pPr>
              <w:pStyle w:val="THead"/>
              <w:spacing w:before="2" w:after="2"/>
              <w:jc w:val="center"/>
              <w:rPr>
                <w:rFonts w:ascii="Arial" w:hAnsi="Arial" w:cs="Arial"/>
                <w:b w:val="0"/>
                <w:sz w:val="20"/>
                <w:lang w:val="en-US"/>
              </w:rPr>
            </w:pPr>
            <w:r>
              <w:rPr>
                <w:rFonts w:ascii="Arial" w:hAnsi="Arial" w:cs="Arial"/>
                <w:b w:val="0"/>
                <w:sz w:val="20"/>
                <w:lang w:val="en-US"/>
              </w:rPr>
              <w:t>40</w:t>
            </w:r>
          </w:p>
        </w:tc>
      </w:tr>
      <w:tr w:rsidR="00BE02DE" w:rsidTr="000D3CCE">
        <w:tc>
          <w:tcPr>
            <w:tcW w:w="2127" w:type="dxa"/>
            <w:shd w:val="clear" w:color="000000" w:fill="FFFFFF"/>
            <w:tcMar>
              <w:top w:w="108" w:type="dxa"/>
              <w:bottom w:w="108" w:type="dxa"/>
            </w:tcMar>
          </w:tcPr>
          <w:p w:rsidR="00BE02DE" w:rsidRPr="00FE4148" w:rsidRDefault="00BE02DE" w:rsidP="006F3961">
            <w:pPr>
              <w:pStyle w:val="CATNormal"/>
              <w:rPr>
                <w:sz w:val="20"/>
              </w:rPr>
            </w:pPr>
            <w:r w:rsidRPr="00FE4148">
              <w:rPr>
                <w:sz w:val="20"/>
              </w:rPr>
              <w:t>PMAOPS300B</w:t>
            </w:r>
          </w:p>
        </w:tc>
        <w:tc>
          <w:tcPr>
            <w:tcW w:w="5953" w:type="dxa"/>
            <w:shd w:val="clear" w:color="000000" w:fill="FFFFFF"/>
            <w:tcMar>
              <w:top w:w="108" w:type="dxa"/>
              <w:bottom w:w="108" w:type="dxa"/>
            </w:tcMar>
          </w:tcPr>
          <w:p w:rsidR="00BE02DE" w:rsidRPr="00FE4148" w:rsidRDefault="00BE02DE" w:rsidP="006F3961">
            <w:pPr>
              <w:pStyle w:val="CATNormal"/>
              <w:rPr>
                <w:sz w:val="20"/>
              </w:rPr>
            </w:pPr>
            <w:r w:rsidRPr="00FE4148">
              <w:rPr>
                <w:sz w:val="20"/>
              </w:rPr>
              <w:t xml:space="preserve">Operate a production unit </w:t>
            </w:r>
          </w:p>
        </w:tc>
        <w:tc>
          <w:tcPr>
            <w:tcW w:w="992" w:type="dxa"/>
            <w:shd w:val="clear" w:color="000000" w:fill="FFFFFF"/>
            <w:tcMar>
              <w:top w:w="108" w:type="dxa"/>
              <w:bottom w:w="108" w:type="dxa"/>
            </w:tcMar>
          </w:tcPr>
          <w:p w:rsidR="00BE02DE" w:rsidRDefault="00BE02DE"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40</w:t>
            </w:r>
          </w:p>
        </w:tc>
      </w:tr>
      <w:tr w:rsidR="00BE02DE" w:rsidTr="000D3CCE">
        <w:tc>
          <w:tcPr>
            <w:tcW w:w="2127" w:type="dxa"/>
            <w:shd w:val="clear" w:color="000000" w:fill="FFFFFF"/>
            <w:tcMar>
              <w:top w:w="108" w:type="dxa"/>
              <w:bottom w:w="108" w:type="dxa"/>
            </w:tcMar>
          </w:tcPr>
          <w:p w:rsidR="00BE02DE" w:rsidRPr="00FE4148" w:rsidRDefault="00BE02DE" w:rsidP="006F3961">
            <w:pPr>
              <w:pStyle w:val="CATNormal"/>
              <w:rPr>
                <w:sz w:val="20"/>
              </w:rPr>
            </w:pPr>
            <w:r w:rsidRPr="00FE4148">
              <w:rPr>
                <w:sz w:val="20"/>
              </w:rPr>
              <w:t>PMAOPS301B</w:t>
            </w:r>
          </w:p>
        </w:tc>
        <w:tc>
          <w:tcPr>
            <w:tcW w:w="5953" w:type="dxa"/>
            <w:shd w:val="clear" w:color="000000" w:fill="FFFFFF"/>
            <w:tcMar>
              <w:top w:w="108" w:type="dxa"/>
              <w:bottom w:w="108" w:type="dxa"/>
            </w:tcMar>
          </w:tcPr>
          <w:p w:rsidR="00BE02DE" w:rsidRPr="00FE4148" w:rsidRDefault="00BE02DE" w:rsidP="006F3961">
            <w:pPr>
              <w:pStyle w:val="CATNormal"/>
              <w:rPr>
                <w:sz w:val="20"/>
              </w:rPr>
            </w:pPr>
            <w:r w:rsidRPr="00FE4148">
              <w:rPr>
                <w:sz w:val="20"/>
              </w:rPr>
              <w:t xml:space="preserve">Produce product by distillation </w:t>
            </w:r>
          </w:p>
        </w:tc>
        <w:tc>
          <w:tcPr>
            <w:tcW w:w="992" w:type="dxa"/>
            <w:shd w:val="clear" w:color="000000" w:fill="FFFFFF"/>
            <w:tcMar>
              <w:top w:w="108" w:type="dxa"/>
              <w:bottom w:w="108" w:type="dxa"/>
            </w:tcMar>
          </w:tcPr>
          <w:p w:rsidR="00BE02DE" w:rsidRDefault="00BE02DE" w:rsidP="006F3961">
            <w:pPr>
              <w:pStyle w:val="THead"/>
              <w:spacing w:before="2" w:after="2"/>
              <w:jc w:val="center"/>
              <w:rPr>
                <w:rFonts w:ascii="Arial" w:hAnsi="Arial" w:cs="Arial"/>
                <w:b w:val="0"/>
                <w:sz w:val="20"/>
                <w:lang w:val="en-US"/>
              </w:rPr>
            </w:pPr>
            <w:r>
              <w:rPr>
                <w:rFonts w:ascii="Arial" w:hAnsi="Arial" w:cs="Arial"/>
                <w:b w:val="0"/>
                <w:sz w:val="20"/>
                <w:lang w:val="en-US"/>
              </w:rPr>
              <w:t>40</w:t>
            </w:r>
          </w:p>
        </w:tc>
      </w:tr>
      <w:tr w:rsidR="00BE02DE" w:rsidTr="000D3CCE">
        <w:tc>
          <w:tcPr>
            <w:tcW w:w="2127" w:type="dxa"/>
            <w:shd w:val="clear" w:color="000000" w:fill="FFFFFF"/>
            <w:tcMar>
              <w:top w:w="108" w:type="dxa"/>
              <w:bottom w:w="108" w:type="dxa"/>
            </w:tcMar>
          </w:tcPr>
          <w:p w:rsidR="00BE02DE" w:rsidRPr="00FE4148" w:rsidRDefault="00BE02DE" w:rsidP="006F3961">
            <w:pPr>
              <w:pStyle w:val="CATNormal"/>
              <w:rPr>
                <w:sz w:val="20"/>
              </w:rPr>
            </w:pPr>
            <w:r w:rsidRPr="00FE4148">
              <w:rPr>
                <w:sz w:val="20"/>
              </w:rPr>
              <w:t>PMAOPS302B</w:t>
            </w:r>
          </w:p>
        </w:tc>
        <w:tc>
          <w:tcPr>
            <w:tcW w:w="5953" w:type="dxa"/>
            <w:shd w:val="clear" w:color="000000" w:fill="FFFFFF"/>
            <w:tcMar>
              <w:top w:w="108" w:type="dxa"/>
              <w:bottom w:w="108" w:type="dxa"/>
            </w:tcMar>
          </w:tcPr>
          <w:p w:rsidR="00BE02DE" w:rsidRPr="00FE4148" w:rsidRDefault="00BE02DE" w:rsidP="006F3961">
            <w:pPr>
              <w:pStyle w:val="CATNormal"/>
              <w:rPr>
                <w:sz w:val="20"/>
              </w:rPr>
            </w:pPr>
            <w:r w:rsidRPr="00FE4148">
              <w:rPr>
                <w:sz w:val="20"/>
              </w:rPr>
              <w:t>Operate reactors and reaction equipment</w:t>
            </w:r>
          </w:p>
        </w:tc>
        <w:tc>
          <w:tcPr>
            <w:tcW w:w="992" w:type="dxa"/>
            <w:shd w:val="clear" w:color="000000" w:fill="FFFFFF"/>
            <w:tcMar>
              <w:top w:w="108" w:type="dxa"/>
              <w:bottom w:w="108" w:type="dxa"/>
            </w:tcMar>
          </w:tcPr>
          <w:p w:rsidR="00BE02DE" w:rsidRDefault="00BE02DE" w:rsidP="006F3961">
            <w:pPr>
              <w:pStyle w:val="THead"/>
              <w:spacing w:before="2" w:after="2"/>
              <w:jc w:val="center"/>
              <w:rPr>
                <w:rFonts w:ascii="Arial" w:hAnsi="Arial" w:cs="Arial"/>
                <w:b w:val="0"/>
                <w:sz w:val="20"/>
                <w:lang w:val="en-US"/>
              </w:rPr>
            </w:pPr>
            <w:r>
              <w:rPr>
                <w:rFonts w:ascii="Arial" w:hAnsi="Arial" w:cs="Arial"/>
                <w:b w:val="0"/>
                <w:sz w:val="20"/>
                <w:lang w:val="en-US"/>
              </w:rPr>
              <w:t>40</w:t>
            </w:r>
          </w:p>
        </w:tc>
      </w:tr>
      <w:tr w:rsidR="00BE02DE" w:rsidTr="000D3CCE">
        <w:tc>
          <w:tcPr>
            <w:tcW w:w="2127" w:type="dxa"/>
            <w:shd w:val="clear" w:color="000000" w:fill="FFFFFF"/>
            <w:tcMar>
              <w:top w:w="108" w:type="dxa"/>
              <w:bottom w:w="108" w:type="dxa"/>
            </w:tcMar>
          </w:tcPr>
          <w:p w:rsidR="00BE02DE" w:rsidRPr="00FE4148" w:rsidRDefault="00BE02DE" w:rsidP="006F3961">
            <w:pPr>
              <w:pStyle w:val="CATNormal"/>
              <w:rPr>
                <w:sz w:val="20"/>
              </w:rPr>
            </w:pPr>
            <w:r w:rsidRPr="00FE4148">
              <w:rPr>
                <w:sz w:val="20"/>
              </w:rPr>
              <w:t>PMAOPS305B</w:t>
            </w:r>
          </w:p>
        </w:tc>
        <w:tc>
          <w:tcPr>
            <w:tcW w:w="5953" w:type="dxa"/>
            <w:shd w:val="clear" w:color="000000" w:fill="FFFFFF"/>
            <w:tcMar>
              <w:top w:w="108" w:type="dxa"/>
              <w:bottom w:w="108" w:type="dxa"/>
            </w:tcMar>
          </w:tcPr>
          <w:p w:rsidR="00BE02DE" w:rsidRPr="00FE4148" w:rsidRDefault="00BE02DE" w:rsidP="006F3961">
            <w:pPr>
              <w:pStyle w:val="CATNormal"/>
              <w:rPr>
                <w:sz w:val="20"/>
              </w:rPr>
            </w:pPr>
            <w:r w:rsidRPr="00FE4148">
              <w:rPr>
                <w:sz w:val="20"/>
              </w:rPr>
              <w:t xml:space="preserve">Operate process control systems </w:t>
            </w:r>
          </w:p>
        </w:tc>
        <w:tc>
          <w:tcPr>
            <w:tcW w:w="992" w:type="dxa"/>
            <w:shd w:val="clear" w:color="000000" w:fill="FFFFFF"/>
            <w:tcMar>
              <w:top w:w="108" w:type="dxa"/>
              <w:bottom w:w="108" w:type="dxa"/>
            </w:tcMar>
          </w:tcPr>
          <w:p w:rsidR="00BE02DE" w:rsidRDefault="00BE02DE" w:rsidP="006F3961">
            <w:pPr>
              <w:pStyle w:val="THead"/>
              <w:spacing w:before="2" w:after="2"/>
              <w:jc w:val="center"/>
              <w:rPr>
                <w:rFonts w:ascii="Arial" w:hAnsi="Arial" w:cs="Arial"/>
                <w:b w:val="0"/>
                <w:sz w:val="20"/>
                <w:lang w:val="en-US"/>
              </w:rPr>
            </w:pPr>
            <w:r>
              <w:rPr>
                <w:rFonts w:ascii="Arial" w:hAnsi="Arial" w:cs="Arial"/>
                <w:b w:val="0"/>
                <w:sz w:val="20"/>
                <w:lang w:val="en-US"/>
              </w:rPr>
              <w:t>60</w:t>
            </w:r>
          </w:p>
        </w:tc>
      </w:tr>
      <w:tr w:rsidR="00BE02DE" w:rsidTr="000D3CCE">
        <w:tc>
          <w:tcPr>
            <w:tcW w:w="2127" w:type="dxa"/>
            <w:shd w:val="clear" w:color="000000" w:fill="FFFFFF"/>
            <w:tcMar>
              <w:top w:w="108" w:type="dxa"/>
              <w:bottom w:w="108" w:type="dxa"/>
            </w:tcMar>
          </w:tcPr>
          <w:p w:rsidR="00BE02DE" w:rsidRDefault="00BE02DE" w:rsidP="000D3CCE">
            <w:pPr>
              <w:pStyle w:val="THead"/>
              <w:spacing w:before="2" w:after="2"/>
              <w:rPr>
                <w:rFonts w:ascii="Arial" w:hAnsi="Arial" w:cs="Arial"/>
                <w:bCs/>
                <w:sz w:val="20"/>
                <w:lang w:val="en-US"/>
              </w:rPr>
            </w:pPr>
            <w:r>
              <w:rPr>
                <w:rFonts w:ascii="Arial" w:hAnsi="Arial" w:cs="Arial"/>
                <w:bCs/>
                <w:sz w:val="20"/>
                <w:lang w:val="en-US"/>
              </w:rPr>
              <w:t>Total Hours</w:t>
            </w:r>
          </w:p>
        </w:tc>
        <w:tc>
          <w:tcPr>
            <w:tcW w:w="5953" w:type="dxa"/>
            <w:shd w:val="clear" w:color="000000" w:fill="FFFFFF"/>
            <w:tcMar>
              <w:top w:w="108" w:type="dxa"/>
              <w:bottom w:w="108" w:type="dxa"/>
            </w:tcMar>
          </w:tcPr>
          <w:p w:rsidR="00BE02DE" w:rsidRDefault="00BE02DE" w:rsidP="000D3CCE">
            <w:pPr>
              <w:pStyle w:val="THead"/>
              <w:spacing w:before="2" w:after="2"/>
              <w:rPr>
                <w:rFonts w:ascii="Arial" w:hAnsi="Arial" w:cs="Arial"/>
                <w:b w:val="0"/>
                <w:sz w:val="20"/>
                <w:lang w:val="en-US"/>
              </w:rPr>
            </w:pPr>
          </w:p>
        </w:tc>
        <w:tc>
          <w:tcPr>
            <w:tcW w:w="992" w:type="dxa"/>
            <w:shd w:val="clear" w:color="000000" w:fill="FFFFFF"/>
            <w:tcMar>
              <w:top w:w="108" w:type="dxa"/>
              <w:bottom w:w="108" w:type="dxa"/>
            </w:tcMar>
          </w:tcPr>
          <w:p w:rsidR="00BE02DE" w:rsidRDefault="00BE02DE" w:rsidP="000D3CCE">
            <w:pPr>
              <w:pStyle w:val="THead"/>
              <w:spacing w:before="2" w:after="2"/>
              <w:jc w:val="center"/>
              <w:rPr>
                <w:rFonts w:ascii="Arial" w:hAnsi="Arial" w:cs="Arial"/>
                <w:bCs/>
                <w:sz w:val="20"/>
                <w:lang w:val="en-US"/>
              </w:rPr>
            </w:pPr>
            <w:r>
              <w:rPr>
                <w:rFonts w:ascii="Arial" w:hAnsi="Arial" w:cs="Arial"/>
                <w:bCs/>
                <w:sz w:val="20"/>
                <w:lang w:val="en-US"/>
              </w:rPr>
              <w:t>750</w:t>
            </w:r>
          </w:p>
        </w:tc>
      </w:tr>
    </w:tbl>
    <w:p w:rsidR="000D5596" w:rsidRDefault="000D5596" w:rsidP="00DB0ADE">
      <w:pPr>
        <w:pStyle w:val="IG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5953"/>
        <w:gridCol w:w="992"/>
      </w:tblGrid>
      <w:tr w:rsidR="000D5596" w:rsidTr="000D3CCE">
        <w:tc>
          <w:tcPr>
            <w:tcW w:w="2127" w:type="dxa"/>
            <w:tcBorders>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br w:type="page"/>
            </w:r>
            <w:r>
              <w:rPr>
                <w:rFonts w:ascii="Arial" w:hAnsi="Arial" w:cs="Arial"/>
                <w:sz w:val="20"/>
                <w:lang w:val="en-US"/>
              </w:rPr>
              <w:t>Occupation /</w:t>
            </w:r>
            <w:r>
              <w:rPr>
                <w:rFonts w:ascii="Arial" w:hAnsi="Arial" w:cs="Arial"/>
                <w:sz w:val="20"/>
                <w:lang w:val="en-US"/>
              </w:rPr>
              <w:br/>
              <w:t>Work Function</w:t>
            </w:r>
          </w:p>
        </w:tc>
        <w:tc>
          <w:tcPr>
            <w:tcW w:w="6945" w:type="dxa"/>
            <w:gridSpan w:val="2"/>
            <w:tcMar>
              <w:top w:w="108" w:type="dxa"/>
              <w:bottom w:w="108" w:type="dxa"/>
            </w:tcMar>
          </w:tcPr>
          <w:p w:rsidR="000D5596" w:rsidRDefault="000D5596" w:rsidP="00DB0ADE">
            <w:pPr>
              <w:pStyle w:val="IGTableText"/>
            </w:pPr>
            <w:r>
              <w:t>Plant Technician</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 xml:space="preserve">Qualification Title </w:t>
            </w:r>
          </w:p>
        </w:tc>
        <w:tc>
          <w:tcPr>
            <w:tcW w:w="6945" w:type="dxa"/>
            <w:gridSpan w:val="2"/>
            <w:tcMar>
              <w:top w:w="108" w:type="dxa"/>
              <w:bottom w:w="108" w:type="dxa"/>
            </w:tcMar>
          </w:tcPr>
          <w:p w:rsidR="000D5596" w:rsidRPr="00721508" w:rsidRDefault="000D5596" w:rsidP="000D3CCE">
            <w:pPr>
              <w:spacing w:before="2" w:after="2"/>
              <w:rPr>
                <w:rFonts w:cs="Arial"/>
                <w:snapToGrid w:val="0"/>
              </w:rPr>
            </w:pPr>
            <w:r w:rsidRPr="00721508">
              <w:rPr>
                <w:rFonts w:cs="Arial"/>
                <w:snapToGrid w:val="0"/>
              </w:rPr>
              <w:t>Certificate IV in Process Plant Technology</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Qualification Code</w:t>
            </w:r>
          </w:p>
        </w:tc>
        <w:tc>
          <w:tcPr>
            <w:tcW w:w="6945" w:type="dxa"/>
            <w:gridSpan w:val="2"/>
            <w:tcMar>
              <w:top w:w="108" w:type="dxa"/>
              <w:bottom w:w="108" w:type="dxa"/>
            </w:tcMar>
          </w:tcPr>
          <w:p w:rsidR="000D5596" w:rsidRPr="00721508" w:rsidRDefault="003A2B3A" w:rsidP="000D3CCE">
            <w:pPr>
              <w:spacing w:before="2" w:after="2"/>
              <w:rPr>
                <w:rFonts w:cs="Arial"/>
                <w:snapToGrid w:val="0"/>
              </w:rPr>
            </w:pPr>
            <w:r w:rsidRPr="00721508">
              <w:rPr>
                <w:rFonts w:cs="Arial"/>
                <w:snapToGrid w:val="0"/>
              </w:rPr>
              <w:t>PMA40113</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Description</w:t>
            </w:r>
          </w:p>
        </w:tc>
        <w:tc>
          <w:tcPr>
            <w:tcW w:w="6945" w:type="dxa"/>
            <w:gridSpan w:val="2"/>
            <w:tcMar>
              <w:top w:w="108" w:type="dxa"/>
              <w:bottom w:w="108" w:type="dxa"/>
            </w:tcMar>
          </w:tcPr>
          <w:p w:rsidR="000D5596" w:rsidRDefault="000D5596" w:rsidP="000D3CCE">
            <w:pPr>
              <w:spacing w:before="2" w:after="2"/>
              <w:rPr>
                <w:rFonts w:cs="Arial"/>
                <w:snapToGrid w:val="0"/>
              </w:rPr>
            </w:pPr>
            <w:r>
              <w:rPr>
                <w:rFonts w:cs="Arial"/>
                <w:snapToGrid w:val="0"/>
              </w:rPr>
              <w:t>Appropriate for a person working as a plant technician in a continuous chemical or refining processing enterprise.</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Comments</w:t>
            </w:r>
          </w:p>
        </w:tc>
        <w:tc>
          <w:tcPr>
            <w:tcW w:w="6945" w:type="dxa"/>
            <w:gridSpan w:val="2"/>
            <w:tcMar>
              <w:top w:w="108" w:type="dxa"/>
              <w:bottom w:w="108" w:type="dxa"/>
            </w:tcMar>
          </w:tcPr>
          <w:p w:rsidR="000D5596" w:rsidRPr="00E525D6" w:rsidRDefault="000D5596" w:rsidP="000D3CCE">
            <w:pPr>
              <w:spacing w:before="2" w:after="2"/>
              <w:rPr>
                <w:rFonts w:cs="Arial"/>
                <w:snapToGrid w:val="0"/>
              </w:rPr>
            </w:pPr>
            <w:r w:rsidRPr="00E525D6">
              <w:rPr>
                <w:rFonts w:cs="Arial"/>
                <w:snapToGrid w:val="0"/>
              </w:rPr>
              <w:t>26 units required</w:t>
            </w:r>
          </w:p>
        </w:tc>
      </w:tr>
      <w:tr w:rsidR="000D5596" w:rsidTr="000D3CCE">
        <w:tc>
          <w:tcPr>
            <w:tcW w:w="2127" w:type="dxa"/>
            <w:tcBorders>
              <w:top w:val="single" w:sz="4" w:space="0" w:color="FFFFFF"/>
              <w:left w:val="nil"/>
              <w:right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Unit Title</w:t>
            </w:r>
          </w:p>
        </w:tc>
        <w:tc>
          <w:tcPr>
            <w:tcW w:w="992" w:type="dxa"/>
            <w:tcBorders>
              <w:left w:val="single" w:sz="4" w:space="0" w:color="FFFFFF"/>
            </w:tcBorders>
            <w:shd w:val="pct12" w:color="000000" w:fill="000000"/>
            <w:tcMar>
              <w:top w:w="108" w:type="dxa"/>
              <w:bottom w:w="108" w:type="dxa"/>
            </w:tcMar>
          </w:tcPr>
          <w:p w:rsidR="000D5596" w:rsidRDefault="000D5596" w:rsidP="000D3CCE">
            <w:pPr>
              <w:pStyle w:val="THead"/>
              <w:spacing w:before="2" w:after="2"/>
              <w:jc w:val="center"/>
              <w:rPr>
                <w:rFonts w:ascii="Arial" w:hAnsi="Arial" w:cs="Arial"/>
                <w:sz w:val="20"/>
                <w:lang w:val="en-US"/>
              </w:rPr>
            </w:pPr>
            <w:r>
              <w:rPr>
                <w:rFonts w:ascii="Arial" w:hAnsi="Arial" w:cs="Arial"/>
                <w:sz w:val="20"/>
                <w:lang w:val="en-US"/>
              </w:rPr>
              <w:t>Hours</w:t>
            </w:r>
          </w:p>
        </w:tc>
      </w:tr>
      <w:tr w:rsidR="000D5596" w:rsidTr="000D3CCE">
        <w:tc>
          <w:tcPr>
            <w:tcW w:w="9072" w:type="dxa"/>
            <w:gridSpan w:val="3"/>
            <w:shd w:val="clear" w:color="000000" w:fill="FFFFFF"/>
            <w:tcMar>
              <w:top w:w="108" w:type="dxa"/>
              <w:bottom w:w="108" w:type="dxa"/>
            </w:tcMar>
          </w:tcPr>
          <w:p w:rsidR="000D5596" w:rsidRDefault="000D5596" w:rsidP="000D3CCE">
            <w:pPr>
              <w:pStyle w:val="THead"/>
              <w:spacing w:before="2" w:after="2"/>
              <w:rPr>
                <w:rFonts w:ascii="Arial" w:hAnsi="Arial" w:cs="Arial"/>
                <w:szCs w:val="22"/>
                <w:lang w:val="en-US"/>
              </w:rPr>
            </w:pPr>
            <w:r>
              <w:rPr>
                <w:rFonts w:ascii="Arial" w:hAnsi="Arial" w:cs="Arial"/>
                <w:szCs w:val="22"/>
                <w:lang w:val="en-US"/>
              </w:rPr>
              <w:t>Core Units</w:t>
            </w:r>
          </w:p>
        </w:tc>
      </w:tr>
      <w:tr w:rsidR="00BE02DE" w:rsidTr="000D3CCE">
        <w:tc>
          <w:tcPr>
            <w:tcW w:w="2127" w:type="dxa"/>
            <w:shd w:val="clear" w:color="000000" w:fill="FFFFFF"/>
            <w:tcMar>
              <w:top w:w="108" w:type="dxa"/>
              <w:bottom w:w="108" w:type="dxa"/>
            </w:tcMar>
          </w:tcPr>
          <w:p w:rsidR="00BE02DE" w:rsidRDefault="00BE02DE" w:rsidP="006F3961">
            <w:pPr>
              <w:pStyle w:val="THead"/>
              <w:spacing w:before="2" w:after="2"/>
              <w:rPr>
                <w:rFonts w:ascii="Arial" w:hAnsi="Arial" w:cs="Arial"/>
                <w:b w:val="0"/>
                <w:sz w:val="20"/>
                <w:lang w:val="en-US"/>
              </w:rPr>
            </w:pPr>
            <w:r>
              <w:rPr>
                <w:rFonts w:ascii="Arial" w:hAnsi="Arial" w:cs="Arial"/>
                <w:b w:val="0"/>
                <w:sz w:val="20"/>
                <w:lang w:val="en-US"/>
              </w:rPr>
              <w:t>MSAENV272B</w:t>
            </w:r>
          </w:p>
        </w:tc>
        <w:tc>
          <w:tcPr>
            <w:tcW w:w="5953" w:type="dxa"/>
            <w:shd w:val="clear" w:color="000000" w:fill="FFFFFF"/>
            <w:tcMar>
              <w:top w:w="108" w:type="dxa"/>
              <w:bottom w:w="108" w:type="dxa"/>
            </w:tcMar>
          </w:tcPr>
          <w:p w:rsidR="00BE02DE" w:rsidRDefault="00BE02DE" w:rsidP="006F3961">
            <w:pPr>
              <w:pStyle w:val="THead"/>
              <w:spacing w:before="2" w:after="2"/>
              <w:rPr>
                <w:rFonts w:ascii="Arial" w:hAnsi="Arial" w:cs="Arial"/>
                <w:b w:val="0"/>
                <w:sz w:val="20"/>
                <w:lang w:val="en-US"/>
              </w:rPr>
            </w:pPr>
            <w:r>
              <w:rPr>
                <w:rFonts w:ascii="Arial" w:hAnsi="Arial" w:cs="Arial"/>
                <w:b w:val="0"/>
                <w:sz w:val="20"/>
                <w:lang w:val="en-US"/>
              </w:rPr>
              <w:t>Participate in environmentally sustainable work practices</w:t>
            </w:r>
          </w:p>
        </w:tc>
        <w:tc>
          <w:tcPr>
            <w:tcW w:w="992" w:type="dxa"/>
            <w:shd w:val="clear" w:color="000000" w:fill="FFFFFF"/>
            <w:tcMar>
              <w:top w:w="108" w:type="dxa"/>
              <w:bottom w:w="108" w:type="dxa"/>
            </w:tcMar>
          </w:tcPr>
          <w:p w:rsidR="00BE02DE" w:rsidRDefault="00BE02DE" w:rsidP="006F3961">
            <w:pPr>
              <w:pStyle w:val="THead"/>
              <w:spacing w:before="2" w:after="2"/>
              <w:jc w:val="center"/>
              <w:rPr>
                <w:rFonts w:ascii="Arial" w:hAnsi="Arial" w:cs="Arial"/>
                <w:b w:val="0"/>
                <w:sz w:val="20"/>
                <w:lang w:val="en-US"/>
              </w:rPr>
            </w:pPr>
            <w:r>
              <w:rPr>
                <w:rFonts w:ascii="Arial" w:hAnsi="Arial" w:cs="Arial"/>
                <w:b w:val="0"/>
                <w:sz w:val="20"/>
                <w:lang w:val="en-US"/>
              </w:rPr>
              <w:t>30</w:t>
            </w:r>
          </w:p>
        </w:tc>
      </w:tr>
      <w:tr w:rsidR="00BE02DE" w:rsidTr="000D3CCE">
        <w:tc>
          <w:tcPr>
            <w:tcW w:w="2127" w:type="dxa"/>
            <w:shd w:val="clear" w:color="000000" w:fill="FFFFFF"/>
            <w:tcMar>
              <w:top w:w="108" w:type="dxa"/>
              <w:bottom w:w="108" w:type="dxa"/>
            </w:tcMar>
          </w:tcPr>
          <w:p w:rsidR="00BE02DE" w:rsidRDefault="00BE02DE" w:rsidP="000D3CCE">
            <w:pPr>
              <w:pStyle w:val="tabletext2Char"/>
              <w:spacing w:before="2" w:after="2"/>
              <w:rPr>
                <w:rFonts w:ascii="Arial" w:hAnsi="Arial"/>
                <w:sz w:val="20"/>
                <w:szCs w:val="20"/>
              </w:rPr>
            </w:pPr>
            <w:r>
              <w:rPr>
                <w:rFonts w:ascii="Arial" w:hAnsi="Arial"/>
                <w:sz w:val="20"/>
                <w:szCs w:val="20"/>
              </w:rPr>
              <w:t>MSAPMOHS110A</w:t>
            </w:r>
          </w:p>
        </w:tc>
        <w:tc>
          <w:tcPr>
            <w:tcW w:w="5953" w:type="dxa"/>
            <w:shd w:val="clear" w:color="000000" w:fill="FFFFFF"/>
            <w:tcMar>
              <w:top w:w="108" w:type="dxa"/>
              <w:bottom w:w="108" w:type="dxa"/>
            </w:tcMar>
          </w:tcPr>
          <w:p w:rsidR="00BE02DE" w:rsidRDefault="00BE02DE" w:rsidP="000D3CCE">
            <w:pPr>
              <w:pStyle w:val="THead"/>
              <w:spacing w:before="2" w:after="2"/>
              <w:rPr>
                <w:rFonts w:ascii="Arial" w:hAnsi="Arial" w:cs="Arial"/>
                <w:b w:val="0"/>
                <w:sz w:val="20"/>
                <w:lang w:val="en-US"/>
              </w:rPr>
            </w:pPr>
            <w:r>
              <w:rPr>
                <w:rFonts w:ascii="Arial" w:hAnsi="Arial" w:cs="Arial"/>
                <w:b w:val="0"/>
                <w:sz w:val="20"/>
                <w:lang w:val="en-US"/>
              </w:rPr>
              <w:t>Follow emergency response procedures</w:t>
            </w:r>
          </w:p>
        </w:tc>
        <w:tc>
          <w:tcPr>
            <w:tcW w:w="992" w:type="dxa"/>
            <w:shd w:val="clear" w:color="000000" w:fill="FFFFFF"/>
            <w:tcMar>
              <w:top w:w="108" w:type="dxa"/>
              <w:bottom w:w="108" w:type="dxa"/>
            </w:tcMar>
          </w:tcPr>
          <w:p w:rsidR="00BE02DE" w:rsidRDefault="00BE02DE" w:rsidP="000D3CCE">
            <w:pPr>
              <w:pStyle w:val="THead"/>
              <w:spacing w:before="2" w:after="2"/>
              <w:jc w:val="center"/>
              <w:rPr>
                <w:rFonts w:ascii="Arial" w:hAnsi="Arial" w:cs="Arial"/>
                <w:b w:val="0"/>
                <w:sz w:val="20"/>
                <w:lang w:val="en-US"/>
              </w:rPr>
            </w:pPr>
            <w:r>
              <w:rPr>
                <w:rFonts w:ascii="Arial" w:hAnsi="Arial" w:cs="Arial"/>
                <w:b w:val="0"/>
                <w:sz w:val="20"/>
                <w:lang w:val="en-US"/>
              </w:rPr>
              <w:t>20</w:t>
            </w:r>
          </w:p>
        </w:tc>
      </w:tr>
      <w:tr w:rsidR="00BE02DE" w:rsidTr="000D3CCE">
        <w:tc>
          <w:tcPr>
            <w:tcW w:w="2127" w:type="dxa"/>
            <w:shd w:val="clear" w:color="000000" w:fill="FFFFFF"/>
            <w:tcMar>
              <w:top w:w="108" w:type="dxa"/>
              <w:bottom w:w="108" w:type="dxa"/>
            </w:tcMar>
          </w:tcPr>
          <w:p w:rsidR="00BE02DE" w:rsidRDefault="00BE02DE" w:rsidP="006F3961">
            <w:pPr>
              <w:pStyle w:val="THead"/>
              <w:spacing w:before="2" w:after="2"/>
              <w:rPr>
                <w:rFonts w:ascii="Arial" w:hAnsi="Arial" w:cs="Arial"/>
                <w:b w:val="0"/>
                <w:sz w:val="20"/>
                <w:lang w:val="en-US"/>
              </w:rPr>
            </w:pPr>
            <w:r>
              <w:rPr>
                <w:rFonts w:ascii="Arial" w:hAnsi="Arial" w:cs="Arial"/>
                <w:b w:val="0"/>
                <w:sz w:val="20"/>
                <w:lang w:val="en-US"/>
              </w:rPr>
              <w:t>MSAPMOHS200A</w:t>
            </w:r>
          </w:p>
        </w:tc>
        <w:tc>
          <w:tcPr>
            <w:tcW w:w="5953" w:type="dxa"/>
            <w:shd w:val="clear" w:color="000000" w:fill="FFFFFF"/>
            <w:tcMar>
              <w:top w:w="108" w:type="dxa"/>
              <w:bottom w:w="108" w:type="dxa"/>
            </w:tcMar>
          </w:tcPr>
          <w:p w:rsidR="00BE02DE" w:rsidRDefault="00BE02DE" w:rsidP="006F3961">
            <w:pPr>
              <w:pStyle w:val="tabletext2Char"/>
              <w:spacing w:before="2" w:after="2"/>
              <w:rPr>
                <w:rFonts w:ascii="Arial" w:hAnsi="Arial"/>
                <w:sz w:val="20"/>
                <w:szCs w:val="20"/>
              </w:rPr>
            </w:pPr>
            <w:r>
              <w:rPr>
                <w:rFonts w:ascii="Arial" w:hAnsi="Arial"/>
                <w:sz w:val="20"/>
                <w:szCs w:val="20"/>
              </w:rPr>
              <w:t>Work safely</w:t>
            </w:r>
          </w:p>
        </w:tc>
        <w:tc>
          <w:tcPr>
            <w:tcW w:w="992" w:type="dxa"/>
            <w:shd w:val="clear" w:color="000000" w:fill="FFFFFF"/>
            <w:tcMar>
              <w:top w:w="108" w:type="dxa"/>
              <w:bottom w:w="108" w:type="dxa"/>
            </w:tcMar>
          </w:tcPr>
          <w:p w:rsidR="00BE02DE" w:rsidRDefault="00BE02DE"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30</w:t>
            </w:r>
          </w:p>
        </w:tc>
      </w:tr>
      <w:tr w:rsidR="00BE02DE" w:rsidTr="000D3CCE">
        <w:tc>
          <w:tcPr>
            <w:tcW w:w="2127" w:type="dxa"/>
            <w:shd w:val="clear" w:color="000000" w:fill="FFFFFF"/>
            <w:tcMar>
              <w:top w:w="108" w:type="dxa"/>
              <w:bottom w:w="108" w:type="dxa"/>
            </w:tcMar>
          </w:tcPr>
          <w:p w:rsidR="00BE02DE" w:rsidRDefault="00BE02DE" w:rsidP="000D3CCE">
            <w:pPr>
              <w:pStyle w:val="THead"/>
              <w:spacing w:before="2" w:after="2"/>
              <w:rPr>
                <w:rFonts w:ascii="Arial" w:hAnsi="Arial" w:cs="Arial"/>
                <w:b w:val="0"/>
                <w:sz w:val="20"/>
                <w:lang w:val="en-US"/>
              </w:rPr>
            </w:pPr>
            <w:r>
              <w:rPr>
                <w:rFonts w:ascii="Arial" w:hAnsi="Arial" w:cs="Arial"/>
                <w:b w:val="0"/>
                <w:sz w:val="20"/>
                <w:lang w:val="en-US"/>
              </w:rPr>
              <w:t>MSAPMSUP100A</w:t>
            </w:r>
          </w:p>
        </w:tc>
        <w:tc>
          <w:tcPr>
            <w:tcW w:w="5953" w:type="dxa"/>
            <w:shd w:val="clear" w:color="000000" w:fill="FFFFFF"/>
            <w:tcMar>
              <w:top w:w="108" w:type="dxa"/>
              <w:bottom w:w="108" w:type="dxa"/>
            </w:tcMar>
          </w:tcPr>
          <w:p w:rsidR="00BE02DE" w:rsidRDefault="00BE02DE" w:rsidP="000D3CCE">
            <w:pPr>
              <w:pStyle w:val="THead"/>
              <w:spacing w:before="2" w:after="2"/>
              <w:rPr>
                <w:rFonts w:ascii="Arial" w:hAnsi="Arial" w:cs="Arial"/>
                <w:b w:val="0"/>
                <w:sz w:val="20"/>
                <w:lang w:val="en-US"/>
              </w:rPr>
            </w:pPr>
            <w:r>
              <w:rPr>
                <w:rFonts w:ascii="Arial" w:hAnsi="Arial" w:cs="Arial"/>
                <w:b w:val="0"/>
                <w:sz w:val="20"/>
                <w:lang w:val="en-US"/>
              </w:rPr>
              <w:t>Apply workplace procedures</w:t>
            </w:r>
          </w:p>
        </w:tc>
        <w:tc>
          <w:tcPr>
            <w:tcW w:w="992" w:type="dxa"/>
            <w:shd w:val="clear" w:color="000000" w:fill="FFFFFF"/>
            <w:tcMar>
              <w:top w:w="108" w:type="dxa"/>
              <w:bottom w:w="108" w:type="dxa"/>
            </w:tcMar>
          </w:tcPr>
          <w:p w:rsidR="00BE02DE" w:rsidRDefault="00BE02DE" w:rsidP="000D3CCE">
            <w:pPr>
              <w:pStyle w:val="THead"/>
              <w:spacing w:before="2" w:after="2"/>
              <w:jc w:val="center"/>
              <w:rPr>
                <w:rFonts w:ascii="Arial" w:hAnsi="Arial" w:cs="Arial"/>
                <w:b w:val="0"/>
                <w:sz w:val="20"/>
                <w:lang w:val="en-US"/>
              </w:rPr>
            </w:pPr>
            <w:r>
              <w:rPr>
                <w:rFonts w:ascii="Arial" w:hAnsi="Arial" w:cs="Arial"/>
                <w:b w:val="0"/>
                <w:sz w:val="20"/>
                <w:lang w:val="en-US"/>
              </w:rPr>
              <w:t>20</w:t>
            </w:r>
          </w:p>
        </w:tc>
      </w:tr>
      <w:tr w:rsidR="00BE02DE" w:rsidTr="000D3CCE">
        <w:tc>
          <w:tcPr>
            <w:tcW w:w="2127" w:type="dxa"/>
            <w:shd w:val="clear" w:color="000000" w:fill="FFFFFF"/>
            <w:tcMar>
              <w:top w:w="108" w:type="dxa"/>
              <w:bottom w:w="108" w:type="dxa"/>
            </w:tcMar>
          </w:tcPr>
          <w:p w:rsidR="00BE02DE" w:rsidRDefault="00BE02DE" w:rsidP="000D3CCE">
            <w:pPr>
              <w:pStyle w:val="THead"/>
              <w:spacing w:before="2" w:after="2"/>
              <w:rPr>
                <w:rFonts w:ascii="Arial" w:hAnsi="Arial" w:cs="Arial"/>
                <w:b w:val="0"/>
                <w:sz w:val="20"/>
                <w:lang w:val="en-US"/>
              </w:rPr>
            </w:pPr>
            <w:r>
              <w:rPr>
                <w:rFonts w:ascii="Arial" w:hAnsi="Arial" w:cs="Arial"/>
                <w:b w:val="0"/>
                <w:sz w:val="20"/>
                <w:lang w:val="en-US"/>
              </w:rPr>
              <w:t>MSAPMSUP102A</w:t>
            </w:r>
          </w:p>
        </w:tc>
        <w:tc>
          <w:tcPr>
            <w:tcW w:w="5953" w:type="dxa"/>
            <w:shd w:val="clear" w:color="000000" w:fill="FFFFFF"/>
            <w:tcMar>
              <w:top w:w="108" w:type="dxa"/>
              <w:bottom w:w="108" w:type="dxa"/>
            </w:tcMar>
          </w:tcPr>
          <w:p w:rsidR="00BE02DE" w:rsidRDefault="00BE02DE" w:rsidP="000D3CCE">
            <w:pPr>
              <w:pStyle w:val="THead"/>
              <w:spacing w:before="2" w:after="2"/>
              <w:rPr>
                <w:rFonts w:ascii="Arial" w:hAnsi="Arial" w:cs="Arial"/>
                <w:b w:val="0"/>
                <w:sz w:val="20"/>
                <w:lang w:val="en-US"/>
              </w:rPr>
            </w:pPr>
            <w:r>
              <w:rPr>
                <w:rFonts w:ascii="Arial" w:hAnsi="Arial" w:cs="Arial"/>
                <w:b w:val="0"/>
                <w:sz w:val="20"/>
                <w:lang w:val="en-US"/>
              </w:rPr>
              <w:t>Communicate in the workplace</w:t>
            </w:r>
          </w:p>
        </w:tc>
        <w:tc>
          <w:tcPr>
            <w:tcW w:w="992" w:type="dxa"/>
            <w:shd w:val="clear" w:color="000000" w:fill="FFFFFF"/>
            <w:tcMar>
              <w:top w:w="108" w:type="dxa"/>
              <w:bottom w:w="108" w:type="dxa"/>
            </w:tcMar>
          </w:tcPr>
          <w:p w:rsidR="00BE02DE" w:rsidRDefault="00BE02DE" w:rsidP="000D3CCE">
            <w:pPr>
              <w:pStyle w:val="THead"/>
              <w:spacing w:before="2" w:after="2"/>
              <w:jc w:val="center"/>
              <w:rPr>
                <w:rFonts w:ascii="Arial" w:hAnsi="Arial" w:cs="Arial"/>
                <w:b w:val="0"/>
                <w:sz w:val="20"/>
                <w:lang w:val="en-US"/>
              </w:rPr>
            </w:pPr>
            <w:r>
              <w:rPr>
                <w:rFonts w:ascii="Arial" w:hAnsi="Arial" w:cs="Arial"/>
                <w:b w:val="0"/>
                <w:sz w:val="20"/>
                <w:lang w:val="en-US"/>
              </w:rPr>
              <w:t>20</w:t>
            </w:r>
          </w:p>
        </w:tc>
      </w:tr>
      <w:tr w:rsidR="00BE02DE" w:rsidTr="000D3CCE">
        <w:tc>
          <w:tcPr>
            <w:tcW w:w="9072" w:type="dxa"/>
            <w:gridSpan w:val="3"/>
            <w:shd w:val="clear" w:color="000000" w:fill="FFFFFF"/>
            <w:tcMar>
              <w:top w:w="108" w:type="dxa"/>
              <w:bottom w:w="108" w:type="dxa"/>
            </w:tcMar>
          </w:tcPr>
          <w:p w:rsidR="00BE02DE" w:rsidRDefault="00BE02DE" w:rsidP="000D3CCE">
            <w:pPr>
              <w:pStyle w:val="THead"/>
              <w:spacing w:before="2" w:after="2"/>
              <w:rPr>
                <w:rFonts w:ascii="Arial" w:hAnsi="Arial" w:cs="Arial"/>
                <w:szCs w:val="22"/>
                <w:lang w:val="en-US"/>
              </w:rPr>
            </w:pPr>
            <w:r>
              <w:rPr>
                <w:rFonts w:ascii="Arial" w:hAnsi="Arial" w:cs="Arial"/>
                <w:szCs w:val="22"/>
                <w:lang w:val="en-US"/>
              </w:rPr>
              <w:t>Elective Units</w:t>
            </w:r>
          </w:p>
        </w:tc>
      </w:tr>
      <w:tr w:rsidR="00D83575" w:rsidTr="000D3CCE">
        <w:tc>
          <w:tcPr>
            <w:tcW w:w="2127"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MSAPMOHS401A</w:t>
            </w:r>
          </w:p>
        </w:tc>
        <w:tc>
          <w:tcPr>
            <w:tcW w:w="5953"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Assess risk</w:t>
            </w:r>
          </w:p>
        </w:tc>
        <w:tc>
          <w:tcPr>
            <w:tcW w:w="992" w:type="dxa"/>
            <w:shd w:val="clear" w:color="000000" w:fill="FFFFFF"/>
            <w:tcMar>
              <w:top w:w="108" w:type="dxa"/>
              <w:bottom w:w="108" w:type="dxa"/>
            </w:tcMar>
          </w:tcPr>
          <w:p w:rsidR="00D83575" w:rsidRDefault="00D83575"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40</w:t>
            </w:r>
          </w:p>
        </w:tc>
      </w:tr>
      <w:tr w:rsidR="00D83575" w:rsidTr="000D3CCE">
        <w:tc>
          <w:tcPr>
            <w:tcW w:w="2127" w:type="dxa"/>
            <w:shd w:val="clear" w:color="000000" w:fill="FFFFFF"/>
            <w:tcMar>
              <w:top w:w="108" w:type="dxa"/>
              <w:bottom w:w="108" w:type="dxa"/>
            </w:tcMar>
          </w:tcPr>
          <w:p w:rsidR="00D83575" w:rsidRPr="00654D1D" w:rsidRDefault="00D83575" w:rsidP="000D3CCE">
            <w:pPr>
              <w:pStyle w:val="CATNormal"/>
              <w:rPr>
                <w:sz w:val="20"/>
              </w:rPr>
            </w:pPr>
            <w:r w:rsidRPr="00654D1D">
              <w:rPr>
                <w:sz w:val="20"/>
              </w:rPr>
              <w:t>MSAPMOPS400A</w:t>
            </w:r>
          </w:p>
        </w:tc>
        <w:tc>
          <w:tcPr>
            <w:tcW w:w="5953" w:type="dxa"/>
            <w:shd w:val="clear" w:color="000000" w:fill="FFFFFF"/>
            <w:tcMar>
              <w:top w:w="108" w:type="dxa"/>
              <w:bottom w:w="108" w:type="dxa"/>
            </w:tcMar>
          </w:tcPr>
          <w:p w:rsidR="00D83575" w:rsidRPr="00654D1D" w:rsidRDefault="00D83575" w:rsidP="000D3CCE">
            <w:pPr>
              <w:pStyle w:val="CATNormal"/>
              <w:rPr>
                <w:sz w:val="20"/>
              </w:rPr>
            </w:pPr>
            <w:r w:rsidRPr="00654D1D">
              <w:rPr>
                <w:sz w:val="20"/>
              </w:rPr>
              <w:t>Optimise process/plant area</w:t>
            </w:r>
          </w:p>
        </w:tc>
        <w:tc>
          <w:tcPr>
            <w:tcW w:w="992" w:type="dxa"/>
            <w:shd w:val="clear" w:color="000000" w:fill="FFFFFF"/>
            <w:tcMar>
              <w:top w:w="108" w:type="dxa"/>
              <w:bottom w:w="108" w:type="dxa"/>
            </w:tcMar>
          </w:tcPr>
          <w:p w:rsidR="00D83575" w:rsidRDefault="00D83575" w:rsidP="000D3CCE">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60</w:t>
            </w:r>
          </w:p>
        </w:tc>
      </w:tr>
      <w:tr w:rsidR="00D83575" w:rsidTr="000D3CCE">
        <w:tc>
          <w:tcPr>
            <w:tcW w:w="2127" w:type="dxa"/>
            <w:shd w:val="clear" w:color="000000" w:fill="FFFFFF"/>
            <w:tcMar>
              <w:top w:w="108" w:type="dxa"/>
              <w:bottom w:w="108" w:type="dxa"/>
            </w:tcMar>
          </w:tcPr>
          <w:p w:rsidR="00D83575" w:rsidRPr="00654D1D" w:rsidRDefault="00D83575" w:rsidP="000D3CCE">
            <w:pPr>
              <w:pStyle w:val="CATNormal"/>
              <w:rPr>
                <w:sz w:val="20"/>
              </w:rPr>
            </w:pPr>
            <w:r w:rsidRPr="00654D1D">
              <w:rPr>
                <w:sz w:val="20"/>
              </w:rPr>
              <w:t>MSAPMOPS401A</w:t>
            </w:r>
          </w:p>
        </w:tc>
        <w:tc>
          <w:tcPr>
            <w:tcW w:w="5953" w:type="dxa"/>
            <w:shd w:val="clear" w:color="000000" w:fill="FFFFFF"/>
            <w:tcMar>
              <w:top w:w="108" w:type="dxa"/>
              <w:bottom w:w="108" w:type="dxa"/>
            </w:tcMar>
          </w:tcPr>
          <w:p w:rsidR="00D83575" w:rsidRPr="00654D1D" w:rsidRDefault="00D83575" w:rsidP="000D3CCE">
            <w:pPr>
              <w:pStyle w:val="CATNormal"/>
              <w:rPr>
                <w:sz w:val="20"/>
              </w:rPr>
            </w:pPr>
            <w:r w:rsidRPr="00654D1D">
              <w:rPr>
                <w:sz w:val="20"/>
              </w:rPr>
              <w:t>Trial new process product</w:t>
            </w:r>
          </w:p>
        </w:tc>
        <w:tc>
          <w:tcPr>
            <w:tcW w:w="992" w:type="dxa"/>
            <w:shd w:val="clear" w:color="000000" w:fill="FFFFFF"/>
            <w:tcMar>
              <w:top w:w="108" w:type="dxa"/>
              <w:bottom w:w="108" w:type="dxa"/>
            </w:tcMar>
          </w:tcPr>
          <w:p w:rsidR="00D83575" w:rsidRDefault="00D83575" w:rsidP="000D3CCE">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40</w:t>
            </w:r>
          </w:p>
        </w:tc>
      </w:tr>
      <w:tr w:rsidR="00D83575" w:rsidTr="000D3CCE">
        <w:tc>
          <w:tcPr>
            <w:tcW w:w="2127"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MSAPMSUP210A</w:t>
            </w:r>
          </w:p>
        </w:tc>
        <w:tc>
          <w:tcPr>
            <w:tcW w:w="5953"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Process and record information</w:t>
            </w:r>
          </w:p>
        </w:tc>
        <w:tc>
          <w:tcPr>
            <w:tcW w:w="992" w:type="dxa"/>
            <w:shd w:val="clear" w:color="000000" w:fill="FFFFFF"/>
            <w:tcMar>
              <w:top w:w="108" w:type="dxa"/>
              <w:bottom w:w="108" w:type="dxa"/>
            </w:tcMar>
          </w:tcPr>
          <w:p w:rsidR="00D83575" w:rsidRDefault="00D83575"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30</w:t>
            </w:r>
          </w:p>
        </w:tc>
      </w:tr>
      <w:tr w:rsidR="00D83575" w:rsidTr="000D3CCE">
        <w:tc>
          <w:tcPr>
            <w:tcW w:w="2127"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MSAPMSUP303A</w:t>
            </w:r>
          </w:p>
        </w:tc>
        <w:tc>
          <w:tcPr>
            <w:tcW w:w="5953"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Identify equipment faults</w:t>
            </w:r>
          </w:p>
        </w:tc>
        <w:tc>
          <w:tcPr>
            <w:tcW w:w="992" w:type="dxa"/>
            <w:shd w:val="clear" w:color="000000" w:fill="FFFFFF"/>
            <w:tcMar>
              <w:top w:w="108" w:type="dxa"/>
              <w:bottom w:w="108" w:type="dxa"/>
            </w:tcMar>
          </w:tcPr>
          <w:p w:rsidR="00D83575" w:rsidRDefault="00D83575"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40</w:t>
            </w:r>
          </w:p>
        </w:tc>
      </w:tr>
      <w:tr w:rsidR="00D83575" w:rsidTr="000D3CCE">
        <w:tc>
          <w:tcPr>
            <w:tcW w:w="2127"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MSAPMSUP390A</w:t>
            </w:r>
          </w:p>
        </w:tc>
        <w:tc>
          <w:tcPr>
            <w:tcW w:w="5953"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Use structured problem solving tools</w:t>
            </w:r>
          </w:p>
        </w:tc>
        <w:tc>
          <w:tcPr>
            <w:tcW w:w="992" w:type="dxa"/>
            <w:shd w:val="clear" w:color="000000" w:fill="FFFFFF"/>
            <w:tcMar>
              <w:top w:w="108" w:type="dxa"/>
              <w:bottom w:w="108" w:type="dxa"/>
            </w:tcMar>
          </w:tcPr>
          <w:p w:rsidR="00D83575" w:rsidRDefault="00D83575"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40</w:t>
            </w:r>
          </w:p>
        </w:tc>
      </w:tr>
      <w:tr w:rsidR="00D83575" w:rsidTr="000D3CCE">
        <w:tc>
          <w:tcPr>
            <w:tcW w:w="2127" w:type="dxa"/>
            <w:shd w:val="clear" w:color="000000" w:fill="FFFFFF"/>
            <w:tcMar>
              <w:top w:w="108" w:type="dxa"/>
              <w:bottom w:w="108" w:type="dxa"/>
            </w:tcMar>
          </w:tcPr>
          <w:p w:rsidR="00D83575" w:rsidRPr="00721508" w:rsidRDefault="00D83575" w:rsidP="006F3961">
            <w:pPr>
              <w:pStyle w:val="CATNormal"/>
              <w:rPr>
                <w:sz w:val="20"/>
              </w:rPr>
            </w:pPr>
            <w:r w:rsidRPr="00721508">
              <w:rPr>
                <w:sz w:val="20"/>
              </w:rPr>
              <w:t>MSS404050A</w:t>
            </w:r>
          </w:p>
        </w:tc>
        <w:tc>
          <w:tcPr>
            <w:tcW w:w="5953" w:type="dxa"/>
            <w:shd w:val="clear" w:color="000000" w:fill="FFFFFF"/>
            <w:tcMar>
              <w:top w:w="108" w:type="dxa"/>
              <w:bottom w:w="108" w:type="dxa"/>
            </w:tcMar>
          </w:tcPr>
          <w:p w:rsidR="00D83575" w:rsidRPr="00721508" w:rsidRDefault="00D83575" w:rsidP="006F3961">
            <w:pPr>
              <w:pStyle w:val="CATNormal"/>
              <w:rPr>
                <w:sz w:val="20"/>
              </w:rPr>
            </w:pPr>
            <w:r w:rsidRPr="00721508">
              <w:rPr>
                <w:sz w:val="20"/>
              </w:rPr>
              <w:t>Undertake process capability improvements</w:t>
            </w:r>
          </w:p>
        </w:tc>
        <w:tc>
          <w:tcPr>
            <w:tcW w:w="992" w:type="dxa"/>
            <w:shd w:val="clear" w:color="000000" w:fill="FFFFFF"/>
            <w:tcMar>
              <w:top w:w="108" w:type="dxa"/>
              <w:bottom w:w="108" w:type="dxa"/>
            </w:tcMar>
          </w:tcPr>
          <w:p w:rsidR="00D83575" w:rsidRPr="00721508" w:rsidRDefault="00D83575" w:rsidP="006F3961">
            <w:pPr>
              <w:pStyle w:val="THead"/>
              <w:spacing w:before="2" w:after="2"/>
              <w:jc w:val="center"/>
              <w:rPr>
                <w:rFonts w:ascii="Arial" w:hAnsi="Arial"/>
                <w:b w:val="0"/>
                <w:sz w:val="20"/>
              </w:rPr>
            </w:pPr>
            <w:r w:rsidRPr="00721508">
              <w:rPr>
                <w:rFonts w:ascii="Arial" w:hAnsi="Arial"/>
                <w:b w:val="0"/>
                <w:sz w:val="20"/>
              </w:rPr>
              <w:t>50</w:t>
            </w:r>
          </w:p>
        </w:tc>
      </w:tr>
      <w:tr w:rsidR="00D83575" w:rsidTr="000D3CCE">
        <w:tc>
          <w:tcPr>
            <w:tcW w:w="2127" w:type="dxa"/>
            <w:shd w:val="clear" w:color="000000" w:fill="FFFFFF"/>
            <w:tcMar>
              <w:top w:w="108" w:type="dxa"/>
              <w:bottom w:w="108" w:type="dxa"/>
            </w:tcMar>
          </w:tcPr>
          <w:p w:rsidR="00D83575" w:rsidRPr="00721508" w:rsidRDefault="00D83575" w:rsidP="006F3961">
            <w:pPr>
              <w:pStyle w:val="CATNormal"/>
              <w:rPr>
                <w:sz w:val="20"/>
              </w:rPr>
            </w:pPr>
            <w:r w:rsidRPr="00721508">
              <w:rPr>
                <w:sz w:val="20"/>
              </w:rPr>
              <w:t>MSS404052A</w:t>
            </w:r>
          </w:p>
        </w:tc>
        <w:tc>
          <w:tcPr>
            <w:tcW w:w="5953" w:type="dxa"/>
            <w:shd w:val="clear" w:color="000000" w:fill="FFFFFF"/>
            <w:tcMar>
              <w:top w:w="108" w:type="dxa"/>
              <w:bottom w:w="108" w:type="dxa"/>
            </w:tcMar>
          </w:tcPr>
          <w:p w:rsidR="00D83575" w:rsidRPr="00721508" w:rsidRDefault="00D83575" w:rsidP="006F3961">
            <w:r w:rsidRPr="00721508">
              <w:t>Apply statistics to operational processes</w:t>
            </w:r>
          </w:p>
        </w:tc>
        <w:tc>
          <w:tcPr>
            <w:tcW w:w="992" w:type="dxa"/>
            <w:shd w:val="clear" w:color="000000" w:fill="FFFFFF"/>
            <w:tcMar>
              <w:top w:w="108" w:type="dxa"/>
              <w:bottom w:w="108" w:type="dxa"/>
            </w:tcMar>
          </w:tcPr>
          <w:p w:rsidR="00D83575" w:rsidRPr="00721508" w:rsidRDefault="00D83575" w:rsidP="006F3961">
            <w:pPr>
              <w:pStyle w:val="THead"/>
              <w:spacing w:before="2" w:after="2"/>
              <w:jc w:val="center"/>
              <w:rPr>
                <w:rFonts w:ascii="Arial" w:hAnsi="Arial"/>
                <w:b w:val="0"/>
                <w:sz w:val="20"/>
              </w:rPr>
            </w:pPr>
            <w:r w:rsidRPr="00721508">
              <w:rPr>
                <w:rFonts w:ascii="Arial" w:hAnsi="Arial"/>
                <w:b w:val="0"/>
                <w:sz w:val="20"/>
              </w:rPr>
              <w:t>40</w:t>
            </w:r>
          </w:p>
        </w:tc>
      </w:tr>
      <w:tr w:rsidR="00D83575" w:rsidTr="000D3CCE">
        <w:tc>
          <w:tcPr>
            <w:tcW w:w="2127"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PMAOMIR407B</w:t>
            </w:r>
          </w:p>
        </w:tc>
        <w:tc>
          <w:tcPr>
            <w:tcW w:w="5953"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Audit incident preparedness and established response system</w:t>
            </w:r>
          </w:p>
        </w:tc>
        <w:tc>
          <w:tcPr>
            <w:tcW w:w="992" w:type="dxa"/>
            <w:shd w:val="clear" w:color="000000" w:fill="FFFFFF"/>
            <w:tcMar>
              <w:top w:w="108" w:type="dxa"/>
              <w:bottom w:w="108" w:type="dxa"/>
            </w:tcMar>
          </w:tcPr>
          <w:p w:rsidR="00D83575" w:rsidRDefault="00D83575"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80</w:t>
            </w:r>
          </w:p>
        </w:tc>
      </w:tr>
      <w:tr w:rsidR="00D83575" w:rsidTr="000D3CCE">
        <w:tc>
          <w:tcPr>
            <w:tcW w:w="2127"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PMAOHS211B</w:t>
            </w:r>
          </w:p>
        </w:tc>
        <w:tc>
          <w:tcPr>
            <w:tcW w:w="5953"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 xml:space="preserve">Prepare equipment for emergency response </w:t>
            </w:r>
          </w:p>
        </w:tc>
        <w:tc>
          <w:tcPr>
            <w:tcW w:w="992" w:type="dxa"/>
            <w:shd w:val="clear" w:color="000000" w:fill="FFFFFF"/>
            <w:tcMar>
              <w:top w:w="108" w:type="dxa"/>
              <w:bottom w:w="108" w:type="dxa"/>
            </w:tcMar>
          </w:tcPr>
          <w:p w:rsidR="00D83575" w:rsidRDefault="00D83575"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20</w:t>
            </w:r>
          </w:p>
        </w:tc>
      </w:tr>
      <w:tr w:rsidR="00D83575" w:rsidTr="000D3CCE">
        <w:tc>
          <w:tcPr>
            <w:tcW w:w="2127" w:type="dxa"/>
            <w:shd w:val="clear" w:color="000000" w:fill="FFFFFF"/>
            <w:tcMar>
              <w:top w:w="108" w:type="dxa"/>
              <w:bottom w:w="108" w:type="dxa"/>
            </w:tcMar>
          </w:tcPr>
          <w:p w:rsidR="00D83575" w:rsidRPr="0021554F" w:rsidRDefault="00D83575" w:rsidP="006F3961">
            <w:pPr>
              <w:pStyle w:val="CATNormal"/>
              <w:rPr>
                <w:sz w:val="20"/>
              </w:rPr>
            </w:pPr>
            <w:r w:rsidRPr="0021554F">
              <w:rPr>
                <w:sz w:val="20"/>
              </w:rPr>
              <w:t>PMAOPS201B</w:t>
            </w:r>
          </w:p>
        </w:tc>
        <w:tc>
          <w:tcPr>
            <w:tcW w:w="5953" w:type="dxa"/>
            <w:shd w:val="clear" w:color="000000" w:fill="FFFFFF"/>
            <w:tcMar>
              <w:top w:w="108" w:type="dxa"/>
              <w:bottom w:w="108" w:type="dxa"/>
            </w:tcMar>
          </w:tcPr>
          <w:p w:rsidR="00D83575" w:rsidRPr="0021554F" w:rsidRDefault="00D83575" w:rsidP="006F3961">
            <w:pPr>
              <w:pStyle w:val="CATNormal"/>
              <w:rPr>
                <w:sz w:val="20"/>
              </w:rPr>
            </w:pPr>
            <w:r w:rsidRPr="0021554F">
              <w:rPr>
                <w:sz w:val="20"/>
              </w:rPr>
              <w:t xml:space="preserve">Operate fluid flow equipment </w:t>
            </w:r>
          </w:p>
        </w:tc>
        <w:tc>
          <w:tcPr>
            <w:tcW w:w="992" w:type="dxa"/>
            <w:shd w:val="clear" w:color="000000" w:fill="FFFFFF"/>
            <w:tcMar>
              <w:top w:w="108" w:type="dxa"/>
              <w:bottom w:w="108" w:type="dxa"/>
            </w:tcMar>
          </w:tcPr>
          <w:p w:rsidR="00D83575" w:rsidRDefault="00D83575" w:rsidP="006F3961">
            <w:pPr>
              <w:pStyle w:val="THead"/>
              <w:spacing w:before="2" w:after="2"/>
              <w:jc w:val="center"/>
              <w:rPr>
                <w:rFonts w:ascii="Arial" w:hAnsi="Arial" w:cs="Arial"/>
                <w:b w:val="0"/>
                <w:sz w:val="20"/>
                <w:lang w:val="en-US"/>
              </w:rPr>
            </w:pPr>
            <w:r>
              <w:rPr>
                <w:rFonts w:ascii="Arial" w:hAnsi="Arial" w:cs="Arial"/>
                <w:b w:val="0"/>
                <w:sz w:val="20"/>
                <w:lang w:val="en-US"/>
              </w:rPr>
              <w:t>60</w:t>
            </w:r>
          </w:p>
        </w:tc>
      </w:tr>
      <w:tr w:rsidR="00D83575" w:rsidTr="000D3CCE">
        <w:tc>
          <w:tcPr>
            <w:tcW w:w="2127" w:type="dxa"/>
            <w:shd w:val="clear" w:color="000000" w:fill="FFFFFF"/>
            <w:tcMar>
              <w:top w:w="108" w:type="dxa"/>
              <w:bottom w:w="108" w:type="dxa"/>
            </w:tcMar>
          </w:tcPr>
          <w:p w:rsidR="00D83575" w:rsidRPr="0021554F" w:rsidRDefault="00D83575" w:rsidP="006F3961">
            <w:pPr>
              <w:pStyle w:val="CATNormal"/>
              <w:rPr>
                <w:sz w:val="20"/>
              </w:rPr>
            </w:pPr>
            <w:r w:rsidRPr="0021554F">
              <w:rPr>
                <w:sz w:val="20"/>
              </w:rPr>
              <w:t>PMAOPS204B</w:t>
            </w:r>
          </w:p>
        </w:tc>
        <w:tc>
          <w:tcPr>
            <w:tcW w:w="5953" w:type="dxa"/>
            <w:shd w:val="clear" w:color="000000" w:fill="FFFFFF"/>
            <w:tcMar>
              <w:top w:w="108" w:type="dxa"/>
              <w:bottom w:w="108" w:type="dxa"/>
            </w:tcMar>
          </w:tcPr>
          <w:p w:rsidR="00D83575" w:rsidRPr="0021554F" w:rsidRDefault="00D83575" w:rsidP="006F3961">
            <w:pPr>
              <w:pStyle w:val="CATNormal"/>
              <w:rPr>
                <w:sz w:val="20"/>
              </w:rPr>
            </w:pPr>
            <w:r w:rsidRPr="0021554F">
              <w:rPr>
                <w:sz w:val="20"/>
              </w:rPr>
              <w:t>Use utilities and services</w:t>
            </w:r>
          </w:p>
        </w:tc>
        <w:tc>
          <w:tcPr>
            <w:tcW w:w="992" w:type="dxa"/>
            <w:shd w:val="clear" w:color="000000" w:fill="FFFFFF"/>
            <w:tcMar>
              <w:top w:w="108" w:type="dxa"/>
              <w:bottom w:w="108" w:type="dxa"/>
            </w:tcMar>
          </w:tcPr>
          <w:p w:rsidR="00D83575" w:rsidRDefault="00D83575" w:rsidP="006F3961">
            <w:pPr>
              <w:pStyle w:val="THead"/>
              <w:spacing w:before="2" w:after="2"/>
              <w:jc w:val="center"/>
              <w:rPr>
                <w:rFonts w:ascii="Arial" w:hAnsi="Arial" w:cs="Arial"/>
                <w:b w:val="0"/>
                <w:sz w:val="20"/>
                <w:lang w:val="en-US"/>
              </w:rPr>
            </w:pPr>
            <w:r>
              <w:rPr>
                <w:rFonts w:ascii="Arial" w:hAnsi="Arial" w:cs="Arial"/>
                <w:b w:val="0"/>
                <w:sz w:val="20"/>
                <w:lang w:val="en-US"/>
              </w:rPr>
              <w:t>40</w:t>
            </w:r>
          </w:p>
        </w:tc>
      </w:tr>
      <w:tr w:rsidR="00D83575" w:rsidTr="000D3CCE">
        <w:tc>
          <w:tcPr>
            <w:tcW w:w="2127" w:type="dxa"/>
            <w:shd w:val="clear" w:color="000000" w:fill="FFFFFF"/>
            <w:tcMar>
              <w:top w:w="108" w:type="dxa"/>
              <w:bottom w:w="108" w:type="dxa"/>
            </w:tcMar>
          </w:tcPr>
          <w:p w:rsidR="00D83575" w:rsidRPr="0021554F" w:rsidRDefault="00D83575" w:rsidP="006F3961">
            <w:pPr>
              <w:pStyle w:val="CATNormal"/>
              <w:rPr>
                <w:sz w:val="20"/>
              </w:rPr>
            </w:pPr>
            <w:r w:rsidRPr="0021554F">
              <w:rPr>
                <w:sz w:val="20"/>
              </w:rPr>
              <w:t>PMAOPS205B</w:t>
            </w:r>
          </w:p>
        </w:tc>
        <w:tc>
          <w:tcPr>
            <w:tcW w:w="5953" w:type="dxa"/>
            <w:shd w:val="clear" w:color="000000" w:fill="FFFFFF"/>
            <w:tcMar>
              <w:top w:w="108" w:type="dxa"/>
              <w:bottom w:w="108" w:type="dxa"/>
            </w:tcMar>
          </w:tcPr>
          <w:p w:rsidR="00D83575" w:rsidRPr="0021554F" w:rsidRDefault="00D83575" w:rsidP="006F3961">
            <w:pPr>
              <w:pStyle w:val="CATNormal"/>
              <w:rPr>
                <w:sz w:val="20"/>
              </w:rPr>
            </w:pPr>
            <w:r w:rsidRPr="0021554F">
              <w:rPr>
                <w:sz w:val="20"/>
              </w:rPr>
              <w:t xml:space="preserve">Operate heat exchangers </w:t>
            </w:r>
          </w:p>
        </w:tc>
        <w:tc>
          <w:tcPr>
            <w:tcW w:w="992" w:type="dxa"/>
            <w:shd w:val="clear" w:color="000000" w:fill="FFFFFF"/>
            <w:tcMar>
              <w:top w:w="108" w:type="dxa"/>
              <w:bottom w:w="108" w:type="dxa"/>
            </w:tcMar>
          </w:tcPr>
          <w:p w:rsidR="00D83575" w:rsidRDefault="00D83575" w:rsidP="006F3961">
            <w:pPr>
              <w:pStyle w:val="THead"/>
              <w:spacing w:before="2" w:after="2"/>
              <w:jc w:val="center"/>
              <w:rPr>
                <w:rFonts w:ascii="Arial" w:hAnsi="Arial" w:cs="Arial"/>
                <w:b w:val="0"/>
                <w:sz w:val="20"/>
                <w:lang w:val="en-US"/>
              </w:rPr>
            </w:pPr>
            <w:r>
              <w:rPr>
                <w:rFonts w:ascii="Arial" w:hAnsi="Arial" w:cs="Arial"/>
                <w:b w:val="0"/>
                <w:sz w:val="20"/>
                <w:lang w:val="en-US"/>
              </w:rPr>
              <w:t>40</w:t>
            </w:r>
          </w:p>
        </w:tc>
      </w:tr>
      <w:tr w:rsidR="00D83575" w:rsidTr="000D3CCE">
        <w:tc>
          <w:tcPr>
            <w:tcW w:w="2127" w:type="dxa"/>
            <w:shd w:val="clear" w:color="000000" w:fill="FFFFFF"/>
            <w:tcMar>
              <w:top w:w="108" w:type="dxa"/>
              <w:bottom w:w="108" w:type="dxa"/>
            </w:tcMar>
          </w:tcPr>
          <w:p w:rsidR="00D83575" w:rsidRPr="0021554F" w:rsidRDefault="00D83575" w:rsidP="006F3961">
            <w:pPr>
              <w:pStyle w:val="CATNormal"/>
              <w:rPr>
                <w:sz w:val="20"/>
              </w:rPr>
            </w:pPr>
            <w:r w:rsidRPr="0021554F">
              <w:rPr>
                <w:sz w:val="20"/>
              </w:rPr>
              <w:t>PMAOPS208B</w:t>
            </w:r>
          </w:p>
        </w:tc>
        <w:tc>
          <w:tcPr>
            <w:tcW w:w="5953" w:type="dxa"/>
            <w:shd w:val="clear" w:color="000000" w:fill="FFFFFF"/>
            <w:tcMar>
              <w:top w:w="108" w:type="dxa"/>
              <w:bottom w:w="108" w:type="dxa"/>
            </w:tcMar>
          </w:tcPr>
          <w:p w:rsidR="00D83575" w:rsidRPr="0021554F" w:rsidRDefault="00D83575" w:rsidP="006F3961">
            <w:pPr>
              <w:pStyle w:val="CATNormal"/>
              <w:rPr>
                <w:sz w:val="20"/>
              </w:rPr>
            </w:pPr>
            <w:r w:rsidRPr="0021554F">
              <w:rPr>
                <w:sz w:val="20"/>
              </w:rPr>
              <w:t xml:space="preserve">Operate chemical separation equipment </w:t>
            </w:r>
          </w:p>
        </w:tc>
        <w:tc>
          <w:tcPr>
            <w:tcW w:w="992" w:type="dxa"/>
            <w:shd w:val="clear" w:color="000000" w:fill="FFFFFF"/>
            <w:tcMar>
              <w:top w:w="108" w:type="dxa"/>
              <w:bottom w:w="108" w:type="dxa"/>
            </w:tcMar>
          </w:tcPr>
          <w:p w:rsidR="00D83575" w:rsidRDefault="00D83575" w:rsidP="006F3961">
            <w:pPr>
              <w:pStyle w:val="THead"/>
              <w:spacing w:before="2" w:after="2"/>
              <w:jc w:val="center"/>
              <w:rPr>
                <w:rFonts w:ascii="Arial" w:hAnsi="Arial" w:cs="Arial"/>
                <w:b w:val="0"/>
                <w:sz w:val="20"/>
                <w:lang w:val="en-US"/>
              </w:rPr>
            </w:pPr>
            <w:r>
              <w:rPr>
                <w:rFonts w:ascii="Arial" w:hAnsi="Arial" w:cs="Arial"/>
                <w:b w:val="0"/>
                <w:sz w:val="20"/>
                <w:lang w:val="en-US"/>
              </w:rPr>
              <w:t>30</w:t>
            </w:r>
          </w:p>
        </w:tc>
      </w:tr>
      <w:tr w:rsidR="00D83575" w:rsidTr="000D3CCE">
        <w:tc>
          <w:tcPr>
            <w:tcW w:w="2127"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PMAOPS300B</w:t>
            </w:r>
          </w:p>
        </w:tc>
        <w:tc>
          <w:tcPr>
            <w:tcW w:w="5953"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 xml:space="preserve">Operate a production unit </w:t>
            </w:r>
          </w:p>
        </w:tc>
        <w:tc>
          <w:tcPr>
            <w:tcW w:w="992" w:type="dxa"/>
            <w:shd w:val="clear" w:color="000000" w:fill="FFFFFF"/>
            <w:tcMar>
              <w:top w:w="108" w:type="dxa"/>
              <w:bottom w:w="108" w:type="dxa"/>
            </w:tcMar>
          </w:tcPr>
          <w:p w:rsidR="00D83575" w:rsidRDefault="00D83575"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40</w:t>
            </w:r>
          </w:p>
        </w:tc>
      </w:tr>
      <w:tr w:rsidR="00D83575" w:rsidTr="000D3CCE">
        <w:tc>
          <w:tcPr>
            <w:tcW w:w="2127"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PMAOPS301B</w:t>
            </w:r>
          </w:p>
        </w:tc>
        <w:tc>
          <w:tcPr>
            <w:tcW w:w="5953"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 xml:space="preserve">Produce product by distillation </w:t>
            </w:r>
          </w:p>
        </w:tc>
        <w:tc>
          <w:tcPr>
            <w:tcW w:w="992" w:type="dxa"/>
            <w:shd w:val="clear" w:color="000000" w:fill="FFFFFF"/>
            <w:tcMar>
              <w:top w:w="108" w:type="dxa"/>
              <w:bottom w:w="108" w:type="dxa"/>
            </w:tcMar>
          </w:tcPr>
          <w:p w:rsidR="00D83575" w:rsidRDefault="00D83575"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40</w:t>
            </w:r>
          </w:p>
        </w:tc>
      </w:tr>
      <w:tr w:rsidR="00D83575" w:rsidTr="006F3961">
        <w:tc>
          <w:tcPr>
            <w:tcW w:w="9072" w:type="dxa"/>
            <w:gridSpan w:val="3"/>
            <w:shd w:val="clear" w:color="000000" w:fill="FFFFFF"/>
            <w:tcMar>
              <w:top w:w="108" w:type="dxa"/>
              <w:bottom w:w="108" w:type="dxa"/>
            </w:tcMar>
          </w:tcPr>
          <w:p w:rsidR="00D83575" w:rsidRPr="0090376C" w:rsidRDefault="00D83575" w:rsidP="006F3961">
            <w:pPr>
              <w:pStyle w:val="THead"/>
              <w:spacing w:before="2" w:after="2"/>
              <w:rPr>
                <w:rFonts w:ascii="Arial" w:hAnsi="Arial" w:cs="Arial"/>
                <w:sz w:val="20"/>
                <w:lang w:val="en-US"/>
              </w:rPr>
            </w:pPr>
            <w:r w:rsidRPr="00A2285B">
              <w:rPr>
                <w:rFonts w:ascii="Arial" w:hAnsi="Arial" w:cs="Arial"/>
                <w:snapToGrid w:val="0"/>
              </w:rPr>
              <w:t>Certificate IV in Process Plant Technology (Cont)</w:t>
            </w:r>
          </w:p>
        </w:tc>
      </w:tr>
      <w:tr w:rsidR="00D83575" w:rsidTr="000D3CCE">
        <w:tc>
          <w:tcPr>
            <w:tcW w:w="2127"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PMAOPS302B</w:t>
            </w:r>
          </w:p>
        </w:tc>
        <w:tc>
          <w:tcPr>
            <w:tcW w:w="5953"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Operate reactors and reaction equipment</w:t>
            </w:r>
          </w:p>
        </w:tc>
        <w:tc>
          <w:tcPr>
            <w:tcW w:w="992" w:type="dxa"/>
            <w:shd w:val="clear" w:color="000000" w:fill="FFFFFF"/>
            <w:tcMar>
              <w:top w:w="108" w:type="dxa"/>
              <w:bottom w:w="108" w:type="dxa"/>
            </w:tcMar>
          </w:tcPr>
          <w:p w:rsidR="00D83575" w:rsidRDefault="00D83575"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40</w:t>
            </w:r>
          </w:p>
        </w:tc>
      </w:tr>
      <w:tr w:rsidR="00D83575" w:rsidTr="000D3CCE">
        <w:tc>
          <w:tcPr>
            <w:tcW w:w="2127"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PMAOPS305B</w:t>
            </w:r>
          </w:p>
        </w:tc>
        <w:tc>
          <w:tcPr>
            <w:tcW w:w="5953"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 xml:space="preserve">Operate process control systems </w:t>
            </w:r>
          </w:p>
        </w:tc>
        <w:tc>
          <w:tcPr>
            <w:tcW w:w="992" w:type="dxa"/>
            <w:shd w:val="clear" w:color="000000" w:fill="FFFFFF"/>
            <w:tcMar>
              <w:top w:w="108" w:type="dxa"/>
              <w:bottom w:w="108" w:type="dxa"/>
            </w:tcMar>
          </w:tcPr>
          <w:p w:rsidR="00D83575" w:rsidRDefault="00D83575"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60</w:t>
            </w:r>
          </w:p>
        </w:tc>
      </w:tr>
      <w:tr w:rsidR="00D83575" w:rsidTr="000D3CCE">
        <w:tc>
          <w:tcPr>
            <w:tcW w:w="2127"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PMAOPS402A</w:t>
            </w:r>
          </w:p>
        </w:tc>
        <w:tc>
          <w:tcPr>
            <w:tcW w:w="5953"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 xml:space="preserve">Respond to abnormal process situations </w:t>
            </w:r>
          </w:p>
        </w:tc>
        <w:tc>
          <w:tcPr>
            <w:tcW w:w="992" w:type="dxa"/>
            <w:shd w:val="clear" w:color="000000" w:fill="FFFFFF"/>
            <w:tcMar>
              <w:top w:w="108" w:type="dxa"/>
              <w:bottom w:w="108" w:type="dxa"/>
            </w:tcMar>
          </w:tcPr>
          <w:p w:rsidR="00D83575" w:rsidRDefault="00D83575"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50</w:t>
            </w:r>
          </w:p>
        </w:tc>
      </w:tr>
      <w:tr w:rsidR="00D83575" w:rsidTr="000D3CCE">
        <w:tc>
          <w:tcPr>
            <w:tcW w:w="2127" w:type="dxa"/>
            <w:shd w:val="clear" w:color="000000" w:fill="FFFFFF"/>
            <w:tcMar>
              <w:top w:w="108" w:type="dxa"/>
              <w:bottom w:w="108" w:type="dxa"/>
            </w:tcMar>
          </w:tcPr>
          <w:p w:rsidR="00D83575" w:rsidRPr="0021554F" w:rsidRDefault="00D83575" w:rsidP="006F3961">
            <w:pPr>
              <w:pStyle w:val="CATNormal"/>
              <w:rPr>
                <w:sz w:val="20"/>
              </w:rPr>
            </w:pPr>
            <w:r>
              <w:rPr>
                <w:sz w:val="20"/>
              </w:rPr>
              <w:t>PMAOPS405A</w:t>
            </w:r>
          </w:p>
        </w:tc>
        <w:tc>
          <w:tcPr>
            <w:tcW w:w="5953" w:type="dxa"/>
            <w:shd w:val="clear" w:color="000000" w:fill="FFFFFF"/>
            <w:tcMar>
              <w:top w:w="108" w:type="dxa"/>
              <w:bottom w:w="108" w:type="dxa"/>
            </w:tcMar>
          </w:tcPr>
          <w:p w:rsidR="00D83575" w:rsidRPr="0021554F" w:rsidRDefault="00D83575" w:rsidP="006F3961">
            <w:pPr>
              <w:pStyle w:val="CATNormal"/>
              <w:rPr>
                <w:sz w:val="20"/>
              </w:rPr>
            </w:pPr>
            <w:r>
              <w:rPr>
                <w:sz w:val="20"/>
              </w:rPr>
              <w:t>Operate complex control system</w:t>
            </w:r>
          </w:p>
        </w:tc>
        <w:tc>
          <w:tcPr>
            <w:tcW w:w="992" w:type="dxa"/>
            <w:shd w:val="clear" w:color="000000" w:fill="FFFFFF"/>
            <w:tcMar>
              <w:top w:w="108" w:type="dxa"/>
              <w:bottom w:w="108" w:type="dxa"/>
            </w:tcMar>
          </w:tcPr>
          <w:p w:rsidR="00D83575" w:rsidRDefault="00D83575" w:rsidP="006F3961">
            <w:pPr>
              <w:pStyle w:val="THead"/>
              <w:spacing w:before="0" w:after="0"/>
              <w:jc w:val="center"/>
              <w:rPr>
                <w:rFonts w:ascii="Arial" w:hAnsi="Arial" w:cs="Arial"/>
                <w:b w:val="0"/>
                <w:sz w:val="20"/>
                <w:lang w:val="en-US"/>
              </w:rPr>
            </w:pPr>
            <w:r>
              <w:rPr>
                <w:rFonts w:ascii="Arial" w:hAnsi="Arial" w:cs="Arial"/>
                <w:b w:val="0"/>
                <w:sz w:val="20"/>
                <w:lang w:val="en-US"/>
              </w:rPr>
              <w:t>80</w:t>
            </w:r>
          </w:p>
        </w:tc>
      </w:tr>
      <w:tr w:rsidR="00D83575" w:rsidTr="000D3CCE">
        <w:tc>
          <w:tcPr>
            <w:tcW w:w="2127"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PMAOPS411B</w:t>
            </w:r>
          </w:p>
        </w:tc>
        <w:tc>
          <w:tcPr>
            <w:tcW w:w="5953" w:type="dxa"/>
            <w:shd w:val="clear" w:color="000000" w:fill="FFFFFF"/>
            <w:tcMar>
              <w:top w:w="108" w:type="dxa"/>
              <w:bottom w:w="108" w:type="dxa"/>
            </w:tcMar>
          </w:tcPr>
          <w:p w:rsidR="00D83575" w:rsidRPr="00654D1D" w:rsidRDefault="00D83575" w:rsidP="006F3961">
            <w:pPr>
              <w:pStyle w:val="CATNormal"/>
              <w:rPr>
                <w:sz w:val="20"/>
              </w:rPr>
            </w:pPr>
            <w:r w:rsidRPr="00654D1D">
              <w:rPr>
                <w:sz w:val="20"/>
              </w:rPr>
              <w:t>Manage plant shutdown and restart</w:t>
            </w:r>
          </w:p>
        </w:tc>
        <w:tc>
          <w:tcPr>
            <w:tcW w:w="992" w:type="dxa"/>
            <w:shd w:val="clear" w:color="000000" w:fill="FFFFFF"/>
            <w:tcMar>
              <w:top w:w="108" w:type="dxa"/>
              <w:bottom w:w="108" w:type="dxa"/>
            </w:tcMar>
          </w:tcPr>
          <w:p w:rsidR="00D83575" w:rsidRDefault="00D83575"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40</w:t>
            </w:r>
          </w:p>
        </w:tc>
      </w:tr>
      <w:tr w:rsidR="00D83575" w:rsidTr="000D3CCE">
        <w:tc>
          <w:tcPr>
            <w:tcW w:w="2127" w:type="dxa"/>
            <w:shd w:val="clear" w:color="000000" w:fill="FFFFFF"/>
            <w:tcMar>
              <w:top w:w="108" w:type="dxa"/>
              <w:bottom w:w="108" w:type="dxa"/>
            </w:tcMar>
          </w:tcPr>
          <w:p w:rsidR="00D83575" w:rsidRPr="007E5554" w:rsidRDefault="00D83575" w:rsidP="000D3CCE">
            <w:pPr>
              <w:pStyle w:val="CATNormal"/>
              <w:rPr>
                <w:b/>
                <w:sz w:val="20"/>
              </w:rPr>
            </w:pPr>
            <w:r w:rsidRPr="007E5554">
              <w:rPr>
                <w:b/>
                <w:sz w:val="20"/>
              </w:rPr>
              <w:t>Total Hours</w:t>
            </w:r>
          </w:p>
        </w:tc>
        <w:tc>
          <w:tcPr>
            <w:tcW w:w="5953" w:type="dxa"/>
            <w:shd w:val="clear" w:color="000000" w:fill="FFFFFF"/>
            <w:tcMar>
              <w:top w:w="108" w:type="dxa"/>
              <w:bottom w:w="108" w:type="dxa"/>
            </w:tcMar>
          </w:tcPr>
          <w:p w:rsidR="00D83575" w:rsidRPr="00B17065" w:rsidRDefault="00D83575" w:rsidP="000D3CCE">
            <w:pPr>
              <w:pStyle w:val="CATNormal"/>
              <w:rPr>
                <w:sz w:val="20"/>
              </w:rPr>
            </w:pPr>
          </w:p>
        </w:tc>
        <w:tc>
          <w:tcPr>
            <w:tcW w:w="992" w:type="dxa"/>
            <w:shd w:val="clear" w:color="000000" w:fill="FFFFFF"/>
            <w:tcMar>
              <w:top w:w="108" w:type="dxa"/>
              <w:bottom w:w="108" w:type="dxa"/>
            </w:tcMar>
          </w:tcPr>
          <w:p w:rsidR="00D83575" w:rsidRDefault="00D83575" w:rsidP="000D3CCE">
            <w:pPr>
              <w:pStyle w:val="THead"/>
              <w:spacing w:before="2" w:after="2"/>
              <w:jc w:val="center"/>
              <w:rPr>
                <w:rFonts w:ascii="Arial" w:hAnsi="Arial" w:cs="Arial"/>
                <w:bCs/>
                <w:sz w:val="20"/>
                <w:lang w:val="en-US"/>
              </w:rPr>
            </w:pPr>
            <w:r>
              <w:rPr>
                <w:rFonts w:ascii="Arial" w:hAnsi="Arial" w:cs="Arial"/>
                <w:bCs/>
                <w:sz w:val="20"/>
                <w:lang w:val="en-US"/>
              </w:rPr>
              <w:t>1080</w:t>
            </w:r>
          </w:p>
        </w:tc>
      </w:tr>
    </w:tbl>
    <w:p w:rsidR="000D5596" w:rsidRDefault="000D5596" w:rsidP="005411F6">
      <w:pPr>
        <w:rPr>
          <w:b/>
        </w:rPr>
      </w:pPr>
    </w:p>
    <w:p w:rsidR="000D5596" w:rsidRDefault="000D5596" w:rsidP="005411F6">
      <w:pPr>
        <w:rPr>
          <w:b/>
        </w:rPr>
      </w:pPr>
    </w:p>
    <w:p w:rsidR="000D5596" w:rsidRDefault="000D5596" w:rsidP="005411F6">
      <w:pPr>
        <w:rPr>
          <w:b/>
        </w:rPr>
      </w:pPr>
    </w:p>
    <w:p w:rsidR="000D5596" w:rsidRDefault="000D5596" w:rsidP="005411F6">
      <w:pPr>
        <w:rPr>
          <w:b/>
        </w:rPr>
      </w:pPr>
    </w:p>
    <w:p w:rsidR="000D5596" w:rsidRDefault="000D5596" w:rsidP="005411F6">
      <w:pPr>
        <w:rPr>
          <w:b/>
        </w:rPr>
      </w:pPr>
    </w:p>
    <w:p w:rsidR="000D5596" w:rsidRDefault="000D5596" w:rsidP="005411F6">
      <w:pPr>
        <w:rPr>
          <w:b/>
        </w:rPr>
      </w:pPr>
      <w:r>
        <w:rPr>
          <w:b/>
        </w:rPr>
        <w:br w:type="page"/>
      </w:r>
    </w:p>
    <w:tbl>
      <w:tblPr>
        <w:tblW w:w="9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6153"/>
        <w:gridCol w:w="992"/>
      </w:tblGrid>
      <w:tr w:rsidR="000D5596" w:rsidTr="000D3CCE">
        <w:tc>
          <w:tcPr>
            <w:tcW w:w="2127" w:type="dxa"/>
            <w:tcBorders>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19"/>
                <w:szCs w:val="19"/>
                <w:lang w:val="en-US"/>
              </w:rPr>
            </w:pPr>
            <w:r>
              <w:rPr>
                <w:sz w:val="19"/>
                <w:szCs w:val="19"/>
              </w:rPr>
              <w:br w:type="page"/>
            </w:r>
            <w:r>
              <w:rPr>
                <w:sz w:val="19"/>
                <w:szCs w:val="19"/>
              </w:rPr>
              <w:br w:type="page"/>
            </w:r>
            <w:r>
              <w:rPr>
                <w:rFonts w:ascii="Arial" w:hAnsi="Arial" w:cs="Arial"/>
                <w:sz w:val="19"/>
                <w:szCs w:val="19"/>
                <w:lang w:val="en-US"/>
              </w:rPr>
              <w:t>Occupation /</w:t>
            </w:r>
            <w:r>
              <w:rPr>
                <w:rFonts w:ascii="Arial" w:hAnsi="Arial" w:cs="Arial"/>
                <w:sz w:val="19"/>
                <w:szCs w:val="19"/>
                <w:lang w:val="en-US"/>
              </w:rPr>
              <w:br/>
              <w:t>Work Function</w:t>
            </w:r>
          </w:p>
        </w:tc>
        <w:tc>
          <w:tcPr>
            <w:tcW w:w="7145" w:type="dxa"/>
            <w:gridSpan w:val="2"/>
            <w:tcMar>
              <w:top w:w="108" w:type="dxa"/>
              <w:bottom w:w="108" w:type="dxa"/>
            </w:tcMar>
          </w:tcPr>
          <w:p w:rsidR="000D5596" w:rsidRDefault="000D5596" w:rsidP="00DB0ADE">
            <w:pPr>
              <w:pStyle w:val="IGTableText"/>
            </w:pPr>
            <w:r>
              <w:t>Technical Team Leader/Emergency Response Coordinator</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19"/>
                <w:szCs w:val="19"/>
                <w:lang w:val="en-US"/>
              </w:rPr>
            </w:pPr>
            <w:r>
              <w:rPr>
                <w:rFonts w:ascii="Arial" w:hAnsi="Arial" w:cs="Arial"/>
                <w:sz w:val="19"/>
                <w:szCs w:val="19"/>
                <w:lang w:val="en-US"/>
              </w:rPr>
              <w:t xml:space="preserve">Qualification Title </w:t>
            </w:r>
          </w:p>
        </w:tc>
        <w:tc>
          <w:tcPr>
            <w:tcW w:w="7145" w:type="dxa"/>
            <w:gridSpan w:val="2"/>
            <w:tcMar>
              <w:top w:w="108" w:type="dxa"/>
              <w:bottom w:w="108" w:type="dxa"/>
            </w:tcMar>
          </w:tcPr>
          <w:p w:rsidR="000D5596" w:rsidRPr="00721508" w:rsidRDefault="000D5596" w:rsidP="000D3CCE">
            <w:pPr>
              <w:spacing w:before="2" w:after="2"/>
              <w:rPr>
                <w:rFonts w:cs="Arial"/>
                <w:snapToGrid w:val="0"/>
                <w:sz w:val="19"/>
                <w:szCs w:val="19"/>
              </w:rPr>
            </w:pPr>
            <w:r w:rsidRPr="00721508">
              <w:rPr>
                <w:rFonts w:cs="Arial"/>
                <w:snapToGrid w:val="0"/>
                <w:sz w:val="19"/>
                <w:szCs w:val="19"/>
              </w:rPr>
              <w:t>Diploma of Process Plant Technology</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19"/>
                <w:szCs w:val="19"/>
                <w:lang w:val="en-US"/>
              </w:rPr>
            </w:pPr>
            <w:r>
              <w:rPr>
                <w:rFonts w:ascii="Arial" w:hAnsi="Arial" w:cs="Arial"/>
                <w:sz w:val="19"/>
                <w:szCs w:val="19"/>
                <w:lang w:val="en-US"/>
              </w:rPr>
              <w:t>Qualification Code</w:t>
            </w:r>
          </w:p>
        </w:tc>
        <w:tc>
          <w:tcPr>
            <w:tcW w:w="7145" w:type="dxa"/>
            <w:gridSpan w:val="2"/>
            <w:tcMar>
              <w:top w:w="108" w:type="dxa"/>
              <w:bottom w:w="108" w:type="dxa"/>
            </w:tcMar>
          </w:tcPr>
          <w:p w:rsidR="000D5596" w:rsidRPr="00721508" w:rsidRDefault="000D5596" w:rsidP="000D3CCE">
            <w:pPr>
              <w:spacing w:before="2" w:after="2"/>
              <w:rPr>
                <w:rFonts w:cs="Arial"/>
                <w:snapToGrid w:val="0"/>
                <w:sz w:val="19"/>
                <w:szCs w:val="19"/>
              </w:rPr>
            </w:pPr>
            <w:r w:rsidRPr="00721508">
              <w:rPr>
                <w:rFonts w:cs="Arial"/>
                <w:snapToGrid w:val="0"/>
                <w:sz w:val="19"/>
                <w:szCs w:val="19"/>
              </w:rPr>
              <w:t>PMA50108</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19"/>
                <w:szCs w:val="19"/>
                <w:lang w:val="en-US"/>
              </w:rPr>
            </w:pPr>
            <w:r>
              <w:rPr>
                <w:rFonts w:ascii="Arial" w:hAnsi="Arial" w:cs="Arial"/>
                <w:sz w:val="19"/>
                <w:szCs w:val="19"/>
                <w:lang w:val="en-US"/>
              </w:rPr>
              <w:t>Description</w:t>
            </w:r>
          </w:p>
        </w:tc>
        <w:tc>
          <w:tcPr>
            <w:tcW w:w="7145" w:type="dxa"/>
            <w:gridSpan w:val="2"/>
            <w:tcMar>
              <w:top w:w="108" w:type="dxa"/>
              <w:bottom w:w="108" w:type="dxa"/>
            </w:tcMar>
          </w:tcPr>
          <w:p w:rsidR="000D5596" w:rsidRDefault="000D5596" w:rsidP="000D3CCE">
            <w:pPr>
              <w:spacing w:before="2" w:after="2"/>
              <w:rPr>
                <w:rFonts w:cs="Arial"/>
                <w:snapToGrid w:val="0"/>
                <w:sz w:val="19"/>
                <w:szCs w:val="19"/>
              </w:rPr>
            </w:pPr>
            <w:r>
              <w:rPr>
                <w:rFonts w:cs="Arial"/>
                <w:snapToGrid w:val="0"/>
                <w:sz w:val="19"/>
                <w:szCs w:val="19"/>
              </w:rPr>
              <w:t>Appropriate for a person working as a technical team leader and coordinating emergency response in a chemical or refining enterprise.</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19"/>
                <w:szCs w:val="19"/>
                <w:lang w:val="en-US"/>
              </w:rPr>
            </w:pPr>
            <w:r>
              <w:rPr>
                <w:rFonts w:ascii="Arial" w:hAnsi="Arial" w:cs="Arial"/>
                <w:sz w:val="19"/>
                <w:szCs w:val="19"/>
                <w:lang w:val="en-US"/>
              </w:rPr>
              <w:t>Comments</w:t>
            </w:r>
          </w:p>
        </w:tc>
        <w:tc>
          <w:tcPr>
            <w:tcW w:w="7145" w:type="dxa"/>
            <w:gridSpan w:val="2"/>
            <w:tcMar>
              <w:top w:w="108" w:type="dxa"/>
              <w:bottom w:w="108" w:type="dxa"/>
            </w:tcMar>
          </w:tcPr>
          <w:p w:rsidR="000D5596" w:rsidRPr="00E525D6" w:rsidRDefault="000D5596" w:rsidP="000D3CCE">
            <w:pPr>
              <w:spacing w:before="2" w:after="2"/>
              <w:rPr>
                <w:rFonts w:cs="Arial"/>
                <w:snapToGrid w:val="0"/>
                <w:sz w:val="19"/>
                <w:szCs w:val="19"/>
              </w:rPr>
            </w:pPr>
            <w:r w:rsidRPr="00E525D6">
              <w:rPr>
                <w:rFonts w:cs="Arial"/>
                <w:snapToGrid w:val="0"/>
                <w:sz w:val="19"/>
                <w:szCs w:val="19"/>
              </w:rPr>
              <w:t>10 units required</w:t>
            </w:r>
          </w:p>
        </w:tc>
      </w:tr>
      <w:tr w:rsidR="000D5596" w:rsidTr="000D3CCE">
        <w:tc>
          <w:tcPr>
            <w:tcW w:w="2127" w:type="dxa"/>
            <w:tcBorders>
              <w:top w:val="single" w:sz="4" w:space="0" w:color="FFFFFF"/>
              <w:left w:val="nil"/>
              <w:right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19"/>
                <w:szCs w:val="19"/>
                <w:lang w:val="en-US"/>
              </w:rPr>
            </w:pPr>
            <w:r>
              <w:rPr>
                <w:rFonts w:ascii="Arial" w:hAnsi="Arial" w:cs="Arial"/>
                <w:sz w:val="19"/>
                <w:szCs w:val="19"/>
                <w:lang w:val="en-US"/>
              </w:rPr>
              <w:t>Unit Code</w:t>
            </w:r>
          </w:p>
        </w:tc>
        <w:tc>
          <w:tcPr>
            <w:tcW w:w="6153" w:type="dxa"/>
            <w:tcBorders>
              <w:left w:val="single" w:sz="4" w:space="0" w:color="FFFFFF"/>
              <w:right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19"/>
                <w:szCs w:val="19"/>
                <w:lang w:val="en-US"/>
              </w:rPr>
            </w:pPr>
            <w:r>
              <w:rPr>
                <w:rFonts w:ascii="Arial" w:hAnsi="Arial" w:cs="Arial"/>
                <w:sz w:val="19"/>
                <w:szCs w:val="19"/>
                <w:lang w:val="en-US"/>
              </w:rPr>
              <w:t>Unit Title</w:t>
            </w:r>
          </w:p>
        </w:tc>
        <w:tc>
          <w:tcPr>
            <w:tcW w:w="992" w:type="dxa"/>
            <w:tcBorders>
              <w:left w:val="single" w:sz="4" w:space="0" w:color="FFFFFF"/>
            </w:tcBorders>
            <w:shd w:val="pct12" w:color="000000" w:fill="000000"/>
            <w:tcMar>
              <w:top w:w="108" w:type="dxa"/>
              <w:bottom w:w="108" w:type="dxa"/>
            </w:tcMar>
          </w:tcPr>
          <w:p w:rsidR="000D5596" w:rsidRDefault="000D5596" w:rsidP="000D3CCE">
            <w:pPr>
              <w:pStyle w:val="THead"/>
              <w:spacing w:before="2" w:after="2"/>
              <w:jc w:val="center"/>
              <w:rPr>
                <w:rFonts w:ascii="Arial" w:hAnsi="Arial" w:cs="Arial"/>
                <w:sz w:val="19"/>
                <w:szCs w:val="19"/>
                <w:lang w:val="en-US"/>
              </w:rPr>
            </w:pPr>
            <w:r>
              <w:rPr>
                <w:rFonts w:ascii="Arial" w:hAnsi="Arial" w:cs="Arial"/>
                <w:sz w:val="19"/>
                <w:szCs w:val="19"/>
                <w:lang w:val="en-US"/>
              </w:rPr>
              <w:t>Hours</w:t>
            </w:r>
          </w:p>
        </w:tc>
      </w:tr>
      <w:tr w:rsidR="000D5596" w:rsidTr="000D3CCE">
        <w:tc>
          <w:tcPr>
            <w:tcW w:w="9272" w:type="dxa"/>
            <w:gridSpan w:val="3"/>
            <w:shd w:val="clear" w:color="000000" w:fill="FFFFFF"/>
            <w:tcMar>
              <w:top w:w="108" w:type="dxa"/>
              <w:bottom w:w="108" w:type="dxa"/>
            </w:tcMar>
          </w:tcPr>
          <w:p w:rsidR="000D5596" w:rsidRPr="00963902" w:rsidRDefault="000D5596" w:rsidP="000D3CCE">
            <w:pPr>
              <w:pStyle w:val="THead"/>
              <w:spacing w:before="0" w:after="0"/>
              <w:rPr>
                <w:rFonts w:ascii="Arial" w:hAnsi="Arial" w:cs="Arial"/>
                <w:szCs w:val="22"/>
                <w:lang w:val="en-US"/>
              </w:rPr>
            </w:pPr>
            <w:r w:rsidRPr="00963902">
              <w:rPr>
                <w:rFonts w:ascii="Arial" w:hAnsi="Arial" w:cs="Arial"/>
                <w:szCs w:val="22"/>
                <w:lang w:val="en-US"/>
              </w:rPr>
              <w:t>Core Units</w:t>
            </w:r>
          </w:p>
        </w:tc>
      </w:tr>
      <w:tr w:rsidR="00D83575" w:rsidTr="006F3961">
        <w:tc>
          <w:tcPr>
            <w:tcW w:w="2127" w:type="dxa"/>
            <w:shd w:val="clear" w:color="000000" w:fill="FFFFFF"/>
            <w:tcMar>
              <w:top w:w="108" w:type="dxa"/>
              <w:bottom w:w="108" w:type="dxa"/>
            </w:tcMar>
          </w:tcPr>
          <w:p w:rsidR="00D83575" w:rsidRDefault="00D83575" w:rsidP="006F3961">
            <w:pPr>
              <w:pStyle w:val="THead"/>
              <w:spacing w:before="2" w:after="2"/>
              <w:rPr>
                <w:rFonts w:ascii="Arial" w:hAnsi="Arial" w:cs="Arial"/>
                <w:b w:val="0"/>
                <w:sz w:val="20"/>
                <w:lang w:val="en-US"/>
              </w:rPr>
            </w:pPr>
            <w:r>
              <w:rPr>
                <w:rFonts w:ascii="Arial" w:hAnsi="Arial" w:cs="Arial"/>
                <w:b w:val="0"/>
                <w:sz w:val="20"/>
                <w:lang w:val="en-US"/>
              </w:rPr>
              <w:t>MSAENV272B</w:t>
            </w:r>
          </w:p>
        </w:tc>
        <w:tc>
          <w:tcPr>
            <w:tcW w:w="6153" w:type="dxa"/>
            <w:shd w:val="clear" w:color="000000" w:fill="FFFFFF"/>
            <w:tcMar>
              <w:top w:w="108" w:type="dxa"/>
              <w:bottom w:w="108" w:type="dxa"/>
            </w:tcMar>
          </w:tcPr>
          <w:p w:rsidR="00D83575" w:rsidRDefault="00D83575" w:rsidP="006F3961">
            <w:pPr>
              <w:pStyle w:val="THead"/>
              <w:spacing w:before="2" w:after="2"/>
              <w:rPr>
                <w:rFonts w:ascii="Arial" w:hAnsi="Arial" w:cs="Arial"/>
                <w:b w:val="0"/>
                <w:sz w:val="20"/>
                <w:lang w:val="en-US"/>
              </w:rPr>
            </w:pPr>
            <w:r>
              <w:rPr>
                <w:rFonts w:ascii="Arial" w:hAnsi="Arial" w:cs="Arial"/>
                <w:b w:val="0"/>
                <w:sz w:val="20"/>
                <w:lang w:val="en-US"/>
              </w:rPr>
              <w:t>Participate in environmentally sustainable work practices</w:t>
            </w:r>
          </w:p>
        </w:tc>
        <w:tc>
          <w:tcPr>
            <w:tcW w:w="992" w:type="dxa"/>
            <w:shd w:val="clear" w:color="000000" w:fill="FFFFFF"/>
            <w:tcMar>
              <w:top w:w="108" w:type="dxa"/>
              <w:bottom w:w="108" w:type="dxa"/>
            </w:tcMar>
          </w:tcPr>
          <w:p w:rsidR="00D83575" w:rsidRDefault="00D83575" w:rsidP="006F3961">
            <w:pPr>
              <w:pStyle w:val="THead"/>
              <w:spacing w:before="2" w:after="2"/>
              <w:jc w:val="center"/>
              <w:rPr>
                <w:rFonts w:ascii="Arial" w:hAnsi="Arial" w:cs="Arial"/>
                <w:b w:val="0"/>
                <w:sz w:val="20"/>
                <w:lang w:val="en-US"/>
              </w:rPr>
            </w:pPr>
            <w:r>
              <w:rPr>
                <w:rFonts w:ascii="Arial" w:hAnsi="Arial" w:cs="Arial"/>
                <w:b w:val="0"/>
                <w:sz w:val="20"/>
                <w:lang w:val="en-US"/>
              </w:rPr>
              <w:t>30</w:t>
            </w:r>
          </w:p>
        </w:tc>
      </w:tr>
      <w:tr w:rsidR="00D83575" w:rsidTr="006F3961">
        <w:tc>
          <w:tcPr>
            <w:tcW w:w="2127" w:type="dxa"/>
            <w:shd w:val="clear" w:color="000000" w:fill="FFFFFF"/>
            <w:tcMar>
              <w:top w:w="108" w:type="dxa"/>
              <w:bottom w:w="108" w:type="dxa"/>
            </w:tcMar>
          </w:tcPr>
          <w:p w:rsidR="00D83575" w:rsidRDefault="00D83575" w:rsidP="006F3961">
            <w:pPr>
              <w:pStyle w:val="THead"/>
              <w:spacing w:before="2" w:after="2"/>
              <w:rPr>
                <w:rFonts w:ascii="Arial" w:hAnsi="Arial" w:cs="Arial"/>
                <w:b w:val="0"/>
                <w:sz w:val="20"/>
                <w:lang w:val="en-US"/>
              </w:rPr>
            </w:pPr>
            <w:r>
              <w:rPr>
                <w:rFonts w:ascii="Arial" w:hAnsi="Arial" w:cs="Arial"/>
                <w:b w:val="0"/>
                <w:sz w:val="20"/>
                <w:lang w:val="en-US"/>
              </w:rPr>
              <w:t>MSAPMOHS200A</w:t>
            </w:r>
          </w:p>
        </w:tc>
        <w:tc>
          <w:tcPr>
            <w:tcW w:w="6153" w:type="dxa"/>
            <w:shd w:val="clear" w:color="000000" w:fill="FFFFFF"/>
            <w:tcMar>
              <w:top w:w="108" w:type="dxa"/>
              <w:bottom w:w="108" w:type="dxa"/>
            </w:tcMar>
          </w:tcPr>
          <w:p w:rsidR="00D83575" w:rsidRDefault="00D83575" w:rsidP="006F3961">
            <w:pPr>
              <w:pStyle w:val="tabletext2Char"/>
              <w:spacing w:before="2" w:after="2"/>
              <w:rPr>
                <w:rFonts w:ascii="Arial" w:hAnsi="Arial"/>
                <w:sz w:val="20"/>
                <w:szCs w:val="20"/>
              </w:rPr>
            </w:pPr>
            <w:r>
              <w:rPr>
                <w:rFonts w:ascii="Arial" w:hAnsi="Arial"/>
                <w:sz w:val="20"/>
                <w:szCs w:val="20"/>
              </w:rPr>
              <w:t>Work safely</w:t>
            </w:r>
          </w:p>
        </w:tc>
        <w:tc>
          <w:tcPr>
            <w:tcW w:w="992" w:type="dxa"/>
            <w:shd w:val="clear" w:color="000000" w:fill="FFFFFF"/>
            <w:tcMar>
              <w:top w:w="108" w:type="dxa"/>
              <w:bottom w:w="108" w:type="dxa"/>
            </w:tcMar>
          </w:tcPr>
          <w:p w:rsidR="00D83575" w:rsidRDefault="00D83575"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30</w:t>
            </w:r>
          </w:p>
        </w:tc>
      </w:tr>
      <w:tr w:rsidR="000D5596" w:rsidTr="000D3CCE">
        <w:tc>
          <w:tcPr>
            <w:tcW w:w="2127" w:type="dxa"/>
            <w:shd w:val="clear" w:color="000000" w:fill="FFFFFF"/>
            <w:tcMar>
              <w:top w:w="108" w:type="dxa"/>
              <w:bottom w:w="108" w:type="dxa"/>
            </w:tcMar>
          </w:tcPr>
          <w:p w:rsidR="000D5596" w:rsidRDefault="000D5596" w:rsidP="000D3CCE">
            <w:pPr>
              <w:pStyle w:val="tabletext2Char"/>
              <w:spacing w:before="0" w:after="0"/>
              <w:rPr>
                <w:rFonts w:ascii="Arial" w:hAnsi="Arial"/>
                <w:sz w:val="19"/>
                <w:szCs w:val="19"/>
              </w:rPr>
            </w:pPr>
            <w:r>
              <w:rPr>
                <w:rFonts w:ascii="Arial" w:hAnsi="Arial"/>
                <w:sz w:val="19"/>
                <w:szCs w:val="19"/>
              </w:rPr>
              <w:t>MSAPMSUP200A</w:t>
            </w:r>
          </w:p>
        </w:tc>
        <w:tc>
          <w:tcPr>
            <w:tcW w:w="6153" w:type="dxa"/>
            <w:shd w:val="clear" w:color="000000" w:fill="FFFFFF"/>
            <w:tcMar>
              <w:top w:w="108" w:type="dxa"/>
              <w:bottom w:w="108" w:type="dxa"/>
            </w:tcMar>
          </w:tcPr>
          <w:p w:rsidR="000D5596" w:rsidRDefault="000D5596" w:rsidP="000D3CCE">
            <w:pPr>
              <w:pStyle w:val="tabletext2Char"/>
              <w:spacing w:before="0" w:after="0"/>
              <w:rPr>
                <w:rFonts w:ascii="Arial" w:hAnsi="Arial"/>
                <w:sz w:val="19"/>
                <w:szCs w:val="19"/>
              </w:rPr>
            </w:pPr>
            <w:r>
              <w:rPr>
                <w:rFonts w:ascii="Arial" w:hAnsi="Arial"/>
                <w:sz w:val="19"/>
                <w:szCs w:val="19"/>
              </w:rPr>
              <w:t>Achieve work outcomes</w:t>
            </w:r>
          </w:p>
        </w:tc>
        <w:tc>
          <w:tcPr>
            <w:tcW w:w="992" w:type="dxa"/>
            <w:shd w:val="clear" w:color="000000" w:fill="FFFFFF"/>
            <w:tcMar>
              <w:top w:w="108" w:type="dxa"/>
              <w:bottom w:w="108" w:type="dxa"/>
            </w:tcMar>
          </w:tcPr>
          <w:p w:rsidR="000D5596" w:rsidRDefault="000D5596" w:rsidP="000D3CCE">
            <w:pPr>
              <w:pStyle w:val="THead"/>
              <w:spacing w:before="0" w:after="0"/>
              <w:jc w:val="center"/>
              <w:rPr>
                <w:rFonts w:ascii="Arial" w:hAnsi="Arial" w:cs="Arial"/>
                <w:b w:val="0"/>
                <w:sz w:val="19"/>
                <w:szCs w:val="19"/>
                <w:lang w:val="en-US"/>
              </w:rPr>
            </w:pPr>
            <w:r>
              <w:rPr>
                <w:rFonts w:ascii="Arial" w:hAnsi="Arial" w:cs="Arial"/>
                <w:b w:val="0"/>
                <w:sz w:val="19"/>
                <w:szCs w:val="19"/>
                <w:lang w:val="en-US"/>
              </w:rPr>
              <w:t>30</w:t>
            </w:r>
          </w:p>
        </w:tc>
      </w:tr>
      <w:tr w:rsidR="000D5596" w:rsidTr="000D3CCE">
        <w:tc>
          <w:tcPr>
            <w:tcW w:w="2127" w:type="dxa"/>
            <w:shd w:val="clear" w:color="000000" w:fill="FFFFFF"/>
            <w:tcMar>
              <w:top w:w="108" w:type="dxa"/>
              <w:bottom w:w="108" w:type="dxa"/>
            </w:tcMar>
          </w:tcPr>
          <w:p w:rsidR="000D5596" w:rsidRDefault="000D5596" w:rsidP="000D3CCE">
            <w:pPr>
              <w:pStyle w:val="tabletext2Char"/>
              <w:spacing w:before="2" w:after="2"/>
              <w:rPr>
                <w:rFonts w:ascii="Arial" w:hAnsi="Arial"/>
                <w:sz w:val="20"/>
                <w:szCs w:val="20"/>
              </w:rPr>
            </w:pPr>
            <w:r>
              <w:rPr>
                <w:rFonts w:ascii="Arial" w:hAnsi="Arial"/>
                <w:sz w:val="20"/>
                <w:szCs w:val="20"/>
              </w:rPr>
              <w:t>MSAPMSUP210A</w:t>
            </w:r>
          </w:p>
        </w:tc>
        <w:tc>
          <w:tcPr>
            <w:tcW w:w="6153" w:type="dxa"/>
            <w:shd w:val="clear" w:color="000000" w:fill="FFFFFF"/>
            <w:tcMar>
              <w:top w:w="108" w:type="dxa"/>
              <w:bottom w:w="108" w:type="dxa"/>
            </w:tcMar>
          </w:tcPr>
          <w:p w:rsidR="000D5596" w:rsidRDefault="000D5596" w:rsidP="000D3CCE">
            <w:pPr>
              <w:pStyle w:val="tabletext2Char"/>
              <w:spacing w:before="2" w:after="2"/>
              <w:rPr>
                <w:rFonts w:ascii="Arial" w:hAnsi="Arial"/>
                <w:sz w:val="20"/>
                <w:szCs w:val="20"/>
              </w:rPr>
            </w:pPr>
            <w:r>
              <w:rPr>
                <w:rFonts w:ascii="Arial" w:hAnsi="Arial"/>
                <w:sz w:val="20"/>
                <w:szCs w:val="20"/>
              </w:rPr>
              <w:t>Process and record information</w:t>
            </w:r>
          </w:p>
        </w:tc>
        <w:tc>
          <w:tcPr>
            <w:tcW w:w="992" w:type="dxa"/>
            <w:shd w:val="clear" w:color="000000" w:fill="FFFFFF"/>
            <w:tcMar>
              <w:top w:w="108" w:type="dxa"/>
              <w:bottom w:w="108" w:type="dxa"/>
            </w:tcMar>
          </w:tcPr>
          <w:p w:rsidR="000D5596" w:rsidRDefault="000D5596" w:rsidP="000D3CCE">
            <w:pPr>
              <w:pStyle w:val="THead"/>
              <w:spacing w:before="2" w:after="2"/>
              <w:jc w:val="center"/>
              <w:rPr>
                <w:rFonts w:ascii="Arial" w:hAnsi="Arial" w:cs="Arial"/>
                <w:b w:val="0"/>
                <w:sz w:val="20"/>
                <w:lang w:val="en-US"/>
              </w:rPr>
            </w:pPr>
            <w:r>
              <w:rPr>
                <w:rFonts w:ascii="Arial" w:hAnsi="Arial" w:cs="Arial"/>
                <w:b w:val="0"/>
                <w:sz w:val="20"/>
                <w:lang w:val="en-US"/>
              </w:rPr>
              <w:t>30</w:t>
            </w:r>
          </w:p>
        </w:tc>
      </w:tr>
      <w:tr w:rsidR="000D5596" w:rsidTr="000D3CCE">
        <w:trPr>
          <w:trHeight w:val="468"/>
        </w:trPr>
        <w:tc>
          <w:tcPr>
            <w:tcW w:w="9272" w:type="dxa"/>
            <w:gridSpan w:val="3"/>
            <w:shd w:val="clear" w:color="000000" w:fill="FFFFFF"/>
            <w:tcMar>
              <w:top w:w="108" w:type="dxa"/>
              <w:bottom w:w="108" w:type="dxa"/>
            </w:tcMar>
          </w:tcPr>
          <w:p w:rsidR="000D5596" w:rsidRPr="00AF7A73" w:rsidRDefault="000D5596" w:rsidP="000D3CCE">
            <w:pPr>
              <w:pStyle w:val="CATNormal"/>
              <w:spacing w:before="120" w:after="120"/>
              <w:rPr>
                <w:b/>
              </w:rPr>
            </w:pPr>
            <w:bookmarkStart w:id="14" w:name="_Toc147323528"/>
            <w:bookmarkStart w:id="15" w:name="_Toc147323738"/>
            <w:r>
              <w:rPr>
                <w:b/>
              </w:rPr>
              <w:t>Electiv</w:t>
            </w:r>
            <w:bookmarkEnd w:id="14"/>
            <w:bookmarkEnd w:id="15"/>
            <w:r>
              <w:rPr>
                <w:b/>
              </w:rPr>
              <w:t>e Units</w:t>
            </w:r>
          </w:p>
        </w:tc>
      </w:tr>
      <w:tr w:rsidR="00D83575" w:rsidTr="000D3CCE">
        <w:tc>
          <w:tcPr>
            <w:tcW w:w="2127" w:type="dxa"/>
            <w:shd w:val="clear" w:color="000000" w:fill="FFFFFF"/>
            <w:tcMar>
              <w:top w:w="108" w:type="dxa"/>
              <w:bottom w:w="108" w:type="dxa"/>
            </w:tcMar>
          </w:tcPr>
          <w:p w:rsidR="00D83575" w:rsidRPr="00041F21" w:rsidRDefault="00D83575" w:rsidP="006F3961">
            <w:pPr>
              <w:pStyle w:val="CATNormal"/>
              <w:rPr>
                <w:sz w:val="20"/>
              </w:rPr>
            </w:pPr>
            <w:r>
              <w:rPr>
                <w:sz w:val="20"/>
              </w:rPr>
              <w:t>MSAPMOHS503</w:t>
            </w:r>
            <w:r w:rsidRPr="00041F21">
              <w:rPr>
                <w:sz w:val="20"/>
              </w:rPr>
              <w:t>A</w:t>
            </w:r>
          </w:p>
        </w:tc>
        <w:tc>
          <w:tcPr>
            <w:tcW w:w="6153" w:type="dxa"/>
            <w:shd w:val="clear" w:color="000000" w:fill="FFFFFF"/>
            <w:tcMar>
              <w:top w:w="108" w:type="dxa"/>
              <w:bottom w:w="108" w:type="dxa"/>
            </w:tcMar>
          </w:tcPr>
          <w:p w:rsidR="00D83575" w:rsidRPr="00041F21" w:rsidRDefault="00D83575" w:rsidP="006F3961">
            <w:pPr>
              <w:pStyle w:val="CATNormal"/>
              <w:rPr>
                <w:sz w:val="20"/>
              </w:rPr>
            </w:pPr>
            <w:r>
              <w:rPr>
                <w:sz w:val="20"/>
              </w:rPr>
              <w:t>Maintain the workplace OHS management system</w:t>
            </w:r>
          </w:p>
        </w:tc>
        <w:tc>
          <w:tcPr>
            <w:tcW w:w="992" w:type="dxa"/>
            <w:shd w:val="clear" w:color="000000" w:fill="FFFFFF"/>
            <w:tcMar>
              <w:top w:w="108" w:type="dxa"/>
              <w:bottom w:w="108" w:type="dxa"/>
            </w:tcMar>
          </w:tcPr>
          <w:p w:rsidR="00D83575" w:rsidRDefault="00D83575" w:rsidP="006F3961">
            <w:pPr>
              <w:pStyle w:val="THead"/>
              <w:spacing w:before="0" w:after="0"/>
              <w:jc w:val="center"/>
              <w:rPr>
                <w:rFonts w:ascii="Arial" w:hAnsi="Arial" w:cs="Arial"/>
                <w:b w:val="0"/>
                <w:sz w:val="19"/>
                <w:szCs w:val="19"/>
                <w:lang w:val="en-US"/>
              </w:rPr>
            </w:pPr>
            <w:r>
              <w:rPr>
                <w:rFonts w:ascii="Arial" w:hAnsi="Arial" w:cs="Arial"/>
                <w:b w:val="0"/>
                <w:sz w:val="19"/>
                <w:szCs w:val="19"/>
                <w:lang w:val="en-US"/>
              </w:rPr>
              <w:t>50</w:t>
            </w:r>
          </w:p>
        </w:tc>
      </w:tr>
      <w:tr w:rsidR="00D83575" w:rsidTr="000D3CCE">
        <w:tc>
          <w:tcPr>
            <w:tcW w:w="2127" w:type="dxa"/>
            <w:shd w:val="clear" w:color="000000" w:fill="FFFFFF"/>
            <w:tcMar>
              <w:top w:w="108" w:type="dxa"/>
              <w:bottom w:w="108" w:type="dxa"/>
            </w:tcMar>
          </w:tcPr>
          <w:p w:rsidR="00D83575" w:rsidRPr="00041F21" w:rsidRDefault="00D83575" w:rsidP="006F3961">
            <w:pPr>
              <w:pStyle w:val="CATNormal"/>
              <w:rPr>
                <w:sz w:val="20"/>
              </w:rPr>
            </w:pPr>
            <w:r w:rsidRPr="00041F21">
              <w:rPr>
                <w:sz w:val="20"/>
              </w:rPr>
              <w:t>PMAOHS511A</w:t>
            </w:r>
          </w:p>
        </w:tc>
        <w:tc>
          <w:tcPr>
            <w:tcW w:w="6153" w:type="dxa"/>
            <w:shd w:val="clear" w:color="000000" w:fill="FFFFFF"/>
            <w:tcMar>
              <w:top w:w="108" w:type="dxa"/>
              <w:bottom w:w="108" w:type="dxa"/>
            </w:tcMar>
          </w:tcPr>
          <w:p w:rsidR="00D83575" w:rsidRPr="00041F21" w:rsidRDefault="00D83575" w:rsidP="006F3961">
            <w:pPr>
              <w:pStyle w:val="CATNormal"/>
              <w:rPr>
                <w:sz w:val="20"/>
              </w:rPr>
            </w:pPr>
            <w:r w:rsidRPr="00041F21">
              <w:rPr>
                <w:sz w:val="20"/>
              </w:rPr>
              <w:t xml:space="preserve">Manage emergency incidents </w:t>
            </w:r>
          </w:p>
        </w:tc>
        <w:tc>
          <w:tcPr>
            <w:tcW w:w="992" w:type="dxa"/>
            <w:shd w:val="clear" w:color="000000" w:fill="FFFFFF"/>
            <w:tcMar>
              <w:top w:w="108" w:type="dxa"/>
              <w:bottom w:w="108" w:type="dxa"/>
            </w:tcMar>
          </w:tcPr>
          <w:p w:rsidR="00D83575" w:rsidRDefault="00D83575" w:rsidP="006F3961">
            <w:pPr>
              <w:pStyle w:val="THead"/>
              <w:spacing w:before="0" w:after="0"/>
              <w:jc w:val="center"/>
              <w:rPr>
                <w:rFonts w:ascii="Arial" w:hAnsi="Arial" w:cs="Arial"/>
                <w:b w:val="0"/>
                <w:sz w:val="19"/>
                <w:szCs w:val="19"/>
                <w:lang w:val="en-US"/>
              </w:rPr>
            </w:pPr>
            <w:r>
              <w:rPr>
                <w:rFonts w:ascii="Arial" w:hAnsi="Arial" w:cs="Arial"/>
                <w:b w:val="0"/>
                <w:sz w:val="19"/>
                <w:szCs w:val="19"/>
                <w:lang w:val="en-US"/>
              </w:rPr>
              <w:t>40</w:t>
            </w:r>
          </w:p>
        </w:tc>
      </w:tr>
      <w:tr w:rsidR="00D83575" w:rsidTr="000D3CCE">
        <w:tc>
          <w:tcPr>
            <w:tcW w:w="2127" w:type="dxa"/>
            <w:shd w:val="clear" w:color="000000" w:fill="FFFFFF"/>
            <w:tcMar>
              <w:top w:w="108" w:type="dxa"/>
              <w:bottom w:w="108" w:type="dxa"/>
            </w:tcMar>
          </w:tcPr>
          <w:p w:rsidR="00D83575" w:rsidRPr="00900DE7" w:rsidRDefault="00D83575" w:rsidP="006F3961">
            <w:pPr>
              <w:pStyle w:val="CATNormal"/>
              <w:rPr>
                <w:sz w:val="20"/>
              </w:rPr>
            </w:pPr>
            <w:r w:rsidRPr="00900DE7">
              <w:rPr>
                <w:sz w:val="20"/>
              </w:rPr>
              <w:t>PMAOMIR320B</w:t>
            </w:r>
          </w:p>
        </w:tc>
        <w:tc>
          <w:tcPr>
            <w:tcW w:w="6153" w:type="dxa"/>
            <w:shd w:val="clear" w:color="000000" w:fill="FFFFFF"/>
            <w:tcMar>
              <w:top w:w="108" w:type="dxa"/>
              <w:bottom w:w="108" w:type="dxa"/>
            </w:tcMar>
          </w:tcPr>
          <w:p w:rsidR="00D83575" w:rsidRPr="00900DE7" w:rsidRDefault="00D83575" w:rsidP="006F3961">
            <w:pPr>
              <w:pStyle w:val="CATNormal"/>
              <w:rPr>
                <w:sz w:val="20"/>
              </w:rPr>
            </w:pPr>
            <w:r w:rsidRPr="00900DE7">
              <w:rPr>
                <w:sz w:val="20"/>
              </w:rPr>
              <w:t>Manage incident response information</w:t>
            </w:r>
          </w:p>
        </w:tc>
        <w:tc>
          <w:tcPr>
            <w:tcW w:w="992" w:type="dxa"/>
            <w:shd w:val="clear" w:color="000000" w:fill="FFFFFF"/>
            <w:tcMar>
              <w:top w:w="108" w:type="dxa"/>
              <w:bottom w:w="108" w:type="dxa"/>
            </w:tcMar>
          </w:tcPr>
          <w:p w:rsidR="00D83575" w:rsidRDefault="00D83575" w:rsidP="006F3961">
            <w:pPr>
              <w:pStyle w:val="THead"/>
              <w:spacing w:before="0" w:after="0"/>
              <w:jc w:val="center"/>
              <w:rPr>
                <w:rFonts w:ascii="Arial" w:hAnsi="Arial" w:cs="Arial"/>
                <w:b w:val="0"/>
                <w:sz w:val="19"/>
                <w:szCs w:val="19"/>
                <w:lang w:val="en-US"/>
              </w:rPr>
            </w:pPr>
            <w:r>
              <w:rPr>
                <w:rFonts w:ascii="Arial" w:hAnsi="Arial" w:cs="Arial"/>
                <w:b w:val="0"/>
                <w:sz w:val="19"/>
                <w:szCs w:val="19"/>
                <w:lang w:val="en-US"/>
              </w:rPr>
              <w:t>40</w:t>
            </w:r>
          </w:p>
        </w:tc>
      </w:tr>
      <w:tr w:rsidR="00D83575" w:rsidTr="000D3CCE">
        <w:tc>
          <w:tcPr>
            <w:tcW w:w="2127" w:type="dxa"/>
            <w:shd w:val="clear" w:color="000000" w:fill="FFFFFF"/>
            <w:tcMar>
              <w:top w:w="108" w:type="dxa"/>
              <w:bottom w:w="108" w:type="dxa"/>
            </w:tcMar>
          </w:tcPr>
          <w:p w:rsidR="00D83575" w:rsidRPr="00041F21" w:rsidRDefault="00D83575" w:rsidP="000D3CCE">
            <w:pPr>
              <w:pStyle w:val="CATNormal"/>
              <w:rPr>
                <w:sz w:val="20"/>
              </w:rPr>
            </w:pPr>
            <w:r w:rsidRPr="00041F21">
              <w:rPr>
                <w:sz w:val="20"/>
              </w:rPr>
              <w:t>PMAOPS505A</w:t>
            </w:r>
          </w:p>
        </w:tc>
        <w:tc>
          <w:tcPr>
            <w:tcW w:w="6153" w:type="dxa"/>
            <w:shd w:val="clear" w:color="000000" w:fill="FFFFFF"/>
            <w:tcMar>
              <w:top w:w="108" w:type="dxa"/>
              <w:bottom w:w="108" w:type="dxa"/>
            </w:tcMar>
          </w:tcPr>
          <w:p w:rsidR="00D83575" w:rsidRPr="00041F21" w:rsidRDefault="00D83575" w:rsidP="000D3CCE">
            <w:pPr>
              <w:pStyle w:val="CATNormal"/>
              <w:rPr>
                <w:sz w:val="20"/>
              </w:rPr>
            </w:pPr>
            <w:r w:rsidRPr="00041F21">
              <w:rPr>
                <w:sz w:val="20"/>
              </w:rPr>
              <w:t>Control the process in abnormal situations</w:t>
            </w:r>
          </w:p>
        </w:tc>
        <w:tc>
          <w:tcPr>
            <w:tcW w:w="992" w:type="dxa"/>
            <w:shd w:val="clear" w:color="000000" w:fill="FFFFFF"/>
            <w:tcMar>
              <w:top w:w="108" w:type="dxa"/>
              <w:bottom w:w="108" w:type="dxa"/>
            </w:tcMar>
          </w:tcPr>
          <w:p w:rsidR="00D83575" w:rsidRDefault="00D83575" w:rsidP="000D3CCE">
            <w:pPr>
              <w:pStyle w:val="THead"/>
              <w:spacing w:before="0" w:after="0"/>
              <w:jc w:val="center"/>
              <w:rPr>
                <w:rFonts w:ascii="Arial" w:hAnsi="Arial" w:cs="Arial"/>
                <w:b w:val="0"/>
                <w:sz w:val="19"/>
                <w:szCs w:val="19"/>
                <w:lang w:val="en-US"/>
              </w:rPr>
            </w:pPr>
            <w:r>
              <w:rPr>
                <w:rFonts w:ascii="Arial" w:hAnsi="Arial" w:cs="Arial"/>
                <w:b w:val="0"/>
                <w:sz w:val="19"/>
                <w:szCs w:val="19"/>
                <w:lang w:val="en-US"/>
              </w:rPr>
              <w:t>80</w:t>
            </w:r>
          </w:p>
        </w:tc>
      </w:tr>
      <w:tr w:rsidR="00D83575" w:rsidTr="000D3CCE">
        <w:tc>
          <w:tcPr>
            <w:tcW w:w="2127" w:type="dxa"/>
            <w:shd w:val="clear" w:color="000000" w:fill="FFFFFF"/>
            <w:tcMar>
              <w:top w:w="108" w:type="dxa"/>
              <w:bottom w:w="108" w:type="dxa"/>
            </w:tcMar>
          </w:tcPr>
          <w:p w:rsidR="00D83575" w:rsidRPr="00041F21" w:rsidRDefault="00D83575" w:rsidP="000D3CCE">
            <w:pPr>
              <w:pStyle w:val="CATNormal"/>
              <w:rPr>
                <w:sz w:val="20"/>
              </w:rPr>
            </w:pPr>
            <w:r w:rsidRPr="00041F21">
              <w:rPr>
                <w:sz w:val="20"/>
              </w:rPr>
              <w:t>PMAOPS521C</w:t>
            </w:r>
          </w:p>
        </w:tc>
        <w:tc>
          <w:tcPr>
            <w:tcW w:w="6153" w:type="dxa"/>
            <w:shd w:val="clear" w:color="000000" w:fill="FFFFFF"/>
            <w:tcMar>
              <w:top w:w="108" w:type="dxa"/>
              <w:bottom w:w="108" w:type="dxa"/>
            </w:tcMar>
          </w:tcPr>
          <w:p w:rsidR="00D83575" w:rsidRPr="00041F21" w:rsidRDefault="00D83575" w:rsidP="000D3CCE">
            <w:pPr>
              <w:pStyle w:val="CATNormal"/>
              <w:rPr>
                <w:sz w:val="20"/>
              </w:rPr>
            </w:pPr>
            <w:r w:rsidRPr="00041F21">
              <w:rPr>
                <w:sz w:val="20"/>
              </w:rPr>
              <w:t>Plan plant shutdown</w:t>
            </w:r>
          </w:p>
        </w:tc>
        <w:tc>
          <w:tcPr>
            <w:tcW w:w="992" w:type="dxa"/>
            <w:shd w:val="clear" w:color="000000" w:fill="FFFFFF"/>
            <w:tcMar>
              <w:top w:w="108" w:type="dxa"/>
              <w:bottom w:w="108" w:type="dxa"/>
            </w:tcMar>
          </w:tcPr>
          <w:p w:rsidR="00D83575" w:rsidRDefault="00D83575" w:rsidP="000D3CCE">
            <w:pPr>
              <w:pStyle w:val="THead"/>
              <w:spacing w:before="0" w:after="0"/>
              <w:jc w:val="center"/>
              <w:rPr>
                <w:rFonts w:ascii="Arial" w:hAnsi="Arial" w:cs="Arial"/>
                <w:b w:val="0"/>
                <w:sz w:val="19"/>
                <w:szCs w:val="19"/>
                <w:lang w:val="en-US"/>
              </w:rPr>
            </w:pPr>
            <w:r>
              <w:rPr>
                <w:rFonts w:ascii="Arial" w:hAnsi="Arial" w:cs="Arial"/>
                <w:b w:val="0"/>
                <w:sz w:val="19"/>
                <w:szCs w:val="19"/>
                <w:lang w:val="en-US"/>
              </w:rPr>
              <w:t>50</w:t>
            </w:r>
          </w:p>
        </w:tc>
      </w:tr>
      <w:tr w:rsidR="00D83575" w:rsidTr="000D3CCE">
        <w:tc>
          <w:tcPr>
            <w:tcW w:w="2127" w:type="dxa"/>
            <w:shd w:val="clear" w:color="000000" w:fill="FFFFFF"/>
            <w:tcMar>
              <w:top w:w="108" w:type="dxa"/>
              <w:bottom w:w="108" w:type="dxa"/>
            </w:tcMar>
          </w:tcPr>
          <w:p w:rsidR="00D83575" w:rsidRPr="00041F21" w:rsidRDefault="00D83575" w:rsidP="000D3CCE">
            <w:pPr>
              <w:pStyle w:val="CATNormal"/>
              <w:rPr>
                <w:sz w:val="20"/>
              </w:rPr>
            </w:pPr>
            <w:r w:rsidRPr="00041F21">
              <w:rPr>
                <w:sz w:val="20"/>
              </w:rPr>
              <w:t>PMAOPS522A</w:t>
            </w:r>
          </w:p>
        </w:tc>
        <w:tc>
          <w:tcPr>
            <w:tcW w:w="6153" w:type="dxa"/>
            <w:shd w:val="clear" w:color="000000" w:fill="FFFFFF"/>
            <w:tcMar>
              <w:top w:w="108" w:type="dxa"/>
              <w:bottom w:w="108" w:type="dxa"/>
            </w:tcMar>
          </w:tcPr>
          <w:p w:rsidR="00D83575" w:rsidRPr="00041F21" w:rsidRDefault="00D83575" w:rsidP="000D3CCE">
            <w:pPr>
              <w:pStyle w:val="CATNormal"/>
              <w:rPr>
                <w:sz w:val="20"/>
              </w:rPr>
            </w:pPr>
            <w:r w:rsidRPr="00041F21">
              <w:rPr>
                <w:sz w:val="20"/>
              </w:rPr>
              <w:t>Coordinate plant shut down</w:t>
            </w:r>
          </w:p>
        </w:tc>
        <w:tc>
          <w:tcPr>
            <w:tcW w:w="992" w:type="dxa"/>
            <w:shd w:val="clear" w:color="000000" w:fill="FFFFFF"/>
            <w:tcMar>
              <w:top w:w="108" w:type="dxa"/>
              <w:bottom w:w="108" w:type="dxa"/>
            </w:tcMar>
          </w:tcPr>
          <w:p w:rsidR="00D83575" w:rsidRDefault="00D83575" w:rsidP="000D3CCE">
            <w:pPr>
              <w:pStyle w:val="THead"/>
              <w:spacing w:before="0" w:after="0"/>
              <w:jc w:val="center"/>
              <w:rPr>
                <w:rFonts w:ascii="Arial" w:hAnsi="Arial" w:cs="Arial"/>
                <w:b w:val="0"/>
                <w:sz w:val="19"/>
                <w:szCs w:val="19"/>
                <w:lang w:val="en-US"/>
              </w:rPr>
            </w:pPr>
            <w:r>
              <w:rPr>
                <w:rFonts w:ascii="Arial" w:hAnsi="Arial" w:cs="Arial"/>
                <w:b w:val="0"/>
                <w:sz w:val="19"/>
                <w:szCs w:val="19"/>
                <w:lang w:val="en-US"/>
              </w:rPr>
              <w:t>50</w:t>
            </w:r>
          </w:p>
        </w:tc>
      </w:tr>
      <w:tr w:rsidR="00D83575" w:rsidTr="000D3CCE">
        <w:tc>
          <w:tcPr>
            <w:tcW w:w="2127" w:type="dxa"/>
            <w:shd w:val="clear" w:color="000000" w:fill="FFFFFF"/>
            <w:tcMar>
              <w:top w:w="108" w:type="dxa"/>
              <w:bottom w:w="108" w:type="dxa"/>
            </w:tcMar>
          </w:tcPr>
          <w:p w:rsidR="00D83575" w:rsidRDefault="00D83575" w:rsidP="000D3CCE">
            <w:pPr>
              <w:pStyle w:val="THead"/>
              <w:spacing w:before="0" w:after="0"/>
              <w:rPr>
                <w:rFonts w:ascii="Arial" w:hAnsi="Arial" w:cs="Arial"/>
                <w:bCs/>
                <w:sz w:val="19"/>
                <w:szCs w:val="19"/>
                <w:lang w:val="en-US"/>
              </w:rPr>
            </w:pPr>
            <w:r>
              <w:rPr>
                <w:rFonts w:ascii="Arial" w:hAnsi="Arial" w:cs="Arial"/>
                <w:bCs/>
                <w:sz w:val="19"/>
                <w:szCs w:val="19"/>
                <w:lang w:val="en-US"/>
              </w:rPr>
              <w:t>Total Hours</w:t>
            </w:r>
          </w:p>
        </w:tc>
        <w:tc>
          <w:tcPr>
            <w:tcW w:w="6153" w:type="dxa"/>
            <w:shd w:val="clear" w:color="000000" w:fill="FFFFFF"/>
            <w:tcMar>
              <w:top w:w="108" w:type="dxa"/>
              <w:bottom w:w="108" w:type="dxa"/>
            </w:tcMar>
          </w:tcPr>
          <w:p w:rsidR="00D83575" w:rsidRDefault="00D83575" w:rsidP="000D3CCE">
            <w:pPr>
              <w:pStyle w:val="THead"/>
              <w:spacing w:before="0" w:after="0"/>
              <w:rPr>
                <w:rFonts w:ascii="Arial" w:hAnsi="Arial" w:cs="Arial"/>
                <w:b w:val="0"/>
                <w:sz w:val="19"/>
                <w:szCs w:val="19"/>
                <w:lang w:val="en-US"/>
              </w:rPr>
            </w:pPr>
          </w:p>
        </w:tc>
        <w:tc>
          <w:tcPr>
            <w:tcW w:w="992" w:type="dxa"/>
            <w:shd w:val="clear" w:color="000000" w:fill="FFFFFF"/>
            <w:tcMar>
              <w:top w:w="108" w:type="dxa"/>
              <w:bottom w:w="108" w:type="dxa"/>
            </w:tcMar>
          </w:tcPr>
          <w:p w:rsidR="00D83575" w:rsidRDefault="00D83575" w:rsidP="000D3CCE">
            <w:pPr>
              <w:pStyle w:val="THead"/>
              <w:spacing w:before="0" w:after="0"/>
              <w:jc w:val="center"/>
              <w:rPr>
                <w:rFonts w:ascii="Arial" w:hAnsi="Arial" w:cs="Arial"/>
                <w:bCs/>
                <w:sz w:val="19"/>
                <w:szCs w:val="19"/>
                <w:lang w:val="en-US"/>
              </w:rPr>
            </w:pPr>
            <w:r>
              <w:rPr>
                <w:rFonts w:ascii="Arial" w:hAnsi="Arial" w:cs="Arial"/>
                <w:bCs/>
                <w:sz w:val="19"/>
                <w:szCs w:val="19"/>
                <w:lang w:val="en-US"/>
              </w:rPr>
              <w:t>430</w:t>
            </w:r>
          </w:p>
        </w:tc>
      </w:tr>
    </w:tbl>
    <w:p w:rsidR="000D5596" w:rsidRDefault="000D5596" w:rsidP="005411F6"/>
    <w:p w:rsidR="000D5596" w:rsidRDefault="000D5596" w:rsidP="005411F6"/>
    <w:p w:rsidR="000D5596" w:rsidRDefault="000D5596" w:rsidP="005411F6">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5953"/>
        <w:gridCol w:w="992"/>
      </w:tblGrid>
      <w:tr w:rsidR="000D5596" w:rsidTr="000D3CCE">
        <w:tc>
          <w:tcPr>
            <w:tcW w:w="2127" w:type="dxa"/>
            <w:tcBorders>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Occupation /</w:t>
            </w:r>
            <w:r>
              <w:rPr>
                <w:rFonts w:ascii="Arial" w:hAnsi="Arial" w:cs="Arial"/>
                <w:sz w:val="20"/>
                <w:lang w:val="en-US"/>
              </w:rPr>
              <w:br/>
              <w:t>Work Function</w:t>
            </w:r>
          </w:p>
        </w:tc>
        <w:tc>
          <w:tcPr>
            <w:tcW w:w="6945" w:type="dxa"/>
            <w:gridSpan w:val="2"/>
            <w:tcMar>
              <w:top w:w="108" w:type="dxa"/>
              <w:bottom w:w="108" w:type="dxa"/>
            </w:tcMar>
          </w:tcPr>
          <w:p w:rsidR="000D5596" w:rsidRDefault="000D5596" w:rsidP="00DB0ADE">
            <w:pPr>
              <w:pStyle w:val="IGTableText"/>
            </w:pPr>
            <w:r>
              <w:t>Operation’s Manager</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 xml:space="preserve">Qualification Title </w:t>
            </w:r>
          </w:p>
        </w:tc>
        <w:tc>
          <w:tcPr>
            <w:tcW w:w="6945" w:type="dxa"/>
            <w:gridSpan w:val="2"/>
            <w:tcMar>
              <w:top w:w="108" w:type="dxa"/>
              <w:bottom w:w="108" w:type="dxa"/>
            </w:tcMar>
          </w:tcPr>
          <w:p w:rsidR="000D5596" w:rsidRPr="00721508" w:rsidRDefault="000D5596" w:rsidP="000D3CCE">
            <w:pPr>
              <w:spacing w:before="2" w:after="2"/>
              <w:rPr>
                <w:rFonts w:cs="Arial"/>
                <w:snapToGrid w:val="0"/>
              </w:rPr>
            </w:pPr>
            <w:r w:rsidRPr="00721508">
              <w:rPr>
                <w:rFonts w:cs="Arial"/>
                <w:snapToGrid w:val="0"/>
              </w:rPr>
              <w:t>Advanced Diploma of Process Plant Technology</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Qualification Code</w:t>
            </w:r>
          </w:p>
        </w:tc>
        <w:tc>
          <w:tcPr>
            <w:tcW w:w="6945" w:type="dxa"/>
            <w:gridSpan w:val="2"/>
            <w:tcMar>
              <w:top w:w="108" w:type="dxa"/>
              <w:bottom w:w="108" w:type="dxa"/>
            </w:tcMar>
          </w:tcPr>
          <w:p w:rsidR="000D5596" w:rsidRPr="00721508" w:rsidRDefault="000D5596" w:rsidP="000D3CCE">
            <w:pPr>
              <w:spacing w:before="2" w:after="2"/>
              <w:rPr>
                <w:rFonts w:cs="Arial"/>
                <w:snapToGrid w:val="0"/>
              </w:rPr>
            </w:pPr>
            <w:r w:rsidRPr="00721508">
              <w:rPr>
                <w:rFonts w:cs="Arial"/>
                <w:snapToGrid w:val="0"/>
              </w:rPr>
              <w:t>PMA60108</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Description</w:t>
            </w:r>
          </w:p>
        </w:tc>
        <w:tc>
          <w:tcPr>
            <w:tcW w:w="6945" w:type="dxa"/>
            <w:gridSpan w:val="2"/>
            <w:tcMar>
              <w:top w:w="108" w:type="dxa"/>
              <w:bottom w:w="108" w:type="dxa"/>
            </w:tcMar>
          </w:tcPr>
          <w:p w:rsidR="000D5596" w:rsidRDefault="000D5596" w:rsidP="000D3CCE">
            <w:pPr>
              <w:spacing w:before="2" w:after="2"/>
              <w:rPr>
                <w:rFonts w:cs="Arial"/>
                <w:snapToGrid w:val="0"/>
              </w:rPr>
            </w:pPr>
            <w:r>
              <w:rPr>
                <w:rFonts w:cs="Arial"/>
                <w:snapToGrid w:val="0"/>
              </w:rPr>
              <w:t>Appropriate for a person working as an operation’s manager in a continuous processing chemical or refining enterprise.</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Comments</w:t>
            </w:r>
          </w:p>
        </w:tc>
        <w:tc>
          <w:tcPr>
            <w:tcW w:w="6945" w:type="dxa"/>
            <w:gridSpan w:val="2"/>
            <w:tcMar>
              <w:top w:w="108" w:type="dxa"/>
              <w:bottom w:w="108" w:type="dxa"/>
            </w:tcMar>
          </w:tcPr>
          <w:p w:rsidR="000D5596" w:rsidRDefault="000D5596" w:rsidP="000D3CCE">
            <w:pPr>
              <w:spacing w:before="2" w:after="2"/>
              <w:rPr>
                <w:rFonts w:cs="Arial"/>
                <w:snapToGrid w:val="0"/>
              </w:rPr>
            </w:pPr>
            <w:r>
              <w:rPr>
                <w:rFonts w:cs="Arial"/>
                <w:snapToGrid w:val="0"/>
              </w:rPr>
              <w:t>15 units required</w:t>
            </w:r>
          </w:p>
        </w:tc>
      </w:tr>
      <w:tr w:rsidR="000D5596" w:rsidTr="000D3CCE">
        <w:tc>
          <w:tcPr>
            <w:tcW w:w="2127" w:type="dxa"/>
            <w:tcBorders>
              <w:top w:val="single" w:sz="4" w:space="0" w:color="FFFFFF"/>
              <w:left w:val="nil"/>
              <w:right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Unit Title</w:t>
            </w:r>
          </w:p>
        </w:tc>
        <w:tc>
          <w:tcPr>
            <w:tcW w:w="992" w:type="dxa"/>
            <w:tcBorders>
              <w:left w:val="single" w:sz="4" w:space="0" w:color="FFFFFF"/>
            </w:tcBorders>
            <w:shd w:val="pct12" w:color="000000" w:fill="000000"/>
            <w:tcMar>
              <w:top w:w="108" w:type="dxa"/>
              <w:bottom w:w="108" w:type="dxa"/>
            </w:tcMar>
          </w:tcPr>
          <w:p w:rsidR="000D5596" w:rsidRDefault="000D5596" w:rsidP="000D3CCE">
            <w:pPr>
              <w:pStyle w:val="THead"/>
              <w:spacing w:before="2" w:after="2"/>
              <w:jc w:val="center"/>
              <w:rPr>
                <w:rFonts w:ascii="Arial" w:hAnsi="Arial" w:cs="Arial"/>
                <w:sz w:val="20"/>
                <w:lang w:val="en-US"/>
              </w:rPr>
            </w:pPr>
            <w:r>
              <w:rPr>
                <w:rFonts w:ascii="Arial" w:hAnsi="Arial" w:cs="Arial"/>
                <w:sz w:val="20"/>
                <w:lang w:val="en-US"/>
              </w:rPr>
              <w:t>Hours</w:t>
            </w:r>
          </w:p>
        </w:tc>
      </w:tr>
      <w:tr w:rsidR="000D5596" w:rsidTr="000D3CCE">
        <w:tc>
          <w:tcPr>
            <w:tcW w:w="9072" w:type="dxa"/>
            <w:gridSpan w:val="3"/>
            <w:shd w:val="clear" w:color="000000" w:fill="FFFFFF"/>
            <w:tcMar>
              <w:top w:w="108" w:type="dxa"/>
              <w:bottom w:w="108" w:type="dxa"/>
            </w:tcMar>
          </w:tcPr>
          <w:p w:rsidR="000D5596" w:rsidRDefault="000D5596" w:rsidP="000D3CCE">
            <w:pPr>
              <w:pStyle w:val="THead"/>
              <w:spacing w:before="2" w:after="2"/>
              <w:rPr>
                <w:rFonts w:ascii="Arial" w:hAnsi="Arial" w:cs="Arial"/>
                <w:sz w:val="20"/>
                <w:lang w:val="en-US"/>
              </w:rPr>
            </w:pPr>
            <w:r>
              <w:rPr>
                <w:rFonts w:ascii="Arial" w:hAnsi="Arial" w:cs="Arial"/>
                <w:sz w:val="20"/>
                <w:lang w:val="en-US"/>
              </w:rPr>
              <w:t>Core Units</w:t>
            </w:r>
          </w:p>
        </w:tc>
      </w:tr>
      <w:tr w:rsidR="00D83575" w:rsidTr="000D3CCE">
        <w:tc>
          <w:tcPr>
            <w:tcW w:w="2127" w:type="dxa"/>
            <w:shd w:val="clear" w:color="000000" w:fill="FFFFFF"/>
            <w:tcMar>
              <w:top w:w="108" w:type="dxa"/>
              <w:bottom w:w="108" w:type="dxa"/>
            </w:tcMar>
          </w:tcPr>
          <w:p w:rsidR="00D83575" w:rsidRDefault="00D83575" w:rsidP="006F3961">
            <w:pPr>
              <w:pStyle w:val="THead"/>
              <w:spacing w:before="2" w:after="2"/>
              <w:rPr>
                <w:rFonts w:ascii="Arial" w:hAnsi="Arial" w:cs="Arial"/>
                <w:b w:val="0"/>
                <w:sz w:val="20"/>
                <w:lang w:val="en-US"/>
              </w:rPr>
            </w:pPr>
            <w:r>
              <w:rPr>
                <w:rFonts w:ascii="Arial" w:hAnsi="Arial" w:cs="Arial"/>
                <w:b w:val="0"/>
                <w:sz w:val="20"/>
                <w:lang w:val="en-US"/>
              </w:rPr>
              <w:t>MSAENV272B</w:t>
            </w:r>
          </w:p>
        </w:tc>
        <w:tc>
          <w:tcPr>
            <w:tcW w:w="5953" w:type="dxa"/>
            <w:shd w:val="clear" w:color="000000" w:fill="FFFFFF"/>
            <w:tcMar>
              <w:top w:w="108" w:type="dxa"/>
              <w:bottom w:w="108" w:type="dxa"/>
            </w:tcMar>
          </w:tcPr>
          <w:p w:rsidR="00D83575" w:rsidRDefault="00D83575" w:rsidP="006F3961">
            <w:pPr>
              <w:pStyle w:val="THead"/>
              <w:spacing w:before="2" w:after="2"/>
              <w:rPr>
                <w:rFonts w:ascii="Arial" w:hAnsi="Arial" w:cs="Arial"/>
                <w:b w:val="0"/>
                <w:sz w:val="20"/>
                <w:lang w:val="en-US"/>
              </w:rPr>
            </w:pPr>
            <w:r>
              <w:rPr>
                <w:rFonts w:ascii="Arial" w:hAnsi="Arial" w:cs="Arial"/>
                <w:b w:val="0"/>
                <w:sz w:val="20"/>
                <w:lang w:val="en-US"/>
              </w:rPr>
              <w:t>Participate in environmentally sustainable work practices</w:t>
            </w:r>
          </w:p>
        </w:tc>
        <w:tc>
          <w:tcPr>
            <w:tcW w:w="992" w:type="dxa"/>
            <w:shd w:val="clear" w:color="000000" w:fill="FFFFFF"/>
            <w:tcMar>
              <w:top w:w="108" w:type="dxa"/>
              <w:bottom w:w="108" w:type="dxa"/>
            </w:tcMar>
          </w:tcPr>
          <w:p w:rsidR="00D83575" w:rsidRDefault="00D83575" w:rsidP="006F3961">
            <w:pPr>
              <w:pStyle w:val="THead"/>
              <w:spacing w:before="2" w:after="2"/>
              <w:jc w:val="center"/>
              <w:rPr>
                <w:rFonts w:ascii="Arial" w:hAnsi="Arial" w:cs="Arial"/>
                <w:b w:val="0"/>
                <w:sz w:val="20"/>
                <w:lang w:val="en-US"/>
              </w:rPr>
            </w:pPr>
            <w:r>
              <w:rPr>
                <w:rFonts w:ascii="Arial" w:hAnsi="Arial" w:cs="Arial"/>
                <w:b w:val="0"/>
                <w:sz w:val="20"/>
                <w:lang w:val="en-US"/>
              </w:rPr>
              <w:t>30</w:t>
            </w:r>
          </w:p>
        </w:tc>
      </w:tr>
      <w:tr w:rsidR="00D83575" w:rsidTr="000D3CCE">
        <w:tc>
          <w:tcPr>
            <w:tcW w:w="2127" w:type="dxa"/>
            <w:shd w:val="clear" w:color="000000" w:fill="FFFFFF"/>
            <w:tcMar>
              <w:top w:w="108" w:type="dxa"/>
              <w:bottom w:w="108" w:type="dxa"/>
            </w:tcMar>
          </w:tcPr>
          <w:p w:rsidR="00D83575" w:rsidRDefault="00D83575" w:rsidP="006F3961">
            <w:pPr>
              <w:pStyle w:val="THead"/>
              <w:spacing w:before="2" w:after="2"/>
              <w:rPr>
                <w:rFonts w:ascii="Arial" w:hAnsi="Arial" w:cs="Arial"/>
                <w:b w:val="0"/>
                <w:sz w:val="20"/>
                <w:lang w:val="en-US"/>
              </w:rPr>
            </w:pPr>
            <w:r>
              <w:rPr>
                <w:rFonts w:ascii="Arial" w:hAnsi="Arial" w:cs="Arial"/>
                <w:b w:val="0"/>
                <w:sz w:val="20"/>
                <w:lang w:val="en-US"/>
              </w:rPr>
              <w:t>MSAPMOHS200A</w:t>
            </w:r>
          </w:p>
        </w:tc>
        <w:tc>
          <w:tcPr>
            <w:tcW w:w="5953" w:type="dxa"/>
            <w:shd w:val="clear" w:color="000000" w:fill="FFFFFF"/>
            <w:tcMar>
              <w:top w:w="108" w:type="dxa"/>
              <w:bottom w:w="108" w:type="dxa"/>
            </w:tcMar>
          </w:tcPr>
          <w:p w:rsidR="00D83575" w:rsidRDefault="00D83575" w:rsidP="006F3961">
            <w:pPr>
              <w:pStyle w:val="tabletext2Char"/>
              <w:spacing w:before="2" w:after="2"/>
              <w:rPr>
                <w:rFonts w:ascii="Arial" w:hAnsi="Arial"/>
                <w:sz w:val="20"/>
                <w:szCs w:val="20"/>
              </w:rPr>
            </w:pPr>
            <w:r>
              <w:rPr>
                <w:rFonts w:ascii="Arial" w:hAnsi="Arial"/>
                <w:sz w:val="20"/>
                <w:szCs w:val="20"/>
              </w:rPr>
              <w:t>Work safely</w:t>
            </w:r>
          </w:p>
        </w:tc>
        <w:tc>
          <w:tcPr>
            <w:tcW w:w="992" w:type="dxa"/>
            <w:shd w:val="clear" w:color="000000" w:fill="FFFFFF"/>
            <w:tcMar>
              <w:top w:w="108" w:type="dxa"/>
              <w:bottom w:w="108" w:type="dxa"/>
            </w:tcMar>
          </w:tcPr>
          <w:p w:rsidR="00D83575" w:rsidRDefault="00D83575" w:rsidP="006F3961">
            <w:pPr>
              <w:pStyle w:val="Tableheading"/>
              <w:spacing w:before="2" w:after="2"/>
              <w:ind w:right="0"/>
              <w:jc w:val="center"/>
              <w:rPr>
                <w:rFonts w:ascii="Arial" w:hAnsi="Arial" w:cs="Arial"/>
                <w:b w:val="0"/>
                <w:sz w:val="20"/>
                <w:szCs w:val="20"/>
                <w:lang w:val="en-US"/>
              </w:rPr>
            </w:pPr>
            <w:r>
              <w:rPr>
                <w:rFonts w:ascii="Arial" w:hAnsi="Arial" w:cs="Arial"/>
                <w:b w:val="0"/>
                <w:sz w:val="20"/>
                <w:szCs w:val="20"/>
                <w:lang w:val="en-US"/>
              </w:rPr>
              <w:t>30</w:t>
            </w:r>
          </w:p>
        </w:tc>
      </w:tr>
      <w:tr w:rsidR="00D83575" w:rsidTr="000D3CCE">
        <w:tc>
          <w:tcPr>
            <w:tcW w:w="2127" w:type="dxa"/>
            <w:shd w:val="clear" w:color="000000" w:fill="FFFFFF"/>
            <w:tcMar>
              <w:top w:w="108" w:type="dxa"/>
              <w:bottom w:w="108" w:type="dxa"/>
            </w:tcMar>
          </w:tcPr>
          <w:p w:rsidR="00D83575" w:rsidRDefault="00D83575" w:rsidP="000D3CCE">
            <w:pPr>
              <w:pStyle w:val="tabletext2Char"/>
              <w:spacing w:before="0" w:after="0"/>
              <w:rPr>
                <w:rFonts w:ascii="Arial" w:hAnsi="Arial"/>
                <w:sz w:val="19"/>
                <w:szCs w:val="19"/>
              </w:rPr>
            </w:pPr>
            <w:bookmarkStart w:id="16" w:name="_Hlk196789694"/>
            <w:r>
              <w:rPr>
                <w:rFonts w:ascii="Arial" w:hAnsi="Arial"/>
                <w:sz w:val="19"/>
                <w:szCs w:val="19"/>
              </w:rPr>
              <w:t>MSAPMSUP200A</w:t>
            </w:r>
          </w:p>
        </w:tc>
        <w:tc>
          <w:tcPr>
            <w:tcW w:w="5953" w:type="dxa"/>
            <w:shd w:val="clear" w:color="000000" w:fill="FFFFFF"/>
            <w:tcMar>
              <w:top w:w="108" w:type="dxa"/>
              <w:bottom w:w="108" w:type="dxa"/>
            </w:tcMar>
          </w:tcPr>
          <w:p w:rsidR="00D83575" w:rsidRDefault="00D83575" w:rsidP="000D3CCE">
            <w:pPr>
              <w:pStyle w:val="tabletext2Char"/>
              <w:spacing w:before="0" w:after="0"/>
              <w:rPr>
                <w:rFonts w:ascii="Arial" w:hAnsi="Arial"/>
                <w:sz w:val="19"/>
                <w:szCs w:val="19"/>
              </w:rPr>
            </w:pPr>
            <w:r>
              <w:rPr>
                <w:rFonts w:ascii="Arial" w:hAnsi="Arial"/>
                <w:sz w:val="19"/>
                <w:szCs w:val="19"/>
              </w:rPr>
              <w:t>Achieve work outcomes</w:t>
            </w:r>
          </w:p>
        </w:tc>
        <w:tc>
          <w:tcPr>
            <w:tcW w:w="992" w:type="dxa"/>
            <w:shd w:val="clear" w:color="000000" w:fill="FFFFFF"/>
            <w:tcMar>
              <w:top w:w="108" w:type="dxa"/>
              <w:bottom w:w="108" w:type="dxa"/>
            </w:tcMar>
          </w:tcPr>
          <w:p w:rsidR="00D83575" w:rsidRDefault="00D83575" w:rsidP="000D3CCE">
            <w:pPr>
              <w:pStyle w:val="THead"/>
              <w:spacing w:before="0" w:after="0"/>
              <w:jc w:val="center"/>
              <w:rPr>
                <w:rFonts w:ascii="Arial" w:hAnsi="Arial" w:cs="Arial"/>
                <w:b w:val="0"/>
                <w:sz w:val="19"/>
                <w:szCs w:val="19"/>
                <w:lang w:val="en-US"/>
              </w:rPr>
            </w:pPr>
            <w:r>
              <w:rPr>
                <w:rFonts w:ascii="Arial" w:hAnsi="Arial" w:cs="Arial"/>
                <w:b w:val="0"/>
                <w:sz w:val="19"/>
                <w:szCs w:val="19"/>
                <w:lang w:val="en-US"/>
              </w:rPr>
              <w:t>30</w:t>
            </w:r>
          </w:p>
        </w:tc>
      </w:tr>
      <w:tr w:rsidR="00D83575" w:rsidTr="000D3CCE">
        <w:tc>
          <w:tcPr>
            <w:tcW w:w="2127" w:type="dxa"/>
            <w:shd w:val="clear" w:color="000000" w:fill="FFFFFF"/>
            <w:tcMar>
              <w:top w:w="108" w:type="dxa"/>
              <w:bottom w:w="108" w:type="dxa"/>
            </w:tcMar>
          </w:tcPr>
          <w:p w:rsidR="00D83575" w:rsidRDefault="00D83575" w:rsidP="000D3CCE">
            <w:pPr>
              <w:pStyle w:val="tabletext2Char"/>
              <w:spacing w:before="2" w:after="2"/>
              <w:rPr>
                <w:rFonts w:ascii="Arial" w:hAnsi="Arial"/>
                <w:sz w:val="20"/>
                <w:szCs w:val="20"/>
              </w:rPr>
            </w:pPr>
            <w:r>
              <w:rPr>
                <w:rFonts w:ascii="Arial" w:hAnsi="Arial"/>
                <w:sz w:val="20"/>
                <w:szCs w:val="20"/>
              </w:rPr>
              <w:t>MSAPMSUP210A</w:t>
            </w:r>
          </w:p>
        </w:tc>
        <w:tc>
          <w:tcPr>
            <w:tcW w:w="5953" w:type="dxa"/>
            <w:shd w:val="clear" w:color="000000" w:fill="FFFFFF"/>
            <w:tcMar>
              <w:top w:w="108" w:type="dxa"/>
              <w:bottom w:w="108" w:type="dxa"/>
            </w:tcMar>
          </w:tcPr>
          <w:p w:rsidR="00D83575" w:rsidRDefault="00D83575" w:rsidP="000D3CCE">
            <w:pPr>
              <w:pStyle w:val="tabletext2Char"/>
              <w:spacing w:before="2" w:after="2"/>
              <w:rPr>
                <w:rFonts w:ascii="Arial" w:hAnsi="Arial"/>
                <w:sz w:val="20"/>
                <w:szCs w:val="20"/>
              </w:rPr>
            </w:pPr>
            <w:r>
              <w:rPr>
                <w:rFonts w:ascii="Arial" w:hAnsi="Arial"/>
                <w:sz w:val="20"/>
                <w:szCs w:val="20"/>
              </w:rPr>
              <w:t>Process and record information</w:t>
            </w:r>
          </w:p>
        </w:tc>
        <w:tc>
          <w:tcPr>
            <w:tcW w:w="992" w:type="dxa"/>
            <w:shd w:val="clear" w:color="000000" w:fill="FFFFFF"/>
            <w:tcMar>
              <w:top w:w="108" w:type="dxa"/>
              <w:bottom w:w="108" w:type="dxa"/>
            </w:tcMar>
          </w:tcPr>
          <w:p w:rsidR="00D83575" w:rsidRDefault="00D83575" w:rsidP="000D3CCE">
            <w:pPr>
              <w:pStyle w:val="THead"/>
              <w:spacing w:before="2" w:after="2"/>
              <w:jc w:val="center"/>
              <w:rPr>
                <w:rFonts w:ascii="Arial" w:hAnsi="Arial" w:cs="Arial"/>
                <w:b w:val="0"/>
                <w:sz w:val="20"/>
                <w:lang w:val="en-US"/>
              </w:rPr>
            </w:pPr>
            <w:r>
              <w:rPr>
                <w:rFonts w:ascii="Arial" w:hAnsi="Arial" w:cs="Arial"/>
                <w:b w:val="0"/>
                <w:sz w:val="20"/>
                <w:lang w:val="en-US"/>
              </w:rPr>
              <w:t>30</w:t>
            </w:r>
          </w:p>
        </w:tc>
      </w:tr>
      <w:bookmarkEnd w:id="16"/>
      <w:tr w:rsidR="00D83575" w:rsidTr="000D3CCE">
        <w:tc>
          <w:tcPr>
            <w:tcW w:w="9072" w:type="dxa"/>
            <w:gridSpan w:val="3"/>
            <w:shd w:val="clear" w:color="000000" w:fill="FFFFFF"/>
            <w:tcMar>
              <w:top w:w="108" w:type="dxa"/>
              <w:bottom w:w="108" w:type="dxa"/>
            </w:tcMar>
          </w:tcPr>
          <w:p w:rsidR="00D83575" w:rsidRPr="00804241" w:rsidRDefault="00D83575" w:rsidP="000D3CCE">
            <w:pPr>
              <w:pStyle w:val="CATNormal"/>
              <w:spacing w:after="120"/>
              <w:rPr>
                <w:b/>
              </w:rPr>
            </w:pPr>
            <w:r>
              <w:rPr>
                <w:b/>
              </w:rPr>
              <w:t>Elective Units</w:t>
            </w:r>
          </w:p>
        </w:tc>
      </w:tr>
      <w:tr w:rsidR="00D83575" w:rsidTr="000D3CCE">
        <w:tc>
          <w:tcPr>
            <w:tcW w:w="2127" w:type="dxa"/>
            <w:shd w:val="clear" w:color="000000" w:fill="FFFFFF"/>
            <w:tcMar>
              <w:top w:w="108" w:type="dxa"/>
              <w:bottom w:w="108" w:type="dxa"/>
            </w:tcMar>
          </w:tcPr>
          <w:p w:rsidR="00D83575" w:rsidRPr="00721508" w:rsidRDefault="00D83575" w:rsidP="006F3961">
            <w:pPr>
              <w:pStyle w:val="CATNormal"/>
              <w:rPr>
                <w:sz w:val="20"/>
              </w:rPr>
            </w:pPr>
            <w:r w:rsidRPr="00721508">
              <w:rPr>
                <w:sz w:val="20"/>
              </w:rPr>
              <w:t>MSS405011A</w:t>
            </w:r>
          </w:p>
        </w:tc>
        <w:tc>
          <w:tcPr>
            <w:tcW w:w="5953" w:type="dxa"/>
            <w:shd w:val="clear" w:color="000000" w:fill="FFFFFF"/>
            <w:tcMar>
              <w:top w:w="108" w:type="dxa"/>
              <w:bottom w:w="108" w:type="dxa"/>
            </w:tcMar>
          </w:tcPr>
          <w:p w:rsidR="00D83575" w:rsidRPr="00721508" w:rsidRDefault="00D83575" w:rsidP="006F3961">
            <w:pPr>
              <w:pStyle w:val="CATNormal"/>
              <w:rPr>
                <w:sz w:val="20"/>
              </w:rPr>
            </w:pPr>
            <w:r w:rsidRPr="00721508">
              <w:rPr>
                <w:sz w:val="20"/>
              </w:rPr>
              <w:t>Manage people relationships</w:t>
            </w:r>
          </w:p>
        </w:tc>
        <w:tc>
          <w:tcPr>
            <w:tcW w:w="992" w:type="dxa"/>
            <w:shd w:val="clear" w:color="000000" w:fill="FFFFFF"/>
            <w:tcMar>
              <w:top w:w="108" w:type="dxa"/>
              <w:bottom w:w="108" w:type="dxa"/>
            </w:tcMar>
          </w:tcPr>
          <w:p w:rsidR="00D83575" w:rsidRPr="00721508" w:rsidRDefault="00D83575" w:rsidP="006F3961">
            <w:pPr>
              <w:pStyle w:val="THead"/>
              <w:spacing w:before="2" w:after="2"/>
              <w:jc w:val="center"/>
              <w:rPr>
                <w:rFonts w:ascii="Arial" w:hAnsi="Arial" w:cs="Arial"/>
                <w:b w:val="0"/>
                <w:sz w:val="20"/>
                <w:lang w:val="en-US"/>
              </w:rPr>
            </w:pPr>
            <w:r w:rsidRPr="00721508">
              <w:rPr>
                <w:rFonts w:ascii="Arial" w:hAnsi="Arial" w:cs="Arial"/>
                <w:b w:val="0"/>
                <w:sz w:val="20"/>
                <w:lang w:val="en-US"/>
              </w:rPr>
              <w:t>60</w:t>
            </w:r>
          </w:p>
        </w:tc>
      </w:tr>
      <w:tr w:rsidR="00D83575" w:rsidTr="000D3CCE">
        <w:tc>
          <w:tcPr>
            <w:tcW w:w="2127" w:type="dxa"/>
            <w:shd w:val="clear" w:color="000000" w:fill="FFFFFF"/>
            <w:tcMar>
              <w:top w:w="108" w:type="dxa"/>
              <w:bottom w:w="108" w:type="dxa"/>
            </w:tcMar>
          </w:tcPr>
          <w:p w:rsidR="00D83575" w:rsidRPr="00721508" w:rsidRDefault="00D83575" w:rsidP="006F3961">
            <w:pPr>
              <w:pStyle w:val="CATNormal"/>
              <w:rPr>
                <w:sz w:val="20"/>
              </w:rPr>
            </w:pPr>
            <w:r w:rsidRPr="00721508">
              <w:rPr>
                <w:sz w:val="20"/>
              </w:rPr>
              <w:t>MSS405041A</w:t>
            </w:r>
          </w:p>
        </w:tc>
        <w:tc>
          <w:tcPr>
            <w:tcW w:w="5953" w:type="dxa"/>
            <w:shd w:val="clear" w:color="000000" w:fill="FFFFFF"/>
            <w:tcMar>
              <w:top w:w="108" w:type="dxa"/>
              <w:bottom w:w="108" w:type="dxa"/>
            </w:tcMar>
          </w:tcPr>
          <w:p w:rsidR="00D83575" w:rsidRPr="00721508" w:rsidRDefault="00D83575" w:rsidP="006F3961">
            <w:pPr>
              <w:pStyle w:val="CATNormal"/>
              <w:rPr>
                <w:sz w:val="20"/>
              </w:rPr>
            </w:pPr>
            <w:r w:rsidRPr="00721508">
              <w:rPr>
                <w:sz w:val="20"/>
              </w:rPr>
              <w:t>Implement improvement systems in an organisation</w:t>
            </w:r>
          </w:p>
        </w:tc>
        <w:tc>
          <w:tcPr>
            <w:tcW w:w="992" w:type="dxa"/>
            <w:shd w:val="clear" w:color="000000" w:fill="FFFFFF"/>
            <w:tcMar>
              <w:top w:w="108" w:type="dxa"/>
              <w:bottom w:w="108" w:type="dxa"/>
            </w:tcMar>
          </w:tcPr>
          <w:p w:rsidR="00D83575" w:rsidRPr="00721508" w:rsidRDefault="00D83575" w:rsidP="006F3961">
            <w:pPr>
              <w:pStyle w:val="THead"/>
              <w:spacing w:before="2" w:after="2"/>
              <w:jc w:val="center"/>
              <w:rPr>
                <w:rFonts w:ascii="Arial" w:hAnsi="Arial" w:cs="Arial"/>
                <w:b w:val="0"/>
                <w:sz w:val="20"/>
                <w:lang w:val="en-US"/>
              </w:rPr>
            </w:pPr>
            <w:r w:rsidRPr="00721508">
              <w:rPr>
                <w:rFonts w:ascii="Arial" w:hAnsi="Arial" w:cs="Arial"/>
                <w:b w:val="0"/>
                <w:sz w:val="20"/>
                <w:lang w:val="en-US"/>
              </w:rPr>
              <w:t>60</w:t>
            </w:r>
          </w:p>
        </w:tc>
      </w:tr>
      <w:tr w:rsidR="00D83575" w:rsidTr="000D3CCE">
        <w:tc>
          <w:tcPr>
            <w:tcW w:w="2127" w:type="dxa"/>
            <w:shd w:val="clear" w:color="000000" w:fill="FFFFFF"/>
            <w:tcMar>
              <w:top w:w="108" w:type="dxa"/>
              <w:bottom w:w="108" w:type="dxa"/>
            </w:tcMar>
          </w:tcPr>
          <w:p w:rsidR="00D83575" w:rsidRPr="00721508" w:rsidRDefault="00D83575" w:rsidP="006F3961">
            <w:pPr>
              <w:pStyle w:val="CATNormal"/>
              <w:rPr>
                <w:sz w:val="20"/>
              </w:rPr>
            </w:pPr>
            <w:r w:rsidRPr="00721508">
              <w:rPr>
                <w:sz w:val="20"/>
              </w:rPr>
              <w:t>MSS405050A</w:t>
            </w:r>
          </w:p>
        </w:tc>
        <w:tc>
          <w:tcPr>
            <w:tcW w:w="5953" w:type="dxa"/>
            <w:shd w:val="clear" w:color="000000" w:fill="FFFFFF"/>
            <w:tcMar>
              <w:top w:w="108" w:type="dxa"/>
              <w:bottom w:w="108" w:type="dxa"/>
            </w:tcMar>
          </w:tcPr>
          <w:p w:rsidR="00D83575" w:rsidRPr="00721508" w:rsidRDefault="00D83575" w:rsidP="006F3961">
            <w:pPr>
              <w:pStyle w:val="CATNormal"/>
              <w:rPr>
                <w:sz w:val="20"/>
              </w:rPr>
            </w:pPr>
            <w:r w:rsidRPr="00721508">
              <w:rPr>
                <w:sz w:val="20"/>
              </w:rPr>
              <w:t>Determine and improve process capability</w:t>
            </w:r>
          </w:p>
        </w:tc>
        <w:tc>
          <w:tcPr>
            <w:tcW w:w="992" w:type="dxa"/>
            <w:shd w:val="clear" w:color="000000" w:fill="FFFFFF"/>
            <w:tcMar>
              <w:top w:w="108" w:type="dxa"/>
              <w:bottom w:w="108" w:type="dxa"/>
            </w:tcMar>
          </w:tcPr>
          <w:p w:rsidR="00D83575" w:rsidRPr="00721508" w:rsidRDefault="00D83575" w:rsidP="006F3961">
            <w:pPr>
              <w:pStyle w:val="THead"/>
              <w:spacing w:before="2" w:after="2"/>
              <w:jc w:val="center"/>
              <w:rPr>
                <w:rFonts w:ascii="Arial" w:hAnsi="Arial" w:cs="Arial"/>
                <w:b w:val="0"/>
                <w:sz w:val="20"/>
                <w:lang w:val="en-US"/>
              </w:rPr>
            </w:pPr>
            <w:r w:rsidRPr="00721508">
              <w:rPr>
                <w:rFonts w:ascii="Arial" w:hAnsi="Arial" w:cs="Arial"/>
                <w:b w:val="0"/>
                <w:sz w:val="20"/>
                <w:lang w:val="en-US"/>
              </w:rPr>
              <w:t>80</w:t>
            </w:r>
          </w:p>
        </w:tc>
      </w:tr>
      <w:tr w:rsidR="00D83575" w:rsidTr="000D3CCE">
        <w:tc>
          <w:tcPr>
            <w:tcW w:w="2127" w:type="dxa"/>
            <w:shd w:val="clear" w:color="000000" w:fill="FFFFFF"/>
            <w:tcMar>
              <w:top w:w="108" w:type="dxa"/>
              <w:bottom w:w="108" w:type="dxa"/>
            </w:tcMar>
          </w:tcPr>
          <w:p w:rsidR="00D83575" w:rsidRPr="00721508" w:rsidRDefault="00D83575" w:rsidP="006F3961">
            <w:pPr>
              <w:pStyle w:val="CATNormal"/>
              <w:rPr>
                <w:sz w:val="20"/>
              </w:rPr>
            </w:pPr>
            <w:r w:rsidRPr="00721508">
              <w:rPr>
                <w:sz w:val="20"/>
              </w:rPr>
              <w:t>MSS405070A</w:t>
            </w:r>
          </w:p>
        </w:tc>
        <w:tc>
          <w:tcPr>
            <w:tcW w:w="5953" w:type="dxa"/>
            <w:shd w:val="clear" w:color="000000" w:fill="FFFFFF"/>
            <w:tcMar>
              <w:top w:w="108" w:type="dxa"/>
              <w:bottom w:w="108" w:type="dxa"/>
            </w:tcMar>
          </w:tcPr>
          <w:p w:rsidR="00D83575" w:rsidRPr="00721508" w:rsidRDefault="00D83575" w:rsidP="006F3961">
            <w:pPr>
              <w:pStyle w:val="CATNormal"/>
              <w:rPr>
                <w:sz w:val="20"/>
              </w:rPr>
            </w:pPr>
            <w:r w:rsidRPr="00721508">
              <w:rPr>
                <w:sz w:val="20"/>
              </w:rPr>
              <w:t>Develop and manage sustainable energy practices</w:t>
            </w:r>
          </w:p>
        </w:tc>
        <w:tc>
          <w:tcPr>
            <w:tcW w:w="992" w:type="dxa"/>
            <w:shd w:val="clear" w:color="000000" w:fill="FFFFFF"/>
            <w:tcMar>
              <w:top w:w="108" w:type="dxa"/>
              <w:bottom w:w="108" w:type="dxa"/>
            </w:tcMar>
          </w:tcPr>
          <w:p w:rsidR="00D83575" w:rsidRPr="00721508" w:rsidRDefault="00D83575" w:rsidP="006F3961">
            <w:pPr>
              <w:pStyle w:val="THead"/>
              <w:spacing w:before="2" w:after="2"/>
              <w:jc w:val="center"/>
              <w:rPr>
                <w:rFonts w:ascii="Arial" w:hAnsi="Arial" w:cs="Arial"/>
                <w:b w:val="0"/>
                <w:sz w:val="20"/>
                <w:lang w:val="en-US"/>
              </w:rPr>
            </w:pPr>
            <w:r w:rsidRPr="00721508">
              <w:rPr>
                <w:rFonts w:ascii="Arial" w:hAnsi="Arial" w:cs="Arial"/>
                <w:b w:val="0"/>
                <w:sz w:val="20"/>
                <w:lang w:val="en-US"/>
              </w:rPr>
              <w:t>70</w:t>
            </w:r>
          </w:p>
        </w:tc>
      </w:tr>
      <w:tr w:rsidR="00D83575" w:rsidTr="000D3CCE">
        <w:tc>
          <w:tcPr>
            <w:tcW w:w="2127" w:type="dxa"/>
            <w:shd w:val="clear" w:color="000000" w:fill="FFFFFF"/>
            <w:tcMar>
              <w:top w:w="108" w:type="dxa"/>
              <w:bottom w:w="108" w:type="dxa"/>
            </w:tcMar>
          </w:tcPr>
          <w:p w:rsidR="00D83575" w:rsidRPr="004D6449" w:rsidRDefault="00D83575" w:rsidP="006F3961">
            <w:pPr>
              <w:pStyle w:val="CATNormal"/>
              <w:rPr>
                <w:sz w:val="20"/>
              </w:rPr>
            </w:pPr>
            <w:r w:rsidRPr="004D6449">
              <w:rPr>
                <w:sz w:val="20"/>
              </w:rPr>
              <w:t>PMAOMIR650B</w:t>
            </w:r>
          </w:p>
        </w:tc>
        <w:tc>
          <w:tcPr>
            <w:tcW w:w="5953" w:type="dxa"/>
            <w:shd w:val="clear" w:color="000000" w:fill="FFFFFF"/>
            <w:tcMar>
              <w:top w:w="108" w:type="dxa"/>
              <w:bottom w:w="108" w:type="dxa"/>
            </w:tcMar>
          </w:tcPr>
          <w:p w:rsidR="00D83575" w:rsidRPr="004D6449" w:rsidRDefault="00D83575" w:rsidP="006F3961">
            <w:pPr>
              <w:pStyle w:val="CATNormal"/>
              <w:rPr>
                <w:sz w:val="20"/>
              </w:rPr>
            </w:pPr>
            <w:r w:rsidRPr="004D6449">
              <w:rPr>
                <w:sz w:val="20"/>
              </w:rPr>
              <w:t>Manage a crisis</w:t>
            </w:r>
          </w:p>
        </w:tc>
        <w:tc>
          <w:tcPr>
            <w:tcW w:w="992" w:type="dxa"/>
            <w:shd w:val="clear" w:color="000000" w:fill="FFFFFF"/>
            <w:tcMar>
              <w:top w:w="108" w:type="dxa"/>
              <w:bottom w:w="108" w:type="dxa"/>
            </w:tcMar>
          </w:tcPr>
          <w:p w:rsidR="00D83575" w:rsidRDefault="00D83575" w:rsidP="006F3961">
            <w:pPr>
              <w:pStyle w:val="THead"/>
              <w:spacing w:before="2" w:after="2"/>
              <w:jc w:val="center"/>
              <w:rPr>
                <w:rFonts w:ascii="Arial" w:hAnsi="Arial" w:cs="Arial"/>
                <w:b w:val="0"/>
                <w:sz w:val="20"/>
                <w:lang w:val="en-US"/>
              </w:rPr>
            </w:pPr>
            <w:r>
              <w:rPr>
                <w:rFonts w:ascii="Arial" w:hAnsi="Arial" w:cs="Arial"/>
                <w:b w:val="0"/>
                <w:sz w:val="20"/>
                <w:lang w:val="en-US"/>
              </w:rPr>
              <w:t>80</w:t>
            </w:r>
          </w:p>
        </w:tc>
      </w:tr>
      <w:tr w:rsidR="00D83575" w:rsidTr="000D3CCE">
        <w:tc>
          <w:tcPr>
            <w:tcW w:w="2127" w:type="dxa"/>
            <w:shd w:val="clear" w:color="000000" w:fill="FFFFFF"/>
            <w:tcMar>
              <w:top w:w="108" w:type="dxa"/>
              <w:bottom w:w="108" w:type="dxa"/>
            </w:tcMar>
          </w:tcPr>
          <w:p w:rsidR="00D83575" w:rsidRPr="004D6449" w:rsidRDefault="00D83575" w:rsidP="000D3CCE">
            <w:pPr>
              <w:pStyle w:val="CATNormal"/>
              <w:rPr>
                <w:sz w:val="20"/>
              </w:rPr>
            </w:pPr>
            <w:r w:rsidRPr="004D6449">
              <w:rPr>
                <w:sz w:val="20"/>
              </w:rPr>
              <w:t>PMAOPS500A</w:t>
            </w:r>
          </w:p>
        </w:tc>
        <w:tc>
          <w:tcPr>
            <w:tcW w:w="5953" w:type="dxa"/>
            <w:shd w:val="clear" w:color="000000" w:fill="FFFFFF"/>
            <w:tcMar>
              <w:top w:w="108" w:type="dxa"/>
              <w:bottom w:w="108" w:type="dxa"/>
            </w:tcMar>
          </w:tcPr>
          <w:p w:rsidR="00D83575" w:rsidRPr="004D6449" w:rsidRDefault="00D83575" w:rsidP="000D3CCE">
            <w:pPr>
              <w:pStyle w:val="CATNormal"/>
              <w:rPr>
                <w:sz w:val="20"/>
              </w:rPr>
            </w:pPr>
            <w:r w:rsidRPr="004D6449">
              <w:rPr>
                <w:sz w:val="20"/>
              </w:rPr>
              <w:t>Optimise production systems</w:t>
            </w:r>
          </w:p>
        </w:tc>
        <w:tc>
          <w:tcPr>
            <w:tcW w:w="992" w:type="dxa"/>
            <w:shd w:val="clear" w:color="000000" w:fill="FFFFFF"/>
            <w:tcMar>
              <w:top w:w="108" w:type="dxa"/>
              <w:bottom w:w="108" w:type="dxa"/>
            </w:tcMar>
          </w:tcPr>
          <w:p w:rsidR="00D83575" w:rsidRDefault="00D83575" w:rsidP="000D3CCE">
            <w:pPr>
              <w:pStyle w:val="THead"/>
              <w:spacing w:before="2" w:after="2"/>
              <w:jc w:val="center"/>
              <w:rPr>
                <w:rFonts w:ascii="Arial" w:hAnsi="Arial" w:cs="Arial"/>
                <w:b w:val="0"/>
                <w:sz w:val="20"/>
                <w:lang w:val="en-US"/>
              </w:rPr>
            </w:pPr>
            <w:r>
              <w:rPr>
                <w:rFonts w:ascii="Arial" w:hAnsi="Arial" w:cs="Arial"/>
                <w:b w:val="0"/>
                <w:sz w:val="20"/>
                <w:lang w:val="en-US"/>
              </w:rPr>
              <w:t>100</w:t>
            </w:r>
          </w:p>
        </w:tc>
      </w:tr>
      <w:tr w:rsidR="00D83575" w:rsidTr="000D3CCE">
        <w:tc>
          <w:tcPr>
            <w:tcW w:w="2127" w:type="dxa"/>
            <w:shd w:val="clear" w:color="000000" w:fill="FFFFFF"/>
            <w:tcMar>
              <w:top w:w="108" w:type="dxa"/>
              <w:bottom w:w="108" w:type="dxa"/>
            </w:tcMar>
          </w:tcPr>
          <w:p w:rsidR="00D83575" w:rsidRPr="004D6449" w:rsidRDefault="00D83575" w:rsidP="000D3CCE">
            <w:pPr>
              <w:pStyle w:val="CATNormal"/>
              <w:rPr>
                <w:sz w:val="20"/>
              </w:rPr>
            </w:pPr>
            <w:r w:rsidRPr="004D6449">
              <w:rPr>
                <w:sz w:val="20"/>
              </w:rPr>
              <w:t>PMAOPS505A</w:t>
            </w:r>
          </w:p>
        </w:tc>
        <w:tc>
          <w:tcPr>
            <w:tcW w:w="5953" w:type="dxa"/>
            <w:shd w:val="clear" w:color="000000" w:fill="FFFFFF"/>
            <w:tcMar>
              <w:top w:w="108" w:type="dxa"/>
              <w:bottom w:w="108" w:type="dxa"/>
            </w:tcMar>
          </w:tcPr>
          <w:p w:rsidR="00D83575" w:rsidRPr="004D6449" w:rsidRDefault="00D83575" w:rsidP="000D3CCE">
            <w:pPr>
              <w:pStyle w:val="CATNormal"/>
              <w:rPr>
                <w:sz w:val="20"/>
              </w:rPr>
            </w:pPr>
            <w:r w:rsidRPr="004D6449">
              <w:rPr>
                <w:sz w:val="20"/>
              </w:rPr>
              <w:t>Control the process in abnormal situations</w:t>
            </w:r>
          </w:p>
        </w:tc>
        <w:tc>
          <w:tcPr>
            <w:tcW w:w="992" w:type="dxa"/>
            <w:shd w:val="clear" w:color="000000" w:fill="FFFFFF"/>
            <w:tcMar>
              <w:top w:w="108" w:type="dxa"/>
              <w:bottom w:w="108" w:type="dxa"/>
            </w:tcMar>
          </w:tcPr>
          <w:p w:rsidR="00D83575" w:rsidRDefault="00D83575" w:rsidP="000D3CCE">
            <w:pPr>
              <w:pStyle w:val="THead"/>
              <w:spacing w:before="2" w:after="2"/>
              <w:jc w:val="center"/>
              <w:rPr>
                <w:rFonts w:ascii="Arial" w:hAnsi="Arial" w:cs="Arial"/>
                <w:b w:val="0"/>
                <w:sz w:val="20"/>
                <w:lang w:val="en-US"/>
              </w:rPr>
            </w:pPr>
            <w:r>
              <w:rPr>
                <w:rFonts w:ascii="Arial" w:hAnsi="Arial" w:cs="Arial"/>
                <w:b w:val="0"/>
                <w:sz w:val="20"/>
                <w:lang w:val="en-US"/>
              </w:rPr>
              <w:t>80</w:t>
            </w:r>
          </w:p>
        </w:tc>
      </w:tr>
      <w:tr w:rsidR="00D83575" w:rsidTr="000D3CCE">
        <w:tc>
          <w:tcPr>
            <w:tcW w:w="2127" w:type="dxa"/>
            <w:shd w:val="clear" w:color="000000" w:fill="FFFFFF"/>
            <w:tcMar>
              <w:top w:w="108" w:type="dxa"/>
              <w:bottom w:w="108" w:type="dxa"/>
            </w:tcMar>
          </w:tcPr>
          <w:p w:rsidR="00D83575" w:rsidRPr="004D6449" w:rsidRDefault="00D83575" w:rsidP="000D3CCE">
            <w:pPr>
              <w:pStyle w:val="CATNormal"/>
              <w:rPr>
                <w:sz w:val="20"/>
              </w:rPr>
            </w:pPr>
            <w:r w:rsidRPr="004D6449">
              <w:rPr>
                <w:sz w:val="20"/>
              </w:rPr>
              <w:t>PMAOPS520C</w:t>
            </w:r>
          </w:p>
        </w:tc>
        <w:tc>
          <w:tcPr>
            <w:tcW w:w="5953" w:type="dxa"/>
            <w:shd w:val="clear" w:color="000000" w:fill="FFFFFF"/>
            <w:tcMar>
              <w:top w:w="108" w:type="dxa"/>
              <w:bottom w:w="108" w:type="dxa"/>
            </w:tcMar>
          </w:tcPr>
          <w:p w:rsidR="00D83575" w:rsidRPr="004D6449" w:rsidRDefault="00D83575" w:rsidP="000D3CCE">
            <w:pPr>
              <w:pStyle w:val="CATNormal"/>
              <w:rPr>
                <w:sz w:val="20"/>
              </w:rPr>
            </w:pPr>
            <w:r w:rsidRPr="004D6449">
              <w:rPr>
                <w:sz w:val="20"/>
              </w:rPr>
              <w:t>Manage utilities</w:t>
            </w:r>
          </w:p>
        </w:tc>
        <w:tc>
          <w:tcPr>
            <w:tcW w:w="992" w:type="dxa"/>
            <w:shd w:val="clear" w:color="000000" w:fill="FFFFFF"/>
            <w:tcMar>
              <w:top w:w="108" w:type="dxa"/>
              <w:bottom w:w="108" w:type="dxa"/>
            </w:tcMar>
          </w:tcPr>
          <w:p w:rsidR="00D83575" w:rsidRDefault="00D83575" w:rsidP="000D3CCE">
            <w:pPr>
              <w:pStyle w:val="THead"/>
              <w:spacing w:before="2" w:after="2"/>
              <w:jc w:val="center"/>
              <w:rPr>
                <w:rFonts w:ascii="Arial" w:hAnsi="Arial" w:cs="Arial"/>
                <w:b w:val="0"/>
                <w:sz w:val="20"/>
                <w:lang w:val="en-US"/>
              </w:rPr>
            </w:pPr>
            <w:r>
              <w:rPr>
                <w:rFonts w:ascii="Arial" w:hAnsi="Arial" w:cs="Arial"/>
                <w:b w:val="0"/>
                <w:sz w:val="20"/>
                <w:lang w:val="en-US"/>
              </w:rPr>
              <w:t>50</w:t>
            </w:r>
          </w:p>
        </w:tc>
      </w:tr>
      <w:tr w:rsidR="00D83575" w:rsidTr="000D3CCE">
        <w:tc>
          <w:tcPr>
            <w:tcW w:w="2127" w:type="dxa"/>
            <w:shd w:val="clear" w:color="000000" w:fill="FFFFFF"/>
            <w:tcMar>
              <w:top w:w="108" w:type="dxa"/>
              <w:bottom w:w="108" w:type="dxa"/>
            </w:tcMar>
          </w:tcPr>
          <w:p w:rsidR="00D83575" w:rsidRPr="004D6449" w:rsidRDefault="00D83575" w:rsidP="000D3CCE">
            <w:pPr>
              <w:pStyle w:val="CATNormal"/>
              <w:rPr>
                <w:sz w:val="20"/>
              </w:rPr>
            </w:pPr>
            <w:r w:rsidRPr="004D6449">
              <w:rPr>
                <w:sz w:val="20"/>
              </w:rPr>
              <w:t>PMAOPS521C</w:t>
            </w:r>
          </w:p>
        </w:tc>
        <w:tc>
          <w:tcPr>
            <w:tcW w:w="5953" w:type="dxa"/>
            <w:shd w:val="clear" w:color="000000" w:fill="FFFFFF"/>
            <w:tcMar>
              <w:top w:w="108" w:type="dxa"/>
              <w:bottom w:w="108" w:type="dxa"/>
            </w:tcMar>
          </w:tcPr>
          <w:p w:rsidR="00D83575" w:rsidRPr="004D6449" w:rsidRDefault="00D83575" w:rsidP="000D3CCE">
            <w:pPr>
              <w:pStyle w:val="CATNormal"/>
              <w:rPr>
                <w:sz w:val="20"/>
              </w:rPr>
            </w:pPr>
            <w:r w:rsidRPr="004D6449">
              <w:rPr>
                <w:sz w:val="20"/>
              </w:rPr>
              <w:t>Plan plant shutdown</w:t>
            </w:r>
          </w:p>
        </w:tc>
        <w:tc>
          <w:tcPr>
            <w:tcW w:w="992" w:type="dxa"/>
            <w:shd w:val="clear" w:color="000000" w:fill="FFFFFF"/>
            <w:tcMar>
              <w:top w:w="108" w:type="dxa"/>
              <w:bottom w:w="108" w:type="dxa"/>
            </w:tcMar>
          </w:tcPr>
          <w:p w:rsidR="00D83575" w:rsidRDefault="00D83575" w:rsidP="000D3CCE">
            <w:pPr>
              <w:pStyle w:val="THead"/>
              <w:spacing w:before="2" w:after="2"/>
              <w:jc w:val="center"/>
              <w:rPr>
                <w:rFonts w:ascii="Arial" w:hAnsi="Arial" w:cs="Arial"/>
                <w:b w:val="0"/>
                <w:sz w:val="20"/>
                <w:lang w:val="en-US"/>
              </w:rPr>
            </w:pPr>
            <w:r>
              <w:rPr>
                <w:rFonts w:ascii="Arial" w:hAnsi="Arial" w:cs="Arial"/>
                <w:b w:val="0"/>
                <w:sz w:val="20"/>
                <w:lang w:val="en-US"/>
              </w:rPr>
              <w:t>50</w:t>
            </w:r>
          </w:p>
        </w:tc>
      </w:tr>
      <w:tr w:rsidR="00D83575" w:rsidTr="000D3CCE">
        <w:tc>
          <w:tcPr>
            <w:tcW w:w="2127" w:type="dxa"/>
            <w:shd w:val="clear" w:color="000000" w:fill="FFFFFF"/>
            <w:tcMar>
              <w:top w:w="108" w:type="dxa"/>
              <w:bottom w:w="108" w:type="dxa"/>
            </w:tcMar>
          </w:tcPr>
          <w:p w:rsidR="00D83575" w:rsidRPr="004D6449" w:rsidRDefault="00D83575" w:rsidP="000D3CCE">
            <w:pPr>
              <w:pStyle w:val="CATNormal"/>
              <w:rPr>
                <w:sz w:val="20"/>
              </w:rPr>
            </w:pPr>
            <w:r w:rsidRPr="004D6449">
              <w:rPr>
                <w:sz w:val="20"/>
              </w:rPr>
              <w:t>PMAOPS522A</w:t>
            </w:r>
          </w:p>
        </w:tc>
        <w:tc>
          <w:tcPr>
            <w:tcW w:w="5953" w:type="dxa"/>
            <w:shd w:val="clear" w:color="000000" w:fill="FFFFFF"/>
            <w:tcMar>
              <w:top w:w="108" w:type="dxa"/>
              <w:bottom w:w="108" w:type="dxa"/>
            </w:tcMar>
          </w:tcPr>
          <w:p w:rsidR="00D83575" w:rsidRPr="004D6449" w:rsidRDefault="00D83575" w:rsidP="000D3CCE">
            <w:pPr>
              <w:pStyle w:val="CATNormal"/>
              <w:rPr>
                <w:sz w:val="20"/>
              </w:rPr>
            </w:pPr>
            <w:r w:rsidRPr="004D6449">
              <w:rPr>
                <w:sz w:val="20"/>
              </w:rPr>
              <w:t>Coordinate plant shut down</w:t>
            </w:r>
          </w:p>
        </w:tc>
        <w:tc>
          <w:tcPr>
            <w:tcW w:w="992" w:type="dxa"/>
            <w:shd w:val="clear" w:color="000000" w:fill="FFFFFF"/>
            <w:tcMar>
              <w:top w:w="108" w:type="dxa"/>
              <w:bottom w:w="108" w:type="dxa"/>
            </w:tcMar>
          </w:tcPr>
          <w:p w:rsidR="00D83575" w:rsidRDefault="00D83575" w:rsidP="000D3CCE">
            <w:pPr>
              <w:pStyle w:val="THead"/>
              <w:spacing w:before="2" w:after="2"/>
              <w:jc w:val="center"/>
              <w:rPr>
                <w:rFonts w:ascii="Arial" w:hAnsi="Arial" w:cs="Arial"/>
                <w:b w:val="0"/>
                <w:sz w:val="20"/>
                <w:lang w:val="en-US"/>
              </w:rPr>
            </w:pPr>
            <w:r>
              <w:rPr>
                <w:rFonts w:ascii="Arial" w:hAnsi="Arial" w:cs="Arial"/>
                <w:b w:val="0"/>
                <w:sz w:val="20"/>
                <w:lang w:val="en-US"/>
              </w:rPr>
              <w:t>50</w:t>
            </w:r>
          </w:p>
        </w:tc>
      </w:tr>
      <w:tr w:rsidR="00D83575" w:rsidTr="000D3CCE">
        <w:tc>
          <w:tcPr>
            <w:tcW w:w="2127" w:type="dxa"/>
            <w:shd w:val="clear" w:color="000000" w:fill="FFFFFF"/>
            <w:tcMar>
              <w:top w:w="108" w:type="dxa"/>
              <w:bottom w:w="108" w:type="dxa"/>
            </w:tcMar>
          </w:tcPr>
          <w:p w:rsidR="00D83575" w:rsidRPr="004D6449" w:rsidRDefault="00D83575" w:rsidP="000D3CCE">
            <w:pPr>
              <w:pStyle w:val="CATNormal"/>
              <w:rPr>
                <w:sz w:val="20"/>
              </w:rPr>
            </w:pPr>
            <w:r w:rsidRPr="0043649F">
              <w:rPr>
                <w:sz w:val="20"/>
              </w:rPr>
              <w:t>PMAOPS600C</w:t>
            </w:r>
          </w:p>
        </w:tc>
        <w:tc>
          <w:tcPr>
            <w:tcW w:w="5953" w:type="dxa"/>
            <w:shd w:val="clear" w:color="000000" w:fill="FFFFFF"/>
            <w:tcMar>
              <w:top w:w="108" w:type="dxa"/>
              <w:bottom w:w="108" w:type="dxa"/>
            </w:tcMar>
          </w:tcPr>
          <w:p w:rsidR="00D83575" w:rsidRPr="004D6449" w:rsidRDefault="00D83575" w:rsidP="000D3CCE">
            <w:pPr>
              <w:pStyle w:val="CATNormal"/>
              <w:rPr>
                <w:sz w:val="20"/>
              </w:rPr>
            </w:pPr>
            <w:r w:rsidRPr="0043649F">
              <w:rPr>
                <w:sz w:val="20"/>
              </w:rPr>
              <w:t>Modify plant</w:t>
            </w:r>
          </w:p>
        </w:tc>
        <w:tc>
          <w:tcPr>
            <w:tcW w:w="992" w:type="dxa"/>
            <w:shd w:val="clear" w:color="000000" w:fill="FFFFFF"/>
            <w:tcMar>
              <w:top w:w="108" w:type="dxa"/>
              <w:bottom w:w="108" w:type="dxa"/>
            </w:tcMar>
          </w:tcPr>
          <w:p w:rsidR="00D83575" w:rsidRDefault="00D83575" w:rsidP="000D3CCE">
            <w:pPr>
              <w:pStyle w:val="THead"/>
              <w:spacing w:before="2" w:after="2"/>
              <w:jc w:val="center"/>
              <w:rPr>
                <w:rFonts w:ascii="Arial" w:hAnsi="Arial" w:cs="Arial"/>
                <w:b w:val="0"/>
                <w:sz w:val="20"/>
                <w:lang w:val="en-US"/>
              </w:rPr>
            </w:pPr>
            <w:r>
              <w:rPr>
                <w:rFonts w:ascii="Arial" w:hAnsi="Arial" w:cs="Arial"/>
                <w:b w:val="0"/>
                <w:sz w:val="20"/>
                <w:lang w:val="en-US"/>
              </w:rPr>
              <w:t>60</w:t>
            </w:r>
          </w:p>
        </w:tc>
      </w:tr>
      <w:tr w:rsidR="00D83575" w:rsidTr="000D3CCE">
        <w:tc>
          <w:tcPr>
            <w:tcW w:w="2127" w:type="dxa"/>
            <w:shd w:val="clear" w:color="000000" w:fill="FFFFFF"/>
            <w:tcMar>
              <w:top w:w="108" w:type="dxa"/>
              <w:bottom w:w="108" w:type="dxa"/>
            </w:tcMar>
          </w:tcPr>
          <w:p w:rsidR="00D83575" w:rsidRPr="00AD79E1" w:rsidRDefault="00D83575" w:rsidP="000D3CCE">
            <w:pPr>
              <w:pStyle w:val="CATNormal"/>
              <w:rPr>
                <w:b/>
                <w:sz w:val="20"/>
              </w:rPr>
            </w:pPr>
            <w:r w:rsidRPr="00AD79E1">
              <w:rPr>
                <w:b/>
                <w:sz w:val="20"/>
              </w:rPr>
              <w:t>Total Hours</w:t>
            </w:r>
          </w:p>
        </w:tc>
        <w:tc>
          <w:tcPr>
            <w:tcW w:w="5953" w:type="dxa"/>
            <w:shd w:val="clear" w:color="000000" w:fill="FFFFFF"/>
            <w:tcMar>
              <w:top w:w="108" w:type="dxa"/>
              <w:bottom w:w="108" w:type="dxa"/>
            </w:tcMar>
          </w:tcPr>
          <w:p w:rsidR="00D83575" w:rsidRPr="004D6449" w:rsidRDefault="00D83575" w:rsidP="000D3CCE">
            <w:pPr>
              <w:pStyle w:val="CATNormal"/>
              <w:rPr>
                <w:sz w:val="20"/>
              </w:rPr>
            </w:pPr>
          </w:p>
        </w:tc>
        <w:tc>
          <w:tcPr>
            <w:tcW w:w="992" w:type="dxa"/>
            <w:shd w:val="clear" w:color="000000" w:fill="FFFFFF"/>
            <w:tcMar>
              <w:top w:w="108" w:type="dxa"/>
              <w:bottom w:w="108" w:type="dxa"/>
            </w:tcMar>
          </w:tcPr>
          <w:p w:rsidR="00D83575" w:rsidRDefault="00D83575" w:rsidP="000D3CCE">
            <w:pPr>
              <w:pStyle w:val="THead"/>
              <w:spacing w:before="2" w:after="2"/>
              <w:jc w:val="center"/>
              <w:rPr>
                <w:rFonts w:ascii="Arial" w:hAnsi="Arial" w:cs="Arial"/>
                <w:sz w:val="20"/>
                <w:lang w:val="en-US"/>
              </w:rPr>
            </w:pPr>
            <w:r>
              <w:rPr>
                <w:rFonts w:ascii="Arial" w:hAnsi="Arial" w:cs="Arial"/>
                <w:sz w:val="20"/>
                <w:lang w:val="en-US"/>
              </w:rPr>
              <w:t>860</w:t>
            </w:r>
          </w:p>
        </w:tc>
      </w:tr>
    </w:tbl>
    <w:p w:rsidR="000D5596" w:rsidRDefault="000D5596" w:rsidP="005411F6"/>
    <w:p w:rsidR="000D5596" w:rsidRDefault="000D5596" w:rsidP="005411F6">
      <w:pPr>
        <w:pStyle w:val="Head1"/>
        <w:keepNext w:val="0"/>
        <w:spacing w:before="2" w:after="2"/>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5953"/>
        <w:gridCol w:w="992"/>
      </w:tblGrid>
      <w:tr w:rsidR="000D5596" w:rsidTr="000D3CCE">
        <w:tc>
          <w:tcPr>
            <w:tcW w:w="2127" w:type="dxa"/>
            <w:tcBorders>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19"/>
                <w:szCs w:val="19"/>
                <w:lang w:val="en-US"/>
              </w:rPr>
            </w:pPr>
            <w:r>
              <w:rPr>
                <w:rFonts w:ascii="Arial" w:hAnsi="Arial" w:cs="Arial"/>
                <w:sz w:val="19"/>
                <w:szCs w:val="19"/>
                <w:lang w:val="en-US"/>
              </w:rPr>
              <w:t>Occupation /</w:t>
            </w:r>
            <w:r>
              <w:rPr>
                <w:rFonts w:ascii="Arial" w:hAnsi="Arial" w:cs="Arial"/>
                <w:sz w:val="19"/>
                <w:szCs w:val="19"/>
                <w:lang w:val="en-US"/>
              </w:rPr>
              <w:br/>
              <w:t>Work Function</w:t>
            </w:r>
          </w:p>
        </w:tc>
        <w:tc>
          <w:tcPr>
            <w:tcW w:w="6945" w:type="dxa"/>
            <w:gridSpan w:val="2"/>
            <w:tcMar>
              <w:top w:w="108" w:type="dxa"/>
              <w:bottom w:w="108" w:type="dxa"/>
            </w:tcMar>
          </w:tcPr>
          <w:p w:rsidR="000D5596" w:rsidRDefault="000D5596" w:rsidP="00DB0ADE">
            <w:pPr>
              <w:pStyle w:val="IGTableText"/>
            </w:pPr>
            <w:r>
              <w:t>Surface Coating Technologist</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19"/>
                <w:szCs w:val="19"/>
                <w:lang w:val="en-US"/>
              </w:rPr>
            </w:pPr>
            <w:r>
              <w:rPr>
                <w:rFonts w:ascii="Arial" w:hAnsi="Arial" w:cs="Arial"/>
                <w:sz w:val="19"/>
                <w:szCs w:val="19"/>
                <w:lang w:val="en-US"/>
              </w:rPr>
              <w:t xml:space="preserve">Qualification Title </w:t>
            </w:r>
          </w:p>
        </w:tc>
        <w:tc>
          <w:tcPr>
            <w:tcW w:w="6945" w:type="dxa"/>
            <w:gridSpan w:val="2"/>
            <w:tcMar>
              <w:top w:w="108" w:type="dxa"/>
              <w:bottom w:w="108" w:type="dxa"/>
            </w:tcMar>
          </w:tcPr>
          <w:p w:rsidR="000D5596" w:rsidRPr="0041058C" w:rsidRDefault="000D5596" w:rsidP="000D3CCE">
            <w:pPr>
              <w:spacing w:before="2" w:after="2"/>
              <w:rPr>
                <w:rFonts w:cs="Arial"/>
                <w:b/>
                <w:snapToGrid w:val="0"/>
                <w:sz w:val="19"/>
                <w:szCs w:val="19"/>
              </w:rPr>
            </w:pPr>
            <w:r w:rsidRPr="0041058C">
              <w:rPr>
                <w:rFonts w:cs="Arial"/>
                <w:b/>
                <w:snapToGrid w:val="0"/>
                <w:sz w:val="19"/>
                <w:szCs w:val="19"/>
              </w:rPr>
              <w:t>Vocational Graduate Certificate in Surface Coating Technology</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19"/>
                <w:szCs w:val="19"/>
                <w:lang w:val="en-US"/>
              </w:rPr>
            </w:pPr>
            <w:r>
              <w:rPr>
                <w:rFonts w:ascii="Arial" w:hAnsi="Arial" w:cs="Arial"/>
                <w:sz w:val="19"/>
                <w:szCs w:val="19"/>
                <w:lang w:val="en-US"/>
              </w:rPr>
              <w:t>Qualification Code</w:t>
            </w:r>
          </w:p>
        </w:tc>
        <w:tc>
          <w:tcPr>
            <w:tcW w:w="6945" w:type="dxa"/>
            <w:gridSpan w:val="2"/>
            <w:tcMar>
              <w:top w:w="108" w:type="dxa"/>
              <w:bottom w:w="108" w:type="dxa"/>
            </w:tcMar>
          </w:tcPr>
          <w:p w:rsidR="000D5596" w:rsidRPr="0041058C" w:rsidRDefault="000D5596" w:rsidP="000D3CCE">
            <w:pPr>
              <w:spacing w:before="2" w:after="2"/>
              <w:rPr>
                <w:rFonts w:cs="Arial"/>
                <w:b/>
                <w:snapToGrid w:val="0"/>
                <w:sz w:val="19"/>
                <w:szCs w:val="19"/>
              </w:rPr>
            </w:pPr>
            <w:r w:rsidRPr="0041058C">
              <w:rPr>
                <w:rFonts w:cs="Arial"/>
                <w:b/>
                <w:snapToGrid w:val="0"/>
                <w:sz w:val="19"/>
                <w:szCs w:val="19"/>
              </w:rPr>
              <w:t>PMA70108</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19"/>
                <w:szCs w:val="19"/>
                <w:lang w:val="en-US"/>
              </w:rPr>
            </w:pPr>
            <w:r>
              <w:rPr>
                <w:rFonts w:ascii="Arial" w:hAnsi="Arial" w:cs="Arial"/>
                <w:sz w:val="19"/>
                <w:szCs w:val="19"/>
                <w:lang w:val="en-US"/>
              </w:rPr>
              <w:t>Description</w:t>
            </w:r>
          </w:p>
        </w:tc>
        <w:tc>
          <w:tcPr>
            <w:tcW w:w="6945" w:type="dxa"/>
            <w:gridSpan w:val="2"/>
            <w:tcMar>
              <w:top w:w="108" w:type="dxa"/>
              <w:bottom w:w="108" w:type="dxa"/>
            </w:tcMar>
          </w:tcPr>
          <w:p w:rsidR="000D5596" w:rsidRDefault="000D5596" w:rsidP="000D3CCE">
            <w:pPr>
              <w:spacing w:before="2" w:after="2"/>
              <w:rPr>
                <w:rFonts w:cs="Arial"/>
                <w:snapToGrid w:val="0"/>
                <w:sz w:val="19"/>
                <w:szCs w:val="19"/>
              </w:rPr>
            </w:pPr>
            <w:r>
              <w:rPr>
                <w:rFonts w:cs="Arial"/>
                <w:snapToGrid w:val="0"/>
                <w:sz w:val="19"/>
                <w:szCs w:val="19"/>
              </w:rPr>
              <w:t>Appropriate for a person working in the development of surface coating materials for a range of applications.</w:t>
            </w:r>
          </w:p>
        </w:tc>
      </w:tr>
      <w:tr w:rsidR="000D5596" w:rsidTr="000D3CCE">
        <w:tc>
          <w:tcPr>
            <w:tcW w:w="2127" w:type="dxa"/>
            <w:tcBorders>
              <w:top w:val="single" w:sz="4" w:space="0" w:color="FFFFFF"/>
              <w:left w:val="nil"/>
              <w:bottom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19"/>
                <w:szCs w:val="19"/>
                <w:lang w:val="en-US"/>
              </w:rPr>
            </w:pPr>
            <w:r>
              <w:rPr>
                <w:rFonts w:ascii="Arial" w:hAnsi="Arial" w:cs="Arial"/>
                <w:sz w:val="19"/>
                <w:szCs w:val="19"/>
                <w:lang w:val="en-US"/>
              </w:rPr>
              <w:t>Comments</w:t>
            </w:r>
          </w:p>
        </w:tc>
        <w:tc>
          <w:tcPr>
            <w:tcW w:w="6945" w:type="dxa"/>
            <w:gridSpan w:val="2"/>
            <w:tcMar>
              <w:top w:w="108" w:type="dxa"/>
              <w:bottom w:w="108" w:type="dxa"/>
            </w:tcMar>
          </w:tcPr>
          <w:p w:rsidR="000D5596" w:rsidRDefault="000D5596" w:rsidP="000D3CCE">
            <w:pPr>
              <w:spacing w:before="2" w:after="2"/>
              <w:rPr>
                <w:rFonts w:cs="Arial"/>
                <w:snapToGrid w:val="0"/>
                <w:sz w:val="19"/>
                <w:szCs w:val="19"/>
              </w:rPr>
            </w:pPr>
            <w:r>
              <w:rPr>
                <w:rFonts w:cs="Arial"/>
                <w:snapToGrid w:val="0"/>
                <w:sz w:val="19"/>
                <w:szCs w:val="19"/>
              </w:rPr>
              <w:t>11 units required</w:t>
            </w:r>
          </w:p>
        </w:tc>
      </w:tr>
      <w:tr w:rsidR="000D5596" w:rsidTr="000D3CCE">
        <w:tc>
          <w:tcPr>
            <w:tcW w:w="2127" w:type="dxa"/>
            <w:tcBorders>
              <w:top w:val="single" w:sz="4" w:space="0" w:color="FFFFFF"/>
              <w:left w:val="nil"/>
              <w:right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19"/>
                <w:szCs w:val="19"/>
                <w:lang w:val="en-US"/>
              </w:rPr>
            </w:pPr>
            <w:r>
              <w:rPr>
                <w:rFonts w:ascii="Arial" w:hAnsi="Arial" w:cs="Arial"/>
                <w:sz w:val="19"/>
                <w:szCs w:val="19"/>
                <w:lang w:val="en-US"/>
              </w:rPr>
              <w:t>Unit Code</w:t>
            </w:r>
          </w:p>
        </w:tc>
        <w:tc>
          <w:tcPr>
            <w:tcW w:w="5953" w:type="dxa"/>
            <w:tcBorders>
              <w:left w:val="single" w:sz="4" w:space="0" w:color="FFFFFF"/>
              <w:right w:val="single" w:sz="4" w:space="0" w:color="FFFFFF"/>
            </w:tcBorders>
            <w:shd w:val="pct12" w:color="000000" w:fill="000000"/>
            <w:tcMar>
              <w:top w:w="108" w:type="dxa"/>
              <w:bottom w:w="108" w:type="dxa"/>
            </w:tcMar>
          </w:tcPr>
          <w:p w:rsidR="000D5596" w:rsidRDefault="000D5596" w:rsidP="000D3CCE">
            <w:pPr>
              <w:pStyle w:val="THead"/>
              <w:spacing w:before="2" w:after="2"/>
              <w:rPr>
                <w:rFonts w:ascii="Arial" w:hAnsi="Arial" w:cs="Arial"/>
                <w:sz w:val="19"/>
                <w:szCs w:val="19"/>
                <w:lang w:val="en-US"/>
              </w:rPr>
            </w:pPr>
            <w:r>
              <w:rPr>
                <w:rFonts w:ascii="Arial" w:hAnsi="Arial" w:cs="Arial"/>
                <w:sz w:val="19"/>
                <w:szCs w:val="19"/>
                <w:lang w:val="en-US"/>
              </w:rPr>
              <w:t>Unit Title</w:t>
            </w:r>
          </w:p>
        </w:tc>
        <w:tc>
          <w:tcPr>
            <w:tcW w:w="992" w:type="dxa"/>
            <w:tcBorders>
              <w:left w:val="single" w:sz="4" w:space="0" w:color="FFFFFF"/>
            </w:tcBorders>
            <w:shd w:val="pct12" w:color="000000" w:fill="000000"/>
            <w:tcMar>
              <w:top w:w="108" w:type="dxa"/>
              <w:bottom w:w="108" w:type="dxa"/>
            </w:tcMar>
          </w:tcPr>
          <w:p w:rsidR="000D5596" w:rsidRDefault="000D5596" w:rsidP="000D3CCE">
            <w:pPr>
              <w:pStyle w:val="THead"/>
              <w:spacing w:before="2" w:after="2"/>
              <w:jc w:val="center"/>
              <w:rPr>
                <w:rFonts w:ascii="Arial" w:hAnsi="Arial" w:cs="Arial"/>
                <w:sz w:val="19"/>
                <w:szCs w:val="19"/>
                <w:lang w:val="en-US"/>
              </w:rPr>
            </w:pPr>
            <w:r>
              <w:rPr>
                <w:rFonts w:ascii="Arial" w:hAnsi="Arial" w:cs="Arial"/>
                <w:sz w:val="19"/>
                <w:szCs w:val="19"/>
                <w:lang w:val="en-US"/>
              </w:rPr>
              <w:t>Hours</w:t>
            </w:r>
          </w:p>
        </w:tc>
      </w:tr>
      <w:tr w:rsidR="000D5596" w:rsidTr="000D3CCE">
        <w:tc>
          <w:tcPr>
            <w:tcW w:w="9072" w:type="dxa"/>
            <w:gridSpan w:val="3"/>
            <w:shd w:val="clear" w:color="000000" w:fill="FFFFFF"/>
            <w:tcMar>
              <w:top w:w="108" w:type="dxa"/>
              <w:bottom w:w="108" w:type="dxa"/>
            </w:tcMar>
          </w:tcPr>
          <w:p w:rsidR="000D5596" w:rsidRDefault="000D5596" w:rsidP="000D3CCE">
            <w:pPr>
              <w:pStyle w:val="THead"/>
              <w:spacing w:before="2" w:after="2"/>
              <w:rPr>
                <w:rFonts w:ascii="Arial" w:hAnsi="Arial" w:cs="Arial"/>
                <w:sz w:val="19"/>
                <w:szCs w:val="19"/>
                <w:lang w:val="en-US"/>
              </w:rPr>
            </w:pPr>
            <w:r>
              <w:rPr>
                <w:rFonts w:ascii="Arial" w:hAnsi="Arial" w:cs="Arial"/>
                <w:sz w:val="19"/>
                <w:szCs w:val="19"/>
                <w:lang w:val="en-US"/>
              </w:rPr>
              <w:t>Core Units</w:t>
            </w:r>
          </w:p>
        </w:tc>
      </w:tr>
      <w:tr w:rsidR="000D5596" w:rsidTr="000D3CCE">
        <w:tc>
          <w:tcPr>
            <w:tcW w:w="2127" w:type="dxa"/>
            <w:shd w:val="clear" w:color="000000" w:fill="FFFFFF"/>
            <w:tcMar>
              <w:top w:w="108" w:type="dxa"/>
              <w:bottom w:w="108" w:type="dxa"/>
            </w:tcMar>
          </w:tcPr>
          <w:p w:rsidR="000D5596" w:rsidRDefault="000D5596" w:rsidP="000D3CCE">
            <w:pPr>
              <w:pStyle w:val="tabletext2Char"/>
              <w:spacing w:before="2" w:after="2"/>
              <w:rPr>
                <w:rFonts w:ascii="Arial" w:hAnsi="Arial"/>
                <w:sz w:val="19"/>
                <w:szCs w:val="19"/>
              </w:rPr>
            </w:pPr>
            <w:r>
              <w:rPr>
                <w:rFonts w:ascii="Arial" w:hAnsi="Arial"/>
                <w:sz w:val="19"/>
                <w:szCs w:val="19"/>
              </w:rPr>
              <w:t>MSAPMOHS200A</w:t>
            </w:r>
          </w:p>
        </w:tc>
        <w:tc>
          <w:tcPr>
            <w:tcW w:w="5953" w:type="dxa"/>
            <w:shd w:val="clear" w:color="000000" w:fill="FFFFFF"/>
            <w:tcMar>
              <w:top w:w="108" w:type="dxa"/>
              <w:bottom w:w="108" w:type="dxa"/>
            </w:tcMar>
          </w:tcPr>
          <w:p w:rsidR="000D5596" w:rsidRDefault="000D5596" w:rsidP="000D3CCE">
            <w:pPr>
              <w:pStyle w:val="tabletext2Char"/>
              <w:spacing w:before="2" w:after="2"/>
              <w:rPr>
                <w:rFonts w:ascii="Arial" w:hAnsi="Arial"/>
                <w:sz w:val="19"/>
                <w:szCs w:val="19"/>
              </w:rPr>
            </w:pPr>
            <w:r>
              <w:rPr>
                <w:rFonts w:ascii="Arial" w:hAnsi="Arial"/>
                <w:sz w:val="19"/>
                <w:szCs w:val="19"/>
              </w:rPr>
              <w:t>Work safely</w:t>
            </w:r>
          </w:p>
        </w:tc>
        <w:tc>
          <w:tcPr>
            <w:tcW w:w="992" w:type="dxa"/>
            <w:shd w:val="clear" w:color="000000" w:fill="FFFFFF"/>
            <w:tcMar>
              <w:top w:w="108" w:type="dxa"/>
              <w:bottom w:w="108" w:type="dxa"/>
            </w:tcMar>
          </w:tcPr>
          <w:p w:rsidR="000D5596" w:rsidRDefault="000D5596" w:rsidP="000D3CCE">
            <w:pPr>
              <w:pStyle w:val="THead"/>
              <w:spacing w:before="2" w:after="2"/>
              <w:jc w:val="center"/>
              <w:rPr>
                <w:rFonts w:ascii="Arial" w:hAnsi="Arial" w:cs="Arial"/>
                <w:b w:val="0"/>
                <w:sz w:val="19"/>
                <w:szCs w:val="19"/>
                <w:lang w:val="en-US"/>
              </w:rPr>
            </w:pPr>
            <w:r>
              <w:rPr>
                <w:rFonts w:ascii="Arial" w:hAnsi="Arial" w:cs="Arial"/>
                <w:b w:val="0"/>
                <w:sz w:val="19"/>
                <w:szCs w:val="19"/>
                <w:lang w:val="en-US"/>
              </w:rPr>
              <w:t>30</w:t>
            </w:r>
          </w:p>
        </w:tc>
      </w:tr>
      <w:tr w:rsidR="00B9719B" w:rsidTr="000D3CCE">
        <w:tc>
          <w:tcPr>
            <w:tcW w:w="2127" w:type="dxa"/>
            <w:shd w:val="clear" w:color="000000" w:fill="FFFFFF"/>
            <w:tcMar>
              <w:top w:w="108" w:type="dxa"/>
              <w:bottom w:w="108" w:type="dxa"/>
            </w:tcMar>
          </w:tcPr>
          <w:p w:rsidR="00B9719B" w:rsidRDefault="00B9719B" w:rsidP="006F3961">
            <w:pPr>
              <w:pStyle w:val="THead"/>
              <w:spacing w:before="2" w:after="2"/>
              <w:rPr>
                <w:rFonts w:ascii="Arial" w:hAnsi="Arial" w:cs="Arial"/>
                <w:b w:val="0"/>
                <w:sz w:val="19"/>
                <w:szCs w:val="19"/>
                <w:lang w:val="en-US"/>
              </w:rPr>
            </w:pPr>
            <w:r>
              <w:rPr>
                <w:rFonts w:ascii="Arial" w:hAnsi="Arial" w:cs="Arial"/>
                <w:b w:val="0"/>
                <w:sz w:val="19"/>
                <w:szCs w:val="19"/>
                <w:lang w:val="en-US"/>
              </w:rPr>
              <w:t>MSL936001A</w:t>
            </w:r>
          </w:p>
        </w:tc>
        <w:tc>
          <w:tcPr>
            <w:tcW w:w="5953" w:type="dxa"/>
            <w:shd w:val="clear" w:color="000000" w:fill="FFFFFF"/>
            <w:tcMar>
              <w:top w:w="108" w:type="dxa"/>
              <w:bottom w:w="108" w:type="dxa"/>
            </w:tcMar>
          </w:tcPr>
          <w:p w:rsidR="00B9719B" w:rsidRDefault="00B9719B" w:rsidP="006F3961">
            <w:pPr>
              <w:pStyle w:val="THead"/>
              <w:spacing w:before="2" w:after="2"/>
              <w:rPr>
                <w:rFonts w:ascii="Arial" w:hAnsi="Arial" w:cs="Arial"/>
                <w:b w:val="0"/>
                <w:sz w:val="19"/>
                <w:szCs w:val="19"/>
                <w:lang w:val="en-US"/>
              </w:rPr>
            </w:pPr>
            <w:r>
              <w:rPr>
                <w:rFonts w:ascii="Arial" w:hAnsi="Arial" w:cs="Arial"/>
                <w:b w:val="0"/>
                <w:sz w:val="19"/>
                <w:szCs w:val="19"/>
                <w:lang w:val="en-US"/>
              </w:rPr>
              <w:t>Maintain quality system and continuous improvement processes within work/functional area</w:t>
            </w:r>
          </w:p>
        </w:tc>
        <w:tc>
          <w:tcPr>
            <w:tcW w:w="992" w:type="dxa"/>
            <w:shd w:val="clear" w:color="000000" w:fill="FFFFFF"/>
            <w:tcMar>
              <w:top w:w="108" w:type="dxa"/>
              <w:bottom w:w="108" w:type="dxa"/>
            </w:tcMar>
          </w:tcPr>
          <w:p w:rsidR="00B9719B" w:rsidRDefault="00B9719B" w:rsidP="006F3961">
            <w:pPr>
              <w:pStyle w:val="Tableheading"/>
              <w:spacing w:before="2" w:after="2"/>
              <w:ind w:right="0"/>
              <w:jc w:val="center"/>
              <w:rPr>
                <w:rFonts w:ascii="Arial" w:hAnsi="Arial" w:cs="Arial"/>
                <w:b w:val="0"/>
                <w:sz w:val="19"/>
                <w:szCs w:val="19"/>
                <w:lang w:val="en-US"/>
              </w:rPr>
            </w:pPr>
            <w:r>
              <w:rPr>
                <w:rFonts w:ascii="Arial" w:hAnsi="Arial" w:cs="Arial"/>
                <w:b w:val="0"/>
                <w:sz w:val="19"/>
                <w:szCs w:val="19"/>
                <w:lang w:val="en-US"/>
              </w:rPr>
              <w:t>50</w:t>
            </w:r>
          </w:p>
        </w:tc>
      </w:tr>
      <w:tr w:rsidR="00B9719B" w:rsidTr="000D3CCE">
        <w:tc>
          <w:tcPr>
            <w:tcW w:w="2127" w:type="dxa"/>
            <w:shd w:val="clear" w:color="000000" w:fill="FFFFFF"/>
            <w:tcMar>
              <w:top w:w="108" w:type="dxa"/>
              <w:bottom w:w="108" w:type="dxa"/>
            </w:tcMar>
          </w:tcPr>
          <w:p w:rsidR="00B9719B" w:rsidRPr="0041058C" w:rsidRDefault="00B9719B" w:rsidP="000D3CCE">
            <w:pPr>
              <w:pStyle w:val="tabletext2Char"/>
              <w:spacing w:before="2" w:after="2"/>
              <w:rPr>
                <w:rFonts w:ascii="Arial" w:hAnsi="Arial"/>
                <w:sz w:val="19"/>
                <w:szCs w:val="19"/>
              </w:rPr>
            </w:pPr>
            <w:r w:rsidRPr="0041058C">
              <w:rPr>
                <w:rFonts w:ascii="Arial" w:hAnsi="Arial"/>
                <w:sz w:val="19"/>
                <w:szCs w:val="19"/>
              </w:rPr>
              <w:t>PMAOPS751A</w:t>
            </w:r>
          </w:p>
        </w:tc>
        <w:tc>
          <w:tcPr>
            <w:tcW w:w="5953" w:type="dxa"/>
            <w:shd w:val="clear" w:color="000000" w:fill="FFFFFF"/>
            <w:tcMar>
              <w:top w:w="108" w:type="dxa"/>
              <w:bottom w:w="108" w:type="dxa"/>
            </w:tcMar>
          </w:tcPr>
          <w:p w:rsidR="00B9719B" w:rsidRPr="0041058C" w:rsidRDefault="00B9719B" w:rsidP="000D3CCE">
            <w:pPr>
              <w:pStyle w:val="THead"/>
              <w:spacing w:before="2" w:after="2"/>
              <w:rPr>
                <w:rFonts w:ascii="Arial" w:hAnsi="Arial" w:cs="Arial"/>
                <w:b w:val="0"/>
                <w:sz w:val="19"/>
                <w:szCs w:val="19"/>
                <w:lang w:val="en-US"/>
              </w:rPr>
            </w:pPr>
            <w:r w:rsidRPr="0041058C">
              <w:rPr>
                <w:rFonts w:ascii="Arial" w:hAnsi="Arial" w:cs="Arial"/>
                <w:b w:val="0"/>
                <w:sz w:val="19"/>
                <w:szCs w:val="19"/>
                <w:lang w:val="en-US"/>
              </w:rPr>
              <w:t>Apply physiochemical knowledge to select raw materials for surface coatings</w:t>
            </w:r>
          </w:p>
        </w:tc>
        <w:tc>
          <w:tcPr>
            <w:tcW w:w="992" w:type="dxa"/>
            <w:shd w:val="clear" w:color="000000" w:fill="FFFFFF"/>
            <w:tcMar>
              <w:top w:w="108" w:type="dxa"/>
              <w:bottom w:w="108" w:type="dxa"/>
            </w:tcMar>
          </w:tcPr>
          <w:p w:rsidR="00B9719B" w:rsidRDefault="00B9719B" w:rsidP="000D3CCE">
            <w:pPr>
              <w:pStyle w:val="THead"/>
              <w:spacing w:before="2" w:after="2"/>
              <w:jc w:val="center"/>
              <w:rPr>
                <w:rFonts w:ascii="Arial" w:hAnsi="Arial" w:cs="Arial"/>
                <w:b w:val="0"/>
                <w:sz w:val="19"/>
                <w:szCs w:val="19"/>
                <w:lang w:val="en-US"/>
              </w:rPr>
            </w:pPr>
            <w:r>
              <w:rPr>
                <w:rFonts w:ascii="Arial" w:hAnsi="Arial" w:cs="Arial"/>
                <w:b w:val="0"/>
                <w:sz w:val="19"/>
                <w:szCs w:val="19"/>
                <w:lang w:val="en-US"/>
              </w:rPr>
              <w:t>80</w:t>
            </w:r>
          </w:p>
        </w:tc>
      </w:tr>
      <w:tr w:rsidR="00B9719B" w:rsidTr="000D3CCE">
        <w:tc>
          <w:tcPr>
            <w:tcW w:w="9072" w:type="dxa"/>
            <w:gridSpan w:val="3"/>
            <w:shd w:val="clear" w:color="000000" w:fill="FFFFFF"/>
            <w:tcMar>
              <w:top w:w="108" w:type="dxa"/>
              <w:bottom w:w="108" w:type="dxa"/>
            </w:tcMar>
          </w:tcPr>
          <w:p w:rsidR="00B9719B" w:rsidRPr="0041058C" w:rsidRDefault="00B9719B" w:rsidP="000D3CCE">
            <w:pPr>
              <w:pStyle w:val="CATNormal"/>
              <w:spacing w:after="120"/>
              <w:rPr>
                <w:rFonts w:cs="Arial"/>
                <w:b/>
                <w:sz w:val="20"/>
              </w:rPr>
            </w:pPr>
            <w:r>
              <w:rPr>
                <w:rFonts w:cs="Arial"/>
                <w:b/>
                <w:sz w:val="20"/>
              </w:rPr>
              <w:t>Elective U</w:t>
            </w:r>
            <w:r w:rsidRPr="00964492">
              <w:rPr>
                <w:rFonts w:cs="Arial"/>
                <w:b/>
                <w:sz w:val="20"/>
              </w:rPr>
              <w:t>nits</w:t>
            </w:r>
          </w:p>
        </w:tc>
      </w:tr>
      <w:tr w:rsidR="00B9719B" w:rsidTr="000D3CCE">
        <w:tc>
          <w:tcPr>
            <w:tcW w:w="2127" w:type="dxa"/>
            <w:shd w:val="clear" w:color="000000" w:fill="FFFFFF"/>
            <w:tcMar>
              <w:top w:w="108" w:type="dxa"/>
              <w:bottom w:w="108" w:type="dxa"/>
            </w:tcMar>
          </w:tcPr>
          <w:p w:rsidR="00B9719B" w:rsidRPr="00964492" w:rsidRDefault="00B9719B" w:rsidP="000D3CCE">
            <w:pPr>
              <w:pStyle w:val="CATNormal"/>
              <w:rPr>
                <w:sz w:val="20"/>
              </w:rPr>
            </w:pPr>
            <w:r>
              <w:rPr>
                <w:sz w:val="20"/>
              </w:rPr>
              <w:t>MSL976003A</w:t>
            </w:r>
          </w:p>
        </w:tc>
        <w:tc>
          <w:tcPr>
            <w:tcW w:w="5953" w:type="dxa"/>
            <w:shd w:val="clear" w:color="000000" w:fill="FFFFFF"/>
            <w:tcMar>
              <w:top w:w="108" w:type="dxa"/>
              <w:bottom w:w="108" w:type="dxa"/>
            </w:tcMar>
          </w:tcPr>
          <w:p w:rsidR="00B9719B" w:rsidRPr="00964492" w:rsidRDefault="00B9719B" w:rsidP="000D3CCE">
            <w:pPr>
              <w:pStyle w:val="CATNormal"/>
              <w:rPr>
                <w:sz w:val="20"/>
              </w:rPr>
            </w:pPr>
            <w:r>
              <w:rPr>
                <w:sz w:val="20"/>
              </w:rPr>
              <w:t>Evaluate and select appropriate test methods and/or procedures</w:t>
            </w:r>
          </w:p>
        </w:tc>
        <w:tc>
          <w:tcPr>
            <w:tcW w:w="992" w:type="dxa"/>
            <w:shd w:val="clear" w:color="000000" w:fill="FFFFFF"/>
            <w:tcMar>
              <w:top w:w="108" w:type="dxa"/>
              <w:bottom w:w="108" w:type="dxa"/>
            </w:tcMar>
          </w:tcPr>
          <w:p w:rsidR="00B9719B" w:rsidRDefault="00B9719B" w:rsidP="000D3CCE">
            <w:pPr>
              <w:pStyle w:val="THead"/>
              <w:spacing w:before="2" w:after="2"/>
              <w:jc w:val="center"/>
              <w:rPr>
                <w:rFonts w:ascii="Arial" w:hAnsi="Arial" w:cs="Arial"/>
                <w:b w:val="0"/>
                <w:sz w:val="19"/>
                <w:szCs w:val="19"/>
                <w:lang w:val="en-US"/>
              </w:rPr>
            </w:pPr>
            <w:r>
              <w:rPr>
                <w:rFonts w:ascii="Arial" w:hAnsi="Arial" w:cs="Arial"/>
                <w:b w:val="0"/>
                <w:sz w:val="19"/>
                <w:szCs w:val="19"/>
                <w:lang w:val="en-US"/>
              </w:rPr>
              <w:t>40</w:t>
            </w:r>
          </w:p>
        </w:tc>
      </w:tr>
      <w:tr w:rsidR="00B9719B" w:rsidTr="000D3CCE">
        <w:tc>
          <w:tcPr>
            <w:tcW w:w="2127" w:type="dxa"/>
            <w:shd w:val="clear" w:color="000000" w:fill="FFFFFF"/>
            <w:tcMar>
              <w:top w:w="108" w:type="dxa"/>
              <w:bottom w:w="108" w:type="dxa"/>
            </w:tcMar>
          </w:tcPr>
          <w:p w:rsidR="00B9719B" w:rsidRPr="00964492" w:rsidRDefault="00B9719B" w:rsidP="000D3CCE">
            <w:pPr>
              <w:pStyle w:val="CATNormal"/>
              <w:rPr>
                <w:sz w:val="20"/>
              </w:rPr>
            </w:pPr>
            <w:r>
              <w:rPr>
                <w:sz w:val="20"/>
              </w:rPr>
              <w:t>MSL977001A</w:t>
            </w:r>
          </w:p>
        </w:tc>
        <w:tc>
          <w:tcPr>
            <w:tcW w:w="5953" w:type="dxa"/>
            <w:shd w:val="clear" w:color="000000" w:fill="FFFFFF"/>
            <w:tcMar>
              <w:top w:w="108" w:type="dxa"/>
              <w:bottom w:w="108" w:type="dxa"/>
            </w:tcMar>
          </w:tcPr>
          <w:p w:rsidR="00B9719B" w:rsidRPr="00964492" w:rsidRDefault="00B9719B" w:rsidP="000D3CCE">
            <w:pPr>
              <w:pStyle w:val="CATNormal"/>
              <w:rPr>
                <w:sz w:val="20"/>
              </w:rPr>
            </w:pPr>
            <w:r w:rsidRPr="00964492">
              <w:rPr>
                <w:sz w:val="20"/>
              </w:rPr>
              <w:t>Contribute to the development of products and applications</w:t>
            </w:r>
          </w:p>
        </w:tc>
        <w:tc>
          <w:tcPr>
            <w:tcW w:w="992" w:type="dxa"/>
            <w:shd w:val="clear" w:color="000000" w:fill="FFFFFF"/>
            <w:tcMar>
              <w:top w:w="108" w:type="dxa"/>
              <w:bottom w:w="108" w:type="dxa"/>
            </w:tcMar>
          </w:tcPr>
          <w:p w:rsidR="00B9719B" w:rsidRDefault="00B9719B" w:rsidP="000D3CCE">
            <w:pPr>
              <w:pStyle w:val="THead"/>
              <w:spacing w:before="2" w:after="2"/>
              <w:jc w:val="center"/>
              <w:rPr>
                <w:rFonts w:ascii="Arial" w:hAnsi="Arial" w:cs="Arial"/>
                <w:b w:val="0"/>
                <w:sz w:val="19"/>
                <w:szCs w:val="19"/>
                <w:lang w:val="en-US"/>
              </w:rPr>
            </w:pPr>
            <w:r>
              <w:rPr>
                <w:rFonts w:ascii="Arial" w:hAnsi="Arial" w:cs="Arial"/>
                <w:b w:val="0"/>
                <w:sz w:val="19"/>
                <w:szCs w:val="19"/>
                <w:lang w:val="en-US"/>
              </w:rPr>
              <w:t>50</w:t>
            </w:r>
          </w:p>
        </w:tc>
      </w:tr>
      <w:tr w:rsidR="00B9719B" w:rsidTr="000D3CCE">
        <w:tc>
          <w:tcPr>
            <w:tcW w:w="2127" w:type="dxa"/>
            <w:shd w:val="clear" w:color="000000" w:fill="FFFFFF"/>
            <w:tcMar>
              <w:top w:w="108" w:type="dxa"/>
              <w:bottom w:w="108" w:type="dxa"/>
            </w:tcMar>
          </w:tcPr>
          <w:p w:rsidR="00B9719B" w:rsidRPr="00964492" w:rsidRDefault="00B9719B" w:rsidP="000D3CCE">
            <w:pPr>
              <w:pStyle w:val="CATNormal"/>
              <w:rPr>
                <w:sz w:val="20"/>
              </w:rPr>
            </w:pPr>
            <w:r>
              <w:rPr>
                <w:sz w:val="20"/>
              </w:rPr>
              <w:t>MSL977002A</w:t>
            </w:r>
          </w:p>
        </w:tc>
        <w:tc>
          <w:tcPr>
            <w:tcW w:w="5953" w:type="dxa"/>
            <w:shd w:val="clear" w:color="000000" w:fill="FFFFFF"/>
            <w:tcMar>
              <w:top w:w="108" w:type="dxa"/>
              <w:bottom w:w="108" w:type="dxa"/>
            </w:tcMar>
          </w:tcPr>
          <w:p w:rsidR="00B9719B" w:rsidRPr="00964492" w:rsidRDefault="00B9719B" w:rsidP="000D3CCE">
            <w:pPr>
              <w:pStyle w:val="CATNormal"/>
              <w:rPr>
                <w:sz w:val="20"/>
              </w:rPr>
            </w:pPr>
            <w:r w:rsidRPr="00964492">
              <w:rPr>
                <w:sz w:val="20"/>
              </w:rPr>
              <w:t>Troubleshoot equipment and production processes</w:t>
            </w:r>
          </w:p>
        </w:tc>
        <w:tc>
          <w:tcPr>
            <w:tcW w:w="992" w:type="dxa"/>
            <w:shd w:val="clear" w:color="000000" w:fill="FFFFFF"/>
            <w:tcMar>
              <w:top w:w="108" w:type="dxa"/>
              <w:bottom w:w="108" w:type="dxa"/>
            </w:tcMar>
          </w:tcPr>
          <w:p w:rsidR="00B9719B" w:rsidRDefault="00B9719B" w:rsidP="000D3CCE">
            <w:pPr>
              <w:pStyle w:val="THead"/>
              <w:spacing w:before="2" w:after="2"/>
              <w:jc w:val="center"/>
              <w:rPr>
                <w:rFonts w:ascii="Arial" w:hAnsi="Arial" w:cs="Arial"/>
                <w:b w:val="0"/>
                <w:sz w:val="19"/>
                <w:szCs w:val="19"/>
                <w:lang w:val="en-US"/>
              </w:rPr>
            </w:pPr>
            <w:r>
              <w:rPr>
                <w:rFonts w:ascii="Arial" w:hAnsi="Arial" w:cs="Arial"/>
                <w:b w:val="0"/>
                <w:sz w:val="19"/>
                <w:szCs w:val="19"/>
                <w:lang w:val="en-US"/>
              </w:rPr>
              <w:t>50</w:t>
            </w:r>
          </w:p>
        </w:tc>
      </w:tr>
      <w:tr w:rsidR="00B9719B" w:rsidTr="000D3CCE">
        <w:tc>
          <w:tcPr>
            <w:tcW w:w="2127" w:type="dxa"/>
            <w:shd w:val="clear" w:color="000000" w:fill="FFFFFF"/>
            <w:tcMar>
              <w:top w:w="108" w:type="dxa"/>
              <w:bottom w:w="108" w:type="dxa"/>
            </w:tcMar>
          </w:tcPr>
          <w:p w:rsidR="00B9719B" w:rsidRPr="00964492" w:rsidRDefault="00B9719B" w:rsidP="000D3CCE">
            <w:pPr>
              <w:pStyle w:val="CATNormal"/>
              <w:rPr>
                <w:sz w:val="20"/>
              </w:rPr>
            </w:pPr>
            <w:r>
              <w:rPr>
                <w:sz w:val="20"/>
              </w:rPr>
              <w:t>MSL977004A</w:t>
            </w:r>
          </w:p>
        </w:tc>
        <w:tc>
          <w:tcPr>
            <w:tcW w:w="5953" w:type="dxa"/>
            <w:shd w:val="clear" w:color="000000" w:fill="FFFFFF"/>
            <w:tcMar>
              <w:top w:w="108" w:type="dxa"/>
              <w:bottom w:w="108" w:type="dxa"/>
            </w:tcMar>
          </w:tcPr>
          <w:p w:rsidR="00B9719B" w:rsidRPr="00964492" w:rsidRDefault="00B9719B" w:rsidP="000D3CCE">
            <w:pPr>
              <w:pStyle w:val="CATNormal"/>
              <w:rPr>
                <w:sz w:val="20"/>
              </w:rPr>
            </w:pPr>
            <w:r w:rsidRPr="00964492">
              <w:rPr>
                <w:sz w:val="20"/>
              </w:rPr>
              <w:t>Develop or adapt analyses and procedures</w:t>
            </w:r>
          </w:p>
        </w:tc>
        <w:tc>
          <w:tcPr>
            <w:tcW w:w="992" w:type="dxa"/>
            <w:shd w:val="clear" w:color="000000" w:fill="FFFFFF"/>
            <w:tcMar>
              <w:top w:w="108" w:type="dxa"/>
              <w:bottom w:w="108" w:type="dxa"/>
            </w:tcMar>
          </w:tcPr>
          <w:p w:rsidR="00B9719B" w:rsidRDefault="00B9719B" w:rsidP="000D3CCE">
            <w:pPr>
              <w:pStyle w:val="THead"/>
              <w:spacing w:before="2" w:after="2"/>
              <w:jc w:val="center"/>
              <w:rPr>
                <w:rFonts w:ascii="Arial" w:hAnsi="Arial" w:cs="Arial"/>
                <w:b w:val="0"/>
                <w:sz w:val="19"/>
                <w:szCs w:val="19"/>
                <w:lang w:val="en-US"/>
              </w:rPr>
            </w:pPr>
            <w:r>
              <w:rPr>
                <w:rFonts w:ascii="Arial" w:hAnsi="Arial" w:cs="Arial"/>
                <w:b w:val="0"/>
                <w:sz w:val="19"/>
                <w:szCs w:val="19"/>
                <w:lang w:val="en-US"/>
              </w:rPr>
              <w:t>50</w:t>
            </w:r>
          </w:p>
        </w:tc>
      </w:tr>
      <w:tr w:rsidR="00B9719B" w:rsidTr="000D3CCE">
        <w:tc>
          <w:tcPr>
            <w:tcW w:w="2127" w:type="dxa"/>
            <w:shd w:val="clear" w:color="000000" w:fill="FFFFFF"/>
            <w:tcMar>
              <w:top w:w="108" w:type="dxa"/>
              <w:bottom w:w="108" w:type="dxa"/>
            </w:tcMar>
          </w:tcPr>
          <w:p w:rsidR="00B9719B" w:rsidRPr="0055213B" w:rsidRDefault="00B9719B" w:rsidP="000D3CCE">
            <w:pPr>
              <w:pStyle w:val="CATNormal"/>
              <w:rPr>
                <w:sz w:val="20"/>
              </w:rPr>
            </w:pPr>
            <w:r>
              <w:rPr>
                <w:sz w:val="20"/>
              </w:rPr>
              <w:t>PMAOPS350B</w:t>
            </w:r>
          </w:p>
        </w:tc>
        <w:tc>
          <w:tcPr>
            <w:tcW w:w="5953" w:type="dxa"/>
            <w:shd w:val="clear" w:color="000000" w:fill="FFFFFF"/>
            <w:tcMar>
              <w:top w:w="108" w:type="dxa"/>
              <w:bottom w:w="108" w:type="dxa"/>
            </w:tcMar>
          </w:tcPr>
          <w:p w:rsidR="00B9719B" w:rsidRPr="0055213B" w:rsidRDefault="00B9719B" w:rsidP="000D3CCE">
            <w:pPr>
              <w:pStyle w:val="CATNormal"/>
              <w:rPr>
                <w:sz w:val="20"/>
              </w:rPr>
            </w:pPr>
            <w:r w:rsidRPr="0055213B">
              <w:rPr>
                <w:sz w:val="20"/>
              </w:rPr>
              <w:t>Match and adjust colour</w:t>
            </w:r>
          </w:p>
        </w:tc>
        <w:tc>
          <w:tcPr>
            <w:tcW w:w="992" w:type="dxa"/>
            <w:shd w:val="clear" w:color="000000" w:fill="FFFFFF"/>
            <w:tcMar>
              <w:top w:w="108" w:type="dxa"/>
              <w:bottom w:w="108" w:type="dxa"/>
            </w:tcMar>
          </w:tcPr>
          <w:p w:rsidR="00B9719B" w:rsidRDefault="00B9719B" w:rsidP="000D3CCE">
            <w:pPr>
              <w:pStyle w:val="THead"/>
              <w:spacing w:before="2" w:after="2"/>
              <w:jc w:val="center"/>
              <w:rPr>
                <w:rFonts w:ascii="Arial" w:hAnsi="Arial" w:cs="Arial"/>
                <w:b w:val="0"/>
                <w:sz w:val="19"/>
                <w:szCs w:val="19"/>
                <w:lang w:val="en-US"/>
              </w:rPr>
            </w:pPr>
            <w:r>
              <w:rPr>
                <w:rFonts w:ascii="Arial" w:hAnsi="Arial" w:cs="Arial"/>
                <w:b w:val="0"/>
                <w:sz w:val="19"/>
                <w:szCs w:val="19"/>
                <w:lang w:val="en-US"/>
              </w:rPr>
              <w:t>50</w:t>
            </w:r>
          </w:p>
        </w:tc>
      </w:tr>
      <w:tr w:rsidR="00B9719B" w:rsidTr="000D3CCE">
        <w:tc>
          <w:tcPr>
            <w:tcW w:w="2127" w:type="dxa"/>
            <w:shd w:val="clear" w:color="000000" w:fill="FFFFFF"/>
            <w:tcMar>
              <w:top w:w="108" w:type="dxa"/>
              <w:bottom w:w="108" w:type="dxa"/>
            </w:tcMar>
          </w:tcPr>
          <w:p w:rsidR="00B9719B" w:rsidRPr="0055213B" w:rsidRDefault="00B9719B" w:rsidP="000D3CCE">
            <w:pPr>
              <w:pStyle w:val="CATNormal"/>
              <w:rPr>
                <w:sz w:val="20"/>
              </w:rPr>
            </w:pPr>
            <w:r>
              <w:rPr>
                <w:sz w:val="20"/>
              </w:rPr>
              <w:t>PMAOPS450B</w:t>
            </w:r>
          </w:p>
        </w:tc>
        <w:tc>
          <w:tcPr>
            <w:tcW w:w="5953" w:type="dxa"/>
            <w:shd w:val="clear" w:color="000000" w:fill="FFFFFF"/>
            <w:tcMar>
              <w:top w:w="108" w:type="dxa"/>
              <w:bottom w:w="108" w:type="dxa"/>
            </w:tcMar>
          </w:tcPr>
          <w:p w:rsidR="00B9719B" w:rsidRPr="0055213B" w:rsidRDefault="00B9719B" w:rsidP="000D3CCE">
            <w:pPr>
              <w:pStyle w:val="CATNormal"/>
              <w:rPr>
                <w:sz w:val="20"/>
              </w:rPr>
            </w:pPr>
            <w:r w:rsidRPr="0055213B">
              <w:rPr>
                <w:sz w:val="20"/>
              </w:rPr>
              <w:t>Solve colour problems</w:t>
            </w:r>
          </w:p>
        </w:tc>
        <w:tc>
          <w:tcPr>
            <w:tcW w:w="992" w:type="dxa"/>
            <w:shd w:val="clear" w:color="000000" w:fill="FFFFFF"/>
            <w:tcMar>
              <w:top w:w="108" w:type="dxa"/>
              <w:bottom w:w="108" w:type="dxa"/>
            </w:tcMar>
          </w:tcPr>
          <w:p w:rsidR="00B9719B" w:rsidRDefault="00B9719B" w:rsidP="000D3CCE">
            <w:pPr>
              <w:pStyle w:val="THead"/>
              <w:spacing w:before="2" w:after="2"/>
              <w:jc w:val="center"/>
              <w:rPr>
                <w:rFonts w:ascii="Arial" w:hAnsi="Arial" w:cs="Arial"/>
                <w:b w:val="0"/>
                <w:sz w:val="19"/>
                <w:szCs w:val="19"/>
                <w:lang w:val="en-US"/>
              </w:rPr>
            </w:pPr>
            <w:r>
              <w:rPr>
                <w:rFonts w:ascii="Arial" w:hAnsi="Arial" w:cs="Arial"/>
                <w:b w:val="0"/>
                <w:sz w:val="19"/>
                <w:szCs w:val="19"/>
                <w:lang w:val="en-US"/>
              </w:rPr>
              <w:t>50</w:t>
            </w:r>
          </w:p>
        </w:tc>
      </w:tr>
      <w:tr w:rsidR="00B9719B" w:rsidTr="000D3CCE">
        <w:tc>
          <w:tcPr>
            <w:tcW w:w="2127" w:type="dxa"/>
            <w:shd w:val="clear" w:color="000000" w:fill="FFFFFF"/>
            <w:tcMar>
              <w:top w:w="108" w:type="dxa"/>
              <w:bottom w:w="108" w:type="dxa"/>
            </w:tcMar>
          </w:tcPr>
          <w:p w:rsidR="00B9719B" w:rsidRPr="0055213B" w:rsidRDefault="00B9719B" w:rsidP="000D3CCE">
            <w:pPr>
              <w:pStyle w:val="CATNormal"/>
              <w:rPr>
                <w:sz w:val="20"/>
              </w:rPr>
            </w:pPr>
            <w:r w:rsidRPr="0055213B">
              <w:rPr>
                <w:sz w:val="20"/>
              </w:rPr>
              <w:t>PMAOPS550</w:t>
            </w:r>
            <w:r>
              <w:rPr>
                <w:sz w:val="20"/>
              </w:rPr>
              <w:t>B</w:t>
            </w:r>
          </w:p>
        </w:tc>
        <w:tc>
          <w:tcPr>
            <w:tcW w:w="5953" w:type="dxa"/>
            <w:shd w:val="clear" w:color="000000" w:fill="FFFFFF"/>
            <w:tcMar>
              <w:top w:w="108" w:type="dxa"/>
              <w:bottom w:w="108" w:type="dxa"/>
            </w:tcMar>
          </w:tcPr>
          <w:p w:rsidR="00B9719B" w:rsidRPr="0055213B" w:rsidRDefault="00B9719B" w:rsidP="000D3CCE">
            <w:pPr>
              <w:pStyle w:val="CATNormal"/>
              <w:rPr>
                <w:sz w:val="20"/>
              </w:rPr>
            </w:pPr>
            <w:r w:rsidRPr="0055213B">
              <w:rPr>
                <w:sz w:val="20"/>
              </w:rPr>
              <w:t xml:space="preserve">Develop a colour formulation </w:t>
            </w:r>
          </w:p>
        </w:tc>
        <w:tc>
          <w:tcPr>
            <w:tcW w:w="992" w:type="dxa"/>
            <w:shd w:val="clear" w:color="000000" w:fill="FFFFFF"/>
            <w:tcMar>
              <w:top w:w="108" w:type="dxa"/>
              <w:bottom w:w="108" w:type="dxa"/>
            </w:tcMar>
          </w:tcPr>
          <w:p w:rsidR="00B9719B" w:rsidRDefault="00B9719B" w:rsidP="000D3CCE">
            <w:pPr>
              <w:pStyle w:val="THead"/>
              <w:spacing w:before="2" w:after="2"/>
              <w:jc w:val="center"/>
              <w:rPr>
                <w:rFonts w:ascii="Arial" w:hAnsi="Arial" w:cs="Arial"/>
                <w:b w:val="0"/>
                <w:sz w:val="19"/>
                <w:szCs w:val="19"/>
                <w:lang w:val="en-US"/>
              </w:rPr>
            </w:pPr>
            <w:r>
              <w:rPr>
                <w:rFonts w:ascii="Arial" w:hAnsi="Arial" w:cs="Arial"/>
                <w:b w:val="0"/>
                <w:sz w:val="19"/>
                <w:szCs w:val="19"/>
                <w:lang w:val="en-US"/>
              </w:rPr>
              <w:t>60</w:t>
            </w:r>
          </w:p>
        </w:tc>
      </w:tr>
      <w:tr w:rsidR="00B9719B" w:rsidTr="000D3CCE">
        <w:tc>
          <w:tcPr>
            <w:tcW w:w="2127" w:type="dxa"/>
            <w:shd w:val="clear" w:color="000000" w:fill="FFFFFF"/>
            <w:tcMar>
              <w:top w:w="108" w:type="dxa"/>
              <w:bottom w:w="108" w:type="dxa"/>
            </w:tcMar>
          </w:tcPr>
          <w:p w:rsidR="00B9719B" w:rsidRPr="0055213B" w:rsidRDefault="00B9719B" w:rsidP="000D3CCE">
            <w:pPr>
              <w:pStyle w:val="CATNormal"/>
              <w:rPr>
                <w:sz w:val="20"/>
              </w:rPr>
            </w:pPr>
            <w:r w:rsidRPr="00964492">
              <w:rPr>
                <w:sz w:val="20"/>
              </w:rPr>
              <w:t>PMAOPS752A</w:t>
            </w:r>
          </w:p>
        </w:tc>
        <w:tc>
          <w:tcPr>
            <w:tcW w:w="5953" w:type="dxa"/>
            <w:shd w:val="clear" w:color="000000" w:fill="FFFFFF"/>
            <w:tcMar>
              <w:top w:w="108" w:type="dxa"/>
              <w:bottom w:w="108" w:type="dxa"/>
            </w:tcMar>
          </w:tcPr>
          <w:p w:rsidR="00B9719B" w:rsidRPr="0055213B" w:rsidRDefault="00B9719B" w:rsidP="000D3CCE">
            <w:pPr>
              <w:pStyle w:val="CATNormal"/>
              <w:rPr>
                <w:sz w:val="20"/>
              </w:rPr>
            </w:pPr>
            <w:r w:rsidRPr="00964492">
              <w:rPr>
                <w:sz w:val="20"/>
              </w:rPr>
              <w:t>Develop a decorative coating</w:t>
            </w:r>
          </w:p>
        </w:tc>
        <w:tc>
          <w:tcPr>
            <w:tcW w:w="992" w:type="dxa"/>
            <w:shd w:val="clear" w:color="000000" w:fill="FFFFFF"/>
            <w:tcMar>
              <w:top w:w="108" w:type="dxa"/>
              <w:bottom w:w="108" w:type="dxa"/>
            </w:tcMar>
          </w:tcPr>
          <w:p w:rsidR="00B9719B" w:rsidRDefault="00B9719B" w:rsidP="000D3CCE">
            <w:pPr>
              <w:pStyle w:val="THead"/>
              <w:spacing w:before="2" w:after="2"/>
              <w:jc w:val="center"/>
              <w:rPr>
                <w:rFonts w:ascii="Arial" w:hAnsi="Arial" w:cs="Arial"/>
                <w:b w:val="0"/>
                <w:sz w:val="19"/>
                <w:szCs w:val="19"/>
                <w:lang w:val="en-US"/>
              </w:rPr>
            </w:pPr>
            <w:r>
              <w:rPr>
                <w:rFonts w:ascii="Arial" w:hAnsi="Arial" w:cs="Arial"/>
                <w:b w:val="0"/>
                <w:sz w:val="19"/>
                <w:szCs w:val="19"/>
                <w:lang w:val="en-US"/>
              </w:rPr>
              <w:t>60</w:t>
            </w:r>
          </w:p>
        </w:tc>
      </w:tr>
      <w:tr w:rsidR="00B9719B" w:rsidTr="000D3CCE">
        <w:tc>
          <w:tcPr>
            <w:tcW w:w="2127" w:type="dxa"/>
            <w:shd w:val="clear" w:color="000000" w:fill="FFFFFF"/>
            <w:tcMar>
              <w:top w:w="108" w:type="dxa"/>
              <w:bottom w:w="108" w:type="dxa"/>
            </w:tcMar>
          </w:tcPr>
          <w:p w:rsidR="00B9719B" w:rsidRPr="0041058C" w:rsidRDefault="00B9719B" w:rsidP="000D3CCE">
            <w:pPr>
              <w:pStyle w:val="CATNormal"/>
              <w:rPr>
                <w:b/>
                <w:sz w:val="20"/>
              </w:rPr>
            </w:pPr>
            <w:r w:rsidRPr="0041058C">
              <w:rPr>
                <w:b/>
                <w:sz w:val="20"/>
              </w:rPr>
              <w:t>Total Hours</w:t>
            </w:r>
          </w:p>
        </w:tc>
        <w:tc>
          <w:tcPr>
            <w:tcW w:w="5953" w:type="dxa"/>
            <w:shd w:val="clear" w:color="000000" w:fill="FFFFFF"/>
            <w:tcMar>
              <w:top w:w="108" w:type="dxa"/>
              <w:bottom w:w="108" w:type="dxa"/>
            </w:tcMar>
          </w:tcPr>
          <w:p w:rsidR="00B9719B" w:rsidRPr="0055213B" w:rsidRDefault="00B9719B" w:rsidP="000D3CCE">
            <w:pPr>
              <w:pStyle w:val="CATNormal"/>
              <w:rPr>
                <w:sz w:val="20"/>
              </w:rPr>
            </w:pPr>
          </w:p>
        </w:tc>
        <w:tc>
          <w:tcPr>
            <w:tcW w:w="992" w:type="dxa"/>
            <w:shd w:val="clear" w:color="000000" w:fill="FFFFFF"/>
            <w:tcMar>
              <w:top w:w="108" w:type="dxa"/>
              <w:bottom w:w="108" w:type="dxa"/>
            </w:tcMar>
          </w:tcPr>
          <w:p w:rsidR="00B9719B" w:rsidRPr="00D221B9" w:rsidRDefault="00B9719B" w:rsidP="000D3CCE">
            <w:pPr>
              <w:pStyle w:val="THead"/>
              <w:spacing w:before="2" w:after="2"/>
              <w:jc w:val="center"/>
              <w:rPr>
                <w:rFonts w:ascii="Arial" w:hAnsi="Arial" w:cs="Arial"/>
                <w:sz w:val="19"/>
                <w:szCs w:val="19"/>
                <w:lang w:val="en-US"/>
              </w:rPr>
            </w:pPr>
            <w:r>
              <w:rPr>
                <w:rFonts w:ascii="Arial" w:hAnsi="Arial" w:cs="Arial"/>
                <w:sz w:val="19"/>
                <w:szCs w:val="19"/>
                <w:lang w:val="en-US"/>
              </w:rPr>
              <w:t>57</w:t>
            </w:r>
            <w:r w:rsidRPr="00D221B9">
              <w:rPr>
                <w:rFonts w:ascii="Arial" w:hAnsi="Arial" w:cs="Arial"/>
                <w:sz w:val="19"/>
                <w:szCs w:val="19"/>
                <w:lang w:val="en-US"/>
              </w:rPr>
              <w:t>0</w:t>
            </w:r>
          </w:p>
        </w:tc>
      </w:tr>
    </w:tbl>
    <w:p w:rsidR="000D5596" w:rsidRDefault="000D5596" w:rsidP="005411F6">
      <w:pPr>
        <w:spacing w:before="2" w:after="2"/>
        <w:rPr>
          <w:sz w:val="19"/>
          <w:szCs w:val="19"/>
        </w:rPr>
      </w:pPr>
    </w:p>
    <w:p w:rsidR="000D5596" w:rsidRDefault="000D5596" w:rsidP="00B360CA">
      <w:pPr>
        <w:pStyle w:val="Head1"/>
      </w:pPr>
    </w:p>
    <w:p w:rsidR="000D5596" w:rsidRDefault="000D5596" w:rsidP="00B360CA">
      <w:pPr>
        <w:pStyle w:val="Head1"/>
      </w:pPr>
    </w:p>
    <w:p w:rsidR="000D5596" w:rsidRDefault="000D5596" w:rsidP="00B360CA">
      <w:pPr>
        <w:pStyle w:val="Head1"/>
        <w:sectPr w:rsidR="000D5596" w:rsidSect="002503E7">
          <w:pgSz w:w="11907" w:h="16840" w:code="9"/>
          <w:pgMar w:top="1134" w:right="1134" w:bottom="1134" w:left="1134" w:header="720" w:footer="720" w:gutter="0"/>
          <w:cols w:space="720"/>
        </w:sectPr>
      </w:pPr>
    </w:p>
    <w:p w:rsidR="000D5596" w:rsidRDefault="000D5596" w:rsidP="00536EAA">
      <w:pPr>
        <w:pStyle w:val="Head1"/>
        <w:ind w:left="-142"/>
      </w:pPr>
      <w:bookmarkStart w:id="17" w:name="_Toc322429434"/>
      <w:bookmarkStart w:id="18" w:name="Contacts"/>
      <w:r>
        <w:t>CONTACTS AND LINKS</w:t>
      </w:r>
      <w:bookmarkEnd w:id="17"/>
    </w:p>
    <w:bookmarkEnd w:id="18"/>
    <w:p w:rsidR="000D5596" w:rsidRDefault="000D5596" w:rsidP="004D7410">
      <w:pPr>
        <w:rPr>
          <w:b/>
          <w:sz w:val="24"/>
          <w:szCs w:val="24"/>
        </w:rPr>
      </w:pPr>
    </w:p>
    <w:p w:rsidR="000D5596" w:rsidRDefault="000D5596"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3"/>
        <w:gridCol w:w="3225"/>
        <w:gridCol w:w="4136"/>
      </w:tblGrid>
      <w:tr w:rsidR="000D5596" w:rsidRPr="00B463DC" w:rsidTr="00DB3766">
        <w:tc>
          <w:tcPr>
            <w:tcW w:w="9464" w:type="dxa"/>
            <w:gridSpan w:val="3"/>
            <w:shd w:val="clear" w:color="auto" w:fill="F2F2F2"/>
            <w:vAlign w:val="center"/>
          </w:tcPr>
          <w:p w:rsidR="000D5596" w:rsidRPr="00B463DC" w:rsidRDefault="000D5596" w:rsidP="000D3CCE">
            <w:pPr>
              <w:spacing w:before="120" w:after="120"/>
              <w:rPr>
                <w:b/>
              </w:rPr>
            </w:pPr>
            <w:r w:rsidRPr="00B463DC">
              <w:rPr>
                <w:b/>
              </w:rPr>
              <w:t>Industry Skills Council (ISC)</w:t>
            </w:r>
          </w:p>
        </w:tc>
      </w:tr>
      <w:tr w:rsidR="000D5596" w:rsidRPr="00B463DC" w:rsidTr="00DB3766">
        <w:tc>
          <w:tcPr>
            <w:tcW w:w="2103" w:type="dxa"/>
          </w:tcPr>
          <w:p w:rsidR="000D5596" w:rsidRPr="00B463DC" w:rsidRDefault="000D5596" w:rsidP="000D3CCE">
            <w:pPr>
              <w:spacing w:before="120" w:after="120"/>
            </w:pPr>
            <w:r w:rsidRPr="00344F2D">
              <w:rPr>
                <w:rFonts w:cs="Arial"/>
              </w:rPr>
              <w:t xml:space="preserve">Manufacturing Skills </w:t>
            </w:r>
            <w:smartTag w:uri="urn:schemas-microsoft-com:office:smarttags" w:element="country-region">
              <w:smartTag w:uri="urn:schemas-microsoft-com:office:smarttags" w:element="place">
                <w:r w:rsidRPr="00344F2D">
                  <w:rPr>
                    <w:rFonts w:cs="Arial"/>
                  </w:rPr>
                  <w:t>Australia</w:t>
                </w:r>
              </w:smartTag>
            </w:smartTag>
          </w:p>
        </w:tc>
        <w:tc>
          <w:tcPr>
            <w:tcW w:w="3225" w:type="dxa"/>
          </w:tcPr>
          <w:p w:rsidR="000D5596" w:rsidRPr="00B463DC" w:rsidRDefault="000D5596" w:rsidP="00DA6B72">
            <w:pPr>
              <w:spacing w:before="120" w:after="120"/>
            </w:pPr>
            <w:r w:rsidRPr="00B463DC">
              <w:t>This ISC is</w:t>
            </w:r>
            <w:r>
              <w:t xml:space="preserve"> responsible for developing the</w:t>
            </w:r>
            <w:r w:rsidRPr="00B463DC">
              <w:t xml:space="preserve"> </w:t>
            </w:r>
            <w:r w:rsidRPr="00C23B6E">
              <w:rPr>
                <w:b/>
              </w:rPr>
              <w:t>PMA08 Chemical, Hydrocarbons and Refining Training Package</w:t>
            </w:r>
            <w:r>
              <w:t xml:space="preserve"> </w:t>
            </w:r>
            <w:r w:rsidRPr="00B463DC">
              <w:t>and can be contacted for further information.  You can also source copies of the Training Package and support material.</w:t>
            </w:r>
          </w:p>
        </w:tc>
        <w:tc>
          <w:tcPr>
            <w:tcW w:w="4136" w:type="dxa"/>
          </w:tcPr>
          <w:p w:rsidR="000D5596" w:rsidRPr="00B463DC" w:rsidRDefault="000D5596" w:rsidP="000D3CCE">
            <w:pPr>
              <w:spacing w:before="120"/>
            </w:pPr>
            <w:r w:rsidRPr="00B463DC">
              <w:t>Address:</w:t>
            </w:r>
            <w:r>
              <w:rPr>
                <w:rFonts w:cs="Arial"/>
              </w:rPr>
              <w:t xml:space="preserve"> </w:t>
            </w:r>
            <w:smartTag w:uri="urn:schemas-microsoft-com:office:smarttags" w:element="address">
              <w:smartTag w:uri="urn:schemas-microsoft-com:office:smarttags" w:element="Street">
                <w:r>
                  <w:rPr>
                    <w:rFonts w:cs="Arial"/>
                  </w:rPr>
                  <w:t>PO Box 289, North</w:t>
                </w:r>
              </w:smartTag>
              <w:r>
                <w:rPr>
                  <w:rFonts w:cs="Arial"/>
                </w:rPr>
                <w:t xml:space="preserve"> </w:t>
              </w:r>
              <w:smartTag w:uri="urn:schemas-microsoft-com:office:smarttags" w:element="City">
                <w:r>
                  <w:rPr>
                    <w:rFonts w:cs="Arial"/>
                  </w:rPr>
                  <w:t>Sydney</w:t>
                </w:r>
              </w:smartTag>
            </w:smartTag>
            <w:r>
              <w:rPr>
                <w:rFonts w:cs="Arial"/>
              </w:rPr>
              <w:t>, NSW</w:t>
            </w:r>
            <w:r>
              <w:rPr>
                <w:rFonts w:cs="Arial"/>
                <w:b/>
              </w:rPr>
              <w:t xml:space="preserve">, </w:t>
            </w:r>
            <w:r>
              <w:rPr>
                <w:rFonts w:cs="Arial"/>
              </w:rPr>
              <w:t xml:space="preserve">2089. </w:t>
            </w:r>
          </w:p>
          <w:p w:rsidR="000D5596" w:rsidRPr="00B463DC" w:rsidRDefault="000D5596" w:rsidP="000D3CCE">
            <w:r w:rsidRPr="00B463DC">
              <w:t>Phone/fax:</w:t>
            </w:r>
            <w:r>
              <w:rPr>
                <w:rFonts w:cs="Arial"/>
              </w:rPr>
              <w:t xml:space="preserve"> 02 9955 5500/ </w:t>
            </w:r>
            <w:r>
              <w:rPr>
                <w:rFonts w:cs="Arial"/>
              </w:rPr>
              <w:br/>
              <w:t>02 9955 8044.</w:t>
            </w:r>
          </w:p>
          <w:p w:rsidR="000D5596" w:rsidRPr="00B463DC" w:rsidRDefault="000D5596" w:rsidP="000D3CCE">
            <w:r w:rsidRPr="00B463DC">
              <w:t>Email:</w:t>
            </w:r>
            <w:r>
              <w:t xml:space="preserve"> </w:t>
            </w:r>
            <w:hyperlink r:id="rId13" w:history="1">
              <w:r w:rsidRPr="003649CC">
                <w:rPr>
                  <w:rStyle w:val="Hyperlink"/>
                </w:rPr>
                <w:t>info@mskills.com.au</w:t>
              </w:r>
            </w:hyperlink>
          </w:p>
          <w:p w:rsidR="000D5596" w:rsidRDefault="000D5596" w:rsidP="000D3CCE">
            <w:r w:rsidRPr="00B463DC">
              <w:t>Web:</w:t>
            </w:r>
            <w:r>
              <w:t xml:space="preserve"> </w:t>
            </w:r>
            <w:hyperlink r:id="rId14" w:history="1">
              <w:r>
                <w:rPr>
                  <w:rStyle w:val="Hyperlink"/>
                  <w:rFonts w:cs="Arial"/>
                  <w:szCs w:val="18"/>
                </w:rPr>
                <w:t>http://www.mskills.com.au/</w:t>
              </w:r>
            </w:hyperlink>
          </w:p>
          <w:p w:rsidR="000D5596" w:rsidRPr="00B463DC" w:rsidRDefault="000D5596" w:rsidP="000D3CCE">
            <w:pPr>
              <w:spacing w:before="120" w:after="120"/>
            </w:pPr>
          </w:p>
        </w:tc>
      </w:tr>
      <w:tr w:rsidR="000D5596" w:rsidRPr="00B463DC" w:rsidTr="00DB3766">
        <w:tc>
          <w:tcPr>
            <w:tcW w:w="9464" w:type="dxa"/>
            <w:gridSpan w:val="3"/>
            <w:shd w:val="clear" w:color="auto" w:fill="F2F2F2"/>
            <w:vAlign w:val="center"/>
          </w:tcPr>
          <w:p w:rsidR="000D5596" w:rsidRPr="00B463DC" w:rsidRDefault="000D5596" w:rsidP="000D3CCE">
            <w:pPr>
              <w:spacing w:before="120" w:after="120"/>
              <w:rPr>
                <w:b/>
              </w:rPr>
            </w:pPr>
            <w:r w:rsidRPr="00B463DC">
              <w:rPr>
                <w:b/>
              </w:rPr>
              <w:t xml:space="preserve">National Register for VET in </w:t>
            </w:r>
            <w:smartTag w:uri="urn:schemas-microsoft-com:office:smarttags" w:element="place">
              <w:smartTag w:uri="urn:schemas-microsoft-com:office:smarttags" w:element="country-region">
                <w:r w:rsidRPr="00B463DC">
                  <w:rPr>
                    <w:b/>
                  </w:rPr>
                  <w:t>Australia</w:t>
                </w:r>
              </w:smartTag>
            </w:smartTag>
          </w:p>
        </w:tc>
      </w:tr>
      <w:tr w:rsidR="000D5596" w:rsidRPr="00B463DC" w:rsidTr="00DB3766">
        <w:tc>
          <w:tcPr>
            <w:tcW w:w="2103" w:type="dxa"/>
          </w:tcPr>
          <w:p w:rsidR="000D5596" w:rsidRPr="00B463DC" w:rsidRDefault="000D5596" w:rsidP="000D3CCE">
            <w:pPr>
              <w:spacing w:before="120" w:after="120"/>
              <w:ind w:left="720" w:right="-98" w:hanging="720"/>
            </w:pPr>
            <w:r w:rsidRPr="00B463DC">
              <w:t>Training.gov.au (TGA)</w:t>
            </w:r>
          </w:p>
        </w:tc>
        <w:tc>
          <w:tcPr>
            <w:tcW w:w="3225" w:type="dxa"/>
          </w:tcPr>
          <w:p w:rsidR="000D5596" w:rsidRPr="00B463DC" w:rsidRDefault="000D5596" w:rsidP="000D3CCE">
            <w:pPr>
              <w:spacing w:before="120" w:after="120"/>
            </w:pPr>
            <w:r w:rsidRPr="00B463DC">
              <w:t>TGA is the Australian governments’ official National Register of information on Training Packages, qualifications, courses, units of competency and RTOs.</w:t>
            </w:r>
          </w:p>
        </w:tc>
        <w:tc>
          <w:tcPr>
            <w:tcW w:w="4136" w:type="dxa"/>
          </w:tcPr>
          <w:p w:rsidR="000D5596" w:rsidRDefault="00D11C2E" w:rsidP="000D3CCE">
            <w:pPr>
              <w:spacing w:before="120" w:after="120"/>
            </w:pPr>
            <w:hyperlink r:id="rId15" w:history="1">
              <w:r w:rsidR="000D5596" w:rsidRPr="00907690">
                <w:rPr>
                  <w:rStyle w:val="Hyperlink"/>
                </w:rPr>
                <w:t>www.training.gov.au</w:t>
              </w:r>
            </w:hyperlink>
          </w:p>
          <w:p w:rsidR="000D5596" w:rsidRDefault="000D5596" w:rsidP="000D3CCE">
            <w:pPr>
              <w:spacing w:before="120" w:after="120"/>
            </w:pPr>
          </w:p>
          <w:p w:rsidR="000D5596" w:rsidRPr="00B463DC" w:rsidRDefault="000D5596" w:rsidP="000D3CCE">
            <w:pPr>
              <w:spacing w:before="120" w:after="120"/>
            </w:pPr>
            <w:r w:rsidRPr="00B463DC">
              <w:t xml:space="preserve"> </w:t>
            </w:r>
          </w:p>
        </w:tc>
      </w:tr>
      <w:tr w:rsidR="000D5596" w:rsidRPr="00B463DC" w:rsidTr="00DB3766">
        <w:tc>
          <w:tcPr>
            <w:tcW w:w="9464" w:type="dxa"/>
            <w:gridSpan w:val="3"/>
            <w:shd w:val="clear" w:color="auto" w:fill="F2F2F2"/>
            <w:vAlign w:val="center"/>
          </w:tcPr>
          <w:p w:rsidR="000D5596" w:rsidRPr="00B463DC" w:rsidRDefault="000D5596" w:rsidP="000D3CCE">
            <w:pPr>
              <w:spacing w:before="120" w:after="120"/>
              <w:rPr>
                <w:b/>
              </w:rPr>
            </w:pPr>
            <w:r w:rsidRPr="00B463DC">
              <w:rPr>
                <w:b/>
              </w:rPr>
              <w:t>Australian Government</w:t>
            </w:r>
          </w:p>
        </w:tc>
      </w:tr>
      <w:tr w:rsidR="00DB3766" w:rsidRPr="00B463DC" w:rsidTr="00DB3766">
        <w:tc>
          <w:tcPr>
            <w:tcW w:w="2103" w:type="dxa"/>
          </w:tcPr>
          <w:p w:rsidR="00DB3766" w:rsidRDefault="00DB3766" w:rsidP="00DB3766">
            <w:pPr>
              <w:spacing w:before="120" w:after="120"/>
            </w:pPr>
            <w:r>
              <w:t>Department of Education</w:t>
            </w:r>
          </w:p>
          <w:p w:rsidR="00DB3766" w:rsidRPr="00B463DC" w:rsidRDefault="00DB3766" w:rsidP="00DB3766">
            <w:pPr>
              <w:spacing w:before="120" w:after="120"/>
            </w:pPr>
          </w:p>
        </w:tc>
        <w:tc>
          <w:tcPr>
            <w:tcW w:w="3225" w:type="dxa"/>
          </w:tcPr>
          <w:p w:rsidR="00DB3766" w:rsidRPr="00B463DC" w:rsidRDefault="00DB3766" w:rsidP="00DB3766">
            <w:pPr>
              <w:spacing w:before="120" w:after="120"/>
            </w:pPr>
            <w:r>
              <w:t xml:space="preserve">The Department of Education provides a range of services and resources to assist in delivery of Training Packages. Search the Department of Education  website for links to a range of relevant resources and publications.  </w:t>
            </w:r>
          </w:p>
        </w:tc>
        <w:tc>
          <w:tcPr>
            <w:tcW w:w="4136" w:type="dxa"/>
          </w:tcPr>
          <w:p w:rsidR="00DB3766" w:rsidRDefault="00D11C2E" w:rsidP="00DB3766">
            <w:pPr>
              <w:spacing w:before="120" w:after="120"/>
            </w:pPr>
            <w:hyperlink r:id="rId16" w:history="1">
              <w:r w:rsidR="00DB3766" w:rsidRPr="00AA0DB4">
                <w:rPr>
                  <w:rStyle w:val="Hyperlink"/>
                </w:rPr>
                <w:t>http://education.gov.au/</w:t>
              </w:r>
            </w:hyperlink>
          </w:p>
          <w:p w:rsidR="00DB3766" w:rsidRPr="00B463DC" w:rsidRDefault="00DB3766" w:rsidP="00DB3766">
            <w:pPr>
              <w:spacing w:before="120" w:after="120"/>
            </w:pPr>
          </w:p>
        </w:tc>
      </w:tr>
      <w:tr w:rsidR="000D5596" w:rsidRPr="00B463DC" w:rsidTr="00DB3766">
        <w:tc>
          <w:tcPr>
            <w:tcW w:w="9464" w:type="dxa"/>
            <w:gridSpan w:val="3"/>
            <w:shd w:val="clear" w:color="auto" w:fill="F2F2F2"/>
            <w:vAlign w:val="center"/>
          </w:tcPr>
          <w:p w:rsidR="000D5596" w:rsidRPr="00B463DC" w:rsidRDefault="000D5596" w:rsidP="000D3CCE">
            <w:pPr>
              <w:spacing w:before="120" w:after="120"/>
              <w:rPr>
                <w:b/>
              </w:rPr>
            </w:pPr>
            <w:r w:rsidRPr="00B463DC">
              <w:rPr>
                <w:b/>
              </w:rPr>
              <w:t>State Government</w:t>
            </w:r>
          </w:p>
        </w:tc>
      </w:tr>
      <w:tr w:rsidR="000D5596" w:rsidRPr="00B463DC" w:rsidTr="00DB3766">
        <w:tc>
          <w:tcPr>
            <w:tcW w:w="2103" w:type="dxa"/>
          </w:tcPr>
          <w:p w:rsidR="000D5596" w:rsidRPr="00605007" w:rsidRDefault="000D5596" w:rsidP="000D3CCE">
            <w:pPr>
              <w:spacing w:before="120" w:after="120"/>
            </w:pPr>
            <w:r w:rsidRPr="00605007">
              <w:t>Department of Education and Early Childhood Development</w:t>
            </w:r>
          </w:p>
          <w:p w:rsidR="000D5596" w:rsidRPr="00B463DC" w:rsidRDefault="000D5596" w:rsidP="000D3CCE">
            <w:pPr>
              <w:spacing w:before="120" w:after="120"/>
            </w:pPr>
            <w:r w:rsidRPr="00605007">
              <w:t>Higher Education and Skills Group</w:t>
            </w:r>
          </w:p>
        </w:tc>
        <w:tc>
          <w:tcPr>
            <w:tcW w:w="3225" w:type="dxa"/>
          </w:tcPr>
          <w:p w:rsidR="000D5596" w:rsidRPr="00B463DC" w:rsidRDefault="000D5596" w:rsidP="000D3CCE">
            <w:pPr>
              <w:spacing w:before="120" w:after="120"/>
            </w:pPr>
            <w:r w:rsidRPr="00605007">
              <w:t>Higher Education and Skills Group</w:t>
            </w:r>
            <w:r w:rsidRPr="00B463DC">
              <w:t xml:space="preserve"> is responsible for funding and the implementation of Vocational Education and Training (VET) in </w:t>
            </w:r>
            <w:smartTag w:uri="urn:schemas-microsoft-com:office:smarttags" w:element="place">
              <w:smartTag w:uri="urn:schemas-microsoft-com:office:smarttags" w:element="State">
                <w:r w:rsidRPr="00B463DC">
                  <w:t>Victoria</w:t>
                </w:r>
              </w:smartTag>
            </w:smartTag>
            <w:r w:rsidRPr="00B463DC">
              <w:t>, including Apprenticeships and Traineeships.</w:t>
            </w:r>
          </w:p>
        </w:tc>
        <w:tc>
          <w:tcPr>
            <w:tcW w:w="4136" w:type="dxa"/>
          </w:tcPr>
          <w:p w:rsidR="00DB3766" w:rsidRDefault="00DB3766" w:rsidP="00DB3766">
            <w:pPr>
              <w:spacing w:before="120" w:after="120"/>
            </w:pPr>
            <w:r>
              <w:t xml:space="preserve">General information: </w:t>
            </w:r>
          </w:p>
          <w:p w:rsidR="00DB3766" w:rsidRDefault="00D11C2E" w:rsidP="00DB3766">
            <w:pPr>
              <w:spacing w:before="120" w:after="120"/>
            </w:pPr>
            <w:hyperlink r:id="rId17" w:history="1">
              <w:r w:rsidR="00DB3766" w:rsidRPr="00AA0DB4">
                <w:rPr>
                  <w:rStyle w:val="Hyperlink"/>
                </w:rPr>
                <w:t>http://www.education.vic.gov.au/</w:t>
              </w:r>
            </w:hyperlink>
          </w:p>
          <w:p w:rsidR="00DB3766" w:rsidRDefault="00DB3766" w:rsidP="00DB3766">
            <w:pPr>
              <w:spacing w:before="120" w:after="120"/>
            </w:pPr>
            <w:r>
              <w:t>Approved Training Schemes:</w:t>
            </w:r>
          </w:p>
          <w:p w:rsidR="000D5596" w:rsidRDefault="00D11C2E" w:rsidP="00DB3766">
            <w:pPr>
              <w:spacing w:before="120" w:after="120"/>
              <w:rPr>
                <w:rFonts w:ascii="Helv" w:hAnsi="Helv" w:cs="Helv"/>
                <w:color w:val="000000"/>
                <w:lang w:eastAsia="en-AU"/>
              </w:rPr>
            </w:pPr>
            <w:hyperlink r:id="rId18" w:history="1">
              <w:r w:rsidR="00DB3766" w:rsidRPr="00A01562">
                <w:rPr>
                  <w:rStyle w:val="Hyperlink"/>
                </w:rPr>
                <w:t>http://www.education.vic.gov.au/training/</w:t>
              </w:r>
              <w:r w:rsidR="00DB3766" w:rsidRPr="00A01562">
                <w:rPr>
                  <w:rStyle w:val="Hyperlink"/>
                </w:rPr>
                <w:br/>
                <w:t>employers/apprentices/Pages/brochures</w:t>
              </w:r>
            </w:hyperlink>
          </w:p>
          <w:p w:rsidR="000D5596" w:rsidRPr="00B463DC" w:rsidRDefault="000D5596" w:rsidP="000D3CCE">
            <w:pPr>
              <w:spacing w:before="120" w:after="120"/>
              <w:ind w:left="984"/>
            </w:pPr>
          </w:p>
        </w:tc>
      </w:tr>
      <w:tr w:rsidR="000D5596" w:rsidRPr="00B463DC" w:rsidTr="00DB3766">
        <w:tc>
          <w:tcPr>
            <w:tcW w:w="9464" w:type="dxa"/>
            <w:gridSpan w:val="3"/>
            <w:shd w:val="clear" w:color="auto" w:fill="F2F2F2"/>
            <w:vAlign w:val="center"/>
          </w:tcPr>
          <w:p w:rsidR="000D5596" w:rsidRPr="00B463DC" w:rsidRDefault="000D5596" w:rsidP="000D3CCE">
            <w:pPr>
              <w:spacing w:before="120" w:after="120"/>
              <w:rPr>
                <w:b/>
              </w:rPr>
            </w:pPr>
            <w:r w:rsidRPr="00B463DC">
              <w:rPr>
                <w:b/>
              </w:rPr>
              <w:t>Curriculum Maintenance Manager (CMM)</w:t>
            </w:r>
          </w:p>
        </w:tc>
      </w:tr>
      <w:tr w:rsidR="000D5596" w:rsidRPr="00B463DC" w:rsidTr="00DB3766">
        <w:tc>
          <w:tcPr>
            <w:tcW w:w="2103" w:type="dxa"/>
          </w:tcPr>
          <w:p w:rsidR="000D5596" w:rsidRPr="00B463DC" w:rsidRDefault="000D5596" w:rsidP="000D3CCE">
            <w:pPr>
              <w:spacing w:before="120" w:after="120"/>
            </w:pPr>
            <w:r>
              <w:t>General Manufacturing</w:t>
            </w:r>
          </w:p>
        </w:tc>
        <w:tc>
          <w:tcPr>
            <w:tcW w:w="3225" w:type="dxa"/>
          </w:tcPr>
          <w:p w:rsidR="000D5596" w:rsidRPr="00B463DC" w:rsidRDefault="000D5596" w:rsidP="000D3CCE">
            <w:pPr>
              <w:spacing w:before="120" w:after="120"/>
            </w:pPr>
            <w:r w:rsidRPr="00B463DC">
              <w:t xml:space="preserve">The CMM service is provided by Executive Officers located within Victorian TAFE institutes on behalf of </w:t>
            </w:r>
            <w:r>
              <w:t>Higher Education and Skills Group</w:t>
            </w:r>
            <w:r w:rsidRPr="00B463DC">
              <w:t>.</w:t>
            </w:r>
          </w:p>
        </w:tc>
        <w:tc>
          <w:tcPr>
            <w:tcW w:w="4136" w:type="dxa"/>
          </w:tcPr>
          <w:p w:rsidR="000D5596" w:rsidRPr="00721508" w:rsidRDefault="00340E49" w:rsidP="000D3CCE">
            <w:pPr>
              <w:spacing w:before="120"/>
            </w:pPr>
            <w:r w:rsidRPr="00721508">
              <w:t>Paul Saunders</w:t>
            </w:r>
          </w:p>
          <w:p w:rsidR="000D5596" w:rsidRPr="00721508" w:rsidRDefault="000D5596" w:rsidP="000D3CCE">
            <w:r w:rsidRPr="00721508">
              <w:t xml:space="preserve">Address: Chisholm Institute, PO Box 684, Dandenong, Vic. 3175. </w:t>
            </w:r>
          </w:p>
          <w:p w:rsidR="000D5596" w:rsidRPr="00721508" w:rsidRDefault="00340E49" w:rsidP="000D3CCE">
            <w:r w:rsidRPr="00721508">
              <w:t xml:space="preserve">Phone/fax: 9238 8448 </w:t>
            </w:r>
          </w:p>
          <w:p w:rsidR="00DB3766" w:rsidRDefault="000D5596" w:rsidP="000D3CCE">
            <w:r w:rsidRPr="00721508">
              <w:t xml:space="preserve">Email: </w:t>
            </w:r>
            <w:hyperlink r:id="rId19" w:history="1">
              <w:r w:rsidR="00DB3766" w:rsidRPr="002B0C71">
                <w:rPr>
                  <w:rStyle w:val="Hyperlink"/>
                </w:rPr>
                <w:t>paul.saunders@chisholm.edu.au</w:t>
              </w:r>
            </w:hyperlink>
          </w:p>
          <w:p w:rsidR="000D5596" w:rsidRDefault="000D5596" w:rsidP="000D3CCE">
            <w:r w:rsidRPr="00B463DC">
              <w:t>Web:</w:t>
            </w:r>
            <w:r>
              <w:t xml:space="preserve"> </w:t>
            </w:r>
            <w:hyperlink r:id="rId20" w:history="1">
              <w:r w:rsidRPr="00BB5A0B">
                <w:rPr>
                  <w:rStyle w:val="Hyperlink"/>
                </w:rPr>
                <w:t>http://trainingsupport.skills.vic.gov.au/</w:t>
              </w:r>
            </w:hyperlink>
          </w:p>
          <w:p w:rsidR="000D5596" w:rsidRPr="00B463DC" w:rsidRDefault="000D5596" w:rsidP="000D3CCE">
            <w:pPr>
              <w:spacing w:before="120" w:after="120"/>
            </w:pPr>
          </w:p>
        </w:tc>
      </w:tr>
    </w:tbl>
    <w:p w:rsidR="000D5596" w:rsidRDefault="000D5596" w:rsidP="00101E41"/>
    <w:p w:rsidR="000D5596" w:rsidRDefault="000D5596" w:rsidP="00101E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3"/>
        <w:gridCol w:w="3225"/>
        <w:gridCol w:w="4152"/>
      </w:tblGrid>
      <w:tr w:rsidR="000D5596" w:rsidRPr="00B463DC" w:rsidTr="000D3CCE">
        <w:tc>
          <w:tcPr>
            <w:tcW w:w="9480" w:type="dxa"/>
            <w:gridSpan w:val="3"/>
            <w:shd w:val="clear" w:color="auto" w:fill="F2F2F2"/>
            <w:vAlign w:val="center"/>
          </w:tcPr>
          <w:p w:rsidR="000D5596" w:rsidRPr="00B463DC" w:rsidRDefault="000D5596" w:rsidP="000D3CCE">
            <w:pPr>
              <w:spacing w:before="120" w:after="120"/>
              <w:rPr>
                <w:b/>
              </w:rPr>
            </w:pPr>
            <w:r w:rsidRPr="00B463DC">
              <w:rPr>
                <w:b/>
              </w:rPr>
              <w:t xml:space="preserve">State </w:t>
            </w:r>
            <w:r>
              <w:rPr>
                <w:b/>
              </w:rPr>
              <w:t xml:space="preserve">VET </w:t>
            </w:r>
            <w:r w:rsidRPr="00B463DC">
              <w:rPr>
                <w:b/>
              </w:rPr>
              <w:t>Regulatory Authority</w:t>
            </w:r>
          </w:p>
        </w:tc>
      </w:tr>
      <w:tr w:rsidR="000D5596" w:rsidRPr="00B463DC" w:rsidTr="000D3CCE">
        <w:tc>
          <w:tcPr>
            <w:tcW w:w="2103" w:type="dxa"/>
          </w:tcPr>
          <w:p w:rsidR="000D5596" w:rsidRPr="00B463DC" w:rsidRDefault="000D5596" w:rsidP="000D3CCE">
            <w:pPr>
              <w:spacing w:before="120" w:after="120"/>
            </w:pPr>
            <w:r w:rsidRPr="00B463DC">
              <w:t>Victorian Registration and Qualifications Authority (VRQA)</w:t>
            </w:r>
          </w:p>
        </w:tc>
        <w:tc>
          <w:tcPr>
            <w:tcW w:w="3225" w:type="dxa"/>
          </w:tcPr>
          <w:p w:rsidR="000D5596" w:rsidRPr="00B463DC" w:rsidRDefault="000D5596" w:rsidP="000D3CCE">
            <w:pPr>
              <w:shd w:val="clear" w:color="auto" w:fill="FFFFFF"/>
              <w:spacing w:before="48" w:after="216"/>
            </w:pPr>
            <w:r w:rsidRPr="00B463DC">
              <w:t xml:space="preserve">The VRQA is a statutory authority responsible for the registration of education and training providers in </w:t>
            </w:r>
            <w:smartTag w:uri="urn:schemas-microsoft-com:office:smarttags" w:element="place">
              <w:smartTag w:uri="urn:schemas-microsoft-com:office:smarttags" w:element="State">
                <w:r w:rsidRPr="00B463DC">
                  <w:t>Victoria</w:t>
                </w:r>
              </w:smartTag>
            </w:smartTag>
            <w:r w:rsidRPr="00B463DC">
              <w:t xml:space="preserve"> to ensure the delivery of quality education and training.</w:t>
            </w:r>
          </w:p>
        </w:tc>
        <w:tc>
          <w:tcPr>
            <w:tcW w:w="4152" w:type="dxa"/>
          </w:tcPr>
          <w:p w:rsidR="000D5596" w:rsidRDefault="00D11C2E" w:rsidP="000D3CCE">
            <w:pPr>
              <w:spacing w:before="120" w:after="120"/>
            </w:pPr>
            <w:hyperlink r:id="rId21" w:history="1">
              <w:r w:rsidR="000D5596" w:rsidRPr="00873B0B">
                <w:rPr>
                  <w:rStyle w:val="Hyperlink"/>
                </w:rPr>
                <w:t>www.vrqa.vic.gov.au</w:t>
              </w:r>
            </w:hyperlink>
          </w:p>
          <w:p w:rsidR="000D5596" w:rsidRPr="00B463DC" w:rsidRDefault="000D5596" w:rsidP="000D3CCE">
            <w:pPr>
              <w:spacing w:before="120" w:after="120"/>
            </w:pPr>
            <w:r>
              <w:t>Phone: 0</w:t>
            </w:r>
            <w:r w:rsidRPr="00B73F24">
              <w:t>3 9637 2806</w:t>
            </w:r>
          </w:p>
        </w:tc>
      </w:tr>
      <w:tr w:rsidR="000D5596" w:rsidRPr="00B463DC" w:rsidTr="000D3CCE">
        <w:tc>
          <w:tcPr>
            <w:tcW w:w="9480" w:type="dxa"/>
            <w:gridSpan w:val="3"/>
            <w:shd w:val="clear" w:color="auto" w:fill="F2F2F2"/>
            <w:vAlign w:val="center"/>
          </w:tcPr>
          <w:p w:rsidR="000D5596" w:rsidRPr="00B463DC" w:rsidRDefault="000D5596" w:rsidP="000D3CCE">
            <w:pPr>
              <w:spacing w:before="120" w:after="120"/>
              <w:rPr>
                <w:b/>
              </w:rPr>
            </w:pPr>
            <w:r w:rsidRPr="00B463DC">
              <w:rPr>
                <w:b/>
              </w:rPr>
              <w:t xml:space="preserve">National </w:t>
            </w:r>
            <w:r>
              <w:rPr>
                <w:b/>
              </w:rPr>
              <w:t xml:space="preserve">VET </w:t>
            </w:r>
            <w:r w:rsidRPr="00B463DC">
              <w:rPr>
                <w:b/>
              </w:rPr>
              <w:t>Regulatory Authority</w:t>
            </w:r>
          </w:p>
        </w:tc>
      </w:tr>
      <w:tr w:rsidR="000D5596" w:rsidRPr="00B463DC" w:rsidTr="000D3CCE">
        <w:tc>
          <w:tcPr>
            <w:tcW w:w="2103" w:type="dxa"/>
          </w:tcPr>
          <w:p w:rsidR="000D5596" w:rsidRPr="00B463DC" w:rsidRDefault="000D5596" w:rsidP="000D3CCE">
            <w:pPr>
              <w:spacing w:before="120" w:after="120"/>
            </w:pPr>
            <w:r w:rsidRPr="00B463DC">
              <w:t>Australian Skills Quality Authority (ASQA)</w:t>
            </w:r>
          </w:p>
        </w:tc>
        <w:tc>
          <w:tcPr>
            <w:tcW w:w="3225" w:type="dxa"/>
          </w:tcPr>
          <w:p w:rsidR="000D5596" w:rsidRPr="00B463DC" w:rsidRDefault="000D5596" w:rsidP="000D3CCE">
            <w:pPr>
              <w:shd w:val="clear" w:color="auto" w:fill="FFFFFF"/>
              <w:spacing w:before="48" w:after="216"/>
            </w:pPr>
            <w:r w:rsidRPr="00B463DC">
              <w:t xml:space="preserve">ASQA is the national regulator for </w:t>
            </w:r>
            <w:smartTag w:uri="urn:schemas-microsoft-com:office:smarttags" w:element="place">
              <w:smartTag w:uri="urn:schemas-microsoft-com:office:smarttags" w:element="country-region">
                <w:r w:rsidRPr="00B463DC">
                  <w:t>Australia</w:t>
                </w:r>
              </w:smartTag>
            </w:smartTag>
            <w:r w:rsidRPr="00B463DC">
              <w:t xml:space="preserve">’s VET sector vocational education and training sector. </w:t>
            </w:r>
          </w:p>
          <w:p w:rsidR="000D5596" w:rsidRPr="00B463DC" w:rsidRDefault="000D5596" w:rsidP="000D3CCE">
            <w:pPr>
              <w:shd w:val="clear" w:color="auto" w:fill="FFFFFF"/>
              <w:spacing w:before="48" w:after="216"/>
            </w:pPr>
            <w:r w:rsidRPr="00B463DC">
              <w:t>ASQA regulates courses and training providers to ensure nationally approved quality standards are met.</w:t>
            </w:r>
          </w:p>
        </w:tc>
        <w:tc>
          <w:tcPr>
            <w:tcW w:w="4152" w:type="dxa"/>
          </w:tcPr>
          <w:p w:rsidR="000D5596" w:rsidRPr="00B463DC" w:rsidRDefault="00D11C2E" w:rsidP="000D3CCE">
            <w:pPr>
              <w:spacing w:before="120" w:after="120"/>
            </w:pPr>
            <w:hyperlink r:id="rId22" w:history="1">
              <w:r w:rsidR="000D5596" w:rsidRPr="00B463DC">
                <w:rPr>
                  <w:rStyle w:val="Hyperlink"/>
                </w:rPr>
                <w:t>www.asqa.gov.au</w:t>
              </w:r>
            </w:hyperlink>
          </w:p>
          <w:p w:rsidR="000D5596" w:rsidRPr="00B463DC" w:rsidRDefault="000D5596" w:rsidP="000D3CCE">
            <w:pPr>
              <w:spacing w:before="120" w:after="120"/>
            </w:pPr>
            <w:r w:rsidRPr="00B463DC">
              <w:t>Info line: 1300 701 801</w:t>
            </w:r>
          </w:p>
        </w:tc>
      </w:tr>
      <w:tr w:rsidR="000D5596" w:rsidRPr="00B463DC" w:rsidTr="000D3CCE">
        <w:tc>
          <w:tcPr>
            <w:tcW w:w="9480" w:type="dxa"/>
            <w:gridSpan w:val="3"/>
            <w:shd w:val="clear" w:color="auto" w:fill="F2F2F2"/>
            <w:vAlign w:val="center"/>
          </w:tcPr>
          <w:p w:rsidR="000D5596" w:rsidRPr="00B463DC" w:rsidRDefault="000D5596" w:rsidP="000D3CCE">
            <w:pPr>
              <w:spacing w:before="120" w:after="120"/>
              <w:rPr>
                <w:b/>
              </w:rPr>
            </w:pPr>
            <w:r>
              <w:rPr>
                <w:b/>
              </w:rPr>
              <w:t>Industry Regulatory Body</w:t>
            </w:r>
          </w:p>
        </w:tc>
      </w:tr>
      <w:tr w:rsidR="000D5596" w:rsidRPr="00B463DC" w:rsidTr="000D3CCE">
        <w:tc>
          <w:tcPr>
            <w:tcW w:w="2103" w:type="dxa"/>
          </w:tcPr>
          <w:p w:rsidR="000D5596" w:rsidRPr="00B463DC" w:rsidRDefault="000D5596" w:rsidP="000D3CCE">
            <w:pPr>
              <w:spacing w:before="120" w:after="120"/>
            </w:pPr>
            <w:r>
              <w:t>Victorian Work Cover Authority</w:t>
            </w:r>
          </w:p>
        </w:tc>
        <w:tc>
          <w:tcPr>
            <w:tcW w:w="3225" w:type="dxa"/>
          </w:tcPr>
          <w:p w:rsidR="000D5596" w:rsidRPr="00BC379D" w:rsidRDefault="000D5596" w:rsidP="000D3CCE">
            <w:pPr>
              <w:shd w:val="clear" w:color="auto" w:fill="FFFFFF"/>
              <w:spacing w:before="48" w:after="216"/>
              <w:rPr>
                <w:rFonts w:cs="Arial"/>
                <w:lang w:eastAsia="en-AU"/>
              </w:rPr>
            </w:pPr>
            <w:r w:rsidRPr="00BC379D">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4152" w:type="dxa"/>
          </w:tcPr>
          <w:p w:rsidR="000D5596" w:rsidRPr="00B463DC" w:rsidRDefault="000D5596" w:rsidP="000D3CCE">
            <w:pPr>
              <w:spacing w:before="120"/>
            </w:pPr>
            <w:r w:rsidRPr="00B463DC">
              <w:t>Address:</w:t>
            </w:r>
            <w:r>
              <w:t xml:space="preserve"> Level 24, </w:t>
            </w:r>
            <w:smartTag w:uri="urn:schemas-microsoft-com:office:smarttags" w:element="address">
              <w:smartTag w:uri="urn:schemas-microsoft-com:office:smarttags" w:element="Street">
                <w:r>
                  <w:t>222 Exhibition Street</w:t>
                </w:r>
              </w:smartTag>
              <w:r>
                <w:t xml:space="preserve">, </w:t>
              </w:r>
              <w:smartTag w:uri="urn:schemas-microsoft-com:office:smarttags" w:element="City">
                <w:r>
                  <w:t>Melbourne</w:t>
                </w:r>
              </w:smartTag>
            </w:smartTag>
            <w:r>
              <w:t>, 3000.</w:t>
            </w:r>
          </w:p>
          <w:p w:rsidR="000D5596" w:rsidRPr="00B463DC" w:rsidRDefault="000D5596" w:rsidP="000D3CCE">
            <w:r>
              <w:t>Phone: 03 9641 1555</w:t>
            </w:r>
          </w:p>
          <w:p w:rsidR="000D5596" w:rsidRPr="00B463DC" w:rsidRDefault="000D5596" w:rsidP="000D3CCE">
            <w:pPr>
              <w:spacing w:before="120" w:after="120"/>
            </w:pPr>
            <w:r w:rsidRPr="00B463DC">
              <w:t>Email:</w:t>
            </w:r>
            <w:r>
              <w:t xml:space="preserve"> </w:t>
            </w:r>
            <w:hyperlink r:id="rId23" w:history="1">
              <w:r>
                <w:rPr>
                  <w:rStyle w:val="Hyperlink"/>
                  <w:rFonts w:cs="Arial"/>
                </w:rPr>
                <w:t>info@workcover.vic.gov.au</w:t>
              </w:r>
            </w:hyperlink>
            <w:r>
              <w:rPr>
                <w:rFonts w:cs="Arial"/>
              </w:rPr>
              <w:br w:type="textWrapping" w:clear="all"/>
            </w:r>
            <w:r w:rsidRPr="00B463DC">
              <w:t>Web:</w:t>
            </w:r>
            <w:r>
              <w:t xml:space="preserve"> </w:t>
            </w:r>
            <w:hyperlink r:id="rId24" w:history="1">
              <w:r>
                <w:rPr>
                  <w:rStyle w:val="Hyperlink"/>
                  <w:rFonts w:cs="Arial"/>
                </w:rPr>
                <w:t>http://www.workcover.vic.gov.au</w:t>
              </w:r>
            </w:hyperlink>
          </w:p>
        </w:tc>
      </w:tr>
      <w:tr w:rsidR="000D5596" w:rsidRPr="00B463DC" w:rsidTr="000D3CCE">
        <w:tc>
          <w:tcPr>
            <w:tcW w:w="9480" w:type="dxa"/>
            <w:gridSpan w:val="3"/>
            <w:shd w:val="clear" w:color="auto" w:fill="F2F2F2"/>
            <w:vAlign w:val="center"/>
          </w:tcPr>
          <w:p w:rsidR="000D5596" w:rsidRPr="00B463DC" w:rsidRDefault="000D5596" w:rsidP="000D3CCE">
            <w:pPr>
              <w:spacing w:before="120" w:after="120"/>
              <w:rPr>
                <w:b/>
              </w:rPr>
            </w:pPr>
            <w:proofErr w:type="spellStart"/>
            <w:r>
              <w:rPr>
                <w:b/>
              </w:rPr>
              <w:t>WorkSafe</w:t>
            </w:r>
            <w:proofErr w:type="spellEnd"/>
            <w:r>
              <w:rPr>
                <w:b/>
              </w:rPr>
              <w:t xml:space="preserve"> </w:t>
            </w:r>
          </w:p>
        </w:tc>
      </w:tr>
      <w:tr w:rsidR="000D5596" w:rsidRPr="00B463DC" w:rsidTr="000D3CCE">
        <w:tc>
          <w:tcPr>
            <w:tcW w:w="2103" w:type="dxa"/>
          </w:tcPr>
          <w:p w:rsidR="000D5596" w:rsidRPr="00B463DC" w:rsidRDefault="000D5596" w:rsidP="000D3CCE">
            <w:pPr>
              <w:spacing w:before="120" w:after="120"/>
            </w:pPr>
            <w:proofErr w:type="spellStart"/>
            <w:r>
              <w:t>WorkSafe</w:t>
            </w:r>
            <w:proofErr w:type="spellEnd"/>
            <w:r>
              <w:t xml:space="preserve"> </w:t>
            </w:r>
            <w:smartTag w:uri="urn:schemas-microsoft-com:office:smarttags" w:element="place">
              <w:smartTag w:uri="urn:schemas-microsoft-com:office:smarttags" w:element="State">
                <w:r>
                  <w:t>Victoria</w:t>
                </w:r>
              </w:smartTag>
            </w:smartTag>
          </w:p>
        </w:tc>
        <w:tc>
          <w:tcPr>
            <w:tcW w:w="3225" w:type="dxa"/>
          </w:tcPr>
          <w:p w:rsidR="000D5596" w:rsidRPr="00546AAC" w:rsidRDefault="000D5596" w:rsidP="000D3CCE">
            <w:pPr>
              <w:shd w:val="clear" w:color="auto" w:fill="FFFFFF"/>
              <w:spacing w:before="48" w:after="216"/>
              <w:rPr>
                <w:rFonts w:cs="Arial"/>
                <w:sz w:val="18"/>
                <w:szCs w:val="18"/>
                <w:lang w:eastAsia="en-AU"/>
              </w:rPr>
            </w:pPr>
            <w:proofErr w:type="spellStart"/>
            <w:r w:rsidRPr="00546AAC">
              <w:rPr>
                <w:rFonts w:cs="Arial"/>
                <w:sz w:val="18"/>
                <w:szCs w:val="18"/>
                <w:lang w:eastAsia="en-AU"/>
              </w:rPr>
              <w:t>WorkSafe</w:t>
            </w:r>
            <w:proofErr w:type="spellEnd"/>
            <w:r w:rsidRPr="00546AAC">
              <w:rPr>
                <w:rFonts w:cs="Arial"/>
                <w:sz w:val="18"/>
                <w:szCs w:val="18"/>
                <w:lang w:eastAsia="en-AU"/>
              </w:rPr>
              <w:t xml:space="preserve"> needs to provide </w:t>
            </w:r>
            <w:r>
              <w:rPr>
                <w:rFonts w:cs="Arial"/>
                <w:sz w:val="18"/>
                <w:szCs w:val="18"/>
                <w:lang w:eastAsia="en-AU"/>
              </w:rPr>
              <w:t xml:space="preserve">written </w:t>
            </w:r>
            <w:r w:rsidRPr="00546AAC">
              <w:rPr>
                <w:rFonts w:cs="Arial"/>
                <w:sz w:val="18"/>
                <w:szCs w:val="18"/>
                <w:lang w:eastAsia="en-AU"/>
              </w:rPr>
              <w:t>verification before High Risk Work Units can be added to an RTO’s scope of registration.</w:t>
            </w:r>
          </w:p>
        </w:tc>
        <w:tc>
          <w:tcPr>
            <w:tcW w:w="4152" w:type="dxa"/>
          </w:tcPr>
          <w:p w:rsidR="000D5596" w:rsidRPr="004B18BF" w:rsidRDefault="00D11C2E" w:rsidP="000D3CCE">
            <w:pPr>
              <w:spacing w:before="120" w:after="120"/>
              <w:rPr>
                <w:bCs/>
              </w:rPr>
            </w:pPr>
            <w:hyperlink r:id="rId25" w:history="1">
              <w:r w:rsidR="000D5596" w:rsidRPr="00873B0B">
                <w:rPr>
                  <w:rStyle w:val="Hyperlink"/>
                  <w:bCs/>
                </w:rPr>
                <w:t>www.worksafe.vic.gov.au</w:t>
              </w:r>
            </w:hyperlink>
            <w:r w:rsidR="000D5596">
              <w:rPr>
                <w:bCs/>
              </w:rPr>
              <w:t xml:space="preserve"> </w:t>
            </w:r>
          </w:p>
          <w:p w:rsidR="000D5596" w:rsidRPr="004B18BF" w:rsidRDefault="000D5596" w:rsidP="000D3CCE">
            <w:pPr>
              <w:spacing w:before="120" w:after="120"/>
            </w:pPr>
            <w:r>
              <w:rPr>
                <w:bCs/>
              </w:rPr>
              <w:t xml:space="preserve">Info line: </w:t>
            </w:r>
            <w:r w:rsidRPr="004B18BF">
              <w:rPr>
                <w:bCs/>
              </w:rPr>
              <w:t>1800 136 089</w:t>
            </w:r>
          </w:p>
        </w:tc>
      </w:tr>
    </w:tbl>
    <w:p w:rsidR="000D5596" w:rsidRDefault="000D5596" w:rsidP="00101E41">
      <w:pPr>
        <w:rPr>
          <w:b/>
          <w:sz w:val="24"/>
          <w:szCs w:val="24"/>
        </w:rPr>
      </w:pPr>
    </w:p>
    <w:p w:rsidR="000D5596" w:rsidRDefault="000D5596" w:rsidP="004D7410">
      <w:pPr>
        <w:spacing w:after="200" w:line="276" w:lineRule="auto"/>
        <w:rPr>
          <w:b/>
          <w:sz w:val="24"/>
          <w:szCs w:val="24"/>
        </w:rPr>
        <w:sectPr w:rsidR="000D5596" w:rsidSect="002503E7">
          <w:pgSz w:w="11907" w:h="16840" w:code="9"/>
          <w:pgMar w:top="1134" w:right="1134" w:bottom="1134" w:left="1134" w:header="720" w:footer="720" w:gutter="0"/>
          <w:cols w:space="720"/>
        </w:sectPr>
      </w:pPr>
    </w:p>
    <w:p w:rsidR="000D5596" w:rsidRDefault="000D5596" w:rsidP="004A42F4">
      <w:pPr>
        <w:pStyle w:val="Head1"/>
      </w:pPr>
      <w:bookmarkStart w:id="19" w:name="_Toc322429435"/>
      <w:bookmarkStart w:id="20" w:name="Glossary"/>
      <w:r>
        <w:t>GLOSSARY</w:t>
      </w:r>
      <w:bookmarkEnd w:id="19"/>
    </w:p>
    <w:bookmarkEnd w:id="20"/>
    <w:p w:rsidR="000D5596" w:rsidRDefault="000D5596"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40"/>
      </w:tblGrid>
      <w:tr w:rsidR="000D5596" w:rsidRPr="00B463DC" w:rsidTr="009A2B74">
        <w:tc>
          <w:tcPr>
            <w:tcW w:w="2802" w:type="dxa"/>
            <w:shd w:val="clear" w:color="auto" w:fill="F2F2F2"/>
          </w:tcPr>
          <w:p w:rsidR="000D5596" w:rsidRPr="00B463DC" w:rsidRDefault="000D5596" w:rsidP="009A2B74">
            <w:pPr>
              <w:spacing w:before="120" w:after="120"/>
              <w:rPr>
                <w:b/>
              </w:rPr>
            </w:pPr>
            <w:r w:rsidRPr="00B463DC">
              <w:rPr>
                <w:b/>
              </w:rPr>
              <w:t>Code</w:t>
            </w:r>
          </w:p>
        </w:tc>
        <w:tc>
          <w:tcPr>
            <w:tcW w:w="6440" w:type="dxa"/>
          </w:tcPr>
          <w:p w:rsidR="000D5596" w:rsidRPr="00B463DC" w:rsidRDefault="000D5596" w:rsidP="004B18BF">
            <w:pPr>
              <w:spacing w:before="120" w:after="120"/>
              <w:jc w:val="both"/>
            </w:pPr>
            <w:r w:rsidRPr="00B463DC">
              <w:t>Nationally endorsed Training Package qualification code.</w:t>
            </w:r>
          </w:p>
        </w:tc>
      </w:tr>
      <w:tr w:rsidR="000D5596" w:rsidRPr="00B463DC" w:rsidTr="009A2B74">
        <w:tc>
          <w:tcPr>
            <w:tcW w:w="2802" w:type="dxa"/>
            <w:shd w:val="clear" w:color="auto" w:fill="F2F2F2"/>
          </w:tcPr>
          <w:p w:rsidR="000D5596" w:rsidRPr="00B463DC" w:rsidRDefault="000D5596" w:rsidP="009A2B74">
            <w:pPr>
              <w:spacing w:before="120" w:after="120"/>
              <w:rPr>
                <w:b/>
              </w:rPr>
            </w:pPr>
            <w:r w:rsidRPr="00B463DC">
              <w:rPr>
                <w:b/>
              </w:rPr>
              <w:t>Title</w:t>
            </w:r>
          </w:p>
        </w:tc>
        <w:tc>
          <w:tcPr>
            <w:tcW w:w="6440" w:type="dxa"/>
          </w:tcPr>
          <w:p w:rsidR="000D5596" w:rsidRPr="00B463DC" w:rsidRDefault="000D5596" w:rsidP="004B18BF">
            <w:pPr>
              <w:spacing w:before="120" w:after="120"/>
              <w:jc w:val="both"/>
            </w:pPr>
            <w:r w:rsidRPr="00B463DC">
              <w:t>Nationally endorsed Training Package qualification title.</w:t>
            </w:r>
          </w:p>
        </w:tc>
      </w:tr>
      <w:tr w:rsidR="000D5596" w:rsidRPr="00B463DC" w:rsidTr="009A2B74">
        <w:tc>
          <w:tcPr>
            <w:tcW w:w="2802" w:type="dxa"/>
            <w:shd w:val="clear" w:color="auto" w:fill="F2F2F2"/>
          </w:tcPr>
          <w:p w:rsidR="000D5596" w:rsidRPr="00B463DC" w:rsidRDefault="000D5596" w:rsidP="009A2B74">
            <w:pPr>
              <w:spacing w:before="120" w:after="120"/>
              <w:rPr>
                <w:b/>
              </w:rPr>
            </w:pPr>
            <w:r w:rsidRPr="00B463DC">
              <w:rPr>
                <w:b/>
              </w:rPr>
              <w:t>Unit Code</w:t>
            </w:r>
          </w:p>
        </w:tc>
        <w:tc>
          <w:tcPr>
            <w:tcW w:w="6440" w:type="dxa"/>
          </w:tcPr>
          <w:p w:rsidR="000D5596" w:rsidRPr="00B463DC" w:rsidRDefault="000D5596" w:rsidP="004B18BF">
            <w:pPr>
              <w:spacing w:before="120" w:after="120"/>
              <w:jc w:val="both"/>
            </w:pPr>
            <w:r w:rsidRPr="00B463DC">
              <w:t>Nationally endorsed Training Package unit code.</w:t>
            </w:r>
          </w:p>
        </w:tc>
      </w:tr>
      <w:tr w:rsidR="000D5596" w:rsidRPr="00B463DC" w:rsidTr="009A2B74">
        <w:tc>
          <w:tcPr>
            <w:tcW w:w="2802" w:type="dxa"/>
            <w:shd w:val="clear" w:color="auto" w:fill="F2F2F2"/>
          </w:tcPr>
          <w:p w:rsidR="000D5596" w:rsidRPr="00B463DC" w:rsidRDefault="000D5596" w:rsidP="009A2B74">
            <w:pPr>
              <w:spacing w:before="120" w:after="120"/>
              <w:rPr>
                <w:b/>
              </w:rPr>
            </w:pPr>
            <w:r w:rsidRPr="00B463DC">
              <w:rPr>
                <w:b/>
              </w:rPr>
              <w:t>Unit Title</w:t>
            </w:r>
          </w:p>
        </w:tc>
        <w:tc>
          <w:tcPr>
            <w:tcW w:w="6440" w:type="dxa"/>
          </w:tcPr>
          <w:p w:rsidR="000D5596" w:rsidRPr="00B463DC" w:rsidRDefault="000D5596" w:rsidP="004B18BF">
            <w:pPr>
              <w:spacing w:before="120" w:after="120"/>
              <w:jc w:val="both"/>
            </w:pPr>
            <w:r w:rsidRPr="00B463DC">
              <w:t>Nationally endorsed Training Package unit title.</w:t>
            </w:r>
          </w:p>
        </w:tc>
      </w:tr>
      <w:tr w:rsidR="000D5596" w:rsidRPr="00B463DC" w:rsidTr="004B18BF">
        <w:trPr>
          <w:trHeight w:val="1328"/>
        </w:trPr>
        <w:tc>
          <w:tcPr>
            <w:tcW w:w="2802" w:type="dxa"/>
            <w:shd w:val="clear" w:color="auto" w:fill="F2F2F2"/>
          </w:tcPr>
          <w:p w:rsidR="000D5596" w:rsidRPr="00B463DC" w:rsidRDefault="000D5596" w:rsidP="009A2B74">
            <w:pPr>
              <w:spacing w:before="120" w:after="120"/>
              <w:rPr>
                <w:b/>
              </w:rPr>
            </w:pPr>
            <w:r w:rsidRPr="00B463DC">
              <w:rPr>
                <w:b/>
              </w:rPr>
              <w:t>Nominal Hours</w:t>
            </w:r>
          </w:p>
        </w:tc>
        <w:tc>
          <w:tcPr>
            <w:tcW w:w="6440" w:type="dxa"/>
          </w:tcPr>
          <w:p w:rsidR="000D5596" w:rsidRPr="00B463DC" w:rsidRDefault="000D5596" w:rsidP="004B18BF">
            <w:pPr>
              <w:spacing w:before="120" w:after="120"/>
              <w:jc w:val="both"/>
            </w:pPr>
            <w:r w:rsidRPr="00B463DC">
              <w:t xml:space="preserve">The anticipated hours of supervised learning or training deemed necessary </w:t>
            </w:r>
            <w:r>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0D5596" w:rsidRPr="00B463DC" w:rsidTr="004B18BF">
        <w:trPr>
          <w:trHeight w:val="1009"/>
        </w:trPr>
        <w:tc>
          <w:tcPr>
            <w:tcW w:w="2802" w:type="dxa"/>
            <w:shd w:val="clear" w:color="auto" w:fill="F2F2F2"/>
          </w:tcPr>
          <w:p w:rsidR="000D5596" w:rsidRPr="00B05745" w:rsidRDefault="000D5596" w:rsidP="009A2B74">
            <w:pPr>
              <w:spacing w:before="120" w:after="120"/>
              <w:rPr>
                <w:b/>
              </w:rPr>
            </w:pPr>
            <w:r w:rsidRPr="00B05745">
              <w:rPr>
                <w:b/>
              </w:rPr>
              <w:t>Scope of Registration</w:t>
            </w:r>
          </w:p>
        </w:tc>
        <w:tc>
          <w:tcPr>
            <w:tcW w:w="6440" w:type="dxa"/>
          </w:tcPr>
          <w:p w:rsidR="000D5596" w:rsidRPr="00B05745" w:rsidRDefault="000D5596" w:rsidP="00DB0ADE">
            <w:pPr>
              <w:pStyle w:val="IGTableText"/>
              <w:rPr>
                <w:highlight w:val="yellow"/>
                <w:lang w:val="en-AU"/>
              </w:rPr>
            </w:pPr>
            <w:r w:rsidRPr="00B05745">
              <w:t xml:space="preserve">Scope of registration specifies the AQF qualifications and/or units of competency the training </w:t>
            </w:r>
            <w:proofErr w:type="spellStart"/>
            <w:r w:rsidRPr="00B05745">
              <w:t>organisation</w:t>
            </w:r>
            <w:proofErr w:type="spellEnd"/>
            <w:r w:rsidRPr="00B05745">
              <w:t xml:space="preserve"> is registered to issue and the industry training and/or assessment services it is registered to provide.</w:t>
            </w:r>
          </w:p>
        </w:tc>
      </w:tr>
    </w:tbl>
    <w:p w:rsidR="000D5596" w:rsidRPr="00B84659" w:rsidRDefault="000D5596" w:rsidP="004D7410">
      <w:pPr>
        <w:rPr>
          <w:b/>
          <w:sz w:val="24"/>
          <w:szCs w:val="24"/>
        </w:rPr>
      </w:pPr>
    </w:p>
    <w:p w:rsidR="000D5596" w:rsidRDefault="000D5596" w:rsidP="008C0A16">
      <w:pPr>
        <w:pStyle w:val="BodyText"/>
        <w:rPr>
          <w:sz w:val="20"/>
        </w:rPr>
      </w:pPr>
    </w:p>
    <w:p w:rsidR="000D5596" w:rsidRDefault="000D5596"/>
    <w:sectPr w:rsidR="000D5596" w:rsidSect="002503E7">
      <w:pgSz w:w="11907" w:h="16840"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8A7" w:rsidRDefault="008868A7">
      <w:r>
        <w:separator/>
      </w:r>
    </w:p>
  </w:endnote>
  <w:endnote w:type="continuationSeparator" w:id="0">
    <w:p w:rsidR="008868A7" w:rsidRDefault="008868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A7" w:rsidRDefault="008868A7">
    <w:pPr>
      <w:pStyle w:val="Footer"/>
      <w:tabs>
        <w:tab w:val="clear" w:pos="8640"/>
        <w:tab w:val="right" w:pos="9600"/>
      </w:tabs>
    </w:pPr>
    <w:r>
      <w:rPr>
        <w:rFonts w:cs="Arial"/>
        <w:szCs w:val="16"/>
      </w:rPr>
      <w:tab/>
    </w:r>
    <w:r w:rsidRPr="00B05745">
      <w:rPr>
        <w:i/>
        <w:szCs w:val="16"/>
      </w:rPr>
      <w:t xml:space="preserve">Page </w:t>
    </w:r>
    <w:r w:rsidR="00D11C2E" w:rsidRPr="00B05745">
      <w:rPr>
        <w:i/>
        <w:szCs w:val="16"/>
      </w:rPr>
      <w:fldChar w:fldCharType="begin"/>
    </w:r>
    <w:r w:rsidRPr="00B05745">
      <w:rPr>
        <w:i/>
        <w:szCs w:val="16"/>
      </w:rPr>
      <w:instrText xml:space="preserve"> PAGE </w:instrText>
    </w:r>
    <w:r w:rsidR="00D11C2E" w:rsidRPr="00B05745">
      <w:rPr>
        <w:i/>
        <w:szCs w:val="16"/>
      </w:rPr>
      <w:fldChar w:fldCharType="separate"/>
    </w:r>
    <w:r w:rsidR="00536EAA">
      <w:rPr>
        <w:i/>
        <w:noProof/>
        <w:szCs w:val="16"/>
      </w:rPr>
      <w:t>18</w:t>
    </w:r>
    <w:r w:rsidR="00D11C2E" w:rsidRPr="00B05745">
      <w:rPr>
        <w:i/>
        <w:szCs w:val="16"/>
      </w:rPr>
      <w:fldChar w:fldCharType="end"/>
    </w:r>
    <w:r w:rsidRPr="00B05745">
      <w:rPr>
        <w:i/>
        <w:szCs w:val="16"/>
      </w:rPr>
      <w:t xml:space="preserve"> of </w:t>
    </w:r>
    <w:r w:rsidR="00D11C2E" w:rsidRPr="00B05745">
      <w:rPr>
        <w:i/>
        <w:szCs w:val="16"/>
      </w:rPr>
      <w:fldChar w:fldCharType="begin"/>
    </w:r>
    <w:r w:rsidRPr="00B05745">
      <w:rPr>
        <w:i/>
        <w:szCs w:val="16"/>
      </w:rPr>
      <w:instrText xml:space="preserve"> NUMPAGES </w:instrText>
    </w:r>
    <w:r w:rsidR="00D11C2E" w:rsidRPr="00B05745">
      <w:rPr>
        <w:i/>
        <w:szCs w:val="16"/>
      </w:rPr>
      <w:fldChar w:fldCharType="separate"/>
    </w:r>
    <w:r w:rsidR="00536EAA">
      <w:rPr>
        <w:i/>
        <w:noProof/>
        <w:szCs w:val="16"/>
      </w:rPr>
      <w:t>22</w:t>
    </w:r>
    <w:r w:rsidR="00D11C2E" w:rsidRPr="00B05745">
      <w:rPr>
        <w:i/>
        <w:szCs w:val="16"/>
      </w:rPr>
      <w:fldChar w:fldCharType="end"/>
    </w:r>
    <w:r>
      <w:rPr>
        <w:i/>
        <w:szCs w:val="16"/>
      </w:rPr>
      <w:tab/>
    </w:r>
    <w:r>
      <w:rPr>
        <w:noProof/>
        <w:lang w:eastAsia="en-AU"/>
      </w:rPr>
      <w:drawing>
        <wp:anchor distT="0" distB="0" distL="114300" distR="114300" simplePos="0" relativeHeight="251657728" behindDoc="1" locked="0" layoutInCell="1" allowOverlap="1">
          <wp:simplePos x="0" y="0"/>
          <wp:positionH relativeFrom="column">
            <wp:posOffset>5260340</wp:posOffset>
          </wp:positionH>
          <wp:positionV relativeFrom="paragraph">
            <wp:posOffset>0</wp:posOffset>
          </wp:positionV>
          <wp:extent cx="838200" cy="295275"/>
          <wp:effectExtent l="19050" t="0" r="0" b="0"/>
          <wp:wrapTight wrapText="bothSides">
            <wp:wrapPolygon edited="0">
              <wp:start x="-491" y="0"/>
              <wp:lineTo x="-491" y="20903"/>
              <wp:lineTo x="21600" y="20903"/>
              <wp:lineTo x="21600" y="0"/>
              <wp:lineTo x="-491" y="0"/>
            </wp:wrapPolygon>
          </wp:wrapTight>
          <wp:docPr id="1"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srcRect/>
                  <a:stretch>
                    <a:fillRect/>
                  </a:stretch>
                </pic:blipFill>
                <pic:spPr bwMode="auto">
                  <a:xfrm>
                    <a:off x="0" y="0"/>
                    <a:ext cx="838200" cy="29527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A7" w:rsidRDefault="008868A7" w:rsidP="00BE7E09">
    <w:pPr>
      <w:pStyle w:val="Footer"/>
      <w:jc w:val="right"/>
    </w:pPr>
    <w:r>
      <w:rPr>
        <w:rFonts w:ascii="Helvetica" w:hAnsi="Helvetica" w:cs="Helvetica"/>
        <w:noProof/>
        <w:color w:val="808080"/>
        <w:sz w:val="20"/>
        <w:lang w:eastAsia="en-AU"/>
      </w:rPr>
      <w:drawing>
        <wp:inline distT="0" distB="0" distL="0" distR="0">
          <wp:extent cx="838200" cy="295275"/>
          <wp:effectExtent l="19050" t="0" r="0" b="0"/>
          <wp:docPr id="2" name="Picture 4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88x31"/>
                  <pic:cNvPicPr>
                    <a:picLocks noChangeAspect="1" noChangeArrowheads="1"/>
                  </pic:cNvPicPr>
                </pic:nvPicPr>
                <pic:blipFill>
                  <a:blip r:embed="rId1"/>
                  <a:srcRect/>
                  <a:stretch>
                    <a:fillRect/>
                  </a:stretch>
                </pic:blipFill>
                <pic:spPr bwMode="auto">
                  <a:xfrm>
                    <a:off x="0" y="0"/>
                    <a:ext cx="838200" cy="2952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8A7" w:rsidRDefault="008868A7">
      <w:r>
        <w:separator/>
      </w:r>
    </w:p>
  </w:footnote>
  <w:footnote w:type="continuationSeparator" w:id="0">
    <w:p w:rsidR="008868A7" w:rsidRDefault="00886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A7" w:rsidRDefault="008868A7">
    <w:pPr>
      <w:pStyle w:val="Header"/>
    </w:pPr>
  </w:p>
  <w:p w:rsidR="008868A7" w:rsidRDefault="008868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207FC1"/>
    <w:multiLevelType w:val="hybridMultilevel"/>
    <w:tmpl w:val="BD6EC88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60075A0"/>
    <w:multiLevelType w:val="hybridMultilevel"/>
    <w:tmpl w:val="8200A65A"/>
    <w:lvl w:ilvl="0" w:tplc="603093A2">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BA5097"/>
    <w:multiLevelType w:val="hybridMultilevel"/>
    <w:tmpl w:val="AB4051A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D813382"/>
    <w:multiLevelType w:val="hybridMultilevel"/>
    <w:tmpl w:val="F4421188"/>
    <w:lvl w:ilvl="0" w:tplc="5A388D62">
      <w:numFmt w:val="bullet"/>
      <w:lvlText w:val="-"/>
      <w:lvlJc w:val="left"/>
      <w:pPr>
        <w:ind w:left="1080" w:hanging="360"/>
      </w:pPr>
      <w:rPr>
        <w:rFonts w:ascii="Arial" w:eastAsia="Times New Roman" w:hAnsi="Aria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8"/>
  </w:num>
  <w:num w:numId="4">
    <w:abstractNumId w:val="4"/>
  </w:num>
  <w:num w:numId="5">
    <w:abstractNumId w:val="1"/>
  </w:num>
  <w:num w:numId="6">
    <w:abstractNumId w:val="2"/>
  </w:num>
  <w:num w:numId="7">
    <w:abstractNumId w:val="6"/>
  </w:num>
  <w:num w:numId="8">
    <w:abstractNumId w:val="11"/>
  </w:num>
  <w:num w:numId="9">
    <w:abstractNumId w:val="7"/>
  </w:num>
  <w:num w:numId="10">
    <w:abstractNumId w:val="12"/>
  </w:num>
  <w:num w:numId="11">
    <w:abstractNumId w:val="3"/>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saveInvalidXml/>
  <w:ignoreMixedContent/>
  <w:alwaysShowPlaceholderText/>
  <w:hdrShapeDefaults>
    <o:shapedefaults v:ext="edit" spidmax="46081"/>
  </w:hdrShapeDefaults>
  <w:footnotePr>
    <w:footnote w:id="-1"/>
    <w:footnote w:id="0"/>
  </w:footnotePr>
  <w:endnotePr>
    <w:endnote w:id="-1"/>
    <w:endnote w:id="0"/>
  </w:endnotePr>
  <w:compat/>
  <w:rsids>
    <w:rsidRoot w:val="009E3834"/>
    <w:rsid w:val="00006FB1"/>
    <w:rsid w:val="00012179"/>
    <w:rsid w:val="00014D8B"/>
    <w:rsid w:val="00020565"/>
    <w:rsid w:val="00041F21"/>
    <w:rsid w:val="000542B7"/>
    <w:rsid w:val="00072A51"/>
    <w:rsid w:val="000751F0"/>
    <w:rsid w:val="0008121F"/>
    <w:rsid w:val="000828CE"/>
    <w:rsid w:val="00084DE3"/>
    <w:rsid w:val="0009249F"/>
    <w:rsid w:val="000B57F2"/>
    <w:rsid w:val="000D16C8"/>
    <w:rsid w:val="000D30FF"/>
    <w:rsid w:val="000D3CCE"/>
    <w:rsid w:val="000D5596"/>
    <w:rsid w:val="001017E6"/>
    <w:rsid w:val="00101E41"/>
    <w:rsid w:val="00104830"/>
    <w:rsid w:val="001117C1"/>
    <w:rsid w:val="00113165"/>
    <w:rsid w:val="00120CEF"/>
    <w:rsid w:val="00135EAA"/>
    <w:rsid w:val="001368CE"/>
    <w:rsid w:val="001455F3"/>
    <w:rsid w:val="00146555"/>
    <w:rsid w:val="00147D57"/>
    <w:rsid w:val="0015018D"/>
    <w:rsid w:val="00153C07"/>
    <w:rsid w:val="001728B1"/>
    <w:rsid w:val="001732E5"/>
    <w:rsid w:val="0018475E"/>
    <w:rsid w:val="00186A08"/>
    <w:rsid w:val="00195E97"/>
    <w:rsid w:val="0019609E"/>
    <w:rsid w:val="001B16CA"/>
    <w:rsid w:val="001C4E71"/>
    <w:rsid w:val="001C5263"/>
    <w:rsid w:val="001C52A6"/>
    <w:rsid w:val="001D232F"/>
    <w:rsid w:val="001F183C"/>
    <w:rsid w:val="00202057"/>
    <w:rsid w:val="00207DC1"/>
    <w:rsid w:val="00213296"/>
    <w:rsid w:val="0021554F"/>
    <w:rsid w:val="00231A96"/>
    <w:rsid w:val="00245C5C"/>
    <w:rsid w:val="00246221"/>
    <w:rsid w:val="002503E7"/>
    <w:rsid w:val="00262440"/>
    <w:rsid w:val="00262DF3"/>
    <w:rsid w:val="0026673D"/>
    <w:rsid w:val="00274050"/>
    <w:rsid w:val="00291707"/>
    <w:rsid w:val="00293E3D"/>
    <w:rsid w:val="00294718"/>
    <w:rsid w:val="002B44BD"/>
    <w:rsid w:val="002C41FD"/>
    <w:rsid w:val="002D0C68"/>
    <w:rsid w:val="002D5E97"/>
    <w:rsid w:val="002E1065"/>
    <w:rsid w:val="002E3659"/>
    <w:rsid w:val="002E65A7"/>
    <w:rsid w:val="002F34E8"/>
    <w:rsid w:val="00302D6E"/>
    <w:rsid w:val="00307C65"/>
    <w:rsid w:val="0031555E"/>
    <w:rsid w:val="0031798A"/>
    <w:rsid w:val="00320BAC"/>
    <w:rsid w:val="003211C8"/>
    <w:rsid w:val="003302CE"/>
    <w:rsid w:val="00331275"/>
    <w:rsid w:val="00335180"/>
    <w:rsid w:val="00340E49"/>
    <w:rsid w:val="00344F2D"/>
    <w:rsid w:val="00347F7D"/>
    <w:rsid w:val="003649CC"/>
    <w:rsid w:val="00382814"/>
    <w:rsid w:val="003977F2"/>
    <w:rsid w:val="003A14C1"/>
    <w:rsid w:val="003A2B3A"/>
    <w:rsid w:val="003A7F96"/>
    <w:rsid w:val="003B26BB"/>
    <w:rsid w:val="003B2B30"/>
    <w:rsid w:val="003B42EA"/>
    <w:rsid w:val="003C1DC8"/>
    <w:rsid w:val="003C265F"/>
    <w:rsid w:val="003C5B21"/>
    <w:rsid w:val="003C7D1D"/>
    <w:rsid w:val="003D5306"/>
    <w:rsid w:val="003D7AFD"/>
    <w:rsid w:val="003E0CA4"/>
    <w:rsid w:val="003E1931"/>
    <w:rsid w:val="003E7BA6"/>
    <w:rsid w:val="003F1DB0"/>
    <w:rsid w:val="003F623F"/>
    <w:rsid w:val="0041058C"/>
    <w:rsid w:val="00415D02"/>
    <w:rsid w:val="004163D2"/>
    <w:rsid w:val="0043517D"/>
    <w:rsid w:val="00435279"/>
    <w:rsid w:val="004357B1"/>
    <w:rsid w:val="0043649F"/>
    <w:rsid w:val="00452A0C"/>
    <w:rsid w:val="004606A4"/>
    <w:rsid w:val="004706E1"/>
    <w:rsid w:val="00484CDE"/>
    <w:rsid w:val="004968B0"/>
    <w:rsid w:val="00497C83"/>
    <w:rsid w:val="004A42F4"/>
    <w:rsid w:val="004B0F6D"/>
    <w:rsid w:val="004B18BF"/>
    <w:rsid w:val="004C72EC"/>
    <w:rsid w:val="004C74B0"/>
    <w:rsid w:val="004D1B58"/>
    <w:rsid w:val="004D6449"/>
    <w:rsid w:val="004D7410"/>
    <w:rsid w:val="004E5147"/>
    <w:rsid w:val="004F1FF9"/>
    <w:rsid w:val="00511C49"/>
    <w:rsid w:val="00511FA7"/>
    <w:rsid w:val="00520CA1"/>
    <w:rsid w:val="00523B11"/>
    <w:rsid w:val="005264EB"/>
    <w:rsid w:val="00536EAA"/>
    <w:rsid w:val="005411F6"/>
    <w:rsid w:val="00546AAC"/>
    <w:rsid w:val="00550AD8"/>
    <w:rsid w:val="0055213B"/>
    <w:rsid w:val="005873F6"/>
    <w:rsid w:val="00592BB5"/>
    <w:rsid w:val="005B5A69"/>
    <w:rsid w:val="005D5C09"/>
    <w:rsid w:val="005E2AA4"/>
    <w:rsid w:val="005E315E"/>
    <w:rsid w:val="005E41C0"/>
    <w:rsid w:val="005E6B2C"/>
    <w:rsid w:val="005F06AC"/>
    <w:rsid w:val="00604B43"/>
    <w:rsid w:val="00605007"/>
    <w:rsid w:val="00612E51"/>
    <w:rsid w:val="006173CD"/>
    <w:rsid w:val="00617ABF"/>
    <w:rsid w:val="00622336"/>
    <w:rsid w:val="006335A9"/>
    <w:rsid w:val="006344CF"/>
    <w:rsid w:val="00643862"/>
    <w:rsid w:val="00650360"/>
    <w:rsid w:val="00651CFD"/>
    <w:rsid w:val="00654D1D"/>
    <w:rsid w:val="006563EF"/>
    <w:rsid w:val="00665ACB"/>
    <w:rsid w:val="006811BE"/>
    <w:rsid w:val="006828F2"/>
    <w:rsid w:val="00692AB4"/>
    <w:rsid w:val="006A266A"/>
    <w:rsid w:val="006A7CF4"/>
    <w:rsid w:val="006B3591"/>
    <w:rsid w:val="006B4293"/>
    <w:rsid w:val="006C5A23"/>
    <w:rsid w:val="006F1360"/>
    <w:rsid w:val="006F3961"/>
    <w:rsid w:val="00705E30"/>
    <w:rsid w:val="00711C72"/>
    <w:rsid w:val="00715016"/>
    <w:rsid w:val="00720C94"/>
    <w:rsid w:val="00721508"/>
    <w:rsid w:val="007231EA"/>
    <w:rsid w:val="007403A3"/>
    <w:rsid w:val="00744A11"/>
    <w:rsid w:val="0074649C"/>
    <w:rsid w:val="007562F6"/>
    <w:rsid w:val="00772686"/>
    <w:rsid w:val="00772D34"/>
    <w:rsid w:val="00786918"/>
    <w:rsid w:val="0079009F"/>
    <w:rsid w:val="00797635"/>
    <w:rsid w:val="007A5E05"/>
    <w:rsid w:val="007B2986"/>
    <w:rsid w:val="007B2AD7"/>
    <w:rsid w:val="007D3C75"/>
    <w:rsid w:val="007E5554"/>
    <w:rsid w:val="007E55EC"/>
    <w:rsid w:val="007F2C0A"/>
    <w:rsid w:val="007F7287"/>
    <w:rsid w:val="00801201"/>
    <w:rsid w:val="00804241"/>
    <w:rsid w:val="00810721"/>
    <w:rsid w:val="0081158F"/>
    <w:rsid w:val="0081213F"/>
    <w:rsid w:val="008155B7"/>
    <w:rsid w:val="00821B91"/>
    <w:rsid w:val="00822805"/>
    <w:rsid w:val="00827D31"/>
    <w:rsid w:val="00834F94"/>
    <w:rsid w:val="00837F4E"/>
    <w:rsid w:val="008477DA"/>
    <w:rsid w:val="00856B51"/>
    <w:rsid w:val="00860458"/>
    <w:rsid w:val="00861B00"/>
    <w:rsid w:val="00866D0A"/>
    <w:rsid w:val="00873B0B"/>
    <w:rsid w:val="0087765F"/>
    <w:rsid w:val="0088555A"/>
    <w:rsid w:val="008868A7"/>
    <w:rsid w:val="008966C0"/>
    <w:rsid w:val="008A19DE"/>
    <w:rsid w:val="008B2C63"/>
    <w:rsid w:val="008B4D46"/>
    <w:rsid w:val="008B7DA9"/>
    <w:rsid w:val="008C0A16"/>
    <w:rsid w:val="008C2D5A"/>
    <w:rsid w:val="008C566C"/>
    <w:rsid w:val="008C786B"/>
    <w:rsid w:val="008D6870"/>
    <w:rsid w:val="008E388C"/>
    <w:rsid w:val="008E7359"/>
    <w:rsid w:val="00900DE7"/>
    <w:rsid w:val="009016E1"/>
    <w:rsid w:val="0090376C"/>
    <w:rsid w:val="00903838"/>
    <w:rsid w:val="00905BA9"/>
    <w:rsid w:val="00907690"/>
    <w:rsid w:val="00917609"/>
    <w:rsid w:val="00926E32"/>
    <w:rsid w:val="00940962"/>
    <w:rsid w:val="00946BEF"/>
    <w:rsid w:val="00963902"/>
    <w:rsid w:val="00964492"/>
    <w:rsid w:val="009673D1"/>
    <w:rsid w:val="00970599"/>
    <w:rsid w:val="00977675"/>
    <w:rsid w:val="0098097C"/>
    <w:rsid w:val="00982CD6"/>
    <w:rsid w:val="00994D9F"/>
    <w:rsid w:val="009A2B74"/>
    <w:rsid w:val="009A7D8B"/>
    <w:rsid w:val="009B0D9D"/>
    <w:rsid w:val="009B1853"/>
    <w:rsid w:val="009C12D0"/>
    <w:rsid w:val="009C6CA4"/>
    <w:rsid w:val="009D6AEE"/>
    <w:rsid w:val="009E0F92"/>
    <w:rsid w:val="009E3834"/>
    <w:rsid w:val="009F6726"/>
    <w:rsid w:val="00A1646E"/>
    <w:rsid w:val="00A2285B"/>
    <w:rsid w:val="00A41F86"/>
    <w:rsid w:val="00A45E05"/>
    <w:rsid w:val="00A511F6"/>
    <w:rsid w:val="00A55E32"/>
    <w:rsid w:val="00A651D8"/>
    <w:rsid w:val="00A822C7"/>
    <w:rsid w:val="00A959AC"/>
    <w:rsid w:val="00A97D01"/>
    <w:rsid w:val="00AA3BA4"/>
    <w:rsid w:val="00AC02D5"/>
    <w:rsid w:val="00AC1799"/>
    <w:rsid w:val="00AD79E1"/>
    <w:rsid w:val="00AE3E88"/>
    <w:rsid w:val="00AE74D9"/>
    <w:rsid w:val="00AF02F5"/>
    <w:rsid w:val="00AF7A73"/>
    <w:rsid w:val="00B05745"/>
    <w:rsid w:val="00B105D7"/>
    <w:rsid w:val="00B17065"/>
    <w:rsid w:val="00B26363"/>
    <w:rsid w:val="00B27BDF"/>
    <w:rsid w:val="00B360CA"/>
    <w:rsid w:val="00B409F7"/>
    <w:rsid w:val="00B463DC"/>
    <w:rsid w:val="00B464E1"/>
    <w:rsid w:val="00B54BEA"/>
    <w:rsid w:val="00B568A0"/>
    <w:rsid w:val="00B57396"/>
    <w:rsid w:val="00B57DAF"/>
    <w:rsid w:val="00B64806"/>
    <w:rsid w:val="00B67253"/>
    <w:rsid w:val="00B73F24"/>
    <w:rsid w:val="00B7437D"/>
    <w:rsid w:val="00B74DA4"/>
    <w:rsid w:val="00B84659"/>
    <w:rsid w:val="00B91DFD"/>
    <w:rsid w:val="00B9719B"/>
    <w:rsid w:val="00BA0B40"/>
    <w:rsid w:val="00BA0FC8"/>
    <w:rsid w:val="00BA1B7A"/>
    <w:rsid w:val="00BA48DB"/>
    <w:rsid w:val="00BB3DF1"/>
    <w:rsid w:val="00BB4422"/>
    <w:rsid w:val="00BB5A0B"/>
    <w:rsid w:val="00BC379D"/>
    <w:rsid w:val="00BC4690"/>
    <w:rsid w:val="00BD768D"/>
    <w:rsid w:val="00BE02DE"/>
    <w:rsid w:val="00BE646B"/>
    <w:rsid w:val="00BE7E09"/>
    <w:rsid w:val="00BF78E0"/>
    <w:rsid w:val="00C053E4"/>
    <w:rsid w:val="00C23B6E"/>
    <w:rsid w:val="00C26026"/>
    <w:rsid w:val="00C32A93"/>
    <w:rsid w:val="00C36112"/>
    <w:rsid w:val="00C40F56"/>
    <w:rsid w:val="00C50030"/>
    <w:rsid w:val="00C55054"/>
    <w:rsid w:val="00C5721F"/>
    <w:rsid w:val="00C57623"/>
    <w:rsid w:val="00C65E88"/>
    <w:rsid w:val="00C714C3"/>
    <w:rsid w:val="00C7209D"/>
    <w:rsid w:val="00C744B3"/>
    <w:rsid w:val="00C754A1"/>
    <w:rsid w:val="00C86063"/>
    <w:rsid w:val="00C91740"/>
    <w:rsid w:val="00CA0D80"/>
    <w:rsid w:val="00CB5B47"/>
    <w:rsid w:val="00CC2864"/>
    <w:rsid w:val="00CC5E07"/>
    <w:rsid w:val="00CC6793"/>
    <w:rsid w:val="00CD29B6"/>
    <w:rsid w:val="00CD54B5"/>
    <w:rsid w:val="00CD6225"/>
    <w:rsid w:val="00CD7A6D"/>
    <w:rsid w:val="00CE1794"/>
    <w:rsid w:val="00CE23E8"/>
    <w:rsid w:val="00CE556B"/>
    <w:rsid w:val="00CE7B89"/>
    <w:rsid w:val="00CF3094"/>
    <w:rsid w:val="00CF5299"/>
    <w:rsid w:val="00CF754D"/>
    <w:rsid w:val="00D00320"/>
    <w:rsid w:val="00D006DD"/>
    <w:rsid w:val="00D06773"/>
    <w:rsid w:val="00D11C2E"/>
    <w:rsid w:val="00D14C35"/>
    <w:rsid w:val="00D1555B"/>
    <w:rsid w:val="00D17E2D"/>
    <w:rsid w:val="00D221B9"/>
    <w:rsid w:val="00D23997"/>
    <w:rsid w:val="00D25154"/>
    <w:rsid w:val="00D345EE"/>
    <w:rsid w:val="00D350FC"/>
    <w:rsid w:val="00D35515"/>
    <w:rsid w:val="00D377EA"/>
    <w:rsid w:val="00D5287A"/>
    <w:rsid w:val="00D55D2D"/>
    <w:rsid w:val="00D57CFE"/>
    <w:rsid w:val="00D63A5C"/>
    <w:rsid w:val="00D723AF"/>
    <w:rsid w:val="00D75FD5"/>
    <w:rsid w:val="00D76BA0"/>
    <w:rsid w:val="00D80B79"/>
    <w:rsid w:val="00D80E70"/>
    <w:rsid w:val="00D83575"/>
    <w:rsid w:val="00DA26EB"/>
    <w:rsid w:val="00DA6153"/>
    <w:rsid w:val="00DA6B72"/>
    <w:rsid w:val="00DB0473"/>
    <w:rsid w:val="00DB0ADE"/>
    <w:rsid w:val="00DB3766"/>
    <w:rsid w:val="00DC03F8"/>
    <w:rsid w:val="00DC16B0"/>
    <w:rsid w:val="00DC296B"/>
    <w:rsid w:val="00DC4557"/>
    <w:rsid w:val="00DD07D2"/>
    <w:rsid w:val="00DD7EB0"/>
    <w:rsid w:val="00DE20CA"/>
    <w:rsid w:val="00DE3300"/>
    <w:rsid w:val="00DE4C34"/>
    <w:rsid w:val="00DF6BC7"/>
    <w:rsid w:val="00DF6DDB"/>
    <w:rsid w:val="00E02C1B"/>
    <w:rsid w:val="00E0394F"/>
    <w:rsid w:val="00E03EF2"/>
    <w:rsid w:val="00E06976"/>
    <w:rsid w:val="00E11201"/>
    <w:rsid w:val="00E13376"/>
    <w:rsid w:val="00E2115E"/>
    <w:rsid w:val="00E26CCB"/>
    <w:rsid w:val="00E26D74"/>
    <w:rsid w:val="00E31C6D"/>
    <w:rsid w:val="00E373AB"/>
    <w:rsid w:val="00E4032B"/>
    <w:rsid w:val="00E525D6"/>
    <w:rsid w:val="00E63783"/>
    <w:rsid w:val="00E63D90"/>
    <w:rsid w:val="00E67922"/>
    <w:rsid w:val="00E713D9"/>
    <w:rsid w:val="00E83746"/>
    <w:rsid w:val="00E90D24"/>
    <w:rsid w:val="00E92E46"/>
    <w:rsid w:val="00EA3C8C"/>
    <w:rsid w:val="00EB7791"/>
    <w:rsid w:val="00EC7CF9"/>
    <w:rsid w:val="00EF1C96"/>
    <w:rsid w:val="00EF348E"/>
    <w:rsid w:val="00F13403"/>
    <w:rsid w:val="00F173F1"/>
    <w:rsid w:val="00F21AE2"/>
    <w:rsid w:val="00F27B99"/>
    <w:rsid w:val="00F40FE3"/>
    <w:rsid w:val="00F5081E"/>
    <w:rsid w:val="00F5230E"/>
    <w:rsid w:val="00F6094F"/>
    <w:rsid w:val="00F61098"/>
    <w:rsid w:val="00F74D79"/>
    <w:rsid w:val="00F82413"/>
    <w:rsid w:val="00F83365"/>
    <w:rsid w:val="00F843C4"/>
    <w:rsid w:val="00FA2176"/>
    <w:rsid w:val="00FB1E28"/>
    <w:rsid w:val="00FB562A"/>
    <w:rsid w:val="00FC41F9"/>
    <w:rsid w:val="00FD10AA"/>
    <w:rsid w:val="00FD55DA"/>
    <w:rsid w:val="00FD704D"/>
    <w:rsid w:val="00FD79B2"/>
    <w:rsid w:val="00FE0B43"/>
    <w:rsid w:val="00FE0EF4"/>
    <w:rsid w:val="00FE3E53"/>
    <w:rsid w:val="00FE4148"/>
    <w:rsid w:val="00FE49E2"/>
  </w:rsids>
  <m:mathPr>
    <m:mathFont m:val="Cambria Math"/>
    <m:brkBin m:val="before"/>
    <m:brkBinSub m:val="--"/>
    <m:smallFrac m:val="off"/>
    <m:dispDef/>
    <m:lMargin m:val="0"/>
    <m:rMargin m:val="0"/>
    <m:defJc m:val="centerGroup"/>
    <m:wrapIndent m:val="1440"/>
    <m:intLim m:val="subSup"/>
    <m:naryLim m:val="undOvr"/>
  </m:mathPr>
  <w:attachedSchema w:val="http://schemas.skills.vic.gov.au/GeneratingWordDocuments/PurchasingGuides01.xsd"/>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qFormat/>
    <w:rsid w:val="00FD704D"/>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proj2,proj21,proj22,proj23,proj24,proj25,proj26,proj27,proj28,proj29,proj210,proj211,proj212,proj221,proj231,proj241,proj251,proj261,proj271,proj281,proj291,h"/>
    <w:basedOn w:val="Normal"/>
    <w:next w:val="Text"/>
    <w:qFormat/>
    <w:rsid w:val="00FD704D"/>
    <w:pPr>
      <w:keepNext/>
      <w:spacing w:before="360"/>
      <w:outlineLvl w:val="1"/>
    </w:pPr>
    <w:rPr>
      <w:rFonts w:ascii="Times New Roman" w:hAnsi="Times New Roman"/>
      <w:b/>
      <w:sz w:val="28"/>
    </w:rPr>
  </w:style>
  <w:style w:type="paragraph" w:styleId="Heading3">
    <w:name w:val="heading 3"/>
    <w:aliases w:val="h3"/>
    <w:basedOn w:val="Normal"/>
    <w:next w:val="Text"/>
    <w:qFormat/>
    <w:rsid w:val="00FD704D"/>
    <w:pPr>
      <w:keepNext/>
      <w:spacing w:before="240"/>
      <w:outlineLvl w:val="2"/>
    </w:pPr>
    <w:rPr>
      <w:rFonts w:ascii="Times New Roman" w:hAnsi="Times New Roman"/>
      <w:i/>
      <w:sz w:val="28"/>
    </w:rPr>
  </w:style>
  <w:style w:type="paragraph" w:styleId="Heading4">
    <w:name w:val="heading 4"/>
    <w:basedOn w:val="Normal"/>
    <w:next w:val="Normal"/>
    <w:qFormat/>
    <w:rsid w:val="00FD704D"/>
    <w:pPr>
      <w:keepNext/>
      <w:ind w:left="720"/>
      <w:outlineLvl w:val="3"/>
    </w:pPr>
    <w:rPr>
      <w:i/>
      <w:sz w:val="22"/>
    </w:rPr>
  </w:style>
  <w:style w:type="paragraph" w:styleId="Heading5">
    <w:name w:val="heading 5"/>
    <w:basedOn w:val="Normal"/>
    <w:next w:val="Normal"/>
    <w:qFormat/>
    <w:rsid w:val="00FD704D"/>
    <w:pPr>
      <w:keepNext/>
      <w:ind w:left="360"/>
      <w:outlineLvl w:val="4"/>
    </w:pPr>
    <w:rPr>
      <w:b/>
      <w:sz w:val="22"/>
    </w:rPr>
  </w:style>
  <w:style w:type="paragraph" w:styleId="Heading6">
    <w:name w:val="heading 6"/>
    <w:basedOn w:val="Normal"/>
    <w:qFormat/>
    <w:rsid w:val="00FD704D"/>
    <w:pPr>
      <w:spacing w:before="100" w:after="100"/>
      <w:outlineLvl w:val="5"/>
    </w:pPr>
    <w:rPr>
      <w:b/>
      <w:sz w:val="15"/>
    </w:rPr>
  </w:style>
  <w:style w:type="paragraph" w:styleId="Heading7">
    <w:name w:val="heading 7"/>
    <w:basedOn w:val="Normal"/>
    <w:next w:val="Normal"/>
    <w:qFormat/>
    <w:rsid w:val="00FD704D"/>
    <w:pPr>
      <w:keepNext/>
      <w:outlineLvl w:val="6"/>
    </w:pPr>
    <w:rPr>
      <w:b/>
      <w:i/>
    </w:rPr>
  </w:style>
  <w:style w:type="paragraph" w:styleId="Heading8">
    <w:name w:val="heading 8"/>
    <w:basedOn w:val="Normal"/>
    <w:next w:val="Normal"/>
    <w:qFormat/>
    <w:rsid w:val="00FD704D"/>
    <w:pPr>
      <w:keepNext/>
      <w:outlineLvl w:val="7"/>
    </w:pPr>
    <w:rPr>
      <w:b/>
    </w:rPr>
  </w:style>
  <w:style w:type="paragraph" w:styleId="Heading9">
    <w:name w:val="heading 9"/>
    <w:basedOn w:val="Normal"/>
    <w:next w:val="Normal"/>
    <w:qFormat/>
    <w:rsid w:val="00FD704D"/>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FD704D"/>
    <w:pPr>
      <w:spacing w:before="240"/>
    </w:pPr>
    <w:rPr>
      <w:rFonts w:ascii="Arial" w:hAnsi="Arial"/>
      <w:sz w:val="24"/>
      <w:lang w:eastAsia="en-US"/>
    </w:rPr>
  </w:style>
  <w:style w:type="paragraph" w:styleId="Header">
    <w:name w:val="header"/>
    <w:basedOn w:val="Normal"/>
    <w:rsid w:val="00FD704D"/>
    <w:pPr>
      <w:tabs>
        <w:tab w:val="center" w:pos="4536"/>
        <w:tab w:val="right" w:pos="9072"/>
      </w:tabs>
    </w:pPr>
  </w:style>
  <w:style w:type="paragraph" w:styleId="TOC2">
    <w:name w:val="toc 2"/>
    <w:basedOn w:val="Normal"/>
    <w:next w:val="Normal"/>
    <w:autoRedefine/>
    <w:rsid w:val="00FD704D"/>
    <w:pPr>
      <w:tabs>
        <w:tab w:val="right" w:pos="9639"/>
      </w:tabs>
      <w:spacing w:before="120"/>
      <w:ind w:left="357"/>
    </w:pPr>
    <w:rPr>
      <w:bCs/>
      <w:noProof/>
      <w:sz w:val="22"/>
    </w:rPr>
  </w:style>
  <w:style w:type="paragraph" w:styleId="Title">
    <w:name w:val="Title"/>
    <w:basedOn w:val="Normal"/>
    <w:qFormat/>
    <w:rsid w:val="00FD704D"/>
    <w:pPr>
      <w:spacing w:before="240" w:after="60"/>
      <w:jc w:val="center"/>
      <w:outlineLvl w:val="0"/>
    </w:pPr>
    <w:rPr>
      <w:rFonts w:ascii="Helvetica" w:hAnsi="Helvetica"/>
      <w:b/>
      <w:kern w:val="28"/>
      <w:sz w:val="32"/>
    </w:rPr>
  </w:style>
  <w:style w:type="paragraph" w:customStyle="1" w:styleId="number">
    <w:name w:val="number"/>
    <w:basedOn w:val="Normal"/>
    <w:rsid w:val="00FD704D"/>
  </w:style>
  <w:style w:type="paragraph" w:styleId="Subtitle">
    <w:name w:val="Subtitle"/>
    <w:basedOn w:val="Normal"/>
    <w:qFormat/>
    <w:rsid w:val="00FD704D"/>
    <w:pPr>
      <w:spacing w:after="60"/>
      <w:jc w:val="center"/>
      <w:outlineLvl w:val="1"/>
    </w:pPr>
    <w:rPr>
      <w:rFonts w:ascii="Helvetica" w:hAnsi="Helvetica"/>
    </w:rPr>
  </w:style>
  <w:style w:type="paragraph" w:styleId="Footer">
    <w:name w:val="footer"/>
    <w:basedOn w:val="Normal"/>
    <w:rsid w:val="00FD704D"/>
    <w:pPr>
      <w:tabs>
        <w:tab w:val="center" w:pos="4320"/>
        <w:tab w:val="right" w:pos="8640"/>
      </w:tabs>
    </w:pPr>
    <w:rPr>
      <w:sz w:val="16"/>
    </w:rPr>
  </w:style>
  <w:style w:type="paragraph" w:customStyle="1" w:styleId="Bullet">
    <w:name w:val="Bullet"/>
    <w:rsid w:val="00FD704D"/>
    <w:pPr>
      <w:tabs>
        <w:tab w:val="num" w:pos="709"/>
      </w:tabs>
      <w:spacing w:before="120"/>
      <w:ind w:left="709" w:hanging="709"/>
    </w:pPr>
    <w:rPr>
      <w:rFonts w:ascii="Arial" w:hAnsi="Arial"/>
      <w:sz w:val="24"/>
      <w:lang w:eastAsia="en-US"/>
    </w:rPr>
  </w:style>
  <w:style w:type="paragraph" w:customStyle="1" w:styleId="Bullet1">
    <w:name w:val="Bullet1"/>
    <w:rsid w:val="00FD704D"/>
    <w:pPr>
      <w:tabs>
        <w:tab w:val="num" w:pos="1418"/>
      </w:tabs>
      <w:ind w:left="1418" w:hanging="709"/>
    </w:pPr>
    <w:rPr>
      <w:rFonts w:ascii="Arial" w:hAnsi="Arial"/>
      <w:sz w:val="24"/>
      <w:lang w:eastAsia="en-US"/>
    </w:rPr>
  </w:style>
  <w:style w:type="paragraph" w:customStyle="1" w:styleId="Dash">
    <w:name w:val="Dash"/>
    <w:rsid w:val="00FD704D"/>
    <w:pPr>
      <w:tabs>
        <w:tab w:val="num" w:pos="709"/>
      </w:tabs>
      <w:spacing w:before="60"/>
      <w:ind w:left="709" w:hanging="709"/>
    </w:pPr>
    <w:rPr>
      <w:rFonts w:ascii="Arial" w:hAnsi="Arial"/>
      <w:sz w:val="24"/>
      <w:lang w:eastAsia="en-US"/>
    </w:rPr>
  </w:style>
  <w:style w:type="paragraph" w:customStyle="1" w:styleId="Dash1">
    <w:name w:val="Dash1"/>
    <w:rsid w:val="00FD704D"/>
    <w:pPr>
      <w:tabs>
        <w:tab w:val="num" w:pos="1418"/>
      </w:tabs>
      <w:ind w:left="1418" w:hanging="709"/>
    </w:pPr>
    <w:rPr>
      <w:rFonts w:ascii="Arial" w:hAnsi="Arial"/>
      <w:sz w:val="24"/>
      <w:lang w:eastAsia="en-US"/>
    </w:rPr>
  </w:style>
  <w:style w:type="paragraph" w:customStyle="1" w:styleId="Bulletone">
    <w:name w:val="Bullet one"/>
    <w:rsid w:val="00FD704D"/>
    <w:pPr>
      <w:tabs>
        <w:tab w:val="num" w:pos="709"/>
      </w:tabs>
      <w:spacing w:before="120"/>
      <w:ind w:left="709" w:hanging="709"/>
    </w:pPr>
    <w:rPr>
      <w:rFonts w:ascii="Arial" w:hAnsi="Arial"/>
      <w:sz w:val="24"/>
      <w:lang w:eastAsia="en-US"/>
    </w:rPr>
  </w:style>
  <w:style w:type="paragraph" w:styleId="BodyText">
    <w:name w:val="Body Text"/>
    <w:aliases w:val="normal"/>
    <w:basedOn w:val="Normal"/>
    <w:link w:val="BodyTextChar"/>
    <w:rsid w:val="00FD704D"/>
    <w:rPr>
      <w:sz w:val="22"/>
    </w:rPr>
  </w:style>
  <w:style w:type="paragraph" w:customStyle="1" w:styleId="IGTableText">
    <w:name w:val="IGTableText"/>
    <w:basedOn w:val="Normal"/>
    <w:autoRedefine/>
    <w:rsid w:val="00DB0ADE"/>
    <w:rPr>
      <w:rFonts w:cs="Arial"/>
      <w:lang w:val="en-US" w:eastAsia="en-AU"/>
    </w:rPr>
  </w:style>
  <w:style w:type="paragraph" w:customStyle="1" w:styleId="THead">
    <w:name w:val="THead"/>
    <w:rsid w:val="00FD704D"/>
    <w:pPr>
      <w:spacing w:before="120" w:after="120"/>
    </w:pPr>
    <w:rPr>
      <w:rFonts w:ascii="Century Gothic" w:hAnsi="Century Gothic"/>
      <w:b/>
      <w:sz w:val="22"/>
      <w:lang w:eastAsia="en-US"/>
    </w:rPr>
  </w:style>
  <w:style w:type="paragraph" w:customStyle="1" w:styleId="IGBodyText">
    <w:name w:val="IGBodyText"/>
    <w:basedOn w:val="BodyText2"/>
    <w:rsid w:val="00FD704D"/>
    <w:pPr>
      <w:keepNext w:val="0"/>
      <w:spacing w:before="120" w:line="240" w:lineRule="exact"/>
    </w:pPr>
    <w:rPr>
      <w:b w:val="0"/>
      <w:i w:val="0"/>
      <w:color w:val="auto"/>
      <w:spacing w:val="10"/>
      <w:sz w:val="20"/>
      <w:lang w:val="en-US"/>
    </w:rPr>
  </w:style>
  <w:style w:type="paragraph" w:styleId="BodyText2">
    <w:name w:val="Body Text 2"/>
    <w:basedOn w:val="Normal"/>
    <w:rsid w:val="00FD704D"/>
    <w:pPr>
      <w:keepNext/>
    </w:pPr>
    <w:rPr>
      <w:b/>
      <w:i/>
      <w:color w:val="0000FF"/>
      <w:sz w:val="22"/>
    </w:rPr>
  </w:style>
  <w:style w:type="paragraph" w:customStyle="1" w:styleId="SubHeading1">
    <w:name w:val="Sub Heading 1"/>
    <w:basedOn w:val="Header"/>
    <w:rsid w:val="00FD704D"/>
    <w:pPr>
      <w:keepNext/>
      <w:tabs>
        <w:tab w:val="clear" w:pos="4536"/>
        <w:tab w:val="clear" w:pos="9072"/>
      </w:tabs>
    </w:pPr>
    <w:rPr>
      <w:b/>
    </w:rPr>
  </w:style>
  <w:style w:type="paragraph" w:styleId="TOC1">
    <w:name w:val="toc 1"/>
    <w:basedOn w:val="Normal"/>
    <w:next w:val="Normal"/>
    <w:autoRedefine/>
    <w:rsid w:val="00FD704D"/>
    <w:pPr>
      <w:tabs>
        <w:tab w:val="right" w:pos="9629"/>
      </w:tabs>
      <w:spacing w:before="360"/>
    </w:pPr>
    <w:rPr>
      <w:rFonts w:cs="Arial"/>
      <w:b/>
      <w:bCs/>
      <w:caps/>
      <w:noProof/>
      <w:sz w:val="22"/>
      <w:szCs w:val="24"/>
    </w:rPr>
  </w:style>
  <w:style w:type="paragraph" w:customStyle="1" w:styleId="textnew">
    <w:name w:val="text new"/>
    <w:rsid w:val="00FD704D"/>
    <w:pPr>
      <w:spacing w:before="240"/>
    </w:pPr>
    <w:rPr>
      <w:rFonts w:ascii="Arial" w:hAnsi="Arial"/>
      <w:sz w:val="24"/>
      <w:lang w:eastAsia="en-US"/>
    </w:rPr>
  </w:style>
  <w:style w:type="character" w:styleId="Hyperlink">
    <w:name w:val="Hyperlink"/>
    <w:basedOn w:val="DefaultParagraphFont"/>
    <w:rsid w:val="00FD704D"/>
    <w:rPr>
      <w:rFonts w:cs="Times New Roman"/>
      <w:color w:val="0000FF"/>
      <w:u w:val="single"/>
    </w:rPr>
  </w:style>
  <w:style w:type="paragraph" w:styleId="BodyTextIndent">
    <w:name w:val="Body Text Indent"/>
    <w:basedOn w:val="Normal"/>
    <w:link w:val="BodyTextIndentChar"/>
    <w:rsid w:val="00FD704D"/>
    <w:pPr>
      <w:ind w:left="709"/>
    </w:pPr>
    <w:rPr>
      <w:sz w:val="22"/>
    </w:rPr>
  </w:style>
  <w:style w:type="character" w:styleId="FollowedHyperlink">
    <w:name w:val="FollowedHyperlink"/>
    <w:basedOn w:val="DefaultParagraphFont"/>
    <w:rsid w:val="00FD704D"/>
    <w:rPr>
      <w:rFonts w:cs="Times New Roman"/>
      <w:color w:val="800080"/>
      <w:u w:val="single"/>
    </w:rPr>
  </w:style>
  <w:style w:type="character" w:styleId="PageNumber">
    <w:name w:val="page number"/>
    <w:basedOn w:val="DefaultParagraphFont"/>
    <w:rsid w:val="00FD704D"/>
    <w:rPr>
      <w:rFonts w:cs="Times New Roman"/>
    </w:rPr>
  </w:style>
  <w:style w:type="paragraph" w:styleId="NormalWeb">
    <w:name w:val="Normal (Web)"/>
    <w:basedOn w:val="Normal"/>
    <w:rsid w:val="00FD704D"/>
    <w:pPr>
      <w:spacing w:before="100" w:after="100"/>
    </w:pPr>
    <w:rPr>
      <w:color w:val="000000"/>
    </w:rPr>
  </w:style>
  <w:style w:type="character" w:styleId="Strong">
    <w:name w:val="Strong"/>
    <w:basedOn w:val="DefaultParagraphFont"/>
    <w:qFormat/>
    <w:rsid w:val="00FD704D"/>
    <w:rPr>
      <w:rFonts w:cs="Times New Roman"/>
      <w:b/>
    </w:rPr>
  </w:style>
  <w:style w:type="paragraph" w:styleId="BodyText3">
    <w:name w:val="Body Text 3"/>
    <w:basedOn w:val="Normal"/>
    <w:rsid w:val="00FD704D"/>
    <w:rPr>
      <w:rFonts w:ascii="Times New Roman" w:hAnsi="Times New Roman"/>
      <w:b/>
      <w:i/>
      <w:color w:val="0000FF"/>
    </w:rPr>
  </w:style>
  <w:style w:type="paragraph" w:customStyle="1" w:styleId="Blockquote">
    <w:name w:val="Blockquote"/>
    <w:basedOn w:val="Normal"/>
    <w:rsid w:val="00FD704D"/>
    <w:pPr>
      <w:spacing w:before="100" w:after="100"/>
      <w:ind w:left="360" w:right="360"/>
    </w:pPr>
    <w:rPr>
      <w:rFonts w:ascii="Times New Roman" w:hAnsi="Times New Roman"/>
    </w:rPr>
  </w:style>
  <w:style w:type="paragraph" w:styleId="BodyTextIndent2">
    <w:name w:val="Body Text Indent 2"/>
    <w:basedOn w:val="Normal"/>
    <w:rsid w:val="00FD704D"/>
    <w:pPr>
      <w:ind w:left="357" w:hanging="357"/>
    </w:pPr>
    <w:rPr>
      <w:sz w:val="22"/>
    </w:rPr>
  </w:style>
  <w:style w:type="paragraph" w:styleId="BodyTextIndent3">
    <w:name w:val="Body Text Indent 3"/>
    <w:basedOn w:val="Normal"/>
    <w:rsid w:val="00FD704D"/>
    <w:pPr>
      <w:ind w:left="1440"/>
    </w:pPr>
    <w:rPr>
      <w:rFonts w:ascii="Times New Roman" w:hAnsi="Times New Roman"/>
    </w:rPr>
  </w:style>
  <w:style w:type="paragraph" w:customStyle="1" w:styleId="contenttext">
    <w:name w:val="contenttext"/>
    <w:basedOn w:val="Normal"/>
    <w:rsid w:val="00FD704D"/>
    <w:pPr>
      <w:spacing w:before="100" w:after="100"/>
    </w:pPr>
    <w:rPr>
      <w:rFonts w:ascii="Verdana" w:hAnsi="Verdana"/>
      <w:color w:val="000080"/>
      <w:sz w:val="16"/>
    </w:rPr>
  </w:style>
  <w:style w:type="paragraph" w:customStyle="1" w:styleId="contenttextheader">
    <w:name w:val="contenttextheader"/>
    <w:basedOn w:val="Normal"/>
    <w:rsid w:val="00FD704D"/>
    <w:pPr>
      <w:spacing w:before="100" w:after="100"/>
    </w:pPr>
    <w:rPr>
      <w:rFonts w:ascii="Verdana" w:hAnsi="Verdana"/>
      <w:b/>
      <w:color w:val="000080"/>
      <w:sz w:val="18"/>
    </w:rPr>
  </w:style>
  <w:style w:type="character" w:customStyle="1" w:styleId="contenttext1">
    <w:name w:val="contenttext1"/>
    <w:basedOn w:val="DefaultParagraphFont"/>
    <w:rsid w:val="00FD704D"/>
    <w:rPr>
      <w:rFonts w:ascii="Verdana" w:hAnsi="Verdana" w:cs="Times New Roman"/>
      <w:sz w:val="16"/>
    </w:rPr>
  </w:style>
  <w:style w:type="character" w:styleId="Emphasis">
    <w:name w:val="Emphasis"/>
    <w:basedOn w:val="DefaultParagraphFont"/>
    <w:qFormat/>
    <w:rsid w:val="00FD704D"/>
    <w:rPr>
      <w:rFonts w:cs="Times New Roman"/>
      <w:i/>
    </w:rPr>
  </w:style>
  <w:style w:type="paragraph" w:customStyle="1" w:styleId="TBullet">
    <w:name w:val="TBullet"/>
    <w:rsid w:val="00FD704D"/>
    <w:pPr>
      <w:tabs>
        <w:tab w:val="num" w:pos="709"/>
      </w:tabs>
      <w:spacing w:before="80"/>
      <w:ind w:left="709" w:hanging="709"/>
    </w:pPr>
    <w:rPr>
      <w:rFonts w:ascii="Arial" w:hAnsi="Arial"/>
      <w:sz w:val="22"/>
      <w:lang w:eastAsia="en-US"/>
    </w:rPr>
  </w:style>
  <w:style w:type="paragraph" w:customStyle="1" w:styleId="TDash">
    <w:name w:val="TDash"/>
    <w:rsid w:val="00FD704D"/>
    <w:pPr>
      <w:tabs>
        <w:tab w:val="num" w:pos="709"/>
        <w:tab w:val="left" w:pos="851"/>
      </w:tabs>
      <w:spacing w:before="40"/>
      <w:ind w:left="709" w:hanging="709"/>
    </w:pPr>
    <w:rPr>
      <w:rFonts w:ascii="Arial" w:hAnsi="Arial"/>
      <w:sz w:val="22"/>
      <w:lang w:eastAsia="en-US"/>
    </w:rPr>
  </w:style>
  <w:style w:type="paragraph" w:customStyle="1" w:styleId="TText">
    <w:name w:val="TText"/>
    <w:rsid w:val="00FD704D"/>
    <w:pPr>
      <w:spacing w:before="160"/>
    </w:pPr>
    <w:rPr>
      <w:rFonts w:ascii="Arial" w:hAnsi="Arial"/>
      <w:sz w:val="22"/>
      <w:lang w:eastAsia="en-US"/>
    </w:rPr>
  </w:style>
  <w:style w:type="paragraph" w:customStyle="1" w:styleId="BText">
    <w:name w:val="BText"/>
    <w:rsid w:val="00FD704D"/>
    <w:pPr>
      <w:spacing w:before="240"/>
    </w:pPr>
    <w:rPr>
      <w:rFonts w:ascii="Arial" w:hAnsi="Arial"/>
      <w:sz w:val="22"/>
      <w:lang w:eastAsia="en-US"/>
    </w:rPr>
  </w:style>
  <w:style w:type="paragraph" w:customStyle="1" w:styleId="SubHeading2">
    <w:name w:val="Sub Heading 2"/>
    <w:basedOn w:val="Header"/>
    <w:rsid w:val="00FD704D"/>
    <w:pPr>
      <w:keepNext/>
      <w:tabs>
        <w:tab w:val="clear" w:pos="4536"/>
        <w:tab w:val="clear" w:pos="9072"/>
      </w:tabs>
      <w:spacing w:after="120"/>
    </w:pPr>
    <w:rPr>
      <w:b/>
      <w:i/>
    </w:rPr>
  </w:style>
  <w:style w:type="paragraph" w:customStyle="1" w:styleId="Nromal">
    <w:name w:val="Nromal"/>
    <w:basedOn w:val="BodyText"/>
    <w:rsid w:val="00FD704D"/>
    <w:rPr>
      <w:sz w:val="20"/>
    </w:rPr>
  </w:style>
  <w:style w:type="paragraph" w:customStyle="1" w:styleId="Head1">
    <w:name w:val="Head1"/>
    <w:link w:val="Head1Char1"/>
    <w:rsid w:val="00B360CA"/>
    <w:pPr>
      <w:keepNext/>
      <w:spacing w:after="120"/>
    </w:pPr>
    <w:rPr>
      <w:rFonts w:ascii="Arial" w:hAnsi="Arial"/>
      <w:b/>
      <w:caps/>
      <w:sz w:val="22"/>
      <w:lang w:eastAsia="en-US"/>
    </w:rPr>
  </w:style>
  <w:style w:type="paragraph" w:customStyle="1" w:styleId="Head2">
    <w:name w:val="Head2"/>
    <w:rsid w:val="00FD704D"/>
    <w:pPr>
      <w:keepNext/>
    </w:pPr>
    <w:rPr>
      <w:rFonts w:ascii="Arial" w:hAnsi="Arial"/>
      <w:b/>
      <w:i/>
      <w:lang w:eastAsia="en-US"/>
    </w:rPr>
  </w:style>
  <w:style w:type="character" w:customStyle="1" w:styleId="textboxinput">
    <w:name w:val="textboxinput"/>
    <w:basedOn w:val="DefaultParagraphFont"/>
    <w:rsid w:val="00FD704D"/>
    <w:rPr>
      <w:rFonts w:cs="Times New Roman"/>
    </w:rPr>
  </w:style>
  <w:style w:type="paragraph" w:customStyle="1" w:styleId="Tableheads">
    <w:name w:val="Table heads"/>
    <w:basedOn w:val="Normal"/>
    <w:rsid w:val="00FD704D"/>
    <w:pPr>
      <w:shd w:val="clear" w:color="auto" w:fill="000000"/>
      <w:jc w:val="center"/>
    </w:pPr>
    <w:rPr>
      <w:b/>
    </w:rPr>
  </w:style>
  <w:style w:type="paragraph" w:styleId="BalloonText">
    <w:name w:val="Balloon Text"/>
    <w:basedOn w:val="Normal"/>
    <w:rsid w:val="00FD704D"/>
    <w:rPr>
      <w:rFonts w:ascii="Tahoma" w:hAnsi="Tahoma" w:cs="Tahoma"/>
      <w:sz w:val="16"/>
      <w:szCs w:val="16"/>
    </w:rPr>
  </w:style>
  <w:style w:type="character" w:styleId="CommentReference">
    <w:name w:val="annotation reference"/>
    <w:basedOn w:val="DefaultParagraphFont"/>
    <w:rsid w:val="00FD704D"/>
    <w:rPr>
      <w:rFonts w:cs="Times New Roman"/>
      <w:sz w:val="16"/>
      <w:szCs w:val="16"/>
    </w:rPr>
  </w:style>
  <w:style w:type="paragraph" w:styleId="CommentText">
    <w:name w:val="annotation text"/>
    <w:basedOn w:val="Normal"/>
    <w:link w:val="CommentTextChar"/>
    <w:rsid w:val="00FD704D"/>
  </w:style>
  <w:style w:type="paragraph" w:styleId="CommentSubject">
    <w:name w:val="annotation subject"/>
    <w:basedOn w:val="CommentText"/>
    <w:next w:val="CommentText"/>
    <w:rsid w:val="00FD704D"/>
    <w:rPr>
      <w:b/>
      <w:bCs/>
    </w:rPr>
  </w:style>
  <w:style w:type="character" w:customStyle="1" w:styleId="filetype">
    <w:name w:val="filetype"/>
    <w:basedOn w:val="DefaultParagraphFont"/>
    <w:rsid w:val="00FD704D"/>
    <w:rPr>
      <w:rFonts w:cs="Times New Roman"/>
    </w:rPr>
  </w:style>
  <w:style w:type="paragraph" w:styleId="TOC8">
    <w:name w:val="toc 8"/>
    <w:basedOn w:val="Normal"/>
    <w:next w:val="Normal"/>
    <w:autoRedefine/>
    <w:rsid w:val="00FD704D"/>
    <w:pPr>
      <w:ind w:left="1400"/>
    </w:pPr>
  </w:style>
  <w:style w:type="character" w:customStyle="1" w:styleId="a">
    <w:name w:val="_"/>
    <w:basedOn w:val="DefaultParagraphFont"/>
    <w:rsid w:val="00FD704D"/>
    <w:rPr>
      <w:rFonts w:cs="Times New Roman"/>
    </w:rPr>
  </w:style>
  <w:style w:type="character" w:customStyle="1" w:styleId="Head1Char">
    <w:name w:val="Head1 Char"/>
    <w:basedOn w:val="DefaultParagraphFont"/>
    <w:rsid w:val="00FD704D"/>
    <w:rPr>
      <w:rFonts w:ascii="Arial" w:eastAsia="Times New Roman" w:hAnsi="Arial" w:cs="Times New Roman"/>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rsid w:val="00FD704D"/>
    <w:pPr>
      <w:numPr>
        <w:numId w:val="5"/>
      </w:numPr>
    </w:pPr>
  </w:style>
  <w:style w:type="paragraph" w:customStyle="1" w:styleId="NormalBullet">
    <w:name w:val="Normal Bullet"/>
    <w:basedOn w:val="Normal"/>
    <w:rsid w:val="00FD704D"/>
    <w:pPr>
      <w:numPr>
        <w:numId w:val="7"/>
      </w:numPr>
      <w:ind w:hanging="720"/>
    </w:pPr>
  </w:style>
  <w:style w:type="paragraph" w:customStyle="1" w:styleId="Head1LowCase">
    <w:name w:val="Head1LowCase"/>
    <w:basedOn w:val="Head1"/>
    <w:rsid w:val="00FD704D"/>
    <w:rPr>
      <w:caps w:val="0"/>
    </w:rPr>
  </w:style>
  <w:style w:type="paragraph" w:customStyle="1" w:styleId="IGTableTitle">
    <w:name w:val="IGTableTitle"/>
    <w:basedOn w:val="IGTableText"/>
    <w:rsid w:val="00FD704D"/>
    <w:rPr>
      <w:b/>
    </w:rPr>
  </w:style>
  <w:style w:type="paragraph" w:customStyle="1" w:styleId="CentredTableHead">
    <w:name w:val="Centred Table Head"/>
    <w:basedOn w:val="Normal"/>
    <w:rsid w:val="00FD704D"/>
    <w:pPr>
      <w:spacing w:before="120" w:after="120"/>
      <w:jc w:val="center"/>
    </w:pPr>
    <w:rPr>
      <w:b/>
    </w:rPr>
  </w:style>
  <w:style w:type="character" w:customStyle="1" w:styleId="CommentTextChar">
    <w:name w:val="Comment Text Char"/>
    <w:basedOn w:val="DefaultParagraphFont"/>
    <w:link w:val="CommentText"/>
    <w:locked/>
    <w:rsid w:val="006C5A23"/>
    <w:rPr>
      <w:rFonts w:ascii="Arial" w:hAnsi="Arial" w:cs="Times New Roman"/>
      <w:lang w:val="en-AU" w:eastAsia="en-US" w:bidi="ar-SA"/>
    </w:rPr>
  </w:style>
  <w:style w:type="character" w:customStyle="1" w:styleId="BodyTextChar">
    <w:name w:val="Body Text Char"/>
    <w:aliases w:val="normal Char"/>
    <w:basedOn w:val="DefaultParagraphFont"/>
    <w:link w:val="BodyText"/>
    <w:locked/>
    <w:rsid w:val="00A511F6"/>
    <w:rPr>
      <w:rFonts w:ascii="Arial" w:hAnsi="Arial" w:cs="Times New Roman"/>
      <w:sz w:val="22"/>
      <w:lang w:eastAsia="en-US"/>
    </w:rPr>
  </w:style>
  <w:style w:type="paragraph" w:customStyle="1" w:styleId="tabletext2Char">
    <w:name w:val="table text 2 Char"/>
    <w:basedOn w:val="Normal"/>
    <w:rsid w:val="005411F6"/>
    <w:pPr>
      <w:spacing w:before="50" w:after="50"/>
    </w:pPr>
    <w:rPr>
      <w:rFonts w:ascii="Times New Roman" w:hAnsi="Times New Roman" w:cs="Arial"/>
      <w:sz w:val="14"/>
      <w:szCs w:val="14"/>
    </w:rPr>
  </w:style>
  <w:style w:type="paragraph" w:customStyle="1" w:styleId="Tableheading">
    <w:name w:val="Table heading"/>
    <w:basedOn w:val="Normal"/>
    <w:semiHidden/>
    <w:rsid w:val="005411F6"/>
    <w:pPr>
      <w:spacing w:before="60" w:after="60" w:line="260" w:lineRule="atLeast"/>
      <w:ind w:right="170"/>
    </w:pPr>
    <w:rPr>
      <w:rFonts w:ascii="Arial Narrow" w:hAnsi="Arial Narrow"/>
      <w:b/>
      <w:sz w:val="22"/>
      <w:szCs w:val="22"/>
      <w:lang w:val="en-GB"/>
    </w:rPr>
  </w:style>
  <w:style w:type="paragraph" w:customStyle="1" w:styleId="CATNormal">
    <w:name w:val="CAT Normal"/>
    <w:link w:val="CATNormalChar"/>
    <w:rsid w:val="005411F6"/>
    <w:rPr>
      <w:rFonts w:ascii="Arial" w:hAnsi="Arial"/>
      <w:sz w:val="22"/>
      <w:lang w:eastAsia="en-US"/>
    </w:rPr>
  </w:style>
  <w:style w:type="character" w:customStyle="1" w:styleId="CATNormalChar">
    <w:name w:val="CAT Normal Char"/>
    <w:basedOn w:val="DefaultParagraphFont"/>
    <w:link w:val="CATNormal"/>
    <w:locked/>
    <w:rsid w:val="005411F6"/>
    <w:rPr>
      <w:rFonts w:ascii="Arial" w:hAnsi="Arial" w:cs="Times New Roman"/>
      <w:sz w:val="22"/>
      <w:lang w:val="en-AU" w:eastAsia="en-US" w:bidi="ar-SA"/>
    </w:rPr>
  </w:style>
  <w:style w:type="character" w:customStyle="1" w:styleId="Head1Char1">
    <w:name w:val="Head1 Char1"/>
    <w:basedOn w:val="DefaultParagraphFont"/>
    <w:link w:val="Head1"/>
    <w:locked/>
    <w:rsid w:val="005411F6"/>
    <w:rPr>
      <w:rFonts w:ascii="Arial" w:eastAsia="Times New Roman" w:hAnsi="Arial" w:cs="Times New Roman"/>
      <w:b/>
      <w:caps/>
      <w:sz w:val="22"/>
      <w:lang w:val="en-AU" w:eastAsia="en-US" w:bidi="ar-SA"/>
    </w:rPr>
  </w:style>
  <w:style w:type="character" w:customStyle="1" w:styleId="BodyTextIndentChar">
    <w:name w:val="Body Text Indent Char"/>
    <w:basedOn w:val="DefaultParagraphFont"/>
    <w:link w:val="BodyTextIndent"/>
    <w:locked/>
    <w:rsid w:val="00101E41"/>
    <w:rPr>
      <w:rFonts w:ascii="Arial" w:hAnsi="Arial" w:cs="Times New Roman"/>
      <w:sz w:val="22"/>
      <w:lang w:eastAsia="en-US"/>
    </w:rPr>
  </w:style>
  <w:style w:type="paragraph" w:styleId="ListBullet">
    <w:name w:val="List Bullet"/>
    <w:basedOn w:val="List"/>
    <w:rsid w:val="00293E3D"/>
    <w:pPr>
      <w:keepNext/>
      <w:keepLines/>
      <w:numPr>
        <w:numId w:val="12"/>
      </w:numPr>
      <w:spacing w:before="40" w:after="40"/>
    </w:pPr>
    <w:rPr>
      <w:rFonts w:ascii="Times New Roman" w:hAnsi="Times New Roman"/>
      <w:sz w:val="24"/>
      <w:szCs w:val="22"/>
    </w:rPr>
  </w:style>
  <w:style w:type="character" w:customStyle="1" w:styleId="SpecialBold">
    <w:name w:val="Special Bold"/>
    <w:basedOn w:val="DefaultParagraphFont"/>
    <w:rsid w:val="00293E3D"/>
    <w:rPr>
      <w:b/>
      <w:spacing w:val="0"/>
    </w:rPr>
  </w:style>
  <w:style w:type="paragraph" w:styleId="List">
    <w:name w:val="List"/>
    <w:basedOn w:val="Normal"/>
    <w:rsid w:val="00293E3D"/>
    <w:pPr>
      <w:ind w:left="283" w:hanging="283"/>
      <w:contextualSpacing/>
    </w:pPr>
  </w:style>
  <w:style w:type="paragraph" w:styleId="ListParagraph">
    <w:name w:val="List Paragraph"/>
    <w:basedOn w:val="Normal"/>
    <w:uiPriority w:val="34"/>
    <w:qFormat/>
    <w:rsid w:val="00DB0A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7979">
      <w:bodyDiv w:val="1"/>
      <w:marLeft w:val="0"/>
      <w:marRight w:val="0"/>
      <w:marTop w:val="0"/>
      <w:marBottom w:val="0"/>
      <w:divBdr>
        <w:top w:val="none" w:sz="0" w:space="0" w:color="auto"/>
        <w:left w:val="none" w:sz="0" w:space="0" w:color="auto"/>
        <w:bottom w:val="none" w:sz="0" w:space="0" w:color="auto"/>
        <w:right w:val="none" w:sz="0" w:space="0" w:color="auto"/>
      </w:divBdr>
    </w:div>
    <w:div w:id="598024574">
      <w:bodyDiv w:val="1"/>
      <w:marLeft w:val="0"/>
      <w:marRight w:val="0"/>
      <w:marTop w:val="0"/>
      <w:marBottom w:val="0"/>
      <w:divBdr>
        <w:top w:val="none" w:sz="0" w:space="0" w:color="auto"/>
        <w:left w:val="none" w:sz="0" w:space="0" w:color="auto"/>
        <w:bottom w:val="none" w:sz="0" w:space="0" w:color="auto"/>
        <w:right w:val="none" w:sz="0" w:space="0" w:color="auto"/>
      </w:divBdr>
    </w:div>
    <w:div w:id="1143736405">
      <w:bodyDiv w:val="1"/>
      <w:marLeft w:val="0"/>
      <w:marRight w:val="0"/>
      <w:marTop w:val="0"/>
      <w:marBottom w:val="0"/>
      <w:divBdr>
        <w:top w:val="none" w:sz="0" w:space="0" w:color="auto"/>
        <w:left w:val="none" w:sz="0" w:space="0" w:color="auto"/>
        <w:bottom w:val="none" w:sz="0" w:space="0" w:color="auto"/>
        <w:right w:val="none" w:sz="0" w:space="0" w:color="auto"/>
      </w:divBdr>
    </w:div>
    <w:div w:id="159686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skills.com.au" TargetMode="External"/><Relationship Id="rId18" Type="http://schemas.openxmlformats.org/officeDocument/2006/relationships/hyperlink" Target="http://www.education.vic.gov.au/training/employers/apprentices/Pages/brochures.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rqa.vic.gov.a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ducation.vic.gov.au/" TargetMode="External"/><Relationship Id="rId25" Type="http://schemas.openxmlformats.org/officeDocument/2006/relationships/hyperlink" Target="http://www.worksafe.vic.gov.au/" TargetMode="External"/><Relationship Id="rId2" Type="http://schemas.openxmlformats.org/officeDocument/2006/relationships/numbering" Target="numbering.xml"/><Relationship Id="rId16" Type="http://schemas.openxmlformats.org/officeDocument/2006/relationships/hyperlink" Target="http://education.gov.au/" TargetMode="External"/><Relationship Id="rId20" Type="http://schemas.openxmlformats.org/officeDocument/2006/relationships/hyperlink" Target="http://trainingsupport.skills.vic.gov.au/"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workcover.vic.gov.au" TargetMode="External"/><Relationship Id="rId5" Type="http://schemas.openxmlformats.org/officeDocument/2006/relationships/webSettings" Target="webSettings.xml"/><Relationship Id="rId15" Type="http://schemas.openxmlformats.org/officeDocument/2006/relationships/hyperlink" Target="http://www.training.gov.au" TargetMode="External"/><Relationship Id="rId23" Type="http://schemas.openxmlformats.org/officeDocument/2006/relationships/hyperlink" Target="mailto:info@workcover.vic.gov.au" TargetMode="Externa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mailto:paul.saunders@chisholm.edu.au"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creativecommons.org/licenses/by-nd/3.0/au/" TargetMode="External"/><Relationship Id="rId14" Type="http://schemas.openxmlformats.org/officeDocument/2006/relationships/hyperlink" Target="http://www.mskills.com.au/" TargetMode="External"/><Relationship Id="rId22" Type="http://schemas.openxmlformats.org/officeDocument/2006/relationships/hyperlink" Target="http://www.asqa.gov.au" TargetMode="External"/><Relationship Id="rId27" Type="http://schemas.openxmlformats.org/officeDocument/2006/relationships/theme" Target="theme/theme1.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VPG,unit of competency,nominal hours,training package,training program,supervised learning,subsidised training,process plant operations,surface coating technology</DEECD_Keywords>
    <PublishingExpirationDate xmlns="http://schemas.microsoft.com/sharepoint/v3" xsi:nil="true"/>
    <DEECD_Description xmlns="http://schemas.microsoft.com/sharepoint/v3">This guide includes information for Registered Training Organisations (RTOs) who provide Victorian government subsidised training in the CMM area of General Manufacturing.</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CEE5C-7E82-42C6-AA0C-E42544391EFA}"/>
</file>

<file path=customXml/itemProps2.xml><?xml version="1.0" encoding="utf-8"?>
<ds:datastoreItem xmlns:ds="http://schemas.openxmlformats.org/officeDocument/2006/customXml" ds:itemID="{6D16D0AB-C3CC-4164-863A-B785E3242724}"/>
</file>

<file path=customXml/itemProps3.xml><?xml version="1.0" encoding="utf-8"?>
<ds:datastoreItem xmlns:ds="http://schemas.openxmlformats.org/officeDocument/2006/customXml" ds:itemID="{9EEAA399-2A9E-4406-917E-71359E32BAE2}"/>
</file>

<file path=customXml/itemProps4.xml><?xml version="1.0" encoding="utf-8"?>
<ds:datastoreItem xmlns:ds="http://schemas.openxmlformats.org/officeDocument/2006/customXml" ds:itemID="{04B49D79-A018-4ABA-8C10-FF1C283E7657}"/>
</file>

<file path=docProps/app.xml><?xml version="1.0" encoding="utf-8"?>
<Properties xmlns="http://schemas.openxmlformats.org/officeDocument/2006/extended-properties" xmlns:vt="http://schemas.openxmlformats.org/officeDocument/2006/docPropsVTypes">
  <Template>Normal.dotm</Template>
  <TotalTime>2</TotalTime>
  <Pages>22</Pages>
  <Words>3543</Words>
  <Characters>24156</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27644</CharactersWithSpaces>
  <SharedDoc>false</SharedDoc>
  <HLinks>
    <vt:vector size="84" baseType="variant">
      <vt:variant>
        <vt:i4>6684725</vt:i4>
      </vt:variant>
      <vt:variant>
        <vt:i4>66</vt:i4>
      </vt:variant>
      <vt:variant>
        <vt:i4>0</vt:i4>
      </vt:variant>
      <vt:variant>
        <vt:i4>5</vt:i4>
      </vt:variant>
      <vt:variant>
        <vt:lpwstr>http://www.worksafe.vic.gov.au/</vt:lpwstr>
      </vt:variant>
      <vt:variant>
        <vt:lpwstr/>
      </vt:variant>
      <vt:variant>
        <vt:i4>196611</vt:i4>
      </vt:variant>
      <vt:variant>
        <vt:i4>63</vt:i4>
      </vt:variant>
      <vt:variant>
        <vt:i4>0</vt:i4>
      </vt:variant>
      <vt:variant>
        <vt:i4>5</vt:i4>
      </vt:variant>
      <vt:variant>
        <vt:lpwstr>http://www.workcover.vic.gov.au/</vt:lpwstr>
      </vt:variant>
      <vt:variant>
        <vt:lpwstr/>
      </vt:variant>
      <vt:variant>
        <vt:i4>8257612</vt:i4>
      </vt:variant>
      <vt:variant>
        <vt:i4>60</vt:i4>
      </vt:variant>
      <vt:variant>
        <vt:i4>0</vt:i4>
      </vt:variant>
      <vt:variant>
        <vt:i4>5</vt:i4>
      </vt:variant>
      <vt:variant>
        <vt:lpwstr>mailto:info@workcover.vic.gov.au</vt:lpwstr>
      </vt:variant>
      <vt:variant>
        <vt:lpwstr/>
      </vt:variant>
      <vt:variant>
        <vt:i4>2162738</vt:i4>
      </vt:variant>
      <vt:variant>
        <vt:i4>57</vt:i4>
      </vt:variant>
      <vt:variant>
        <vt:i4>0</vt:i4>
      </vt:variant>
      <vt:variant>
        <vt:i4>5</vt:i4>
      </vt:variant>
      <vt:variant>
        <vt:lpwstr>http://www.asqa.gov.au/</vt:lpwstr>
      </vt:variant>
      <vt:variant>
        <vt:lpwstr/>
      </vt:variant>
      <vt:variant>
        <vt:i4>7405606</vt:i4>
      </vt:variant>
      <vt:variant>
        <vt:i4>54</vt:i4>
      </vt:variant>
      <vt:variant>
        <vt:i4>0</vt:i4>
      </vt:variant>
      <vt:variant>
        <vt:i4>5</vt:i4>
      </vt:variant>
      <vt:variant>
        <vt:lpwstr>http://www.vrqa.vic.gov.au/</vt:lpwstr>
      </vt:variant>
      <vt:variant>
        <vt:lpwstr/>
      </vt:variant>
      <vt:variant>
        <vt:i4>852052</vt:i4>
      </vt:variant>
      <vt:variant>
        <vt:i4>51</vt:i4>
      </vt:variant>
      <vt:variant>
        <vt:i4>0</vt:i4>
      </vt:variant>
      <vt:variant>
        <vt:i4>5</vt:i4>
      </vt:variant>
      <vt:variant>
        <vt:lpwstr>http://trainingsupport.skills.vic.gov.au/</vt:lpwstr>
      </vt:variant>
      <vt:variant>
        <vt:lpwstr/>
      </vt:variant>
      <vt:variant>
        <vt:i4>7209034</vt:i4>
      </vt:variant>
      <vt:variant>
        <vt:i4>48</vt:i4>
      </vt:variant>
      <vt:variant>
        <vt:i4>0</vt:i4>
      </vt:variant>
      <vt:variant>
        <vt:i4>5</vt:i4>
      </vt:variant>
      <vt:variant>
        <vt:lpwstr>mailto:t.lange@chisholm.edu.au</vt:lpwstr>
      </vt:variant>
      <vt:variant>
        <vt:lpwstr/>
      </vt:variant>
      <vt:variant>
        <vt:i4>7798900</vt:i4>
      </vt:variant>
      <vt:variant>
        <vt:i4>45</vt:i4>
      </vt:variant>
      <vt:variant>
        <vt:i4>0</vt:i4>
      </vt:variant>
      <vt:variant>
        <vt:i4>5</vt:i4>
      </vt:variant>
      <vt:variant>
        <vt:lpwstr>http://www.skills.vic.gov.au/corporate/publications/brochures-and-fact-sheets/apprenticeships-and-traineeships-in-victoria-industry-guides</vt:lpwstr>
      </vt:variant>
      <vt:variant>
        <vt:lpwstr/>
      </vt:variant>
      <vt:variant>
        <vt:i4>65</vt:i4>
      </vt:variant>
      <vt:variant>
        <vt:i4>42</vt:i4>
      </vt:variant>
      <vt:variant>
        <vt:i4>0</vt:i4>
      </vt:variant>
      <vt:variant>
        <vt:i4>5</vt:i4>
      </vt:variant>
      <vt:variant>
        <vt:lpwstr>http://www.skills.vic.gov.au/</vt:lpwstr>
      </vt:variant>
      <vt:variant>
        <vt:lpwstr/>
      </vt:variant>
      <vt:variant>
        <vt:i4>458840</vt:i4>
      </vt:variant>
      <vt:variant>
        <vt:i4>39</vt:i4>
      </vt:variant>
      <vt:variant>
        <vt:i4>0</vt:i4>
      </vt:variant>
      <vt:variant>
        <vt:i4>5</vt:i4>
      </vt:variant>
      <vt:variant>
        <vt:lpwstr>http://www.deewr.gov.au/</vt:lpwstr>
      </vt:variant>
      <vt:variant>
        <vt:lpwstr/>
      </vt:variant>
      <vt:variant>
        <vt:i4>2359349</vt:i4>
      </vt:variant>
      <vt:variant>
        <vt:i4>36</vt:i4>
      </vt:variant>
      <vt:variant>
        <vt:i4>0</vt:i4>
      </vt:variant>
      <vt:variant>
        <vt:i4>5</vt:i4>
      </vt:variant>
      <vt:variant>
        <vt:lpwstr>http://www.training.gov.au/</vt:lpwstr>
      </vt:variant>
      <vt:variant>
        <vt:lpwstr/>
      </vt:variant>
      <vt:variant>
        <vt:i4>7471164</vt:i4>
      </vt:variant>
      <vt:variant>
        <vt:i4>33</vt:i4>
      </vt:variant>
      <vt:variant>
        <vt:i4>0</vt:i4>
      </vt:variant>
      <vt:variant>
        <vt:i4>5</vt:i4>
      </vt:variant>
      <vt:variant>
        <vt:lpwstr>http://www.mskills.com.au/</vt:lpwstr>
      </vt:variant>
      <vt:variant>
        <vt:lpwstr/>
      </vt:variant>
      <vt:variant>
        <vt:i4>4259901</vt:i4>
      </vt:variant>
      <vt:variant>
        <vt:i4>30</vt:i4>
      </vt:variant>
      <vt:variant>
        <vt:i4>0</vt:i4>
      </vt:variant>
      <vt:variant>
        <vt:i4>5</vt:i4>
      </vt:variant>
      <vt:variant>
        <vt:lpwstr>mailto:info@mskills.com.au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PMA08 Chemicals, Hydrocarbons and Refining – Version 5</dc:title>
  <dc:subject/>
  <dc:creator>KnightL01</dc:creator>
  <cp:keywords/>
  <dc:description/>
  <cp:lastModifiedBy>User</cp:lastModifiedBy>
  <cp:revision>4</cp:revision>
  <cp:lastPrinted>2014-02-14T01:52:00Z</cp:lastPrinted>
  <dcterms:created xsi:type="dcterms:W3CDTF">2014-02-20T03:35:00Z</dcterms:created>
  <dcterms:modified xsi:type="dcterms:W3CDTF">2014-02-20T03:49:00Z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ContentTypeId">
    <vt:lpwstr>0x0101008840106FE30D4F50BC61A726A7CA6E3800A01D47DD30CBB54F95863B7DC80A2CEC</vt:lpwstr>
  </property>
  <property fmtid="{D5CDD505-2E9C-101B-9397-08002B2CF9AE}" pid="4" name="DEECD_Author">
    <vt:lpwstr>94;#Education|5232e41c-5101-41fe-b638-7d41d1371531</vt:lpwstr>
  </property>
  <property fmtid="{D5CDD505-2E9C-101B-9397-08002B2CF9AE}" pid="5" name="DEECD_ItemType">
    <vt:lpwstr>97;#Guide / Manual|b3949c2d-9e4b-4ecf-ba30-8067d8603b3b</vt:lpwstr>
  </property>
  <property fmtid="{D5CDD505-2E9C-101B-9397-08002B2CF9AE}" pid="6" name="DEECD_SubjectCategory">
    <vt:lpwstr/>
  </property>
  <property fmtid="{D5CDD505-2E9C-101B-9397-08002B2CF9AE}" pid="7" name="DEECD_Audience">
    <vt:lpwstr>128;#Training Providers|4678ec9c-7948-40c9-b14d-b0149fe9985e</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RoutingRuleDescription">
    <vt:lpwstr/>
  </property>
</Properties>
</file>