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E4C9"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E9EE4CA" w14:textId="77777777" w:rsidR="00C40F56" w:rsidRPr="00FD79B2" w:rsidRDefault="008C0A16" w:rsidP="00AD0010">
      <w:pPr>
        <w:pStyle w:val="Header"/>
        <w:keepNext/>
        <w:spacing w:before="200"/>
        <w:jc w:val="center"/>
        <w:rPr>
          <w:b/>
          <w:sz w:val="36"/>
          <w:szCs w:val="36"/>
        </w:rPr>
      </w:pPr>
      <w:r>
        <w:rPr>
          <w:b/>
          <w:sz w:val="36"/>
          <w:szCs w:val="36"/>
        </w:rPr>
        <w:t>for</w:t>
      </w:r>
    </w:p>
    <w:p w14:paraId="5E9EE4CB" w14:textId="77777777" w:rsidR="0080183D" w:rsidRDefault="00C73612" w:rsidP="0080183D">
      <w:pPr>
        <w:pStyle w:val="Header"/>
        <w:keepNext/>
        <w:spacing w:before="200"/>
        <w:jc w:val="center"/>
        <w:rPr>
          <w:b/>
          <w:sz w:val="36"/>
          <w:szCs w:val="36"/>
        </w:rPr>
      </w:pPr>
      <w:r>
        <w:rPr>
          <w:b/>
          <w:sz w:val="36"/>
          <w:szCs w:val="36"/>
          <w:lang w:val="en-AU"/>
        </w:rPr>
        <w:t>CSC Correctional Services</w:t>
      </w:r>
      <w:r w:rsidR="000704B4">
        <w:rPr>
          <w:b/>
          <w:sz w:val="36"/>
          <w:szCs w:val="36"/>
        </w:rPr>
        <w:br/>
      </w:r>
      <w:r w:rsidR="0080183D" w:rsidRPr="005B157A">
        <w:rPr>
          <w:b/>
          <w:sz w:val="36"/>
          <w:szCs w:val="36"/>
        </w:rPr>
        <w:t>Training Package</w:t>
      </w:r>
      <w:r w:rsidR="0080183D">
        <w:rPr>
          <w:b/>
          <w:sz w:val="36"/>
          <w:szCs w:val="36"/>
        </w:rPr>
        <w:t xml:space="preserve"> </w:t>
      </w:r>
    </w:p>
    <w:p w14:paraId="5E9EE4CC"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C73612">
        <w:rPr>
          <w:b/>
          <w:sz w:val="36"/>
          <w:szCs w:val="36"/>
          <w:lang w:val="en-AU"/>
        </w:rPr>
        <w:t xml:space="preserve"> 2</w:t>
      </w:r>
    </w:p>
    <w:p w14:paraId="5E9EE4CD" w14:textId="77777777" w:rsidR="0080183D" w:rsidRPr="00C36112" w:rsidRDefault="00B62F07" w:rsidP="00207CC4">
      <w:pPr>
        <w:pStyle w:val="Header"/>
        <w:keepNext/>
        <w:spacing w:before="720"/>
        <w:jc w:val="center"/>
        <w:rPr>
          <w:b/>
          <w:sz w:val="36"/>
          <w:szCs w:val="36"/>
        </w:rPr>
      </w:pPr>
      <w:r>
        <w:rPr>
          <w:b/>
          <w:sz w:val="36"/>
          <w:szCs w:val="36"/>
          <w:lang w:val="en-AU"/>
        </w:rPr>
        <w:t>February 2020</w:t>
      </w:r>
    </w:p>
    <w:p w14:paraId="5E9EE4CE"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5E9EE4CF"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w:t>
      </w:r>
      <w:r w:rsidR="005A3234" w:rsidRPr="00036FA3">
        <w:rPr>
          <w:rFonts w:cs="Arial"/>
          <w:color w:val="000000"/>
        </w:rPr>
        <w:t>0</w:t>
      </w:r>
      <w:r w:rsidR="00C73612" w:rsidRPr="00036FA3">
        <w:rPr>
          <w:rFonts w:cs="Arial"/>
          <w:color w:val="000000"/>
        </w:rPr>
        <w:t>20</w:t>
      </w:r>
      <w:r w:rsidRPr="00AB1927">
        <w:rPr>
          <w:rFonts w:cs="Arial"/>
          <w:color w:val="000000"/>
        </w:rPr>
        <w:t>.</w:t>
      </w:r>
    </w:p>
    <w:p w14:paraId="5E9EE4D0"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5E9EE4D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E9EE4D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5E9EE4D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5E9EE4D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5E9EE4D5"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E9EE4D6"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5E9EE4D7"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5E9EE4D8"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E9EE4D9"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468"/>
        <w:gridCol w:w="6126"/>
      </w:tblGrid>
      <w:tr w:rsidR="006C5A23" w14:paraId="5E9EE4DD" w14:textId="77777777" w:rsidTr="00191A90">
        <w:trPr>
          <w:tblHeader/>
          <w:jc w:val="center"/>
        </w:trPr>
        <w:tc>
          <w:tcPr>
            <w:tcW w:w="235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E9EE4DA"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468"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E9EE4DB" w14:textId="77777777" w:rsidR="006C5A23" w:rsidRPr="00B30F6A" w:rsidRDefault="006C5A23" w:rsidP="00207CC4">
            <w:pPr>
              <w:rPr>
                <w:b/>
              </w:rPr>
            </w:pPr>
            <w:r w:rsidRPr="00B30F6A">
              <w:rPr>
                <w:b/>
              </w:rPr>
              <w:t>Date VPG</w:t>
            </w:r>
            <w:r w:rsidRPr="00B30F6A">
              <w:rPr>
                <w:b/>
              </w:rPr>
              <w:br/>
              <w:t>Approved</w:t>
            </w:r>
          </w:p>
        </w:tc>
        <w:tc>
          <w:tcPr>
            <w:tcW w:w="6126"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5E9EE4DC" w14:textId="77777777" w:rsidR="006C5A23" w:rsidRPr="00F72A91" w:rsidRDefault="006C5A23" w:rsidP="00207CC4">
            <w:pPr>
              <w:pStyle w:val="IGTableTitle"/>
            </w:pPr>
            <w:r w:rsidRPr="00F72A91">
              <w:t>Comments</w:t>
            </w:r>
          </w:p>
        </w:tc>
      </w:tr>
      <w:tr w:rsidR="00421A51" w14:paraId="5E9EE4E7" w14:textId="77777777" w:rsidTr="00191A90">
        <w:trPr>
          <w:trHeight w:val="1487"/>
          <w:jc w:val="center"/>
        </w:trPr>
        <w:tc>
          <w:tcPr>
            <w:tcW w:w="2355" w:type="dxa"/>
            <w:tcBorders>
              <w:left w:val="single" w:sz="4" w:space="0" w:color="auto"/>
            </w:tcBorders>
            <w:tcMar>
              <w:top w:w="57" w:type="dxa"/>
              <w:bottom w:w="57" w:type="dxa"/>
            </w:tcMar>
          </w:tcPr>
          <w:p w14:paraId="5E9EE4DE" w14:textId="77777777" w:rsidR="00421A51" w:rsidRPr="00AE2D13" w:rsidRDefault="00C73612" w:rsidP="00207CC4">
            <w:pPr>
              <w:rPr>
                <w:rFonts w:cs="Arial"/>
                <w:lang w:val="en-US"/>
              </w:rPr>
            </w:pPr>
            <w:r>
              <w:rPr>
                <w:rFonts w:cs="Arial"/>
                <w:lang w:val="en-US"/>
              </w:rPr>
              <w:t>CSC Correctional Services</w:t>
            </w:r>
            <w:r w:rsidR="00421A51" w:rsidRPr="00AE2D13">
              <w:rPr>
                <w:rFonts w:cs="Arial"/>
                <w:lang w:val="en-US"/>
              </w:rPr>
              <w:t xml:space="preserve"> </w:t>
            </w:r>
            <w:r w:rsidR="00421A51" w:rsidRPr="00AE2D13">
              <w:rPr>
                <w:rFonts w:cs="Arial"/>
                <w:lang w:val="en-US"/>
              </w:rPr>
              <w:br/>
              <w:t>Training Package</w:t>
            </w:r>
          </w:p>
          <w:p w14:paraId="5E9EE4DF" w14:textId="77777777" w:rsidR="00421A51" w:rsidRPr="00AE2D13" w:rsidRDefault="00421A51" w:rsidP="00207CC4">
            <w:pPr>
              <w:rPr>
                <w:rFonts w:cs="Arial"/>
                <w:lang w:val="en-US"/>
              </w:rPr>
            </w:pPr>
            <w:r w:rsidRPr="00AE2D13">
              <w:rPr>
                <w:rFonts w:cs="Arial"/>
                <w:lang w:val="en-US"/>
              </w:rPr>
              <w:t>R</w:t>
            </w:r>
            <w:r w:rsidR="00C73612">
              <w:rPr>
                <w:rFonts w:cs="Arial"/>
                <w:lang w:val="en-US"/>
              </w:rPr>
              <w:t>elease No 2</w:t>
            </w:r>
          </w:p>
        </w:tc>
        <w:tc>
          <w:tcPr>
            <w:tcW w:w="1468" w:type="dxa"/>
            <w:tcMar>
              <w:top w:w="57" w:type="dxa"/>
              <w:bottom w:w="57" w:type="dxa"/>
            </w:tcMar>
          </w:tcPr>
          <w:p w14:paraId="5E9EE4E0" w14:textId="00E67F04" w:rsidR="00421A51" w:rsidRDefault="00F976C1" w:rsidP="00207CC4">
            <w:pPr>
              <w:pStyle w:val="IGTableText"/>
            </w:pPr>
            <w:r>
              <w:t>18/02/2020</w:t>
            </w:r>
          </w:p>
        </w:tc>
        <w:tc>
          <w:tcPr>
            <w:tcW w:w="6126" w:type="dxa"/>
            <w:tcMar>
              <w:top w:w="57" w:type="dxa"/>
              <w:bottom w:w="57" w:type="dxa"/>
            </w:tcMar>
          </w:tcPr>
          <w:p w14:paraId="5E9EE4E1" w14:textId="77777777" w:rsidR="00344E3F" w:rsidRDefault="00344E3F" w:rsidP="00344E3F">
            <w:pPr>
              <w:rPr>
                <w:rFonts w:cs="Arial"/>
              </w:rPr>
            </w:pPr>
            <w:r>
              <w:rPr>
                <w:lang w:eastAsia="en-AU"/>
              </w:rPr>
              <w:t>CSC Correctional Services Training Package Release 2 includes four (4) updated and one (1) new qualification. The new qualification is:</w:t>
            </w:r>
          </w:p>
          <w:p w14:paraId="5E9EE4E2" w14:textId="77777777" w:rsidR="00344E3F" w:rsidRDefault="00344E3F" w:rsidP="00344E3F">
            <w:pPr>
              <w:pStyle w:val="ListParagraph"/>
              <w:numPr>
                <w:ilvl w:val="0"/>
                <w:numId w:val="40"/>
              </w:numPr>
              <w:rPr>
                <w:rFonts w:cs="Arial"/>
              </w:rPr>
            </w:pPr>
            <w:r>
              <w:rPr>
                <w:rFonts w:cs="Arial"/>
                <w:lang w:val="en-US" w:eastAsia="en-AU"/>
              </w:rPr>
              <w:t>CSC30219 – Certificate III in Immigration Detention Operations</w:t>
            </w:r>
          </w:p>
          <w:p w14:paraId="5E9EE4E3" w14:textId="77777777" w:rsidR="00344E3F" w:rsidRDefault="00344E3F" w:rsidP="00344E3F">
            <w:pPr>
              <w:rPr>
                <w:rFonts w:cs="Arial"/>
              </w:rPr>
            </w:pPr>
            <w:r>
              <w:rPr>
                <w:rFonts w:cs="Arial"/>
              </w:rPr>
              <w:t xml:space="preserve">Of the </w:t>
            </w:r>
            <w:proofErr w:type="gramStart"/>
            <w:r>
              <w:rPr>
                <w:rFonts w:cs="Arial"/>
              </w:rPr>
              <w:t>ninety eight</w:t>
            </w:r>
            <w:proofErr w:type="gramEnd"/>
            <w:r>
              <w:rPr>
                <w:rFonts w:cs="Arial"/>
              </w:rPr>
              <w:t xml:space="preserve"> (98) Units of Competency the following changes occurred:</w:t>
            </w:r>
          </w:p>
          <w:p w14:paraId="5E9EE4E4" w14:textId="77777777" w:rsidR="00344E3F" w:rsidRDefault="00344E3F" w:rsidP="00344E3F">
            <w:pPr>
              <w:pStyle w:val="IGTableText"/>
              <w:numPr>
                <w:ilvl w:val="0"/>
                <w:numId w:val="41"/>
              </w:numPr>
              <w:spacing w:before="0" w:after="0"/>
              <w:rPr>
                <w:lang w:eastAsia="en-AU"/>
              </w:rPr>
            </w:pPr>
            <w:r>
              <w:rPr>
                <w:lang w:eastAsia="en-AU"/>
              </w:rPr>
              <w:t xml:space="preserve">Three (3) new </w:t>
            </w:r>
            <w:r>
              <w:t>Units of Competency</w:t>
            </w:r>
            <w:r>
              <w:rPr>
                <w:lang w:eastAsia="en-AU"/>
              </w:rPr>
              <w:t xml:space="preserve"> </w:t>
            </w:r>
          </w:p>
          <w:p w14:paraId="5E9EE4E5" w14:textId="77777777" w:rsidR="00344E3F" w:rsidRDefault="00344E3F" w:rsidP="00344E3F">
            <w:pPr>
              <w:pStyle w:val="IGTableText"/>
              <w:numPr>
                <w:ilvl w:val="0"/>
                <w:numId w:val="41"/>
              </w:numPr>
              <w:spacing w:before="0" w:after="0"/>
              <w:rPr>
                <w:lang w:eastAsia="en-AU"/>
              </w:rPr>
            </w:pPr>
            <w:r>
              <w:rPr>
                <w:lang w:eastAsia="en-AU"/>
              </w:rPr>
              <w:t xml:space="preserve">Nine (9) updated Units of Competency of which two (2) were deemed non-equivalent and six (6) deemed equivalent. </w:t>
            </w:r>
          </w:p>
          <w:p w14:paraId="5E9EE4E6" w14:textId="77777777" w:rsidR="001E5BDE" w:rsidRPr="001E5BDE" w:rsidRDefault="00344E3F" w:rsidP="00344E3F">
            <w:pPr>
              <w:rPr>
                <w:rFonts w:cs="Arial"/>
              </w:rPr>
            </w:pPr>
            <w:r>
              <w:rPr>
                <w:rFonts w:cs="Arial"/>
                <w:lang w:val="en-US" w:eastAsia="en-AU"/>
              </w:rPr>
              <w:t xml:space="preserve">Further details available </w:t>
            </w:r>
            <w:hyperlink r:id="rId19" w:history="1">
              <w:r>
                <w:rPr>
                  <w:rStyle w:val="Hyperlink"/>
                  <w:rFonts w:cs="Arial"/>
                  <w:lang w:val="en-US" w:eastAsia="en-AU"/>
                </w:rPr>
                <w:t>here.</w:t>
              </w:r>
            </w:hyperlink>
          </w:p>
        </w:tc>
      </w:tr>
      <w:tr w:rsidR="00191A90" w14:paraId="5E9EE4EB" w14:textId="77777777" w:rsidTr="00191A90">
        <w:trPr>
          <w:trHeight w:val="1487"/>
          <w:jc w:val="center"/>
        </w:trPr>
        <w:tc>
          <w:tcPr>
            <w:tcW w:w="2355" w:type="dxa"/>
            <w:tcBorders>
              <w:left w:val="single" w:sz="4" w:space="0" w:color="auto"/>
            </w:tcBorders>
            <w:tcMar>
              <w:top w:w="57" w:type="dxa"/>
              <w:bottom w:w="57" w:type="dxa"/>
            </w:tcMar>
          </w:tcPr>
          <w:p w14:paraId="5E9EE4E8" w14:textId="77777777" w:rsidR="00191A90" w:rsidRPr="00AD65B5" w:rsidRDefault="00191A90" w:rsidP="00191A90">
            <w:r w:rsidRPr="00AD65B5">
              <w:t xml:space="preserve">CSC Correctional Services Training Package Release No 1  </w:t>
            </w:r>
          </w:p>
        </w:tc>
        <w:tc>
          <w:tcPr>
            <w:tcW w:w="1468" w:type="dxa"/>
            <w:tcMar>
              <w:top w:w="57" w:type="dxa"/>
              <w:bottom w:w="57" w:type="dxa"/>
            </w:tcMar>
          </w:tcPr>
          <w:p w14:paraId="5E9EE4E9" w14:textId="77777777" w:rsidR="00191A90" w:rsidRPr="00AD65B5" w:rsidRDefault="00191A90" w:rsidP="00191A90">
            <w:r>
              <w:t>29/10/2015</w:t>
            </w:r>
            <w:r w:rsidRPr="00AD65B5">
              <w:t xml:space="preserve">  </w:t>
            </w:r>
          </w:p>
        </w:tc>
        <w:tc>
          <w:tcPr>
            <w:tcW w:w="6126" w:type="dxa"/>
            <w:tcMar>
              <w:top w:w="57" w:type="dxa"/>
              <w:bottom w:w="57" w:type="dxa"/>
            </w:tcMar>
          </w:tcPr>
          <w:p w14:paraId="5E9EE4EA" w14:textId="77777777" w:rsidR="00191A90" w:rsidRDefault="00191A90" w:rsidP="00191A90">
            <w:pPr>
              <w:rPr>
                <w:rFonts w:cs="Arial"/>
              </w:rPr>
            </w:pPr>
          </w:p>
        </w:tc>
      </w:tr>
    </w:tbl>
    <w:p w14:paraId="5E9EE4EC" w14:textId="77777777" w:rsidR="003E0CA4" w:rsidRDefault="003E0CA4">
      <w:pPr>
        <w:rPr>
          <w:lang w:val="en-US"/>
        </w:rPr>
      </w:pPr>
    </w:p>
    <w:p w14:paraId="5E9EE4E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5E9EE4EE" w14:textId="77777777" w:rsidR="00772686" w:rsidRPr="00AB3458" w:rsidRDefault="00C73612" w:rsidP="00772686">
      <w:pPr>
        <w:pStyle w:val="Header"/>
        <w:jc w:val="center"/>
        <w:rPr>
          <w:b/>
          <w:sz w:val="28"/>
          <w:szCs w:val="28"/>
        </w:rPr>
      </w:pPr>
      <w:r>
        <w:rPr>
          <w:b/>
          <w:sz w:val="28"/>
          <w:szCs w:val="28"/>
          <w:lang w:val="en-AU"/>
        </w:rPr>
        <w:lastRenderedPageBreak/>
        <w:t>CSC Correctional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2</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5E9EE4EF" w14:textId="77777777" w:rsidR="00F173F1" w:rsidRDefault="00F173F1" w:rsidP="00207CC4">
      <w:pPr>
        <w:pBdr>
          <w:bottom w:val="single" w:sz="4" w:space="1" w:color="auto"/>
        </w:pBdr>
        <w:spacing w:before="360"/>
        <w:rPr>
          <w:b/>
          <w:sz w:val="24"/>
          <w:szCs w:val="24"/>
        </w:rPr>
      </w:pPr>
      <w:r>
        <w:rPr>
          <w:b/>
          <w:sz w:val="24"/>
          <w:szCs w:val="24"/>
        </w:rPr>
        <w:t>CONTENTS</w:t>
      </w:r>
    </w:p>
    <w:p w14:paraId="5E9EE4F0" w14:textId="77777777" w:rsidR="00487639"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32397639" w:history="1">
        <w:r w:rsidR="00487639" w:rsidRPr="00D666F9">
          <w:rPr>
            <w:rStyle w:val="Hyperlink"/>
          </w:rPr>
          <w:t>INTRODUCTION</w:t>
        </w:r>
        <w:r w:rsidR="00487639">
          <w:rPr>
            <w:webHidden/>
          </w:rPr>
          <w:tab/>
        </w:r>
        <w:r w:rsidR="00487639">
          <w:rPr>
            <w:webHidden/>
          </w:rPr>
          <w:fldChar w:fldCharType="begin"/>
        </w:r>
        <w:r w:rsidR="00487639">
          <w:rPr>
            <w:webHidden/>
          </w:rPr>
          <w:instrText xml:space="preserve"> PAGEREF _Toc32397639 \h </w:instrText>
        </w:r>
        <w:r w:rsidR="00487639">
          <w:rPr>
            <w:webHidden/>
          </w:rPr>
        </w:r>
        <w:r w:rsidR="00487639">
          <w:rPr>
            <w:webHidden/>
          </w:rPr>
          <w:fldChar w:fldCharType="separate"/>
        </w:r>
        <w:r w:rsidR="00487639">
          <w:rPr>
            <w:webHidden/>
          </w:rPr>
          <w:t>2</w:t>
        </w:r>
        <w:r w:rsidR="00487639">
          <w:rPr>
            <w:webHidden/>
          </w:rPr>
          <w:fldChar w:fldCharType="end"/>
        </w:r>
      </w:hyperlink>
    </w:p>
    <w:p w14:paraId="5E9EE4F1" w14:textId="77777777" w:rsidR="00487639" w:rsidRDefault="0082680C">
      <w:pPr>
        <w:pStyle w:val="TOC2"/>
        <w:rPr>
          <w:rFonts w:asciiTheme="minorHAnsi" w:eastAsiaTheme="minorEastAsia" w:hAnsiTheme="minorHAnsi" w:cstheme="minorBidi"/>
          <w:bCs w:val="0"/>
          <w:szCs w:val="22"/>
          <w:lang w:eastAsia="en-AU"/>
        </w:rPr>
      </w:pPr>
      <w:hyperlink w:anchor="_Toc32397640" w:history="1">
        <w:r w:rsidR="00487639" w:rsidRPr="00D666F9">
          <w:rPr>
            <w:rStyle w:val="Hyperlink"/>
          </w:rPr>
          <w:t>What is a Victorian Purchasing Guide?</w:t>
        </w:r>
        <w:r w:rsidR="00487639">
          <w:rPr>
            <w:webHidden/>
          </w:rPr>
          <w:tab/>
        </w:r>
        <w:r w:rsidR="00487639">
          <w:rPr>
            <w:webHidden/>
          </w:rPr>
          <w:fldChar w:fldCharType="begin"/>
        </w:r>
        <w:r w:rsidR="00487639">
          <w:rPr>
            <w:webHidden/>
          </w:rPr>
          <w:instrText xml:space="preserve"> PAGEREF _Toc32397640 \h </w:instrText>
        </w:r>
        <w:r w:rsidR="00487639">
          <w:rPr>
            <w:webHidden/>
          </w:rPr>
        </w:r>
        <w:r w:rsidR="00487639">
          <w:rPr>
            <w:webHidden/>
          </w:rPr>
          <w:fldChar w:fldCharType="separate"/>
        </w:r>
        <w:r w:rsidR="00487639">
          <w:rPr>
            <w:webHidden/>
          </w:rPr>
          <w:t>2</w:t>
        </w:r>
        <w:r w:rsidR="00487639">
          <w:rPr>
            <w:webHidden/>
          </w:rPr>
          <w:fldChar w:fldCharType="end"/>
        </w:r>
      </w:hyperlink>
    </w:p>
    <w:p w14:paraId="5E9EE4F2" w14:textId="77777777" w:rsidR="00487639" w:rsidRDefault="0082680C">
      <w:pPr>
        <w:pStyle w:val="TOC2"/>
        <w:rPr>
          <w:rFonts w:asciiTheme="minorHAnsi" w:eastAsiaTheme="minorEastAsia" w:hAnsiTheme="minorHAnsi" w:cstheme="minorBidi"/>
          <w:bCs w:val="0"/>
          <w:szCs w:val="22"/>
          <w:lang w:eastAsia="en-AU"/>
        </w:rPr>
      </w:pPr>
      <w:hyperlink w:anchor="_Toc32397641" w:history="1">
        <w:r w:rsidR="00487639" w:rsidRPr="00D666F9">
          <w:rPr>
            <w:rStyle w:val="Hyperlink"/>
          </w:rPr>
          <w:t>Registration</w:t>
        </w:r>
        <w:r w:rsidR="00487639">
          <w:rPr>
            <w:webHidden/>
          </w:rPr>
          <w:tab/>
        </w:r>
        <w:r w:rsidR="00487639">
          <w:rPr>
            <w:webHidden/>
          </w:rPr>
          <w:fldChar w:fldCharType="begin"/>
        </w:r>
        <w:r w:rsidR="00487639">
          <w:rPr>
            <w:webHidden/>
          </w:rPr>
          <w:instrText xml:space="preserve"> PAGEREF _Toc32397641 \h </w:instrText>
        </w:r>
        <w:r w:rsidR="00487639">
          <w:rPr>
            <w:webHidden/>
          </w:rPr>
        </w:r>
        <w:r w:rsidR="00487639">
          <w:rPr>
            <w:webHidden/>
          </w:rPr>
          <w:fldChar w:fldCharType="separate"/>
        </w:r>
        <w:r w:rsidR="00487639">
          <w:rPr>
            <w:webHidden/>
          </w:rPr>
          <w:t>2</w:t>
        </w:r>
        <w:r w:rsidR="00487639">
          <w:rPr>
            <w:webHidden/>
          </w:rPr>
          <w:fldChar w:fldCharType="end"/>
        </w:r>
      </w:hyperlink>
    </w:p>
    <w:p w14:paraId="5E9EE4F3" w14:textId="77777777" w:rsidR="00487639" w:rsidRDefault="0082680C">
      <w:pPr>
        <w:pStyle w:val="TOC2"/>
        <w:rPr>
          <w:rFonts w:asciiTheme="minorHAnsi" w:eastAsiaTheme="minorEastAsia" w:hAnsiTheme="minorHAnsi" w:cstheme="minorBidi"/>
          <w:bCs w:val="0"/>
          <w:szCs w:val="22"/>
          <w:lang w:eastAsia="en-AU"/>
        </w:rPr>
      </w:pPr>
      <w:hyperlink w:anchor="_Toc32397642" w:history="1">
        <w:r w:rsidR="00487639" w:rsidRPr="00D666F9">
          <w:rPr>
            <w:rStyle w:val="Hyperlink"/>
          </w:rPr>
          <w:t>Transition</w:t>
        </w:r>
        <w:r w:rsidR="00487639">
          <w:rPr>
            <w:webHidden/>
          </w:rPr>
          <w:tab/>
        </w:r>
        <w:r w:rsidR="00487639">
          <w:rPr>
            <w:webHidden/>
          </w:rPr>
          <w:fldChar w:fldCharType="begin"/>
        </w:r>
        <w:r w:rsidR="00487639">
          <w:rPr>
            <w:webHidden/>
          </w:rPr>
          <w:instrText xml:space="preserve"> PAGEREF _Toc32397642 \h </w:instrText>
        </w:r>
        <w:r w:rsidR="00487639">
          <w:rPr>
            <w:webHidden/>
          </w:rPr>
        </w:r>
        <w:r w:rsidR="00487639">
          <w:rPr>
            <w:webHidden/>
          </w:rPr>
          <w:fldChar w:fldCharType="separate"/>
        </w:r>
        <w:r w:rsidR="00487639">
          <w:rPr>
            <w:webHidden/>
          </w:rPr>
          <w:t>2</w:t>
        </w:r>
        <w:r w:rsidR="00487639">
          <w:rPr>
            <w:webHidden/>
          </w:rPr>
          <w:fldChar w:fldCharType="end"/>
        </w:r>
      </w:hyperlink>
    </w:p>
    <w:p w14:paraId="5E9EE4F4" w14:textId="77777777" w:rsidR="00487639" w:rsidRDefault="0082680C">
      <w:pPr>
        <w:pStyle w:val="TOC1"/>
        <w:rPr>
          <w:rFonts w:asciiTheme="minorHAnsi" w:eastAsiaTheme="minorEastAsia" w:hAnsiTheme="minorHAnsi" w:cstheme="minorBidi"/>
          <w:b w:val="0"/>
          <w:bCs w:val="0"/>
          <w:caps w:val="0"/>
          <w:szCs w:val="22"/>
          <w:lang w:eastAsia="en-AU"/>
        </w:rPr>
      </w:pPr>
      <w:hyperlink w:anchor="_Toc32397643" w:history="1">
        <w:r w:rsidR="00487639" w:rsidRPr="00D666F9">
          <w:rPr>
            <w:rStyle w:val="Hyperlink"/>
          </w:rPr>
          <w:t>QUALIFICATIONS</w:t>
        </w:r>
        <w:r w:rsidR="00487639">
          <w:rPr>
            <w:webHidden/>
          </w:rPr>
          <w:tab/>
        </w:r>
        <w:r w:rsidR="00487639">
          <w:rPr>
            <w:webHidden/>
          </w:rPr>
          <w:fldChar w:fldCharType="begin"/>
        </w:r>
        <w:r w:rsidR="00487639">
          <w:rPr>
            <w:webHidden/>
          </w:rPr>
          <w:instrText xml:space="preserve"> PAGEREF _Toc32397643 \h </w:instrText>
        </w:r>
        <w:r w:rsidR="00487639">
          <w:rPr>
            <w:webHidden/>
          </w:rPr>
        </w:r>
        <w:r w:rsidR="00487639">
          <w:rPr>
            <w:webHidden/>
          </w:rPr>
          <w:fldChar w:fldCharType="separate"/>
        </w:r>
        <w:r w:rsidR="00487639">
          <w:rPr>
            <w:webHidden/>
          </w:rPr>
          <w:t>3</w:t>
        </w:r>
        <w:r w:rsidR="00487639">
          <w:rPr>
            <w:webHidden/>
          </w:rPr>
          <w:fldChar w:fldCharType="end"/>
        </w:r>
      </w:hyperlink>
    </w:p>
    <w:p w14:paraId="5E9EE4F5" w14:textId="77777777" w:rsidR="00487639" w:rsidRDefault="0082680C">
      <w:pPr>
        <w:pStyle w:val="TOC1"/>
        <w:rPr>
          <w:rFonts w:asciiTheme="minorHAnsi" w:eastAsiaTheme="minorEastAsia" w:hAnsiTheme="minorHAnsi" w:cstheme="minorBidi"/>
          <w:b w:val="0"/>
          <w:bCs w:val="0"/>
          <w:caps w:val="0"/>
          <w:szCs w:val="22"/>
          <w:lang w:eastAsia="en-AU"/>
        </w:rPr>
      </w:pPr>
      <w:hyperlink w:anchor="_Toc32397644" w:history="1">
        <w:r w:rsidR="00487639" w:rsidRPr="00D666F9">
          <w:rPr>
            <w:rStyle w:val="Hyperlink"/>
          </w:rPr>
          <w:t>UNITS OF COMPETENCY AND NOMINAL HOURS</w:t>
        </w:r>
        <w:r w:rsidR="00487639">
          <w:rPr>
            <w:webHidden/>
          </w:rPr>
          <w:tab/>
        </w:r>
        <w:r w:rsidR="00487639">
          <w:rPr>
            <w:webHidden/>
          </w:rPr>
          <w:fldChar w:fldCharType="begin"/>
        </w:r>
        <w:r w:rsidR="00487639">
          <w:rPr>
            <w:webHidden/>
          </w:rPr>
          <w:instrText xml:space="preserve"> PAGEREF _Toc32397644 \h </w:instrText>
        </w:r>
        <w:r w:rsidR="00487639">
          <w:rPr>
            <w:webHidden/>
          </w:rPr>
        </w:r>
        <w:r w:rsidR="00487639">
          <w:rPr>
            <w:webHidden/>
          </w:rPr>
          <w:fldChar w:fldCharType="separate"/>
        </w:r>
        <w:r w:rsidR="00487639">
          <w:rPr>
            <w:webHidden/>
          </w:rPr>
          <w:t>4</w:t>
        </w:r>
        <w:r w:rsidR="00487639">
          <w:rPr>
            <w:webHidden/>
          </w:rPr>
          <w:fldChar w:fldCharType="end"/>
        </w:r>
      </w:hyperlink>
    </w:p>
    <w:p w14:paraId="5E9EE4F6" w14:textId="77777777" w:rsidR="00487639" w:rsidRDefault="0082680C">
      <w:pPr>
        <w:pStyle w:val="TOC1"/>
        <w:rPr>
          <w:rFonts w:asciiTheme="minorHAnsi" w:eastAsiaTheme="minorEastAsia" w:hAnsiTheme="minorHAnsi" w:cstheme="minorBidi"/>
          <w:b w:val="0"/>
          <w:bCs w:val="0"/>
          <w:caps w:val="0"/>
          <w:szCs w:val="22"/>
          <w:lang w:eastAsia="en-AU"/>
        </w:rPr>
      </w:pPr>
      <w:hyperlink w:anchor="_Toc32397645" w:history="1">
        <w:r w:rsidR="00487639" w:rsidRPr="00D666F9">
          <w:rPr>
            <w:rStyle w:val="Hyperlink"/>
          </w:rPr>
          <w:t>CONTACTS AND LINKS</w:t>
        </w:r>
        <w:r w:rsidR="00487639">
          <w:rPr>
            <w:webHidden/>
          </w:rPr>
          <w:tab/>
        </w:r>
        <w:r w:rsidR="00487639">
          <w:rPr>
            <w:webHidden/>
          </w:rPr>
          <w:fldChar w:fldCharType="begin"/>
        </w:r>
        <w:r w:rsidR="00487639">
          <w:rPr>
            <w:webHidden/>
          </w:rPr>
          <w:instrText xml:space="preserve"> PAGEREF _Toc32397645 \h </w:instrText>
        </w:r>
        <w:r w:rsidR="00487639">
          <w:rPr>
            <w:webHidden/>
          </w:rPr>
        </w:r>
        <w:r w:rsidR="00487639">
          <w:rPr>
            <w:webHidden/>
          </w:rPr>
          <w:fldChar w:fldCharType="separate"/>
        </w:r>
        <w:r w:rsidR="00487639">
          <w:rPr>
            <w:webHidden/>
          </w:rPr>
          <w:t>9</w:t>
        </w:r>
        <w:r w:rsidR="00487639">
          <w:rPr>
            <w:webHidden/>
          </w:rPr>
          <w:fldChar w:fldCharType="end"/>
        </w:r>
      </w:hyperlink>
    </w:p>
    <w:p w14:paraId="5E9EE4F7" w14:textId="77777777" w:rsidR="00487639" w:rsidRDefault="0082680C">
      <w:pPr>
        <w:pStyle w:val="TOC1"/>
        <w:rPr>
          <w:rFonts w:asciiTheme="minorHAnsi" w:eastAsiaTheme="minorEastAsia" w:hAnsiTheme="minorHAnsi" w:cstheme="minorBidi"/>
          <w:b w:val="0"/>
          <w:bCs w:val="0"/>
          <w:caps w:val="0"/>
          <w:szCs w:val="22"/>
          <w:lang w:eastAsia="en-AU"/>
        </w:rPr>
      </w:pPr>
      <w:hyperlink w:anchor="_Toc32397646" w:history="1">
        <w:r w:rsidR="00487639" w:rsidRPr="00D666F9">
          <w:rPr>
            <w:rStyle w:val="Hyperlink"/>
          </w:rPr>
          <w:t>GLOSSARY</w:t>
        </w:r>
        <w:r w:rsidR="00487639">
          <w:rPr>
            <w:webHidden/>
          </w:rPr>
          <w:tab/>
        </w:r>
        <w:r w:rsidR="00487639">
          <w:rPr>
            <w:webHidden/>
          </w:rPr>
          <w:fldChar w:fldCharType="begin"/>
        </w:r>
        <w:r w:rsidR="00487639">
          <w:rPr>
            <w:webHidden/>
          </w:rPr>
          <w:instrText xml:space="preserve"> PAGEREF _Toc32397646 \h </w:instrText>
        </w:r>
        <w:r w:rsidR="00487639">
          <w:rPr>
            <w:webHidden/>
          </w:rPr>
        </w:r>
        <w:r w:rsidR="00487639">
          <w:rPr>
            <w:webHidden/>
          </w:rPr>
          <w:fldChar w:fldCharType="separate"/>
        </w:r>
        <w:r w:rsidR="00487639">
          <w:rPr>
            <w:webHidden/>
          </w:rPr>
          <w:t>10</w:t>
        </w:r>
        <w:r w:rsidR="00487639">
          <w:rPr>
            <w:webHidden/>
          </w:rPr>
          <w:fldChar w:fldCharType="end"/>
        </w:r>
      </w:hyperlink>
    </w:p>
    <w:p w14:paraId="5E9EE4F8" w14:textId="77777777" w:rsidR="00C2031B" w:rsidRDefault="005571FA" w:rsidP="00207CC4">
      <w:pPr>
        <w:pStyle w:val="TOC2"/>
      </w:pPr>
      <w:r>
        <w:rPr>
          <w:rFonts w:eastAsia="Times" w:cs="Arial"/>
          <w:b/>
          <w:bCs w:val="0"/>
          <w:caps/>
          <w:noProof w:val="0"/>
        </w:rPr>
        <w:fldChar w:fldCharType="end"/>
      </w:r>
    </w:p>
    <w:p w14:paraId="5E9EE4F9" w14:textId="77777777" w:rsidR="003E0CA4" w:rsidRPr="00C2031B" w:rsidRDefault="003E0CA4" w:rsidP="00C2031B">
      <w:pPr>
        <w:pStyle w:val="T2"/>
        <w:sectPr w:rsidR="003E0CA4" w:rsidRPr="00C2031B" w:rsidSect="00CA4363">
          <w:footerReference w:type="default" r:id="rId20"/>
          <w:pgSz w:w="11907" w:h="16840" w:code="9"/>
          <w:pgMar w:top="1134" w:right="1134" w:bottom="1134" w:left="1134" w:header="720" w:footer="720" w:gutter="0"/>
          <w:pgNumType w:start="1"/>
          <w:cols w:space="720"/>
          <w:formProt w:val="0"/>
        </w:sectPr>
      </w:pPr>
    </w:p>
    <w:p w14:paraId="5E9EE4FA" w14:textId="77777777" w:rsidR="00772686" w:rsidRPr="00C2031B" w:rsidRDefault="00772686" w:rsidP="00207CC4">
      <w:pPr>
        <w:pStyle w:val="T1"/>
        <w:spacing w:after="240"/>
      </w:pPr>
      <w:bookmarkStart w:id="10" w:name="_Toc32397639"/>
      <w:r w:rsidRPr="00C2031B">
        <w:lastRenderedPageBreak/>
        <w:t>INTRODUCTION</w:t>
      </w:r>
      <w:bookmarkEnd w:id="10"/>
    </w:p>
    <w:p w14:paraId="5E9EE4FB" w14:textId="77777777" w:rsidR="00861B00" w:rsidRPr="00C2031B" w:rsidRDefault="00861B00" w:rsidP="00421A51">
      <w:pPr>
        <w:pStyle w:val="T2"/>
      </w:pPr>
      <w:bookmarkStart w:id="11" w:name="_Toc32397640"/>
      <w:r w:rsidRPr="00C2031B">
        <w:t>What is a Victorian Purchasing Guide?</w:t>
      </w:r>
      <w:bookmarkEnd w:id="11"/>
    </w:p>
    <w:p w14:paraId="5E9EE4FC"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E9EE4FD"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5E9EE4FE"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E9EE4FF" w14:textId="77777777" w:rsidR="00C34B68" w:rsidRDefault="00C34B68" w:rsidP="00B30F6A">
      <w:pPr>
        <w:pStyle w:val="bullet"/>
        <w:rPr>
          <w:lang w:eastAsia="en-AU"/>
        </w:rPr>
      </w:pPr>
      <w:r w:rsidRPr="00483FA0">
        <w:rPr>
          <w:lang w:eastAsia="en-AU"/>
        </w:rPr>
        <w:t>Nominal hours for each unit of competency within the Training Package.</w:t>
      </w:r>
    </w:p>
    <w:p w14:paraId="5E9EE500" w14:textId="77777777" w:rsidR="00861B00" w:rsidRPr="00772686" w:rsidRDefault="00861B00" w:rsidP="00207CC4">
      <w:pPr>
        <w:pStyle w:val="T2"/>
        <w:spacing w:before="360"/>
      </w:pPr>
      <w:bookmarkStart w:id="12" w:name="_Toc32397641"/>
      <w:r w:rsidRPr="00772686">
        <w:t>Regi</w:t>
      </w:r>
      <w:r w:rsidRPr="00B30F6A">
        <w:rPr>
          <w:rStyle w:val="T2Char"/>
        </w:rPr>
        <w:t>s</w:t>
      </w:r>
      <w:r w:rsidRPr="00772686">
        <w:t>tration</w:t>
      </w:r>
      <w:bookmarkEnd w:id="12"/>
    </w:p>
    <w:p w14:paraId="5E9EE50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E9EE502"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E9EE503"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E9EE504" w14:textId="77777777" w:rsidR="00717575" w:rsidRDefault="00717575" w:rsidP="00717575">
      <w:pPr>
        <w:pStyle w:val="T2"/>
        <w:spacing w:before="360"/>
      </w:pPr>
      <w:bookmarkStart w:id="13" w:name="_Toc32397642"/>
      <w:r>
        <w:t>Transition</w:t>
      </w:r>
      <w:bookmarkEnd w:id="13"/>
      <w:r>
        <w:t xml:space="preserve"> </w:t>
      </w:r>
    </w:p>
    <w:p w14:paraId="5E9EE505"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C73612">
        <w:rPr>
          <w:b/>
        </w:rPr>
        <w:t>CSC</w:t>
      </w:r>
      <w:r>
        <w:rPr>
          <w:b/>
        </w:rPr>
        <w:t xml:space="preserve"> </w:t>
      </w:r>
      <w:r w:rsidR="00C73612">
        <w:rPr>
          <w:b/>
        </w:rPr>
        <w:t>Correctional Services</w:t>
      </w:r>
      <w:r>
        <w:rPr>
          <w:b/>
        </w:rPr>
        <w:t xml:space="preserve"> </w:t>
      </w:r>
      <w:r w:rsidRPr="00400D14">
        <w:rPr>
          <w:b/>
        </w:rPr>
        <w:t>Training</w:t>
      </w:r>
      <w:r>
        <w:rPr>
          <w:b/>
        </w:rPr>
        <w:t xml:space="preserve"> Package</w:t>
      </w:r>
      <w:r w:rsidRPr="00400D14">
        <w:rPr>
          <w:b/>
        </w:rPr>
        <w:t xml:space="preserve"> </w:t>
      </w:r>
      <w:r w:rsidR="00C73612">
        <w:rPr>
          <w:b/>
        </w:rPr>
        <w:t>Release 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1" w:history="1">
        <w:r w:rsidR="00540D97" w:rsidRPr="00540D97">
          <w:rPr>
            <w:rStyle w:val="Hyperlink"/>
          </w:rPr>
          <w:t>Companion Volumes</w:t>
        </w:r>
      </w:hyperlink>
      <w:r w:rsidR="00540D97">
        <w:t xml:space="preserve"> for more information)</w:t>
      </w:r>
      <w:r>
        <w:t>.</w:t>
      </w:r>
      <w:r w:rsidRPr="0058522D">
        <w:t xml:space="preserve"> </w:t>
      </w:r>
    </w:p>
    <w:p w14:paraId="5E9EE506"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5E9EE507"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C73612">
        <w:rPr>
          <w:b/>
        </w:rPr>
        <w:t>CSC Correctional Services</w:t>
      </w:r>
      <w:r>
        <w:rPr>
          <w:b/>
        </w:rPr>
        <w:t xml:space="preserve"> </w:t>
      </w:r>
      <w:r w:rsidRPr="00400D14">
        <w:rPr>
          <w:b/>
        </w:rPr>
        <w:t>Training</w:t>
      </w:r>
      <w:r>
        <w:rPr>
          <w:b/>
        </w:rPr>
        <w:t xml:space="preserve"> Package</w:t>
      </w:r>
      <w:r w:rsidRPr="00400D14">
        <w:rPr>
          <w:b/>
        </w:rPr>
        <w:t xml:space="preserve"> </w:t>
      </w:r>
      <w:r w:rsidR="00C73612">
        <w:rPr>
          <w:b/>
        </w:rPr>
        <w:t>Release 2</w:t>
      </w:r>
      <w:r>
        <w:rPr>
          <w:b/>
        </w:rPr>
        <w:t xml:space="preserve"> </w:t>
      </w:r>
      <w:r w:rsidRPr="00EC1CA3">
        <w:rPr>
          <w:rFonts w:cs="Arial"/>
          <w:lang w:val="en-US"/>
        </w:rPr>
        <w:t>is conducted against the Training Package units of competency and complies with the assessment requirements.</w:t>
      </w:r>
    </w:p>
    <w:p w14:paraId="5E9EE508" w14:textId="77777777" w:rsidR="00717575" w:rsidRPr="00483FA0" w:rsidRDefault="00717575" w:rsidP="00C34B68">
      <w:pPr>
        <w:autoSpaceDE w:val="0"/>
        <w:autoSpaceDN w:val="0"/>
        <w:adjustRightInd w:val="0"/>
        <w:rPr>
          <w:rFonts w:cs="Arial"/>
          <w:lang w:eastAsia="en-AU"/>
        </w:rPr>
      </w:pPr>
    </w:p>
    <w:p w14:paraId="5E9EE509" w14:textId="77777777" w:rsidR="008C0A16" w:rsidRDefault="008C0A16">
      <w:pPr>
        <w:rPr>
          <w:rFonts w:cs="Arial"/>
        </w:rPr>
      </w:pPr>
    </w:p>
    <w:p w14:paraId="5E9EE50A" w14:textId="77777777" w:rsidR="00207CC4" w:rsidRDefault="00207CC4">
      <w:pPr>
        <w:rPr>
          <w:rFonts w:cs="Arial"/>
        </w:rPr>
        <w:sectPr w:rsidR="00207CC4" w:rsidSect="004F649A">
          <w:headerReference w:type="default" r:id="rId22"/>
          <w:pgSz w:w="11907" w:h="16840" w:code="9"/>
          <w:pgMar w:top="1134" w:right="1134" w:bottom="1134" w:left="1134" w:header="720" w:footer="720" w:gutter="0"/>
          <w:cols w:space="720"/>
        </w:sectPr>
      </w:pPr>
    </w:p>
    <w:p w14:paraId="5E9EE50B" w14:textId="77777777" w:rsidR="00772686" w:rsidRDefault="00772686" w:rsidP="0016031B">
      <w:pPr>
        <w:pStyle w:val="T1"/>
        <w:ind w:left="-142"/>
      </w:pPr>
      <w:bookmarkStart w:id="14" w:name="_Toc32397643"/>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E9EE510" w14:textId="77777777" w:rsidTr="00D330DF">
        <w:tc>
          <w:tcPr>
            <w:tcW w:w="1336" w:type="dxa"/>
            <w:tcBorders>
              <w:top w:val="single" w:sz="4" w:space="0" w:color="FFFFFF"/>
              <w:right w:val="single" w:sz="4" w:space="0" w:color="FFFFFF"/>
            </w:tcBorders>
            <w:shd w:val="clear" w:color="auto" w:fill="000000"/>
          </w:tcPr>
          <w:p w14:paraId="5E9EE50C"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E9EE50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5E9EE50E"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5E9EE50F"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F273BE" w14:paraId="5E9EE515" w14:textId="77777777" w:rsidTr="00320A41">
        <w:trPr>
          <w:trHeight w:val="454"/>
        </w:trPr>
        <w:tc>
          <w:tcPr>
            <w:tcW w:w="1336" w:type="dxa"/>
            <w:vAlign w:val="bottom"/>
          </w:tcPr>
          <w:p w14:paraId="5E9EE511" w14:textId="77777777" w:rsidR="00F273BE" w:rsidRDefault="00F273BE" w:rsidP="00F273BE">
            <w:pPr>
              <w:spacing w:before="0" w:after="0"/>
              <w:rPr>
                <w:rFonts w:ascii="Calibri" w:hAnsi="Calibri" w:cs="Calibri"/>
                <w:color w:val="000000"/>
                <w:sz w:val="22"/>
                <w:szCs w:val="22"/>
                <w:lang w:eastAsia="en-AU"/>
              </w:rPr>
            </w:pPr>
            <w:r>
              <w:rPr>
                <w:rFonts w:ascii="Calibri" w:hAnsi="Calibri" w:cs="Calibri"/>
                <w:color w:val="000000"/>
                <w:sz w:val="22"/>
                <w:szCs w:val="22"/>
              </w:rPr>
              <w:t>CSC20115</w:t>
            </w:r>
            <w:r w:rsidR="00320A41">
              <w:rPr>
                <w:rFonts w:ascii="Calibri" w:hAnsi="Calibri" w:cs="Calibri"/>
                <w:color w:val="000000"/>
                <w:sz w:val="22"/>
                <w:szCs w:val="22"/>
              </w:rPr>
              <w:t>*</w:t>
            </w:r>
          </w:p>
        </w:tc>
        <w:tc>
          <w:tcPr>
            <w:tcW w:w="5751" w:type="dxa"/>
          </w:tcPr>
          <w:p w14:paraId="5E9EE512" w14:textId="77777777" w:rsidR="00F273BE" w:rsidRDefault="00F273BE" w:rsidP="00F273BE">
            <w:pPr>
              <w:rPr>
                <w:rFonts w:ascii="Verdana" w:hAnsi="Verdana" w:cs="Calibri"/>
                <w:color w:val="333333"/>
                <w:sz w:val="18"/>
                <w:szCs w:val="18"/>
              </w:rPr>
            </w:pPr>
            <w:r>
              <w:rPr>
                <w:rFonts w:ascii="Verdana" w:hAnsi="Verdana" w:cs="Calibri"/>
                <w:color w:val="333333"/>
                <w:sz w:val="18"/>
                <w:szCs w:val="18"/>
              </w:rPr>
              <w:t>Certificate II in Justice Services</w:t>
            </w:r>
          </w:p>
        </w:tc>
        <w:tc>
          <w:tcPr>
            <w:tcW w:w="1415" w:type="dxa"/>
            <w:vAlign w:val="center"/>
          </w:tcPr>
          <w:p w14:paraId="5E9EE513" w14:textId="77777777" w:rsidR="00F273BE" w:rsidRPr="008014F3" w:rsidRDefault="00A1658C" w:rsidP="00F273BE">
            <w:pPr>
              <w:jc w:val="center"/>
              <w:rPr>
                <w:rFonts w:eastAsia="Calibri" w:cs="Arial"/>
              </w:rPr>
            </w:pPr>
            <w:r>
              <w:rPr>
                <w:rFonts w:eastAsia="Calibri" w:cs="Arial"/>
              </w:rPr>
              <w:t>219</w:t>
            </w:r>
          </w:p>
        </w:tc>
        <w:tc>
          <w:tcPr>
            <w:tcW w:w="1416" w:type="dxa"/>
            <w:vAlign w:val="center"/>
          </w:tcPr>
          <w:p w14:paraId="5E9EE514" w14:textId="77777777" w:rsidR="00F273BE" w:rsidRPr="008014F3" w:rsidRDefault="00A1658C" w:rsidP="00F273BE">
            <w:pPr>
              <w:jc w:val="center"/>
              <w:rPr>
                <w:rFonts w:eastAsia="Calibri" w:cs="Arial"/>
              </w:rPr>
            </w:pPr>
            <w:r>
              <w:rPr>
                <w:rFonts w:eastAsia="Calibri" w:cs="Arial"/>
              </w:rPr>
              <w:t>230</w:t>
            </w:r>
          </w:p>
        </w:tc>
      </w:tr>
      <w:tr w:rsidR="00F273BE" w14:paraId="5E9EE51A" w14:textId="77777777" w:rsidTr="00320A41">
        <w:trPr>
          <w:trHeight w:val="454"/>
        </w:trPr>
        <w:tc>
          <w:tcPr>
            <w:tcW w:w="1336" w:type="dxa"/>
            <w:vAlign w:val="bottom"/>
          </w:tcPr>
          <w:p w14:paraId="5E9EE516" w14:textId="77777777" w:rsidR="00F273BE" w:rsidRDefault="00F273BE" w:rsidP="00F273BE">
            <w:pPr>
              <w:rPr>
                <w:rFonts w:ascii="Calibri" w:hAnsi="Calibri" w:cs="Calibri"/>
                <w:color w:val="000000"/>
                <w:sz w:val="22"/>
                <w:szCs w:val="22"/>
              </w:rPr>
            </w:pPr>
            <w:r>
              <w:rPr>
                <w:rFonts w:ascii="Calibri" w:hAnsi="Calibri" w:cs="Calibri"/>
                <w:color w:val="000000"/>
                <w:sz w:val="22"/>
                <w:szCs w:val="22"/>
              </w:rPr>
              <w:t>CSC30119</w:t>
            </w:r>
          </w:p>
        </w:tc>
        <w:tc>
          <w:tcPr>
            <w:tcW w:w="5751" w:type="dxa"/>
          </w:tcPr>
          <w:p w14:paraId="5E9EE517" w14:textId="77777777" w:rsidR="00F273BE" w:rsidRDefault="00F273BE" w:rsidP="00F273BE">
            <w:pPr>
              <w:rPr>
                <w:rFonts w:ascii="Verdana" w:hAnsi="Verdana" w:cs="Calibri"/>
                <w:color w:val="333333"/>
                <w:sz w:val="18"/>
                <w:szCs w:val="18"/>
              </w:rPr>
            </w:pPr>
            <w:r>
              <w:rPr>
                <w:rFonts w:ascii="Verdana" w:hAnsi="Verdana" w:cs="Calibri"/>
                <w:color w:val="333333"/>
                <w:sz w:val="18"/>
                <w:szCs w:val="18"/>
              </w:rPr>
              <w:t>Certificate III in Correctional Practice</w:t>
            </w:r>
          </w:p>
        </w:tc>
        <w:tc>
          <w:tcPr>
            <w:tcW w:w="1415" w:type="dxa"/>
            <w:vAlign w:val="center"/>
          </w:tcPr>
          <w:p w14:paraId="5E9EE518" w14:textId="77777777" w:rsidR="00F273BE" w:rsidRPr="008014F3" w:rsidRDefault="00A853C3" w:rsidP="00B9669F">
            <w:pPr>
              <w:jc w:val="center"/>
              <w:rPr>
                <w:rFonts w:eastAsia="Calibri" w:cs="Arial"/>
              </w:rPr>
            </w:pPr>
            <w:r>
              <w:rPr>
                <w:rFonts w:eastAsia="Calibri" w:cs="Arial"/>
              </w:rPr>
              <w:t>5</w:t>
            </w:r>
            <w:r w:rsidR="00B9669F">
              <w:rPr>
                <w:rFonts w:eastAsia="Calibri" w:cs="Arial"/>
              </w:rPr>
              <w:t>23</w:t>
            </w:r>
          </w:p>
        </w:tc>
        <w:tc>
          <w:tcPr>
            <w:tcW w:w="1416" w:type="dxa"/>
            <w:vAlign w:val="center"/>
          </w:tcPr>
          <w:p w14:paraId="5E9EE519" w14:textId="77777777" w:rsidR="00F273BE" w:rsidRPr="008014F3" w:rsidRDefault="00A853C3" w:rsidP="00B9669F">
            <w:pPr>
              <w:jc w:val="center"/>
              <w:rPr>
                <w:rFonts w:eastAsia="Calibri" w:cs="Arial"/>
              </w:rPr>
            </w:pPr>
            <w:r>
              <w:rPr>
                <w:rFonts w:eastAsia="Calibri" w:cs="Arial"/>
              </w:rPr>
              <w:t>5</w:t>
            </w:r>
            <w:r w:rsidR="00B9669F">
              <w:rPr>
                <w:rFonts w:eastAsia="Calibri" w:cs="Arial"/>
              </w:rPr>
              <w:t>50</w:t>
            </w:r>
          </w:p>
        </w:tc>
      </w:tr>
      <w:tr w:rsidR="00F273BE" w14:paraId="5E9EE51F" w14:textId="77777777" w:rsidTr="00320A41">
        <w:trPr>
          <w:trHeight w:val="454"/>
        </w:trPr>
        <w:tc>
          <w:tcPr>
            <w:tcW w:w="1336" w:type="dxa"/>
            <w:vAlign w:val="bottom"/>
          </w:tcPr>
          <w:p w14:paraId="5E9EE51B" w14:textId="77777777" w:rsidR="00F273BE" w:rsidRDefault="00F273BE" w:rsidP="00F273BE">
            <w:pPr>
              <w:rPr>
                <w:rFonts w:ascii="Calibri" w:hAnsi="Calibri" w:cs="Calibri"/>
                <w:color w:val="000000"/>
                <w:sz w:val="22"/>
                <w:szCs w:val="22"/>
              </w:rPr>
            </w:pPr>
            <w:r>
              <w:rPr>
                <w:rFonts w:ascii="Calibri" w:hAnsi="Calibri" w:cs="Calibri"/>
                <w:color w:val="000000"/>
                <w:sz w:val="22"/>
                <w:szCs w:val="22"/>
              </w:rPr>
              <w:t>CSC30219</w:t>
            </w:r>
          </w:p>
        </w:tc>
        <w:tc>
          <w:tcPr>
            <w:tcW w:w="5751" w:type="dxa"/>
          </w:tcPr>
          <w:p w14:paraId="5E9EE51C" w14:textId="77777777" w:rsidR="00F273BE" w:rsidRDefault="00F273BE" w:rsidP="00F273BE">
            <w:pPr>
              <w:rPr>
                <w:rFonts w:ascii="Verdana" w:hAnsi="Verdana" w:cs="Calibri"/>
                <w:color w:val="333333"/>
                <w:sz w:val="18"/>
                <w:szCs w:val="18"/>
              </w:rPr>
            </w:pPr>
            <w:r>
              <w:rPr>
                <w:rFonts w:ascii="Verdana" w:hAnsi="Verdana" w:cs="Calibri"/>
                <w:color w:val="333333"/>
                <w:sz w:val="18"/>
                <w:szCs w:val="18"/>
              </w:rPr>
              <w:t>Certificate III in Immigration Detention Operations</w:t>
            </w:r>
          </w:p>
        </w:tc>
        <w:tc>
          <w:tcPr>
            <w:tcW w:w="1415" w:type="dxa"/>
            <w:shd w:val="clear" w:color="auto" w:fill="auto"/>
            <w:vAlign w:val="center"/>
          </w:tcPr>
          <w:p w14:paraId="5E9EE51D" w14:textId="77777777" w:rsidR="00F273BE" w:rsidRPr="008014F3" w:rsidRDefault="00F21D15" w:rsidP="00F273BE">
            <w:pPr>
              <w:jc w:val="center"/>
              <w:rPr>
                <w:rFonts w:eastAsia="Calibri" w:cs="Arial"/>
              </w:rPr>
            </w:pPr>
            <w:r>
              <w:rPr>
                <w:rFonts w:eastAsia="Calibri" w:cs="Arial"/>
              </w:rPr>
              <w:t>470</w:t>
            </w:r>
          </w:p>
        </w:tc>
        <w:tc>
          <w:tcPr>
            <w:tcW w:w="1416" w:type="dxa"/>
            <w:shd w:val="clear" w:color="auto" w:fill="auto"/>
            <w:vAlign w:val="center"/>
          </w:tcPr>
          <w:p w14:paraId="5E9EE51E" w14:textId="77777777" w:rsidR="00F273BE" w:rsidRPr="008014F3" w:rsidRDefault="00F21D15" w:rsidP="00F273BE">
            <w:pPr>
              <w:jc w:val="center"/>
              <w:rPr>
                <w:rFonts w:eastAsia="Calibri" w:cs="Arial"/>
              </w:rPr>
            </w:pPr>
            <w:r>
              <w:rPr>
                <w:rFonts w:eastAsia="Calibri" w:cs="Arial"/>
              </w:rPr>
              <w:t>495</w:t>
            </w:r>
          </w:p>
        </w:tc>
      </w:tr>
      <w:tr w:rsidR="00F273BE" w14:paraId="5E9EE524" w14:textId="77777777" w:rsidTr="00320A41">
        <w:trPr>
          <w:trHeight w:val="454"/>
        </w:trPr>
        <w:tc>
          <w:tcPr>
            <w:tcW w:w="1336" w:type="dxa"/>
            <w:vAlign w:val="bottom"/>
          </w:tcPr>
          <w:p w14:paraId="5E9EE520" w14:textId="77777777" w:rsidR="00F273BE" w:rsidRDefault="00F273BE" w:rsidP="00F273BE">
            <w:pPr>
              <w:rPr>
                <w:rFonts w:ascii="Calibri" w:hAnsi="Calibri" w:cs="Calibri"/>
                <w:color w:val="000000"/>
                <w:sz w:val="22"/>
                <w:szCs w:val="22"/>
              </w:rPr>
            </w:pPr>
            <w:r>
              <w:rPr>
                <w:rFonts w:ascii="Calibri" w:hAnsi="Calibri" w:cs="Calibri"/>
                <w:color w:val="000000"/>
                <w:sz w:val="22"/>
                <w:szCs w:val="22"/>
              </w:rPr>
              <w:t>CSC40115</w:t>
            </w:r>
          </w:p>
        </w:tc>
        <w:tc>
          <w:tcPr>
            <w:tcW w:w="5751" w:type="dxa"/>
          </w:tcPr>
          <w:p w14:paraId="5E9EE521" w14:textId="77777777" w:rsidR="00F273BE" w:rsidRDefault="00F273BE" w:rsidP="00F273BE">
            <w:pPr>
              <w:rPr>
                <w:rFonts w:ascii="Verdana" w:hAnsi="Verdana" w:cs="Calibri"/>
                <w:color w:val="333333"/>
                <w:sz w:val="18"/>
                <w:szCs w:val="18"/>
              </w:rPr>
            </w:pPr>
            <w:r>
              <w:rPr>
                <w:rFonts w:ascii="Verdana" w:hAnsi="Verdana" w:cs="Calibri"/>
                <w:color w:val="333333"/>
                <w:sz w:val="18"/>
                <w:szCs w:val="18"/>
              </w:rPr>
              <w:t>Certificate IV in Correctional Practice</w:t>
            </w:r>
          </w:p>
        </w:tc>
        <w:tc>
          <w:tcPr>
            <w:tcW w:w="1415" w:type="dxa"/>
            <w:vAlign w:val="center"/>
          </w:tcPr>
          <w:p w14:paraId="5E9EE522" w14:textId="77777777" w:rsidR="00F273BE" w:rsidRPr="008014F3" w:rsidRDefault="00F21D15" w:rsidP="00F273BE">
            <w:pPr>
              <w:jc w:val="center"/>
              <w:rPr>
                <w:rFonts w:eastAsia="Calibri" w:cs="Arial"/>
              </w:rPr>
            </w:pPr>
            <w:r>
              <w:rPr>
                <w:rFonts w:eastAsia="Calibri" w:cs="Arial"/>
              </w:rPr>
              <w:t>551</w:t>
            </w:r>
          </w:p>
        </w:tc>
        <w:tc>
          <w:tcPr>
            <w:tcW w:w="1416" w:type="dxa"/>
            <w:vAlign w:val="center"/>
          </w:tcPr>
          <w:p w14:paraId="5E9EE523" w14:textId="77777777" w:rsidR="00F273BE" w:rsidRPr="008014F3" w:rsidRDefault="00F21D15" w:rsidP="00F273BE">
            <w:pPr>
              <w:jc w:val="center"/>
              <w:rPr>
                <w:rFonts w:eastAsia="Calibri" w:cs="Arial"/>
              </w:rPr>
            </w:pPr>
            <w:r>
              <w:rPr>
                <w:rFonts w:eastAsia="Calibri" w:cs="Arial"/>
              </w:rPr>
              <w:t>580</w:t>
            </w:r>
          </w:p>
        </w:tc>
      </w:tr>
      <w:tr w:rsidR="00F273BE" w14:paraId="5E9EE529" w14:textId="77777777" w:rsidTr="00320A41">
        <w:trPr>
          <w:trHeight w:val="454"/>
        </w:trPr>
        <w:tc>
          <w:tcPr>
            <w:tcW w:w="1336" w:type="dxa"/>
            <w:vAlign w:val="bottom"/>
          </w:tcPr>
          <w:p w14:paraId="5E9EE525" w14:textId="77777777" w:rsidR="00F273BE" w:rsidRDefault="00F273BE" w:rsidP="00F273BE">
            <w:pPr>
              <w:rPr>
                <w:rFonts w:ascii="Calibri" w:hAnsi="Calibri" w:cs="Calibri"/>
                <w:color w:val="000000"/>
                <w:sz w:val="22"/>
                <w:szCs w:val="22"/>
              </w:rPr>
            </w:pPr>
            <w:r>
              <w:rPr>
                <w:rFonts w:ascii="Calibri" w:hAnsi="Calibri" w:cs="Calibri"/>
                <w:color w:val="000000"/>
                <w:sz w:val="22"/>
                <w:szCs w:val="22"/>
              </w:rPr>
              <w:t>CSC50115</w:t>
            </w:r>
          </w:p>
        </w:tc>
        <w:tc>
          <w:tcPr>
            <w:tcW w:w="5751" w:type="dxa"/>
          </w:tcPr>
          <w:p w14:paraId="5E9EE526" w14:textId="77777777" w:rsidR="00F273BE" w:rsidRDefault="00F273BE" w:rsidP="00F273BE">
            <w:pPr>
              <w:rPr>
                <w:rFonts w:ascii="Verdana" w:hAnsi="Verdana" w:cs="Calibri"/>
                <w:color w:val="333333"/>
                <w:sz w:val="18"/>
                <w:szCs w:val="18"/>
              </w:rPr>
            </w:pPr>
            <w:r>
              <w:rPr>
                <w:rFonts w:ascii="Verdana" w:hAnsi="Verdana" w:cs="Calibri"/>
                <w:color w:val="333333"/>
                <w:sz w:val="18"/>
                <w:szCs w:val="18"/>
              </w:rPr>
              <w:t>Diploma of Correctional Administration</w:t>
            </w:r>
          </w:p>
        </w:tc>
        <w:tc>
          <w:tcPr>
            <w:tcW w:w="1415" w:type="dxa"/>
            <w:shd w:val="clear" w:color="auto" w:fill="auto"/>
            <w:vAlign w:val="center"/>
          </w:tcPr>
          <w:p w14:paraId="5E9EE527" w14:textId="77777777" w:rsidR="00F273BE" w:rsidRPr="008014F3" w:rsidRDefault="00E83C8C" w:rsidP="00F273BE">
            <w:pPr>
              <w:spacing w:line="242" w:lineRule="exact"/>
              <w:jc w:val="center"/>
              <w:rPr>
                <w:rFonts w:eastAsia="Calibri" w:cs="Arial"/>
              </w:rPr>
            </w:pPr>
            <w:r>
              <w:rPr>
                <w:rFonts w:eastAsia="Calibri" w:cs="Arial"/>
              </w:rPr>
              <w:t>371</w:t>
            </w:r>
          </w:p>
        </w:tc>
        <w:tc>
          <w:tcPr>
            <w:tcW w:w="1416" w:type="dxa"/>
            <w:shd w:val="clear" w:color="auto" w:fill="auto"/>
            <w:vAlign w:val="center"/>
          </w:tcPr>
          <w:p w14:paraId="5E9EE528" w14:textId="77777777" w:rsidR="00F273BE" w:rsidRPr="008014F3" w:rsidRDefault="00E83C8C" w:rsidP="00F273BE">
            <w:pPr>
              <w:spacing w:line="242" w:lineRule="exact"/>
              <w:jc w:val="center"/>
              <w:rPr>
                <w:rFonts w:eastAsia="Calibri" w:cs="Arial"/>
              </w:rPr>
            </w:pPr>
            <w:r>
              <w:rPr>
                <w:rFonts w:eastAsia="Calibri" w:cs="Arial"/>
              </w:rPr>
              <w:t>390</w:t>
            </w:r>
          </w:p>
        </w:tc>
      </w:tr>
      <w:tr w:rsidR="00F273BE" w14:paraId="5E9EE52E" w14:textId="77777777" w:rsidTr="00280E4A">
        <w:trPr>
          <w:trHeight w:val="454"/>
        </w:trPr>
        <w:tc>
          <w:tcPr>
            <w:tcW w:w="1336" w:type="dxa"/>
            <w:tcBorders>
              <w:bottom w:val="single" w:sz="4" w:space="0" w:color="auto"/>
            </w:tcBorders>
            <w:vAlign w:val="bottom"/>
          </w:tcPr>
          <w:p w14:paraId="5E9EE52A" w14:textId="77777777" w:rsidR="00F273BE" w:rsidRDefault="00F273BE" w:rsidP="00F273BE">
            <w:pPr>
              <w:rPr>
                <w:rFonts w:ascii="Calibri" w:hAnsi="Calibri" w:cs="Calibri"/>
                <w:color w:val="000000"/>
                <w:sz w:val="22"/>
                <w:szCs w:val="22"/>
              </w:rPr>
            </w:pPr>
            <w:r>
              <w:rPr>
                <w:rFonts w:ascii="Calibri" w:hAnsi="Calibri" w:cs="Calibri"/>
                <w:color w:val="000000"/>
                <w:sz w:val="22"/>
                <w:szCs w:val="22"/>
              </w:rPr>
              <w:t>CSC60115</w:t>
            </w:r>
          </w:p>
        </w:tc>
        <w:tc>
          <w:tcPr>
            <w:tcW w:w="5751" w:type="dxa"/>
            <w:tcBorders>
              <w:bottom w:val="single" w:sz="4" w:space="0" w:color="auto"/>
            </w:tcBorders>
          </w:tcPr>
          <w:p w14:paraId="5E9EE52B" w14:textId="77777777" w:rsidR="00F273BE" w:rsidRDefault="00F273BE" w:rsidP="00F273BE">
            <w:pPr>
              <w:rPr>
                <w:rFonts w:ascii="Verdana" w:hAnsi="Verdana" w:cs="Calibri"/>
                <w:color w:val="333333"/>
                <w:sz w:val="18"/>
                <w:szCs w:val="18"/>
              </w:rPr>
            </w:pPr>
            <w:r>
              <w:rPr>
                <w:rFonts w:ascii="Verdana" w:hAnsi="Verdana" w:cs="Calibri"/>
                <w:color w:val="333333"/>
                <w:sz w:val="18"/>
                <w:szCs w:val="18"/>
              </w:rPr>
              <w:t>Advanced Diploma of Correctional Management</w:t>
            </w:r>
          </w:p>
        </w:tc>
        <w:tc>
          <w:tcPr>
            <w:tcW w:w="1415" w:type="dxa"/>
            <w:tcBorders>
              <w:bottom w:val="single" w:sz="4" w:space="0" w:color="auto"/>
            </w:tcBorders>
            <w:shd w:val="clear" w:color="auto" w:fill="auto"/>
            <w:vAlign w:val="center"/>
          </w:tcPr>
          <w:p w14:paraId="5E9EE52C" w14:textId="77777777" w:rsidR="00F273BE" w:rsidRPr="008014F3" w:rsidRDefault="00F273BE" w:rsidP="00F273BE">
            <w:pPr>
              <w:jc w:val="center"/>
              <w:rPr>
                <w:rFonts w:eastAsia="Calibri" w:cs="Arial"/>
              </w:rPr>
            </w:pPr>
            <w:r>
              <w:rPr>
                <w:rFonts w:eastAsia="Calibri" w:cs="Arial"/>
              </w:rPr>
              <w:t>304</w:t>
            </w:r>
          </w:p>
        </w:tc>
        <w:tc>
          <w:tcPr>
            <w:tcW w:w="1416" w:type="dxa"/>
            <w:tcBorders>
              <w:bottom w:val="single" w:sz="4" w:space="0" w:color="auto"/>
            </w:tcBorders>
            <w:shd w:val="clear" w:color="auto" w:fill="auto"/>
            <w:vAlign w:val="center"/>
          </w:tcPr>
          <w:p w14:paraId="5E9EE52D" w14:textId="77777777" w:rsidR="00F273BE" w:rsidRPr="008014F3" w:rsidRDefault="00F273BE" w:rsidP="00F273BE">
            <w:pPr>
              <w:jc w:val="center"/>
              <w:rPr>
                <w:rFonts w:eastAsia="Calibri" w:cs="Arial"/>
              </w:rPr>
            </w:pPr>
            <w:r>
              <w:rPr>
                <w:rFonts w:eastAsia="Calibri" w:cs="Arial"/>
              </w:rPr>
              <w:t>320</w:t>
            </w:r>
          </w:p>
        </w:tc>
      </w:tr>
      <w:tr w:rsidR="009D60B1" w14:paraId="5E9EE533" w14:textId="77777777" w:rsidTr="00280E4A">
        <w:trPr>
          <w:trHeight w:val="454"/>
        </w:trPr>
        <w:tc>
          <w:tcPr>
            <w:tcW w:w="1336" w:type="dxa"/>
            <w:tcBorders>
              <w:left w:val="nil"/>
              <w:right w:val="nil"/>
            </w:tcBorders>
            <w:vAlign w:val="center"/>
          </w:tcPr>
          <w:p w14:paraId="5E9EE52F" w14:textId="77777777" w:rsidR="009D60B1" w:rsidRPr="008014F3" w:rsidRDefault="009D60B1" w:rsidP="009D60B1">
            <w:pPr>
              <w:spacing w:line="242" w:lineRule="exact"/>
              <w:ind w:left="97" w:right="-20"/>
              <w:rPr>
                <w:rFonts w:eastAsia="Calibri" w:cs="Arial"/>
              </w:rPr>
            </w:pPr>
          </w:p>
        </w:tc>
        <w:tc>
          <w:tcPr>
            <w:tcW w:w="5751" w:type="dxa"/>
            <w:tcBorders>
              <w:left w:val="nil"/>
              <w:right w:val="nil"/>
            </w:tcBorders>
            <w:vAlign w:val="center"/>
          </w:tcPr>
          <w:p w14:paraId="5E9EE530" w14:textId="77777777" w:rsidR="009D60B1" w:rsidRPr="008014F3" w:rsidRDefault="009D60B1" w:rsidP="009D60B1">
            <w:pPr>
              <w:spacing w:line="242" w:lineRule="exact"/>
              <w:ind w:left="97" w:right="-20"/>
              <w:rPr>
                <w:rFonts w:eastAsia="Calibri" w:cs="Arial"/>
              </w:rPr>
            </w:pPr>
          </w:p>
        </w:tc>
        <w:tc>
          <w:tcPr>
            <w:tcW w:w="1415" w:type="dxa"/>
            <w:tcBorders>
              <w:left w:val="nil"/>
              <w:right w:val="nil"/>
            </w:tcBorders>
            <w:shd w:val="clear" w:color="auto" w:fill="auto"/>
            <w:vAlign w:val="center"/>
          </w:tcPr>
          <w:p w14:paraId="5E9EE531" w14:textId="77777777" w:rsidR="009D60B1" w:rsidRPr="008014F3" w:rsidRDefault="009D60B1" w:rsidP="009D60B1">
            <w:pPr>
              <w:jc w:val="center"/>
              <w:rPr>
                <w:rFonts w:eastAsia="Calibri" w:cs="Arial"/>
              </w:rPr>
            </w:pPr>
          </w:p>
        </w:tc>
        <w:tc>
          <w:tcPr>
            <w:tcW w:w="1416" w:type="dxa"/>
            <w:tcBorders>
              <w:left w:val="nil"/>
              <w:right w:val="nil"/>
            </w:tcBorders>
            <w:shd w:val="clear" w:color="auto" w:fill="auto"/>
            <w:vAlign w:val="center"/>
          </w:tcPr>
          <w:p w14:paraId="5E9EE532" w14:textId="77777777" w:rsidR="009D60B1" w:rsidRPr="008014F3" w:rsidRDefault="009D60B1" w:rsidP="009D60B1">
            <w:pPr>
              <w:jc w:val="center"/>
              <w:rPr>
                <w:rFonts w:eastAsia="Calibri" w:cs="Arial"/>
              </w:rPr>
            </w:pPr>
          </w:p>
        </w:tc>
      </w:tr>
      <w:tr w:rsidR="00320A41" w14:paraId="5E9EE535" w14:textId="77777777" w:rsidTr="00320A41">
        <w:trPr>
          <w:trHeight w:val="454"/>
        </w:trPr>
        <w:tc>
          <w:tcPr>
            <w:tcW w:w="9918" w:type="dxa"/>
            <w:gridSpan w:val="4"/>
            <w:vAlign w:val="center"/>
          </w:tcPr>
          <w:p w14:paraId="5E9EE534" w14:textId="77777777" w:rsidR="00320A41" w:rsidRPr="008014F3" w:rsidRDefault="00320A41" w:rsidP="00320A41">
            <w:pPr>
              <w:rPr>
                <w:rFonts w:eastAsia="Calibri" w:cs="Arial"/>
              </w:rPr>
            </w:pPr>
            <w:r w:rsidRPr="00320A41">
              <w:rPr>
                <w:rFonts w:eastAsia="Calibri" w:cs="Arial"/>
              </w:rPr>
              <w:t xml:space="preserve">* </w:t>
            </w:r>
            <w:r w:rsidRPr="00320A41">
              <w:rPr>
                <w:lang w:eastAsia="en-AU"/>
              </w:rPr>
              <w:t xml:space="preserve">Important Note re: </w:t>
            </w:r>
            <w:r w:rsidRPr="00320A41">
              <w:t xml:space="preserve">CSC20115 Certificate II in Justice Services. The unit of competency PSPGOV208A </w:t>
            </w:r>
            <w:r w:rsidRPr="00320A41">
              <w:rPr>
                <w:i/>
                <w:iCs/>
              </w:rPr>
              <w:t xml:space="preserve">Write routine workplace materials </w:t>
            </w:r>
            <w:r w:rsidRPr="00320A41">
              <w:t xml:space="preserve">remains a named unit in the core of the Certificate II in Justice Services and must be delivered until this qualification is revised. It is not the usual practice to include an imported unit into the Victorian Purchasing </w:t>
            </w:r>
            <w:proofErr w:type="gramStart"/>
            <w:r w:rsidRPr="00320A41">
              <w:t>Guide</w:t>
            </w:r>
            <w:proofErr w:type="gramEnd"/>
            <w:r w:rsidRPr="00320A41">
              <w:t xml:space="preserve"> but this is occurring on this occasion to ensure the nominal hours are available.  This content will be replaced when the superseded unit is endorsed within this qualification.</w:t>
            </w:r>
          </w:p>
        </w:tc>
      </w:tr>
    </w:tbl>
    <w:p w14:paraId="5E9EE536"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E9EE537" w14:textId="77777777" w:rsidR="00772686" w:rsidRDefault="00772686" w:rsidP="00926714">
      <w:pPr>
        <w:pStyle w:val="T1"/>
      </w:pPr>
      <w:bookmarkStart w:id="15" w:name="_Toc32397644"/>
      <w:r>
        <w:lastRenderedPageBreak/>
        <w:t>UNITS OF COMPETENCY AND NOMINAL HOURS</w:t>
      </w:r>
      <w:bookmarkEnd w:id="15"/>
    </w:p>
    <w:p w14:paraId="5E9EE538"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5E9EE53C" w14:textId="77777777" w:rsidTr="00836C19">
        <w:trPr>
          <w:tblHeader/>
        </w:trPr>
        <w:tc>
          <w:tcPr>
            <w:tcW w:w="1800" w:type="dxa"/>
            <w:tcBorders>
              <w:right w:val="single" w:sz="4" w:space="0" w:color="FFFFFF"/>
            </w:tcBorders>
            <w:shd w:val="clear" w:color="auto" w:fill="000000"/>
            <w:tcMar>
              <w:top w:w="57" w:type="dxa"/>
              <w:bottom w:w="57" w:type="dxa"/>
            </w:tcMar>
          </w:tcPr>
          <w:p w14:paraId="5E9EE539"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E9EE53A"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E9EE53B" w14:textId="77777777" w:rsidR="00F81859" w:rsidRPr="00DC47A5" w:rsidRDefault="00F81859" w:rsidP="004F649A">
            <w:pPr>
              <w:pStyle w:val="IGTableTitle"/>
            </w:pPr>
            <w:r w:rsidRPr="00DC47A5">
              <w:t>Nominal Hours</w:t>
            </w:r>
          </w:p>
        </w:tc>
      </w:tr>
      <w:tr w:rsidR="00612E6D" w:rsidRPr="0072047E" w14:paraId="5E9EE540"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3D"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t>CSCDOG001</w:t>
            </w:r>
          </w:p>
        </w:tc>
        <w:tc>
          <w:tcPr>
            <w:tcW w:w="6280" w:type="dxa"/>
            <w:tcBorders>
              <w:top w:val="single" w:sz="4" w:space="0" w:color="auto"/>
            </w:tcBorders>
            <w:tcMar>
              <w:top w:w="57" w:type="dxa"/>
              <w:bottom w:w="57" w:type="dxa"/>
            </w:tcMar>
            <w:vAlign w:val="bottom"/>
          </w:tcPr>
          <w:p w14:paraId="5E9EE53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dogs for security purposes</w:t>
            </w:r>
          </w:p>
        </w:tc>
        <w:tc>
          <w:tcPr>
            <w:tcW w:w="1460" w:type="dxa"/>
            <w:tcBorders>
              <w:top w:val="single" w:sz="4" w:space="0" w:color="auto"/>
            </w:tcBorders>
            <w:tcMar>
              <w:top w:w="57" w:type="dxa"/>
              <w:bottom w:w="57" w:type="dxa"/>
            </w:tcMar>
            <w:vAlign w:val="bottom"/>
          </w:tcPr>
          <w:p w14:paraId="5E9EE53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44"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4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CSCDOG002</w:t>
            </w:r>
          </w:p>
        </w:tc>
        <w:tc>
          <w:tcPr>
            <w:tcW w:w="6280" w:type="dxa"/>
            <w:tcBorders>
              <w:top w:val="single" w:sz="4" w:space="0" w:color="auto"/>
            </w:tcBorders>
            <w:tcMar>
              <w:top w:w="57" w:type="dxa"/>
              <w:bottom w:w="57" w:type="dxa"/>
            </w:tcMar>
            <w:vAlign w:val="bottom"/>
          </w:tcPr>
          <w:p w14:paraId="5E9EE54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Maintain the health and welfare of dogs</w:t>
            </w:r>
          </w:p>
        </w:tc>
        <w:tc>
          <w:tcPr>
            <w:tcW w:w="1460" w:type="dxa"/>
            <w:tcBorders>
              <w:top w:val="single" w:sz="4" w:space="0" w:color="auto"/>
            </w:tcBorders>
            <w:tcMar>
              <w:top w:w="57" w:type="dxa"/>
              <w:bottom w:w="57" w:type="dxa"/>
            </w:tcMar>
            <w:vAlign w:val="bottom"/>
          </w:tcPr>
          <w:p w14:paraId="5E9EE54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48"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4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CSCDOG003</w:t>
            </w:r>
          </w:p>
        </w:tc>
        <w:tc>
          <w:tcPr>
            <w:tcW w:w="6280" w:type="dxa"/>
            <w:tcBorders>
              <w:top w:val="single" w:sz="4" w:space="0" w:color="auto"/>
            </w:tcBorders>
            <w:tcMar>
              <w:top w:w="57" w:type="dxa"/>
              <w:bottom w:w="57" w:type="dxa"/>
            </w:tcMar>
            <w:vAlign w:val="bottom"/>
          </w:tcPr>
          <w:p w14:paraId="5E9EE54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Prepare stimulus aids for use with dogs</w:t>
            </w:r>
          </w:p>
        </w:tc>
        <w:tc>
          <w:tcPr>
            <w:tcW w:w="1460" w:type="dxa"/>
            <w:tcBorders>
              <w:top w:val="single" w:sz="4" w:space="0" w:color="auto"/>
            </w:tcBorders>
            <w:tcMar>
              <w:top w:w="57" w:type="dxa"/>
              <w:bottom w:w="57" w:type="dxa"/>
            </w:tcMar>
            <w:vAlign w:val="bottom"/>
          </w:tcPr>
          <w:p w14:paraId="5E9EE54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4C"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4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CSCDOG004</w:t>
            </w:r>
          </w:p>
        </w:tc>
        <w:tc>
          <w:tcPr>
            <w:tcW w:w="6280" w:type="dxa"/>
            <w:tcBorders>
              <w:top w:val="single" w:sz="4" w:space="0" w:color="auto"/>
            </w:tcBorders>
            <w:tcMar>
              <w:top w:w="57" w:type="dxa"/>
              <w:bottom w:w="57" w:type="dxa"/>
            </w:tcMar>
            <w:vAlign w:val="bottom"/>
          </w:tcPr>
          <w:p w14:paraId="5E9EE54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Select dogs</w:t>
            </w:r>
          </w:p>
        </w:tc>
        <w:tc>
          <w:tcPr>
            <w:tcW w:w="1460" w:type="dxa"/>
            <w:tcBorders>
              <w:top w:val="single" w:sz="4" w:space="0" w:color="auto"/>
            </w:tcBorders>
            <w:tcMar>
              <w:top w:w="57" w:type="dxa"/>
              <w:bottom w:w="57" w:type="dxa"/>
            </w:tcMar>
            <w:vAlign w:val="bottom"/>
          </w:tcPr>
          <w:p w14:paraId="5E9EE54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50"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4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CSCDOG005</w:t>
            </w:r>
          </w:p>
        </w:tc>
        <w:tc>
          <w:tcPr>
            <w:tcW w:w="6280" w:type="dxa"/>
            <w:tcBorders>
              <w:top w:val="single" w:sz="4" w:space="0" w:color="auto"/>
            </w:tcBorders>
            <w:tcMar>
              <w:top w:w="57" w:type="dxa"/>
              <w:bottom w:w="57" w:type="dxa"/>
            </w:tcMar>
            <w:vAlign w:val="bottom"/>
          </w:tcPr>
          <w:p w14:paraId="5E9EE54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Train detector dogs</w:t>
            </w:r>
          </w:p>
        </w:tc>
        <w:tc>
          <w:tcPr>
            <w:tcW w:w="1460" w:type="dxa"/>
            <w:tcBorders>
              <w:top w:val="single" w:sz="4" w:space="0" w:color="auto"/>
            </w:tcBorders>
            <w:tcMar>
              <w:top w:w="57" w:type="dxa"/>
              <w:bottom w:w="57" w:type="dxa"/>
            </w:tcMar>
            <w:vAlign w:val="bottom"/>
          </w:tcPr>
          <w:p w14:paraId="5E9EE54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100</w:t>
            </w:r>
          </w:p>
        </w:tc>
      </w:tr>
      <w:tr w:rsidR="00612E6D" w:rsidRPr="0072047E" w14:paraId="5E9EE554"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5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CSCDOG006</w:t>
            </w:r>
          </w:p>
        </w:tc>
        <w:tc>
          <w:tcPr>
            <w:tcW w:w="6280" w:type="dxa"/>
            <w:tcBorders>
              <w:top w:val="single" w:sz="4" w:space="0" w:color="auto"/>
            </w:tcBorders>
            <w:tcMar>
              <w:top w:w="57" w:type="dxa"/>
              <w:bottom w:w="57" w:type="dxa"/>
            </w:tcMar>
            <w:vAlign w:val="bottom"/>
          </w:tcPr>
          <w:p w14:paraId="5E9EE55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Train dogs for response and control</w:t>
            </w:r>
          </w:p>
        </w:tc>
        <w:tc>
          <w:tcPr>
            <w:tcW w:w="1460" w:type="dxa"/>
            <w:tcBorders>
              <w:top w:val="single" w:sz="4" w:space="0" w:color="auto"/>
            </w:tcBorders>
            <w:tcMar>
              <w:top w:w="57" w:type="dxa"/>
              <w:bottom w:w="57" w:type="dxa"/>
            </w:tcMar>
            <w:vAlign w:val="bottom"/>
          </w:tcPr>
          <w:p w14:paraId="5E9EE55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100</w:t>
            </w:r>
          </w:p>
        </w:tc>
      </w:tr>
      <w:tr w:rsidR="00612E6D" w:rsidRPr="0072047E" w14:paraId="5E9EE558"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5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CSCDOG007</w:t>
            </w:r>
          </w:p>
        </w:tc>
        <w:tc>
          <w:tcPr>
            <w:tcW w:w="6280" w:type="dxa"/>
            <w:tcBorders>
              <w:top w:val="single" w:sz="4" w:space="0" w:color="auto"/>
            </w:tcBorders>
            <w:tcMar>
              <w:top w:w="57" w:type="dxa"/>
              <w:bottom w:w="57" w:type="dxa"/>
            </w:tcMar>
            <w:vAlign w:val="bottom"/>
          </w:tcPr>
          <w:p w14:paraId="5E9EE55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Train dogs in agility work</w:t>
            </w:r>
          </w:p>
        </w:tc>
        <w:tc>
          <w:tcPr>
            <w:tcW w:w="1460" w:type="dxa"/>
            <w:tcBorders>
              <w:top w:val="single" w:sz="4" w:space="0" w:color="auto"/>
            </w:tcBorders>
            <w:tcMar>
              <w:top w:w="57" w:type="dxa"/>
              <w:bottom w:w="57" w:type="dxa"/>
            </w:tcMar>
            <w:vAlign w:val="bottom"/>
          </w:tcPr>
          <w:p w14:paraId="5E9EE55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100</w:t>
            </w:r>
          </w:p>
        </w:tc>
      </w:tr>
      <w:tr w:rsidR="00612E6D" w:rsidRPr="0072047E" w14:paraId="5E9EE55C"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5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CSCIDO001</w:t>
            </w:r>
          </w:p>
        </w:tc>
        <w:tc>
          <w:tcPr>
            <w:tcW w:w="6280" w:type="dxa"/>
            <w:tcBorders>
              <w:top w:val="single" w:sz="4" w:space="0" w:color="auto"/>
            </w:tcBorders>
            <w:tcMar>
              <w:top w:w="57" w:type="dxa"/>
              <w:bottom w:w="57" w:type="dxa"/>
            </w:tcMar>
            <w:vAlign w:val="bottom"/>
          </w:tcPr>
          <w:p w14:paraId="5E9EE55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Protect the safety and welfare of people in immigration detention</w:t>
            </w:r>
          </w:p>
        </w:tc>
        <w:tc>
          <w:tcPr>
            <w:tcW w:w="1460" w:type="dxa"/>
            <w:tcBorders>
              <w:top w:val="single" w:sz="4" w:space="0" w:color="auto"/>
            </w:tcBorders>
            <w:tcMar>
              <w:top w:w="57" w:type="dxa"/>
              <w:bottom w:w="57" w:type="dxa"/>
            </w:tcMar>
            <w:vAlign w:val="bottom"/>
          </w:tcPr>
          <w:p w14:paraId="5E9EE55B"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20</w:t>
            </w:r>
          </w:p>
        </w:tc>
      </w:tr>
      <w:tr w:rsidR="00612E6D" w:rsidRPr="0072047E" w14:paraId="5E9EE560"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5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CSCIDO002</w:t>
            </w:r>
          </w:p>
        </w:tc>
        <w:tc>
          <w:tcPr>
            <w:tcW w:w="6280" w:type="dxa"/>
            <w:tcBorders>
              <w:top w:val="single" w:sz="4" w:space="0" w:color="auto"/>
            </w:tcBorders>
            <w:tcMar>
              <w:top w:w="57" w:type="dxa"/>
              <w:bottom w:w="57" w:type="dxa"/>
            </w:tcMar>
            <w:vAlign w:val="bottom"/>
          </w:tcPr>
          <w:p w14:paraId="5E9EE55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Supervise people in immigration detention</w:t>
            </w:r>
          </w:p>
        </w:tc>
        <w:tc>
          <w:tcPr>
            <w:tcW w:w="1460" w:type="dxa"/>
            <w:tcBorders>
              <w:top w:val="single" w:sz="4" w:space="0" w:color="auto"/>
            </w:tcBorders>
            <w:tcMar>
              <w:top w:w="57" w:type="dxa"/>
              <w:bottom w:w="57" w:type="dxa"/>
            </w:tcMar>
            <w:vAlign w:val="bottom"/>
          </w:tcPr>
          <w:p w14:paraId="5E9EE55F"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30</w:t>
            </w:r>
          </w:p>
        </w:tc>
      </w:tr>
      <w:tr w:rsidR="00612E6D" w:rsidRPr="0072047E" w14:paraId="5E9EE564"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6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CSCINT001</w:t>
            </w:r>
          </w:p>
        </w:tc>
        <w:tc>
          <w:tcPr>
            <w:tcW w:w="6280" w:type="dxa"/>
            <w:tcBorders>
              <w:top w:val="single" w:sz="4" w:space="0" w:color="auto"/>
            </w:tcBorders>
            <w:tcMar>
              <w:top w:w="57" w:type="dxa"/>
              <w:bottom w:w="57" w:type="dxa"/>
            </w:tcMar>
            <w:vAlign w:val="bottom"/>
          </w:tcPr>
          <w:p w14:paraId="5E9EE56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Negotiate behaviour change</w:t>
            </w:r>
          </w:p>
        </w:tc>
        <w:tc>
          <w:tcPr>
            <w:tcW w:w="1460" w:type="dxa"/>
            <w:tcBorders>
              <w:top w:val="single" w:sz="4" w:space="0" w:color="auto"/>
            </w:tcBorders>
            <w:tcMar>
              <w:top w:w="57" w:type="dxa"/>
              <w:bottom w:w="57" w:type="dxa"/>
            </w:tcMar>
            <w:vAlign w:val="bottom"/>
          </w:tcPr>
          <w:p w14:paraId="5E9EE56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568"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6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CSCINT002</w:t>
            </w:r>
          </w:p>
        </w:tc>
        <w:tc>
          <w:tcPr>
            <w:tcW w:w="6280" w:type="dxa"/>
            <w:tcBorders>
              <w:top w:val="single" w:sz="4" w:space="0" w:color="auto"/>
            </w:tcBorders>
            <w:tcMar>
              <w:top w:w="57" w:type="dxa"/>
              <w:bottom w:w="57" w:type="dxa"/>
            </w:tcMar>
            <w:vAlign w:val="bottom"/>
          </w:tcPr>
          <w:p w14:paraId="5E9EE56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Assist offenders to change behaviour</w:t>
            </w:r>
          </w:p>
        </w:tc>
        <w:tc>
          <w:tcPr>
            <w:tcW w:w="1460" w:type="dxa"/>
            <w:tcBorders>
              <w:top w:val="single" w:sz="4" w:space="0" w:color="auto"/>
            </w:tcBorders>
            <w:tcMar>
              <w:top w:w="57" w:type="dxa"/>
              <w:bottom w:w="57" w:type="dxa"/>
            </w:tcMar>
            <w:vAlign w:val="bottom"/>
          </w:tcPr>
          <w:p w14:paraId="5E9EE56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56C"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6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CSCINT003</w:t>
            </w:r>
          </w:p>
        </w:tc>
        <w:tc>
          <w:tcPr>
            <w:tcW w:w="6280" w:type="dxa"/>
            <w:tcBorders>
              <w:top w:val="single" w:sz="4" w:space="0" w:color="auto"/>
            </w:tcBorders>
            <w:tcMar>
              <w:top w:w="57" w:type="dxa"/>
              <w:bottom w:w="57" w:type="dxa"/>
            </w:tcMar>
            <w:vAlign w:val="bottom"/>
          </w:tcPr>
          <w:p w14:paraId="5E9EE56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Assist offenders to change drug and alcohol use</w:t>
            </w:r>
          </w:p>
        </w:tc>
        <w:tc>
          <w:tcPr>
            <w:tcW w:w="1460" w:type="dxa"/>
            <w:tcBorders>
              <w:top w:val="single" w:sz="4" w:space="0" w:color="auto"/>
            </w:tcBorders>
            <w:tcMar>
              <w:top w:w="57" w:type="dxa"/>
              <w:bottom w:w="57" w:type="dxa"/>
            </w:tcMar>
            <w:vAlign w:val="bottom"/>
          </w:tcPr>
          <w:p w14:paraId="5E9EE56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70</w:t>
            </w:r>
          </w:p>
        </w:tc>
      </w:tr>
      <w:tr w:rsidR="00612E6D" w:rsidRPr="0072047E" w14:paraId="5E9EE570"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6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CSCINT004</w:t>
            </w:r>
          </w:p>
        </w:tc>
        <w:tc>
          <w:tcPr>
            <w:tcW w:w="6280" w:type="dxa"/>
            <w:tcBorders>
              <w:top w:val="single" w:sz="4" w:space="0" w:color="auto"/>
            </w:tcBorders>
            <w:tcMar>
              <w:top w:w="57" w:type="dxa"/>
              <w:bottom w:w="57" w:type="dxa"/>
            </w:tcMar>
            <w:vAlign w:val="bottom"/>
          </w:tcPr>
          <w:p w14:paraId="5E9EE56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Assess offender risks and needs</w:t>
            </w:r>
          </w:p>
        </w:tc>
        <w:tc>
          <w:tcPr>
            <w:tcW w:w="1460" w:type="dxa"/>
            <w:tcBorders>
              <w:top w:val="single" w:sz="4" w:space="0" w:color="auto"/>
            </w:tcBorders>
            <w:tcMar>
              <w:top w:w="57" w:type="dxa"/>
              <w:bottom w:w="57" w:type="dxa"/>
            </w:tcMar>
            <w:vAlign w:val="bottom"/>
          </w:tcPr>
          <w:p w14:paraId="5E9EE56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50</w:t>
            </w:r>
          </w:p>
        </w:tc>
      </w:tr>
      <w:tr w:rsidR="00612E6D" w:rsidRPr="0072047E" w14:paraId="5E9EE574"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7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CSCINT005</w:t>
            </w:r>
          </w:p>
        </w:tc>
        <w:tc>
          <w:tcPr>
            <w:tcW w:w="6280" w:type="dxa"/>
            <w:tcBorders>
              <w:top w:val="single" w:sz="4" w:space="0" w:color="auto"/>
            </w:tcBorders>
            <w:tcMar>
              <w:top w:w="57" w:type="dxa"/>
              <w:bottom w:w="57" w:type="dxa"/>
            </w:tcMar>
            <w:vAlign w:val="bottom"/>
          </w:tcPr>
          <w:p w14:paraId="5E9EE57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Support group activities</w:t>
            </w:r>
          </w:p>
        </w:tc>
        <w:tc>
          <w:tcPr>
            <w:tcW w:w="1460" w:type="dxa"/>
            <w:tcBorders>
              <w:top w:val="single" w:sz="4" w:space="0" w:color="auto"/>
            </w:tcBorders>
            <w:tcMar>
              <w:top w:w="57" w:type="dxa"/>
              <w:bottom w:w="57" w:type="dxa"/>
            </w:tcMar>
            <w:vAlign w:val="bottom"/>
          </w:tcPr>
          <w:p w14:paraId="5E9EE57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578"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7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CSCINT006</w:t>
            </w:r>
          </w:p>
        </w:tc>
        <w:tc>
          <w:tcPr>
            <w:tcW w:w="6280" w:type="dxa"/>
            <w:tcBorders>
              <w:top w:val="single" w:sz="4" w:space="0" w:color="auto"/>
            </w:tcBorders>
            <w:tcMar>
              <w:top w:w="57" w:type="dxa"/>
              <w:bottom w:w="57" w:type="dxa"/>
            </w:tcMar>
            <w:vAlign w:val="bottom"/>
          </w:tcPr>
          <w:p w14:paraId="5E9EE57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Use therapeutic processes in groups to address offending behaviour</w:t>
            </w:r>
          </w:p>
        </w:tc>
        <w:tc>
          <w:tcPr>
            <w:tcW w:w="1460" w:type="dxa"/>
            <w:tcBorders>
              <w:top w:val="single" w:sz="4" w:space="0" w:color="auto"/>
            </w:tcBorders>
            <w:tcMar>
              <w:top w:w="57" w:type="dxa"/>
              <w:bottom w:w="57" w:type="dxa"/>
            </w:tcMar>
            <w:vAlign w:val="bottom"/>
          </w:tcPr>
          <w:p w14:paraId="5E9EE57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7C"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7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CSCINT007</w:t>
            </w:r>
          </w:p>
        </w:tc>
        <w:tc>
          <w:tcPr>
            <w:tcW w:w="6280" w:type="dxa"/>
            <w:tcBorders>
              <w:top w:val="single" w:sz="4" w:space="0" w:color="auto"/>
            </w:tcBorders>
            <w:tcMar>
              <w:top w:w="57" w:type="dxa"/>
              <w:bottom w:w="57" w:type="dxa"/>
            </w:tcMar>
            <w:vAlign w:val="bottom"/>
          </w:tcPr>
          <w:p w14:paraId="5E9EE57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Use group processes to address offending behaviour</w:t>
            </w:r>
          </w:p>
        </w:tc>
        <w:tc>
          <w:tcPr>
            <w:tcW w:w="1460" w:type="dxa"/>
            <w:tcBorders>
              <w:top w:val="single" w:sz="4" w:space="0" w:color="auto"/>
            </w:tcBorders>
            <w:tcMar>
              <w:top w:w="57" w:type="dxa"/>
              <w:bottom w:w="57" w:type="dxa"/>
            </w:tcMar>
            <w:vAlign w:val="bottom"/>
          </w:tcPr>
          <w:p w14:paraId="5E9EE57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580"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7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CSCINT008</w:t>
            </w:r>
          </w:p>
        </w:tc>
        <w:tc>
          <w:tcPr>
            <w:tcW w:w="6280" w:type="dxa"/>
            <w:tcBorders>
              <w:top w:val="single" w:sz="4" w:space="0" w:color="auto"/>
            </w:tcBorders>
            <w:tcMar>
              <w:top w:w="57" w:type="dxa"/>
              <w:bottom w:w="57" w:type="dxa"/>
            </w:tcMar>
            <w:vAlign w:val="bottom"/>
          </w:tcPr>
          <w:p w14:paraId="5E9EE57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Coordinate intervention strategies for offenders</w:t>
            </w:r>
          </w:p>
        </w:tc>
        <w:tc>
          <w:tcPr>
            <w:tcW w:w="1460" w:type="dxa"/>
            <w:tcBorders>
              <w:top w:val="single" w:sz="4" w:space="0" w:color="auto"/>
            </w:tcBorders>
            <w:tcMar>
              <w:top w:w="57" w:type="dxa"/>
              <w:bottom w:w="57" w:type="dxa"/>
            </w:tcMar>
            <w:vAlign w:val="bottom"/>
          </w:tcPr>
          <w:p w14:paraId="5E9EE57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50</w:t>
            </w:r>
          </w:p>
        </w:tc>
      </w:tr>
      <w:tr w:rsidR="00612E6D" w:rsidRPr="0072047E" w14:paraId="5E9EE584"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8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CSCITL001</w:t>
            </w:r>
          </w:p>
        </w:tc>
        <w:tc>
          <w:tcPr>
            <w:tcW w:w="6280" w:type="dxa"/>
            <w:tcBorders>
              <w:top w:val="single" w:sz="4" w:space="0" w:color="auto"/>
            </w:tcBorders>
            <w:tcMar>
              <w:top w:w="57" w:type="dxa"/>
              <w:bottom w:w="57" w:type="dxa"/>
            </w:tcMar>
            <w:vAlign w:val="bottom"/>
          </w:tcPr>
          <w:p w14:paraId="5E9EE58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human sources</w:t>
            </w:r>
          </w:p>
        </w:tc>
        <w:tc>
          <w:tcPr>
            <w:tcW w:w="1460" w:type="dxa"/>
            <w:tcBorders>
              <w:top w:val="single" w:sz="4" w:space="0" w:color="auto"/>
            </w:tcBorders>
            <w:tcMar>
              <w:top w:w="57" w:type="dxa"/>
              <w:bottom w:w="57" w:type="dxa"/>
            </w:tcMar>
            <w:vAlign w:val="bottom"/>
          </w:tcPr>
          <w:p w14:paraId="5E9EE58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88"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8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CSCITL002</w:t>
            </w:r>
          </w:p>
        </w:tc>
        <w:tc>
          <w:tcPr>
            <w:tcW w:w="6280" w:type="dxa"/>
            <w:tcBorders>
              <w:top w:val="single" w:sz="4" w:space="0" w:color="auto"/>
            </w:tcBorders>
            <w:tcMar>
              <w:top w:w="57" w:type="dxa"/>
              <w:bottom w:w="57" w:type="dxa"/>
            </w:tcMar>
            <w:vAlign w:val="bottom"/>
          </w:tcPr>
          <w:p w14:paraId="5E9EE58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Analyse information</w:t>
            </w:r>
          </w:p>
        </w:tc>
        <w:tc>
          <w:tcPr>
            <w:tcW w:w="1460" w:type="dxa"/>
            <w:tcBorders>
              <w:top w:val="single" w:sz="4" w:space="0" w:color="auto"/>
            </w:tcBorders>
            <w:tcMar>
              <w:top w:w="57" w:type="dxa"/>
              <w:bottom w:w="57" w:type="dxa"/>
            </w:tcMar>
            <w:vAlign w:val="bottom"/>
          </w:tcPr>
          <w:p w14:paraId="5E9EE58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8C"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89"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lastRenderedPageBreak/>
              <w:t>CSCITL003</w:t>
            </w:r>
          </w:p>
        </w:tc>
        <w:tc>
          <w:tcPr>
            <w:tcW w:w="6280" w:type="dxa"/>
            <w:tcBorders>
              <w:top w:val="single" w:sz="4" w:space="0" w:color="auto"/>
            </w:tcBorders>
            <w:tcMar>
              <w:top w:w="57" w:type="dxa"/>
              <w:bottom w:w="57" w:type="dxa"/>
            </w:tcMar>
            <w:vAlign w:val="bottom"/>
          </w:tcPr>
          <w:p w14:paraId="5E9EE58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Produce and review standard intelligence products</w:t>
            </w:r>
          </w:p>
        </w:tc>
        <w:tc>
          <w:tcPr>
            <w:tcW w:w="1460" w:type="dxa"/>
            <w:tcBorders>
              <w:top w:val="single" w:sz="4" w:space="0" w:color="auto"/>
            </w:tcBorders>
            <w:tcMar>
              <w:top w:w="57" w:type="dxa"/>
              <w:bottom w:w="57" w:type="dxa"/>
            </w:tcMar>
            <w:vAlign w:val="bottom"/>
          </w:tcPr>
          <w:p w14:paraId="5E9EE58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90"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8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CSCOFM001</w:t>
            </w:r>
          </w:p>
        </w:tc>
        <w:tc>
          <w:tcPr>
            <w:tcW w:w="6280" w:type="dxa"/>
            <w:tcBorders>
              <w:top w:val="single" w:sz="4" w:space="0" w:color="auto"/>
            </w:tcBorders>
            <w:tcMar>
              <w:top w:w="57" w:type="dxa"/>
              <w:bottom w:w="57" w:type="dxa"/>
            </w:tcMar>
            <w:vAlign w:val="bottom"/>
          </w:tcPr>
          <w:p w14:paraId="5E9EE58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Support offender services</w:t>
            </w:r>
          </w:p>
        </w:tc>
        <w:tc>
          <w:tcPr>
            <w:tcW w:w="1460" w:type="dxa"/>
            <w:tcBorders>
              <w:top w:val="single" w:sz="4" w:space="0" w:color="auto"/>
            </w:tcBorders>
            <w:tcMar>
              <w:top w:w="57" w:type="dxa"/>
              <w:bottom w:w="57" w:type="dxa"/>
            </w:tcMar>
            <w:vAlign w:val="bottom"/>
          </w:tcPr>
          <w:p w14:paraId="5E9EE58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94"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9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CSCOFM002</w:t>
            </w:r>
          </w:p>
        </w:tc>
        <w:tc>
          <w:tcPr>
            <w:tcW w:w="6280" w:type="dxa"/>
            <w:tcBorders>
              <w:top w:val="single" w:sz="4" w:space="0" w:color="auto"/>
            </w:tcBorders>
            <w:tcMar>
              <w:top w:w="57" w:type="dxa"/>
              <w:bottom w:w="57" w:type="dxa"/>
            </w:tcMar>
            <w:vAlign w:val="bottom"/>
          </w:tcPr>
          <w:p w14:paraId="5E9EE59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Monitor people in care or custody</w:t>
            </w:r>
          </w:p>
        </w:tc>
        <w:tc>
          <w:tcPr>
            <w:tcW w:w="1460" w:type="dxa"/>
            <w:tcBorders>
              <w:top w:val="single" w:sz="4" w:space="0" w:color="auto"/>
            </w:tcBorders>
            <w:tcMar>
              <w:top w:w="57" w:type="dxa"/>
              <w:bottom w:w="57" w:type="dxa"/>
            </w:tcMar>
            <w:vAlign w:val="bottom"/>
          </w:tcPr>
          <w:p w14:paraId="5E9EE59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598"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9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CSCOFM003</w:t>
            </w:r>
          </w:p>
        </w:tc>
        <w:tc>
          <w:tcPr>
            <w:tcW w:w="6280" w:type="dxa"/>
            <w:tcBorders>
              <w:top w:val="single" w:sz="4" w:space="0" w:color="auto"/>
            </w:tcBorders>
            <w:tcMar>
              <w:top w:w="57" w:type="dxa"/>
              <w:bottom w:w="57" w:type="dxa"/>
            </w:tcMar>
            <w:vAlign w:val="bottom"/>
          </w:tcPr>
          <w:p w14:paraId="5E9EE59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 xml:space="preserve">Maintain the health, </w:t>
            </w:r>
            <w:proofErr w:type="gramStart"/>
            <w:r>
              <w:rPr>
                <w:rFonts w:ascii="Calibri" w:hAnsi="Calibri" w:cs="Calibri"/>
                <w:color w:val="000000"/>
                <w:sz w:val="22"/>
                <w:szCs w:val="22"/>
              </w:rPr>
              <w:t>safety</w:t>
            </w:r>
            <w:proofErr w:type="gramEnd"/>
            <w:r>
              <w:rPr>
                <w:rFonts w:ascii="Calibri" w:hAnsi="Calibri" w:cs="Calibri"/>
                <w:color w:val="000000"/>
                <w:sz w:val="22"/>
                <w:szCs w:val="22"/>
              </w:rPr>
              <w:t xml:space="preserve"> and welfare of offenders</w:t>
            </w:r>
          </w:p>
        </w:tc>
        <w:tc>
          <w:tcPr>
            <w:tcW w:w="1460" w:type="dxa"/>
            <w:tcBorders>
              <w:top w:val="single" w:sz="4" w:space="0" w:color="auto"/>
            </w:tcBorders>
            <w:tcMar>
              <w:top w:w="57" w:type="dxa"/>
              <w:bottom w:w="57" w:type="dxa"/>
            </w:tcMar>
            <w:vAlign w:val="bottom"/>
          </w:tcPr>
          <w:p w14:paraId="5E9EE59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59C"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9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CSCOFM004</w:t>
            </w:r>
          </w:p>
        </w:tc>
        <w:tc>
          <w:tcPr>
            <w:tcW w:w="6280" w:type="dxa"/>
            <w:tcBorders>
              <w:top w:val="single" w:sz="4" w:space="0" w:color="auto"/>
            </w:tcBorders>
            <w:tcMar>
              <w:top w:w="57" w:type="dxa"/>
              <w:bottom w:w="57" w:type="dxa"/>
            </w:tcMar>
            <w:vAlign w:val="bottom"/>
          </w:tcPr>
          <w:p w14:paraId="5E9EE59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Protect the safety and welfare of vulnerable offenders</w:t>
            </w:r>
          </w:p>
        </w:tc>
        <w:tc>
          <w:tcPr>
            <w:tcW w:w="1460" w:type="dxa"/>
            <w:tcBorders>
              <w:top w:val="single" w:sz="4" w:space="0" w:color="auto"/>
            </w:tcBorders>
            <w:tcMar>
              <w:top w:w="57" w:type="dxa"/>
              <w:bottom w:w="57" w:type="dxa"/>
            </w:tcMar>
            <w:vAlign w:val="bottom"/>
          </w:tcPr>
          <w:p w14:paraId="5E9EE59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F51FC2" w14:paraId="5E9EE5A0"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9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CSCOFM008</w:t>
            </w:r>
          </w:p>
        </w:tc>
        <w:tc>
          <w:tcPr>
            <w:tcW w:w="6280" w:type="dxa"/>
            <w:tcBorders>
              <w:top w:val="single" w:sz="4" w:space="0" w:color="auto"/>
            </w:tcBorders>
            <w:tcMar>
              <w:top w:w="57" w:type="dxa"/>
              <w:bottom w:w="57" w:type="dxa"/>
            </w:tcMar>
            <w:vAlign w:val="bottom"/>
          </w:tcPr>
          <w:p w14:paraId="5E9EE59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Supervise offenders</w:t>
            </w:r>
          </w:p>
        </w:tc>
        <w:tc>
          <w:tcPr>
            <w:tcW w:w="1460" w:type="dxa"/>
            <w:tcBorders>
              <w:top w:val="single" w:sz="4" w:space="0" w:color="auto"/>
            </w:tcBorders>
            <w:tcMar>
              <w:top w:w="57" w:type="dxa"/>
              <w:bottom w:w="57" w:type="dxa"/>
            </w:tcMar>
            <w:vAlign w:val="bottom"/>
          </w:tcPr>
          <w:p w14:paraId="5E9EE59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A4"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A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CSCOFM010</w:t>
            </w:r>
          </w:p>
        </w:tc>
        <w:tc>
          <w:tcPr>
            <w:tcW w:w="6280" w:type="dxa"/>
            <w:tcBorders>
              <w:top w:val="single" w:sz="4" w:space="0" w:color="auto"/>
            </w:tcBorders>
            <w:tcMar>
              <w:top w:w="57" w:type="dxa"/>
              <w:bottom w:w="57" w:type="dxa"/>
            </w:tcMar>
            <w:vAlign w:val="bottom"/>
          </w:tcPr>
          <w:p w14:paraId="5E9EE5A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Support offender to maintain positive relationships</w:t>
            </w:r>
          </w:p>
        </w:tc>
        <w:tc>
          <w:tcPr>
            <w:tcW w:w="1460" w:type="dxa"/>
            <w:tcBorders>
              <w:top w:val="single" w:sz="4" w:space="0" w:color="auto"/>
            </w:tcBorders>
            <w:tcMar>
              <w:top w:w="57" w:type="dxa"/>
              <w:bottom w:w="57" w:type="dxa"/>
            </w:tcMar>
            <w:vAlign w:val="bottom"/>
          </w:tcPr>
          <w:p w14:paraId="5E9EE5A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A8"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A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CSCOFM012</w:t>
            </w:r>
          </w:p>
        </w:tc>
        <w:tc>
          <w:tcPr>
            <w:tcW w:w="6280" w:type="dxa"/>
            <w:tcBorders>
              <w:top w:val="single" w:sz="4" w:space="0" w:color="auto"/>
            </w:tcBorders>
            <w:tcMar>
              <w:top w:w="57" w:type="dxa"/>
              <w:bottom w:w="57" w:type="dxa"/>
            </w:tcMar>
            <w:vAlign w:val="bottom"/>
          </w:tcPr>
          <w:p w14:paraId="5E9EE5A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Process offender induction</w:t>
            </w:r>
          </w:p>
        </w:tc>
        <w:tc>
          <w:tcPr>
            <w:tcW w:w="1460" w:type="dxa"/>
            <w:tcBorders>
              <w:top w:val="single" w:sz="4" w:space="0" w:color="auto"/>
            </w:tcBorders>
            <w:tcMar>
              <w:top w:w="57" w:type="dxa"/>
              <w:bottom w:w="57" w:type="dxa"/>
            </w:tcMar>
            <w:vAlign w:val="bottom"/>
          </w:tcPr>
          <w:p w14:paraId="5E9EE5A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5AC" w14:textId="77777777" w:rsidTr="00320A41">
        <w:tblPrEx>
          <w:tblBorders>
            <w:top w:val="single" w:sz="2" w:space="0" w:color="auto"/>
          </w:tblBorders>
        </w:tblPrEx>
        <w:tc>
          <w:tcPr>
            <w:tcW w:w="1800" w:type="dxa"/>
            <w:tcBorders>
              <w:top w:val="single" w:sz="4" w:space="0" w:color="auto"/>
            </w:tcBorders>
            <w:tcMar>
              <w:top w:w="57" w:type="dxa"/>
              <w:bottom w:w="57" w:type="dxa"/>
            </w:tcMar>
            <w:vAlign w:val="bottom"/>
          </w:tcPr>
          <w:p w14:paraId="5E9EE5A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CSCOFM013</w:t>
            </w:r>
          </w:p>
        </w:tc>
        <w:tc>
          <w:tcPr>
            <w:tcW w:w="6280" w:type="dxa"/>
            <w:tcBorders>
              <w:top w:val="single" w:sz="4" w:space="0" w:color="auto"/>
            </w:tcBorders>
            <w:tcMar>
              <w:top w:w="57" w:type="dxa"/>
              <w:bottom w:w="57" w:type="dxa"/>
            </w:tcMar>
            <w:vAlign w:val="bottom"/>
          </w:tcPr>
          <w:p w14:paraId="5E9EE5A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Provide responsible care to people with a mental health problem and/or condition</w:t>
            </w:r>
          </w:p>
        </w:tc>
        <w:tc>
          <w:tcPr>
            <w:tcW w:w="1460" w:type="dxa"/>
            <w:tcBorders>
              <w:top w:val="single" w:sz="4" w:space="0" w:color="auto"/>
            </w:tcBorders>
            <w:tcMar>
              <w:top w:w="57" w:type="dxa"/>
              <w:bottom w:w="57" w:type="dxa"/>
            </w:tcMar>
            <w:vAlign w:val="bottom"/>
          </w:tcPr>
          <w:p w14:paraId="5E9EE5A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B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A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CSCOFM014</w:t>
            </w:r>
          </w:p>
        </w:tc>
        <w:tc>
          <w:tcPr>
            <w:tcW w:w="6280" w:type="dxa"/>
            <w:tcBorders>
              <w:top w:val="single" w:sz="4" w:space="0" w:color="auto"/>
              <w:bottom w:val="single" w:sz="4" w:space="0" w:color="auto"/>
            </w:tcBorders>
            <w:tcMar>
              <w:top w:w="57" w:type="dxa"/>
              <w:bottom w:w="57" w:type="dxa"/>
            </w:tcMar>
            <w:vAlign w:val="bottom"/>
          </w:tcPr>
          <w:p w14:paraId="5E9EE5A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Supervise female offenders</w:t>
            </w:r>
          </w:p>
        </w:tc>
        <w:tc>
          <w:tcPr>
            <w:tcW w:w="1460" w:type="dxa"/>
            <w:tcBorders>
              <w:top w:val="single" w:sz="4" w:space="0" w:color="auto"/>
              <w:bottom w:val="single" w:sz="4" w:space="0" w:color="auto"/>
            </w:tcBorders>
            <w:tcMar>
              <w:top w:w="57" w:type="dxa"/>
              <w:bottom w:w="57" w:type="dxa"/>
            </w:tcMar>
            <w:vAlign w:val="bottom"/>
          </w:tcPr>
          <w:p w14:paraId="5E9EE5A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B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B1"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t>CSCOFM015</w:t>
            </w:r>
          </w:p>
        </w:tc>
        <w:tc>
          <w:tcPr>
            <w:tcW w:w="6280" w:type="dxa"/>
            <w:tcBorders>
              <w:top w:val="single" w:sz="4" w:space="0" w:color="auto"/>
              <w:bottom w:val="single" w:sz="4" w:space="0" w:color="auto"/>
            </w:tcBorders>
            <w:tcMar>
              <w:top w:w="57" w:type="dxa"/>
              <w:bottom w:w="57" w:type="dxa"/>
            </w:tcMar>
            <w:vAlign w:val="bottom"/>
          </w:tcPr>
          <w:p w14:paraId="5E9EE5B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Implement planned approach to offender management</w:t>
            </w:r>
          </w:p>
        </w:tc>
        <w:tc>
          <w:tcPr>
            <w:tcW w:w="1460" w:type="dxa"/>
            <w:tcBorders>
              <w:top w:val="single" w:sz="4" w:space="0" w:color="auto"/>
              <w:bottom w:val="single" w:sz="4" w:space="0" w:color="auto"/>
            </w:tcBorders>
            <w:tcMar>
              <w:top w:w="57" w:type="dxa"/>
              <w:bottom w:w="57" w:type="dxa"/>
            </w:tcMar>
            <w:vAlign w:val="bottom"/>
          </w:tcPr>
          <w:p w14:paraId="5E9EE5B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50</w:t>
            </w:r>
          </w:p>
        </w:tc>
      </w:tr>
      <w:tr w:rsidR="00612E6D" w:rsidRPr="0072047E" w14:paraId="5E9EE5B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B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CSCOFM017</w:t>
            </w:r>
          </w:p>
        </w:tc>
        <w:tc>
          <w:tcPr>
            <w:tcW w:w="6280" w:type="dxa"/>
            <w:tcBorders>
              <w:top w:val="single" w:sz="4" w:space="0" w:color="auto"/>
              <w:bottom w:val="single" w:sz="4" w:space="0" w:color="auto"/>
            </w:tcBorders>
            <w:tcMar>
              <w:top w:w="57" w:type="dxa"/>
              <w:bottom w:w="57" w:type="dxa"/>
            </w:tcMar>
            <w:vAlign w:val="bottom"/>
          </w:tcPr>
          <w:p w14:paraId="5E9EE5B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Supervise community work programs</w:t>
            </w:r>
          </w:p>
        </w:tc>
        <w:tc>
          <w:tcPr>
            <w:tcW w:w="1460" w:type="dxa"/>
            <w:tcBorders>
              <w:top w:val="single" w:sz="4" w:space="0" w:color="auto"/>
              <w:bottom w:val="single" w:sz="4" w:space="0" w:color="auto"/>
            </w:tcBorders>
            <w:tcMar>
              <w:top w:w="57" w:type="dxa"/>
              <w:bottom w:w="57" w:type="dxa"/>
            </w:tcMar>
            <w:vAlign w:val="bottom"/>
          </w:tcPr>
          <w:p w14:paraId="5E9EE5B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B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B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CSCOFM018</w:t>
            </w:r>
          </w:p>
        </w:tc>
        <w:tc>
          <w:tcPr>
            <w:tcW w:w="6280" w:type="dxa"/>
            <w:tcBorders>
              <w:top w:val="single" w:sz="4" w:space="0" w:color="auto"/>
              <w:bottom w:val="single" w:sz="4" w:space="0" w:color="auto"/>
            </w:tcBorders>
            <w:tcMar>
              <w:top w:w="57" w:type="dxa"/>
              <w:bottom w:w="57" w:type="dxa"/>
            </w:tcMar>
            <w:vAlign w:val="bottom"/>
          </w:tcPr>
          <w:p w14:paraId="5E9EE5B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Provide guidance and counsel</w:t>
            </w:r>
          </w:p>
        </w:tc>
        <w:tc>
          <w:tcPr>
            <w:tcW w:w="1460" w:type="dxa"/>
            <w:tcBorders>
              <w:top w:val="single" w:sz="4" w:space="0" w:color="auto"/>
              <w:bottom w:val="single" w:sz="4" w:space="0" w:color="auto"/>
            </w:tcBorders>
            <w:tcMar>
              <w:top w:w="57" w:type="dxa"/>
              <w:bottom w:w="57" w:type="dxa"/>
            </w:tcMar>
            <w:vAlign w:val="bottom"/>
          </w:tcPr>
          <w:p w14:paraId="5E9EE5B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C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B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CSCOFM019</w:t>
            </w:r>
          </w:p>
        </w:tc>
        <w:tc>
          <w:tcPr>
            <w:tcW w:w="6280" w:type="dxa"/>
            <w:tcBorders>
              <w:top w:val="single" w:sz="4" w:space="0" w:color="auto"/>
              <w:bottom w:val="single" w:sz="4" w:space="0" w:color="auto"/>
            </w:tcBorders>
            <w:tcMar>
              <w:top w:w="57" w:type="dxa"/>
              <w:bottom w:w="57" w:type="dxa"/>
            </w:tcMar>
            <w:vAlign w:val="bottom"/>
          </w:tcPr>
          <w:p w14:paraId="5E9EE5B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complex supervision</w:t>
            </w:r>
          </w:p>
        </w:tc>
        <w:tc>
          <w:tcPr>
            <w:tcW w:w="1460" w:type="dxa"/>
            <w:tcBorders>
              <w:top w:val="single" w:sz="4" w:space="0" w:color="auto"/>
              <w:bottom w:val="single" w:sz="4" w:space="0" w:color="auto"/>
            </w:tcBorders>
            <w:tcMar>
              <w:top w:w="57" w:type="dxa"/>
              <w:bottom w:w="57" w:type="dxa"/>
            </w:tcMar>
            <w:vAlign w:val="bottom"/>
          </w:tcPr>
          <w:p w14:paraId="5E9EE5B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5C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C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CSCOFM020</w:t>
            </w:r>
          </w:p>
        </w:tc>
        <w:tc>
          <w:tcPr>
            <w:tcW w:w="6280" w:type="dxa"/>
            <w:tcBorders>
              <w:top w:val="single" w:sz="4" w:space="0" w:color="auto"/>
              <w:bottom w:val="single" w:sz="4" w:space="0" w:color="auto"/>
            </w:tcBorders>
            <w:tcMar>
              <w:top w:w="57" w:type="dxa"/>
              <w:bottom w:w="57" w:type="dxa"/>
            </w:tcMar>
            <w:vAlign w:val="bottom"/>
          </w:tcPr>
          <w:p w14:paraId="5E9EE5C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Coordinate offender management processes</w:t>
            </w:r>
          </w:p>
        </w:tc>
        <w:tc>
          <w:tcPr>
            <w:tcW w:w="1460" w:type="dxa"/>
            <w:tcBorders>
              <w:top w:val="single" w:sz="4" w:space="0" w:color="auto"/>
              <w:bottom w:val="single" w:sz="4" w:space="0" w:color="auto"/>
            </w:tcBorders>
            <w:tcMar>
              <w:top w:w="57" w:type="dxa"/>
              <w:bottom w:w="57" w:type="dxa"/>
            </w:tcMar>
            <w:vAlign w:val="bottom"/>
          </w:tcPr>
          <w:p w14:paraId="5E9EE5C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C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C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CSCOFM021</w:t>
            </w:r>
          </w:p>
        </w:tc>
        <w:tc>
          <w:tcPr>
            <w:tcW w:w="6280" w:type="dxa"/>
            <w:tcBorders>
              <w:top w:val="single" w:sz="4" w:space="0" w:color="auto"/>
              <w:bottom w:val="single" w:sz="4" w:space="0" w:color="auto"/>
            </w:tcBorders>
            <w:tcMar>
              <w:top w:w="57" w:type="dxa"/>
              <w:bottom w:w="57" w:type="dxa"/>
            </w:tcMar>
            <w:vAlign w:val="bottom"/>
          </w:tcPr>
          <w:p w14:paraId="5E9EE5C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Plan and review services to offenders</w:t>
            </w:r>
          </w:p>
        </w:tc>
        <w:tc>
          <w:tcPr>
            <w:tcW w:w="1460" w:type="dxa"/>
            <w:tcBorders>
              <w:top w:val="single" w:sz="4" w:space="0" w:color="auto"/>
              <w:bottom w:val="single" w:sz="4" w:space="0" w:color="auto"/>
            </w:tcBorders>
            <w:tcMar>
              <w:top w:w="57" w:type="dxa"/>
              <w:bottom w:w="57" w:type="dxa"/>
            </w:tcMar>
            <w:vAlign w:val="bottom"/>
          </w:tcPr>
          <w:p w14:paraId="5E9EE5C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C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C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CSCOFM022</w:t>
            </w:r>
          </w:p>
        </w:tc>
        <w:tc>
          <w:tcPr>
            <w:tcW w:w="6280" w:type="dxa"/>
            <w:tcBorders>
              <w:top w:val="single" w:sz="4" w:space="0" w:color="auto"/>
              <w:bottom w:val="single" w:sz="4" w:space="0" w:color="auto"/>
            </w:tcBorders>
            <w:tcMar>
              <w:top w:w="57" w:type="dxa"/>
              <w:bottom w:w="57" w:type="dxa"/>
            </w:tcMar>
            <w:vAlign w:val="bottom"/>
          </w:tcPr>
          <w:p w14:paraId="5E9EE5C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Supervise offender management practices</w:t>
            </w:r>
          </w:p>
        </w:tc>
        <w:tc>
          <w:tcPr>
            <w:tcW w:w="1460" w:type="dxa"/>
            <w:tcBorders>
              <w:top w:val="single" w:sz="4" w:space="0" w:color="auto"/>
              <w:bottom w:val="single" w:sz="4" w:space="0" w:color="auto"/>
            </w:tcBorders>
            <w:tcMar>
              <w:top w:w="57" w:type="dxa"/>
              <w:bottom w:w="57" w:type="dxa"/>
            </w:tcMar>
            <w:vAlign w:val="bottom"/>
          </w:tcPr>
          <w:p w14:paraId="5E9EE5C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D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CD"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t>CSCOFM023</w:t>
            </w:r>
          </w:p>
        </w:tc>
        <w:tc>
          <w:tcPr>
            <w:tcW w:w="6280" w:type="dxa"/>
            <w:tcBorders>
              <w:top w:val="single" w:sz="4" w:space="0" w:color="auto"/>
              <w:bottom w:val="single" w:sz="4" w:space="0" w:color="auto"/>
            </w:tcBorders>
            <w:tcMar>
              <w:top w:w="57" w:type="dxa"/>
              <w:bottom w:w="57" w:type="dxa"/>
            </w:tcMar>
            <w:vAlign w:val="bottom"/>
          </w:tcPr>
          <w:p w14:paraId="5E9EE5C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Establish offender management practices</w:t>
            </w:r>
          </w:p>
        </w:tc>
        <w:tc>
          <w:tcPr>
            <w:tcW w:w="1460" w:type="dxa"/>
            <w:tcBorders>
              <w:top w:val="single" w:sz="4" w:space="0" w:color="auto"/>
              <w:bottom w:val="single" w:sz="4" w:space="0" w:color="auto"/>
            </w:tcBorders>
            <w:tcMar>
              <w:top w:w="57" w:type="dxa"/>
              <w:bottom w:w="57" w:type="dxa"/>
            </w:tcMar>
            <w:vAlign w:val="bottom"/>
          </w:tcPr>
          <w:p w14:paraId="5E9EE5C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5D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D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CSCOFM024</w:t>
            </w:r>
          </w:p>
        </w:tc>
        <w:tc>
          <w:tcPr>
            <w:tcW w:w="6280" w:type="dxa"/>
            <w:tcBorders>
              <w:top w:val="single" w:sz="4" w:space="0" w:color="auto"/>
              <w:bottom w:val="single" w:sz="4" w:space="0" w:color="auto"/>
            </w:tcBorders>
            <w:tcMar>
              <w:top w:w="57" w:type="dxa"/>
              <w:bottom w:w="57" w:type="dxa"/>
            </w:tcMar>
          </w:tcPr>
          <w:p w14:paraId="5E9EE5D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Establish and maintain relationships with community agencies and offenders</w:t>
            </w:r>
          </w:p>
        </w:tc>
        <w:tc>
          <w:tcPr>
            <w:tcW w:w="1460" w:type="dxa"/>
            <w:tcBorders>
              <w:top w:val="single" w:sz="4" w:space="0" w:color="auto"/>
              <w:bottom w:val="single" w:sz="4" w:space="0" w:color="auto"/>
            </w:tcBorders>
            <w:tcMar>
              <w:top w:w="57" w:type="dxa"/>
              <w:bottom w:w="57" w:type="dxa"/>
            </w:tcMar>
            <w:vAlign w:val="bottom"/>
          </w:tcPr>
          <w:p w14:paraId="5E9EE5D3"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50</w:t>
            </w:r>
          </w:p>
        </w:tc>
      </w:tr>
      <w:tr w:rsidR="00612E6D" w:rsidRPr="0072047E" w14:paraId="5E9EE5D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D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CSCOFM025</w:t>
            </w:r>
          </w:p>
        </w:tc>
        <w:tc>
          <w:tcPr>
            <w:tcW w:w="6280" w:type="dxa"/>
            <w:tcBorders>
              <w:top w:val="single" w:sz="4" w:space="0" w:color="auto"/>
              <w:bottom w:val="single" w:sz="4" w:space="0" w:color="auto"/>
            </w:tcBorders>
            <w:tcMar>
              <w:top w:w="57" w:type="dxa"/>
              <w:bottom w:w="57" w:type="dxa"/>
            </w:tcMar>
          </w:tcPr>
          <w:p w14:paraId="5E9EE5D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Promote cooperative behaviour</w:t>
            </w:r>
          </w:p>
        </w:tc>
        <w:tc>
          <w:tcPr>
            <w:tcW w:w="1460" w:type="dxa"/>
            <w:tcBorders>
              <w:top w:val="single" w:sz="4" w:space="0" w:color="auto"/>
              <w:bottom w:val="single" w:sz="4" w:space="0" w:color="auto"/>
            </w:tcBorders>
            <w:tcMar>
              <w:top w:w="57" w:type="dxa"/>
              <w:bottom w:w="57" w:type="dxa"/>
            </w:tcMar>
            <w:vAlign w:val="bottom"/>
          </w:tcPr>
          <w:p w14:paraId="5E9EE5D7"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30</w:t>
            </w:r>
          </w:p>
        </w:tc>
      </w:tr>
      <w:tr w:rsidR="00612E6D" w:rsidRPr="0072047E" w14:paraId="5E9EE5D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D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lastRenderedPageBreak/>
              <w:t>CSCOFM026</w:t>
            </w:r>
          </w:p>
        </w:tc>
        <w:tc>
          <w:tcPr>
            <w:tcW w:w="6280" w:type="dxa"/>
            <w:tcBorders>
              <w:top w:val="single" w:sz="4" w:space="0" w:color="auto"/>
              <w:bottom w:val="single" w:sz="4" w:space="0" w:color="auto"/>
            </w:tcBorders>
            <w:tcMar>
              <w:top w:w="57" w:type="dxa"/>
              <w:bottom w:w="57" w:type="dxa"/>
            </w:tcMar>
          </w:tcPr>
          <w:p w14:paraId="5E9EE5D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Protect the safety and welfare of Aboriginal and Torres Strait Islander offenders</w:t>
            </w:r>
          </w:p>
        </w:tc>
        <w:tc>
          <w:tcPr>
            <w:tcW w:w="1460" w:type="dxa"/>
            <w:tcBorders>
              <w:top w:val="single" w:sz="4" w:space="0" w:color="auto"/>
              <w:bottom w:val="single" w:sz="4" w:space="0" w:color="auto"/>
            </w:tcBorders>
            <w:tcMar>
              <w:top w:w="57" w:type="dxa"/>
              <w:bottom w:w="57" w:type="dxa"/>
            </w:tcMar>
            <w:vAlign w:val="bottom"/>
          </w:tcPr>
          <w:p w14:paraId="5E9EE5DB"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30</w:t>
            </w:r>
          </w:p>
        </w:tc>
      </w:tr>
      <w:tr w:rsidR="00612E6D" w:rsidRPr="0072047E" w14:paraId="5E9EE5E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DD"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t>CSCOFM027</w:t>
            </w:r>
          </w:p>
        </w:tc>
        <w:tc>
          <w:tcPr>
            <w:tcW w:w="6280" w:type="dxa"/>
            <w:tcBorders>
              <w:top w:val="single" w:sz="4" w:space="0" w:color="auto"/>
              <w:bottom w:val="single" w:sz="4" w:space="0" w:color="auto"/>
            </w:tcBorders>
            <w:tcMar>
              <w:top w:w="57" w:type="dxa"/>
              <w:bottom w:w="57" w:type="dxa"/>
            </w:tcMar>
          </w:tcPr>
          <w:p w14:paraId="5E9EE5D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Protect the safety and welfare of young people who have offended</w:t>
            </w:r>
          </w:p>
        </w:tc>
        <w:tc>
          <w:tcPr>
            <w:tcW w:w="1460" w:type="dxa"/>
            <w:tcBorders>
              <w:top w:val="single" w:sz="4" w:space="0" w:color="auto"/>
              <w:bottom w:val="single" w:sz="4" w:space="0" w:color="auto"/>
            </w:tcBorders>
            <w:tcMar>
              <w:top w:w="57" w:type="dxa"/>
              <w:bottom w:w="57" w:type="dxa"/>
            </w:tcMar>
            <w:vAlign w:val="bottom"/>
          </w:tcPr>
          <w:p w14:paraId="5E9EE5DF"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40</w:t>
            </w:r>
          </w:p>
        </w:tc>
      </w:tr>
      <w:tr w:rsidR="00612E6D" w:rsidRPr="0072047E" w14:paraId="5E9EE5E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E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CSCOFM028</w:t>
            </w:r>
          </w:p>
        </w:tc>
        <w:tc>
          <w:tcPr>
            <w:tcW w:w="6280" w:type="dxa"/>
            <w:tcBorders>
              <w:top w:val="single" w:sz="4" w:space="0" w:color="auto"/>
              <w:bottom w:val="single" w:sz="4" w:space="0" w:color="auto"/>
            </w:tcBorders>
            <w:tcMar>
              <w:top w:w="57" w:type="dxa"/>
              <w:bottom w:w="57" w:type="dxa"/>
            </w:tcMar>
          </w:tcPr>
          <w:p w14:paraId="5E9EE5E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Provide support to offenders in Aboriginal and Torres Strait Islander communities</w:t>
            </w:r>
          </w:p>
        </w:tc>
        <w:tc>
          <w:tcPr>
            <w:tcW w:w="1460" w:type="dxa"/>
            <w:tcBorders>
              <w:top w:val="single" w:sz="4" w:space="0" w:color="auto"/>
              <w:bottom w:val="single" w:sz="4" w:space="0" w:color="auto"/>
            </w:tcBorders>
            <w:tcMar>
              <w:top w:w="57" w:type="dxa"/>
              <w:bottom w:w="57" w:type="dxa"/>
            </w:tcMar>
            <w:vAlign w:val="bottom"/>
          </w:tcPr>
          <w:p w14:paraId="5E9EE5E3"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30</w:t>
            </w:r>
          </w:p>
        </w:tc>
      </w:tr>
      <w:tr w:rsidR="00612E6D" w:rsidRPr="0072047E" w14:paraId="5E9EE5E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E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CSCOFM029</w:t>
            </w:r>
          </w:p>
        </w:tc>
        <w:tc>
          <w:tcPr>
            <w:tcW w:w="6280" w:type="dxa"/>
            <w:tcBorders>
              <w:top w:val="single" w:sz="4" w:space="0" w:color="auto"/>
              <w:bottom w:val="single" w:sz="4" w:space="0" w:color="auto"/>
            </w:tcBorders>
            <w:tcMar>
              <w:top w:w="57" w:type="dxa"/>
              <w:bottom w:w="57" w:type="dxa"/>
            </w:tcMar>
          </w:tcPr>
          <w:p w14:paraId="5E9EE5E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Respond to offenders influenced by drugs or alcohol</w:t>
            </w:r>
          </w:p>
        </w:tc>
        <w:tc>
          <w:tcPr>
            <w:tcW w:w="1460" w:type="dxa"/>
            <w:tcBorders>
              <w:top w:val="single" w:sz="4" w:space="0" w:color="auto"/>
              <w:bottom w:val="single" w:sz="4" w:space="0" w:color="auto"/>
            </w:tcBorders>
            <w:tcMar>
              <w:top w:w="57" w:type="dxa"/>
              <w:bottom w:w="57" w:type="dxa"/>
            </w:tcMar>
            <w:vAlign w:val="bottom"/>
          </w:tcPr>
          <w:p w14:paraId="5E9EE5E7"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30</w:t>
            </w:r>
          </w:p>
        </w:tc>
      </w:tr>
      <w:tr w:rsidR="00612E6D" w:rsidRPr="0072047E" w14:paraId="5E9EE5E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E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CSCOFM030</w:t>
            </w:r>
          </w:p>
        </w:tc>
        <w:tc>
          <w:tcPr>
            <w:tcW w:w="6280" w:type="dxa"/>
            <w:tcBorders>
              <w:top w:val="single" w:sz="4" w:space="0" w:color="auto"/>
              <w:bottom w:val="single" w:sz="4" w:space="0" w:color="auto"/>
            </w:tcBorders>
            <w:tcMar>
              <w:top w:w="57" w:type="dxa"/>
              <w:bottom w:w="57" w:type="dxa"/>
            </w:tcMar>
            <w:vAlign w:val="bottom"/>
          </w:tcPr>
          <w:p w14:paraId="5E9EE5E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Support offender rehabilitation and reintegration in the community</w:t>
            </w:r>
          </w:p>
        </w:tc>
        <w:tc>
          <w:tcPr>
            <w:tcW w:w="1460" w:type="dxa"/>
            <w:tcBorders>
              <w:top w:val="single" w:sz="4" w:space="0" w:color="auto"/>
              <w:bottom w:val="single" w:sz="4" w:space="0" w:color="auto"/>
            </w:tcBorders>
            <w:tcMar>
              <w:top w:w="57" w:type="dxa"/>
              <w:bottom w:w="57" w:type="dxa"/>
            </w:tcMar>
            <w:vAlign w:val="bottom"/>
          </w:tcPr>
          <w:p w14:paraId="5E9EE5EB"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50</w:t>
            </w:r>
          </w:p>
        </w:tc>
      </w:tr>
      <w:tr w:rsidR="00612E6D" w:rsidRPr="0072047E" w14:paraId="5E9EE5F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E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CSCORG001</w:t>
            </w:r>
          </w:p>
        </w:tc>
        <w:tc>
          <w:tcPr>
            <w:tcW w:w="6280" w:type="dxa"/>
            <w:tcBorders>
              <w:top w:val="single" w:sz="4" w:space="0" w:color="auto"/>
              <w:bottom w:val="single" w:sz="4" w:space="0" w:color="auto"/>
            </w:tcBorders>
            <w:tcMar>
              <w:top w:w="57" w:type="dxa"/>
              <w:bottom w:w="57" w:type="dxa"/>
            </w:tcMar>
            <w:vAlign w:val="bottom"/>
          </w:tcPr>
          <w:p w14:paraId="5E9EE5E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Contribute to achieving the goals of the organisation</w:t>
            </w:r>
          </w:p>
        </w:tc>
        <w:tc>
          <w:tcPr>
            <w:tcW w:w="1460" w:type="dxa"/>
            <w:tcBorders>
              <w:top w:val="single" w:sz="4" w:space="0" w:color="auto"/>
              <w:bottom w:val="single" w:sz="4" w:space="0" w:color="auto"/>
            </w:tcBorders>
            <w:tcMar>
              <w:top w:w="57" w:type="dxa"/>
              <w:bottom w:w="57" w:type="dxa"/>
            </w:tcMar>
            <w:vAlign w:val="bottom"/>
          </w:tcPr>
          <w:p w14:paraId="5E9EE5E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5F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F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CSCORG002</w:t>
            </w:r>
          </w:p>
        </w:tc>
        <w:tc>
          <w:tcPr>
            <w:tcW w:w="6280" w:type="dxa"/>
            <w:tcBorders>
              <w:top w:val="single" w:sz="4" w:space="0" w:color="auto"/>
              <w:bottom w:val="single" w:sz="4" w:space="0" w:color="auto"/>
            </w:tcBorders>
            <w:tcMar>
              <w:top w:w="57" w:type="dxa"/>
              <w:bottom w:w="57" w:type="dxa"/>
            </w:tcMar>
            <w:vAlign w:val="bottom"/>
          </w:tcPr>
          <w:p w14:paraId="5E9EE5F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Communicate effectively</w:t>
            </w:r>
          </w:p>
        </w:tc>
        <w:tc>
          <w:tcPr>
            <w:tcW w:w="1460" w:type="dxa"/>
            <w:tcBorders>
              <w:top w:val="single" w:sz="4" w:space="0" w:color="auto"/>
              <w:bottom w:val="single" w:sz="4" w:space="0" w:color="auto"/>
            </w:tcBorders>
            <w:tcMar>
              <w:top w:w="57" w:type="dxa"/>
              <w:bottom w:w="57" w:type="dxa"/>
            </w:tcMar>
            <w:vAlign w:val="bottom"/>
          </w:tcPr>
          <w:p w14:paraId="5E9EE5F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5F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F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CSCORG003</w:t>
            </w:r>
          </w:p>
        </w:tc>
        <w:tc>
          <w:tcPr>
            <w:tcW w:w="6280" w:type="dxa"/>
            <w:tcBorders>
              <w:top w:val="single" w:sz="4" w:space="0" w:color="auto"/>
              <w:bottom w:val="single" w:sz="4" w:space="0" w:color="auto"/>
            </w:tcBorders>
            <w:tcMar>
              <w:top w:w="57" w:type="dxa"/>
              <w:bottom w:w="57" w:type="dxa"/>
            </w:tcMar>
            <w:vAlign w:val="bottom"/>
          </w:tcPr>
          <w:p w14:paraId="5E9EE5F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Prepare reports</w:t>
            </w:r>
          </w:p>
        </w:tc>
        <w:tc>
          <w:tcPr>
            <w:tcW w:w="1460" w:type="dxa"/>
            <w:tcBorders>
              <w:top w:val="single" w:sz="4" w:space="0" w:color="auto"/>
              <w:bottom w:val="single" w:sz="4" w:space="0" w:color="auto"/>
            </w:tcBorders>
            <w:tcMar>
              <w:top w:w="57" w:type="dxa"/>
              <w:bottom w:w="57" w:type="dxa"/>
            </w:tcMar>
            <w:vAlign w:val="bottom"/>
          </w:tcPr>
          <w:p w14:paraId="5E9EE5F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w:t>
            </w:r>
          </w:p>
        </w:tc>
      </w:tr>
      <w:tr w:rsidR="00612E6D" w:rsidRPr="0072047E" w14:paraId="5E9EE5F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F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CSCORG004</w:t>
            </w:r>
          </w:p>
        </w:tc>
        <w:tc>
          <w:tcPr>
            <w:tcW w:w="6280" w:type="dxa"/>
            <w:tcBorders>
              <w:top w:val="single" w:sz="4" w:space="0" w:color="auto"/>
              <w:bottom w:val="single" w:sz="4" w:space="0" w:color="auto"/>
            </w:tcBorders>
            <w:tcMar>
              <w:top w:w="57" w:type="dxa"/>
              <w:bottom w:w="57" w:type="dxa"/>
            </w:tcMar>
            <w:vAlign w:val="bottom"/>
          </w:tcPr>
          <w:p w14:paraId="5E9EE5F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Prepare reports for justice agencies</w:t>
            </w:r>
          </w:p>
        </w:tc>
        <w:tc>
          <w:tcPr>
            <w:tcW w:w="1460" w:type="dxa"/>
            <w:tcBorders>
              <w:top w:val="single" w:sz="4" w:space="0" w:color="auto"/>
              <w:bottom w:val="single" w:sz="4" w:space="0" w:color="auto"/>
            </w:tcBorders>
            <w:tcMar>
              <w:top w:w="57" w:type="dxa"/>
              <w:bottom w:w="57" w:type="dxa"/>
            </w:tcMar>
            <w:vAlign w:val="bottom"/>
          </w:tcPr>
          <w:p w14:paraId="5E9EE5F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60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5F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CSCORG005</w:t>
            </w:r>
          </w:p>
        </w:tc>
        <w:tc>
          <w:tcPr>
            <w:tcW w:w="6280" w:type="dxa"/>
            <w:tcBorders>
              <w:top w:val="single" w:sz="4" w:space="0" w:color="auto"/>
              <w:bottom w:val="single" w:sz="4" w:space="0" w:color="auto"/>
            </w:tcBorders>
            <w:tcMar>
              <w:top w:w="57" w:type="dxa"/>
              <w:bottom w:w="57" w:type="dxa"/>
            </w:tcMar>
            <w:vAlign w:val="bottom"/>
          </w:tcPr>
          <w:p w14:paraId="5E9EE5F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Conduct interviews</w:t>
            </w:r>
          </w:p>
        </w:tc>
        <w:tc>
          <w:tcPr>
            <w:tcW w:w="1460" w:type="dxa"/>
            <w:tcBorders>
              <w:top w:val="single" w:sz="4" w:space="0" w:color="auto"/>
              <w:bottom w:val="single" w:sz="4" w:space="0" w:color="auto"/>
            </w:tcBorders>
            <w:tcMar>
              <w:top w:w="57" w:type="dxa"/>
              <w:bottom w:w="57" w:type="dxa"/>
            </w:tcMar>
            <w:vAlign w:val="bottom"/>
          </w:tcPr>
          <w:p w14:paraId="5E9EE5F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15</w:t>
            </w:r>
          </w:p>
        </w:tc>
      </w:tr>
      <w:tr w:rsidR="00612E6D" w:rsidRPr="0072047E" w14:paraId="5E9EE60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0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CSCORG007</w:t>
            </w:r>
          </w:p>
        </w:tc>
        <w:tc>
          <w:tcPr>
            <w:tcW w:w="6280" w:type="dxa"/>
            <w:tcBorders>
              <w:top w:val="single" w:sz="4" w:space="0" w:color="auto"/>
              <w:bottom w:val="single" w:sz="4" w:space="0" w:color="auto"/>
            </w:tcBorders>
            <w:tcMar>
              <w:top w:w="57" w:type="dxa"/>
              <w:bottom w:w="57" w:type="dxa"/>
            </w:tcMar>
            <w:vAlign w:val="bottom"/>
          </w:tcPr>
          <w:p w14:paraId="5E9EE60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Contribute to work unit planning</w:t>
            </w:r>
          </w:p>
        </w:tc>
        <w:tc>
          <w:tcPr>
            <w:tcW w:w="1460" w:type="dxa"/>
            <w:tcBorders>
              <w:top w:val="single" w:sz="4" w:space="0" w:color="auto"/>
              <w:bottom w:val="single" w:sz="4" w:space="0" w:color="auto"/>
            </w:tcBorders>
            <w:tcMar>
              <w:top w:w="57" w:type="dxa"/>
              <w:bottom w:w="57" w:type="dxa"/>
            </w:tcMar>
            <w:vAlign w:val="bottom"/>
          </w:tcPr>
          <w:p w14:paraId="5E9EE60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0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05"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t>CSCORG008</w:t>
            </w:r>
          </w:p>
        </w:tc>
        <w:tc>
          <w:tcPr>
            <w:tcW w:w="6280" w:type="dxa"/>
            <w:tcBorders>
              <w:top w:val="single" w:sz="4" w:space="0" w:color="auto"/>
              <w:bottom w:val="single" w:sz="4" w:space="0" w:color="auto"/>
            </w:tcBorders>
            <w:tcMar>
              <w:top w:w="57" w:type="dxa"/>
              <w:bottom w:w="57" w:type="dxa"/>
            </w:tcMar>
            <w:vAlign w:val="bottom"/>
          </w:tcPr>
          <w:p w14:paraId="5E9EE60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Gather and report complex information</w:t>
            </w:r>
          </w:p>
        </w:tc>
        <w:tc>
          <w:tcPr>
            <w:tcW w:w="1460" w:type="dxa"/>
            <w:tcBorders>
              <w:top w:val="single" w:sz="4" w:space="0" w:color="auto"/>
              <w:bottom w:val="single" w:sz="4" w:space="0" w:color="auto"/>
            </w:tcBorders>
            <w:tcMar>
              <w:top w:w="57" w:type="dxa"/>
              <w:bottom w:w="57" w:type="dxa"/>
            </w:tcMar>
            <w:vAlign w:val="bottom"/>
          </w:tcPr>
          <w:p w14:paraId="5E9EE60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60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0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CSCORG009</w:t>
            </w:r>
          </w:p>
        </w:tc>
        <w:tc>
          <w:tcPr>
            <w:tcW w:w="6280" w:type="dxa"/>
            <w:tcBorders>
              <w:top w:val="single" w:sz="4" w:space="0" w:color="auto"/>
              <w:bottom w:val="single" w:sz="4" w:space="0" w:color="auto"/>
            </w:tcBorders>
            <w:tcMar>
              <w:top w:w="57" w:type="dxa"/>
              <w:bottom w:w="57" w:type="dxa"/>
            </w:tcMar>
            <w:vAlign w:val="bottom"/>
          </w:tcPr>
          <w:p w14:paraId="5E9EE60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Report to a formal inquiry</w:t>
            </w:r>
          </w:p>
        </w:tc>
        <w:tc>
          <w:tcPr>
            <w:tcW w:w="1460" w:type="dxa"/>
            <w:tcBorders>
              <w:top w:val="single" w:sz="4" w:space="0" w:color="auto"/>
              <w:bottom w:val="single" w:sz="4" w:space="0" w:color="auto"/>
            </w:tcBorders>
            <w:tcMar>
              <w:top w:w="57" w:type="dxa"/>
              <w:bottom w:w="57" w:type="dxa"/>
            </w:tcMar>
            <w:vAlign w:val="bottom"/>
          </w:tcPr>
          <w:p w14:paraId="5E9EE60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15</w:t>
            </w:r>
          </w:p>
        </w:tc>
      </w:tr>
      <w:tr w:rsidR="00612E6D" w:rsidRPr="0072047E" w14:paraId="5E9EE61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0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CSCORG010</w:t>
            </w:r>
          </w:p>
        </w:tc>
        <w:tc>
          <w:tcPr>
            <w:tcW w:w="6280" w:type="dxa"/>
            <w:tcBorders>
              <w:top w:val="single" w:sz="4" w:space="0" w:color="auto"/>
              <w:bottom w:val="single" w:sz="4" w:space="0" w:color="auto"/>
            </w:tcBorders>
            <w:tcMar>
              <w:top w:w="57" w:type="dxa"/>
              <w:bottom w:w="57" w:type="dxa"/>
            </w:tcMar>
            <w:vAlign w:val="bottom"/>
          </w:tcPr>
          <w:p w14:paraId="5E9EE60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Organise and chair meetings</w:t>
            </w:r>
          </w:p>
        </w:tc>
        <w:tc>
          <w:tcPr>
            <w:tcW w:w="1460" w:type="dxa"/>
            <w:tcBorders>
              <w:top w:val="single" w:sz="4" w:space="0" w:color="auto"/>
              <w:bottom w:val="single" w:sz="4" w:space="0" w:color="auto"/>
            </w:tcBorders>
            <w:tcMar>
              <w:top w:w="57" w:type="dxa"/>
              <w:bottom w:w="57" w:type="dxa"/>
            </w:tcMar>
            <w:vAlign w:val="bottom"/>
          </w:tcPr>
          <w:p w14:paraId="5E9EE60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1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1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CSCORG011</w:t>
            </w:r>
          </w:p>
        </w:tc>
        <w:tc>
          <w:tcPr>
            <w:tcW w:w="6280" w:type="dxa"/>
            <w:tcBorders>
              <w:top w:val="single" w:sz="4" w:space="0" w:color="auto"/>
              <w:bottom w:val="single" w:sz="4" w:space="0" w:color="auto"/>
            </w:tcBorders>
            <w:tcMar>
              <w:top w:w="57" w:type="dxa"/>
              <w:bottom w:w="57" w:type="dxa"/>
            </w:tcMar>
            <w:vAlign w:val="bottom"/>
          </w:tcPr>
          <w:p w14:paraId="5E9EE61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Establish and maintain networks</w:t>
            </w:r>
          </w:p>
        </w:tc>
        <w:tc>
          <w:tcPr>
            <w:tcW w:w="1460" w:type="dxa"/>
            <w:tcBorders>
              <w:top w:val="single" w:sz="4" w:space="0" w:color="auto"/>
              <w:bottom w:val="single" w:sz="4" w:space="0" w:color="auto"/>
            </w:tcBorders>
            <w:tcMar>
              <w:top w:w="57" w:type="dxa"/>
              <w:bottom w:w="57" w:type="dxa"/>
            </w:tcMar>
            <w:vAlign w:val="bottom"/>
          </w:tcPr>
          <w:p w14:paraId="5E9EE61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1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1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CSCORG012</w:t>
            </w:r>
          </w:p>
        </w:tc>
        <w:tc>
          <w:tcPr>
            <w:tcW w:w="6280" w:type="dxa"/>
            <w:tcBorders>
              <w:top w:val="single" w:sz="4" w:space="0" w:color="auto"/>
              <w:bottom w:val="single" w:sz="4" w:space="0" w:color="auto"/>
            </w:tcBorders>
            <w:tcMar>
              <w:top w:w="57" w:type="dxa"/>
              <w:bottom w:w="57" w:type="dxa"/>
            </w:tcMar>
            <w:vAlign w:val="bottom"/>
          </w:tcPr>
          <w:p w14:paraId="5E9EE61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activities to meet client requirements</w:t>
            </w:r>
          </w:p>
        </w:tc>
        <w:tc>
          <w:tcPr>
            <w:tcW w:w="1460" w:type="dxa"/>
            <w:tcBorders>
              <w:top w:val="single" w:sz="4" w:space="0" w:color="auto"/>
              <w:bottom w:val="single" w:sz="4" w:space="0" w:color="auto"/>
            </w:tcBorders>
            <w:tcMar>
              <w:top w:w="57" w:type="dxa"/>
              <w:bottom w:w="57" w:type="dxa"/>
            </w:tcMar>
            <w:vAlign w:val="bottom"/>
          </w:tcPr>
          <w:p w14:paraId="5E9EE61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1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1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CSCORG013</w:t>
            </w:r>
          </w:p>
        </w:tc>
        <w:tc>
          <w:tcPr>
            <w:tcW w:w="6280" w:type="dxa"/>
            <w:tcBorders>
              <w:top w:val="single" w:sz="4" w:space="0" w:color="auto"/>
              <w:bottom w:val="single" w:sz="4" w:space="0" w:color="auto"/>
            </w:tcBorders>
            <w:tcMar>
              <w:top w:w="57" w:type="dxa"/>
              <w:bottom w:w="57" w:type="dxa"/>
            </w:tcMar>
            <w:vAlign w:val="bottom"/>
          </w:tcPr>
          <w:p w14:paraId="5E9EE61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Coordinate a work team</w:t>
            </w:r>
          </w:p>
        </w:tc>
        <w:tc>
          <w:tcPr>
            <w:tcW w:w="1460" w:type="dxa"/>
            <w:tcBorders>
              <w:top w:val="single" w:sz="4" w:space="0" w:color="auto"/>
              <w:bottom w:val="single" w:sz="4" w:space="0" w:color="auto"/>
            </w:tcBorders>
            <w:tcMar>
              <w:top w:w="57" w:type="dxa"/>
              <w:bottom w:w="57" w:type="dxa"/>
            </w:tcMar>
            <w:vAlign w:val="bottom"/>
          </w:tcPr>
          <w:p w14:paraId="5E9EE61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2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1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CSCORG014</w:t>
            </w:r>
          </w:p>
        </w:tc>
        <w:tc>
          <w:tcPr>
            <w:tcW w:w="6280" w:type="dxa"/>
            <w:tcBorders>
              <w:top w:val="single" w:sz="4" w:space="0" w:color="auto"/>
              <w:bottom w:val="single" w:sz="4" w:space="0" w:color="auto"/>
            </w:tcBorders>
            <w:tcMar>
              <w:top w:w="57" w:type="dxa"/>
              <w:bottom w:w="57" w:type="dxa"/>
            </w:tcMar>
            <w:vAlign w:val="bottom"/>
          </w:tcPr>
          <w:p w14:paraId="5E9EE61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Use information to make critical decisions</w:t>
            </w:r>
          </w:p>
        </w:tc>
        <w:tc>
          <w:tcPr>
            <w:tcW w:w="1460" w:type="dxa"/>
            <w:tcBorders>
              <w:top w:val="single" w:sz="4" w:space="0" w:color="auto"/>
              <w:bottom w:val="single" w:sz="4" w:space="0" w:color="auto"/>
            </w:tcBorders>
            <w:tcMar>
              <w:top w:w="57" w:type="dxa"/>
              <w:bottom w:w="57" w:type="dxa"/>
            </w:tcMar>
            <w:vAlign w:val="bottom"/>
          </w:tcPr>
          <w:p w14:paraId="5E9EE61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2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2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CSCORG015</w:t>
            </w:r>
          </w:p>
        </w:tc>
        <w:tc>
          <w:tcPr>
            <w:tcW w:w="6280" w:type="dxa"/>
            <w:tcBorders>
              <w:top w:val="single" w:sz="4" w:space="0" w:color="auto"/>
              <w:bottom w:val="single" w:sz="4" w:space="0" w:color="auto"/>
            </w:tcBorders>
            <w:tcMar>
              <w:top w:w="57" w:type="dxa"/>
              <w:bottom w:w="57" w:type="dxa"/>
            </w:tcMar>
            <w:vAlign w:val="bottom"/>
          </w:tcPr>
          <w:p w14:paraId="5E9EE62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Represent and promote the organisation</w:t>
            </w:r>
          </w:p>
        </w:tc>
        <w:tc>
          <w:tcPr>
            <w:tcW w:w="1460" w:type="dxa"/>
            <w:tcBorders>
              <w:top w:val="single" w:sz="4" w:space="0" w:color="auto"/>
              <w:bottom w:val="single" w:sz="4" w:space="0" w:color="auto"/>
            </w:tcBorders>
            <w:tcMar>
              <w:top w:w="57" w:type="dxa"/>
              <w:bottom w:w="57" w:type="dxa"/>
            </w:tcMar>
            <w:vAlign w:val="bottom"/>
          </w:tcPr>
          <w:p w14:paraId="5E9EE62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2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2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CSCORG016</w:t>
            </w:r>
          </w:p>
        </w:tc>
        <w:tc>
          <w:tcPr>
            <w:tcW w:w="6280" w:type="dxa"/>
            <w:tcBorders>
              <w:top w:val="single" w:sz="4" w:space="0" w:color="auto"/>
              <w:bottom w:val="single" w:sz="4" w:space="0" w:color="auto"/>
            </w:tcBorders>
            <w:tcMar>
              <w:top w:w="57" w:type="dxa"/>
              <w:bottom w:w="57" w:type="dxa"/>
            </w:tcMar>
            <w:vAlign w:val="bottom"/>
          </w:tcPr>
          <w:p w14:paraId="5E9EE62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Coordinate resource allocation and usage</w:t>
            </w:r>
          </w:p>
        </w:tc>
        <w:tc>
          <w:tcPr>
            <w:tcW w:w="1460" w:type="dxa"/>
            <w:tcBorders>
              <w:top w:val="single" w:sz="4" w:space="0" w:color="auto"/>
              <w:bottom w:val="single" w:sz="4" w:space="0" w:color="auto"/>
            </w:tcBorders>
            <w:tcMar>
              <w:top w:w="57" w:type="dxa"/>
              <w:bottom w:w="57" w:type="dxa"/>
            </w:tcMar>
            <w:vAlign w:val="bottom"/>
          </w:tcPr>
          <w:p w14:paraId="5E9EE62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2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2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lastRenderedPageBreak/>
              <w:t>CSCORG017</w:t>
            </w:r>
          </w:p>
        </w:tc>
        <w:tc>
          <w:tcPr>
            <w:tcW w:w="6280" w:type="dxa"/>
            <w:tcBorders>
              <w:top w:val="single" w:sz="4" w:space="0" w:color="auto"/>
              <w:bottom w:val="single" w:sz="4" w:space="0" w:color="auto"/>
            </w:tcBorders>
            <w:tcMar>
              <w:top w:w="57" w:type="dxa"/>
              <w:bottom w:w="57" w:type="dxa"/>
            </w:tcMar>
            <w:vAlign w:val="bottom"/>
          </w:tcPr>
          <w:p w14:paraId="5E9EE62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Coordinate the implementation of change</w:t>
            </w:r>
          </w:p>
        </w:tc>
        <w:tc>
          <w:tcPr>
            <w:tcW w:w="1460" w:type="dxa"/>
            <w:tcBorders>
              <w:top w:val="single" w:sz="4" w:space="0" w:color="auto"/>
              <w:bottom w:val="single" w:sz="4" w:space="0" w:color="auto"/>
            </w:tcBorders>
            <w:tcMar>
              <w:top w:w="57" w:type="dxa"/>
              <w:bottom w:w="57" w:type="dxa"/>
            </w:tcMar>
            <w:vAlign w:val="bottom"/>
          </w:tcPr>
          <w:p w14:paraId="5E9EE62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3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2D"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t>CSCORG018</w:t>
            </w:r>
          </w:p>
        </w:tc>
        <w:tc>
          <w:tcPr>
            <w:tcW w:w="6280" w:type="dxa"/>
            <w:tcBorders>
              <w:top w:val="single" w:sz="4" w:space="0" w:color="auto"/>
              <w:bottom w:val="single" w:sz="4" w:space="0" w:color="auto"/>
            </w:tcBorders>
            <w:tcMar>
              <w:top w:w="57" w:type="dxa"/>
              <w:bottom w:w="57" w:type="dxa"/>
            </w:tcMar>
            <w:vAlign w:val="bottom"/>
          </w:tcPr>
          <w:p w14:paraId="5E9EE62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a work unit</w:t>
            </w:r>
          </w:p>
        </w:tc>
        <w:tc>
          <w:tcPr>
            <w:tcW w:w="1460" w:type="dxa"/>
            <w:tcBorders>
              <w:top w:val="single" w:sz="4" w:space="0" w:color="auto"/>
              <w:bottom w:val="single" w:sz="4" w:space="0" w:color="auto"/>
            </w:tcBorders>
            <w:tcMar>
              <w:top w:w="57" w:type="dxa"/>
              <w:bottom w:w="57" w:type="dxa"/>
            </w:tcMar>
            <w:vAlign w:val="bottom"/>
          </w:tcPr>
          <w:p w14:paraId="5E9EE62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3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3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CSCORG019</w:t>
            </w:r>
          </w:p>
        </w:tc>
        <w:tc>
          <w:tcPr>
            <w:tcW w:w="6280" w:type="dxa"/>
            <w:tcBorders>
              <w:top w:val="single" w:sz="4" w:space="0" w:color="auto"/>
              <w:bottom w:val="single" w:sz="4" w:space="0" w:color="auto"/>
            </w:tcBorders>
            <w:tcMar>
              <w:top w:w="57" w:type="dxa"/>
              <w:bottom w:w="57" w:type="dxa"/>
            </w:tcMar>
            <w:vAlign w:val="bottom"/>
          </w:tcPr>
          <w:p w14:paraId="5E9EE63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teamwork through delegations</w:t>
            </w:r>
          </w:p>
        </w:tc>
        <w:tc>
          <w:tcPr>
            <w:tcW w:w="1460" w:type="dxa"/>
            <w:tcBorders>
              <w:top w:val="single" w:sz="4" w:space="0" w:color="auto"/>
              <w:bottom w:val="single" w:sz="4" w:space="0" w:color="auto"/>
            </w:tcBorders>
            <w:tcMar>
              <w:top w:w="57" w:type="dxa"/>
              <w:bottom w:w="57" w:type="dxa"/>
            </w:tcMar>
            <w:vAlign w:val="bottom"/>
          </w:tcPr>
          <w:p w14:paraId="5E9EE63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63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3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CSCORG020</w:t>
            </w:r>
          </w:p>
        </w:tc>
        <w:tc>
          <w:tcPr>
            <w:tcW w:w="6280" w:type="dxa"/>
            <w:tcBorders>
              <w:top w:val="single" w:sz="4" w:space="0" w:color="auto"/>
              <w:bottom w:val="single" w:sz="4" w:space="0" w:color="auto"/>
            </w:tcBorders>
            <w:tcMar>
              <w:top w:w="57" w:type="dxa"/>
              <w:bottom w:w="57" w:type="dxa"/>
            </w:tcMar>
            <w:vAlign w:val="bottom"/>
          </w:tcPr>
          <w:p w14:paraId="5E9EE63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projects in justice and offender services</w:t>
            </w:r>
          </w:p>
        </w:tc>
        <w:tc>
          <w:tcPr>
            <w:tcW w:w="1460" w:type="dxa"/>
            <w:tcBorders>
              <w:top w:val="single" w:sz="4" w:space="0" w:color="auto"/>
              <w:bottom w:val="single" w:sz="4" w:space="0" w:color="auto"/>
            </w:tcBorders>
            <w:tcMar>
              <w:top w:w="57" w:type="dxa"/>
              <w:bottom w:w="57" w:type="dxa"/>
            </w:tcMar>
            <w:vAlign w:val="bottom"/>
          </w:tcPr>
          <w:p w14:paraId="5E9EE63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3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3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CSCORG021</w:t>
            </w:r>
          </w:p>
        </w:tc>
        <w:tc>
          <w:tcPr>
            <w:tcW w:w="6280" w:type="dxa"/>
            <w:tcBorders>
              <w:top w:val="single" w:sz="4" w:space="0" w:color="auto"/>
              <w:bottom w:val="single" w:sz="4" w:space="0" w:color="auto"/>
            </w:tcBorders>
            <w:tcMar>
              <w:top w:w="57" w:type="dxa"/>
              <w:bottom w:w="57" w:type="dxa"/>
            </w:tcMar>
            <w:vAlign w:val="bottom"/>
          </w:tcPr>
          <w:p w14:paraId="5E9EE63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Determine the effective use of financial resources</w:t>
            </w:r>
          </w:p>
        </w:tc>
        <w:tc>
          <w:tcPr>
            <w:tcW w:w="1460" w:type="dxa"/>
            <w:tcBorders>
              <w:top w:val="single" w:sz="4" w:space="0" w:color="auto"/>
              <w:bottom w:val="single" w:sz="4" w:space="0" w:color="auto"/>
            </w:tcBorders>
            <w:tcMar>
              <w:top w:w="57" w:type="dxa"/>
              <w:bottom w:w="57" w:type="dxa"/>
            </w:tcMar>
            <w:vAlign w:val="bottom"/>
          </w:tcPr>
          <w:p w14:paraId="5E9EE63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25</w:t>
            </w:r>
          </w:p>
        </w:tc>
      </w:tr>
      <w:tr w:rsidR="00612E6D" w:rsidRPr="0072047E" w14:paraId="5E9EE64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3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CSCORG022</w:t>
            </w:r>
          </w:p>
        </w:tc>
        <w:tc>
          <w:tcPr>
            <w:tcW w:w="6280" w:type="dxa"/>
            <w:tcBorders>
              <w:top w:val="single" w:sz="4" w:space="0" w:color="auto"/>
              <w:bottom w:val="single" w:sz="4" w:space="0" w:color="auto"/>
            </w:tcBorders>
            <w:tcMar>
              <w:top w:w="57" w:type="dxa"/>
              <w:bottom w:w="57" w:type="dxa"/>
            </w:tcMar>
            <w:vAlign w:val="bottom"/>
          </w:tcPr>
          <w:p w14:paraId="5E9EE63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effective workplace relationships</w:t>
            </w:r>
          </w:p>
        </w:tc>
        <w:tc>
          <w:tcPr>
            <w:tcW w:w="1460" w:type="dxa"/>
            <w:tcBorders>
              <w:top w:val="single" w:sz="4" w:space="0" w:color="auto"/>
              <w:bottom w:val="single" w:sz="4" w:space="0" w:color="auto"/>
            </w:tcBorders>
            <w:tcMar>
              <w:top w:w="57" w:type="dxa"/>
              <w:bottom w:w="57" w:type="dxa"/>
            </w:tcMar>
            <w:vAlign w:val="bottom"/>
          </w:tcPr>
          <w:p w14:paraId="5E9EE63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50</w:t>
            </w:r>
          </w:p>
        </w:tc>
      </w:tr>
      <w:tr w:rsidR="00612E6D" w:rsidRPr="0072047E" w14:paraId="5E9EE64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4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CSCORG023</w:t>
            </w:r>
          </w:p>
        </w:tc>
        <w:tc>
          <w:tcPr>
            <w:tcW w:w="6280" w:type="dxa"/>
            <w:tcBorders>
              <w:top w:val="single" w:sz="4" w:space="0" w:color="auto"/>
              <w:bottom w:val="single" w:sz="4" w:space="0" w:color="auto"/>
            </w:tcBorders>
            <w:tcMar>
              <w:top w:w="57" w:type="dxa"/>
              <w:bottom w:w="57" w:type="dxa"/>
            </w:tcMar>
            <w:vAlign w:val="bottom"/>
          </w:tcPr>
          <w:p w14:paraId="5E9EE64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Provide leadership in justice services</w:t>
            </w:r>
          </w:p>
        </w:tc>
        <w:tc>
          <w:tcPr>
            <w:tcW w:w="1460" w:type="dxa"/>
            <w:tcBorders>
              <w:top w:val="single" w:sz="4" w:space="0" w:color="auto"/>
              <w:bottom w:val="single" w:sz="4" w:space="0" w:color="auto"/>
            </w:tcBorders>
            <w:tcMar>
              <w:top w:w="57" w:type="dxa"/>
              <w:bottom w:w="57" w:type="dxa"/>
            </w:tcMar>
            <w:vAlign w:val="bottom"/>
          </w:tcPr>
          <w:p w14:paraId="5E9EE64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4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4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CSCORG024</w:t>
            </w:r>
          </w:p>
        </w:tc>
        <w:tc>
          <w:tcPr>
            <w:tcW w:w="6280" w:type="dxa"/>
            <w:tcBorders>
              <w:top w:val="single" w:sz="4" w:space="0" w:color="auto"/>
              <w:bottom w:val="single" w:sz="4" w:space="0" w:color="auto"/>
            </w:tcBorders>
            <w:tcMar>
              <w:top w:w="57" w:type="dxa"/>
              <w:bottom w:w="57" w:type="dxa"/>
            </w:tcMar>
            <w:vAlign w:val="bottom"/>
          </w:tcPr>
          <w:p w14:paraId="5E9EE64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Plan and implement changes in justice services</w:t>
            </w:r>
          </w:p>
        </w:tc>
        <w:tc>
          <w:tcPr>
            <w:tcW w:w="1460" w:type="dxa"/>
            <w:tcBorders>
              <w:top w:val="single" w:sz="4" w:space="0" w:color="auto"/>
              <w:bottom w:val="single" w:sz="4" w:space="0" w:color="auto"/>
            </w:tcBorders>
            <w:tcMar>
              <w:top w:w="57" w:type="dxa"/>
              <w:bottom w:w="57" w:type="dxa"/>
            </w:tcMar>
            <w:vAlign w:val="bottom"/>
          </w:tcPr>
          <w:p w14:paraId="5E9EE64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50</w:t>
            </w:r>
          </w:p>
        </w:tc>
      </w:tr>
      <w:tr w:rsidR="00612E6D" w:rsidRPr="0072047E" w14:paraId="5E9EE64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4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CSCORG025</w:t>
            </w:r>
          </w:p>
        </w:tc>
        <w:tc>
          <w:tcPr>
            <w:tcW w:w="6280" w:type="dxa"/>
            <w:tcBorders>
              <w:top w:val="single" w:sz="4" w:space="0" w:color="auto"/>
              <w:bottom w:val="single" w:sz="4" w:space="0" w:color="auto"/>
            </w:tcBorders>
            <w:tcMar>
              <w:top w:w="57" w:type="dxa"/>
              <w:bottom w:w="57" w:type="dxa"/>
            </w:tcMar>
            <w:vAlign w:val="bottom"/>
          </w:tcPr>
          <w:p w14:paraId="5E9EE64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the delivery of a quality correctional service</w:t>
            </w:r>
          </w:p>
        </w:tc>
        <w:tc>
          <w:tcPr>
            <w:tcW w:w="1460" w:type="dxa"/>
            <w:tcBorders>
              <w:top w:val="single" w:sz="4" w:space="0" w:color="auto"/>
              <w:bottom w:val="single" w:sz="4" w:space="0" w:color="auto"/>
            </w:tcBorders>
            <w:tcMar>
              <w:top w:w="57" w:type="dxa"/>
              <w:bottom w:w="57" w:type="dxa"/>
            </w:tcMar>
            <w:vAlign w:val="bottom"/>
          </w:tcPr>
          <w:p w14:paraId="5E9EE64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65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4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CSCORG026</w:t>
            </w:r>
          </w:p>
        </w:tc>
        <w:tc>
          <w:tcPr>
            <w:tcW w:w="6280" w:type="dxa"/>
            <w:tcBorders>
              <w:top w:val="single" w:sz="4" w:space="0" w:color="auto"/>
              <w:bottom w:val="single" w:sz="4" w:space="0" w:color="auto"/>
            </w:tcBorders>
            <w:tcMar>
              <w:top w:w="57" w:type="dxa"/>
              <w:bottom w:w="57" w:type="dxa"/>
            </w:tcMar>
            <w:vAlign w:val="bottom"/>
          </w:tcPr>
          <w:p w14:paraId="5E9EE64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Establish strategic guidance for correctional services</w:t>
            </w:r>
          </w:p>
        </w:tc>
        <w:tc>
          <w:tcPr>
            <w:tcW w:w="1460" w:type="dxa"/>
            <w:tcBorders>
              <w:top w:val="single" w:sz="4" w:space="0" w:color="auto"/>
              <w:bottom w:val="single" w:sz="4" w:space="0" w:color="auto"/>
            </w:tcBorders>
            <w:tcMar>
              <w:top w:w="57" w:type="dxa"/>
              <w:bottom w:w="57" w:type="dxa"/>
            </w:tcMar>
            <w:vAlign w:val="bottom"/>
          </w:tcPr>
          <w:p w14:paraId="5E9EE64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65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5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CSCORG027</w:t>
            </w:r>
          </w:p>
        </w:tc>
        <w:tc>
          <w:tcPr>
            <w:tcW w:w="6280" w:type="dxa"/>
            <w:tcBorders>
              <w:top w:val="single" w:sz="4" w:space="0" w:color="auto"/>
              <w:bottom w:val="single" w:sz="4" w:space="0" w:color="auto"/>
            </w:tcBorders>
            <w:tcMar>
              <w:top w:w="57" w:type="dxa"/>
              <w:bottom w:w="57" w:type="dxa"/>
            </w:tcMar>
            <w:vAlign w:val="bottom"/>
          </w:tcPr>
          <w:p w14:paraId="5E9EE65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Research issues of concern in correctional services</w:t>
            </w:r>
          </w:p>
        </w:tc>
        <w:tc>
          <w:tcPr>
            <w:tcW w:w="1460" w:type="dxa"/>
            <w:tcBorders>
              <w:top w:val="single" w:sz="4" w:space="0" w:color="auto"/>
              <w:bottom w:val="single" w:sz="4" w:space="0" w:color="auto"/>
            </w:tcBorders>
            <w:tcMar>
              <w:top w:w="57" w:type="dxa"/>
              <w:bottom w:w="57" w:type="dxa"/>
            </w:tcMar>
            <w:vAlign w:val="bottom"/>
          </w:tcPr>
          <w:p w14:paraId="5E9EE65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50</w:t>
            </w:r>
          </w:p>
        </w:tc>
      </w:tr>
      <w:tr w:rsidR="00612E6D" w:rsidRPr="0072047E" w14:paraId="5E9EE65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55"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t>CSCORG028</w:t>
            </w:r>
          </w:p>
        </w:tc>
        <w:tc>
          <w:tcPr>
            <w:tcW w:w="6280" w:type="dxa"/>
            <w:tcBorders>
              <w:top w:val="single" w:sz="4" w:space="0" w:color="auto"/>
              <w:bottom w:val="single" w:sz="4" w:space="0" w:color="auto"/>
            </w:tcBorders>
            <w:tcMar>
              <w:top w:w="57" w:type="dxa"/>
              <w:bottom w:w="57" w:type="dxa"/>
            </w:tcMar>
          </w:tcPr>
          <w:p w14:paraId="5E9EE65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Work effectively with culturally diverse offenders and colleagues</w:t>
            </w:r>
          </w:p>
        </w:tc>
        <w:tc>
          <w:tcPr>
            <w:tcW w:w="1460" w:type="dxa"/>
            <w:tcBorders>
              <w:top w:val="single" w:sz="4" w:space="0" w:color="auto"/>
              <w:bottom w:val="single" w:sz="4" w:space="0" w:color="auto"/>
            </w:tcBorders>
            <w:tcMar>
              <w:top w:w="57" w:type="dxa"/>
              <w:bottom w:w="57" w:type="dxa"/>
            </w:tcMar>
            <w:vAlign w:val="bottom"/>
          </w:tcPr>
          <w:p w14:paraId="5E9EE657" w14:textId="77777777" w:rsidR="00612E6D" w:rsidRDefault="00060499" w:rsidP="00060499">
            <w:pPr>
              <w:jc w:val="right"/>
              <w:rPr>
                <w:rFonts w:ascii="Calibri" w:hAnsi="Calibri" w:cs="Calibri"/>
                <w:color w:val="FF0000"/>
                <w:sz w:val="22"/>
                <w:szCs w:val="22"/>
              </w:rPr>
            </w:pPr>
            <w:r w:rsidRPr="00060499">
              <w:rPr>
                <w:rFonts w:ascii="Calibri" w:hAnsi="Calibri" w:cs="Calibri"/>
                <w:sz w:val="22"/>
                <w:szCs w:val="22"/>
              </w:rPr>
              <w:t>30</w:t>
            </w:r>
          </w:p>
        </w:tc>
      </w:tr>
      <w:tr w:rsidR="00612E6D" w:rsidRPr="0072047E" w14:paraId="5E9EE65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5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CSCSAS001</w:t>
            </w:r>
          </w:p>
        </w:tc>
        <w:tc>
          <w:tcPr>
            <w:tcW w:w="6280" w:type="dxa"/>
            <w:tcBorders>
              <w:top w:val="single" w:sz="4" w:space="0" w:color="auto"/>
              <w:bottom w:val="single" w:sz="4" w:space="0" w:color="auto"/>
            </w:tcBorders>
            <w:tcMar>
              <w:top w:w="57" w:type="dxa"/>
              <w:bottom w:w="57" w:type="dxa"/>
            </w:tcMar>
            <w:vAlign w:val="bottom"/>
          </w:tcPr>
          <w:p w14:paraId="5E9EE65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Maintain security</w:t>
            </w:r>
          </w:p>
        </w:tc>
        <w:tc>
          <w:tcPr>
            <w:tcW w:w="1460" w:type="dxa"/>
            <w:tcBorders>
              <w:top w:val="single" w:sz="4" w:space="0" w:color="auto"/>
              <w:bottom w:val="single" w:sz="4" w:space="0" w:color="auto"/>
            </w:tcBorders>
            <w:tcMar>
              <w:top w:w="57" w:type="dxa"/>
              <w:bottom w:w="57" w:type="dxa"/>
            </w:tcMar>
            <w:vAlign w:val="bottom"/>
          </w:tcPr>
          <w:p w14:paraId="5E9EE65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6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5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CSCSAS002</w:t>
            </w:r>
          </w:p>
        </w:tc>
        <w:tc>
          <w:tcPr>
            <w:tcW w:w="6280" w:type="dxa"/>
            <w:tcBorders>
              <w:top w:val="single" w:sz="4" w:space="0" w:color="auto"/>
              <w:bottom w:val="single" w:sz="4" w:space="0" w:color="auto"/>
            </w:tcBorders>
            <w:tcMar>
              <w:top w:w="57" w:type="dxa"/>
              <w:bottom w:w="57" w:type="dxa"/>
            </w:tcMar>
            <w:vAlign w:val="bottom"/>
          </w:tcPr>
          <w:p w14:paraId="5E9EE65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Screen access to and exit from premises</w:t>
            </w:r>
          </w:p>
        </w:tc>
        <w:tc>
          <w:tcPr>
            <w:tcW w:w="1460" w:type="dxa"/>
            <w:tcBorders>
              <w:top w:val="single" w:sz="4" w:space="0" w:color="auto"/>
              <w:bottom w:val="single" w:sz="4" w:space="0" w:color="auto"/>
            </w:tcBorders>
            <w:tcMar>
              <w:top w:w="57" w:type="dxa"/>
              <w:bottom w:w="57" w:type="dxa"/>
            </w:tcMar>
            <w:vAlign w:val="bottom"/>
          </w:tcPr>
          <w:p w14:paraId="5E9EE65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6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6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CSCSAS003</w:t>
            </w:r>
          </w:p>
        </w:tc>
        <w:tc>
          <w:tcPr>
            <w:tcW w:w="6280" w:type="dxa"/>
            <w:tcBorders>
              <w:top w:val="single" w:sz="4" w:space="0" w:color="auto"/>
              <w:bottom w:val="single" w:sz="4" w:space="0" w:color="auto"/>
            </w:tcBorders>
            <w:tcMar>
              <w:top w:w="57" w:type="dxa"/>
              <w:bottom w:w="57" w:type="dxa"/>
            </w:tcMar>
            <w:vAlign w:val="bottom"/>
          </w:tcPr>
          <w:p w14:paraId="5E9EE66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Maintain the security of premises</w:t>
            </w:r>
          </w:p>
        </w:tc>
        <w:tc>
          <w:tcPr>
            <w:tcW w:w="1460" w:type="dxa"/>
            <w:tcBorders>
              <w:top w:val="single" w:sz="4" w:space="0" w:color="auto"/>
              <w:bottom w:val="single" w:sz="4" w:space="0" w:color="auto"/>
            </w:tcBorders>
            <w:tcMar>
              <w:top w:w="57" w:type="dxa"/>
              <w:bottom w:w="57" w:type="dxa"/>
            </w:tcMar>
            <w:vAlign w:val="bottom"/>
          </w:tcPr>
          <w:p w14:paraId="5E9EE66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w:t>
            </w:r>
          </w:p>
        </w:tc>
      </w:tr>
      <w:tr w:rsidR="00612E6D" w:rsidRPr="0072047E" w14:paraId="5E9EE66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6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CSCSAS004</w:t>
            </w:r>
          </w:p>
        </w:tc>
        <w:tc>
          <w:tcPr>
            <w:tcW w:w="6280" w:type="dxa"/>
            <w:tcBorders>
              <w:top w:val="single" w:sz="4" w:space="0" w:color="auto"/>
              <w:bottom w:val="single" w:sz="4" w:space="0" w:color="auto"/>
            </w:tcBorders>
            <w:tcMar>
              <w:top w:w="57" w:type="dxa"/>
              <w:bottom w:w="57" w:type="dxa"/>
            </w:tcMar>
            <w:vAlign w:val="bottom"/>
          </w:tcPr>
          <w:p w14:paraId="5E9EE66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Maintain security of the environment</w:t>
            </w:r>
          </w:p>
        </w:tc>
        <w:tc>
          <w:tcPr>
            <w:tcW w:w="1460" w:type="dxa"/>
            <w:tcBorders>
              <w:top w:val="single" w:sz="4" w:space="0" w:color="auto"/>
              <w:bottom w:val="single" w:sz="4" w:space="0" w:color="auto"/>
            </w:tcBorders>
            <w:tcMar>
              <w:top w:w="57" w:type="dxa"/>
              <w:bottom w:w="57" w:type="dxa"/>
            </w:tcMar>
            <w:vAlign w:val="bottom"/>
          </w:tcPr>
          <w:p w14:paraId="5E9EE66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w:t>
            </w:r>
          </w:p>
        </w:tc>
      </w:tr>
      <w:tr w:rsidR="00612E6D" w:rsidRPr="0072047E" w14:paraId="5E9EE66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6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CSCSAS005</w:t>
            </w:r>
          </w:p>
        </w:tc>
        <w:tc>
          <w:tcPr>
            <w:tcW w:w="6280" w:type="dxa"/>
            <w:tcBorders>
              <w:top w:val="single" w:sz="4" w:space="0" w:color="auto"/>
              <w:bottom w:val="single" w:sz="4" w:space="0" w:color="auto"/>
            </w:tcBorders>
            <w:tcMar>
              <w:top w:w="57" w:type="dxa"/>
              <w:bottom w:w="57" w:type="dxa"/>
            </w:tcMar>
            <w:vAlign w:val="bottom"/>
          </w:tcPr>
          <w:p w14:paraId="5E9EE66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Contain incidents that jeopardise safety and security</w:t>
            </w:r>
          </w:p>
        </w:tc>
        <w:tc>
          <w:tcPr>
            <w:tcW w:w="1460" w:type="dxa"/>
            <w:tcBorders>
              <w:top w:val="single" w:sz="4" w:space="0" w:color="auto"/>
              <w:bottom w:val="single" w:sz="4" w:space="0" w:color="auto"/>
            </w:tcBorders>
            <w:tcMar>
              <w:top w:w="57" w:type="dxa"/>
              <w:bottom w:w="57" w:type="dxa"/>
            </w:tcMar>
            <w:vAlign w:val="bottom"/>
          </w:tcPr>
          <w:p w14:paraId="5E9EE66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7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6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CSCSAS007</w:t>
            </w:r>
          </w:p>
        </w:tc>
        <w:tc>
          <w:tcPr>
            <w:tcW w:w="6280" w:type="dxa"/>
            <w:tcBorders>
              <w:top w:val="single" w:sz="4" w:space="0" w:color="auto"/>
              <w:bottom w:val="single" w:sz="4" w:space="0" w:color="auto"/>
            </w:tcBorders>
            <w:tcMar>
              <w:top w:w="57" w:type="dxa"/>
              <w:bottom w:w="57" w:type="dxa"/>
            </w:tcMar>
            <w:vAlign w:val="bottom"/>
          </w:tcPr>
          <w:p w14:paraId="5E9EE66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Operate central monitoring station</w:t>
            </w:r>
          </w:p>
        </w:tc>
        <w:tc>
          <w:tcPr>
            <w:tcW w:w="1460" w:type="dxa"/>
            <w:tcBorders>
              <w:top w:val="single" w:sz="4" w:space="0" w:color="auto"/>
              <w:bottom w:val="single" w:sz="4" w:space="0" w:color="auto"/>
            </w:tcBorders>
            <w:tcMar>
              <w:top w:w="57" w:type="dxa"/>
              <w:bottom w:w="57" w:type="dxa"/>
            </w:tcMar>
            <w:vAlign w:val="bottom"/>
          </w:tcPr>
          <w:p w14:paraId="5E9EE66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60</w:t>
            </w:r>
          </w:p>
        </w:tc>
      </w:tr>
      <w:tr w:rsidR="00612E6D" w:rsidRPr="0072047E" w14:paraId="5E9EE67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7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CSCSAS008</w:t>
            </w:r>
          </w:p>
        </w:tc>
        <w:tc>
          <w:tcPr>
            <w:tcW w:w="6280" w:type="dxa"/>
            <w:tcBorders>
              <w:top w:val="single" w:sz="4" w:space="0" w:color="auto"/>
              <w:bottom w:val="single" w:sz="4" w:space="0" w:color="auto"/>
            </w:tcBorders>
            <w:tcMar>
              <w:top w:w="57" w:type="dxa"/>
              <w:bottom w:w="57" w:type="dxa"/>
            </w:tcMar>
            <w:vAlign w:val="bottom"/>
          </w:tcPr>
          <w:p w14:paraId="5E9EE67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Maintain security system</w:t>
            </w:r>
          </w:p>
        </w:tc>
        <w:tc>
          <w:tcPr>
            <w:tcW w:w="1460" w:type="dxa"/>
            <w:tcBorders>
              <w:top w:val="single" w:sz="4" w:space="0" w:color="auto"/>
              <w:bottom w:val="single" w:sz="4" w:space="0" w:color="auto"/>
            </w:tcBorders>
            <w:tcMar>
              <w:top w:w="57" w:type="dxa"/>
              <w:bottom w:w="57" w:type="dxa"/>
            </w:tcMar>
            <w:vAlign w:val="bottom"/>
          </w:tcPr>
          <w:p w14:paraId="5E9EE67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7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7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CSCSAS009</w:t>
            </w:r>
          </w:p>
        </w:tc>
        <w:tc>
          <w:tcPr>
            <w:tcW w:w="6280" w:type="dxa"/>
            <w:tcBorders>
              <w:top w:val="single" w:sz="4" w:space="0" w:color="auto"/>
              <w:bottom w:val="single" w:sz="4" w:space="0" w:color="auto"/>
            </w:tcBorders>
            <w:tcMar>
              <w:top w:w="57" w:type="dxa"/>
              <w:bottom w:w="57" w:type="dxa"/>
            </w:tcMar>
            <w:vAlign w:val="bottom"/>
          </w:tcPr>
          <w:p w14:paraId="5E9EE67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Control incidents using defensive tactics</w:t>
            </w:r>
          </w:p>
        </w:tc>
        <w:tc>
          <w:tcPr>
            <w:tcW w:w="1460" w:type="dxa"/>
            <w:tcBorders>
              <w:top w:val="single" w:sz="4" w:space="0" w:color="auto"/>
              <w:bottom w:val="single" w:sz="4" w:space="0" w:color="auto"/>
            </w:tcBorders>
            <w:tcMar>
              <w:top w:w="57" w:type="dxa"/>
              <w:bottom w:w="57" w:type="dxa"/>
            </w:tcMar>
            <w:vAlign w:val="bottom"/>
          </w:tcPr>
          <w:p w14:paraId="5E9EE67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100</w:t>
            </w:r>
          </w:p>
        </w:tc>
      </w:tr>
      <w:tr w:rsidR="00612E6D" w:rsidRPr="0072047E" w14:paraId="5E9EE67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7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CSCSAS011</w:t>
            </w:r>
          </w:p>
        </w:tc>
        <w:tc>
          <w:tcPr>
            <w:tcW w:w="6280" w:type="dxa"/>
            <w:tcBorders>
              <w:top w:val="single" w:sz="4" w:space="0" w:color="auto"/>
              <w:bottom w:val="single" w:sz="4" w:space="0" w:color="auto"/>
            </w:tcBorders>
            <w:tcMar>
              <w:top w:w="57" w:type="dxa"/>
              <w:bottom w:w="57" w:type="dxa"/>
            </w:tcMar>
            <w:vAlign w:val="bottom"/>
          </w:tcPr>
          <w:p w14:paraId="5E9EE67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Monitor control room operations</w:t>
            </w:r>
          </w:p>
        </w:tc>
        <w:tc>
          <w:tcPr>
            <w:tcW w:w="1460" w:type="dxa"/>
            <w:tcBorders>
              <w:top w:val="single" w:sz="4" w:space="0" w:color="auto"/>
              <w:bottom w:val="single" w:sz="4" w:space="0" w:color="auto"/>
            </w:tcBorders>
            <w:tcMar>
              <w:top w:w="57" w:type="dxa"/>
              <w:bottom w:w="57" w:type="dxa"/>
            </w:tcMar>
            <w:vAlign w:val="bottom"/>
          </w:tcPr>
          <w:p w14:paraId="5E9EE67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80</w:t>
            </w:r>
          </w:p>
        </w:tc>
      </w:tr>
      <w:tr w:rsidR="00612E6D" w:rsidRPr="0072047E" w14:paraId="5E9EE68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7D"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lastRenderedPageBreak/>
              <w:t>CSCSAS012</w:t>
            </w:r>
          </w:p>
        </w:tc>
        <w:tc>
          <w:tcPr>
            <w:tcW w:w="6280" w:type="dxa"/>
            <w:tcBorders>
              <w:top w:val="single" w:sz="4" w:space="0" w:color="auto"/>
              <w:bottom w:val="single" w:sz="4" w:space="0" w:color="auto"/>
            </w:tcBorders>
            <w:tcMar>
              <w:top w:w="57" w:type="dxa"/>
              <w:bottom w:w="57" w:type="dxa"/>
            </w:tcMar>
            <w:vAlign w:val="bottom"/>
          </w:tcPr>
          <w:p w14:paraId="5E9EE67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Supervise attendance at court</w:t>
            </w:r>
          </w:p>
        </w:tc>
        <w:tc>
          <w:tcPr>
            <w:tcW w:w="1460" w:type="dxa"/>
            <w:tcBorders>
              <w:top w:val="single" w:sz="4" w:space="0" w:color="auto"/>
              <w:bottom w:val="single" w:sz="4" w:space="0" w:color="auto"/>
            </w:tcBorders>
            <w:tcMar>
              <w:top w:w="57" w:type="dxa"/>
              <w:bottom w:w="57" w:type="dxa"/>
            </w:tcMar>
            <w:vAlign w:val="bottom"/>
          </w:tcPr>
          <w:p w14:paraId="5E9EE67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25</w:t>
            </w:r>
          </w:p>
        </w:tc>
      </w:tr>
      <w:tr w:rsidR="00612E6D" w:rsidRPr="0072047E" w14:paraId="5E9EE68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8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CSCSAS013</w:t>
            </w:r>
          </w:p>
        </w:tc>
        <w:tc>
          <w:tcPr>
            <w:tcW w:w="6280" w:type="dxa"/>
            <w:tcBorders>
              <w:top w:val="single" w:sz="4" w:space="0" w:color="auto"/>
              <w:bottom w:val="single" w:sz="4" w:space="0" w:color="auto"/>
            </w:tcBorders>
            <w:tcMar>
              <w:top w:w="57" w:type="dxa"/>
              <w:bottom w:w="57" w:type="dxa"/>
            </w:tcMar>
            <w:vAlign w:val="bottom"/>
          </w:tcPr>
          <w:p w14:paraId="5E9EE68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conflict through negotiation</w:t>
            </w:r>
          </w:p>
        </w:tc>
        <w:tc>
          <w:tcPr>
            <w:tcW w:w="1460" w:type="dxa"/>
            <w:tcBorders>
              <w:top w:val="single" w:sz="4" w:space="0" w:color="auto"/>
              <w:bottom w:val="single" w:sz="4" w:space="0" w:color="auto"/>
            </w:tcBorders>
            <w:tcMar>
              <w:top w:w="57" w:type="dxa"/>
              <w:bottom w:w="57" w:type="dxa"/>
            </w:tcMar>
            <w:vAlign w:val="bottom"/>
          </w:tcPr>
          <w:p w14:paraId="5E9EE68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68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8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CSCSAS014</w:t>
            </w:r>
          </w:p>
        </w:tc>
        <w:tc>
          <w:tcPr>
            <w:tcW w:w="6280" w:type="dxa"/>
            <w:tcBorders>
              <w:top w:val="single" w:sz="4" w:space="0" w:color="auto"/>
              <w:bottom w:val="single" w:sz="4" w:space="0" w:color="auto"/>
            </w:tcBorders>
            <w:tcMar>
              <w:top w:w="57" w:type="dxa"/>
              <w:bottom w:w="57" w:type="dxa"/>
            </w:tcMar>
            <w:vAlign w:val="bottom"/>
          </w:tcPr>
          <w:p w14:paraId="5E9EE68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Monitor and review security systems</w:t>
            </w:r>
          </w:p>
        </w:tc>
        <w:tc>
          <w:tcPr>
            <w:tcW w:w="1460" w:type="dxa"/>
            <w:tcBorders>
              <w:top w:val="single" w:sz="4" w:space="0" w:color="auto"/>
              <w:bottom w:val="single" w:sz="4" w:space="0" w:color="auto"/>
            </w:tcBorders>
            <w:tcMar>
              <w:top w:w="57" w:type="dxa"/>
              <w:bottom w:w="57" w:type="dxa"/>
            </w:tcMar>
            <w:vAlign w:val="bottom"/>
          </w:tcPr>
          <w:p w14:paraId="5E9EE68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8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8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CSCSAS015</w:t>
            </w:r>
          </w:p>
        </w:tc>
        <w:tc>
          <w:tcPr>
            <w:tcW w:w="6280" w:type="dxa"/>
            <w:tcBorders>
              <w:top w:val="single" w:sz="4" w:space="0" w:color="auto"/>
              <w:bottom w:val="single" w:sz="4" w:space="0" w:color="auto"/>
            </w:tcBorders>
            <w:tcMar>
              <w:top w:w="57" w:type="dxa"/>
              <w:bottom w:w="57" w:type="dxa"/>
            </w:tcMar>
            <w:vAlign w:val="bottom"/>
          </w:tcPr>
          <w:p w14:paraId="5E9EE68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threatening behaviour</w:t>
            </w:r>
          </w:p>
        </w:tc>
        <w:tc>
          <w:tcPr>
            <w:tcW w:w="1460" w:type="dxa"/>
            <w:tcBorders>
              <w:top w:val="single" w:sz="4" w:space="0" w:color="auto"/>
              <w:bottom w:val="single" w:sz="4" w:space="0" w:color="auto"/>
            </w:tcBorders>
            <w:tcMar>
              <w:top w:w="57" w:type="dxa"/>
              <w:bottom w:w="57" w:type="dxa"/>
            </w:tcMar>
            <w:vAlign w:val="bottom"/>
          </w:tcPr>
          <w:p w14:paraId="5E9EE68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69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8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CSCSAS016</w:t>
            </w:r>
          </w:p>
        </w:tc>
        <w:tc>
          <w:tcPr>
            <w:tcW w:w="6280" w:type="dxa"/>
            <w:tcBorders>
              <w:top w:val="single" w:sz="4" w:space="0" w:color="auto"/>
              <w:bottom w:val="single" w:sz="4" w:space="0" w:color="auto"/>
            </w:tcBorders>
            <w:tcMar>
              <w:top w:w="57" w:type="dxa"/>
              <w:bottom w:w="57" w:type="dxa"/>
            </w:tcMar>
            <w:vAlign w:val="bottom"/>
          </w:tcPr>
          <w:p w14:paraId="5E9EE68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Provide emergency response to dangerous incidents</w:t>
            </w:r>
          </w:p>
        </w:tc>
        <w:tc>
          <w:tcPr>
            <w:tcW w:w="1460" w:type="dxa"/>
            <w:tcBorders>
              <w:top w:val="single" w:sz="4" w:space="0" w:color="auto"/>
              <w:bottom w:val="single" w:sz="4" w:space="0" w:color="auto"/>
            </w:tcBorders>
            <w:tcMar>
              <w:top w:w="57" w:type="dxa"/>
              <w:bottom w:w="57" w:type="dxa"/>
            </w:tcMar>
            <w:vAlign w:val="bottom"/>
          </w:tcPr>
          <w:p w14:paraId="5E9EE68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9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9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CSCSAS017</w:t>
            </w:r>
          </w:p>
        </w:tc>
        <w:tc>
          <w:tcPr>
            <w:tcW w:w="6280" w:type="dxa"/>
            <w:tcBorders>
              <w:top w:val="single" w:sz="4" w:space="0" w:color="auto"/>
              <w:bottom w:val="single" w:sz="4" w:space="0" w:color="auto"/>
            </w:tcBorders>
            <w:tcMar>
              <w:top w:w="57" w:type="dxa"/>
              <w:bottom w:w="57" w:type="dxa"/>
            </w:tcMar>
            <w:vAlign w:val="bottom"/>
          </w:tcPr>
          <w:p w14:paraId="5E9EE69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Use firearms</w:t>
            </w:r>
          </w:p>
        </w:tc>
        <w:tc>
          <w:tcPr>
            <w:tcW w:w="1460" w:type="dxa"/>
            <w:tcBorders>
              <w:top w:val="single" w:sz="4" w:space="0" w:color="auto"/>
              <w:bottom w:val="single" w:sz="4" w:space="0" w:color="auto"/>
            </w:tcBorders>
            <w:tcMar>
              <w:top w:w="57" w:type="dxa"/>
              <w:bottom w:w="57" w:type="dxa"/>
            </w:tcMar>
            <w:vAlign w:val="bottom"/>
          </w:tcPr>
          <w:p w14:paraId="5E9EE69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120</w:t>
            </w:r>
          </w:p>
        </w:tc>
      </w:tr>
      <w:tr w:rsidR="00612E6D" w:rsidRPr="0072047E" w14:paraId="5E9EE69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9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CSCSAS018</w:t>
            </w:r>
          </w:p>
        </w:tc>
        <w:tc>
          <w:tcPr>
            <w:tcW w:w="6280" w:type="dxa"/>
            <w:tcBorders>
              <w:top w:val="single" w:sz="4" w:space="0" w:color="auto"/>
              <w:bottom w:val="single" w:sz="4" w:space="0" w:color="auto"/>
            </w:tcBorders>
            <w:tcMar>
              <w:top w:w="57" w:type="dxa"/>
              <w:bottom w:w="57" w:type="dxa"/>
            </w:tcMar>
            <w:vAlign w:val="bottom"/>
          </w:tcPr>
          <w:p w14:paraId="5E9EE69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Plan responses to incidents that jeopardise safety and security</w:t>
            </w:r>
          </w:p>
        </w:tc>
        <w:tc>
          <w:tcPr>
            <w:tcW w:w="1460" w:type="dxa"/>
            <w:tcBorders>
              <w:top w:val="single" w:sz="4" w:space="0" w:color="auto"/>
              <w:bottom w:val="single" w:sz="4" w:space="0" w:color="auto"/>
            </w:tcBorders>
            <w:tcMar>
              <w:top w:w="57" w:type="dxa"/>
              <w:bottom w:w="57" w:type="dxa"/>
            </w:tcMar>
            <w:vAlign w:val="bottom"/>
          </w:tcPr>
          <w:p w14:paraId="5E9EE69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50</w:t>
            </w:r>
          </w:p>
        </w:tc>
      </w:tr>
      <w:tr w:rsidR="00612E6D" w:rsidRPr="0072047E" w14:paraId="5E9EE69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9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CSCSAS019</w:t>
            </w:r>
          </w:p>
        </w:tc>
        <w:tc>
          <w:tcPr>
            <w:tcW w:w="6280" w:type="dxa"/>
            <w:tcBorders>
              <w:top w:val="single" w:sz="4" w:space="0" w:color="auto"/>
              <w:bottom w:val="single" w:sz="4" w:space="0" w:color="auto"/>
            </w:tcBorders>
            <w:tcMar>
              <w:top w:w="57" w:type="dxa"/>
              <w:bottom w:w="57" w:type="dxa"/>
            </w:tcMar>
            <w:vAlign w:val="bottom"/>
          </w:tcPr>
          <w:p w14:paraId="5E9EE69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Determine response to security risks</w:t>
            </w:r>
          </w:p>
        </w:tc>
        <w:tc>
          <w:tcPr>
            <w:tcW w:w="1460" w:type="dxa"/>
            <w:tcBorders>
              <w:top w:val="single" w:sz="4" w:space="0" w:color="auto"/>
              <w:bottom w:val="single" w:sz="4" w:space="0" w:color="auto"/>
            </w:tcBorders>
            <w:tcMar>
              <w:top w:w="57" w:type="dxa"/>
              <w:bottom w:w="57" w:type="dxa"/>
            </w:tcMar>
            <w:vAlign w:val="bottom"/>
          </w:tcPr>
          <w:p w14:paraId="5E9EE69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A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9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CSCSAS020</w:t>
            </w:r>
          </w:p>
        </w:tc>
        <w:tc>
          <w:tcPr>
            <w:tcW w:w="6280" w:type="dxa"/>
            <w:tcBorders>
              <w:top w:val="single" w:sz="4" w:space="0" w:color="auto"/>
              <w:bottom w:val="single" w:sz="4" w:space="0" w:color="auto"/>
            </w:tcBorders>
            <w:tcMar>
              <w:top w:w="57" w:type="dxa"/>
              <w:bottom w:w="57" w:type="dxa"/>
            </w:tcMar>
            <w:vAlign w:val="bottom"/>
          </w:tcPr>
          <w:p w14:paraId="5E9EE69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Manage security</w:t>
            </w:r>
          </w:p>
        </w:tc>
        <w:tc>
          <w:tcPr>
            <w:tcW w:w="1460" w:type="dxa"/>
            <w:tcBorders>
              <w:top w:val="single" w:sz="4" w:space="0" w:color="auto"/>
              <w:bottom w:val="single" w:sz="4" w:space="0" w:color="auto"/>
            </w:tcBorders>
            <w:tcMar>
              <w:top w:w="57" w:type="dxa"/>
              <w:bottom w:w="57" w:type="dxa"/>
            </w:tcMar>
            <w:vAlign w:val="bottom"/>
          </w:tcPr>
          <w:p w14:paraId="5E9EE69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A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A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CSCSAS021</w:t>
            </w:r>
          </w:p>
        </w:tc>
        <w:tc>
          <w:tcPr>
            <w:tcW w:w="6280" w:type="dxa"/>
            <w:tcBorders>
              <w:top w:val="single" w:sz="4" w:space="0" w:color="auto"/>
              <w:bottom w:val="single" w:sz="4" w:space="0" w:color="auto"/>
            </w:tcBorders>
            <w:tcMar>
              <w:top w:w="57" w:type="dxa"/>
              <w:bottom w:w="57" w:type="dxa"/>
            </w:tcMar>
            <w:vAlign w:val="bottom"/>
          </w:tcPr>
          <w:p w14:paraId="5E9EE6A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Participate in incident briefing, debriefing and analysis</w:t>
            </w:r>
          </w:p>
        </w:tc>
        <w:tc>
          <w:tcPr>
            <w:tcW w:w="1460" w:type="dxa"/>
            <w:tcBorders>
              <w:top w:val="single" w:sz="4" w:space="0" w:color="auto"/>
              <w:bottom w:val="single" w:sz="4" w:space="0" w:color="auto"/>
            </w:tcBorders>
            <w:tcMar>
              <w:top w:w="57" w:type="dxa"/>
              <w:bottom w:w="57" w:type="dxa"/>
            </w:tcMar>
            <w:vAlign w:val="bottom"/>
          </w:tcPr>
          <w:p w14:paraId="5E9EE6A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40</w:t>
            </w:r>
          </w:p>
        </w:tc>
      </w:tr>
      <w:tr w:rsidR="00612E6D" w:rsidRPr="0072047E" w14:paraId="5E9EE6A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A5" w14:textId="77777777" w:rsidR="00612E6D" w:rsidRDefault="00612E6D" w:rsidP="00612E6D">
            <w:pPr>
              <w:spacing w:before="0" w:after="0"/>
              <w:rPr>
                <w:rFonts w:ascii="Calibri" w:hAnsi="Calibri" w:cs="Calibri"/>
                <w:color w:val="000000"/>
                <w:sz w:val="22"/>
                <w:szCs w:val="22"/>
                <w:lang w:eastAsia="en-AU"/>
              </w:rPr>
            </w:pPr>
            <w:r>
              <w:rPr>
                <w:rFonts w:ascii="Calibri" w:hAnsi="Calibri" w:cs="Calibri"/>
                <w:color w:val="000000"/>
                <w:sz w:val="22"/>
                <w:szCs w:val="22"/>
              </w:rPr>
              <w:t>CSCSAS022</w:t>
            </w:r>
          </w:p>
        </w:tc>
        <w:tc>
          <w:tcPr>
            <w:tcW w:w="6280" w:type="dxa"/>
            <w:tcBorders>
              <w:top w:val="single" w:sz="4" w:space="0" w:color="auto"/>
              <w:bottom w:val="single" w:sz="4" w:space="0" w:color="auto"/>
            </w:tcBorders>
            <w:tcMar>
              <w:top w:w="57" w:type="dxa"/>
              <w:bottom w:w="57" w:type="dxa"/>
            </w:tcMar>
          </w:tcPr>
          <w:p w14:paraId="5E9EE6A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Conduct searches</w:t>
            </w:r>
          </w:p>
        </w:tc>
        <w:tc>
          <w:tcPr>
            <w:tcW w:w="1460" w:type="dxa"/>
            <w:tcBorders>
              <w:top w:val="single" w:sz="4" w:space="0" w:color="auto"/>
              <w:bottom w:val="single" w:sz="4" w:space="0" w:color="auto"/>
            </w:tcBorders>
            <w:tcMar>
              <w:top w:w="57" w:type="dxa"/>
              <w:bottom w:w="57" w:type="dxa"/>
            </w:tcMar>
            <w:vAlign w:val="bottom"/>
          </w:tcPr>
          <w:p w14:paraId="5E9EE6A7"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30</w:t>
            </w:r>
          </w:p>
        </w:tc>
      </w:tr>
      <w:tr w:rsidR="00612E6D" w:rsidRPr="0072047E" w14:paraId="5E9EE6A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A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CSCSAS023</w:t>
            </w:r>
          </w:p>
        </w:tc>
        <w:tc>
          <w:tcPr>
            <w:tcW w:w="6280" w:type="dxa"/>
            <w:tcBorders>
              <w:top w:val="single" w:sz="4" w:space="0" w:color="auto"/>
              <w:bottom w:val="single" w:sz="4" w:space="0" w:color="auto"/>
            </w:tcBorders>
            <w:tcMar>
              <w:top w:w="57" w:type="dxa"/>
              <w:bottom w:w="57" w:type="dxa"/>
            </w:tcMar>
          </w:tcPr>
          <w:p w14:paraId="5E9EE6A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Support a response to medical emergencies</w:t>
            </w:r>
          </w:p>
        </w:tc>
        <w:tc>
          <w:tcPr>
            <w:tcW w:w="1460" w:type="dxa"/>
            <w:tcBorders>
              <w:top w:val="single" w:sz="4" w:space="0" w:color="auto"/>
              <w:bottom w:val="single" w:sz="4" w:space="0" w:color="auto"/>
            </w:tcBorders>
            <w:tcMar>
              <w:top w:w="57" w:type="dxa"/>
              <w:bottom w:w="57" w:type="dxa"/>
            </w:tcMar>
            <w:vAlign w:val="bottom"/>
          </w:tcPr>
          <w:p w14:paraId="5E9EE6AB" w14:textId="77777777" w:rsidR="00612E6D" w:rsidRPr="00060499" w:rsidRDefault="00060499" w:rsidP="00060499">
            <w:pPr>
              <w:jc w:val="right"/>
              <w:rPr>
                <w:rFonts w:ascii="Calibri" w:hAnsi="Calibri" w:cs="Calibri"/>
                <w:sz w:val="22"/>
                <w:szCs w:val="22"/>
              </w:rPr>
            </w:pPr>
            <w:r w:rsidRPr="00060499">
              <w:rPr>
                <w:rFonts w:ascii="Calibri" w:hAnsi="Calibri" w:cs="Calibri"/>
                <w:sz w:val="22"/>
                <w:szCs w:val="22"/>
              </w:rPr>
              <w:t>40</w:t>
            </w:r>
          </w:p>
        </w:tc>
      </w:tr>
      <w:tr w:rsidR="00612E6D" w:rsidRPr="0072047E" w14:paraId="5E9EE6B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A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CSCTRA001</w:t>
            </w:r>
          </w:p>
        </w:tc>
        <w:tc>
          <w:tcPr>
            <w:tcW w:w="6280" w:type="dxa"/>
            <w:tcBorders>
              <w:top w:val="single" w:sz="4" w:space="0" w:color="auto"/>
              <w:bottom w:val="single" w:sz="4" w:space="0" w:color="auto"/>
            </w:tcBorders>
            <w:tcMar>
              <w:top w:w="57" w:type="dxa"/>
              <w:bottom w:w="57" w:type="dxa"/>
            </w:tcMar>
            <w:vAlign w:val="bottom"/>
          </w:tcPr>
          <w:p w14:paraId="5E9EE6A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Maintain security during escort</w:t>
            </w:r>
          </w:p>
        </w:tc>
        <w:tc>
          <w:tcPr>
            <w:tcW w:w="1460" w:type="dxa"/>
            <w:tcBorders>
              <w:top w:val="single" w:sz="4" w:space="0" w:color="auto"/>
              <w:bottom w:val="single" w:sz="4" w:space="0" w:color="auto"/>
            </w:tcBorders>
            <w:tcMar>
              <w:top w:w="57" w:type="dxa"/>
              <w:bottom w:w="57" w:type="dxa"/>
            </w:tcMar>
            <w:vAlign w:val="bottom"/>
          </w:tcPr>
          <w:p w14:paraId="5E9EE6AF" w14:textId="77777777" w:rsidR="00612E6D" w:rsidRPr="00060499" w:rsidRDefault="00612E6D" w:rsidP="00060499">
            <w:pPr>
              <w:jc w:val="right"/>
              <w:rPr>
                <w:rFonts w:ascii="Calibri" w:hAnsi="Calibri" w:cs="Calibri"/>
                <w:sz w:val="22"/>
                <w:szCs w:val="22"/>
              </w:rPr>
            </w:pPr>
            <w:r w:rsidRPr="00060499">
              <w:rPr>
                <w:rFonts w:ascii="Calibri" w:hAnsi="Calibri" w:cs="Calibri"/>
                <w:sz w:val="22"/>
                <w:szCs w:val="22"/>
              </w:rPr>
              <w:t>30</w:t>
            </w:r>
          </w:p>
        </w:tc>
      </w:tr>
      <w:tr w:rsidR="00612E6D" w:rsidRPr="0072047E" w14:paraId="5E9EE6B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B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CSCTRA002</w:t>
            </w:r>
          </w:p>
        </w:tc>
        <w:tc>
          <w:tcPr>
            <w:tcW w:w="6280" w:type="dxa"/>
            <w:tcBorders>
              <w:top w:val="single" w:sz="4" w:space="0" w:color="auto"/>
              <w:bottom w:val="single" w:sz="4" w:space="0" w:color="auto"/>
            </w:tcBorders>
            <w:tcMar>
              <w:top w:w="57" w:type="dxa"/>
              <w:bottom w:w="57" w:type="dxa"/>
            </w:tcMar>
            <w:vAlign w:val="bottom"/>
          </w:tcPr>
          <w:p w14:paraId="5E9EE6B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Operate security vehicles</w:t>
            </w:r>
          </w:p>
        </w:tc>
        <w:tc>
          <w:tcPr>
            <w:tcW w:w="1460" w:type="dxa"/>
            <w:tcBorders>
              <w:top w:val="single" w:sz="4" w:space="0" w:color="auto"/>
              <w:bottom w:val="single" w:sz="4" w:space="0" w:color="auto"/>
            </w:tcBorders>
            <w:tcMar>
              <w:top w:w="57" w:type="dxa"/>
              <w:bottom w:w="57" w:type="dxa"/>
            </w:tcMar>
            <w:vAlign w:val="bottom"/>
          </w:tcPr>
          <w:p w14:paraId="5E9EE6B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w:t>
            </w:r>
          </w:p>
        </w:tc>
      </w:tr>
      <w:tr w:rsidR="00612E6D" w:rsidRPr="0072047E" w14:paraId="5E9EE6B8"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B5"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CSCTRA003</w:t>
            </w:r>
          </w:p>
        </w:tc>
        <w:tc>
          <w:tcPr>
            <w:tcW w:w="6280" w:type="dxa"/>
            <w:tcBorders>
              <w:top w:val="single" w:sz="4" w:space="0" w:color="auto"/>
              <w:bottom w:val="single" w:sz="4" w:space="0" w:color="auto"/>
            </w:tcBorders>
            <w:tcMar>
              <w:top w:w="57" w:type="dxa"/>
              <w:bottom w:w="57" w:type="dxa"/>
            </w:tcMar>
            <w:vAlign w:val="bottom"/>
          </w:tcPr>
          <w:p w14:paraId="5E9EE6B6"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Navigate transport</w:t>
            </w:r>
          </w:p>
        </w:tc>
        <w:tc>
          <w:tcPr>
            <w:tcW w:w="1460" w:type="dxa"/>
            <w:tcBorders>
              <w:top w:val="single" w:sz="4" w:space="0" w:color="auto"/>
              <w:bottom w:val="single" w:sz="4" w:space="0" w:color="auto"/>
            </w:tcBorders>
            <w:tcMar>
              <w:top w:w="57" w:type="dxa"/>
              <w:bottom w:w="57" w:type="dxa"/>
            </w:tcMar>
            <w:vAlign w:val="bottom"/>
          </w:tcPr>
          <w:p w14:paraId="5E9EE6B7"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6BC"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B9"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CSCTRA004</w:t>
            </w:r>
          </w:p>
        </w:tc>
        <w:tc>
          <w:tcPr>
            <w:tcW w:w="6280" w:type="dxa"/>
            <w:tcBorders>
              <w:top w:val="single" w:sz="4" w:space="0" w:color="auto"/>
              <w:bottom w:val="single" w:sz="4" w:space="0" w:color="auto"/>
            </w:tcBorders>
            <w:tcMar>
              <w:top w:w="57" w:type="dxa"/>
              <w:bottom w:w="57" w:type="dxa"/>
            </w:tcMar>
            <w:vAlign w:val="bottom"/>
          </w:tcPr>
          <w:p w14:paraId="5E9EE6BA"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Plan and monitor escorts</w:t>
            </w:r>
          </w:p>
        </w:tc>
        <w:tc>
          <w:tcPr>
            <w:tcW w:w="1460" w:type="dxa"/>
            <w:tcBorders>
              <w:top w:val="single" w:sz="4" w:space="0" w:color="auto"/>
              <w:bottom w:val="single" w:sz="4" w:space="0" w:color="auto"/>
            </w:tcBorders>
            <w:tcMar>
              <w:top w:w="57" w:type="dxa"/>
              <w:bottom w:w="57" w:type="dxa"/>
            </w:tcMar>
            <w:vAlign w:val="bottom"/>
          </w:tcPr>
          <w:p w14:paraId="5E9EE6BB"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30</w:t>
            </w:r>
          </w:p>
        </w:tc>
      </w:tr>
      <w:tr w:rsidR="00612E6D" w:rsidRPr="0072047E" w14:paraId="5E9EE6C0"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BD"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CSCWHS001</w:t>
            </w:r>
          </w:p>
        </w:tc>
        <w:tc>
          <w:tcPr>
            <w:tcW w:w="6280" w:type="dxa"/>
            <w:tcBorders>
              <w:top w:val="single" w:sz="4" w:space="0" w:color="auto"/>
              <w:bottom w:val="single" w:sz="4" w:space="0" w:color="auto"/>
            </w:tcBorders>
            <w:tcMar>
              <w:top w:w="57" w:type="dxa"/>
              <w:bottom w:w="57" w:type="dxa"/>
            </w:tcMar>
            <w:vAlign w:val="bottom"/>
          </w:tcPr>
          <w:p w14:paraId="5E9EE6BE"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Use safe work practices</w:t>
            </w:r>
          </w:p>
        </w:tc>
        <w:tc>
          <w:tcPr>
            <w:tcW w:w="1460" w:type="dxa"/>
            <w:tcBorders>
              <w:top w:val="single" w:sz="4" w:space="0" w:color="auto"/>
              <w:bottom w:val="single" w:sz="4" w:space="0" w:color="auto"/>
            </w:tcBorders>
            <w:tcMar>
              <w:top w:w="57" w:type="dxa"/>
              <w:bottom w:w="57" w:type="dxa"/>
            </w:tcMar>
            <w:vAlign w:val="bottom"/>
          </w:tcPr>
          <w:p w14:paraId="5E9EE6BF"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10</w:t>
            </w:r>
          </w:p>
        </w:tc>
      </w:tr>
      <w:tr w:rsidR="00612E6D" w:rsidRPr="0072047E" w14:paraId="5E9EE6C4" w14:textId="77777777" w:rsidTr="00320A4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9EE6C1"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CSCWHS002</w:t>
            </w:r>
          </w:p>
        </w:tc>
        <w:tc>
          <w:tcPr>
            <w:tcW w:w="6280" w:type="dxa"/>
            <w:tcBorders>
              <w:top w:val="single" w:sz="4" w:space="0" w:color="auto"/>
              <w:bottom w:val="single" w:sz="4" w:space="0" w:color="auto"/>
            </w:tcBorders>
            <w:tcMar>
              <w:top w:w="57" w:type="dxa"/>
              <w:bottom w:w="57" w:type="dxa"/>
            </w:tcMar>
            <w:vAlign w:val="bottom"/>
          </w:tcPr>
          <w:p w14:paraId="5E9EE6C2" w14:textId="77777777" w:rsidR="00612E6D" w:rsidRDefault="00612E6D" w:rsidP="00612E6D">
            <w:pPr>
              <w:rPr>
                <w:rFonts w:ascii="Calibri" w:hAnsi="Calibri" w:cs="Calibri"/>
                <w:color w:val="000000"/>
                <w:sz w:val="22"/>
                <w:szCs w:val="22"/>
              </w:rPr>
            </w:pPr>
            <w:r>
              <w:rPr>
                <w:rFonts w:ascii="Calibri" w:hAnsi="Calibri" w:cs="Calibri"/>
                <w:color w:val="000000"/>
                <w:sz w:val="22"/>
                <w:szCs w:val="22"/>
              </w:rPr>
              <w:t>Supervise occupational health and safety practices</w:t>
            </w:r>
          </w:p>
        </w:tc>
        <w:tc>
          <w:tcPr>
            <w:tcW w:w="1460" w:type="dxa"/>
            <w:tcBorders>
              <w:top w:val="single" w:sz="4" w:space="0" w:color="auto"/>
              <w:bottom w:val="single" w:sz="4" w:space="0" w:color="auto"/>
            </w:tcBorders>
            <w:tcMar>
              <w:top w:w="57" w:type="dxa"/>
              <w:bottom w:w="57" w:type="dxa"/>
            </w:tcMar>
            <w:vAlign w:val="bottom"/>
          </w:tcPr>
          <w:p w14:paraId="5E9EE6C3" w14:textId="77777777" w:rsidR="00612E6D" w:rsidRDefault="00612E6D" w:rsidP="00612E6D">
            <w:pPr>
              <w:jc w:val="right"/>
              <w:rPr>
                <w:rFonts w:ascii="Calibri" w:hAnsi="Calibri" w:cs="Calibri"/>
                <w:color w:val="000000"/>
                <w:sz w:val="22"/>
                <w:szCs w:val="22"/>
              </w:rPr>
            </w:pPr>
            <w:r>
              <w:rPr>
                <w:rFonts w:ascii="Calibri" w:hAnsi="Calibri" w:cs="Calibri"/>
                <w:color w:val="000000"/>
                <w:sz w:val="22"/>
                <w:szCs w:val="22"/>
              </w:rPr>
              <w:t>20</w:t>
            </w:r>
          </w:p>
        </w:tc>
      </w:tr>
      <w:tr w:rsidR="00612E6D" w:rsidRPr="0072047E" w14:paraId="5E9EE6C8"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9EE6C5" w14:textId="77777777" w:rsidR="00612E6D" w:rsidRPr="00320A41" w:rsidRDefault="00320A41" w:rsidP="00413C31">
            <w:pPr>
              <w:rPr>
                <w:rFonts w:asciiTheme="minorHAnsi" w:hAnsiTheme="minorHAnsi" w:cstheme="minorHAnsi"/>
                <w:sz w:val="22"/>
                <w:szCs w:val="22"/>
              </w:rPr>
            </w:pPr>
            <w:r w:rsidRPr="00320A41">
              <w:rPr>
                <w:rFonts w:asciiTheme="minorHAnsi" w:hAnsiTheme="minorHAnsi" w:cstheme="minorHAnsi"/>
                <w:sz w:val="22"/>
                <w:szCs w:val="22"/>
              </w:rPr>
              <w:t>PSPGOV208A</w:t>
            </w:r>
            <w:r>
              <w:rPr>
                <w:rFonts w:asciiTheme="minorHAnsi" w:hAnsiTheme="minorHAnsi" w:cstheme="minorHAnsi"/>
                <w:sz w:val="22"/>
                <w:szCs w:val="22"/>
              </w:rPr>
              <w:t>*</w:t>
            </w:r>
          </w:p>
        </w:tc>
        <w:tc>
          <w:tcPr>
            <w:tcW w:w="6280" w:type="dxa"/>
            <w:tcBorders>
              <w:top w:val="single" w:sz="4" w:space="0" w:color="auto"/>
              <w:bottom w:val="single" w:sz="4" w:space="0" w:color="auto"/>
            </w:tcBorders>
            <w:tcMar>
              <w:top w:w="57" w:type="dxa"/>
              <w:bottom w:w="57" w:type="dxa"/>
            </w:tcMar>
            <w:vAlign w:val="center"/>
          </w:tcPr>
          <w:p w14:paraId="5E9EE6C6" w14:textId="77777777" w:rsidR="00612E6D" w:rsidRPr="00320A41" w:rsidRDefault="00320A41" w:rsidP="00413C31">
            <w:pPr>
              <w:rPr>
                <w:rFonts w:asciiTheme="minorHAnsi" w:hAnsiTheme="minorHAnsi" w:cstheme="minorHAnsi"/>
                <w:sz w:val="22"/>
                <w:szCs w:val="22"/>
              </w:rPr>
            </w:pPr>
            <w:r w:rsidRPr="00320A41">
              <w:rPr>
                <w:rFonts w:asciiTheme="minorHAnsi" w:hAnsiTheme="minorHAnsi" w:cstheme="minorHAnsi"/>
                <w:iCs/>
                <w:sz w:val="22"/>
                <w:szCs w:val="22"/>
              </w:rPr>
              <w:t>Write routine workplace materials</w:t>
            </w:r>
          </w:p>
        </w:tc>
        <w:tc>
          <w:tcPr>
            <w:tcW w:w="1460" w:type="dxa"/>
            <w:tcBorders>
              <w:top w:val="single" w:sz="4" w:space="0" w:color="auto"/>
              <w:bottom w:val="single" w:sz="4" w:space="0" w:color="auto"/>
            </w:tcBorders>
            <w:tcMar>
              <w:top w:w="57" w:type="dxa"/>
              <w:bottom w:w="57" w:type="dxa"/>
            </w:tcMar>
            <w:vAlign w:val="center"/>
          </w:tcPr>
          <w:p w14:paraId="5E9EE6C7" w14:textId="77777777" w:rsidR="00320A41" w:rsidRPr="005C1B68" w:rsidRDefault="00320A41" w:rsidP="00320A41">
            <w:pPr>
              <w:jc w:val="right"/>
              <w:rPr>
                <w:rFonts w:cs="Arial"/>
              </w:rPr>
            </w:pPr>
            <w:r>
              <w:rPr>
                <w:rFonts w:cs="Arial"/>
              </w:rPr>
              <w:t>30</w:t>
            </w:r>
          </w:p>
        </w:tc>
      </w:tr>
      <w:tr w:rsidR="00320A41" w:rsidRPr="0072047E" w14:paraId="5E9EE6CA" w14:textId="77777777" w:rsidTr="00320A41">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5E9EE6C9" w14:textId="77777777" w:rsidR="00320A41" w:rsidRPr="005C1B68" w:rsidRDefault="00320A41" w:rsidP="00320A41">
            <w:pPr>
              <w:rPr>
                <w:rFonts w:cs="Arial"/>
              </w:rPr>
            </w:pPr>
            <w:r w:rsidRPr="00320A41">
              <w:t xml:space="preserve">* Please note, the unit of competency PSPGOV208A </w:t>
            </w:r>
            <w:r w:rsidRPr="00320A41">
              <w:rPr>
                <w:i/>
                <w:iCs/>
              </w:rPr>
              <w:t xml:space="preserve">Write routine workplace materials </w:t>
            </w:r>
            <w:r w:rsidRPr="00320A41">
              <w:t xml:space="preserve">remains a named unit in the core of the Certificate II in Justice Services and must be delivered until this qualification is revised. It is not the usual practice to include an imported unit into the Victorian Purchasing </w:t>
            </w:r>
            <w:proofErr w:type="gramStart"/>
            <w:r w:rsidRPr="00320A41">
              <w:t>Guide</w:t>
            </w:r>
            <w:proofErr w:type="gramEnd"/>
            <w:r w:rsidRPr="00320A41">
              <w:t xml:space="preserve"> but this is occurring on this occasion to ensure the nominal hours are available.  This content will be replaced when the superseded unit is endorsed within this qualification.</w:t>
            </w:r>
          </w:p>
        </w:tc>
      </w:tr>
    </w:tbl>
    <w:p w14:paraId="5E9EE6CB" w14:textId="77777777" w:rsidR="004D7410" w:rsidRDefault="00772686" w:rsidP="000036BD">
      <w:pPr>
        <w:pStyle w:val="T1"/>
        <w:spacing w:after="0"/>
      </w:pPr>
      <w:bookmarkStart w:id="16" w:name="_Toc32397645"/>
      <w:r>
        <w:lastRenderedPageBreak/>
        <w:t>CONTACTS AND LINKS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5E9EE6CD" w14:textId="77777777" w:rsidTr="00C34B68">
        <w:tc>
          <w:tcPr>
            <w:tcW w:w="9889" w:type="dxa"/>
            <w:gridSpan w:val="3"/>
            <w:shd w:val="clear" w:color="auto" w:fill="F2F2F2"/>
            <w:vAlign w:val="center"/>
          </w:tcPr>
          <w:p w14:paraId="5E9EE6CC" w14:textId="77777777" w:rsidR="00C34B68" w:rsidRPr="00483FA0" w:rsidRDefault="00C34B68" w:rsidP="00C34B68">
            <w:pPr>
              <w:rPr>
                <w:b/>
              </w:rPr>
            </w:pPr>
            <w:r w:rsidRPr="00483FA0">
              <w:rPr>
                <w:b/>
              </w:rPr>
              <w:t>Curriculum Maintenance Manager (CMM)</w:t>
            </w:r>
          </w:p>
        </w:tc>
      </w:tr>
      <w:tr w:rsidR="00C34B68" w:rsidRPr="00483FA0" w14:paraId="5E9EE6D8" w14:textId="77777777" w:rsidTr="00DA0E1D">
        <w:trPr>
          <w:trHeight w:val="1457"/>
        </w:trPr>
        <w:tc>
          <w:tcPr>
            <w:tcW w:w="2103" w:type="dxa"/>
            <w:tcBorders>
              <w:bottom w:val="nil"/>
            </w:tcBorders>
          </w:tcPr>
          <w:p w14:paraId="5E9EE6CE" w14:textId="77777777" w:rsidR="00C632D0" w:rsidRPr="007C24B1" w:rsidRDefault="00C632D0" w:rsidP="00C34B68">
            <w:r>
              <w:t>CMM Business Industries</w:t>
            </w:r>
          </w:p>
        </w:tc>
        <w:tc>
          <w:tcPr>
            <w:tcW w:w="3817" w:type="dxa"/>
            <w:tcBorders>
              <w:bottom w:val="nil"/>
            </w:tcBorders>
          </w:tcPr>
          <w:p w14:paraId="5E9EE6CF"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5E9EE6D0"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5E9EE6D1" w14:textId="77777777" w:rsidR="00191A90" w:rsidRDefault="00191A90" w:rsidP="00421A51">
            <w:r w:rsidRPr="00191A90">
              <w:t xml:space="preserve">Alan Daniel </w:t>
            </w:r>
          </w:p>
          <w:p w14:paraId="5E9EE6D2" w14:textId="77777777" w:rsidR="00191A90" w:rsidRDefault="00191A90" w:rsidP="00421A51">
            <w:r w:rsidRPr="00191A90">
              <w:t xml:space="preserve">Executive Officer </w:t>
            </w:r>
          </w:p>
          <w:p w14:paraId="5E9EE6D3" w14:textId="77777777" w:rsidR="00191A90" w:rsidRDefault="00191A90" w:rsidP="00421A51">
            <w:r w:rsidRPr="00191A90">
              <w:t xml:space="preserve">C/- Chisholm Institute </w:t>
            </w:r>
          </w:p>
          <w:p w14:paraId="5E9EE6D4" w14:textId="77777777" w:rsidR="00191A90" w:rsidRDefault="00191A90" w:rsidP="00421A51">
            <w:r>
              <w:t>P</w:t>
            </w:r>
            <w:r w:rsidRPr="00191A90">
              <w:t xml:space="preserve">O Box 684  </w:t>
            </w:r>
          </w:p>
          <w:p w14:paraId="5E9EE6D5" w14:textId="77777777" w:rsidR="00191A90" w:rsidRDefault="00191A90" w:rsidP="00421A51">
            <w:proofErr w:type="gramStart"/>
            <w:r w:rsidRPr="00191A90">
              <w:t>Dandenong  VIC</w:t>
            </w:r>
            <w:proofErr w:type="gramEnd"/>
            <w:r w:rsidRPr="00191A90">
              <w:t xml:space="preserve">  3175</w:t>
            </w:r>
          </w:p>
          <w:p w14:paraId="5E9EE6D6" w14:textId="77777777" w:rsidR="00191A90" w:rsidRDefault="00191A90" w:rsidP="00421A51">
            <w:r w:rsidRPr="00191A90">
              <w:t xml:space="preserve">Ph: (03) 9238 8501 </w:t>
            </w:r>
          </w:p>
          <w:p w14:paraId="5E9EE6D7" w14:textId="77777777" w:rsidR="002749FA" w:rsidRPr="007C24B1" w:rsidRDefault="00191A90" w:rsidP="00421A51">
            <w:r w:rsidRPr="00191A90">
              <w:t>Email: Alan Daniel</w:t>
            </w:r>
          </w:p>
        </w:tc>
      </w:tr>
      <w:tr w:rsidR="00C34B68" w:rsidRPr="00483FA0" w14:paraId="5E9EE6DA" w14:textId="77777777" w:rsidTr="00C34B68">
        <w:tc>
          <w:tcPr>
            <w:tcW w:w="9889" w:type="dxa"/>
            <w:gridSpan w:val="3"/>
            <w:shd w:val="clear" w:color="auto" w:fill="F2F2F2"/>
            <w:vAlign w:val="center"/>
          </w:tcPr>
          <w:p w14:paraId="5E9EE6D9" w14:textId="77777777" w:rsidR="00C34B68" w:rsidRPr="00483FA0" w:rsidRDefault="003762E4" w:rsidP="00C34B68">
            <w:pPr>
              <w:rPr>
                <w:b/>
              </w:rPr>
            </w:pPr>
            <w:r>
              <w:rPr>
                <w:b/>
              </w:rPr>
              <w:t>Service Skills Organisation (SSO</w:t>
            </w:r>
            <w:r w:rsidR="00C34B68" w:rsidRPr="00483FA0">
              <w:rPr>
                <w:b/>
              </w:rPr>
              <w:t>)</w:t>
            </w:r>
          </w:p>
        </w:tc>
      </w:tr>
      <w:tr w:rsidR="00C34B68" w:rsidRPr="00483FA0" w14:paraId="5E9EE6E0" w14:textId="77777777" w:rsidTr="00C34B68">
        <w:tc>
          <w:tcPr>
            <w:tcW w:w="2103" w:type="dxa"/>
          </w:tcPr>
          <w:p w14:paraId="5E9EE6DB" w14:textId="77777777" w:rsidR="00C632D0" w:rsidRPr="004A3C34" w:rsidRDefault="00C632D0" w:rsidP="00C34B68">
            <w:r>
              <w:t>Australian Industry Standards</w:t>
            </w:r>
          </w:p>
        </w:tc>
        <w:tc>
          <w:tcPr>
            <w:tcW w:w="3817" w:type="dxa"/>
          </w:tcPr>
          <w:p w14:paraId="5E9EE6DC" w14:textId="77777777" w:rsidR="00C34B68" w:rsidRPr="004A3C34" w:rsidRDefault="003762E4" w:rsidP="00C73612">
            <w:r>
              <w:t>This SSO</w:t>
            </w:r>
            <w:r w:rsidR="00C34B68" w:rsidRPr="004A3C34">
              <w:t xml:space="preserve"> is responsible for developing this </w:t>
            </w:r>
            <w:r w:rsidR="00C73612">
              <w:rPr>
                <w:b/>
              </w:rPr>
              <w:t>CSC Correctional Services</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5E9EE6DD" w14:textId="77777777" w:rsidR="000330AF" w:rsidRPr="000330AF" w:rsidRDefault="0058522D" w:rsidP="000330AF">
            <w:r>
              <w:t xml:space="preserve">Phone: </w:t>
            </w:r>
            <w:hyperlink r:id="rId23" w:history="1">
              <w:r w:rsidR="0071252C" w:rsidRPr="0071252C">
                <w:t>(03) 9604 7200</w:t>
              </w:r>
            </w:hyperlink>
          </w:p>
          <w:p w14:paraId="5E9EE6DE" w14:textId="77777777" w:rsidR="000330AF" w:rsidRDefault="000330AF" w:rsidP="000330AF">
            <w:r>
              <w:t>E</w:t>
            </w:r>
            <w:r w:rsidRPr="000330AF">
              <w:t>mail:</w:t>
            </w:r>
            <w:r>
              <w:t xml:space="preserve"> </w:t>
            </w:r>
            <w:hyperlink r:id="rId24" w:history="1">
              <w:r w:rsidR="0071252C">
                <w:rPr>
                  <w:rStyle w:val="Hyperlink"/>
                  <w:rFonts w:ascii="Helvetica" w:hAnsi="Helvetica" w:cs="Helvetica"/>
                  <w:sz w:val="15"/>
                  <w:szCs w:val="15"/>
                </w:rPr>
                <w:t>katherine.white@australianindustrystandards.org.au</w:t>
              </w:r>
            </w:hyperlink>
          </w:p>
          <w:p w14:paraId="5E9EE6DF" w14:textId="77777777" w:rsidR="000330AF" w:rsidRPr="00483FA0" w:rsidRDefault="00540D97" w:rsidP="0071252C">
            <w:r>
              <w:t xml:space="preserve">See </w:t>
            </w:r>
            <w:hyperlink r:id="rId25" w:history="1">
              <w:r w:rsidR="0071252C" w:rsidRPr="0071252C">
                <w:rPr>
                  <w:rStyle w:val="Hyperlink"/>
                </w:rPr>
                <w:t>Australian Industry Standards website</w:t>
              </w:r>
            </w:hyperlink>
            <w:r w:rsidR="009053FD" w:rsidRPr="00540D97">
              <w:rPr>
                <w:color w:val="FF0000"/>
              </w:rPr>
              <w:t xml:space="preserve"> </w:t>
            </w:r>
            <w:r>
              <w:t>for more information</w:t>
            </w:r>
            <w:r w:rsidR="009053FD">
              <w:t>.</w:t>
            </w:r>
          </w:p>
        </w:tc>
      </w:tr>
      <w:tr w:rsidR="00C34B68" w:rsidRPr="00483FA0" w14:paraId="5E9EE6E2" w14:textId="77777777" w:rsidTr="00C34B68">
        <w:tc>
          <w:tcPr>
            <w:tcW w:w="9889" w:type="dxa"/>
            <w:gridSpan w:val="3"/>
            <w:shd w:val="clear" w:color="auto" w:fill="F2F2F2"/>
            <w:vAlign w:val="center"/>
          </w:tcPr>
          <w:p w14:paraId="5E9EE6E1" w14:textId="77777777" w:rsidR="00C34B68" w:rsidRPr="00483FA0" w:rsidRDefault="00C34B68" w:rsidP="00C34B68">
            <w:pPr>
              <w:rPr>
                <w:b/>
              </w:rPr>
            </w:pPr>
            <w:r w:rsidRPr="00483FA0">
              <w:rPr>
                <w:b/>
              </w:rPr>
              <w:t>National Register for VET in Australia</w:t>
            </w:r>
          </w:p>
        </w:tc>
      </w:tr>
      <w:tr w:rsidR="00C34B68" w:rsidRPr="00483FA0" w14:paraId="5E9EE6E6" w14:textId="77777777" w:rsidTr="00C34B68">
        <w:tc>
          <w:tcPr>
            <w:tcW w:w="2103" w:type="dxa"/>
          </w:tcPr>
          <w:p w14:paraId="5E9EE6E3" w14:textId="77777777" w:rsidR="00C34B68" w:rsidRPr="00483FA0" w:rsidRDefault="00C34B68" w:rsidP="00C34B68">
            <w:r w:rsidRPr="00483FA0">
              <w:t>Training.gov.au (TGA)</w:t>
            </w:r>
          </w:p>
        </w:tc>
        <w:tc>
          <w:tcPr>
            <w:tcW w:w="3817" w:type="dxa"/>
          </w:tcPr>
          <w:p w14:paraId="5E9EE6E4"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E9EE6E5" w14:textId="77777777" w:rsidR="00C34B68" w:rsidRPr="00483FA0" w:rsidRDefault="00540D97" w:rsidP="00540D97">
            <w:r>
              <w:t xml:space="preserve">See the </w:t>
            </w:r>
            <w:hyperlink r:id="rId26" w:history="1">
              <w:r w:rsidRPr="00540D97">
                <w:rPr>
                  <w:rStyle w:val="Hyperlink"/>
                </w:rPr>
                <w:t>National Register</w:t>
              </w:r>
            </w:hyperlink>
            <w:r>
              <w:t xml:space="preserve"> for more information</w:t>
            </w:r>
            <w:r w:rsidR="009053FD">
              <w:t>.</w:t>
            </w:r>
          </w:p>
        </w:tc>
      </w:tr>
      <w:tr w:rsidR="00C34B68" w:rsidRPr="00483FA0" w14:paraId="5E9EE6E8" w14:textId="77777777" w:rsidTr="00C34B68">
        <w:tc>
          <w:tcPr>
            <w:tcW w:w="9889" w:type="dxa"/>
            <w:gridSpan w:val="3"/>
            <w:shd w:val="clear" w:color="auto" w:fill="F2F2F2"/>
            <w:vAlign w:val="center"/>
          </w:tcPr>
          <w:p w14:paraId="5E9EE6E7" w14:textId="77777777" w:rsidR="00C34B68" w:rsidRPr="00483FA0" w:rsidRDefault="00C34B68" w:rsidP="00C34B68">
            <w:pPr>
              <w:rPr>
                <w:b/>
              </w:rPr>
            </w:pPr>
            <w:r w:rsidRPr="00483FA0">
              <w:rPr>
                <w:b/>
              </w:rPr>
              <w:t>Australian Government</w:t>
            </w:r>
          </w:p>
        </w:tc>
      </w:tr>
      <w:tr w:rsidR="009053FD" w:rsidRPr="00483FA0" w14:paraId="5E9EE6EC" w14:textId="77777777" w:rsidTr="00C34B68">
        <w:tc>
          <w:tcPr>
            <w:tcW w:w="2103" w:type="dxa"/>
          </w:tcPr>
          <w:p w14:paraId="5E9EE6E9"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5E9EE6EA"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5E9EE6EB"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7"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5E9EE6EE" w14:textId="77777777" w:rsidTr="00C34B68">
        <w:tc>
          <w:tcPr>
            <w:tcW w:w="9889" w:type="dxa"/>
            <w:gridSpan w:val="3"/>
            <w:shd w:val="clear" w:color="auto" w:fill="F2F2F2"/>
            <w:vAlign w:val="center"/>
          </w:tcPr>
          <w:p w14:paraId="5E9EE6ED" w14:textId="77777777" w:rsidR="009053FD" w:rsidRPr="00483FA0" w:rsidRDefault="009053FD" w:rsidP="009053FD">
            <w:pPr>
              <w:rPr>
                <w:b/>
              </w:rPr>
            </w:pPr>
            <w:r w:rsidRPr="00483FA0">
              <w:rPr>
                <w:b/>
              </w:rPr>
              <w:t>State Government</w:t>
            </w:r>
          </w:p>
        </w:tc>
      </w:tr>
      <w:tr w:rsidR="009053FD" w:rsidRPr="00483FA0" w14:paraId="5E9EE6F3" w14:textId="77777777" w:rsidTr="00C34B68">
        <w:tc>
          <w:tcPr>
            <w:tcW w:w="2103" w:type="dxa"/>
          </w:tcPr>
          <w:p w14:paraId="5E9EE6EF" w14:textId="77777777" w:rsidR="009053FD" w:rsidRPr="00334603" w:rsidRDefault="009053FD" w:rsidP="009053FD">
            <w:r w:rsidRPr="00334603">
              <w:t xml:space="preserve">Department of Education and Training (DET) </w:t>
            </w:r>
          </w:p>
        </w:tc>
        <w:tc>
          <w:tcPr>
            <w:tcW w:w="3817" w:type="dxa"/>
          </w:tcPr>
          <w:p w14:paraId="5E9EE6F0"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E9EE6F1" w14:textId="77777777" w:rsidR="009053FD" w:rsidRDefault="009053FD" w:rsidP="009053FD">
            <w:r>
              <w:t>(03) 9637 2000</w:t>
            </w:r>
          </w:p>
          <w:p w14:paraId="5E9EE6F2" w14:textId="77777777" w:rsidR="009053FD" w:rsidRPr="00334603" w:rsidRDefault="00540D97" w:rsidP="00540D97">
            <w:r>
              <w:t xml:space="preserve">See the </w:t>
            </w:r>
            <w:hyperlink r:id="rId28"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5E9EE6F5" w14:textId="77777777" w:rsidTr="00C34B68">
        <w:tc>
          <w:tcPr>
            <w:tcW w:w="9889" w:type="dxa"/>
            <w:gridSpan w:val="3"/>
            <w:shd w:val="clear" w:color="auto" w:fill="F2F2F2"/>
            <w:vAlign w:val="center"/>
          </w:tcPr>
          <w:p w14:paraId="5E9EE6F4" w14:textId="77777777" w:rsidR="009053FD" w:rsidRPr="00483FA0" w:rsidRDefault="009053FD" w:rsidP="009053FD">
            <w:pPr>
              <w:rPr>
                <w:b/>
              </w:rPr>
            </w:pPr>
            <w:r w:rsidRPr="00483FA0">
              <w:rPr>
                <w:b/>
              </w:rPr>
              <w:t>National VET Regulatory Authority</w:t>
            </w:r>
          </w:p>
        </w:tc>
      </w:tr>
      <w:tr w:rsidR="009053FD" w:rsidRPr="00483FA0" w14:paraId="5E9EE6FA" w14:textId="77777777" w:rsidTr="00C34B68">
        <w:tc>
          <w:tcPr>
            <w:tcW w:w="2103" w:type="dxa"/>
          </w:tcPr>
          <w:p w14:paraId="5E9EE6F6" w14:textId="77777777" w:rsidR="009053FD" w:rsidRPr="00483FA0" w:rsidRDefault="009053FD" w:rsidP="009053FD">
            <w:r w:rsidRPr="00483FA0">
              <w:t>Australian Skills Quality Authority (ASQA)</w:t>
            </w:r>
          </w:p>
        </w:tc>
        <w:tc>
          <w:tcPr>
            <w:tcW w:w="3817" w:type="dxa"/>
          </w:tcPr>
          <w:p w14:paraId="5E9EE6F7" w14:textId="77777777" w:rsidR="009053FD" w:rsidRPr="00334603" w:rsidRDefault="009053FD" w:rsidP="009053FD">
            <w:r w:rsidRPr="00334603">
              <w:t xml:space="preserve">ASQA is the national regulator for Australia’s VET sector. </w:t>
            </w:r>
          </w:p>
        </w:tc>
        <w:tc>
          <w:tcPr>
            <w:tcW w:w="3969" w:type="dxa"/>
          </w:tcPr>
          <w:p w14:paraId="5E9EE6F8" w14:textId="77777777" w:rsidR="009053FD" w:rsidRPr="00334603" w:rsidRDefault="009053FD" w:rsidP="009053FD">
            <w:r w:rsidRPr="00334603">
              <w:t xml:space="preserve">Info line: 1300 701 801 </w:t>
            </w:r>
          </w:p>
          <w:p w14:paraId="5E9EE6F9" w14:textId="77777777" w:rsidR="009053FD" w:rsidRPr="00334603" w:rsidRDefault="00540D97" w:rsidP="00540D97">
            <w:r>
              <w:t xml:space="preserve">See the </w:t>
            </w:r>
            <w:hyperlink r:id="rId29" w:history="1">
              <w:r w:rsidR="009053FD" w:rsidRPr="00540D97">
                <w:rPr>
                  <w:rStyle w:val="Hyperlink"/>
                </w:rPr>
                <w:t>ASQA website</w:t>
              </w:r>
            </w:hyperlink>
            <w:r w:rsidR="009053FD">
              <w:t xml:space="preserve"> </w:t>
            </w:r>
            <w:r>
              <w:t>for more information.</w:t>
            </w:r>
          </w:p>
        </w:tc>
      </w:tr>
      <w:tr w:rsidR="009053FD" w:rsidRPr="00483FA0" w14:paraId="5E9EE6FC" w14:textId="77777777" w:rsidTr="00C34B68">
        <w:tc>
          <w:tcPr>
            <w:tcW w:w="9889" w:type="dxa"/>
            <w:gridSpan w:val="3"/>
            <w:shd w:val="clear" w:color="auto" w:fill="F2F2F2"/>
            <w:vAlign w:val="center"/>
          </w:tcPr>
          <w:p w14:paraId="5E9EE6FB"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5E9EE701" w14:textId="77777777" w:rsidTr="00C34B68">
        <w:tc>
          <w:tcPr>
            <w:tcW w:w="2103" w:type="dxa"/>
          </w:tcPr>
          <w:p w14:paraId="5E9EE6FD" w14:textId="77777777" w:rsidR="009053FD" w:rsidRPr="00483FA0" w:rsidRDefault="009053FD" w:rsidP="009053FD">
            <w:r w:rsidRPr="00483FA0">
              <w:t>Victorian Registration and Qualifications Authority (VRQA)</w:t>
            </w:r>
          </w:p>
        </w:tc>
        <w:tc>
          <w:tcPr>
            <w:tcW w:w="3817" w:type="dxa"/>
          </w:tcPr>
          <w:p w14:paraId="5E9EE6FE"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5E9EE6FF" w14:textId="77777777" w:rsidR="009053FD" w:rsidRPr="00334603" w:rsidRDefault="009053FD" w:rsidP="009053FD">
            <w:r w:rsidRPr="00334603">
              <w:t xml:space="preserve">(03) 9637 2806 </w:t>
            </w:r>
          </w:p>
          <w:p w14:paraId="5E9EE700" w14:textId="77777777" w:rsidR="009053FD" w:rsidRPr="00334603" w:rsidRDefault="00540D97" w:rsidP="00540D97">
            <w:r>
              <w:t xml:space="preserve">See the </w:t>
            </w:r>
            <w:hyperlink r:id="rId30" w:history="1">
              <w:r w:rsidR="009053FD" w:rsidRPr="00540D97">
                <w:rPr>
                  <w:rStyle w:val="Hyperlink"/>
                </w:rPr>
                <w:t>VRQA website</w:t>
              </w:r>
            </w:hyperlink>
            <w:r>
              <w:t xml:space="preserve"> for more information. </w:t>
            </w:r>
          </w:p>
        </w:tc>
      </w:tr>
    </w:tbl>
    <w:p w14:paraId="5E9EE702" w14:textId="77777777" w:rsidR="004D7410" w:rsidRDefault="00772686" w:rsidP="000B10E9">
      <w:pPr>
        <w:pStyle w:val="T1"/>
      </w:pPr>
      <w:bookmarkStart w:id="17" w:name="_Toc32397646"/>
      <w:r>
        <w:lastRenderedPageBreak/>
        <w:t>GLOSSARY</w:t>
      </w:r>
      <w:bookmarkEnd w:id="17"/>
    </w:p>
    <w:p w14:paraId="5E9EE703"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E9EE706" w14:textId="77777777" w:rsidTr="00C34B68">
        <w:tc>
          <w:tcPr>
            <w:tcW w:w="2802" w:type="dxa"/>
            <w:shd w:val="clear" w:color="auto" w:fill="F2F2F2"/>
            <w:vAlign w:val="center"/>
          </w:tcPr>
          <w:p w14:paraId="5E9EE704" w14:textId="77777777" w:rsidR="00C34B68" w:rsidRPr="00483FA0" w:rsidRDefault="00C34B68" w:rsidP="00C34B68">
            <w:pPr>
              <w:rPr>
                <w:b/>
              </w:rPr>
            </w:pPr>
            <w:r w:rsidRPr="00483FA0">
              <w:rPr>
                <w:b/>
              </w:rPr>
              <w:t>Code</w:t>
            </w:r>
          </w:p>
        </w:tc>
        <w:tc>
          <w:tcPr>
            <w:tcW w:w="6440" w:type="dxa"/>
            <w:vAlign w:val="center"/>
          </w:tcPr>
          <w:p w14:paraId="5E9EE705" w14:textId="77777777" w:rsidR="00C34B68" w:rsidRPr="00483FA0" w:rsidRDefault="00C34B68" w:rsidP="00C34B68">
            <w:r w:rsidRPr="00483FA0">
              <w:t>Nationally endorsed Training Package qualification code.</w:t>
            </w:r>
          </w:p>
        </w:tc>
      </w:tr>
      <w:tr w:rsidR="00C34B68" w:rsidRPr="00483FA0" w14:paraId="5E9EE709" w14:textId="77777777" w:rsidTr="00C34B68">
        <w:tc>
          <w:tcPr>
            <w:tcW w:w="2802" w:type="dxa"/>
            <w:shd w:val="clear" w:color="auto" w:fill="F2F2F2"/>
            <w:vAlign w:val="center"/>
          </w:tcPr>
          <w:p w14:paraId="5E9EE707" w14:textId="77777777" w:rsidR="00C34B68" w:rsidRPr="00483FA0" w:rsidRDefault="00C34B68" w:rsidP="00C34B68">
            <w:pPr>
              <w:rPr>
                <w:b/>
              </w:rPr>
            </w:pPr>
            <w:r w:rsidRPr="00483FA0">
              <w:rPr>
                <w:b/>
              </w:rPr>
              <w:t>Title</w:t>
            </w:r>
          </w:p>
        </w:tc>
        <w:tc>
          <w:tcPr>
            <w:tcW w:w="6440" w:type="dxa"/>
            <w:vAlign w:val="center"/>
          </w:tcPr>
          <w:p w14:paraId="5E9EE708" w14:textId="77777777" w:rsidR="00C34B68" w:rsidRPr="00483FA0" w:rsidRDefault="00C34B68" w:rsidP="00C34B68">
            <w:r w:rsidRPr="00483FA0">
              <w:t>Nationally endorsed Training Package qualification title.</w:t>
            </w:r>
          </w:p>
        </w:tc>
      </w:tr>
      <w:tr w:rsidR="00C34B68" w:rsidRPr="00483FA0" w14:paraId="5E9EE70C" w14:textId="77777777" w:rsidTr="00C34B68">
        <w:tc>
          <w:tcPr>
            <w:tcW w:w="2802" w:type="dxa"/>
            <w:shd w:val="clear" w:color="auto" w:fill="F2F2F2"/>
            <w:vAlign w:val="center"/>
          </w:tcPr>
          <w:p w14:paraId="5E9EE70A" w14:textId="77777777" w:rsidR="00C34B68" w:rsidRPr="00483FA0" w:rsidRDefault="00C34B68" w:rsidP="00C34B68">
            <w:pPr>
              <w:rPr>
                <w:b/>
              </w:rPr>
            </w:pPr>
            <w:r w:rsidRPr="00483FA0">
              <w:rPr>
                <w:b/>
              </w:rPr>
              <w:t>Unit Code</w:t>
            </w:r>
          </w:p>
        </w:tc>
        <w:tc>
          <w:tcPr>
            <w:tcW w:w="6440" w:type="dxa"/>
            <w:vAlign w:val="center"/>
          </w:tcPr>
          <w:p w14:paraId="5E9EE70B" w14:textId="77777777" w:rsidR="00C34B68" w:rsidRPr="00483FA0" w:rsidRDefault="00C34B68" w:rsidP="00C34B68">
            <w:r w:rsidRPr="00483FA0">
              <w:t>Nationally endorsed Training Package unit code.</w:t>
            </w:r>
          </w:p>
        </w:tc>
      </w:tr>
      <w:tr w:rsidR="00C34B68" w:rsidRPr="00483FA0" w14:paraId="5E9EE70F" w14:textId="77777777" w:rsidTr="00C34B68">
        <w:tc>
          <w:tcPr>
            <w:tcW w:w="2802" w:type="dxa"/>
            <w:shd w:val="clear" w:color="auto" w:fill="F2F2F2"/>
            <w:vAlign w:val="center"/>
          </w:tcPr>
          <w:p w14:paraId="5E9EE70D" w14:textId="77777777" w:rsidR="00C34B68" w:rsidRPr="00483FA0" w:rsidRDefault="00C34B68" w:rsidP="00C34B68">
            <w:pPr>
              <w:rPr>
                <w:b/>
              </w:rPr>
            </w:pPr>
            <w:r w:rsidRPr="00483FA0">
              <w:rPr>
                <w:b/>
              </w:rPr>
              <w:t>Unit Title</w:t>
            </w:r>
          </w:p>
        </w:tc>
        <w:tc>
          <w:tcPr>
            <w:tcW w:w="6440" w:type="dxa"/>
            <w:vAlign w:val="center"/>
          </w:tcPr>
          <w:p w14:paraId="5E9EE70E" w14:textId="77777777" w:rsidR="00C34B68" w:rsidRPr="00483FA0" w:rsidRDefault="00C34B68" w:rsidP="00C34B68">
            <w:r w:rsidRPr="00483FA0">
              <w:t>Nationally endorsed Training Package unit title.</w:t>
            </w:r>
          </w:p>
        </w:tc>
      </w:tr>
      <w:tr w:rsidR="00B11ADB" w:rsidRPr="00483FA0" w14:paraId="5E9EE713" w14:textId="77777777" w:rsidTr="00320A41">
        <w:trPr>
          <w:trHeight w:val="2616"/>
        </w:trPr>
        <w:tc>
          <w:tcPr>
            <w:tcW w:w="2802" w:type="dxa"/>
            <w:shd w:val="clear" w:color="auto" w:fill="F2F2F2"/>
            <w:vAlign w:val="center"/>
          </w:tcPr>
          <w:p w14:paraId="5E9EE710" w14:textId="77777777" w:rsidR="00B11ADB" w:rsidRPr="00483FA0" w:rsidRDefault="00B11ADB" w:rsidP="00C34B68">
            <w:pPr>
              <w:rPr>
                <w:b/>
              </w:rPr>
            </w:pPr>
            <w:r w:rsidRPr="00483FA0">
              <w:rPr>
                <w:b/>
              </w:rPr>
              <w:t>Maximum Payable Hours</w:t>
            </w:r>
          </w:p>
        </w:tc>
        <w:tc>
          <w:tcPr>
            <w:tcW w:w="6440" w:type="dxa"/>
            <w:vAlign w:val="center"/>
          </w:tcPr>
          <w:p w14:paraId="5E9EE711"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E9EE712"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5E9EE716" w14:textId="77777777" w:rsidTr="008B4A02">
        <w:trPr>
          <w:trHeight w:val="1202"/>
        </w:trPr>
        <w:tc>
          <w:tcPr>
            <w:tcW w:w="2802" w:type="dxa"/>
            <w:shd w:val="clear" w:color="auto" w:fill="F2F2F2"/>
            <w:vAlign w:val="center"/>
          </w:tcPr>
          <w:p w14:paraId="5E9EE714" w14:textId="77777777" w:rsidR="00C34B68" w:rsidRPr="00483FA0" w:rsidRDefault="00C34B68" w:rsidP="00C34B68">
            <w:pPr>
              <w:rPr>
                <w:b/>
              </w:rPr>
            </w:pPr>
            <w:r w:rsidRPr="00483FA0">
              <w:rPr>
                <w:b/>
              </w:rPr>
              <w:t>Scope of Registration</w:t>
            </w:r>
          </w:p>
        </w:tc>
        <w:tc>
          <w:tcPr>
            <w:tcW w:w="6440" w:type="dxa"/>
            <w:vAlign w:val="center"/>
          </w:tcPr>
          <w:p w14:paraId="5E9EE71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5E9EE719" w14:textId="77777777" w:rsidTr="008B4A02">
        <w:trPr>
          <w:trHeight w:val="1559"/>
        </w:trPr>
        <w:tc>
          <w:tcPr>
            <w:tcW w:w="2802" w:type="dxa"/>
            <w:shd w:val="clear" w:color="auto" w:fill="F2F2F2"/>
            <w:vAlign w:val="center"/>
          </w:tcPr>
          <w:p w14:paraId="5E9EE717" w14:textId="77777777" w:rsidR="00C34B68" w:rsidRPr="00483FA0" w:rsidRDefault="00C34B68" w:rsidP="00C34B68">
            <w:pPr>
              <w:rPr>
                <w:b/>
              </w:rPr>
            </w:pPr>
            <w:r>
              <w:rPr>
                <w:b/>
              </w:rPr>
              <w:t>Nominal Hours</w:t>
            </w:r>
          </w:p>
        </w:tc>
        <w:tc>
          <w:tcPr>
            <w:tcW w:w="6440" w:type="dxa"/>
            <w:vAlign w:val="center"/>
          </w:tcPr>
          <w:p w14:paraId="5E9EE718"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E9EE71A"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EE71D" w14:textId="77777777" w:rsidR="00FF5247" w:rsidRDefault="00FF5247">
      <w:r>
        <w:separator/>
      </w:r>
    </w:p>
  </w:endnote>
  <w:endnote w:type="continuationSeparator" w:id="0">
    <w:p w14:paraId="5E9EE71E" w14:textId="77777777" w:rsidR="00FF5247" w:rsidRDefault="00FF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E71F" w14:textId="77777777" w:rsidR="00320A41" w:rsidRDefault="00320A41">
    <w:pPr>
      <w:pStyle w:val="Footer"/>
    </w:pPr>
    <w:r w:rsidRPr="00152FEE">
      <w:rPr>
        <w:noProof/>
        <w:lang w:val="en-AU" w:eastAsia="en-AU"/>
      </w:rPr>
      <w:drawing>
        <wp:inline distT="0" distB="0" distL="0" distR="0" wp14:anchorId="5E9EE725" wp14:editId="5E9EE726">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E720" w14:textId="77777777" w:rsidR="00320A41" w:rsidRDefault="00320A41" w:rsidP="00BE7E09">
    <w:pPr>
      <w:pStyle w:val="Footer"/>
      <w:jc w:val="right"/>
    </w:pPr>
    <w:r w:rsidRPr="00152FEE">
      <w:rPr>
        <w:noProof/>
        <w:lang w:val="en-AU" w:eastAsia="en-AU"/>
      </w:rPr>
      <w:drawing>
        <wp:inline distT="0" distB="0" distL="0" distR="0" wp14:anchorId="5E9EE727" wp14:editId="5E9EE72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E721" w14:textId="77777777" w:rsidR="00320A41" w:rsidRDefault="00320A41">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E9EE729" wp14:editId="5E9EE72A">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E722" w14:textId="77777777" w:rsidR="00320A41" w:rsidRDefault="00320A4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E723" w14:textId="3748FDE2" w:rsidR="00320A41" w:rsidRDefault="00320A41">
    <w:pPr>
      <w:pStyle w:val="Footer"/>
      <w:tabs>
        <w:tab w:val="clear" w:pos="8640"/>
        <w:tab w:val="right" w:pos="9600"/>
      </w:tabs>
    </w:pPr>
    <w:r>
      <w:rPr>
        <w:rFonts w:cs="Arial"/>
        <w:szCs w:val="16"/>
        <w:lang w:val="en-AU"/>
      </w:rPr>
      <w:t>CSC CORRECTIONAL SERVICES Release 2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B62F07">
      <w:rPr>
        <w:i/>
        <w:noProof/>
        <w:szCs w:val="16"/>
      </w:rPr>
      <w:t>10</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82680C">
      <w:rPr>
        <w:rFonts w:cs="Arial"/>
        <w:i/>
        <w:noProof/>
        <w:lang w:val="fr-FR"/>
      </w:rPr>
      <w:instrText>13</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82680C">
      <w:rPr>
        <w:rFonts w:cs="Arial"/>
        <w:i/>
        <w:noProof/>
        <w:lang w:val="fr-FR"/>
      </w:rPr>
      <w:t>10</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5E9EE72B" wp14:editId="5E9EE72C">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E71B" w14:textId="77777777" w:rsidR="00FF5247" w:rsidRDefault="00FF5247">
      <w:r>
        <w:separator/>
      </w:r>
    </w:p>
  </w:footnote>
  <w:footnote w:type="continuationSeparator" w:id="0">
    <w:p w14:paraId="5E9EE71C" w14:textId="77777777" w:rsidR="00FF5247" w:rsidRDefault="00FF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E724" w14:textId="77777777" w:rsidR="00320A41" w:rsidRPr="00207CC4" w:rsidRDefault="00320A4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017A01"/>
    <w:multiLevelType w:val="hybridMultilevel"/>
    <w:tmpl w:val="7ADE3D18"/>
    <w:lvl w:ilvl="0" w:tplc="5F06D0FE">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A97C38"/>
    <w:multiLevelType w:val="hybridMultilevel"/>
    <w:tmpl w:val="83C0F5DE"/>
    <w:lvl w:ilvl="0" w:tplc="11B6AF0A">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4D5D06"/>
    <w:multiLevelType w:val="hybridMultilevel"/>
    <w:tmpl w:val="F7AE4FD0"/>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0"/>
  </w:num>
  <w:num w:numId="3">
    <w:abstractNumId w:val="28"/>
  </w:num>
  <w:num w:numId="4">
    <w:abstractNumId w:val="22"/>
  </w:num>
  <w:num w:numId="5">
    <w:abstractNumId w:val="15"/>
  </w:num>
  <w:num w:numId="6">
    <w:abstractNumId w:val="17"/>
  </w:num>
  <w:num w:numId="7">
    <w:abstractNumId w:val="26"/>
  </w:num>
  <w:num w:numId="8">
    <w:abstractNumId w:val="33"/>
  </w:num>
  <w:num w:numId="9">
    <w:abstractNumId w:val="35"/>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2"/>
  </w:num>
  <w:num w:numId="24">
    <w:abstractNumId w:val="36"/>
  </w:num>
  <w:num w:numId="25">
    <w:abstractNumId w:val="34"/>
  </w:num>
  <w:num w:numId="26">
    <w:abstractNumId w:val="31"/>
  </w:num>
  <w:num w:numId="27">
    <w:abstractNumId w:val="25"/>
  </w:num>
  <w:num w:numId="28">
    <w:abstractNumId w:val="10"/>
  </w:num>
  <w:num w:numId="29">
    <w:abstractNumId w:val="11"/>
  </w:num>
  <w:num w:numId="30">
    <w:abstractNumId w:val="24"/>
  </w:num>
  <w:num w:numId="31">
    <w:abstractNumId w:val="37"/>
  </w:num>
  <w:num w:numId="32">
    <w:abstractNumId w:val="19"/>
  </w:num>
  <w:num w:numId="33">
    <w:abstractNumId w:val="27"/>
  </w:num>
  <w:num w:numId="34">
    <w:abstractNumId w:val="14"/>
  </w:num>
  <w:num w:numId="35">
    <w:abstractNumId w:val="23"/>
  </w:num>
  <w:num w:numId="36">
    <w:abstractNumId w:val="20"/>
  </w:num>
  <w:num w:numId="37">
    <w:abstractNumId w:val="39"/>
  </w:num>
  <w:num w:numId="38">
    <w:abstractNumId w:val="40"/>
  </w:num>
  <w:num w:numId="39">
    <w:abstractNumId w:val="38"/>
  </w:num>
  <w:num w:numId="40">
    <w:abstractNumId w:val="2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55"/>
    <w:rsid w:val="000036BD"/>
    <w:rsid w:val="00006FB1"/>
    <w:rsid w:val="000119A7"/>
    <w:rsid w:val="00012179"/>
    <w:rsid w:val="0001432A"/>
    <w:rsid w:val="000147AA"/>
    <w:rsid w:val="00014D8B"/>
    <w:rsid w:val="00016D83"/>
    <w:rsid w:val="00017B2F"/>
    <w:rsid w:val="00020565"/>
    <w:rsid w:val="00027C70"/>
    <w:rsid w:val="00030A1E"/>
    <w:rsid w:val="000330AF"/>
    <w:rsid w:val="00036FA3"/>
    <w:rsid w:val="0005085B"/>
    <w:rsid w:val="000542B7"/>
    <w:rsid w:val="000557AA"/>
    <w:rsid w:val="00060499"/>
    <w:rsid w:val="000704B4"/>
    <w:rsid w:val="00072A51"/>
    <w:rsid w:val="000768E0"/>
    <w:rsid w:val="00077018"/>
    <w:rsid w:val="00080C96"/>
    <w:rsid w:val="0008121F"/>
    <w:rsid w:val="000828CE"/>
    <w:rsid w:val="00082DB6"/>
    <w:rsid w:val="000913BC"/>
    <w:rsid w:val="000918E1"/>
    <w:rsid w:val="0009249F"/>
    <w:rsid w:val="000A0253"/>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1A90"/>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80E4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A41"/>
    <w:rsid w:val="00320BAC"/>
    <w:rsid w:val="003211C8"/>
    <w:rsid w:val="0032289E"/>
    <w:rsid w:val="00324096"/>
    <w:rsid w:val="0032436C"/>
    <w:rsid w:val="00327B14"/>
    <w:rsid w:val="00330052"/>
    <w:rsid w:val="00331275"/>
    <w:rsid w:val="00332372"/>
    <w:rsid w:val="00333A55"/>
    <w:rsid w:val="00335180"/>
    <w:rsid w:val="003360DA"/>
    <w:rsid w:val="00343E22"/>
    <w:rsid w:val="00344E3F"/>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87639"/>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1F8B"/>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23EB"/>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2E6D"/>
    <w:rsid w:val="00615C7D"/>
    <w:rsid w:val="006173CD"/>
    <w:rsid w:val="00617ABF"/>
    <w:rsid w:val="006205DF"/>
    <w:rsid w:val="00622336"/>
    <w:rsid w:val="00625F65"/>
    <w:rsid w:val="00627647"/>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252C"/>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6A24"/>
    <w:rsid w:val="00810721"/>
    <w:rsid w:val="0081158F"/>
    <w:rsid w:val="0081213F"/>
    <w:rsid w:val="00821B91"/>
    <w:rsid w:val="0082270D"/>
    <w:rsid w:val="00826700"/>
    <w:rsid w:val="0082680C"/>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1658C"/>
    <w:rsid w:val="00A24124"/>
    <w:rsid w:val="00A24ED7"/>
    <w:rsid w:val="00A24FC5"/>
    <w:rsid w:val="00A25E93"/>
    <w:rsid w:val="00A37E53"/>
    <w:rsid w:val="00A41F86"/>
    <w:rsid w:val="00A45E05"/>
    <w:rsid w:val="00A46ECE"/>
    <w:rsid w:val="00A46FAA"/>
    <w:rsid w:val="00A52E54"/>
    <w:rsid w:val="00A55E32"/>
    <w:rsid w:val="00A61480"/>
    <w:rsid w:val="00A674A4"/>
    <w:rsid w:val="00A7517D"/>
    <w:rsid w:val="00A75DA6"/>
    <w:rsid w:val="00A77542"/>
    <w:rsid w:val="00A81E85"/>
    <w:rsid w:val="00A822C7"/>
    <w:rsid w:val="00A853C3"/>
    <w:rsid w:val="00A860A5"/>
    <w:rsid w:val="00A906B5"/>
    <w:rsid w:val="00A9271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2F07"/>
    <w:rsid w:val="00B64A23"/>
    <w:rsid w:val="00B67253"/>
    <w:rsid w:val="00B70AC0"/>
    <w:rsid w:val="00B72BA4"/>
    <w:rsid w:val="00B73F24"/>
    <w:rsid w:val="00B7437D"/>
    <w:rsid w:val="00B758ED"/>
    <w:rsid w:val="00B84DC7"/>
    <w:rsid w:val="00B8768D"/>
    <w:rsid w:val="00B91DFD"/>
    <w:rsid w:val="00B9669F"/>
    <w:rsid w:val="00BA0B40"/>
    <w:rsid w:val="00BA0FC8"/>
    <w:rsid w:val="00BA1B7A"/>
    <w:rsid w:val="00BA61FC"/>
    <w:rsid w:val="00BA7220"/>
    <w:rsid w:val="00BB1897"/>
    <w:rsid w:val="00BB2FDD"/>
    <w:rsid w:val="00BB3DF1"/>
    <w:rsid w:val="00BC3522"/>
    <w:rsid w:val="00BC379D"/>
    <w:rsid w:val="00BD29D6"/>
    <w:rsid w:val="00BD403E"/>
    <w:rsid w:val="00BD768D"/>
    <w:rsid w:val="00BE3EA5"/>
    <w:rsid w:val="00BE55CA"/>
    <w:rsid w:val="00BE5E55"/>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32D0"/>
    <w:rsid w:val="00C65E88"/>
    <w:rsid w:val="00C7117E"/>
    <w:rsid w:val="00C714C3"/>
    <w:rsid w:val="00C7209D"/>
    <w:rsid w:val="00C73612"/>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83C8C"/>
    <w:rsid w:val="00E84FE0"/>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1D15"/>
    <w:rsid w:val="00F22048"/>
    <w:rsid w:val="00F270B0"/>
    <w:rsid w:val="00F273BE"/>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976C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 w:val="00FF5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EE4C9"/>
  <w15:docId w15:val="{E6D0E38C-7E3B-4898-AE00-AD0D96D5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13827560">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training.gov.au/" TargetMode="External"/><Relationship Id="rId3" Type="http://schemas.openxmlformats.org/officeDocument/2006/relationships/customXml" Target="../customXml/item3.xml"/><Relationship Id="rId21" Type="http://schemas.openxmlformats.org/officeDocument/2006/relationships/hyperlink" Target="https://vetnet.education.gov.au/Pages/default.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s://www.australianindustrystandards.org.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atherine.white@australianindustrystandards.org.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tel:(03)%209604%207200" TargetMode="External"/><Relationship Id="rId28" Type="http://schemas.openxmlformats.org/officeDocument/2006/relationships/hyperlink" Target="http://www.education.vic.gov.au/" TargetMode="External"/><Relationship Id="rId10" Type="http://schemas.openxmlformats.org/officeDocument/2006/relationships/webSettings" Target="webSettings.xml"/><Relationship Id="rId19" Type="http://schemas.openxmlformats.org/officeDocument/2006/relationships/hyperlink" Target="https://vetnet.gov.au/Pages/TrainingDocs.aspx?q=114e25cd-3a2c-4490-baae-47d68dcd2fde" TargetMode="External"/><Relationship Id="rId31" Type="http://schemas.openxmlformats.org/officeDocument/2006/relationships/fontTable" Target="fontTable.xml"/><Relationship Id="rId30" Type="http://schemas.openxmlformats.org/officeDocument/2006/relationships/hyperlink" Target="http://www.vrqa.vic.gov.au/" TargetMode="Externa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hyperlink" Target="https://www.job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vpgcsccorrectionalservices_superseded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B99A7BEE2EB8E2449520BEB11EA373FA" ma:contentTypeVersion="16" ma:contentTypeDescription="DET Document" ma:contentTypeScope="" ma:versionID="908cd4a2385c5a61b6fa50d368fd5af8">
  <xsd:schema xmlns:xsd="http://www.w3.org/2001/XMLSchema" xmlns:xs="http://www.w3.org/2001/XMLSchema" xmlns:p="http://schemas.microsoft.com/office/2006/metadata/properties" xmlns:ns1="http://schemas.microsoft.com/sharepoint/v3" xmlns:ns2="http://schemas.microsoft.com/Sharepoint/v3" xmlns:ns3="8340ccf1-19cc-436c-918b-8d6c0cc500c3" xmlns:ns4="60c0c5a0-9636-4a2c-947b-052ff01759e0" xmlns:ns5="http://schemas.microsoft.com/sharepoint/v4" targetNamespace="http://schemas.microsoft.com/office/2006/metadata/properties" ma:root="true" ma:fieldsID="177608f785a5ac69c8346fab9136c1ad" ns1:_="" ns2:_="" ns3:_="" ns4:_="" ns5:_="">
    <xsd:import namespace="http://schemas.microsoft.com/sharepoint/v3"/>
    <xsd:import namespace="http://schemas.microsoft.com/Sharepoint/v3"/>
    <xsd:import namespace="8340ccf1-19cc-436c-918b-8d6c0cc500c3"/>
    <xsd:import namespace="60c0c5a0-9636-4a2c-947b-052ff01759e0"/>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2:DET_EDRMS_Category" minOccurs="0"/>
                <xsd:element ref="ns3:b94599ac76d74d0a81e2e0d597ad60b0" minOccurs="0"/>
                <xsd:element ref="ns3:ma09474bef6b487d93431ac28330710e" minOccurs="0"/>
                <xsd:element ref="ns3:lf325da747e242898db023622dd7f876" minOccurs="0"/>
                <xsd:element ref="ns4:TPU_x0020_Training_x0020_Doc_x0020_Typ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element name="DET_EDRMS_Category" ma:index="14" nillable="true" ma:displayName="Category" ma:default="" ma:internalName="DET_EDRMS_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7"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9"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c0c5a0-9636-4a2c-947b-052ff01759e0" elementFormDefault="qualified">
    <xsd:import namespace="http://schemas.microsoft.com/office/2006/documentManagement/types"/>
    <xsd:import namespace="http://schemas.microsoft.com/office/infopath/2007/PartnerControls"/>
    <xsd:element name="TPU_x0020_Training_x0020_Doc_x0020_Type" ma:index="21" nillable="true" ma:displayName="TPU Training Doc Type" ma:default="Final Document" ma:format="Dropdown" ma:internalName="TPU_x0020_Training_x0020_Doc_x0020_Type">
      <xsd:simpleType>
        <xsd:restriction base="dms:Choice">
          <xsd:enumeration value="Final Document"/>
          <xsd:enumeration value="Correspondenc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7A83C-8868-4BC2-91C9-C4CE2EA69977}"/>
</file>

<file path=customXml/itemProps2.xml><?xml version="1.0" encoding="utf-8"?>
<ds:datastoreItem xmlns:ds="http://schemas.openxmlformats.org/officeDocument/2006/customXml" ds:itemID="{2060F99B-DF6A-4A29-84AD-57047147C5FB}">
  <ds:schemaRefs>
    <ds:schemaRef ds:uri="f733d64c-51fd-4257-a682-429266dda9cd"/>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4"/>
    <ds:schemaRef ds:uri="1966e606-8b69-4075-9ef8-a409e80aaa70"/>
    <ds:schemaRef ds:uri="http://schemas.microsoft.com/office/2006/documentManagement/types"/>
    <ds:schemaRef ds:uri="http://schemas.microsoft.com/Sharepoint/v3"/>
    <ds:schemaRef ds:uri="http://schemas.microsoft.com/sharepoint/v3"/>
    <ds:schemaRef ds:uri="http://www.w3.org/XML/1998/namespace"/>
    <ds:schemaRef ds:uri="http://purl.org/dc/dcmitype/"/>
    <ds:schemaRef ds:uri="8340ccf1-19cc-436c-918b-8d6c0cc500c3"/>
    <ds:schemaRef ds:uri="60c0c5a0-9636-4a2c-947b-052ff01759e0"/>
  </ds:schemaRefs>
</ds:datastoreItem>
</file>

<file path=customXml/itemProps3.xml><?xml version="1.0" encoding="utf-8"?>
<ds:datastoreItem xmlns:ds="http://schemas.openxmlformats.org/officeDocument/2006/customXml" ds:itemID="{F545B4A4-542E-4833-AC27-2F2A8C8DAE24}">
  <ds:schemaRefs>
    <ds:schemaRef ds:uri="http://schemas.openxmlformats.org/officeDocument/2006/bibliography"/>
  </ds:schemaRefs>
</ds:datastoreItem>
</file>

<file path=customXml/itemProps4.xml><?xml version="1.0" encoding="utf-8"?>
<ds:datastoreItem xmlns:ds="http://schemas.openxmlformats.org/officeDocument/2006/customXml" ds:itemID="{3C428FA6-8C43-4A61-8376-5140FBACA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60c0c5a0-9636-4a2c-947b-052ff01759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CA477BD0-DD5E-4882-ACC8-7FB23F746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16397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Corrections</dc:title>
  <dc:creator>ibuild</dc:creator>
  <cp:lastModifiedBy>Cheryl Bartolo</cp:lastModifiedBy>
  <cp:revision>2</cp:revision>
  <cp:lastPrinted>2019-04-23T02:34:00Z</cp:lastPrinted>
  <dcterms:created xsi:type="dcterms:W3CDTF">2021-04-08T04:12:00Z</dcterms:created>
  <dcterms:modified xsi:type="dcterms:W3CDTF">2021-04-08T04:12:00Z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r8>1915100</vt:r8>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{60c0c5a0-9636-4a2c-947b-052ff01759e0}</vt:lpwstr>
  </property>
  <property fmtid="{D5CDD505-2E9C-101B-9397-08002B2CF9AE}" pid="30" name="RecordPoint_ActiveItemSiteId">
    <vt:lpwstr>{702d8416-5cfb-418e-b259-4c75e5c77461}</vt:lpwstr>
  </property>
  <property fmtid="{D5CDD505-2E9C-101B-9397-08002B2CF9AE}" pid="31" name="RecordPoint_ActiveItemListId">
    <vt:lpwstr>{2cd89de1-b906-4ab7-a503-472f6b2f2c1f}</vt:lpwstr>
  </property>
  <property fmtid="{D5CDD505-2E9C-101B-9397-08002B2CF9AE}" pid="32" name="RecordPoint_ActiveItemUniqueId">
    <vt:lpwstr>{90a45fed-6e33-4549-899b-14faa8fc6080}</vt:lpwstr>
  </property>
  <property fmtid="{D5CDD505-2E9C-101B-9397-08002B2CF9AE}" pid="33" name="RecordPoint_RecordNumberSubmitted">
    <vt:lpwstr>R20200133726</vt:lpwstr>
  </property>
  <property fmtid="{D5CDD505-2E9C-101B-9397-08002B2CF9AE}" pid="34" name="RecordPoint_SubmissionCompleted">
    <vt:lpwstr>2020-10-04T08:45:57.8501387+11:00</vt:lpwstr>
  </property>
  <property fmtid="{D5CDD505-2E9C-101B-9397-08002B2CF9AE}" pid="35" name="RecordPoint_SubmissionDate">
    <vt:lpwstr/>
  </property>
  <property fmtid="{D5CDD505-2E9C-101B-9397-08002B2CF9AE}" pid="36" name="RecordPoint_ActiveItemMoved">
    <vt:lpwstr>255FAF45561B3AE8A36D6BD78BCF16B5</vt:lpwstr>
  </property>
  <property fmtid="{D5CDD505-2E9C-101B-9397-08002B2CF9AE}" pid="37" name="RecordPoint_RecordFormat">
    <vt:lpwstr/>
  </property>
  <property fmtid="{D5CDD505-2E9C-101B-9397-08002B2CF9AE}" pid="38" name="Cc">
    <vt:lpwstr/>
  </property>
  <property fmtid="{D5CDD505-2E9C-101B-9397-08002B2CF9AE}" pid="39" name="From1">
    <vt:lpwstr/>
  </property>
  <property fmtid="{D5CDD505-2E9C-101B-9397-08002B2CF9AE}" pid="40" name="DocumentSetDescription">
    <vt:lpwstr/>
  </property>
  <property fmtid="{D5CDD505-2E9C-101B-9397-08002B2CF9AE}" pid="41" name="Attachment">
    <vt:bool>false</vt:bool>
  </property>
  <property fmtid="{D5CDD505-2E9C-101B-9397-08002B2CF9AE}" pid="42" name="_SourceUrl">
    <vt:lpwstr/>
  </property>
  <property fmtid="{D5CDD505-2E9C-101B-9397-08002B2CF9AE}" pid="43" name="_SharedFileIndex">
    <vt:lpwstr/>
  </property>
  <property fmtid="{D5CDD505-2E9C-101B-9397-08002B2CF9AE}" pid="44" name="To">
    <vt:lpwstr/>
  </property>
  <property fmtid="{D5CDD505-2E9C-101B-9397-08002B2CF9AE}" pid="45" name="Email Categories">
    <vt:lpwstr/>
  </property>
  <property fmtid="{D5CDD505-2E9C-101B-9397-08002B2CF9AE}" pid="46" name="Bcc">
    <vt:lpwstr/>
  </property>
  <property fmtid="{D5CDD505-2E9C-101B-9397-08002B2CF9AE}" pid="47" name="Email Subject">
    <vt:lpwstr/>
  </property>
  <property fmtid="{D5CDD505-2E9C-101B-9397-08002B2CF9AE}" pid="48" name="Conversation">
    <vt:lpwstr/>
  </property>
  <property fmtid="{D5CDD505-2E9C-101B-9397-08002B2CF9AE}" pid="49" name="URL">
    <vt:lpwstr/>
  </property>
  <property fmtid="{D5CDD505-2E9C-101B-9397-08002B2CF9AE}" pid="50" name="_docset_NoMedatataSyncRequired">
    <vt:lpwstr>False</vt:lpwstr>
  </property>
</Properties>
</file>