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B4537"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315B4538" w14:textId="77777777" w:rsidR="00C40F56" w:rsidRPr="00FD79B2" w:rsidRDefault="008C0A16" w:rsidP="00AD0010">
      <w:pPr>
        <w:pStyle w:val="Header"/>
        <w:keepNext/>
        <w:spacing w:before="200"/>
        <w:jc w:val="center"/>
        <w:rPr>
          <w:b/>
          <w:sz w:val="36"/>
          <w:szCs w:val="36"/>
        </w:rPr>
      </w:pPr>
      <w:r>
        <w:rPr>
          <w:b/>
          <w:sz w:val="36"/>
          <w:szCs w:val="36"/>
        </w:rPr>
        <w:t>for</w:t>
      </w:r>
    </w:p>
    <w:p w14:paraId="315B4539" w14:textId="77777777" w:rsidR="0080183D" w:rsidRDefault="0010580A" w:rsidP="0080183D">
      <w:pPr>
        <w:pStyle w:val="Header"/>
        <w:keepNext/>
        <w:spacing w:before="200"/>
        <w:jc w:val="center"/>
        <w:rPr>
          <w:b/>
          <w:sz w:val="36"/>
          <w:szCs w:val="36"/>
        </w:rPr>
      </w:pPr>
      <w:r>
        <w:rPr>
          <w:b/>
          <w:sz w:val="36"/>
          <w:szCs w:val="36"/>
          <w:lang w:val="en-AU"/>
        </w:rPr>
        <w:t>CPP07</w:t>
      </w:r>
      <w:r w:rsidR="004F3D71">
        <w:rPr>
          <w:b/>
          <w:sz w:val="36"/>
          <w:szCs w:val="36"/>
          <w:lang w:val="en-AU"/>
        </w:rPr>
        <w:t xml:space="preserve"> </w:t>
      </w:r>
      <w:r>
        <w:rPr>
          <w:b/>
          <w:sz w:val="36"/>
          <w:szCs w:val="36"/>
          <w:lang w:val="en-AU"/>
        </w:rPr>
        <w:t>Property Services</w:t>
      </w:r>
      <w:r w:rsidR="000704B4">
        <w:rPr>
          <w:b/>
          <w:sz w:val="36"/>
          <w:szCs w:val="36"/>
        </w:rPr>
        <w:br/>
      </w:r>
      <w:r w:rsidR="0080183D" w:rsidRPr="005B157A">
        <w:rPr>
          <w:b/>
          <w:sz w:val="36"/>
          <w:szCs w:val="36"/>
        </w:rPr>
        <w:t>Training Package</w:t>
      </w:r>
      <w:r w:rsidR="0080183D">
        <w:rPr>
          <w:b/>
          <w:sz w:val="36"/>
          <w:szCs w:val="36"/>
        </w:rPr>
        <w:t xml:space="preserve"> </w:t>
      </w:r>
    </w:p>
    <w:p w14:paraId="315B453A" w14:textId="77777777" w:rsidR="0080183D" w:rsidRPr="00CE56DD" w:rsidRDefault="005A3234" w:rsidP="0080183D">
      <w:pPr>
        <w:pStyle w:val="Header"/>
        <w:keepNext/>
        <w:spacing w:before="200"/>
        <w:jc w:val="center"/>
        <w:rPr>
          <w:b/>
          <w:sz w:val="36"/>
          <w:szCs w:val="36"/>
          <w:lang w:val="en-AU"/>
        </w:rPr>
      </w:pPr>
      <w:r>
        <w:rPr>
          <w:b/>
          <w:sz w:val="36"/>
          <w:szCs w:val="36"/>
        </w:rPr>
        <w:t>Release</w:t>
      </w:r>
      <w:r w:rsidR="00421A51">
        <w:rPr>
          <w:b/>
          <w:sz w:val="36"/>
          <w:szCs w:val="36"/>
          <w:lang w:val="en-AU"/>
        </w:rPr>
        <w:t xml:space="preserve"> </w:t>
      </w:r>
      <w:r w:rsidR="00D12334">
        <w:rPr>
          <w:b/>
          <w:sz w:val="36"/>
          <w:szCs w:val="36"/>
          <w:lang w:val="en-AU"/>
        </w:rPr>
        <w:t>14.2-</w:t>
      </w:r>
      <w:r w:rsidR="0010580A">
        <w:rPr>
          <w:b/>
          <w:sz w:val="36"/>
          <w:szCs w:val="36"/>
          <w:lang w:val="en-AU"/>
        </w:rPr>
        <w:t>14.6</w:t>
      </w:r>
    </w:p>
    <w:p w14:paraId="315B453B" w14:textId="77777777" w:rsidR="0080183D" w:rsidRPr="00C36112" w:rsidRDefault="0001042C" w:rsidP="00207CC4">
      <w:pPr>
        <w:pStyle w:val="Header"/>
        <w:keepNext/>
        <w:spacing w:before="720"/>
        <w:jc w:val="center"/>
        <w:rPr>
          <w:b/>
          <w:sz w:val="36"/>
          <w:szCs w:val="36"/>
        </w:rPr>
      </w:pPr>
      <w:r>
        <w:rPr>
          <w:b/>
          <w:sz w:val="36"/>
          <w:szCs w:val="36"/>
          <w:lang w:val="en-AU"/>
        </w:rPr>
        <w:t xml:space="preserve">September </w:t>
      </w:r>
      <w:r w:rsidR="0010580A">
        <w:rPr>
          <w:b/>
          <w:sz w:val="36"/>
          <w:szCs w:val="36"/>
          <w:lang w:val="en-AU"/>
        </w:rPr>
        <w:t>2020</w:t>
      </w:r>
    </w:p>
    <w:p w14:paraId="315B453C" w14:textId="77777777" w:rsidR="00CA4363" w:rsidRDefault="00CA4363" w:rsidP="00C85519">
      <w:pPr>
        <w:spacing w:before="75" w:after="75"/>
        <w:textAlignment w:val="top"/>
        <w:rPr>
          <w:rFonts w:cs="Arial"/>
          <w:color w:val="000000"/>
        </w:rPr>
        <w:sectPr w:rsidR="00CA4363" w:rsidSect="00CA4363">
          <w:footerReference w:type="default" r:id="rId13"/>
          <w:footerReference w:type="first" r:id="rId14"/>
          <w:pgSz w:w="11907" w:h="16840" w:code="9"/>
          <w:pgMar w:top="1134" w:right="1134" w:bottom="1134" w:left="1134" w:header="720" w:footer="720" w:gutter="0"/>
          <w:cols w:space="720"/>
          <w:vAlign w:val="center"/>
          <w:docGrid w:linePitch="272"/>
        </w:sectPr>
      </w:pPr>
    </w:p>
    <w:p w14:paraId="315B453D" w14:textId="77777777"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10580A">
        <w:rPr>
          <w:rFonts w:cs="Arial"/>
          <w:b/>
          <w:color w:val="000000"/>
        </w:rPr>
        <w:t>20</w:t>
      </w:r>
      <w:r w:rsidRPr="00AB1927">
        <w:rPr>
          <w:rFonts w:cs="Arial"/>
          <w:color w:val="000000"/>
        </w:rPr>
        <w:t>.</w:t>
      </w:r>
    </w:p>
    <w:p w14:paraId="315B453E"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proofErr w:type="spellStart"/>
      <w:r>
        <w:rPr>
          <w:rFonts w:cs="Arial"/>
          <w:color w:val="000000"/>
        </w:rPr>
        <w:t>NoDerivs</w:t>
      </w:r>
      <w:proofErr w:type="spellEnd"/>
      <w:r>
        <w:rPr>
          <w:rFonts w:cs="Arial"/>
          <w:color w:val="000000"/>
        </w:rPr>
        <w:t xml:space="preserve"> 3.0 Australia licence (</w:t>
      </w:r>
      <w:r w:rsidR="00540D97">
        <w:rPr>
          <w:rFonts w:cs="Arial"/>
          <w:color w:val="000000"/>
        </w:rPr>
        <w:t xml:space="preserve">See </w:t>
      </w:r>
      <w:hyperlink r:id="rId15"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315B453F"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315B4540"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315B4541"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315B4542"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315B4543"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315B4544"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315B4545" w14:textId="77777777" w:rsidR="00CA4363" w:rsidRDefault="00CA4363" w:rsidP="00DF6C5D">
      <w:pPr>
        <w:pStyle w:val="Heading8"/>
        <w:ind w:left="-284" w:firstLine="142"/>
        <w:rPr>
          <w:bCs/>
        </w:rPr>
        <w:sectPr w:rsidR="00CA4363" w:rsidSect="00CA4363">
          <w:footerReference w:type="default" r:id="rId16"/>
          <w:footerReference w:type="first" r:id="rId17"/>
          <w:pgSz w:w="11907" w:h="16840" w:code="9"/>
          <w:pgMar w:top="1134" w:right="1134" w:bottom="1134" w:left="1134" w:header="720" w:footer="720" w:gutter="0"/>
          <w:pgNumType w:start="1"/>
          <w:cols w:space="720"/>
          <w:vAlign w:val="bottom"/>
          <w:titlePg/>
        </w:sectPr>
      </w:pPr>
    </w:p>
    <w:p w14:paraId="315B4546"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315B4547"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8"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33"/>
        <w:gridCol w:w="1317"/>
        <w:gridCol w:w="6529"/>
      </w:tblGrid>
      <w:tr w:rsidR="006C5A23" w14:paraId="315B454B" w14:textId="77777777" w:rsidTr="0010580A">
        <w:trPr>
          <w:tblHeader/>
          <w:jc w:val="center"/>
        </w:trPr>
        <w:tc>
          <w:tcPr>
            <w:tcW w:w="2070"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315B4548"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350"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315B4549" w14:textId="77777777" w:rsidR="006C5A23" w:rsidRPr="00B30F6A" w:rsidRDefault="006C5A23" w:rsidP="00207CC4">
            <w:pPr>
              <w:rPr>
                <w:b/>
              </w:rPr>
            </w:pPr>
            <w:r w:rsidRPr="00B30F6A">
              <w:rPr>
                <w:b/>
              </w:rPr>
              <w:t>Date VPG</w:t>
            </w:r>
            <w:r w:rsidRPr="00B30F6A">
              <w:rPr>
                <w:b/>
              </w:rPr>
              <w:br/>
              <w:t>Approved</w:t>
            </w:r>
          </w:p>
        </w:tc>
        <w:tc>
          <w:tcPr>
            <w:tcW w:w="6529"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315B454A" w14:textId="77777777" w:rsidR="006C5A23" w:rsidRPr="00F72A91" w:rsidRDefault="006C5A23" w:rsidP="00207CC4">
            <w:pPr>
              <w:pStyle w:val="IGTableTitle"/>
            </w:pPr>
            <w:r w:rsidRPr="00F72A91">
              <w:t>Comments</w:t>
            </w:r>
          </w:p>
        </w:tc>
      </w:tr>
      <w:tr w:rsidR="0029678D" w14:paraId="315B4559" w14:textId="77777777" w:rsidTr="008B6E9D">
        <w:trPr>
          <w:trHeight w:val="4651"/>
          <w:jc w:val="center"/>
        </w:trPr>
        <w:tc>
          <w:tcPr>
            <w:tcW w:w="2103" w:type="dxa"/>
            <w:gridSpan w:val="2"/>
            <w:tcBorders>
              <w:left w:val="single" w:sz="4" w:space="0" w:color="auto"/>
            </w:tcBorders>
            <w:tcMar>
              <w:top w:w="57" w:type="dxa"/>
              <w:bottom w:w="57" w:type="dxa"/>
            </w:tcMar>
          </w:tcPr>
          <w:p w14:paraId="315B454C" w14:textId="77777777" w:rsidR="0029678D" w:rsidRPr="00AE2D13" w:rsidRDefault="0029678D" w:rsidP="00207CC4">
            <w:pPr>
              <w:rPr>
                <w:rFonts w:cs="Arial"/>
                <w:lang w:val="en-US"/>
              </w:rPr>
            </w:pPr>
            <w:r>
              <w:rPr>
                <w:rFonts w:cs="Arial"/>
                <w:lang w:val="en-US"/>
              </w:rPr>
              <w:t xml:space="preserve">CPP07 Property Services </w:t>
            </w:r>
            <w:r w:rsidRPr="00AE2D13">
              <w:rPr>
                <w:rFonts w:cs="Arial"/>
                <w:lang w:val="en-US"/>
              </w:rPr>
              <w:t>Training Package</w:t>
            </w:r>
          </w:p>
          <w:p w14:paraId="315B454D" w14:textId="77777777" w:rsidR="0029678D" w:rsidRPr="00AE2D13" w:rsidRDefault="0029678D" w:rsidP="0001042C">
            <w:pPr>
              <w:rPr>
                <w:rFonts w:cs="Arial"/>
                <w:lang w:val="en-US"/>
              </w:rPr>
            </w:pPr>
            <w:r w:rsidRPr="00AE2D13">
              <w:rPr>
                <w:rFonts w:cs="Arial"/>
                <w:lang w:val="en-US"/>
              </w:rPr>
              <w:t>R</w:t>
            </w:r>
            <w:r>
              <w:rPr>
                <w:rFonts w:cs="Arial"/>
                <w:lang w:val="en-US"/>
              </w:rPr>
              <w:t>elease 14.6</w:t>
            </w:r>
          </w:p>
        </w:tc>
        <w:tc>
          <w:tcPr>
            <w:tcW w:w="1317" w:type="dxa"/>
            <w:vMerge w:val="restart"/>
            <w:tcMar>
              <w:top w:w="57" w:type="dxa"/>
              <w:bottom w:w="57" w:type="dxa"/>
            </w:tcMar>
          </w:tcPr>
          <w:p w14:paraId="3C45173C" w14:textId="77777777" w:rsidR="0029678D" w:rsidRDefault="007C2363" w:rsidP="00207CC4">
            <w:pPr>
              <w:pStyle w:val="IGTableText"/>
            </w:pPr>
            <w:r>
              <w:t>28</w:t>
            </w:r>
          </w:p>
          <w:p w14:paraId="5D5E56A5" w14:textId="77777777" w:rsidR="007C2363" w:rsidRDefault="007C2363" w:rsidP="00207CC4">
            <w:pPr>
              <w:pStyle w:val="IGTableText"/>
            </w:pPr>
            <w:r>
              <w:t>September</w:t>
            </w:r>
          </w:p>
          <w:p w14:paraId="315B454E" w14:textId="4E14ED6C" w:rsidR="007C2363" w:rsidRDefault="007C2363" w:rsidP="00207CC4">
            <w:pPr>
              <w:pStyle w:val="IGTableText"/>
            </w:pPr>
            <w:r>
              <w:t>2020</w:t>
            </w:r>
            <w:bookmarkStart w:id="10" w:name="_GoBack"/>
            <w:bookmarkEnd w:id="10"/>
          </w:p>
        </w:tc>
        <w:tc>
          <w:tcPr>
            <w:tcW w:w="6529" w:type="dxa"/>
            <w:tcBorders>
              <w:bottom w:val="single" w:sz="4" w:space="0" w:color="auto"/>
            </w:tcBorders>
            <w:tcMar>
              <w:top w:w="57" w:type="dxa"/>
              <w:bottom w:w="57" w:type="dxa"/>
            </w:tcMar>
          </w:tcPr>
          <w:p w14:paraId="315B454F" w14:textId="77777777" w:rsidR="0029678D" w:rsidRDefault="0029678D" w:rsidP="008B6E9D">
            <w:pPr>
              <w:pStyle w:val="ListParagraph"/>
              <w:numPr>
                <w:ilvl w:val="0"/>
                <w:numId w:val="41"/>
              </w:numPr>
            </w:pPr>
            <w:r w:rsidRPr="008B6E9D">
              <w:t>Minor upgrade: Changes to qualification CPP10107 Certificate I in Security Operations as units of competency have been deleted due to CPP upgrade to the Standards for Training Packages.</w:t>
            </w:r>
          </w:p>
          <w:p w14:paraId="315B4550" w14:textId="77777777" w:rsidR="0029678D" w:rsidRPr="008B6E9D" w:rsidRDefault="0029678D" w:rsidP="008B6E9D">
            <w:pPr>
              <w:pStyle w:val="ListParagraph"/>
            </w:pPr>
          </w:p>
          <w:p w14:paraId="315B4551" w14:textId="77777777" w:rsidR="0029678D" w:rsidRDefault="0029678D" w:rsidP="008B6E9D">
            <w:pPr>
              <w:pStyle w:val="ListParagraph"/>
              <w:numPr>
                <w:ilvl w:val="0"/>
                <w:numId w:val="41"/>
              </w:numPr>
            </w:pPr>
            <w:r w:rsidRPr="008B6E9D">
              <w:t>Deletion of the following qualifications and associated units of competency due to CPP upgrade to the Standards for Training Packages.</w:t>
            </w:r>
          </w:p>
          <w:p w14:paraId="315B4552" w14:textId="77777777" w:rsidR="0029678D" w:rsidRPr="008B6E9D" w:rsidRDefault="0029678D" w:rsidP="008B6E9D">
            <w:pPr>
              <w:pStyle w:val="ListParagraph"/>
            </w:pPr>
            <w:r>
              <w:t xml:space="preserve">* </w:t>
            </w:r>
            <w:r w:rsidRPr="008B6E9D">
              <w:t>CPP20411 Certificate II in Waste Management</w:t>
            </w:r>
          </w:p>
          <w:p w14:paraId="315B4553" w14:textId="77777777" w:rsidR="0029678D" w:rsidRDefault="0029678D" w:rsidP="008B6E9D">
            <w:pPr>
              <w:pStyle w:val="ListParagraph"/>
            </w:pPr>
            <w:r>
              <w:t xml:space="preserve">* </w:t>
            </w:r>
            <w:r w:rsidRPr="008B6E9D">
              <w:t>CPP50811 Diploma of Waste Management</w:t>
            </w:r>
          </w:p>
          <w:p w14:paraId="315B4554" w14:textId="77777777" w:rsidR="0029678D" w:rsidRPr="008B6E9D" w:rsidRDefault="0029678D" w:rsidP="008B6E9D">
            <w:pPr>
              <w:pStyle w:val="ListParagraph"/>
            </w:pPr>
          </w:p>
          <w:p w14:paraId="315B4555" w14:textId="77777777" w:rsidR="0029678D" w:rsidRDefault="0029678D" w:rsidP="008B6E9D">
            <w:pPr>
              <w:pStyle w:val="ListParagraph"/>
              <w:numPr>
                <w:ilvl w:val="0"/>
                <w:numId w:val="41"/>
              </w:numPr>
            </w:pPr>
            <w:r w:rsidRPr="008B6E9D">
              <w:t>Deletion of six (6) Security units of competency due to CPP upgrade to the Standards for Training Packages.</w:t>
            </w:r>
          </w:p>
          <w:p w14:paraId="315B4556" w14:textId="77777777" w:rsidR="0029678D" w:rsidRPr="008B6E9D" w:rsidRDefault="0029678D" w:rsidP="008B6E9D">
            <w:pPr>
              <w:pStyle w:val="ListParagraph"/>
            </w:pPr>
          </w:p>
          <w:p w14:paraId="315B4557" w14:textId="77777777" w:rsidR="0029678D" w:rsidRPr="008B6E9D" w:rsidRDefault="0029678D" w:rsidP="008B6E9D">
            <w:pPr>
              <w:pStyle w:val="ListParagraph"/>
              <w:numPr>
                <w:ilvl w:val="0"/>
                <w:numId w:val="41"/>
              </w:numPr>
            </w:pPr>
            <w:r w:rsidRPr="008B6E9D">
              <w:t>Deletion of qualification and associated units of competency due to CPP upgrade to the Standards for Training Packages.</w:t>
            </w:r>
          </w:p>
          <w:p w14:paraId="315B4558" w14:textId="77777777" w:rsidR="0029678D" w:rsidRPr="008B6E9D" w:rsidRDefault="0029678D" w:rsidP="008B6E9D">
            <w:pPr>
              <w:pStyle w:val="ListParagraph"/>
            </w:pPr>
            <w:r>
              <w:t xml:space="preserve">* </w:t>
            </w:r>
            <w:r w:rsidRPr="008B6E9D">
              <w:t>CPP51012 Diploma of Residential Building Energy Assessment</w:t>
            </w:r>
          </w:p>
        </w:tc>
      </w:tr>
      <w:tr w:rsidR="0029678D" w14:paraId="315B455E" w14:textId="77777777" w:rsidTr="00192F11">
        <w:trPr>
          <w:trHeight w:val="1031"/>
          <w:jc w:val="center"/>
        </w:trPr>
        <w:tc>
          <w:tcPr>
            <w:tcW w:w="2103" w:type="dxa"/>
            <w:gridSpan w:val="2"/>
            <w:tcBorders>
              <w:left w:val="single" w:sz="4" w:space="0" w:color="auto"/>
            </w:tcBorders>
            <w:tcMar>
              <w:top w:w="57" w:type="dxa"/>
              <w:bottom w:w="57" w:type="dxa"/>
            </w:tcMar>
          </w:tcPr>
          <w:p w14:paraId="315B455A" w14:textId="77777777" w:rsidR="0029678D" w:rsidRDefault="0029678D" w:rsidP="00207CC4">
            <w:r>
              <w:t xml:space="preserve">CPP07 Property Services </w:t>
            </w:r>
          </w:p>
          <w:p w14:paraId="315B455B" w14:textId="77777777" w:rsidR="0029678D" w:rsidRDefault="0029678D" w:rsidP="00207CC4">
            <w:pPr>
              <w:rPr>
                <w:rFonts w:cs="Arial"/>
                <w:lang w:val="en-US"/>
              </w:rPr>
            </w:pPr>
            <w:r>
              <w:t>Release 14.5</w:t>
            </w:r>
          </w:p>
        </w:tc>
        <w:tc>
          <w:tcPr>
            <w:tcW w:w="1317" w:type="dxa"/>
            <w:vMerge/>
            <w:tcMar>
              <w:top w:w="57" w:type="dxa"/>
              <w:bottom w:w="57" w:type="dxa"/>
            </w:tcMar>
          </w:tcPr>
          <w:p w14:paraId="315B455C" w14:textId="77777777" w:rsidR="0029678D" w:rsidRDefault="0029678D" w:rsidP="00207CC4">
            <w:pPr>
              <w:pStyle w:val="IGTableText"/>
            </w:pPr>
          </w:p>
        </w:tc>
        <w:tc>
          <w:tcPr>
            <w:tcW w:w="6529" w:type="dxa"/>
            <w:tcMar>
              <w:top w:w="57" w:type="dxa"/>
              <w:bottom w:w="57" w:type="dxa"/>
            </w:tcMar>
          </w:tcPr>
          <w:p w14:paraId="315B455D" w14:textId="77777777" w:rsidR="0029678D" w:rsidRPr="00192F11" w:rsidRDefault="0029678D" w:rsidP="00192F11">
            <w:pPr>
              <w:pStyle w:val="ListParagraph"/>
              <w:numPr>
                <w:ilvl w:val="0"/>
                <w:numId w:val="40"/>
              </w:numPr>
            </w:pPr>
            <w:r w:rsidRPr="00192F11">
              <w:t>Minor update to CPP40307 - Certificate in Property Services (Real Estate) modification history table to fix typo</w:t>
            </w:r>
            <w:r>
              <w:t>graphical error</w:t>
            </w:r>
            <w:r w:rsidRPr="00192F11">
              <w:t>.</w:t>
            </w:r>
          </w:p>
        </w:tc>
      </w:tr>
      <w:tr w:rsidR="0029678D" w14:paraId="315B4563" w14:textId="77777777" w:rsidTr="008B6E9D">
        <w:trPr>
          <w:trHeight w:val="1135"/>
          <w:jc w:val="center"/>
        </w:trPr>
        <w:tc>
          <w:tcPr>
            <w:tcW w:w="2103" w:type="dxa"/>
            <w:gridSpan w:val="2"/>
            <w:tcBorders>
              <w:left w:val="single" w:sz="4" w:space="0" w:color="auto"/>
            </w:tcBorders>
            <w:tcMar>
              <w:top w:w="57" w:type="dxa"/>
              <w:bottom w:w="57" w:type="dxa"/>
            </w:tcMar>
          </w:tcPr>
          <w:p w14:paraId="315B455F" w14:textId="77777777" w:rsidR="0029678D" w:rsidRDefault="0029678D" w:rsidP="00207CC4">
            <w:r>
              <w:t xml:space="preserve">CPP07 Property Services </w:t>
            </w:r>
          </w:p>
          <w:p w14:paraId="315B4560" w14:textId="77777777" w:rsidR="0029678D" w:rsidRDefault="0029678D" w:rsidP="00207CC4">
            <w:pPr>
              <w:rPr>
                <w:rFonts w:cs="Arial"/>
                <w:lang w:val="en-US"/>
              </w:rPr>
            </w:pPr>
            <w:r>
              <w:t>Release 14.4</w:t>
            </w:r>
          </w:p>
        </w:tc>
        <w:tc>
          <w:tcPr>
            <w:tcW w:w="1317" w:type="dxa"/>
            <w:vMerge/>
            <w:tcMar>
              <w:top w:w="57" w:type="dxa"/>
              <w:bottom w:w="57" w:type="dxa"/>
            </w:tcMar>
          </w:tcPr>
          <w:p w14:paraId="315B4561" w14:textId="77777777" w:rsidR="0029678D" w:rsidRDefault="0029678D" w:rsidP="00207CC4">
            <w:pPr>
              <w:pStyle w:val="IGTableText"/>
            </w:pPr>
          </w:p>
        </w:tc>
        <w:tc>
          <w:tcPr>
            <w:tcW w:w="6529" w:type="dxa"/>
            <w:tcMar>
              <w:top w:w="57" w:type="dxa"/>
              <w:bottom w:w="57" w:type="dxa"/>
            </w:tcMar>
          </w:tcPr>
          <w:p w14:paraId="315B4562" w14:textId="77777777" w:rsidR="0029678D" w:rsidRPr="008B6E9D" w:rsidRDefault="0029678D" w:rsidP="008B6E9D">
            <w:pPr>
              <w:pStyle w:val="ListParagraph"/>
              <w:numPr>
                <w:ilvl w:val="0"/>
                <w:numId w:val="40"/>
              </w:numPr>
            </w:pPr>
            <w:r w:rsidRPr="008B6E9D">
              <w:t>SSO minor release to replace superseded imported elective units with current equivalent un</w:t>
            </w:r>
            <w:r>
              <w:t>it in twenty seven (27) current qualifications.</w:t>
            </w:r>
          </w:p>
        </w:tc>
      </w:tr>
      <w:tr w:rsidR="0029678D" w14:paraId="315B4569" w14:textId="77777777" w:rsidTr="00192F11">
        <w:trPr>
          <w:trHeight w:val="1113"/>
          <w:jc w:val="center"/>
        </w:trPr>
        <w:tc>
          <w:tcPr>
            <w:tcW w:w="2103" w:type="dxa"/>
            <w:gridSpan w:val="2"/>
            <w:tcBorders>
              <w:left w:val="single" w:sz="4" w:space="0" w:color="auto"/>
            </w:tcBorders>
            <w:tcMar>
              <w:top w:w="57" w:type="dxa"/>
              <w:bottom w:w="57" w:type="dxa"/>
            </w:tcMar>
          </w:tcPr>
          <w:p w14:paraId="315B4564" w14:textId="77777777" w:rsidR="0029678D" w:rsidRDefault="0029678D" w:rsidP="00207CC4">
            <w:r>
              <w:t xml:space="preserve">CPP07 Property Services </w:t>
            </w:r>
          </w:p>
          <w:p w14:paraId="315B4565" w14:textId="77777777" w:rsidR="0029678D" w:rsidRDefault="0029678D" w:rsidP="00207CC4">
            <w:pPr>
              <w:rPr>
                <w:rFonts w:cs="Arial"/>
                <w:lang w:val="en-US"/>
              </w:rPr>
            </w:pPr>
            <w:r>
              <w:t>Release 14.3</w:t>
            </w:r>
          </w:p>
        </w:tc>
        <w:tc>
          <w:tcPr>
            <w:tcW w:w="1317" w:type="dxa"/>
            <w:vMerge/>
            <w:tcMar>
              <w:top w:w="57" w:type="dxa"/>
              <w:bottom w:w="57" w:type="dxa"/>
            </w:tcMar>
          </w:tcPr>
          <w:p w14:paraId="315B4566" w14:textId="77777777" w:rsidR="0029678D" w:rsidRDefault="0029678D" w:rsidP="00207CC4">
            <w:pPr>
              <w:pStyle w:val="IGTableText"/>
            </w:pPr>
          </w:p>
        </w:tc>
        <w:tc>
          <w:tcPr>
            <w:tcW w:w="6529" w:type="dxa"/>
            <w:tcMar>
              <w:top w:w="57" w:type="dxa"/>
              <w:bottom w:w="57" w:type="dxa"/>
            </w:tcMar>
          </w:tcPr>
          <w:p w14:paraId="315B4567" w14:textId="77777777" w:rsidR="0029678D" w:rsidRDefault="0029678D" w:rsidP="008603C2">
            <w:pPr>
              <w:pStyle w:val="ListParagraph"/>
              <w:numPr>
                <w:ilvl w:val="0"/>
                <w:numId w:val="40"/>
              </w:numPr>
            </w:pPr>
            <w:r w:rsidRPr="00192F11">
              <w:t>SSO minor release to replace superseded elective unit CPCCOHS1001A with new equiv</w:t>
            </w:r>
            <w:r>
              <w:t>alent elective unit CPCCWHS1001 within the following qualification:</w:t>
            </w:r>
          </w:p>
          <w:p w14:paraId="315B4568" w14:textId="77777777" w:rsidR="0029678D" w:rsidRPr="00192F11" w:rsidRDefault="0029678D" w:rsidP="008603C2">
            <w:pPr>
              <w:pStyle w:val="ListParagraph"/>
              <w:numPr>
                <w:ilvl w:val="1"/>
                <w:numId w:val="40"/>
              </w:numPr>
            </w:pPr>
            <w:r w:rsidRPr="008603C2">
              <w:t xml:space="preserve">CPP41212  Certificate IV in </w:t>
            </w:r>
            <w:proofErr w:type="spellStart"/>
            <w:r w:rsidRPr="008603C2">
              <w:t>NaTHERS</w:t>
            </w:r>
            <w:proofErr w:type="spellEnd"/>
            <w:r w:rsidRPr="008603C2">
              <w:t xml:space="preserve"> Assessment</w:t>
            </w:r>
          </w:p>
        </w:tc>
      </w:tr>
      <w:tr w:rsidR="0029678D" w14:paraId="315B4572" w14:textId="77777777" w:rsidTr="007C5FC5">
        <w:trPr>
          <w:trHeight w:val="1003"/>
          <w:jc w:val="center"/>
        </w:trPr>
        <w:tc>
          <w:tcPr>
            <w:tcW w:w="2103" w:type="dxa"/>
            <w:gridSpan w:val="2"/>
            <w:tcBorders>
              <w:left w:val="single" w:sz="4" w:space="0" w:color="auto"/>
            </w:tcBorders>
            <w:tcMar>
              <w:top w:w="57" w:type="dxa"/>
              <w:bottom w:w="57" w:type="dxa"/>
            </w:tcMar>
          </w:tcPr>
          <w:p w14:paraId="315B456A" w14:textId="77777777" w:rsidR="0029678D" w:rsidRDefault="0029678D" w:rsidP="00207CC4">
            <w:r>
              <w:t xml:space="preserve">CPP07 Property Services </w:t>
            </w:r>
          </w:p>
          <w:p w14:paraId="315B456B" w14:textId="77777777" w:rsidR="0029678D" w:rsidRDefault="0029678D" w:rsidP="00207CC4">
            <w:pPr>
              <w:rPr>
                <w:rFonts w:cs="Arial"/>
                <w:lang w:val="en-US"/>
              </w:rPr>
            </w:pPr>
            <w:r>
              <w:t>Release 14.2</w:t>
            </w:r>
          </w:p>
        </w:tc>
        <w:tc>
          <w:tcPr>
            <w:tcW w:w="1317" w:type="dxa"/>
            <w:vMerge/>
            <w:tcMar>
              <w:top w:w="57" w:type="dxa"/>
              <w:bottom w:w="57" w:type="dxa"/>
            </w:tcMar>
          </w:tcPr>
          <w:p w14:paraId="315B456C" w14:textId="77777777" w:rsidR="0029678D" w:rsidRDefault="0029678D" w:rsidP="00207CC4">
            <w:pPr>
              <w:pStyle w:val="IGTableText"/>
            </w:pPr>
          </w:p>
        </w:tc>
        <w:tc>
          <w:tcPr>
            <w:tcW w:w="6529" w:type="dxa"/>
            <w:tcMar>
              <w:top w:w="57" w:type="dxa"/>
              <w:bottom w:w="57" w:type="dxa"/>
            </w:tcMar>
          </w:tcPr>
          <w:p w14:paraId="315B456D" w14:textId="77777777" w:rsidR="0029678D" w:rsidRDefault="0029678D" w:rsidP="007C5FC5">
            <w:pPr>
              <w:pStyle w:val="ListParagraph"/>
              <w:numPr>
                <w:ilvl w:val="0"/>
                <w:numId w:val="40"/>
              </w:numPr>
            </w:pPr>
            <w:r w:rsidRPr="007C5FC5">
              <w:t xml:space="preserve">SSO minor release to remove fourteen (14) units of competency, three (3) skill sets </w:t>
            </w:r>
            <w:r>
              <w:t xml:space="preserve">and </w:t>
            </w:r>
            <w:r w:rsidRPr="007C5FC5">
              <w:t>four (4) qualifications</w:t>
            </w:r>
            <w:r>
              <w:t xml:space="preserve"> per AISC endorsement. Qualifications deleted include:</w:t>
            </w:r>
          </w:p>
          <w:p w14:paraId="315B456E" w14:textId="77777777" w:rsidR="0029678D" w:rsidRDefault="0029678D" w:rsidP="008603C2">
            <w:pPr>
              <w:pStyle w:val="ListParagraph"/>
              <w:numPr>
                <w:ilvl w:val="1"/>
                <w:numId w:val="40"/>
              </w:numPr>
            </w:pPr>
            <w:r w:rsidRPr="008603C2">
              <w:t xml:space="preserve">CPP10211 Certificate I in Cleaning Operations, </w:t>
            </w:r>
          </w:p>
          <w:p w14:paraId="315B456F" w14:textId="77777777" w:rsidR="0029678D" w:rsidRDefault="0029678D" w:rsidP="008603C2">
            <w:pPr>
              <w:pStyle w:val="ListParagraph"/>
              <w:numPr>
                <w:ilvl w:val="1"/>
                <w:numId w:val="40"/>
              </w:numPr>
            </w:pPr>
            <w:r w:rsidRPr="008603C2">
              <w:t xml:space="preserve">CPP20711 Certificate II in Carpet Cleaning Operations, </w:t>
            </w:r>
          </w:p>
          <w:p w14:paraId="315B4570" w14:textId="77777777" w:rsidR="0029678D" w:rsidRDefault="0029678D" w:rsidP="008603C2">
            <w:pPr>
              <w:pStyle w:val="ListParagraph"/>
              <w:numPr>
                <w:ilvl w:val="1"/>
                <w:numId w:val="40"/>
              </w:numPr>
            </w:pPr>
            <w:r w:rsidRPr="008603C2">
              <w:t>CPP31111 Certificate III in Carpet Cleaning Operations and</w:t>
            </w:r>
          </w:p>
          <w:p w14:paraId="315B4571" w14:textId="77777777" w:rsidR="0029678D" w:rsidRPr="007C5FC5" w:rsidRDefault="0029678D" w:rsidP="008603C2">
            <w:pPr>
              <w:pStyle w:val="ListParagraph"/>
              <w:numPr>
                <w:ilvl w:val="1"/>
                <w:numId w:val="40"/>
              </w:numPr>
            </w:pPr>
            <w:r w:rsidRPr="008603C2">
              <w:t>CPP60112 Advanced Diploma of Spatial Information Services</w:t>
            </w:r>
          </w:p>
        </w:tc>
      </w:tr>
      <w:tr w:rsidR="0010580A" w14:paraId="315B4577" w14:textId="77777777" w:rsidTr="0010580A">
        <w:trPr>
          <w:trHeight w:val="1487"/>
          <w:jc w:val="center"/>
        </w:trPr>
        <w:tc>
          <w:tcPr>
            <w:tcW w:w="2103" w:type="dxa"/>
            <w:gridSpan w:val="2"/>
            <w:tcBorders>
              <w:left w:val="single" w:sz="4" w:space="0" w:color="auto"/>
            </w:tcBorders>
            <w:tcMar>
              <w:top w:w="57" w:type="dxa"/>
              <w:bottom w:w="57" w:type="dxa"/>
            </w:tcMar>
          </w:tcPr>
          <w:p w14:paraId="315B4573" w14:textId="77777777" w:rsidR="0001042C" w:rsidRDefault="0010580A" w:rsidP="0010580A">
            <w:pPr>
              <w:pStyle w:val="IGTableText"/>
            </w:pPr>
            <w:r>
              <w:lastRenderedPageBreak/>
              <w:t xml:space="preserve">CPP07 Property Services </w:t>
            </w:r>
          </w:p>
          <w:p w14:paraId="315B4574" w14:textId="77777777" w:rsidR="0010580A" w:rsidRDefault="0010580A" w:rsidP="0010580A">
            <w:pPr>
              <w:pStyle w:val="IGTableText"/>
            </w:pPr>
            <w:r>
              <w:t>Release 14.1</w:t>
            </w:r>
          </w:p>
        </w:tc>
        <w:tc>
          <w:tcPr>
            <w:tcW w:w="1317" w:type="dxa"/>
            <w:tcMar>
              <w:top w:w="57" w:type="dxa"/>
              <w:bottom w:w="57" w:type="dxa"/>
            </w:tcMar>
          </w:tcPr>
          <w:p w14:paraId="315B4575" w14:textId="77777777" w:rsidR="0010580A" w:rsidRDefault="0010580A" w:rsidP="0010580A">
            <w:r>
              <w:t>19 February 2014</w:t>
            </w:r>
          </w:p>
        </w:tc>
        <w:tc>
          <w:tcPr>
            <w:tcW w:w="6529" w:type="dxa"/>
            <w:tcMar>
              <w:top w:w="57" w:type="dxa"/>
              <w:bottom w:w="57" w:type="dxa"/>
            </w:tcMar>
          </w:tcPr>
          <w:p w14:paraId="315B4576" w14:textId="77777777" w:rsidR="0010580A" w:rsidRPr="007C5FC5" w:rsidRDefault="0010580A" w:rsidP="007C5FC5">
            <w:pPr>
              <w:pStyle w:val="ListParagraph"/>
              <w:numPr>
                <w:ilvl w:val="0"/>
                <w:numId w:val="40"/>
              </w:numPr>
            </w:pPr>
            <w:r w:rsidRPr="007C5FC5">
              <w:t>Minor correction to remove a duplicate element in CPPBDN5017A Produce 2-D drawings for building design projects using CAD software.</w:t>
            </w:r>
          </w:p>
        </w:tc>
      </w:tr>
      <w:tr w:rsidR="0010580A" w14:paraId="315B458C" w14:textId="77777777" w:rsidTr="0010580A">
        <w:trPr>
          <w:trHeight w:val="1487"/>
          <w:jc w:val="center"/>
        </w:trPr>
        <w:tc>
          <w:tcPr>
            <w:tcW w:w="2103" w:type="dxa"/>
            <w:gridSpan w:val="2"/>
            <w:tcBorders>
              <w:left w:val="single" w:sz="4" w:space="0" w:color="auto"/>
            </w:tcBorders>
            <w:tcMar>
              <w:top w:w="57" w:type="dxa"/>
              <w:bottom w:w="57" w:type="dxa"/>
            </w:tcMar>
          </w:tcPr>
          <w:p w14:paraId="315B4578" w14:textId="77777777" w:rsidR="0001042C" w:rsidRDefault="0010580A" w:rsidP="0010580A">
            <w:pPr>
              <w:pStyle w:val="IGTableText"/>
            </w:pPr>
            <w:r>
              <w:t xml:space="preserve">CPP07 Property Services </w:t>
            </w:r>
          </w:p>
          <w:p w14:paraId="315B4579" w14:textId="77777777" w:rsidR="0010580A" w:rsidRDefault="0010580A" w:rsidP="0010580A">
            <w:pPr>
              <w:pStyle w:val="IGTableText"/>
            </w:pPr>
            <w:r>
              <w:t>Release</w:t>
            </w:r>
            <w:r w:rsidR="0001042C">
              <w:t xml:space="preserve"> </w:t>
            </w:r>
            <w:r>
              <w:t>14</w:t>
            </w:r>
            <w:r w:rsidR="0001042C">
              <w:t>.0</w:t>
            </w:r>
          </w:p>
        </w:tc>
        <w:tc>
          <w:tcPr>
            <w:tcW w:w="1317" w:type="dxa"/>
            <w:tcMar>
              <w:top w:w="57" w:type="dxa"/>
              <w:bottom w:w="57" w:type="dxa"/>
            </w:tcMar>
          </w:tcPr>
          <w:p w14:paraId="315B457A" w14:textId="77777777" w:rsidR="0010580A" w:rsidRDefault="0010580A" w:rsidP="0010580A">
            <w:r>
              <w:t>19 February 2014</w:t>
            </w:r>
          </w:p>
        </w:tc>
        <w:tc>
          <w:tcPr>
            <w:tcW w:w="6529" w:type="dxa"/>
            <w:tcMar>
              <w:top w:w="57" w:type="dxa"/>
              <w:bottom w:w="57" w:type="dxa"/>
            </w:tcMar>
          </w:tcPr>
          <w:p w14:paraId="315B457B" w14:textId="77777777" w:rsidR="0010580A" w:rsidRPr="001F6F6F" w:rsidRDefault="0010580A" w:rsidP="0010580A">
            <w:pPr>
              <w:pStyle w:val="ListBullet"/>
              <w:rPr>
                <w:rFonts w:ascii="Arial" w:hAnsi="Arial" w:cs="Arial"/>
                <w:sz w:val="20"/>
                <w:szCs w:val="20"/>
              </w:rPr>
            </w:pPr>
            <w:r>
              <w:rPr>
                <w:rFonts w:ascii="Arial" w:hAnsi="Arial" w:cs="Arial"/>
                <w:sz w:val="20"/>
                <w:szCs w:val="20"/>
              </w:rPr>
              <w:t>NSSC endorsement for:</w:t>
            </w:r>
          </w:p>
          <w:p w14:paraId="315B457C" w14:textId="77777777" w:rsidR="0010580A" w:rsidRPr="00A9243C" w:rsidRDefault="0010580A" w:rsidP="0010580A">
            <w:pPr>
              <w:pStyle w:val="ListBullet"/>
              <w:numPr>
                <w:ilvl w:val="0"/>
                <w:numId w:val="39"/>
              </w:numPr>
              <w:rPr>
                <w:rFonts w:ascii="Arial" w:hAnsi="Arial"/>
                <w:sz w:val="20"/>
                <w:szCs w:val="20"/>
              </w:rPr>
            </w:pPr>
            <w:r w:rsidRPr="00A9243C">
              <w:rPr>
                <w:rFonts w:ascii="Arial" w:hAnsi="Arial"/>
                <w:sz w:val="20"/>
                <w:szCs w:val="20"/>
              </w:rPr>
              <w:t>Revision of three equivalent qualifications to meet revised Australian Qualifications Framework specifications:</w:t>
            </w:r>
          </w:p>
          <w:p w14:paraId="315B457D" w14:textId="77777777" w:rsidR="0010580A" w:rsidRPr="00A9243C" w:rsidRDefault="0010580A" w:rsidP="0010580A">
            <w:pPr>
              <w:pStyle w:val="ListBullet"/>
              <w:numPr>
                <w:ilvl w:val="1"/>
                <w:numId w:val="39"/>
              </w:numPr>
              <w:rPr>
                <w:rFonts w:ascii="Arial" w:hAnsi="Arial"/>
                <w:sz w:val="20"/>
                <w:szCs w:val="20"/>
              </w:rPr>
            </w:pPr>
            <w:r w:rsidRPr="00A9243C">
              <w:rPr>
                <w:rFonts w:ascii="Arial" w:hAnsi="Arial"/>
                <w:sz w:val="20"/>
                <w:szCs w:val="20"/>
              </w:rPr>
              <w:t>CPP80113 Graduate Certificate in Building Design</w:t>
            </w:r>
          </w:p>
          <w:p w14:paraId="315B457E" w14:textId="77777777" w:rsidR="0010580A" w:rsidRPr="00A9243C" w:rsidRDefault="0010580A" w:rsidP="0010580A">
            <w:pPr>
              <w:pStyle w:val="ListBullet"/>
              <w:numPr>
                <w:ilvl w:val="1"/>
                <w:numId w:val="39"/>
              </w:numPr>
              <w:rPr>
                <w:rFonts w:ascii="Arial" w:hAnsi="Arial"/>
                <w:sz w:val="20"/>
                <w:szCs w:val="20"/>
              </w:rPr>
            </w:pPr>
            <w:r w:rsidRPr="00A9243C">
              <w:rPr>
                <w:rFonts w:ascii="Arial" w:hAnsi="Arial"/>
                <w:sz w:val="20"/>
                <w:szCs w:val="20"/>
              </w:rPr>
              <w:t>CPP80213 Graduate Diploma of Building Design</w:t>
            </w:r>
          </w:p>
          <w:p w14:paraId="315B457F" w14:textId="77777777" w:rsidR="0010580A" w:rsidRPr="00A9243C" w:rsidRDefault="0010580A" w:rsidP="0010580A">
            <w:pPr>
              <w:pStyle w:val="ListBullet"/>
              <w:numPr>
                <w:ilvl w:val="1"/>
                <w:numId w:val="39"/>
              </w:numPr>
              <w:rPr>
                <w:rFonts w:ascii="Arial" w:hAnsi="Arial"/>
                <w:sz w:val="20"/>
                <w:szCs w:val="20"/>
              </w:rPr>
            </w:pPr>
            <w:r w:rsidRPr="00A9243C">
              <w:rPr>
                <w:rFonts w:ascii="Arial" w:hAnsi="Arial"/>
                <w:sz w:val="20"/>
                <w:szCs w:val="20"/>
              </w:rPr>
              <w:t>CPP80313 Graduate Diploma of Access Consulting</w:t>
            </w:r>
          </w:p>
          <w:p w14:paraId="315B4580" w14:textId="77777777" w:rsidR="0010580A" w:rsidRPr="00A9243C" w:rsidRDefault="0010580A" w:rsidP="0010580A">
            <w:pPr>
              <w:pStyle w:val="ListBullet"/>
              <w:numPr>
                <w:ilvl w:val="0"/>
                <w:numId w:val="39"/>
              </w:numPr>
              <w:rPr>
                <w:rFonts w:ascii="Arial" w:hAnsi="Arial" w:cs="Arial"/>
                <w:sz w:val="20"/>
                <w:szCs w:val="20"/>
              </w:rPr>
            </w:pPr>
            <w:r>
              <w:rPr>
                <w:rFonts w:ascii="Arial" w:hAnsi="Arial"/>
                <w:sz w:val="20"/>
                <w:szCs w:val="20"/>
              </w:rPr>
              <w:t>A</w:t>
            </w:r>
            <w:r w:rsidRPr="00A9243C">
              <w:rPr>
                <w:rFonts w:ascii="Arial" w:hAnsi="Arial"/>
                <w:sz w:val="20"/>
                <w:szCs w:val="20"/>
              </w:rPr>
              <w:t>ddition of one new unit of competency: CPPBDN5017A Produce 2-D drawings for building design projects using CAD software.</w:t>
            </w:r>
          </w:p>
          <w:p w14:paraId="315B4581" w14:textId="77777777" w:rsidR="0010580A" w:rsidRPr="00A9243C" w:rsidRDefault="0010580A" w:rsidP="0010580A">
            <w:pPr>
              <w:pStyle w:val="ListBullet"/>
              <w:rPr>
                <w:rFonts w:ascii="Arial" w:hAnsi="Arial" w:cs="Arial"/>
                <w:sz w:val="20"/>
                <w:szCs w:val="20"/>
              </w:rPr>
            </w:pPr>
            <w:r>
              <w:rPr>
                <w:rFonts w:ascii="Arial" w:hAnsi="Arial" w:cs="Arial"/>
                <w:sz w:val="20"/>
                <w:szCs w:val="20"/>
              </w:rPr>
              <w:t>ISC upgrade to:</w:t>
            </w:r>
          </w:p>
          <w:p w14:paraId="315B4582" w14:textId="77777777" w:rsidR="0010580A" w:rsidRPr="00A9243C" w:rsidRDefault="0010580A" w:rsidP="0010580A">
            <w:pPr>
              <w:pStyle w:val="ListBullet"/>
              <w:numPr>
                <w:ilvl w:val="0"/>
                <w:numId w:val="39"/>
              </w:numPr>
              <w:rPr>
                <w:rFonts w:ascii="Arial" w:hAnsi="Arial" w:cs="Arial"/>
                <w:sz w:val="20"/>
                <w:szCs w:val="20"/>
              </w:rPr>
            </w:pPr>
            <w:r>
              <w:rPr>
                <w:rFonts w:ascii="Arial" w:hAnsi="Arial" w:cs="Arial"/>
                <w:sz w:val="20"/>
                <w:szCs w:val="20"/>
              </w:rPr>
              <w:t>a</w:t>
            </w:r>
            <w:r w:rsidRPr="00A9243C">
              <w:rPr>
                <w:rFonts w:ascii="Arial" w:hAnsi="Arial" w:cs="Arial"/>
                <w:sz w:val="20"/>
                <w:szCs w:val="20"/>
              </w:rPr>
              <w:t>dd, revise or remove elective units in the following equivalent qualifications:</w:t>
            </w:r>
          </w:p>
          <w:p w14:paraId="315B4583" w14:textId="77777777" w:rsidR="0010580A" w:rsidRPr="00A9243C" w:rsidRDefault="0010580A" w:rsidP="0010580A">
            <w:pPr>
              <w:pStyle w:val="ListBullet"/>
              <w:numPr>
                <w:ilvl w:val="1"/>
                <w:numId w:val="39"/>
              </w:numPr>
              <w:rPr>
                <w:rFonts w:ascii="Arial" w:hAnsi="Arial" w:cs="Arial"/>
                <w:sz w:val="20"/>
                <w:szCs w:val="20"/>
              </w:rPr>
            </w:pPr>
            <w:r w:rsidRPr="00A9243C">
              <w:rPr>
                <w:rFonts w:ascii="Arial" w:hAnsi="Arial" w:cs="Arial"/>
                <w:sz w:val="20"/>
                <w:szCs w:val="20"/>
              </w:rPr>
              <w:t>CPP20212 Certificate II in Security Operations</w:t>
            </w:r>
          </w:p>
          <w:p w14:paraId="315B4584" w14:textId="77777777" w:rsidR="0010580A" w:rsidRPr="00A9243C" w:rsidRDefault="0010580A" w:rsidP="0010580A">
            <w:pPr>
              <w:pStyle w:val="ListBullet"/>
              <w:numPr>
                <w:ilvl w:val="1"/>
                <w:numId w:val="39"/>
              </w:numPr>
              <w:rPr>
                <w:rFonts w:ascii="Arial" w:hAnsi="Arial" w:cs="Arial"/>
                <w:sz w:val="20"/>
                <w:szCs w:val="20"/>
              </w:rPr>
            </w:pPr>
            <w:r w:rsidRPr="00A9243C">
              <w:rPr>
                <w:rFonts w:ascii="Arial" w:hAnsi="Arial" w:cs="Arial"/>
                <w:sz w:val="20"/>
                <w:szCs w:val="20"/>
              </w:rPr>
              <w:t>CPP30911 Certificate III in Pest Management</w:t>
            </w:r>
          </w:p>
          <w:p w14:paraId="315B4585" w14:textId="77777777" w:rsidR="0010580A" w:rsidRPr="00A9243C" w:rsidRDefault="0010580A" w:rsidP="0010580A">
            <w:pPr>
              <w:pStyle w:val="ListBullet"/>
              <w:numPr>
                <w:ilvl w:val="1"/>
                <w:numId w:val="39"/>
              </w:numPr>
              <w:rPr>
                <w:rFonts w:ascii="Arial" w:hAnsi="Arial" w:cs="Arial"/>
                <w:sz w:val="20"/>
                <w:szCs w:val="20"/>
              </w:rPr>
            </w:pPr>
            <w:r w:rsidRPr="00A9243C">
              <w:rPr>
                <w:rFonts w:ascii="Arial" w:hAnsi="Arial" w:cs="Arial"/>
                <w:sz w:val="20"/>
                <w:szCs w:val="20"/>
              </w:rPr>
              <w:t>CPP40611 Certificate IV in Property Services (Operations)</w:t>
            </w:r>
          </w:p>
          <w:p w14:paraId="315B4586" w14:textId="77777777" w:rsidR="0010580A" w:rsidRPr="00A9243C" w:rsidRDefault="0010580A" w:rsidP="0010580A">
            <w:pPr>
              <w:pStyle w:val="ListBullet"/>
              <w:numPr>
                <w:ilvl w:val="1"/>
                <w:numId w:val="39"/>
              </w:numPr>
              <w:rPr>
                <w:rFonts w:ascii="Arial" w:hAnsi="Arial" w:cs="Arial"/>
                <w:sz w:val="20"/>
                <w:szCs w:val="20"/>
              </w:rPr>
            </w:pPr>
            <w:r w:rsidRPr="00A9243C">
              <w:rPr>
                <w:rFonts w:ascii="Arial" w:hAnsi="Arial" w:cs="Arial"/>
                <w:sz w:val="20"/>
                <w:szCs w:val="20"/>
              </w:rPr>
              <w:t xml:space="preserve">CPP41212 Certificate IV in </w:t>
            </w:r>
            <w:proofErr w:type="spellStart"/>
            <w:r w:rsidRPr="00A9243C">
              <w:rPr>
                <w:rFonts w:ascii="Arial" w:hAnsi="Arial" w:cs="Arial"/>
                <w:sz w:val="20"/>
                <w:szCs w:val="20"/>
              </w:rPr>
              <w:t>NatHERS</w:t>
            </w:r>
            <w:proofErr w:type="spellEnd"/>
            <w:r w:rsidRPr="00A9243C">
              <w:rPr>
                <w:rFonts w:ascii="Arial" w:hAnsi="Arial" w:cs="Arial"/>
                <w:sz w:val="20"/>
                <w:szCs w:val="20"/>
              </w:rPr>
              <w:t xml:space="preserve"> Assessment</w:t>
            </w:r>
          </w:p>
          <w:p w14:paraId="315B4587" w14:textId="77777777" w:rsidR="0010580A" w:rsidRPr="00A9243C" w:rsidRDefault="0010580A" w:rsidP="0010580A">
            <w:pPr>
              <w:pStyle w:val="ListBullet"/>
              <w:numPr>
                <w:ilvl w:val="1"/>
                <w:numId w:val="39"/>
              </w:numPr>
              <w:rPr>
                <w:rFonts w:ascii="Arial" w:hAnsi="Arial" w:cs="Arial"/>
                <w:sz w:val="20"/>
                <w:szCs w:val="20"/>
              </w:rPr>
            </w:pPr>
            <w:r w:rsidRPr="00A9243C">
              <w:rPr>
                <w:rFonts w:ascii="Arial" w:hAnsi="Arial" w:cs="Arial"/>
                <w:sz w:val="20"/>
                <w:szCs w:val="20"/>
              </w:rPr>
              <w:t>CPP50511 Diploma of Property Services (Asset and Facility Management)</w:t>
            </w:r>
          </w:p>
          <w:p w14:paraId="315B4588" w14:textId="77777777" w:rsidR="0010580A" w:rsidRPr="00A9243C" w:rsidRDefault="0010580A" w:rsidP="0010580A">
            <w:pPr>
              <w:pStyle w:val="ListBullet"/>
              <w:numPr>
                <w:ilvl w:val="1"/>
                <w:numId w:val="39"/>
              </w:numPr>
              <w:rPr>
                <w:rFonts w:ascii="Arial" w:hAnsi="Arial" w:cs="Arial"/>
                <w:sz w:val="20"/>
                <w:szCs w:val="20"/>
              </w:rPr>
            </w:pPr>
            <w:r w:rsidRPr="00A9243C">
              <w:rPr>
                <w:rFonts w:ascii="Arial" w:hAnsi="Arial" w:cs="Arial"/>
                <w:sz w:val="20"/>
                <w:szCs w:val="20"/>
              </w:rPr>
              <w:t>CPP50911 Diploma of Building Design</w:t>
            </w:r>
          </w:p>
          <w:p w14:paraId="315B4589" w14:textId="77777777" w:rsidR="0010580A" w:rsidRPr="00A9243C" w:rsidRDefault="0010580A" w:rsidP="0010580A">
            <w:pPr>
              <w:pStyle w:val="ListBullet"/>
              <w:numPr>
                <w:ilvl w:val="0"/>
                <w:numId w:val="39"/>
              </w:numPr>
              <w:rPr>
                <w:rFonts w:ascii="Arial" w:hAnsi="Arial" w:cs="Arial"/>
                <w:sz w:val="20"/>
                <w:szCs w:val="20"/>
              </w:rPr>
            </w:pPr>
            <w:r w:rsidRPr="00A9243C">
              <w:rPr>
                <w:rFonts w:ascii="Arial" w:hAnsi="Arial" w:cs="Arial"/>
                <w:sz w:val="20"/>
                <w:szCs w:val="20"/>
              </w:rPr>
              <w:t>revise two equivalent units:</w:t>
            </w:r>
          </w:p>
          <w:p w14:paraId="315B458A" w14:textId="77777777" w:rsidR="0010580A" w:rsidRPr="00A9243C" w:rsidRDefault="0010580A" w:rsidP="0010580A">
            <w:pPr>
              <w:pStyle w:val="ListBullet"/>
              <w:numPr>
                <w:ilvl w:val="1"/>
                <w:numId w:val="39"/>
              </w:numPr>
              <w:rPr>
                <w:rFonts w:ascii="Arial" w:hAnsi="Arial" w:cs="Arial"/>
                <w:sz w:val="20"/>
                <w:szCs w:val="20"/>
              </w:rPr>
            </w:pPr>
            <w:r w:rsidRPr="00A9243C">
              <w:rPr>
                <w:rFonts w:ascii="Arial" w:hAnsi="Arial" w:cs="Arial"/>
                <w:sz w:val="20"/>
                <w:szCs w:val="20"/>
              </w:rPr>
              <w:t>CPPCMN4013B Operate a sustainable business</w:t>
            </w:r>
          </w:p>
          <w:p w14:paraId="315B458B" w14:textId="77777777" w:rsidR="0010580A" w:rsidRPr="00061885" w:rsidRDefault="0010580A" w:rsidP="0010580A">
            <w:pPr>
              <w:pStyle w:val="ListBullet"/>
              <w:numPr>
                <w:ilvl w:val="1"/>
                <w:numId w:val="39"/>
              </w:numPr>
              <w:rPr>
                <w:rFonts w:ascii="Arial" w:hAnsi="Arial" w:cs="Arial"/>
                <w:sz w:val="20"/>
                <w:szCs w:val="20"/>
              </w:rPr>
            </w:pPr>
            <w:r w:rsidRPr="00A9243C">
              <w:rPr>
                <w:rFonts w:ascii="Arial" w:hAnsi="Arial" w:cs="Arial"/>
                <w:sz w:val="20"/>
                <w:szCs w:val="20"/>
              </w:rPr>
              <w:t>CPPPMT3018B Maintain equipment and chemical storage areas</w:t>
            </w:r>
          </w:p>
        </w:tc>
      </w:tr>
      <w:tr w:rsidR="0010580A" w14:paraId="315B4597" w14:textId="77777777" w:rsidTr="0010580A">
        <w:trPr>
          <w:trHeight w:val="1487"/>
          <w:jc w:val="center"/>
        </w:trPr>
        <w:tc>
          <w:tcPr>
            <w:tcW w:w="2103" w:type="dxa"/>
            <w:gridSpan w:val="2"/>
            <w:tcBorders>
              <w:left w:val="single" w:sz="4" w:space="0" w:color="auto"/>
            </w:tcBorders>
            <w:tcMar>
              <w:top w:w="57" w:type="dxa"/>
              <w:bottom w:w="57" w:type="dxa"/>
            </w:tcMar>
          </w:tcPr>
          <w:p w14:paraId="315B458D" w14:textId="77777777" w:rsidR="0010580A" w:rsidRDefault="0010580A" w:rsidP="0010580A">
            <w:pPr>
              <w:pStyle w:val="IGTableText"/>
            </w:pPr>
            <w:r>
              <w:t>CPP07 Property Services Version 13</w:t>
            </w:r>
          </w:p>
        </w:tc>
        <w:tc>
          <w:tcPr>
            <w:tcW w:w="1317" w:type="dxa"/>
            <w:tcMar>
              <w:top w:w="57" w:type="dxa"/>
              <w:bottom w:w="57" w:type="dxa"/>
            </w:tcMar>
          </w:tcPr>
          <w:p w14:paraId="315B458E" w14:textId="77777777" w:rsidR="0010580A" w:rsidRDefault="0010580A" w:rsidP="0010580A">
            <w:r>
              <w:t>22 March 2013</w:t>
            </w:r>
          </w:p>
        </w:tc>
        <w:tc>
          <w:tcPr>
            <w:tcW w:w="6529" w:type="dxa"/>
            <w:tcMar>
              <w:top w:w="57" w:type="dxa"/>
              <w:bottom w:w="57" w:type="dxa"/>
            </w:tcMar>
          </w:tcPr>
          <w:p w14:paraId="315B458F" w14:textId="77777777" w:rsidR="0010580A" w:rsidRPr="001F6F6F" w:rsidRDefault="0010580A" w:rsidP="0010580A">
            <w:pPr>
              <w:pStyle w:val="ListBullet"/>
              <w:rPr>
                <w:rFonts w:ascii="Arial" w:hAnsi="Arial" w:cs="Arial"/>
                <w:sz w:val="20"/>
                <w:szCs w:val="20"/>
              </w:rPr>
            </w:pPr>
            <w:r>
              <w:rPr>
                <w:rFonts w:ascii="Arial" w:hAnsi="Arial" w:cs="Arial"/>
                <w:sz w:val="20"/>
                <w:szCs w:val="20"/>
              </w:rPr>
              <w:t>NSSC endorsement for:</w:t>
            </w:r>
          </w:p>
          <w:p w14:paraId="315B4590" w14:textId="77777777" w:rsidR="0010580A" w:rsidRPr="001F6F6F" w:rsidRDefault="0010580A" w:rsidP="0010580A">
            <w:pPr>
              <w:pStyle w:val="ListBullet"/>
              <w:numPr>
                <w:ilvl w:val="0"/>
                <w:numId w:val="39"/>
              </w:numPr>
              <w:rPr>
                <w:rFonts w:ascii="Arial" w:hAnsi="Arial"/>
                <w:sz w:val="20"/>
                <w:szCs w:val="20"/>
              </w:rPr>
            </w:pPr>
            <w:r w:rsidRPr="001F6F6F">
              <w:rPr>
                <w:rFonts w:ascii="Arial" w:hAnsi="Arial"/>
                <w:sz w:val="20"/>
                <w:szCs w:val="20"/>
              </w:rPr>
              <w:t>addition of two new swimming pool and spa (SPS) qualifications:</w:t>
            </w:r>
          </w:p>
          <w:p w14:paraId="315B4591" w14:textId="77777777" w:rsidR="0010580A" w:rsidRPr="001F6F6F" w:rsidRDefault="0010580A" w:rsidP="0010580A">
            <w:pPr>
              <w:pStyle w:val="ListBullet"/>
              <w:numPr>
                <w:ilvl w:val="1"/>
                <w:numId w:val="39"/>
              </w:numPr>
              <w:rPr>
                <w:rFonts w:ascii="Arial" w:hAnsi="Arial"/>
                <w:sz w:val="20"/>
                <w:szCs w:val="20"/>
              </w:rPr>
            </w:pPr>
            <w:r w:rsidRPr="001F6F6F">
              <w:rPr>
                <w:rFonts w:ascii="Arial" w:hAnsi="Arial"/>
                <w:sz w:val="20"/>
                <w:szCs w:val="20"/>
              </w:rPr>
              <w:t>CPP31212 Certificate III in Swimming Pool and Spa Service</w:t>
            </w:r>
          </w:p>
          <w:p w14:paraId="315B4592" w14:textId="77777777" w:rsidR="0010580A" w:rsidRPr="001F6F6F" w:rsidRDefault="0010580A" w:rsidP="0010580A">
            <w:pPr>
              <w:pStyle w:val="ListBullet"/>
              <w:numPr>
                <w:ilvl w:val="1"/>
                <w:numId w:val="39"/>
              </w:numPr>
              <w:rPr>
                <w:rFonts w:ascii="Arial" w:hAnsi="Arial"/>
                <w:sz w:val="20"/>
                <w:szCs w:val="20"/>
              </w:rPr>
            </w:pPr>
            <w:r w:rsidRPr="001F6F6F">
              <w:rPr>
                <w:rFonts w:ascii="Arial" w:hAnsi="Arial"/>
                <w:sz w:val="20"/>
                <w:szCs w:val="20"/>
              </w:rPr>
              <w:t>CPP41312 Certificate IV in Swimming Pool and Spa Service</w:t>
            </w:r>
          </w:p>
          <w:p w14:paraId="315B4593" w14:textId="77777777" w:rsidR="0010580A" w:rsidRPr="001F6F6F" w:rsidRDefault="0010580A" w:rsidP="0010580A">
            <w:pPr>
              <w:pStyle w:val="ListBullet"/>
              <w:numPr>
                <w:ilvl w:val="0"/>
                <w:numId w:val="39"/>
              </w:numPr>
              <w:rPr>
                <w:rFonts w:ascii="Arial" w:hAnsi="Arial"/>
                <w:sz w:val="20"/>
                <w:szCs w:val="20"/>
              </w:rPr>
            </w:pPr>
            <w:r w:rsidRPr="001F6F6F">
              <w:rPr>
                <w:rFonts w:ascii="Arial" w:hAnsi="Arial"/>
                <w:sz w:val="20"/>
                <w:szCs w:val="20"/>
              </w:rPr>
              <w:t>revision of one security qualification:</w:t>
            </w:r>
          </w:p>
          <w:p w14:paraId="315B4594" w14:textId="77777777" w:rsidR="0010580A" w:rsidRPr="001F6F6F" w:rsidRDefault="0010580A" w:rsidP="0010580A">
            <w:pPr>
              <w:pStyle w:val="ListBullet"/>
              <w:numPr>
                <w:ilvl w:val="1"/>
                <w:numId w:val="39"/>
              </w:numPr>
              <w:rPr>
                <w:rFonts w:ascii="Arial" w:hAnsi="Arial"/>
                <w:sz w:val="20"/>
                <w:szCs w:val="20"/>
              </w:rPr>
            </w:pPr>
            <w:r w:rsidRPr="001F6F6F">
              <w:rPr>
                <w:rFonts w:ascii="Arial" w:hAnsi="Arial"/>
                <w:sz w:val="20"/>
                <w:szCs w:val="20"/>
              </w:rPr>
              <w:t>CPP20212 Certificate II in Security Operations</w:t>
            </w:r>
          </w:p>
          <w:p w14:paraId="315B4595" w14:textId="77777777" w:rsidR="0010580A" w:rsidRDefault="0010580A" w:rsidP="0010580A">
            <w:pPr>
              <w:pStyle w:val="ListBullet"/>
              <w:numPr>
                <w:ilvl w:val="0"/>
                <w:numId w:val="39"/>
              </w:numPr>
              <w:rPr>
                <w:rFonts w:ascii="Arial" w:hAnsi="Arial"/>
                <w:sz w:val="20"/>
                <w:szCs w:val="20"/>
              </w:rPr>
            </w:pPr>
            <w:r w:rsidRPr="001F6F6F">
              <w:rPr>
                <w:rFonts w:ascii="Arial" w:hAnsi="Arial"/>
                <w:sz w:val="20"/>
                <w:szCs w:val="20"/>
              </w:rPr>
              <w:t>addition of thirty new units of competency</w:t>
            </w:r>
          </w:p>
          <w:p w14:paraId="315B4596" w14:textId="77777777" w:rsidR="0010580A" w:rsidRPr="007A656F" w:rsidRDefault="0010580A" w:rsidP="0010580A">
            <w:pPr>
              <w:pStyle w:val="BodyText"/>
              <w:spacing w:before="60"/>
            </w:pPr>
            <w:r w:rsidRPr="007A656F">
              <w:rPr>
                <w:sz w:val="20"/>
              </w:rPr>
              <w:t>ISC upgrade to</w:t>
            </w:r>
            <w:r>
              <w:t xml:space="preserve"> </w:t>
            </w:r>
            <w:r w:rsidRPr="007A656F">
              <w:rPr>
                <w:sz w:val="20"/>
              </w:rPr>
              <w:t>update superseded imported elective unit in CPP30411 Certificate III in Security Operations</w:t>
            </w:r>
            <w:r w:rsidRPr="00982D5B">
              <w:t>:</w:t>
            </w:r>
          </w:p>
        </w:tc>
      </w:tr>
      <w:tr w:rsidR="0010580A" w14:paraId="315B45AA" w14:textId="77777777" w:rsidTr="0010580A">
        <w:trPr>
          <w:trHeight w:val="1487"/>
          <w:jc w:val="center"/>
        </w:trPr>
        <w:tc>
          <w:tcPr>
            <w:tcW w:w="2103" w:type="dxa"/>
            <w:gridSpan w:val="2"/>
            <w:tcBorders>
              <w:left w:val="single" w:sz="4" w:space="0" w:color="auto"/>
            </w:tcBorders>
            <w:tcMar>
              <w:top w:w="57" w:type="dxa"/>
              <w:bottom w:w="57" w:type="dxa"/>
            </w:tcMar>
          </w:tcPr>
          <w:p w14:paraId="315B4598" w14:textId="77777777" w:rsidR="0010580A" w:rsidRPr="00783B24" w:rsidRDefault="0010580A" w:rsidP="0010580A">
            <w:pPr>
              <w:pStyle w:val="IGTableText"/>
            </w:pPr>
            <w:r>
              <w:t>CPP07 Property Services Version 12</w:t>
            </w:r>
          </w:p>
        </w:tc>
        <w:tc>
          <w:tcPr>
            <w:tcW w:w="1317" w:type="dxa"/>
            <w:tcMar>
              <w:top w:w="57" w:type="dxa"/>
              <w:bottom w:w="57" w:type="dxa"/>
            </w:tcMar>
          </w:tcPr>
          <w:p w14:paraId="315B4599" w14:textId="77777777" w:rsidR="0010580A" w:rsidRDefault="0010580A" w:rsidP="0010580A">
            <w:r>
              <w:t>5 February 2013</w:t>
            </w:r>
          </w:p>
          <w:p w14:paraId="315B459A" w14:textId="77777777" w:rsidR="0010580A" w:rsidRDefault="0010580A" w:rsidP="0010580A"/>
          <w:p w14:paraId="315B459B" w14:textId="77777777" w:rsidR="0010580A" w:rsidRDefault="0010580A" w:rsidP="0010580A">
            <w:r>
              <w:t>(Please note, this VPG incorporates Versions 11 and 12 of the CPP07 Training Package).</w:t>
            </w:r>
          </w:p>
        </w:tc>
        <w:tc>
          <w:tcPr>
            <w:tcW w:w="6529" w:type="dxa"/>
            <w:tcMar>
              <w:top w:w="57" w:type="dxa"/>
              <w:bottom w:w="57" w:type="dxa"/>
            </w:tcMar>
          </w:tcPr>
          <w:p w14:paraId="315B459C" w14:textId="77777777" w:rsidR="0010580A" w:rsidRDefault="0010580A" w:rsidP="0010580A">
            <w:r>
              <w:rPr>
                <w:rFonts w:cs="Arial"/>
              </w:rPr>
              <w:t>NSSC endorsement for:</w:t>
            </w:r>
          </w:p>
          <w:p w14:paraId="315B459D" w14:textId="77777777" w:rsidR="0010580A" w:rsidRPr="00E031D7" w:rsidRDefault="0010580A" w:rsidP="0010580A">
            <w:pPr>
              <w:rPr>
                <w:b/>
              </w:rPr>
            </w:pPr>
            <w:r w:rsidRPr="00E031D7">
              <w:rPr>
                <w:b/>
              </w:rPr>
              <w:t>Version 11</w:t>
            </w:r>
          </w:p>
          <w:p w14:paraId="315B459E" w14:textId="77777777" w:rsidR="0010580A" w:rsidRPr="00E031D7" w:rsidRDefault="0010580A" w:rsidP="0010580A">
            <w:pPr>
              <w:pStyle w:val="ListBullet"/>
              <w:numPr>
                <w:ilvl w:val="0"/>
                <w:numId w:val="39"/>
              </w:numPr>
              <w:rPr>
                <w:rFonts w:ascii="Arial" w:hAnsi="Arial"/>
                <w:sz w:val="20"/>
                <w:szCs w:val="20"/>
              </w:rPr>
            </w:pPr>
            <w:r w:rsidRPr="00E031D7">
              <w:rPr>
                <w:rFonts w:ascii="Arial" w:hAnsi="Arial"/>
                <w:sz w:val="20"/>
                <w:szCs w:val="20"/>
              </w:rPr>
              <w:t>addition of two new home sustainability assessment</w:t>
            </w:r>
            <w:r>
              <w:rPr>
                <w:rFonts w:ascii="Arial" w:hAnsi="Arial"/>
                <w:sz w:val="20"/>
                <w:szCs w:val="20"/>
              </w:rPr>
              <w:t xml:space="preserve"> </w:t>
            </w:r>
            <w:r w:rsidRPr="00E031D7">
              <w:rPr>
                <w:rFonts w:ascii="Arial" w:hAnsi="Arial"/>
                <w:sz w:val="20"/>
                <w:szCs w:val="20"/>
              </w:rPr>
              <w:t>(HSA) qualifications:</w:t>
            </w:r>
          </w:p>
          <w:p w14:paraId="315B459F" w14:textId="77777777" w:rsidR="0010580A" w:rsidRPr="00E031D7" w:rsidRDefault="0010580A" w:rsidP="0010580A">
            <w:pPr>
              <w:pStyle w:val="ListBullet"/>
              <w:numPr>
                <w:ilvl w:val="1"/>
                <w:numId w:val="39"/>
              </w:numPr>
              <w:rPr>
                <w:rFonts w:ascii="Arial" w:hAnsi="Arial"/>
                <w:sz w:val="20"/>
                <w:szCs w:val="20"/>
              </w:rPr>
            </w:pPr>
            <w:r w:rsidRPr="00E031D7">
              <w:rPr>
                <w:rFonts w:ascii="Arial" w:hAnsi="Arial"/>
                <w:sz w:val="20"/>
                <w:szCs w:val="20"/>
              </w:rPr>
              <w:t xml:space="preserve">CPP41212 Certificate IV in </w:t>
            </w:r>
            <w:proofErr w:type="spellStart"/>
            <w:r w:rsidRPr="00E031D7">
              <w:rPr>
                <w:rFonts w:ascii="Arial" w:hAnsi="Arial"/>
                <w:sz w:val="20"/>
                <w:szCs w:val="20"/>
              </w:rPr>
              <w:t>NatHERS</w:t>
            </w:r>
            <w:proofErr w:type="spellEnd"/>
            <w:r w:rsidRPr="00E031D7">
              <w:rPr>
                <w:rFonts w:ascii="Arial" w:hAnsi="Arial"/>
                <w:sz w:val="20"/>
                <w:szCs w:val="20"/>
              </w:rPr>
              <w:t xml:space="preserve"> Assessment</w:t>
            </w:r>
          </w:p>
          <w:p w14:paraId="315B45A0" w14:textId="77777777" w:rsidR="0010580A" w:rsidRPr="00E031D7" w:rsidRDefault="0010580A" w:rsidP="0010580A">
            <w:pPr>
              <w:pStyle w:val="ListBullet"/>
              <w:numPr>
                <w:ilvl w:val="1"/>
                <w:numId w:val="39"/>
              </w:numPr>
              <w:rPr>
                <w:rFonts w:ascii="Arial" w:hAnsi="Arial"/>
                <w:sz w:val="20"/>
                <w:szCs w:val="20"/>
              </w:rPr>
            </w:pPr>
            <w:r w:rsidRPr="00E031D7">
              <w:rPr>
                <w:rFonts w:ascii="Arial" w:hAnsi="Arial"/>
                <w:sz w:val="20"/>
                <w:szCs w:val="20"/>
              </w:rPr>
              <w:t>CPP51012 Diploma of Residential Building Energy Assessment</w:t>
            </w:r>
          </w:p>
          <w:p w14:paraId="315B45A1" w14:textId="77777777" w:rsidR="0010580A" w:rsidRPr="00E031D7" w:rsidRDefault="0010580A" w:rsidP="0010580A">
            <w:pPr>
              <w:pStyle w:val="ListBullet"/>
              <w:numPr>
                <w:ilvl w:val="1"/>
                <w:numId w:val="39"/>
              </w:numPr>
            </w:pPr>
            <w:r w:rsidRPr="00E031D7">
              <w:rPr>
                <w:rFonts w:ascii="Arial" w:hAnsi="Arial"/>
                <w:sz w:val="20"/>
                <w:szCs w:val="20"/>
              </w:rPr>
              <w:t>addition of sixteen new HSA units of competency</w:t>
            </w:r>
          </w:p>
          <w:p w14:paraId="315B45A2" w14:textId="77777777" w:rsidR="0010580A" w:rsidRPr="00E031D7" w:rsidRDefault="0010580A" w:rsidP="0010580A">
            <w:pPr>
              <w:rPr>
                <w:b/>
              </w:rPr>
            </w:pPr>
            <w:r w:rsidRPr="00E031D7">
              <w:rPr>
                <w:b/>
              </w:rPr>
              <w:t>Version 12</w:t>
            </w:r>
          </w:p>
          <w:p w14:paraId="315B45A3" w14:textId="77777777" w:rsidR="0010580A" w:rsidRDefault="0010580A" w:rsidP="0010580A">
            <w:pPr>
              <w:pStyle w:val="ListBullet"/>
              <w:numPr>
                <w:ilvl w:val="0"/>
                <w:numId w:val="39"/>
              </w:numPr>
              <w:rPr>
                <w:rFonts w:ascii="Arial" w:hAnsi="Arial"/>
                <w:sz w:val="20"/>
                <w:szCs w:val="20"/>
              </w:rPr>
            </w:pPr>
            <w:r w:rsidRPr="00E031D7">
              <w:rPr>
                <w:rFonts w:ascii="Arial" w:hAnsi="Arial"/>
                <w:sz w:val="20"/>
                <w:szCs w:val="20"/>
              </w:rPr>
              <w:lastRenderedPageBreak/>
              <w:t>addition of one new SSIS qualification:</w:t>
            </w:r>
          </w:p>
          <w:p w14:paraId="315B45A4" w14:textId="77777777" w:rsidR="0010580A" w:rsidRPr="00E031D7" w:rsidRDefault="0010580A" w:rsidP="0010580A">
            <w:pPr>
              <w:pStyle w:val="ListBullet"/>
              <w:numPr>
                <w:ilvl w:val="1"/>
                <w:numId w:val="39"/>
              </w:numPr>
              <w:rPr>
                <w:rFonts w:ascii="Arial" w:hAnsi="Arial"/>
                <w:sz w:val="20"/>
                <w:szCs w:val="20"/>
              </w:rPr>
            </w:pPr>
            <w:r w:rsidRPr="00E031D7">
              <w:rPr>
                <w:rFonts w:ascii="Arial" w:hAnsi="Arial"/>
                <w:sz w:val="20"/>
                <w:szCs w:val="20"/>
              </w:rPr>
              <w:t xml:space="preserve"> CPP60312 Advanced Diploma of Surveying</w:t>
            </w:r>
          </w:p>
          <w:p w14:paraId="315B45A5" w14:textId="77777777" w:rsidR="0010580A" w:rsidRPr="00E031D7" w:rsidRDefault="0010580A" w:rsidP="0010580A">
            <w:pPr>
              <w:pStyle w:val="ListBullet"/>
              <w:numPr>
                <w:ilvl w:val="1"/>
                <w:numId w:val="39"/>
              </w:numPr>
              <w:rPr>
                <w:rFonts w:ascii="Arial" w:hAnsi="Arial"/>
                <w:sz w:val="20"/>
                <w:szCs w:val="20"/>
              </w:rPr>
            </w:pPr>
            <w:r w:rsidRPr="00E031D7">
              <w:rPr>
                <w:rFonts w:ascii="Arial" w:hAnsi="Arial"/>
                <w:sz w:val="20"/>
                <w:szCs w:val="20"/>
              </w:rPr>
              <w:t>the deletion of one SSIS unit of competency: CPPSIS3002A Store and retrieve basic spatial data</w:t>
            </w:r>
          </w:p>
          <w:p w14:paraId="315B45A6" w14:textId="77777777" w:rsidR="0010580A" w:rsidRPr="00597773" w:rsidRDefault="0010580A" w:rsidP="0010580A">
            <w:pPr>
              <w:pStyle w:val="ListBullet"/>
              <w:numPr>
                <w:ilvl w:val="1"/>
                <w:numId w:val="39"/>
              </w:numPr>
              <w:rPr>
                <w:rFonts w:ascii="Arial" w:hAnsi="Arial" w:cs="Arial"/>
                <w:sz w:val="20"/>
                <w:szCs w:val="20"/>
              </w:rPr>
            </w:pPr>
            <w:r w:rsidRPr="00597773">
              <w:rPr>
                <w:rFonts w:ascii="Arial" w:hAnsi="Arial" w:cs="Arial"/>
                <w:sz w:val="20"/>
                <w:szCs w:val="20"/>
                <w:lang w:eastAsia="en-AU"/>
              </w:rPr>
              <w:t>the addition of 12 new SSIS units of competency</w:t>
            </w:r>
          </w:p>
          <w:p w14:paraId="315B45A7" w14:textId="77777777" w:rsidR="0010580A" w:rsidRDefault="0010580A" w:rsidP="0010580A">
            <w:pPr>
              <w:pStyle w:val="ListBullet"/>
              <w:numPr>
                <w:ilvl w:val="0"/>
                <w:numId w:val="39"/>
              </w:numPr>
              <w:rPr>
                <w:rFonts w:ascii="Arial" w:hAnsi="Arial"/>
                <w:sz w:val="20"/>
                <w:szCs w:val="20"/>
              </w:rPr>
            </w:pPr>
            <w:r>
              <w:rPr>
                <w:rFonts w:ascii="SymbolMT" w:hAnsi="SymbolMT" w:cs="SymbolMT"/>
                <w:sz w:val="16"/>
                <w:szCs w:val="16"/>
                <w:lang w:eastAsia="en-AU"/>
              </w:rPr>
              <w:t>r</w:t>
            </w:r>
            <w:r w:rsidRPr="003B0BD2">
              <w:rPr>
                <w:rFonts w:ascii="Arial" w:hAnsi="Arial"/>
                <w:sz w:val="20"/>
                <w:szCs w:val="20"/>
              </w:rPr>
              <w:t>evision of seven non-equivalent SSIS qualifications</w:t>
            </w:r>
          </w:p>
          <w:p w14:paraId="315B45A8" w14:textId="77777777" w:rsidR="0010580A" w:rsidRPr="003B0BD2" w:rsidRDefault="0010580A" w:rsidP="0010580A">
            <w:pPr>
              <w:pStyle w:val="ListBullet"/>
              <w:numPr>
                <w:ilvl w:val="0"/>
                <w:numId w:val="39"/>
              </w:numPr>
              <w:rPr>
                <w:rFonts w:ascii="Arial" w:hAnsi="Arial"/>
                <w:sz w:val="20"/>
                <w:szCs w:val="20"/>
              </w:rPr>
            </w:pPr>
            <w:r w:rsidRPr="003B0BD2">
              <w:rPr>
                <w:rFonts w:ascii="Arial" w:hAnsi="Arial"/>
                <w:sz w:val="20"/>
                <w:szCs w:val="20"/>
              </w:rPr>
              <w:t>revision of 80 existing SSIS units of competency to reflect industry requirements and sustainability policy changes since their first release (see unit mapping table for list of units and their changes), resulting in code changes and non-equivalence</w:t>
            </w:r>
          </w:p>
          <w:p w14:paraId="315B45A9" w14:textId="77777777" w:rsidR="0010580A" w:rsidRPr="003B0BD2" w:rsidRDefault="0010580A" w:rsidP="0010580A">
            <w:pPr>
              <w:pStyle w:val="ListBullet"/>
              <w:rPr>
                <w:rFonts w:ascii="SymbolMT" w:hAnsi="SymbolMT" w:cs="SymbolMT"/>
                <w:sz w:val="16"/>
                <w:szCs w:val="16"/>
                <w:lang w:eastAsia="en-AU"/>
              </w:rPr>
            </w:pPr>
            <w:r w:rsidRPr="00597773">
              <w:rPr>
                <w:rFonts w:ascii="Arial" w:hAnsi="Arial"/>
                <w:sz w:val="20"/>
                <w:szCs w:val="20"/>
              </w:rPr>
              <w:t>ISC upgrade to update superseded imported units in existing SSIS qualifications</w:t>
            </w:r>
          </w:p>
        </w:tc>
      </w:tr>
    </w:tbl>
    <w:p w14:paraId="315B45AB" w14:textId="77777777" w:rsidR="003E0CA4" w:rsidRDefault="003E0CA4">
      <w:pPr>
        <w:rPr>
          <w:lang w:val="en-US"/>
        </w:rPr>
      </w:pPr>
    </w:p>
    <w:p w14:paraId="315B45AC"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315B45AD" w14:textId="77777777" w:rsidR="00772686" w:rsidRPr="00AB3458" w:rsidRDefault="0010580A" w:rsidP="00772686">
      <w:pPr>
        <w:pStyle w:val="Header"/>
        <w:jc w:val="center"/>
        <w:rPr>
          <w:b/>
          <w:sz w:val="28"/>
          <w:szCs w:val="28"/>
        </w:rPr>
      </w:pPr>
      <w:r>
        <w:rPr>
          <w:b/>
          <w:sz w:val="28"/>
          <w:szCs w:val="28"/>
          <w:lang w:val="en-AU"/>
        </w:rPr>
        <w:lastRenderedPageBreak/>
        <w:t>CPP07 Property Services</w:t>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sidR="00357325">
        <w:rPr>
          <w:b/>
          <w:sz w:val="28"/>
          <w:szCs w:val="28"/>
          <w:lang w:val="en-AU"/>
        </w:rPr>
        <w:t>14.2-</w:t>
      </w:r>
      <w:r>
        <w:rPr>
          <w:b/>
          <w:sz w:val="28"/>
          <w:szCs w:val="28"/>
          <w:lang w:val="en-AU"/>
        </w:rPr>
        <w:t>14.6</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315B45AE" w14:textId="77777777" w:rsidR="00F173F1" w:rsidRDefault="00F173F1" w:rsidP="00207CC4">
      <w:pPr>
        <w:pBdr>
          <w:bottom w:val="single" w:sz="4" w:space="1" w:color="auto"/>
        </w:pBdr>
        <w:spacing w:before="360"/>
        <w:rPr>
          <w:b/>
          <w:sz w:val="24"/>
          <w:szCs w:val="24"/>
        </w:rPr>
      </w:pPr>
      <w:r>
        <w:rPr>
          <w:b/>
          <w:sz w:val="24"/>
          <w:szCs w:val="24"/>
        </w:rPr>
        <w:t>CONTENTS</w:t>
      </w:r>
    </w:p>
    <w:p w14:paraId="315B45AF" w14:textId="77777777" w:rsidR="0035732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48817291" w:history="1">
        <w:r w:rsidR="00357325" w:rsidRPr="00027101">
          <w:rPr>
            <w:rStyle w:val="Hyperlink"/>
          </w:rPr>
          <w:t>INTRODUCTION</w:t>
        </w:r>
        <w:r w:rsidR="00357325">
          <w:rPr>
            <w:webHidden/>
          </w:rPr>
          <w:tab/>
        </w:r>
        <w:r w:rsidR="00357325">
          <w:rPr>
            <w:webHidden/>
          </w:rPr>
          <w:fldChar w:fldCharType="begin"/>
        </w:r>
        <w:r w:rsidR="00357325">
          <w:rPr>
            <w:webHidden/>
          </w:rPr>
          <w:instrText xml:space="preserve"> PAGEREF _Toc48817291 \h </w:instrText>
        </w:r>
        <w:r w:rsidR="00357325">
          <w:rPr>
            <w:webHidden/>
          </w:rPr>
        </w:r>
        <w:r w:rsidR="00357325">
          <w:rPr>
            <w:webHidden/>
          </w:rPr>
          <w:fldChar w:fldCharType="separate"/>
        </w:r>
        <w:r w:rsidR="00357325">
          <w:rPr>
            <w:webHidden/>
          </w:rPr>
          <w:t>2</w:t>
        </w:r>
        <w:r w:rsidR="00357325">
          <w:rPr>
            <w:webHidden/>
          </w:rPr>
          <w:fldChar w:fldCharType="end"/>
        </w:r>
      </w:hyperlink>
    </w:p>
    <w:p w14:paraId="315B45B0" w14:textId="77777777" w:rsidR="00357325" w:rsidRDefault="0079271E">
      <w:pPr>
        <w:pStyle w:val="TOC2"/>
        <w:rPr>
          <w:rFonts w:asciiTheme="minorHAnsi" w:eastAsiaTheme="minorEastAsia" w:hAnsiTheme="minorHAnsi" w:cstheme="minorBidi"/>
          <w:bCs w:val="0"/>
          <w:szCs w:val="22"/>
          <w:lang w:eastAsia="en-AU"/>
        </w:rPr>
      </w:pPr>
      <w:hyperlink w:anchor="_Toc48817292" w:history="1">
        <w:r w:rsidR="00357325" w:rsidRPr="00027101">
          <w:rPr>
            <w:rStyle w:val="Hyperlink"/>
          </w:rPr>
          <w:t>What is a Victorian Purchasing Guide?</w:t>
        </w:r>
        <w:r w:rsidR="00357325">
          <w:rPr>
            <w:webHidden/>
          </w:rPr>
          <w:tab/>
        </w:r>
        <w:r w:rsidR="00357325">
          <w:rPr>
            <w:webHidden/>
          </w:rPr>
          <w:fldChar w:fldCharType="begin"/>
        </w:r>
        <w:r w:rsidR="00357325">
          <w:rPr>
            <w:webHidden/>
          </w:rPr>
          <w:instrText xml:space="preserve"> PAGEREF _Toc48817292 \h </w:instrText>
        </w:r>
        <w:r w:rsidR="00357325">
          <w:rPr>
            <w:webHidden/>
          </w:rPr>
        </w:r>
        <w:r w:rsidR="00357325">
          <w:rPr>
            <w:webHidden/>
          </w:rPr>
          <w:fldChar w:fldCharType="separate"/>
        </w:r>
        <w:r w:rsidR="00357325">
          <w:rPr>
            <w:webHidden/>
          </w:rPr>
          <w:t>2</w:t>
        </w:r>
        <w:r w:rsidR="00357325">
          <w:rPr>
            <w:webHidden/>
          </w:rPr>
          <w:fldChar w:fldCharType="end"/>
        </w:r>
      </w:hyperlink>
    </w:p>
    <w:p w14:paraId="315B45B1" w14:textId="77777777" w:rsidR="00357325" w:rsidRDefault="0079271E">
      <w:pPr>
        <w:pStyle w:val="TOC2"/>
        <w:rPr>
          <w:rFonts w:asciiTheme="minorHAnsi" w:eastAsiaTheme="minorEastAsia" w:hAnsiTheme="minorHAnsi" w:cstheme="minorBidi"/>
          <w:bCs w:val="0"/>
          <w:szCs w:val="22"/>
          <w:lang w:eastAsia="en-AU"/>
        </w:rPr>
      </w:pPr>
      <w:hyperlink w:anchor="_Toc48817293" w:history="1">
        <w:r w:rsidR="00357325" w:rsidRPr="00027101">
          <w:rPr>
            <w:rStyle w:val="Hyperlink"/>
          </w:rPr>
          <w:t>Registration</w:t>
        </w:r>
        <w:r w:rsidR="00357325">
          <w:rPr>
            <w:webHidden/>
          </w:rPr>
          <w:tab/>
        </w:r>
        <w:r w:rsidR="00357325">
          <w:rPr>
            <w:webHidden/>
          </w:rPr>
          <w:fldChar w:fldCharType="begin"/>
        </w:r>
        <w:r w:rsidR="00357325">
          <w:rPr>
            <w:webHidden/>
          </w:rPr>
          <w:instrText xml:space="preserve"> PAGEREF _Toc48817293 \h </w:instrText>
        </w:r>
        <w:r w:rsidR="00357325">
          <w:rPr>
            <w:webHidden/>
          </w:rPr>
        </w:r>
        <w:r w:rsidR="00357325">
          <w:rPr>
            <w:webHidden/>
          </w:rPr>
          <w:fldChar w:fldCharType="separate"/>
        </w:r>
        <w:r w:rsidR="00357325">
          <w:rPr>
            <w:webHidden/>
          </w:rPr>
          <w:t>2</w:t>
        </w:r>
        <w:r w:rsidR="00357325">
          <w:rPr>
            <w:webHidden/>
          </w:rPr>
          <w:fldChar w:fldCharType="end"/>
        </w:r>
      </w:hyperlink>
    </w:p>
    <w:p w14:paraId="315B45B2" w14:textId="77777777" w:rsidR="00357325" w:rsidRDefault="0079271E">
      <w:pPr>
        <w:pStyle w:val="TOC2"/>
        <w:rPr>
          <w:rFonts w:asciiTheme="minorHAnsi" w:eastAsiaTheme="minorEastAsia" w:hAnsiTheme="minorHAnsi" w:cstheme="minorBidi"/>
          <w:bCs w:val="0"/>
          <w:szCs w:val="22"/>
          <w:lang w:eastAsia="en-AU"/>
        </w:rPr>
      </w:pPr>
      <w:hyperlink w:anchor="_Toc48817294" w:history="1">
        <w:r w:rsidR="00357325" w:rsidRPr="00027101">
          <w:rPr>
            <w:rStyle w:val="Hyperlink"/>
          </w:rPr>
          <w:t>Transition</w:t>
        </w:r>
        <w:r w:rsidR="00357325">
          <w:rPr>
            <w:webHidden/>
          </w:rPr>
          <w:tab/>
        </w:r>
        <w:r w:rsidR="00357325">
          <w:rPr>
            <w:webHidden/>
          </w:rPr>
          <w:fldChar w:fldCharType="begin"/>
        </w:r>
        <w:r w:rsidR="00357325">
          <w:rPr>
            <w:webHidden/>
          </w:rPr>
          <w:instrText xml:space="preserve"> PAGEREF _Toc48817294 \h </w:instrText>
        </w:r>
        <w:r w:rsidR="00357325">
          <w:rPr>
            <w:webHidden/>
          </w:rPr>
        </w:r>
        <w:r w:rsidR="00357325">
          <w:rPr>
            <w:webHidden/>
          </w:rPr>
          <w:fldChar w:fldCharType="separate"/>
        </w:r>
        <w:r w:rsidR="00357325">
          <w:rPr>
            <w:webHidden/>
          </w:rPr>
          <w:t>2</w:t>
        </w:r>
        <w:r w:rsidR="00357325">
          <w:rPr>
            <w:webHidden/>
          </w:rPr>
          <w:fldChar w:fldCharType="end"/>
        </w:r>
      </w:hyperlink>
    </w:p>
    <w:p w14:paraId="315B45B3" w14:textId="77777777" w:rsidR="00357325" w:rsidRDefault="0079271E">
      <w:pPr>
        <w:pStyle w:val="TOC1"/>
        <w:rPr>
          <w:rFonts w:asciiTheme="minorHAnsi" w:eastAsiaTheme="minorEastAsia" w:hAnsiTheme="minorHAnsi" w:cstheme="minorBidi"/>
          <w:b w:val="0"/>
          <w:bCs w:val="0"/>
          <w:caps w:val="0"/>
          <w:szCs w:val="22"/>
          <w:lang w:eastAsia="en-AU"/>
        </w:rPr>
      </w:pPr>
      <w:hyperlink w:anchor="_Toc48817295" w:history="1">
        <w:r w:rsidR="00357325" w:rsidRPr="00027101">
          <w:rPr>
            <w:rStyle w:val="Hyperlink"/>
          </w:rPr>
          <w:t>QUALIFICATIONS</w:t>
        </w:r>
        <w:r w:rsidR="00357325">
          <w:rPr>
            <w:webHidden/>
          </w:rPr>
          <w:tab/>
        </w:r>
        <w:r w:rsidR="00357325">
          <w:rPr>
            <w:webHidden/>
          </w:rPr>
          <w:fldChar w:fldCharType="begin"/>
        </w:r>
        <w:r w:rsidR="00357325">
          <w:rPr>
            <w:webHidden/>
          </w:rPr>
          <w:instrText xml:space="preserve"> PAGEREF _Toc48817295 \h </w:instrText>
        </w:r>
        <w:r w:rsidR="00357325">
          <w:rPr>
            <w:webHidden/>
          </w:rPr>
        </w:r>
        <w:r w:rsidR="00357325">
          <w:rPr>
            <w:webHidden/>
          </w:rPr>
          <w:fldChar w:fldCharType="separate"/>
        </w:r>
        <w:r w:rsidR="00357325">
          <w:rPr>
            <w:webHidden/>
          </w:rPr>
          <w:t>3</w:t>
        </w:r>
        <w:r w:rsidR="00357325">
          <w:rPr>
            <w:webHidden/>
          </w:rPr>
          <w:fldChar w:fldCharType="end"/>
        </w:r>
      </w:hyperlink>
    </w:p>
    <w:p w14:paraId="315B45B4" w14:textId="77777777" w:rsidR="00357325" w:rsidRDefault="0079271E">
      <w:pPr>
        <w:pStyle w:val="TOC1"/>
        <w:rPr>
          <w:rFonts w:asciiTheme="minorHAnsi" w:eastAsiaTheme="minorEastAsia" w:hAnsiTheme="minorHAnsi" w:cstheme="minorBidi"/>
          <w:b w:val="0"/>
          <w:bCs w:val="0"/>
          <w:caps w:val="0"/>
          <w:szCs w:val="22"/>
          <w:lang w:eastAsia="en-AU"/>
        </w:rPr>
      </w:pPr>
      <w:hyperlink w:anchor="_Toc48817296" w:history="1">
        <w:r w:rsidR="00357325" w:rsidRPr="00027101">
          <w:rPr>
            <w:rStyle w:val="Hyperlink"/>
          </w:rPr>
          <w:t>UNITS OF COMPETENCY AND NOMINAL HOURS</w:t>
        </w:r>
        <w:r w:rsidR="00357325">
          <w:rPr>
            <w:webHidden/>
          </w:rPr>
          <w:tab/>
        </w:r>
        <w:r w:rsidR="00357325">
          <w:rPr>
            <w:webHidden/>
          </w:rPr>
          <w:fldChar w:fldCharType="begin"/>
        </w:r>
        <w:r w:rsidR="00357325">
          <w:rPr>
            <w:webHidden/>
          </w:rPr>
          <w:instrText xml:space="preserve"> PAGEREF _Toc48817296 \h </w:instrText>
        </w:r>
        <w:r w:rsidR="00357325">
          <w:rPr>
            <w:webHidden/>
          </w:rPr>
        </w:r>
        <w:r w:rsidR="00357325">
          <w:rPr>
            <w:webHidden/>
          </w:rPr>
          <w:fldChar w:fldCharType="separate"/>
        </w:r>
        <w:r w:rsidR="00357325">
          <w:rPr>
            <w:webHidden/>
          </w:rPr>
          <w:t>5</w:t>
        </w:r>
        <w:r w:rsidR="00357325">
          <w:rPr>
            <w:webHidden/>
          </w:rPr>
          <w:fldChar w:fldCharType="end"/>
        </w:r>
      </w:hyperlink>
    </w:p>
    <w:p w14:paraId="315B45B5" w14:textId="77777777" w:rsidR="00357325" w:rsidRDefault="0079271E">
      <w:pPr>
        <w:pStyle w:val="TOC1"/>
        <w:rPr>
          <w:rFonts w:asciiTheme="minorHAnsi" w:eastAsiaTheme="minorEastAsia" w:hAnsiTheme="minorHAnsi" w:cstheme="minorBidi"/>
          <w:b w:val="0"/>
          <w:bCs w:val="0"/>
          <w:caps w:val="0"/>
          <w:szCs w:val="22"/>
          <w:lang w:eastAsia="en-AU"/>
        </w:rPr>
      </w:pPr>
      <w:hyperlink w:anchor="_Toc48817297" w:history="1">
        <w:r w:rsidR="00357325" w:rsidRPr="00027101">
          <w:rPr>
            <w:rStyle w:val="Hyperlink"/>
          </w:rPr>
          <w:t>CONTACTS AND LINKS</w:t>
        </w:r>
        <w:r w:rsidR="00357325">
          <w:rPr>
            <w:webHidden/>
          </w:rPr>
          <w:tab/>
        </w:r>
        <w:r w:rsidR="00357325">
          <w:rPr>
            <w:webHidden/>
          </w:rPr>
          <w:fldChar w:fldCharType="begin"/>
        </w:r>
        <w:r w:rsidR="00357325">
          <w:rPr>
            <w:webHidden/>
          </w:rPr>
          <w:instrText xml:space="preserve"> PAGEREF _Toc48817297 \h </w:instrText>
        </w:r>
        <w:r w:rsidR="00357325">
          <w:rPr>
            <w:webHidden/>
          </w:rPr>
        </w:r>
        <w:r w:rsidR="00357325">
          <w:rPr>
            <w:webHidden/>
          </w:rPr>
          <w:fldChar w:fldCharType="separate"/>
        </w:r>
        <w:r w:rsidR="00357325">
          <w:rPr>
            <w:webHidden/>
          </w:rPr>
          <w:t>35</w:t>
        </w:r>
        <w:r w:rsidR="00357325">
          <w:rPr>
            <w:webHidden/>
          </w:rPr>
          <w:fldChar w:fldCharType="end"/>
        </w:r>
      </w:hyperlink>
    </w:p>
    <w:p w14:paraId="315B45B6" w14:textId="77777777" w:rsidR="00357325" w:rsidRDefault="0079271E">
      <w:pPr>
        <w:pStyle w:val="TOC1"/>
        <w:rPr>
          <w:rFonts w:asciiTheme="minorHAnsi" w:eastAsiaTheme="minorEastAsia" w:hAnsiTheme="minorHAnsi" w:cstheme="minorBidi"/>
          <w:b w:val="0"/>
          <w:bCs w:val="0"/>
          <w:caps w:val="0"/>
          <w:szCs w:val="22"/>
          <w:lang w:eastAsia="en-AU"/>
        </w:rPr>
      </w:pPr>
      <w:hyperlink w:anchor="_Toc48817298" w:history="1">
        <w:r w:rsidR="00357325" w:rsidRPr="00027101">
          <w:rPr>
            <w:rStyle w:val="Hyperlink"/>
          </w:rPr>
          <w:t>GLOSSARY</w:t>
        </w:r>
        <w:r w:rsidR="00357325">
          <w:rPr>
            <w:webHidden/>
          </w:rPr>
          <w:tab/>
        </w:r>
        <w:r w:rsidR="00357325">
          <w:rPr>
            <w:webHidden/>
          </w:rPr>
          <w:fldChar w:fldCharType="begin"/>
        </w:r>
        <w:r w:rsidR="00357325">
          <w:rPr>
            <w:webHidden/>
          </w:rPr>
          <w:instrText xml:space="preserve"> PAGEREF _Toc48817298 \h </w:instrText>
        </w:r>
        <w:r w:rsidR="00357325">
          <w:rPr>
            <w:webHidden/>
          </w:rPr>
        </w:r>
        <w:r w:rsidR="00357325">
          <w:rPr>
            <w:webHidden/>
          </w:rPr>
          <w:fldChar w:fldCharType="separate"/>
        </w:r>
        <w:r w:rsidR="00357325">
          <w:rPr>
            <w:webHidden/>
          </w:rPr>
          <w:t>37</w:t>
        </w:r>
        <w:r w:rsidR="00357325">
          <w:rPr>
            <w:webHidden/>
          </w:rPr>
          <w:fldChar w:fldCharType="end"/>
        </w:r>
      </w:hyperlink>
    </w:p>
    <w:p w14:paraId="315B45B7" w14:textId="77777777" w:rsidR="00C2031B" w:rsidRDefault="005571FA" w:rsidP="00207CC4">
      <w:pPr>
        <w:pStyle w:val="TOC2"/>
      </w:pPr>
      <w:r>
        <w:rPr>
          <w:rFonts w:eastAsia="Times" w:cs="Arial"/>
          <w:b/>
          <w:bCs w:val="0"/>
          <w:caps/>
          <w:noProof w:val="0"/>
        </w:rPr>
        <w:fldChar w:fldCharType="end"/>
      </w:r>
    </w:p>
    <w:p w14:paraId="315B45B8" w14:textId="77777777" w:rsidR="003E0CA4" w:rsidRPr="00C2031B" w:rsidRDefault="003E0CA4" w:rsidP="00C2031B">
      <w:pPr>
        <w:pStyle w:val="T2"/>
        <w:sectPr w:rsidR="003E0CA4" w:rsidRPr="00C2031B" w:rsidSect="00CA4363">
          <w:footerReference w:type="default" r:id="rId19"/>
          <w:pgSz w:w="11907" w:h="16840" w:code="9"/>
          <w:pgMar w:top="1134" w:right="1134" w:bottom="1134" w:left="1134" w:header="720" w:footer="720" w:gutter="0"/>
          <w:pgNumType w:start="1"/>
          <w:cols w:space="720"/>
          <w:formProt w:val="0"/>
        </w:sectPr>
      </w:pPr>
    </w:p>
    <w:p w14:paraId="315B45B9" w14:textId="77777777" w:rsidR="00772686" w:rsidRPr="00C2031B" w:rsidRDefault="00772686" w:rsidP="00207CC4">
      <w:pPr>
        <w:pStyle w:val="T1"/>
        <w:spacing w:after="240"/>
      </w:pPr>
      <w:bookmarkStart w:id="11" w:name="_Toc48817291"/>
      <w:r w:rsidRPr="00C2031B">
        <w:lastRenderedPageBreak/>
        <w:t>INTRODUCTION</w:t>
      </w:r>
      <w:bookmarkEnd w:id="11"/>
    </w:p>
    <w:p w14:paraId="315B45BA" w14:textId="77777777" w:rsidR="00861B00" w:rsidRPr="00C2031B" w:rsidRDefault="00861B00" w:rsidP="00421A51">
      <w:pPr>
        <w:pStyle w:val="T2"/>
      </w:pPr>
      <w:bookmarkStart w:id="12" w:name="_Toc48817292"/>
      <w:r w:rsidRPr="00C2031B">
        <w:t>What is a Victorian Purchasing Guide?</w:t>
      </w:r>
      <w:bookmarkEnd w:id="12"/>
    </w:p>
    <w:p w14:paraId="315B45BB"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315B45BC"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315B45BD"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315B45BE" w14:textId="77777777" w:rsidR="00C34B68" w:rsidRDefault="00C34B68" w:rsidP="00B30F6A">
      <w:pPr>
        <w:pStyle w:val="bullet"/>
        <w:rPr>
          <w:lang w:eastAsia="en-AU"/>
        </w:rPr>
      </w:pPr>
      <w:r w:rsidRPr="00483FA0">
        <w:rPr>
          <w:lang w:eastAsia="en-AU"/>
        </w:rPr>
        <w:t>Nominal hours for each unit of competency within the Training Package.</w:t>
      </w:r>
    </w:p>
    <w:p w14:paraId="315B45BF" w14:textId="77777777" w:rsidR="00861B00" w:rsidRPr="00772686" w:rsidRDefault="00861B00" w:rsidP="00207CC4">
      <w:pPr>
        <w:pStyle w:val="T2"/>
        <w:spacing w:before="360"/>
      </w:pPr>
      <w:bookmarkStart w:id="13" w:name="_Toc48817293"/>
      <w:r w:rsidRPr="00772686">
        <w:t>Regi</w:t>
      </w:r>
      <w:r w:rsidRPr="00B30F6A">
        <w:rPr>
          <w:rStyle w:val="T2Char"/>
        </w:rPr>
        <w:t>s</w:t>
      </w:r>
      <w:r w:rsidRPr="00772686">
        <w:t>tration</w:t>
      </w:r>
      <w:bookmarkEnd w:id="13"/>
    </w:p>
    <w:p w14:paraId="315B45C0"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315B45C1"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315B45C2"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315B45C3" w14:textId="77777777" w:rsidR="00717575" w:rsidRDefault="00717575" w:rsidP="00717575">
      <w:pPr>
        <w:pStyle w:val="T2"/>
        <w:spacing w:before="360"/>
      </w:pPr>
      <w:bookmarkStart w:id="14" w:name="_Toc48817294"/>
      <w:r>
        <w:t>Transition</w:t>
      </w:r>
      <w:bookmarkEnd w:id="14"/>
      <w:r>
        <w:t xml:space="preserve"> </w:t>
      </w:r>
    </w:p>
    <w:p w14:paraId="315B45C4" w14:textId="77777777" w:rsidR="00717575" w:rsidRDefault="00717575" w:rsidP="00717575">
      <w:r>
        <w:t>T</w:t>
      </w:r>
      <w:r w:rsidRPr="00EC1CA3">
        <w:t>he relationship between new units and</w:t>
      </w:r>
      <w:r>
        <w:t xml:space="preserve"> any</w:t>
      </w:r>
      <w:r w:rsidRPr="00EC1CA3">
        <w:t xml:space="preserve"> superseded or replaced units from the previous version of </w:t>
      </w:r>
      <w:r w:rsidR="0010580A">
        <w:rPr>
          <w:b/>
        </w:rPr>
        <w:t>CPP07</w:t>
      </w:r>
      <w:r>
        <w:rPr>
          <w:b/>
        </w:rPr>
        <w:t xml:space="preserve"> </w:t>
      </w:r>
      <w:r w:rsidR="0010580A">
        <w:rPr>
          <w:b/>
        </w:rPr>
        <w:t>Property Services</w:t>
      </w:r>
      <w:r>
        <w:rPr>
          <w:b/>
        </w:rPr>
        <w:t xml:space="preserve"> </w:t>
      </w:r>
      <w:r w:rsidRPr="00400D14">
        <w:rPr>
          <w:b/>
        </w:rPr>
        <w:t>Training</w:t>
      </w:r>
      <w:r>
        <w:rPr>
          <w:b/>
        </w:rPr>
        <w:t xml:space="preserve"> Package</w:t>
      </w:r>
      <w:r w:rsidRPr="00400D14">
        <w:rPr>
          <w:b/>
        </w:rPr>
        <w:t xml:space="preserve"> </w:t>
      </w:r>
      <w:r>
        <w:rPr>
          <w:b/>
        </w:rPr>
        <w:t xml:space="preserve">Release </w:t>
      </w:r>
      <w:r w:rsidR="00357325">
        <w:rPr>
          <w:b/>
        </w:rPr>
        <w:t>14.2-</w:t>
      </w:r>
      <w:r w:rsidR="0010580A">
        <w:rPr>
          <w:b/>
        </w:rPr>
        <w:t>14.6</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0" w:history="1">
        <w:r w:rsidR="00540D97" w:rsidRPr="00540D97">
          <w:rPr>
            <w:rStyle w:val="Hyperlink"/>
          </w:rPr>
          <w:t>Companion Volumes</w:t>
        </w:r>
      </w:hyperlink>
      <w:r w:rsidR="00540D97">
        <w:t xml:space="preserve"> for more information)</w:t>
      </w:r>
      <w:r>
        <w:t>.</w:t>
      </w:r>
      <w:r w:rsidRPr="0058522D">
        <w:t xml:space="preserve"> </w:t>
      </w:r>
    </w:p>
    <w:p w14:paraId="315B45C5"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315B45C6" w14:textId="77777777"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41446D">
        <w:rPr>
          <w:b/>
        </w:rPr>
        <w:t xml:space="preserve">CPP07 Property Services </w:t>
      </w:r>
      <w:r w:rsidR="0041446D" w:rsidRPr="00400D14">
        <w:rPr>
          <w:b/>
        </w:rPr>
        <w:t>Training</w:t>
      </w:r>
      <w:r w:rsidR="0041446D">
        <w:rPr>
          <w:b/>
        </w:rPr>
        <w:t xml:space="preserve"> Package</w:t>
      </w:r>
      <w:r w:rsidR="0041446D" w:rsidRPr="00400D14">
        <w:rPr>
          <w:b/>
        </w:rPr>
        <w:t xml:space="preserve"> </w:t>
      </w:r>
      <w:r w:rsidR="0041446D">
        <w:rPr>
          <w:b/>
        </w:rPr>
        <w:t xml:space="preserve">Release </w:t>
      </w:r>
      <w:r w:rsidR="00357325">
        <w:rPr>
          <w:b/>
        </w:rPr>
        <w:t>14.2-</w:t>
      </w:r>
      <w:r w:rsidR="0041446D">
        <w:rPr>
          <w:b/>
        </w:rPr>
        <w:t>14.6</w:t>
      </w:r>
      <w:r>
        <w:rPr>
          <w:b/>
        </w:rPr>
        <w:t xml:space="preserve"> </w:t>
      </w:r>
      <w:r w:rsidRPr="00EC1CA3">
        <w:rPr>
          <w:rFonts w:cs="Arial"/>
          <w:lang w:val="en-US"/>
        </w:rPr>
        <w:t>is conducted against the Training Package units of competency and complies with the assessment requirements.</w:t>
      </w:r>
    </w:p>
    <w:p w14:paraId="315B45C7" w14:textId="77777777" w:rsidR="00717575" w:rsidRPr="00483FA0" w:rsidRDefault="00717575" w:rsidP="00C34B68">
      <w:pPr>
        <w:autoSpaceDE w:val="0"/>
        <w:autoSpaceDN w:val="0"/>
        <w:adjustRightInd w:val="0"/>
        <w:rPr>
          <w:rFonts w:cs="Arial"/>
          <w:lang w:eastAsia="en-AU"/>
        </w:rPr>
      </w:pPr>
    </w:p>
    <w:p w14:paraId="315B45C8" w14:textId="77777777" w:rsidR="008C0A16" w:rsidRDefault="008C0A16">
      <w:pPr>
        <w:rPr>
          <w:rFonts w:cs="Arial"/>
        </w:rPr>
      </w:pPr>
    </w:p>
    <w:p w14:paraId="315B45C9" w14:textId="77777777" w:rsidR="00207CC4" w:rsidRDefault="00207CC4">
      <w:pPr>
        <w:rPr>
          <w:rFonts w:cs="Arial"/>
        </w:rPr>
        <w:sectPr w:rsidR="00207CC4" w:rsidSect="004F649A">
          <w:headerReference w:type="default" r:id="rId21"/>
          <w:pgSz w:w="11907" w:h="16840" w:code="9"/>
          <w:pgMar w:top="1134" w:right="1134" w:bottom="1134" w:left="1134" w:header="720" w:footer="720" w:gutter="0"/>
          <w:cols w:space="720"/>
        </w:sectPr>
      </w:pPr>
    </w:p>
    <w:p w14:paraId="315B45CA" w14:textId="77777777" w:rsidR="00772686" w:rsidRDefault="00772686" w:rsidP="0016031B">
      <w:pPr>
        <w:pStyle w:val="T1"/>
        <w:ind w:left="-142"/>
      </w:pPr>
      <w:bookmarkStart w:id="15" w:name="_Toc48817295"/>
      <w:r>
        <w:lastRenderedPageBreak/>
        <w:t>QUALIFICATIONS</w:t>
      </w:r>
      <w:bookmarkEnd w:id="1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315B45CF" w14:textId="77777777" w:rsidTr="00D330DF">
        <w:tc>
          <w:tcPr>
            <w:tcW w:w="1336" w:type="dxa"/>
            <w:tcBorders>
              <w:top w:val="single" w:sz="4" w:space="0" w:color="FFFFFF"/>
              <w:right w:val="single" w:sz="4" w:space="0" w:color="FFFFFF"/>
            </w:tcBorders>
            <w:shd w:val="clear" w:color="auto" w:fill="000000"/>
          </w:tcPr>
          <w:p w14:paraId="315B45CB"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315B45CC"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315B45CD"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315B45CE"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281EA5" w:rsidRPr="00FE54EE" w14:paraId="315B45D4" w14:textId="77777777" w:rsidTr="00D330DF">
        <w:trPr>
          <w:trHeight w:val="454"/>
        </w:trPr>
        <w:tc>
          <w:tcPr>
            <w:tcW w:w="1336" w:type="dxa"/>
            <w:vAlign w:val="center"/>
          </w:tcPr>
          <w:p w14:paraId="315B45D0" w14:textId="77777777" w:rsidR="00281EA5" w:rsidRPr="00B01282" w:rsidRDefault="00281EA5" w:rsidP="00281EA5">
            <w:pPr>
              <w:rPr>
                <w:rFonts w:cs="Arial"/>
                <w:color w:val="000000"/>
                <w:lang w:eastAsia="en-AU"/>
              </w:rPr>
            </w:pPr>
            <w:r w:rsidRPr="00B01282">
              <w:rPr>
                <w:rFonts w:cs="Arial"/>
                <w:color w:val="000000"/>
                <w:lang w:eastAsia="en-AU"/>
              </w:rPr>
              <w:t>CPP10107</w:t>
            </w:r>
          </w:p>
        </w:tc>
        <w:tc>
          <w:tcPr>
            <w:tcW w:w="5751" w:type="dxa"/>
            <w:vAlign w:val="center"/>
          </w:tcPr>
          <w:p w14:paraId="315B45D1" w14:textId="77777777" w:rsidR="00281EA5" w:rsidRPr="00B01282" w:rsidRDefault="00281EA5" w:rsidP="00281EA5">
            <w:pPr>
              <w:rPr>
                <w:rFonts w:cs="Arial"/>
                <w:color w:val="000000"/>
                <w:lang w:eastAsia="en-AU"/>
              </w:rPr>
            </w:pPr>
            <w:r w:rsidRPr="00B01282">
              <w:rPr>
                <w:rFonts w:cs="Arial"/>
                <w:color w:val="000000"/>
                <w:lang w:eastAsia="en-AU"/>
              </w:rPr>
              <w:t>Certificate I in Security Operations</w:t>
            </w:r>
          </w:p>
        </w:tc>
        <w:tc>
          <w:tcPr>
            <w:tcW w:w="1415" w:type="dxa"/>
            <w:shd w:val="clear" w:color="auto" w:fill="auto"/>
            <w:vAlign w:val="center"/>
          </w:tcPr>
          <w:p w14:paraId="315B45D2" w14:textId="77777777" w:rsidR="00281EA5" w:rsidRPr="00B01282" w:rsidRDefault="00281EA5" w:rsidP="00281EA5">
            <w:pPr>
              <w:jc w:val="center"/>
              <w:rPr>
                <w:rFonts w:cs="Arial"/>
                <w:color w:val="000000"/>
                <w:lang w:eastAsia="en-AU"/>
              </w:rPr>
            </w:pPr>
            <w:r w:rsidRPr="00B01282">
              <w:rPr>
                <w:rFonts w:cs="Arial"/>
                <w:bCs/>
                <w:color w:val="000000"/>
                <w:lang w:eastAsia="en-AU"/>
              </w:rPr>
              <w:t>84</w:t>
            </w:r>
          </w:p>
        </w:tc>
        <w:tc>
          <w:tcPr>
            <w:tcW w:w="1416" w:type="dxa"/>
            <w:shd w:val="clear" w:color="auto" w:fill="auto"/>
            <w:vAlign w:val="center"/>
          </w:tcPr>
          <w:p w14:paraId="315B45D3" w14:textId="77777777" w:rsidR="00281EA5" w:rsidRPr="00B01282" w:rsidRDefault="00281EA5" w:rsidP="00281EA5">
            <w:pPr>
              <w:jc w:val="center"/>
              <w:rPr>
                <w:rFonts w:cs="Arial"/>
                <w:color w:val="000000"/>
                <w:lang w:eastAsia="en-AU"/>
              </w:rPr>
            </w:pPr>
            <w:r w:rsidRPr="00B01282">
              <w:rPr>
                <w:rFonts w:cs="Arial"/>
                <w:color w:val="000000"/>
                <w:lang w:eastAsia="en-AU"/>
              </w:rPr>
              <w:t>120</w:t>
            </w:r>
          </w:p>
        </w:tc>
      </w:tr>
      <w:tr w:rsidR="00281EA5" w:rsidRPr="00FE54EE" w14:paraId="315B45D9" w14:textId="77777777" w:rsidTr="00D330DF">
        <w:trPr>
          <w:trHeight w:val="454"/>
        </w:trPr>
        <w:tc>
          <w:tcPr>
            <w:tcW w:w="1336" w:type="dxa"/>
            <w:vAlign w:val="center"/>
          </w:tcPr>
          <w:p w14:paraId="315B45D5" w14:textId="77777777" w:rsidR="00281EA5" w:rsidRPr="00B01282" w:rsidRDefault="00281EA5" w:rsidP="00281EA5">
            <w:pPr>
              <w:rPr>
                <w:rFonts w:cs="Arial"/>
                <w:color w:val="000000"/>
                <w:lang w:eastAsia="en-AU"/>
              </w:rPr>
            </w:pPr>
            <w:r w:rsidRPr="00B01282">
              <w:rPr>
                <w:rFonts w:cs="Arial"/>
                <w:color w:val="000000"/>
                <w:lang w:eastAsia="en-AU"/>
              </w:rPr>
              <w:t>CPP2011</w:t>
            </w:r>
            <w:r>
              <w:rPr>
                <w:rFonts w:cs="Arial"/>
                <w:color w:val="000000"/>
                <w:lang w:eastAsia="en-AU"/>
              </w:rPr>
              <w:t>2</w:t>
            </w:r>
          </w:p>
        </w:tc>
        <w:tc>
          <w:tcPr>
            <w:tcW w:w="5751" w:type="dxa"/>
            <w:vAlign w:val="center"/>
          </w:tcPr>
          <w:p w14:paraId="315B45D6" w14:textId="77777777" w:rsidR="00281EA5" w:rsidRPr="00B01282" w:rsidRDefault="00281EA5" w:rsidP="00281EA5">
            <w:pPr>
              <w:rPr>
                <w:rFonts w:cs="Arial"/>
                <w:color w:val="000000"/>
                <w:lang w:eastAsia="en-AU"/>
              </w:rPr>
            </w:pPr>
            <w:r w:rsidRPr="00B01282">
              <w:rPr>
                <w:rFonts w:cs="Arial"/>
                <w:color w:val="000000"/>
                <w:lang w:eastAsia="en-AU"/>
              </w:rPr>
              <w:t>Certificate II in Surveying and Spatial Information Services</w:t>
            </w:r>
          </w:p>
        </w:tc>
        <w:tc>
          <w:tcPr>
            <w:tcW w:w="1415" w:type="dxa"/>
            <w:shd w:val="clear" w:color="auto" w:fill="auto"/>
            <w:vAlign w:val="center"/>
          </w:tcPr>
          <w:p w14:paraId="315B45D7" w14:textId="77777777" w:rsidR="00281EA5" w:rsidRPr="00B01282" w:rsidRDefault="00281EA5" w:rsidP="00281EA5">
            <w:pPr>
              <w:jc w:val="center"/>
              <w:rPr>
                <w:rFonts w:cs="Arial"/>
                <w:color w:val="000000"/>
                <w:lang w:eastAsia="en-AU"/>
              </w:rPr>
            </w:pPr>
            <w:r w:rsidRPr="00B01282">
              <w:rPr>
                <w:rFonts w:cs="Arial"/>
                <w:bCs/>
                <w:color w:val="000000"/>
                <w:lang w:eastAsia="en-AU"/>
              </w:rPr>
              <w:t>125</w:t>
            </w:r>
          </w:p>
        </w:tc>
        <w:tc>
          <w:tcPr>
            <w:tcW w:w="1416" w:type="dxa"/>
            <w:shd w:val="clear" w:color="auto" w:fill="auto"/>
            <w:vAlign w:val="center"/>
          </w:tcPr>
          <w:p w14:paraId="315B45D8" w14:textId="77777777" w:rsidR="00281EA5" w:rsidRPr="00B01282" w:rsidRDefault="00281EA5" w:rsidP="00281EA5">
            <w:pPr>
              <w:jc w:val="center"/>
              <w:rPr>
                <w:rFonts w:cs="Arial"/>
                <w:color w:val="000000"/>
                <w:lang w:eastAsia="en-AU"/>
              </w:rPr>
            </w:pPr>
            <w:r w:rsidRPr="00B01282">
              <w:rPr>
                <w:rFonts w:cs="Arial"/>
                <w:color w:val="000000"/>
                <w:lang w:eastAsia="en-AU"/>
              </w:rPr>
              <w:t>235</w:t>
            </w:r>
          </w:p>
        </w:tc>
      </w:tr>
      <w:tr w:rsidR="00281EA5" w:rsidRPr="00FE54EE" w14:paraId="315B45DE" w14:textId="77777777" w:rsidTr="00D330DF">
        <w:trPr>
          <w:trHeight w:val="454"/>
        </w:trPr>
        <w:tc>
          <w:tcPr>
            <w:tcW w:w="1336" w:type="dxa"/>
            <w:vAlign w:val="center"/>
          </w:tcPr>
          <w:p w14:paraId="315B45DA" w14:textId="77777777" w:rsidR="00281EA5" w:rsidRPr="00B01282" w:rsidRDefault="00281EA5" w:rsidP="00281EA5">
            <w:pPr>
              <w:rPr>
                <w:rFonts w:cs="Arial"/>
                <w:color w:val="000000"/>
                <w:lang w:eastAsia="en-AU"/>
              </w:rPr>
            </w:pPr>
            <w:r w:rsidRPr="00B01282">
              <w:rPr>
                <w:rFonts w:cs="Arial"/>
                <w:color w:val="000000"/>
                <w:lang w:eastAsia="en-AU"/>
              </w:rPr>
              <w:t>CPP2021</w:t>
            </w:r>
            <w:r>
              <w:rPr>
                <w:rFonts w:cs="Arial"/>
                <w:color w:val="000000"/>
                <w:lang w:eastAsia="en-AU"/>
              </w:rPr>
              <w:t>2</w:t>
            </w:r>
          </w:p>
        </w:tc>
        <w:tc>
          <w:tcPr>
            <w:tcW w:w="5751" w:type="dxa"/>
            <w:vAlign w:val="center"/>
          </w:tcPr>
          <w:p w14:paraId="315B45DB" w14:textId="77777777" w:rsidR="00281EA5" w:rsidRPr="00B01282" w:rsidRDefault="00281EA5" w:rsidP="00281EA5">
            <w:pPr>
              <w:rPr>
                <w:rFonts w:cs="Arial"/>
                <w:color w:val="000000"/>
                <w:lang w:eastAsia="en-AU"/>
              </w:rPr>
            </w:pPr>
            <w:r w:rsidRPr="00B01282">
              <w:rPr>
                <w:rFonts w:cs="Arial"/>
                <w:color w:val="000000"/>
                <w:lang w:eastAsia="en-AU"/>
              </w:rPr>
              <w:t>Certificate II in Security Operations</w:t>
            </w:r>
          </w:p>
        </w:tc>
        <w:tc>
          <w:tcPr>
            <w:tcW w:w="1415" w:type="dxa"/>
            <w:shd w:val="clear" w:color="auto" w:fill="auto"/>
            <w:vAlign w:val="center"/>
          </w:tcPr>
          <w:p w14:paraId="315B45DC" w14:textId="77777777" w:rsidR="00281EA5" w:rsidRPr="00B01282" w:rsidRDefault="00281EA5" w:rsidP="00281EA5">
            <w:pPr>
              <w:jc w:val="center"/>
              <w:rPr>
                <w:rFonts w:cs="Arial"/>
                <w:color w:val="000000"/>
                <w:lang w:eastAsia="en-AU"/>
              </w:rPr>
            </w:pPr>
            <w:r w:rsidRPr="00B01282">
              <w:rPr>
                <w:rFonts w:cs="Arial"/>
                <w:bCs/>
                <w:color w:val="000000"/>
                <w:lang w:eastAsia="en-AU"/>
              </w:rPr>
              <w:t>195</w:t>
            </w:r>
          </w:p>
        </w:tc>
        <w:tc>
          <w:tcPr>
            <w:tcW w:w="1416" w:type="dxa"/>
            <w:shd w:val="clear" w:color="auto" w:fill="auto"/>
            <w:vAlign w:val="center"/>
          </w:tcPr>
          <w:p w14:paraId="315B45DD" w14:textId="77777777" w:rsidR="00281EA5" w:rsidRPr="00B01282" w:rsidRDefault="00281EA5" w:rsidP="00281EA5">
            <w:pPr>
              <w:jc w:val="center"/>
              <w:rPr>
                <w:rFonts w:cs="Arial"/>
                <w:color w:val="000000"/>
                <w:lang w:eastAsia="en-AU"/>
              </w:rPr>
            </w:pPr>
            <w:r w:rsidRPr="00B01282">
              <w:rPr>
                <w:rFonts w:cs="Arial"/>
                <w:color w:val="000000"/>
                <w:lang w:eastAsia="en-AU"/>
              </w:rPr>
              <w:t>373</w:t>
            </w:r>
          </w:p>
        </w:tc>
      </w:tr>
      <w:tr w:rsidR="00281EA5" w:rsidRPr="00FE54EE" w14:paraId="315B45E3" w14:textId="77777777" w:rsidTr="00D330DF">
        <w:trPr>
          <w:trHeight w:val="454"/>
        </w:trPr>
        <w:tc>
          <w:tcPr>
            <w:tcW w:w="1336" w:type="dxa"/>
            <w:vAlign w:val="center"/>
          </w:tcPr>
          <w:p w14:paraId="315B45DF" w14:textId="77777777" w:rsidR="00281EA5" w:rsidRPr="00B01282" w:rsidRDefault="00281EA5" w:rsidP="00281EA5">
            <w:pPr>
              <w:rPr>
                <w:rFonts w:cs="Arial"/>
                <w:color w:val="000000"/>
                <w:lang w:eastAsia="en-AU"/>
              </w:rPr>
            </w:pPr>
            <w:r w:rsidRPr="00B01282">
              <w:rPr>
                <w:rFonts w:cs="Arial"/>
                <w:color w:val="000000"/>
                <w:lang w:eastAsia="en-AU"/>
              </w:rPr>
              <w:t>CPP20307</w:t>
            </w:r>
          </w:p>
        </w:tc>
        <w:tc>
          <w:tcPr>
            <w:tcW w:w="5751" w:type="dxa"/>
            <w:vAlign w:val="center"/>
          </w:tcPr>
          <w:p w14:paraId="315B45E0" w14:textId="77777777" w:rsidR="00281EA5" w:rsidRPr="00B01282" w:rsidRDefault="00281EA5" w:rsidP="00281EA5">
            <w:pPr>
              <w:rPr>
                <w:rFonts w:cs="Arial"/>
                <w:color w:val="000000"/>
                <w:lang w:eastAsia="en-AU"/>
              </w:rPr>
            </w:pPr>
            <w:r w:rsidRPr="00B01282">
              <w:rPr>
                <w:rFonts w:cs="Arial"/>
                <w:color w:val="000000"/>
                <w:lang w:eastAsia="en-AU"/>
              </w:rPr>
              <w:t>Certificate II in Technical Security</w:t>
            </w:r>
          </w:p>
        </w:tc>
        <w:tc>
          <w:tcPr>
            <w:tcW w:w="1415" w:type="dxa"/>
            <w:shd w:val="clear" w:color="auto" w:fill="auto"/>
            <w:vAlign w:val="center"/>
          </w:tcPr>
          <w:p w14:paraId="315B45E1" w14:textId="77777777" w:rsidR="00281EA5" w:rsidRPr="00B01282" w:rsidRDefault="00281EA5" w:rsidP="00281EA5">
            <w:pPr>
              <w:jc w:val="center"/>
              <w:rPr>
                <w:rFonts w:cs="Arial"/>
                <w:color w:val="000000"/>
                <w:lang w:eastAsia="en-AU"/>
              </w:rPr>
            </w:pPr>
            <w:r w:rsidRPr="00B01282">
              <w:rPr>
                <w:rFonts w:cs="Arial"/>
                <w:bCs/>
                <w:color w:val="000000"/>
                <w:lang w:eastAsia="en-AU"/>
              </w:rPr>
              <w:t>236</w:t>
            </w:r>
          </w:p>
        </w:tc>
        <w:tc>
          <w:tcPr>
            <w:tcW w:w="1416" w:type="dxa"/>
            <w:shd w:val="clear" w:color="auto" w:fill="auto"/>
            <w:vAlign w:val="center"/>
          </w:tcPr>
          <w:p w14:paraId="315B45E2" w14:textId="77777777" w:rsidR="00281EA5" w:rsidRPr="00B01282" w:rsidRDefault="00281EA5" w:rsidP="00281EA5">
            <w:pPr>
              <w:jc w:val="center"/>
              <w:rPr>
                <w:rFonts w:cs="Arial"/>
                <w:color w:val="000000"/>
                <w:lang w:eastAsia="en-AU"/>
              </w:rPr>
            </w:pPr>
            <w:r w:rsidRPr="00B01282">
              <w:rPr>
                <w:rFonts w:cs="Arial"/>
                <w:color w:val="000000"/>
                <w:lang w:eastAsia="en-AU"/>
              </w:rPr>
              <w:t>252</w:t>
            </w:r>
          </w:p>
        </w:tc>
      </w:tr>
      <w:tr w:rsidR="00281EA5" w:rsidRPr="00FE54EE" w14:paraId="315B45E8" w14:textId="77777777" w:rsidTr="00D330DF">
        <w:trPr>
          <w:trHeight w:val="454"/>
        </w:trPr>
        <w:tc>
          <w:tcPr>
            <w:tcW w:w="1336" w:type="dxa"/>
            <w:vAlign w:val="center"/>
          </w:tcPr>
          <w:p w14:paraId="315B45E4" w14:textId="77777777" w:rsidR="00281EA5" w:rsidRPr="00B01282" w:rsidRDefault="00281EA5" w:rsidP="00281EA5">
            <w:pPr>
              <w:rPr>
                <w:rFonts w:cs="Arial"/>
                <w:color w:val="000000"/>
                <w:lang w:eastAsia="en-AU"/>
              </w:rPr>
            </w:pPr>
            <w:r w:rsidRPr="00B01282">
              <w:rPr>
                <w:rFonts w:cs="Arial"/>
                <w:color w:val="000000"/>
                <w:lang w:eastAsia="en-AU"/>
              </w:rPr>
              <w:t>CPP20511</w:t>
            </w:r>
          </w:p>
        </w:tc>
        <w:tc>
          <w:tcPr>
            <w:tcW w:w="5751" w:type="dxa"/>
            <w:vAlign w:val="center"/>
          </w:tcPr>
          <w:p w14:paraId="315B45E5" w14:textId="77777777" w:rsidR="00281EA5" w:rsidRPr="00B01282" w:rsidRDefault="00281EA5" w:rsidP="00281EA5">
            <w:pPr>
              <w:rPr>
                <w:rFonts w:cs="Arial"/>
                <w:color w:val="000000"/>
                <w:lang w:eastAsia="en-AU"/>
              </w:rPr>
            </w:pPr>
            <w:r w:rsidRPr="00B01282">
              <w:rPr>
                <w:rFonts w:cs="Arial"/>
                <w:color w:val="000000"/>
                <w:lang w:eastAsia="en-AU"/>
              </w:rPr>
              <w:t>Certificate II in Fire Protection Inspection and Testing</w:t>
            </w:r>
          </w:p>
        </w:tc>
        <w:tc>
          <w:tcPr>
            <w:tcW w:w="1415" w:type="dxa"/>
            <w:shd w:val="clear" w:color="auto" w:fill="auto"/>
            <w:vAlign w:val="center"/>
          </w:tcPr>
          <w:p w14:paraId="315B45E6" w14:textId="77777777" w:rsidR="00281EA5" w:rsidRDefault="00281EA5" w:rsidP="00281EA5">
            <w:pPr>
              <w:jc w:val="center"/>
              <w:rPr>
                <w:rFonts w:cs="Arial"/>
                <w:color w:val="000000"/>
              </w:rPr>
            </w:pPr>
            <w:r>
              <w:rPr>
                <w:rFonts w:cs="Arial"/>
                <w:color w:val="000000"/>
              </w:rPr>
              <w:t>280</w:t>
            </w:r>
          </w:p>
        </w:tc>
        <w:tc>
          <w:tcPr>
            <w:tcW w:w="1416" w:type="dxa"/>
            <w:shd w:val="clear" w:color="auto" w:fill="auto"/>
            <w:vAlign w:val="center"/>
          </w:tcPr>
          <w:p w14:paraId="315B45E7" w14:textId="77777777" w:rsidR="00281EA5" w:rsidRDefault="00281EA5" w:rsidP="00281EA5">
            <w:pPr>
              <w:jc w:val="center"/>
              <w:rPr>
                <w:rFonts w:cs="Arial"/>
                <w:color w:val="000000"/>
              </w:rPr>
            </w:pPr>
            <w:r>
              <w:rPr>
                <w:rFonts w:cs="Arial"/>
                <w:color w:val="000000"/>
              </w:rPr>
              <w:t>385</w:t>
            </w:r>
          </w:p>
        </w:tc>
      </w:tr>
      <w:tr w:rsidR="00281EA5" w:rsidRPr="00FE54EE" w14:paraId="315B45ED" w14:textId="77777777" w:rsidTr="00D330DF">
        <w:trPr>
          <w:trHeight w:val="454"/>
        </w:trPr>
        <w:tc>
          <w:tcPr>
            <w:tcW w:w="1336" w:type="dxa"/>
            <w:vAlign w:val="center"/>
          </w:tcPr>
          <w:p w14:paraId="315B45E9" w14:textId="77777777" w:rsidR="00281EA5" w:rsidRPr="00B01282" w:rsidRDefault="00281EA5" w:rsidP="00281EA5">
            <w:pPr>
              <w:rPr>
                <w:rFonts w:cs="Arial"/>
                <w:color w:val="000000"/>
                <w:lang w:eastAsia="en-AU"/>
              </w:rPr>
            </w:pPr>
            <w:r w:rsidRPr="00B01282">
              <w:rPr>
                <w:rFonts w:cs="Arial"/>
                <w:color w:val="000000"/>
                <w:lang w:eastAsia="en-AU"/>
              </w:rPr>
              <w:t>CPP20611</w:t>
            </w:r>
          </w:p>
        </w:tc>
        <w:tc>
          <w:tcPr>
            <w:tcW w:w="5751" w:type="dxa"/>
            <w:vAlign w:val="center"/>
          </w:tcPr>
          <w:p w14:paraId="315B45EA" w14:textId="77777777" w:rsidR="00281EA5" w:rsidRPr="00B01282" w:rsidRDefault="00281EA5" w:rsidP="00281EA5">
            <w:pPr>
              <w:rPr>
                <w:rFonts w:cs="Arial"/>
                <w:color w:val="000000"/>
                <w:lang w:eastAsia="en-AU"/>
              </w:rPr>
            </w:pPr>
            <w:r w:rsidRPr="00B01282">
              <w:rPr>
                <w:rFonts w:cs="Arial"/>
                <w:color w:val="000000"/>
                <w:lang w:eastAsia="en-AU"/>
              </w:rPr>
              <w:t>Certificate II in Cleaning Operations</w:t>
            </w:r>
          </w:p>
        </w:tc>
        <w:tc>
          <w:tcPr>
            <w:tcW w:w="1415" w:type="dxa"/>
            <w:shd w:val="clear" w:color="auto" w:fill="auto"/>
            <w:vAlign w:val="center"/>
          </w:tcPr>
          <w:p w14:paraId="315B45EB" w14:textId="77777777" w:rsidR="00281EA5" w:rsidRDefault="00281EA5" w:rsidP="00281EA5">
            <w:pPr>
              <w:jc w:val="center"/>
              <w:rPr>
                <w:rFonts w:cs="Arial"/>
                <w:color w:val="000000"/>
              </w:rPr>
            </w:pPr>
            <w:r>
              <w:rPr>
                <w:rFonts w:cs="Arial"/>
                <w:color w:val="000000"/>
              </w:rPr>
              <w:t>132</w:t>
            </w:r>
          </w:p>
        </w:tc>
        <w:tc>
          <w:tcPr>
            <w:tcW w:w="1416" w:type="dxa"/>
            <w:shd w:val="clear" w:color="auto" w:fill="auto"/>
            <w:vAlign w:val="center"/>
          </w:tcPr>
          <w:p w14:paraId="315B45EC" w14:textId="77777777" w:rsidR="00281EA5" w:rsidRDefault="00281EA5" w:rsidP="00281EA5">
            <w:pPr>
              <w:jc w:val="center"/>
              <w:rPr>
                <w:rFonts w:cs="Arial"/>
                <w:color w:val="000000"/>
              </w:rPr>
            </w:pPr>
            <w:r>
              <w:rPr>
                <w:rFonts w:cs="Arial"/>
                <w:color w:val="000000"/>
              </w:rPr>
              <w:t>325</w:t>
            </w:r>
          </w:p>
        </w:tc>
      </w:tr>
      <w:tr w:rsidR="00281EA5" w:rsidRPr="00FE54EE" w14:paraId="315B45F2" w14:textId="77777777" w:rsidTr="00D12334">
        <w:trPr>
          <w:trHeight w:val="454"/>
        </w:trPr>
        <w:tc>
          <w:tcPr>
            <w:tcW w:w="1336" w:type="dxa"/>
            <w:vAlign w:val="center"/>
          </w:tcPr>
          <w:p w14:paraId="315B45EE" w14:textId="77777777" w:rsidR="00281EA5" w:rsidRPr="00B01282" w:rsidRDefault="00281EA5" w:rsidP="00281EA5">
            <w:pPr>
              <w:rPr>
                <w:rFonts w:cs="Arial"/>
                <w:color w:val="000000"/>
                <w:lang w:eastAsia="en-AU"/>
              </w:rPr>
            </w:pPr>
            <w:r>
              <w:rPr>
                <w:rFonts w:cs="Arial"/>
                <w:color w:val="000000"/>
                <w:lang w:eastAsia="en-AU"/>
              </w:rPr>
              <w:t>CPP30112</w:t>
            </w:r>
          </w:p>
        </w:tc>
        <w:tc>
          <w:tcPr>
            <w:tcW w:w="5751" w:type="dxa"/>
            <w:vAlign w:val="center"/>
          </w:tcPr>
          <w:p w14:paraId="315B45EF" w14:textId="77777777" w:rsidR="00281EA5" w:rsidRPr="00B01282" w:rsidRDefault="00281EA5" w:rsidP="00281EA5">
            <w:pPr>
              <w:rPr>
                <w:rFonts w:cs="Arial"/>
                <w:color w:val="000000"/>
                <w:lang w:eastAsia="en-AU"/>
              </w:rPr>
            </w:pPr>
            <w:r w:rsidRPr="00B01282">
              <w:rPr>
                <w:rFonts w:cs="Arial"/>
                <w:color w:val="000000"/>
                <w:lang w:eastAsia="en-AU"/>
              </w:rPr>
              <w:t>Certificate III in Surveying and Spatial Information Services</w:t>
            </w:r>
          </w:p>
        </w:tc>
        <w:tc>
          <w:tcPr>
            <w:tcW w:w="1415" w:type="dxa"/>
            <w:shd w:val="clear" w:color="auto" w:fill="auto"/>
            <w:vAlign w:val="center"/>
          </w:tcPr>
          <w:p w14:paraId="315B45F0" w14:textId="77777777" w:rsidR="00281EA5" w:rsidRPr="00D12C3F" w:rsidRDefault="00281EA5" w:rsidP="00281EA5">
            <w:pPr>
              <w:jc w:val="center"/>
            </w:pPr>
            <w:r w:rsidRPr="00D12C3F">
              <w:t>378</w:t>
            </w:r>
          </w:p>
        </w:tc>
        <w:tc>
          <w:tcPr>
            <w:tcW w:w="1416" w:type="dxa"/>
            <w:shd w:val="clear" w:color="auto" w:fill="auto"/>
            <w:vAlign w:val="center"/>
          </w:tcPr>
          <w:p w14:paraId="315B45F1" w14:textId="77777777" w:rsidR="00281EA5" w:rsidRDefault="00281EA5" w:rsidP="00281EA5">
            <w:pPr>
              <w:jc w:val="center"/>
            </w:pPr>
            <w:r w:rsidRPr="00D12C3F">
              <w:t>595</w:t>
            </w:r>
          </w:p>
        </w:tc>
      </w:tr>
      <w:tr w:rsidR="00281EA5" w:rsidRPr="00FE54EE" w14:paraId="315B45F7" w14:textId="77777777" w:rsidTr="00D330DF">
        <w:trPr>
          <w:trHeight w:val="454"/>
        </w:trPr>
        <w:tc>
          <w:tcPr>
            <w:tcW w:w="1336" w:type="dxa"/>
            <w:vAlign w:val="center"/>
          </w:tcPr>
          <w:p w14:paraId="315B45F3" w14:textId="77777777" w:rsidR="00281EA5" w:rsidRPr="00B01282" w:rsidRDefault="00281EA5" w:rsidP="00281EA5">
            <w:pPr>
              <w:rPr>
                <w:rFonts w:cs="Arial"/>
                <w:color w:val="000000"/>
                <w:lang w:eastAsia="en-AU"/>
              </w:rPr>
            </w:pPr>
            <w:r w:rsidRPr="00B01282">
              <w:rPr>
                <w:rFonts w:cs="Arial"/>
                <w:color w:val="000000"/>
                <w:lang w:eastAsia="en-AU"/>
              </w:rPr>
              <w:t>CPP30211</w:t>
            </w:r>
          </w:p>
        </w:tc>
        <w:tc>
          <w:tcPr>
            <w:tcW w:w="5751" w:type="dxa"/>
            <w:vAlign w:val="center"/>
          </w:tcPr>
          <w:p w14:paraId="315B45F4" w14:textId="77777777" w:rsidR="00281EA5" w:rsidRPr="00B01282" w:rsidRDefault="00281EA5" w:rsidP="00281EA5">
            <w:pPr>
              <w:rPr>
                <w:rFonts w:cs="Arial"/>
                <w:color w:val="000000"/>
                <w:lang w:eastAsia="en-AU"/>
              </w:rPr>
            </w:pPr>
            <w:r w:rsidRPr="00B01282">
              <w:rPr>
                <w:rFonts w:cs="Arial"/>
                <w:color w:val="000000"/>
                <w:lang w:eastAsia="en-AU"/>
              </w:rPr>
              <w:t>Certificate III in Property Services (Agency)</w:t>
            </w:r>
          </w:p>
        </w:tc>
        <w:tc>
          <w:tcPr>
            <w:tcW w:w="1415" w:type="dxa"/>
            <w:shd w:val="clear" w:color="auto" w:fill="auto"/>
            <w:vAlign w:val="center"/>
          </w:tcPr>
          <w:p w14:paraId="315B45F5" w14:textId="77777777" w:rsidR="00281EA5" w:rsidRPr="00B01282" w:rsidRDefault="00281EA5" w:rsidP="00281EA5">
            <w:pPr>
              <w:jc w:val="center"/>
              <w:rPr>
                <w:rFonts w:cs="Arial"/>
                <w:color w:val="000000"/>
                <w:lang w:eastAsia="en-AU"/>
              </w:rPr>
            </w:pPr>
            <w:r w:rsidRPr="00B01282">
              <w:rPr>
                <w:rFonts w:cs="Arial"/>
                <w:bCs/>
                <w:color w:val="000000"/>
                <w:lang w:eastAsia="en-AU"/>
              </w:rPr>
              <w:t>315</w:t>
            </w:r>
          </w:p>
        </w:tc>
        <w:tc>
          <w:tcPr>
            <w:tcW w:w="1416" w:type="dxa"/>
            <w:shd w:val="clear" w:color="auto" w:fill="auto"/>
            <w:vAlign w:val="center"/>
          </w:tcPr>
          <w:p w14:paraId="315B45F6" w14:textId="77777777" w:rsidR="00281EA5" w:rsidRPr="00B01282" w:rsidRDefault="00281EA5" w:rsidP="00281EA5">
            <w:pPr>
              <w:jc w:val="center"/>
              <w:rPr>
                <w:rFonts w:cs="Arial"/>
                <w:color w:val="000000"/>
                <w:lang w:eastAsia="en-AU"/>
              </w:rPr>
            </w:pPr>
            <w:r w:rsidRPr="00B01282">
              <w:rPr>
                <w:rFonts w:cs="Arial"/>
                <w:color w:val="000000"/>
                <w:lang w:eastAsia="en-AU"/>
              </w:rPr>
              <w:t>475</w:t>
            </w:r>
          </w:p>
        </w:tc>
      </w:tr>
      <w:tr w:rsidR="00281EA5" w:rsidRPr="00FE54EE" w14:paraId="315B45FC" w14:textId="77777777" w:rsidTr="00D330DF">
        <w:trPr>
          <w:trHeight w:val="454"/>
        </w:trPr>
        <w:tc>
          <w:tcPr>
            <w:tcW w:w="1336" w:type="dxa"/>
            <w:vAlign w:val="center"/>
          </w:tcPr>
          <w:p w14:paraId="315B45F8" w14:textId="77777777" w:rsidR="00281EA5" w:rsidRPr="00B01282" w:rsidRDefault="00281EA5" w:rsidP="00281EA5">
            <w:pPr>
              <w:rPr>
                <w:rFonts w:cs="Arial"/>
                <w:color w:val="000000"/>
                <w:lang w:eastAsia="en-AU"/>
              </w:rPr>
            </w:pPr>
            <w:r w:rsidRPr="00B01282">
              <w:rPr>
                <w:rFonts w:cs="Arial"/>
                <w:color w:val="000000"/>
                <w:lang w:eastAsia="en-AU"/>
              </w:rPr>
              <w:t>CPP30311</w:t>
            </w:r>
          </w:p>
        </w:tc>
        <w:tc>
          <w:tcPr>
            <w:tcW w:w="5751" w:type="dxa"/>
            <w:vAlign w:val="center"/>
          </w:tcPr>
          <w:p w14:paraId="315B45F9" w14:textId="77777777" w:rsidR="00281EA5" w:rsidRPr="00B01282" w:rsidRDefault="00281EA5" w:rsidP="00281EA5">
            <w:pPr>
              <w:rPr>
                <w:rFonts w:cs="Arial"/>
                <w:color w:val="000000"/>
                <w:lang w:eastAsia="en-AU"/>
              </w:rPr>
            </w:pPr>
            <w:r w:rsidRPr="00B01282">
              <w:rPr>
                <w:rFonts w:cs="Arial"/>
                <w:color w:val="000000"/>
                <w:lang w:eastAsia="en-AU"/>
              </w:rPr>
              <w:t>Certificate III in Property Services (Operations)</w:t>
            </w:r>
          </w:p>
        </w:tc>
        <w:tc>
          <w:tcPr>
            <w:tcW w:w="1415" w:type="dxa"/>
            <w:shd w:val="clear" w:color="auto" w:fill="auto"/>
            <w:vAlign w:val="center"/>
          </w:tcPr>
          <w:p w14:paraId="315B45FA" w14:textId="77777777" w:rsidR="00281EA5" w:rsidRPr="00B01282" w:rsidRDefault="00281EA5" w:rsidP="00281EA5">
            <w:pPr>
              <w:jc w:val="center"/>
              <w:rPr>
                <w:rFonts w:cs="Arial"/>
                <w:color w:val="000000"/>
                <w:lang w:eastAsia="en-AU"/>
              </w:rPr>
            </w:pPr>
            <w:r w:rsidRPr="00B01282">
              <w:rPr>
                <w:rFonts w:cs="Arial"/>
                <w:bCs/>
                <w:color w:val="000000"/>
                <w:lang w:eastAsia="en-AU"/>
              </w:rPr>
              <w:t>310</w:t>
            </w:r>
          </w:p>
        </w:tc>
        <w:tc>
          <w:tcPr>
            <w:tcW w:w="1416" w:type="dxa"/>
            <w:shd w:val="clear" w:color="auto" w:fill="auto"/>
            <w:vAlign w:val="center"/>
          </w:tcPr>
          <w:p w14:paraId="315B45FB" w14:textId="77777777" w:rsidR="00281EA5" w:rsidRPr="00B01282" w:rsidRDefault="00281EA5" w:rsidP="00281EA5">
            <w:pPr>
              <w:jc w:val="center"/>
              <w:rPr>
                <w:rFonts w:cs="Arial"/>
                <w:color w:val="000000"/>
                <w:lang w:eastAsia="en-AU"/>
              </w:rPr>
            </w:pPr>
            <w:r w:rsidRPr="00B01282">
              <w:rPr>
                <w:rFonts w:cs="Arial"/>
                <w:color w:val="000000"/>
                <w:lang w:eastAsia="en-AU"/>
              </w:rPr>
              <w:t>370</w:t>
            </w:r>
          </w:p>
        </w:tc>
      </w:tr>
      <w:tr w:rsidR="00281EA5" w14:paraId="315B4601" w14:textId="77777777" w:rsidTr="00D330DF">
        <w:trPr>
          <w:trHeight w:val="454"/>
        </w:trPr>
        <w:tc>
          <w:tcPr>
            <w:tcW w:w="1336" w:type="dxa"/>
            <w:vAlign w:val="center"/>
          </w:tcPr>
          <w:p w14:paraId="315B45FD" w14:textId="77777777" w:rsidR="00281EA5" w:rsidRPr="00B01282" w:rsidRDefault="00281EA5" w:rsidP="00281EA5">
            <w:pPr>
              <w:rPr>
                <w:rFonts w:cs="Arial"/>
                <w:color w:val="000000"/>
                <w:lang w:eastAsia="en-AU"/>
              </w:rPr>
            </w:pPr>
            <w:r w:rsidRPr="00B01282">
              <w:rPr>
                <w:rFonts w:cs="Arial"/>
                <w:color w:val="000000"/>
                <w:lang w:eastAsia="en-AU"/>
              </w:rPr>
              <w:t>CPP30411</w:t>
            </w:r>
          </w:p>
        </w:tc>
        <w:tc>
          <w:tcPr>
            <w:tcW w:w="5751" w:type="dxa"/>
            <w:vAlign w:val="center"/>
          </w:tcPr>
          <w:p w14:paraId="315B45FE" w14:textId="77777777" w:rsidR="00281EA5" w:rsidRPr="00B01282" w:rsidRDefault="00281EA5" w:rsidP="00281EA5">
            <w:pPr>
              <w:rPr>
                <w:rFonts w:cs="Arial"/>
                <w:color w:val="000000"/>
                <w:lang w:eastAsia="en-AU"/>
              </w:rPr>
            </w:pPr>
            <w:r w:rsidRPr="00B01282">
              <w:rPr>
                <w:rFonts w:cs="Arial"/>
                <w:color w:val="000000"/>
                <w:lang w:eastAsia="en-AU"/>
              </w:rPr>
              <w:t>Certificate III in Security Operations</w:t>
            </w:r>
          </w:p>
        </w:tc>
        <w:tc>
          <w:tcPr>
            <w:tcW w:w="1415" w:type="dxa"/>
            <w:shd w:val="clear" w:color="auto" w:fill="auto"/>
            <w:vAlign w:val="center"/>
          </w:tcPr>
          <w:p w14:paraId="315B45FF" w14:textId="77777777" w:rsidR="00281EA5" w:rsidRPr="00B01282" w:rsidRDefault="00281EA5" w:rsidP="00281EA5">
            <w:pPr>
              <w:jc w:val="center"/>
              <w:rPr>
                <w:rFonts w:cs="Arial"/>
                <w:color w:val="000000"/>
                <w:lang w:eastAsia="en-AU"/>
              </w:rPr>
            </w:pPr>
            <w:r w:rsidRPr="00B01282">
              <w:rPr>
                <w:rFonts w:cs="Arial"/>
                <w:bCs/>
                <w:color w:val="000000"/>
                <w:lang w:eastAsia="en-AU"/>
              </w:rPr>
              <w:t>258</w:t>
            </w:r>
          </w:p>
        </w:tc>
        <w:tc>
          <w:tcPr>
            <w:tcW w:w="1416" w:type="dxa"/>
            <w:shd w:val="clear" w:color="auto" w:fill="auto"/>
            <w:vAlign w:val="center"/>
          </w:tcPr>
          <w:p w14:paraId="315B4600" w14:textId="77777777" w:rsidR="00281EA5" w:rsidRPr="00B01282" w:rsidRDefault="00281EA5" w:rsidP="00281EA5">
            <w:pPr>
              <w:jc w:val="center"/>
              <w:rPr>
                <w:rFonts w:cs="Arial"/>
                <w:color w:val="000000"/>
                <w:lang w:eastAsia="en-AU"/>
              </w:rPr>
            </w:pPr>
            <w:r w:rsidRPr="00B01282">
              <w:rPr>
                <w:rFonts w:cs="Arial"/>
                <w:color w:val="000000"/>
                <w:lang w:eastAsia="en-AU"/>
              </w:rPr>
              <w:t>486</w:t>
            </w:r>
          </w:p>
        </w:tc>
      </w:tr>
      <w:tr w:rsidR="00281EA5" w14:paraId="315B4606" w14:textId="77777777" w:rsidTr="00D330DF">
        <w:trPr>
          <w:trHeight w:val="454"/>
        </w:trPr>
        <w:tc>
          <w:tcPr>
            <w:tcW w:w="1336" w:type="dxa"/>
            <w:vAlign w:val="center"/>
          </w:tcPr>
          <w:p w14:paraId="315B4602" w14:textId="77777777" w:rsidR="00281EA5" w:rsidRPr="00B01282" w:rsidRDefault="00281EA5" w:rsidP="00281EA5">
            <w:pPr>
              <w:rPr>
                <w:rFonts w:cs="Arial"/>
                <w:color w:val="000000"/>
                <w:lang w:eastAsia="en-AU"/>
              </w:rPr>
            </w:pPr>
            <w:r w:rsidRPr="00B01282">
              <w:rPr>
                <w:rFonts w:cs="Arial"/>
                <w:color w:val="000000"/>
                <w:lang w:eastAsia="en-AU"/>
              </w:rPr>
              <w:t>CPP30507</w:t>
            </w:r>
          </w:p>
        </w:tc>
        <w:tc>
          <w:tcPr>
            <w:tcW w:w="5751" w:type="dxa"/>
            <w:vAlign w:val="center"/>
          </w:tcPr>
          <w:p w14:paraId="315B4603" w14:textId="77777777" w:rsidR="00281EA5" w:rsidRPr="00B01282" w:rsidRDefault="00281EA5" w:rsidP="00281EA5">
            <w:pPr>
              <w:rPr>
                <w:rFonts w:cs="Arial"/>
                <w:color w:val="000000"/>
                <w:lang w:eastAsia="en-AU"/>
              </w:rPr>
            </w:pPr>
            <w:r w:rsidRPr="00B01282">
              <w:rPr>
                <w:rFonts w:cs="Arial"/>
                <w:color w:val="000000"/>
                <w:lang w:eastAsia="en-AU"/>
              </w:rPr>
              <w:t>Certificate III in Technical Security</w:t>
            </w:r>
          </w:p>
        </w:tc>
        <w:tc>
          <w:tcPr>
            <w:tcW w:w="1415" w:type="dxa"/>
            <w:shd w:val="clear" w:color="auto" w:fill="auto"/>
            <w:vAlign w:val="center"/>
          </w:tcPr>
          <w:p w14:paraId="315B4604" w14:textId="77777777" w:rsidR="00281EA5" w:rsidRPr="00B01282" w:rsidRDefault="00281EA5" w:rsidP="00281EA5">
            <w:pPr>
              <w:jc w:val="center"/>
              <w:rPr>
                <w:rFonts w:cs="Arial"/>
                <w:color w:val="000000"/>
                <w:lang w:eastAsia="en-AU"/>
              </w:rPr>
            </w:pPr>
            <w:r w:rsidRPr="00B01282">
              <w:rPr>
                <w:rFonts w:cs="Arial"/>
                <w:bCs/>
                <w:color w:val="000000"/>
                <w:lang w:eastAsia="en-AU"/>
              </w:rPr>
              <w:t>336</w:t>
            </w:r>
          </w:p>
        </w:tc>
        <w:tc>
          <w:tcPr>
            <w:tcW w:w="1416" w:type="dxa"/>
            <w:shd w:val="clear" w:color="auto" w:fill="auto"/>
            <w:vAlign w:val="center"/>
          </w:tcPr>
          <w:p w14:paraId="315B4605" w14:textId="77777777" w:rsidR="00281EA5" w:rsidRPr="00B01282" w:rsidRDefault="00281EA5" w:rsidP="00281EA5">
            <w:pPr>
              <w:jc w:val="center"/>
              <w:rPr>
                <w:rFonts w:cs="Arial"/>
                <w:color w:val="000000"/>
                <w:lang w:eastAsia="en-AU"/>
              </w:rPr>
            </w:pPr>
            <w:r w:rsidRPr="00B01282">
              <w:rPr>
                <w:rFonts w:cs="Arial"/>
                <w:color w:val="000000"/>
                <w:lang w:eastAsia="en-AU"/>
              </w:rPr>
              <w:t>456</w:t>
            </w:r>
          </w:p>
        </w:tc>
      </w:tr>
      <w:tr w:rsidR="00281EA5" w14:paraId="315B460B" w14:textId="77777777" w:rsidTr="00D330DF">
        <w:trPr>
          <w:trHeight w:val="454"/>
        </w:trPr>
        <w:tc>
          <w:tcPr>
            <w:tcW w:w="1336" w:type="dxa"/>
            <w:vAlign w:val="center"/>
          </w:tcPr>
          <w:p w14:paraId="315B4607" w14:textId="77777777" w:rsidR="00281EA5" w:rsidRPr="00B01282" w:rsidRDefault="00281EA5" w:rsidP="00281EA5">
            <w:pPr>
              <w:rPr>
                <w:rFonts w:cs="Arial"/>
                <w:color w:val="000000"/>
                <w:lang w:eastAsia="en-AU"/>
              </w:rPr>
            </w:pPr>
            <w:r w:rsidRPr="00B01282">
              <w:rPr>
                <w:rFonts w:cs="Arial"/>
                <w:color w:val="000000"/>
                <w:lang w:eastAsia="en-AU"/>
              </w:rPr>
              <w:t>CPP30607</w:t>
            </w:r>
          </w:p>
        </w:tc>
        <w:tc>
          <w:tcPr>
            <w:tcW w:w="5751" w:type="dxa"/>
            <w:vAlign w:val="center"/>
          </w:tcPr>
          <w:p w14:paraId="315B4608" w14:textId="77777777" w:rsidR="00281EA5" w:rsidRPr="00B01282" w:rsidRDefault="00281EA5" w:rsidP="00281EA5">
            <w:pPr>
              <w:rPr>
                <w:rFonts w:cs="Arial"/>
                <w:color w:val="000000"/>
                <w:lang w:eastAsia="en-AU"/>
              </w:rPr>
            </w:pPr>
            <w:r w:rsidRPr="00B01282">
              <w:rPr>
                <w:rFonts w:cs="Arial"/>
                <w:color w:val="000000"/>
                <w:lang w:eastAsia="en-AU"/>
              </w:rPr>
              <w:t>Certificate III in Investigative Services</w:t>
            </w:r>
          </w:p>
        </w:tc>
        <w:tc>
          <w:tcPr>
            <w:tcW w:w="1415" w:type="dxa"/>
            <w:shd w:val="clear" w:color="auto" w:fill="auto"/>
            <w:vAlign w:val="center"/>
          </w:tcPr>
          <w:p w14:paraId="315B4609" w14:textId="77777777" w:rsidR="00281EA5" w:rsidRPr="00B01282" w:rsidRDefault="00281EA5" w:rsidP="00281EA5">
            <w:pPr>
              <w:jc w:val="center"/>
              <w:rPr>
                <w:rFonts w:cs="Arial"/>
                <w:color w:val="000000"/>
                <w:lang w:eastAsia="en-AU"/>
              </w:rPr>
            </w:pPr>
            <w:r w:rsidRPr="00B01282">
              <w:rPr>
                <w:rFonts w:cs="Arial"/>
                <w:bCs/>
                <w:color w:val="000000"/>
                <w:lang w:eastAsia="en-AU"/>
              </w:rPr>
              <w:t>332</w:t>
            </w:r>
          </w:p>
        </w:tc>
        <w:tc>
          <w:tcPr>
            <w:tcW w:w="1416" w:type="dxa"/>
            <w:shd w:val="clear" w:color="auto" w:fill="auto"/>
            <w:vAlign w:val="center"/>
          </w:tcPr>
          <w:p w14:paraId="315B460A" w14:textId="77777777" w:rsidR="00281EA5" w:rsidRPr="00B01282" w:rsidRDefault="00281EA5" w:rsidP="00281EA5">
            <w:pPr>
              <w:jc w:val="center"/>
              <w:rPr>
                <w:rFonts w:cs="Arial"/>
                <w:color w:val="000000"/>
                <w:lang w:eastAsia="en-AU"/>
              </w:rPr>
            </w:pPr>
            <w:r w:rsidRPr="00B01282">
              <w:rPr>
                <w:rFonts w:cs="Arial"/>
                <w:color w:val="000000"/>
                <w:lang w:eastAsia="en-AU"/>
              </w:rPr>
              <w:t>417</w:t>
            </w:r>
          </w:p>
        </w:tc>
      </w:tr>
      <w:tr w:rsidR="00281EA5" w14:paraId="315B4610" w14:textId="77777777" w:rsidTr="00D330DF">
        <w:trPr>
          <w:trHeight w:val="454"/>
        </w:trPr>
        <w:tc>
          <w:tcPr>
            <w:tcW w:w="1336" w:type="dxa"/>
            <w:vAlign w:val="center"/>
          </w:tcPr>
          <w:p w14:paraId="315B460C" w14:textId="77777777" w:rsidR="00281EA5" w:rsidRPr="00B01282" w:rsidRDefault="00281EA5" w:rsidP="00281EA5">
            <w:pPr>
              <w:rPr>
                <w:rFonts w:cs="Arial"/>
                <w:color w:val="000000"/>
                <w:lang w:eastAsia="en-AU"/>
              </w:rPr>
            </w:pPr>
            <w:r w:rsidRPr="00B01282">
              <w:rPr>
                <w:rFonts w:cs="Arial"/>
                <w:color w:val="000000"/>
                <w:lang w:eastAsia="en-AU"/>
              </w:rPr>
              <w:t>CPP30711</w:t>
            </w:r>
          </w:p>
        </w:tc>
        <w:tc>
          <w:tcPr>
            <w:tcW w:w="5751" w:type="dxa"/>
            <w:vAlign w:val="center"/>
          </w:tcPr>
          <w:p w14:paraId="315B460D" w14:textId="77777777" w:rsidR="00281EA5" w:rsidRPr="00B01282" w:rsidRDefault="00281EA5" w:rsidP="00281EA5">
            <w:pPr>
              <w:rPr>
                <w:rFonts w:cs="Arial"/>
                <w:color w:val="000000"/>
                <w:lang w:eastAsia="en-AU"/>
              </w:rPr>
            </w:pPr>
            <w:r w:rsidRPr="00B01282">
              <w:rPr>
                <w:rFonts w:cs="Arial"/>
                <w:color w:val="000000"/>
                <w:lang w:eastAsia="en-AU"/>
              </w:rPr>
              <w:t>Certificate III in Waste Management</w:t>
            </w:r>
          </w:p>
        </w:tc>
        <w:tc>
          <w:tcPr>
            <w:tcW w:w="1415" w:type="dxa"/>
            <w:shd w:val="clear" w:color="auto" w:fill="auto"/>
            <w:vAlign w:val="center"/>
          </w:tcPr>
          <w:p w14:paraId="315B460E" w14:textId="77777777" w:rsidR="00281EA5" w:rsidRDefault="00281EA5" w:rsidP="00281EA5">
            <w:pPr>
              <w:jc w:val="center"/>
              <w:rPr>
                <w:rFonts w:cs="Arial"/>
                <w:color w:val="000000"/>
              </w:rPr>
            </w:pPr>
            <w:r>
              <w:rPr>
                <w:rFonts w:cs="Arial"/>
                <w:color w:val="000000"/>
              </w:rPr>
              <w:t>223</w:t>
            </w:r>
          </w:p>
        </w:tc>
        <w:tc>
          <w:tcPr>
            <w:tcW w:w="1416" w:type="dxa"/>
            <w:shd w:val="clear" w:color="auto" w:fill="auto"/>
            <w:vAlign w:val="center"/>
          </w:tcPr>
          <w:p w14:paraId="315B460F" w14:textId="77777777" w:rsidR="00281EA5" w:rsidRDefault="00281EA5" w:rsidP="00281EA5">
            <w:pPr>
              <w:jc w:val="center"/>
              <w:rPr>
                <w:rFonts w:cs="Arial"/>
                <w:color w:val="000000"/>
              </w:rPr>
            </w:pPr>
            <w:r>
              <w:rPr>
                <w:rFonts w:cs="Arial"/>
                <w:color w:val="000000"/>
              </w:rPr>
              <w:t>695</w:t>
            </w:r>
          </w:p>
        </w:tc>
      </w:tr>
      <w:tr w:rsidR="00281EA5" w14:paraId="315B4615" w14:textId="77777777" w:rsidTr="00D330DF">
        <w:trPr>
          <w:trHeight w:val="454"/>
        </w:trPr>
        <w:tc>
          <w:tcPr>
            <w:tcW w:w="1336" w:type="dxa"/>
            <w:vAlign w:val="center"/>
          </w:tcPr>
          <w:p w14:paraId="315B4611" w14:textId="77777777" w:rsidR="00281EA5" w:rsidRPr="00B01282" w:rsidRDefault="00281EA5" w:rsidP="00281EA5">
            <w:pPr>
              <w:rPr>
                <w:rFonts w:cs="Arial"/>
                <w:color w:val="000000"/>
                <w:lang w:eastAsia="en-AU"/>
              </w:rPr>
            </w:pPr>
            <w:r w:rsidRPr="00B01282">
              <w:rPr>
                <w:rFonts w:cs="Arial"/>
                <w:color w:val="000000"/>
                <w:lang w:eastAsia="en-AU"/>
              </w:rPr>
              <w:t>CPP30811</w:t>
            </w:r>
          </w:p>
        </w:tc>
        <w:tc>
          <w:tcPr>
            <w:tcW w:w="5751" w:type="dxa"/>
            <w:vAlign w:val="center"/>
          </w:tcPr>
          <w:p w14:paraId="315B4612" w14:textId="77777777" w:rsidR="00281EA5" w:rsidRPr="00B01282" w:rsidRDefault="00281EA5" w:rsidP="00281EA5">
            <w:pPr>
              <w:rPr>
                <w:rFonts w:cs="Arial"/>
                <w:color w:val="000000"/>
                <w:lang w:eastAsia="en-AU"/>
              </w:rPr>
            </w:pPr>
            <w:r w:rsidRPr="00B01282">
              <w:rPr>
                <w:rFonts w:cs="Arial"/>
                <w:color w:val="000000"/>
                <w:lang w:eastAsia="en-AU"/>
              </w:rPr>
              <w:t>Certificate III in Fire Protection Inspection and Testing</w:t>
            </w:r>
          </w:p>
        </w:tc>
        <w:tc>
          <w:tcPr>
            <w:tcW w:w="1415" w:type="dxa"/>
            <w:shd w:val="clear" w:color="auto" w:fill="auto"/>
            <w:vAlign w:val="center"/>
          </w:tcPr>
          <w:p w14:paraId="315B4613" w14:textId="77777777" w:rsidR="00281EA5" w:rsidRDefault="00281EA5" w:rsidP="00281EA5">
            <w:pPr>
              <w:jc w:val="center"/>
              <w:rPr>
                <w:rFonts w:cs="Arial"/>
                <w:color w:val="000000"/>
              </w:rPr>
            </w:pPr>
            <w:r>
              <w:rPr>
                <w:rFonts w:cs="Arial"/>
                <w:color w:val="000000"/>
              </w:rPr>
              <w:t>375</w:t>
            </w:r>
          </w:p>
        </w:tc>
        <w:tc>
          <w:tcPr>
            <w:tcW w:w="1416" w:type="dxa"/>
            <w:shd w:val="clear" w:color="auto" w:fill="auto"/>
            <w:vAlign w:val="center"/>
          </w:tcPr>
          <w:p w14:paraId="315B4614" w14:textId="77777777" w:rsidR="00281EA5" w:rsidRDefault="00281EA5" w:rsidP="00281EA5">
            <w:pPr>
              <w:jc w:val="center"/>
              <w:rPr>
                <w:rFonts w:cs="Arial"/>
                <w:color w:val="000000"/>
              </w:rPr>
            </w:pPr>
            <w:r>
              <w:rPr>
                <w:rFonts w:cs="Arial"/>
                <w:color w:val="000000"/>
              </w:rPr>
              <w:t>550</w:t>
            </w:r>
          </w:p>
        </w:tc>
      </w:tr>
      <w:tr w:rsidR="00281EA5" w14:paraId="315B461A" w14:textId="77777777" w:rsidTr="00D330DF">
        <w:trPr>
          <w:trHeight w:val="454"/>
        </w:trPr>
        <w:tc>
          <w:tcPr>
            <w:tcW w:w="1336" w:type="dxa"/>
            <w:vAlign w:val="center"/>
          </w:tcPr>
          <w:p w14:paraId="315B4616" w14:textId="77777777" w:rsidR="00281EA5" w:rsidRPr="00B01282" w:rsidRDefault="00281EA5" w:rsidP="00281EA5">
            <w:pPr>
              <w:rPr>
                <w:rFonts w:cs="Arial"/>
                <w:color w:val="000000"/>
                <w:lang w:eastAsia="en-AU"/>
              </w:rPr>
            </w:pPr>
            <w:r w:rsidRPr="00B01282">
              <w:rPr>
                <w:rFonts w:cs="Arial"/>
                <w:color w:val="000000"/>
                <w:lang w:eastAsia="en-AU"/>
              </w:rPr>
              <w:t>CPP30911</w:t>
            </w:r>
          </w:p>
        </w:tc>
        <w:tc>
          <w:tcPr>
            <w:tcW w:w="5751" w:type="dxa"/>
            <w:vAlign w:val="center"/>
          </w:tcPr>
          <w:p w14:paraId="315B4617" w14:textId="77777777" w:rsidR="00281EA5" w:rsidRPr="00B01282" w:rsidRDefault="00281EA5" w:rsidP="00281EA5">
            <w:pPr>
              <w:rPr>
                <w:rFonts w:cs="Arial"/>
                <w:color w:val="000000"/>
                <w:lang w:eastAsia="en-AU"/>
              </w:rPr>
            </w:pPr>
            <w:r w:rsidRPr="00B01282">
              <w:rPr>
                <w:rFonts w:cs="Arial"/>
                <w:color w:val="000000"/>
                <w:lang w:eastAsia="en-AU"/>
              </w:rPr>
              <w:t xml:space="preserve">Certificate III in </w:t>
            </w:r>
            <w:smartTag w:uri="urn:schemas-microsoft-com:office:smarttags" w:element="place">
              <w:r w:rsidRPr="00B01282">
                <w:rPr>
                  <w:rFonts w:cs="Arial"/>
                  <w:color w:val="000000"/>
                  <w:lang w:eastAsia="en-AU"/>
                </w:rPr>
                <w:t>Pest</w:t>
              </w:r>
            </w:smartTag>
            <w:r w:rsidRPr="00B01282">
              <w:rPr>
                <w:rFonts w:cs="Arial"/>
                <w:color w:val="000000"/>
                <w:lang w:eastAsia="en-AU"/>
              </w:rPr>
              <w:t xml:space="preserve"> Management</w:t>
            </w:r>
          </w:p>
        </w:tc>
        <w:tc>
          <w:tcPr>
            <w:tcW w:w="1415" w:type="dxa"/>
            <w:shd w:val="clear" w:color="auto" w:fill="auto"/>
            <w:vAlign w:val="center"/>
          </w:tcPr>
          <w:p w14:paraId="315B4618" w14:textId="77777777" w:rsidR="00281EA5" w:rsidRDefault="00281EA5" w:rsidP="00281EA5">
            <w:pPr>
              <w:jc w:val="center"/>
              <w:rPr>
                <w:rFonts w:cs="Arial"/>
                <w:color w:val="000000"/>
              </w:rPr>
            </w:pPr>
            <w:r>
              <w:rPr>
                <w:rFonts w:cs="Arial"/>
                <w:color w:val="000000"/>
              </w:rPr>
              <w:t>425</w:t>
            </w:r>
          </w:p>
        </w:tc>
        <w:tc>
          <w:tcPr>
            <w:tcW w:w="1416" w:type="dxa"/>
            <w:shd w:val="clear" w:color="auto" w:fill="auto"/>
            <w:vAlign w:val="center"/>
          </w:tcPr>
          <w:p w14:paraId="315B4619" w14:textId="77777777" w:rsidR="00281EA5" w:rsidRDefault="00281EA5" w:rsidP="00281EA5">
            <w:pPr>
              <w:jc w:val="center"/>
              <w:rPr>
                <w:rFonts w:cs="Arial"/>
                <w:color w:val="000000"/>
              </w:rPr>
            </w:pPr>
            <w:r>
              <w:rPr>
                <w:rFonts w:cs="Arial"/>
                <w:color w:val="000000"/>
              </w:rPr>
              <w:t>480</w:t>
            </w:r>
          </w:p>
        </w:tc>
      </w:tr>
      <w:tr w:rsidR="00281EA5" w14:paraId="315B461F" w14:textId="77777777" w:rsidTr="00D330DF">
        <w:trPr>
          <w:trHeight w:val="454"/>
        </w:trPr>
        <w:tc>
          <w:tcPr>
            <w:tcW w:w="1336" w:type="dxa"/>
            <w:vAlign w:val="center"/>
          </w:tcPr>
          <w:p w14:paraId="315B461B" w14:textId="77777777" w:rsidR="00281EA5" w:rsidRPr="00B01282" w:rsidRDefault="00281EA5" w:rsidP="00281EA5">
            <w:pPr>
              <w:rPr>
                <w:rFonts w:cs="Arial"/>
                <w:color w:val="000000"/>
                <w:lang w:eastAsia="en-AU"/>
              </w:rPr>
            </w:pPr>
            <w:r w:rsidRPr="00B01282">
              <w:rPr>
                <w:rFonts w:cs="Arial"/>
                <w:color w:val="000000"/>
                <w:lang w:eastAsia="en-AU"/>
              </w:rPr>
              <w:t>CPP31011</w:t>
            </w:r>
          </w:p>
        </w:tc>
        <w:tc>
          <w:tcPr>
            <w:tcW w:w="5751" w:type="dxa"/>
            <w:vAlign w:val="center"/>
          </w:tcPr>
          <w:p w14:paraId="315B461C" w14:textId="77777777" w:rsidR="00281EA5" w:rsidRPr="00B01282" w:rsidRDefault="00281EA5" w:rsidP="00281EA5">
            <w:pPr>
              <w:rPr>
                <w:rFonts w:cs="Arial"/>
                <w:color w:val="000000"/>
                <w:lang w:eastAsia="en-AU"/>
              </w:rPr>
            </w:pPr>
            <w:r w:rsidRPr="00B01282">
              <w:rPr>
                <w:rFonts w:cs="Arial"/>
                <w:color w:val="000000"/>
                <w:lang w:eastAsia="en-AU"/>
              </w:rPr>
              <w:t>Certificate III in Cleaning Operations</w:t>
            </w:r>
          </w:p>
        </w:tc>
        <w:tc>
          <w:tcPr>
            <w:tcW w:w="1415" w:type="dxa"/>
            <w:shd w:val="clear" w:color="auto" w:fill="auto"/>
            <w:vAlign w:val="center"/>
          </w:tcPr>
          <w:p w14:paraId="315B461D" w14:textId="77777777" w:rsidR="00281EA5" w:rsidRDefault="00281EA5" w:rsidP="00281EA5">
            <w:pPr>
              <w:jc w:val="center"/>
              <w:rPr>
                <w:rFonts w:cs="Arial"/>
                <w:color w:val="000000"/>
              </w:rPr>
            </w:pPr>
            <w:r>
              <w:rPr>
                <w:rFonts w:cs="Arial"/>
                <w:color w:val="000000"/>
              </w:rPr>
              <w:t>258</w:t>
            </w:r>
          </w:p>
        </w:tc>
        <w:tc>
          <w:tcPr>
            <w:tcW w:w="1416" w:type="dxa"/>
            <w:shd w:val="clear" w:color="auto" w:fill="auto"/>
            <w:vAlign w:val="center"/>
          </w:tcPr>
          <w:p w14:paraId="315B461E" w14:textId="77777777" w:rsidR="00281EA5" w:rsidRDefault="00281EA5" w:rsidP="00281EA5">
            <w:pPr>
              <w:jc w:val="center"/>
              <w:rPr>
                <w:rFonts w:cs="Arial"/>
                <w:color w:val="000000"/>
              </w:rPr>
            </w:pPr>
            <w:r>
              <w:rPr>
                <w:rFonts w:cs="Arial"/>
                <w:color w:val="000000"/>
              </w:rPr>
              <w:t>575</w:t>
            </w:r>
          </w:p>
        </w:tc>
      </w:tr>
      <w:tr w:rsidR="00281EA5" w14:paraId="315B4624" w14:textId="77777777" w:rsidTr="00D330DF">
        <w:trPr>
          <w:trHeight w:val="454"/>
        </w:trPr>
        <w:tc>
          <w:tcPr>
            <w:tcW w:w="1336" w:type="dxa"/>
            <w:vAlign w:val="center"/>
          </w:tcPr>
          <w:p w14:paraId="315B4620" w14:textId="77777777" w:rsidR="00281EA5" w:rsidRPr="00D47499" w:rsidRDefault="00281EA5" w:rsidP="00281EA5">
            <w:pPr>
              <w:rPr>
                <w:rFonts w:cs="Arial"/>
                <w:color w:val="000000"/>
                <w:lang w:eastAsia="en-AU"/>
              </w:rPr>
            </w:pPr>
            <w:r w:rsidRPr="00D47499">
              <w:rPr>
                <w:rFonts w:cs="Arial"/>
                <w:color w:val="000000"/>
                <w:lang w:eastAsia="en-AU"/>
              </w:rPr>
              <w:t>CPP31212</w:t>
            </w:r>
          </w:p>
        </w:tc>
        <w:tc>
          <w:tcPr>
            <w:tcW w:w="5751" w:type="dxa"/>
            <w:vAlign w:val="center"/>
          </w:tcPr>
          <w:p w14:paraId="315B4621" w14:textId="77777777" w:rsidR="00281EA5" w:rsidRPr="00D47499" w:rsidRDefault="00281EA5" w:rsidP="00281EA5">
            <w:pPr>
              <w:rPr>
                <w:rFonts w:cs="Arial"/>
                <w:color w:val="000000"/>
                <w:lang w:eastAsia="en-AU"/>
              </w:rPr>
            </w:pPr>
            <w:r w:rsidRPr="00D47499">
              <w:rPr>
                <w:rFonts w:cs="Arial"/>
                <w:color w:val="000000"/>
                <w:lang w:eastAsia="en-AU"/>
              </w:rPr>
              <w:t>Certificate III in Swimming Pool and Spa Service</w:t>
            </w:r>
          </w:p>
        </w:tc>
        <w:tc>
          <w:tcPr>
            <w:tcW w:w="1415" w:type="dxa"/>
            <w:shd w:val="clear" w:color="auto" w:fill="auto"/>
            <w:vAlign w:val="center"/>
          </w:tcPr>
          <w:p w14:paraId="315B4622" w14:textId="77777777" w:rsidR="00281EA5" w:rsidRPr="00D47499" w:rsidRDefault="00281EA5" w:rsidP="00281EA5">
            <w:pPr>
              <w:jc w:val="center"/>
              <w:rPr>
                <w:rFonts w:cs="Arial"/>
                <w:color w:val="000000"/>
                <w:lang w:eastAsia="en-AU"/>
              </w:rPr>
            </w:pPr>
            <w:r>
              <w:rPr>
                <w:rFonts w:cs="Arial"/>
                <w:color w:val="000000"/>
                <w:lang w:eastAsia="en-AU"/>
              </w:rPr>
              <w:t>371</w:t>
            </w:r>
          </w:p>
        </w:tc>
        <w:tc>
          <w:tcPr>
            <w:tcW w:w="1416" w:type="dxa"/>
            <w:shd w:val="clear" w:color="auto" w:fill="auto"/>
            <w:vAlign w:val="center"/>
          </w:tcPr>
          <w:p w14:paraId="315B4623" w14:textId="77777777" w:rsidR="00281EA5" w:rsidRPr="00D47499" w:rsidRDefault="00281EA5" w:rsidP="00281EA5">
            <w:pPr>
              <w:jc w:val="center"/>
              <w:rPr>
                <w:rFonts w:cs="Arial"/>
                <w:color w:val="000000"/>
                <w:lang w:eastAsia="en-AU"/>
              </w:rPr>
            </w:pPr>
            <w:r>
              <w:rPr>
                <w:rFonts w:cs="Arial"/>
                <w:color w:val="000000"/>
                <w:lang w:eastAsia="en-AU"/>
              </w:rPr>
              <w:t>420</w:t>
            </w:r>
          </w:p>
        </w:tc>
      </w:tr>
      <w:tr w:rsidR="00281EA5" w14:paraId="315B4629" w14:textId="77777777" w:rsidTr="00D330DF">
        <w:trPr>
          <w:trHeight w:val="454"/>
        </w:trPr>
        <w:tc>
          <w:tcPr>
            <w:tcW w:w="1336" w:type="dxa"/>
            <w:vAlign w:val="center"/>
          </w:tcPr>
          <w:p w14:paraId="315B4625" w14:textId="77777777" w:rsidR="00281EA5" w:rsidRPr="00B01282" w:rsidRDefault="00281EA5" w:rsidP="00281EA5">
            <w:pPr>
              <w:rPr>
                <w:rFonts w:cs="Arial"/>
                <w:color w:val="000000"/>
                <w:lang w:eastAsia="en-AU"/>
              </w:rPr>
            </w:pPr>
            <w:r w:rsidRPr="00B01282">
              <w:rPr>
                <w:rFonts w:cs="Arial"/>
                <w:color w:val="000000"/>
                <w:lang w:eastAsia="en-AU"/>
              </w:rPr>
              <w:t>CPP401</w:t>
            </w:r>
            <w:r>
              <w:rPr>
                <w:rFonts w:cs="Arial"/>
                <w:color w:val="000000"/>
                <w:lang w:eastAsia="en-AU"/>
              </w:rPr>
              <w:t>12</w:t>
            </w:r>
          </w:p>
        </w:tc>
        <w:tc>
          <w:tcPr>
            <w:tcW w:w="5751" w:type="dxa"/>
            <w:vAlign w:val="center"/>
          </w:tcPr>
          <w:p w14:paraId="315B4626" w14:textId="77777777" w:rsidR="00281EA5" w:rsidRPr="00B01282" w:rsidRDefault="00281EA5" w:rsidP="00281EA5">
            <w:pPr>
              <w:rPr>
                <w:rFonts w:cs="Arial"/>
                <w:color w:val="000000"/>
                <w:lang w:eastAsia="en-AU"/>
              </w:rPr>
            </w:pPr>
            <w:r w:rsidRPr="00B01282">
              <w:rPr>
                <w:rFonts w:cs="Arial"/>
                <w:color w:val="000000"/>
                <w:lang w:eastAsia="en-AU"/>
              </w:rPr>
              <w:t>Certificate IV in Surveying</w:t>
            </w:r>
          </w:p>
        </w:tc>
        <w:tc>
          <w:tcPr>
            <w:tcW w:w="1415" w:type="dxa"/>
            <w:shd w:val="clear" w:color="auto" w:fill="auto"/>
            <w:vAlign w:val="center"/>
          </w:tcPr>
          <w:p w14:paraId="315B4627" w14:textId="77777777" w:rsidR="00281EA5" w:rsidRPr="008522EE" w:rsidRDefault="00281EA5" w:rsidP="00281EA5">
            <w:pPr>
              <w:jc w:val="center"/>
              <w:rPr>
                <w:rFonts w:cs="Arial"/>
                <w:bCs/>
                <w:color w:val="000000"/>
                <w:lang w:eastAsia="en-AU"/>
              </w:rPr>
            </w:pPr>
            <w:r w:rsidRPr="008522EE">
              <w:rPr>
                <w:rFonts w:cs="Arial"/>
                <w:bCs/>
                <w:color w:val="000000"/>
                <w:lang w:eastAsia="en-AU"/>
              </w:rPr>
              <w:t>685</w:t>
            </w:r>
          </w:p>
        </w:tc>
        <w:tc>
          <w:tcPr>
            <w:tcW w:w="1416" w:type="dxa"/>
            <w:shd w:val="clear" w:color="auto" w:fill="auto"/>
            <w:vAlign w:val="center"/>
          </w:tcPr>
          <w:p w14:paraId="315B4628" w14:textId="77777777" w:rsidR="00281EA5" w:rsidRPr="008522EE" w:rsidRDefault="00281EA5" w:rsidP="00281EA5">
            <w:pPr>
              <w:jc w:val="center"/>
              <w:rPr>
                <w:rFonts w:cs="Arial"/>
                <w:bCs/>
                <w:color w:val="000000"/>
                <w:lang w:eastAsia="en-AU"/>
              </w:rPr>
            </w:pPr>
            <w:r w:rsidRPr="008522EE">
              <w:rPr>
                <w:rFonts w:cs="Arial"/>
                <w:bCs/>
                <w:color w:val="000000"/>
                <w:lang w:eastAsia="en-AU"/>
              </w:rPr>
              <w:t>830</w:t>
            </w:r>
          </w:p>
        </w:tc>
      </w:tr>
      <w:tr w:rsidR="00281EA5" w14:paraId="315B462E" w14:textId="77777777" w:rsidTr="00D330DF">
        <w:trPr>
          <w:trHeight w:val="454"/>
        </w:trPr>
        <w:tc>
          <w:tcPr>
            <w:tcW w:w="1336" w:type="dxa"/>
            <w:vAlign w:val="center"/>
          </w:tcPr>
          <w:p w14:paraId="315B462A" w14:textId="77777777" w:rsidR="00281EA5" w:rsidRPr="00B01282" w:rsidRDefault="00281EA5" w:rsidP="00281EA5">
            <w:pPr>
              <w:rPr>
                <w:rFonts w:cs="Arial"/>
                <w:color w:val="000000"/>
                <w:lang w:eastAsia="en-AU"/>
              </w:rPr>
            </w:pPr>
            <w:r>
              <w:rPr>
                <w:rFonts w:cs="Arial"/>
                <w:color w:val="000000"/>
                <w:lang w:eastAsia="en-AU"/>
              </w:rPr>
              <w:t>CPP40212</w:t>
            </w:r>
          </w:p>
        </w:tc>
        <w:tc>
          <w:tcPr>
            <w:tcW w:w="5751" w:type="dxa"/>
            <w:vAlign w:val="center"/>
          </w:tcPr>
          <w:p w14:paraId="315B462B" w14:textId="77777777" w:rsidR="00281EA5" w:rsidRPr="00B01282" w:rsidRDefault="00281EA5" w:rsidP="00281EA5">
            <w:pPr>
              <w:rPr>
                <w:rFonts w:cs="Arial"/>
                <w:color w:val="000000"/>
                <w:lang w:eastAsia="en-AU"/>
              </w:rPr>
            </w:pPr>
            <w:r w:rsidRPr="00B01282">
              <w:rPr>
                <w:rFonts w:cs="Arial"/>
                <w:color w:val="000000"/>
                <w:lang w:eastAsia="en-AU"/>
              </w:rPr>
              <w:t>Certificate IV in Spatial Information Services</w:t>
            </w:r>
          </w:p>
        </w:tc>
        <w:tc>
          <w:tcPr>
            <w:tcW w:w="1415" w:type="dxa"/>
            <w:shd w:val="clear" w:color="auto" w:fill="auto"/>
            <w:vAlign w:val="center"/>
          </w:tcPr>
          <w:p w14:paraId="315B462C" w14:textId="77777777" w:rsidR="00281EA5" w:rsidRPr="008522EE" w:rsidRDefault="00281EA5" w:rsidP="00281EA5">
            <w:pPr>
              <w:jc w:val="center"/>
              <w:rPr>
                <w:rFonts w:cs="Arial"/>
                <w:bCs/>
                <w:color w:val="000000"/>
                <w:lang w:eastAsia="en-AU"/>
              </w:rPr>
            </w:pPr>
            <w:r w:rsidRPr="008522EE">
              <w:rPr>
                <w:rFonts w:cs="Arial"/>
                <w:bCs/>
                <w:color w:val="000000"/>
                <w:lang w:eastAsia="en-AU"/>
              </w:rPr>
              <w:t>490</w:t>
            </w:r>
          </w:p>
        </w:tc>
        <w:tc>
          <w:tcPr>
            <w:tcW w:w="1416" w:type="dxa"/>
            <w:shd w:val="clear" w:color="auto" w:fill="auto"/>
            <w:vAlign w:val="center"/>
          </w:tcPr>
          <w:p w14:paraId="315B462D" w14:textId="77777777" w:rsidR="00281EA5" w:rsidRPr="008522EE" w:rsidRDefault="00281EA5" w:rsidP="00281EA5">
            <w:pPr>
              <w:jc w:val="center"/>
              <w:rPr>
                <w:rFonts w:cs="Arial"/>
                <w:bCs/>
                <w:color w:val="000000"/>
                <w:lang w:eastAsia="en-AU"/>
              </w:rPr>
            </w:pPr>
            <w:r w:rsidRPr="008522EE">
              <w:rPr>
                <w:rFonts w:cs="Arial"/>
                <w:bCs/>
                <w:color w:val="000000"/>
                <w:lang w:eastAsia="en-AU"/>
              </w:rPr>
              <w:t>885</w:t>
            </w:r>
          </w:p>
        </w:tc>
      </w:tr>
      <w:tr w:rsidR="00281EA5" w14:paraId="315B4633" w14:textId="77777777" w:rsidTr="00D330DF">
        <w:trPr>
          <w:trHeight w:val="454"/>
        </w:trPr>
        <w:tc>
          <w:tcPr>
            <w:tcW w:w="1336" w:type="dxa"/>
            <w:vAlign w:val="center"/>
          </w:tcPr>
          <w:p w14:paraId="315B462F" w14:textId="77777777" w:rsidR="00281EA5" w:rsidRPr="00B01282" w:rsidRDefault="00281EA5" w:rsidP="00281EA5">
            <w:pPr>
              <w:rPr>
                <w:rFonts w:cs="Arial"/>
                <w:color w:val="000000"/>
                <w:lang w:eastAsia="en-AU"/>
              </w:rPr>
            </w:pPr>
            <w:r w:rsidRPr="00B01282">
              <w:rPr>
                <w:rFonts w:cs="Arial"/>
                <w:color w:val="000000"/>
                <w:lang w:eastAsia="en-AU"/>
              </w:rPr>
              <w:t>CPP40307</w:t>
            </w:r>
          </w:p>
        </w:tc>
        <w:tc>
          <w:tcPr>
            <w:tcW w:w="5751" w:type="dxa"/>
            <w:vAlign w:val="center"/>
          </w:tcPr>
          <w:p w14:paraId="315B4630" w14:textId="77777777" w:rsidR="00281EA5" w:rsidRPr="00B01282" w:rsidRDefault="00281EA5" w:rsidP="00281EA5">
            <w:pPr>
              <w:rPr>
                <w:rFonts w:cs="Arial"/>
                <w:color w:val="000000"/>
                <w:lang w:eastAsia="en-AU"/>
              </w:rPr>
            </w:pPr>
            <w:r w:rsidRPr="00B01282">
              <w:rPr>
                <w:rFonts w:cs="Arial"/>
                <w:color w:val="000000"/>
                <w:lang w:eastAsia="en-AU"/>
              </w:rPr>
              <w:t>Certificate IV in Property Services (Real Estate)</w:t>
            </w:r>
          </w:p>
        </w:tc>
        <w:tc>
          <w:tcPr>
            <w:tcW w:w="1415" w:type="dxa"/>
            <w:shd w:val="clear" w:color="auto" w:fill="auto"/>
            <w:vAlign w:val="center"/>
          </w:tcPr>
          <w:p w14:paraId="315B4631" w14:textId="77777777" w:rsidR="00281EA5" w:rsidRPr="00B01282" w:rsidRDefault="00281EA5" w:rsidP="00281EA5">
            <w:pPr>
              <w:jc w:val="center"/>
              <w:rPr>
                <w:rFonts w:cs="Arial"/>
                <w:color w:val="000000"/>
                <w:lang w:eastAsia="en-AU"/>
              </w:rPr>
            </w:pPr>
            <w:r w:rsidRPr="00B01282">
              <w:rPr>
                <w:rFonts w:cs="Arial"/>
                <w:bCs/>
                <w:color w:val="000000"/>
                <w:lang w:eastAsia="en-AU"/>
              </w:rPr>
              <w:t>525</w:t>
            </w:r>
          </w:p>
        </w:tc>
        <w:tc>
          <w:tcPr>
            <w:tcW w:w="1416" w:type="dxa"/>
            <w:shd w:val="clear" w:color="auto" w:fill="auto"/>
            <w:vAlign w:val="center"/>
          </w:tcPr>
          <w:p w14:paraId="315B4632" w14:textId="77777777" w:rsidR="00281EA5" w:rsidRPr="00B01282" w:rsidRDefault="00281EA5" w:rsidP="00281EA5">
            <w:pPr>
              <w:jc w:val="center"/>
              <w:rPr>
                <w:rFonts w:cs="Arial"/>
                <w:color w:val="000000"/>
                <w:lang w:eastAsia="en-AU"/>
              </w:rPr>
            </w:pPr>
            <w:r w:rsidRPr="00B01282">
              <w:rPr>
                <w:rFonts w:cs="Arial"/>
                <w:color w:val="000000"/>
                <w:lang w:eastAsia="en-AU"/>
              </w:rPr>
              <w:t>1055</w:t>
            </w:r>
          </w:p>
        </w:tc>
      </w:tr>
      <w:tr w:rsidR="00281EA5" w14:paraId="315B4638" w14:textId="77777777" w:rsidTr="00D330DF">
        <w:trPr>
          <w:trHeight w:val="454"/>
        </w:trPr>
        <w:tc>
          <w:tcPr>
            <w:tcW w:w="1336" w:type="dxa"/>
            <w:vAlign w:val="center"/>
          </w:tcPr>
          <w:p w14:paraId="315B4634" w14:textId="77777777" w:rsidR="00281EA5" w:rsidRPr="00B01282" w:rsidRDefault="00281EA5" w:rsidP="00281EA5">
            <w:pPr>
              <w:rPr>
                <w:rFonts w:cs="Arial"/>
                <w:color w:val="000000"/>
                <w:lang w:eastAsia="en-AU"/>
              </w:rPr>
            </w:pPr>
            <w:r w:rsidRPr="00B01282">
              <w:rPr>
                <w:rFonts w:cs="Arial"/>
                <w:color w:val="000000"/>
                <w:lang w:eastAsia="en-AU"/>
              </w:rPr>
              <w:t>CPP40407</w:t>
            </w:r>
          </w:p>
        </w:tc>
        <w:tc>
          <w:tcPr>
            <w:tcW w:w="5751" w:type="dxa"/>
            <w:vAlign w:val="center"/>
          </w:tcPr>
          <w:p w14:paraId="315B4635" w14:textId="77777777" w:rsidR="00281EA5" w:rsidRPr="00B01282" w:rsidRDefault="00281EA5" w:rsidP="00281EA5">
            <w:pPr>
              <w:rPr>
                <w:rFonts w:cs="Arial"/>
                <w:color w:val="000000"/>
                <w:lang w:eastAsia="en-AU"/>
              </w:rPr>
            </w:pPr>
            <w:r w:rsidRPr="00B01282">
              <w:rPr>
                <w:rFonts w:cs="Arial"/>
                <w:color w:val="000000"/>
                <w:lang w:eastAsia="en-AU"/>
              </w:rPr>
              <w:t>Certificate IV in Property Services (Stock and Station Agency)</w:t>
            </w:r>
          </w:p>
        </w:tc>
        <w:tc>
          <w:tcPr>
            <w:tcW w:w="1415" w:type="dxa"/>
            <w:shd w:val="clear" w:color="auto" w:fill="auto"/>
            <w:vAlign w:val="center"/>
          </w:tcPr>
          <w:p w14:paraId="315B4636" w14:textId="77777777" w:rsidR="00281EA5" w:rsidRPr="00B01282" w:rsidRDefault="00281EA5" w:rsidP="00281EA5">
            <w:pPr>
              <w:jc w:val="center"/>
              <w:rPr>
                <w:rFonts w:cs="Arial"/>
                <w:color w:val="000000"/>
                <w:lang w:eastAsia="en-AU"/>
              </w:rPr>
            </w:pPr>
            <w:r w:rsidRPr="00B01282">
              <w:rPr>
                <w:rFonts w:cs="Arial"/>
                <w:bCs/>
                <w:color w:val="000000"/>
                <w:lang w:eastAsia="en-AU"/>
              </w:rPr>
              <w:t>565</w:t>
            </w:r>
          </w:p>
        </w:tc>
        <w:tc>
          <w:tcPr>
            <w:tcW w:w="1416" w:type="dxa"/>
            <w:shd w:val="clear" w:color="auto" w:fill="auto"/>
            <w:vAlign w:val="center"/>
          </w:tcPr>
          <w:p w14:paraId="315B4637" w14:textId="77777777" w:rsidR="00281EA5" w:rsidRPr="00B01282" w:rsidRDefault="00281EA5" w:rsidP="00281EA5">
            <w:pPr>
              <w:jc w:val="center"/>
              <w:rPr>
                <w:rFonts w:cs="Arial"/>
                <w:color w:val="000000"/>
                <w:lang w:eastAsia="en-AU"/>
              </w:rPr>
            </w:pPr>
            <w:r w:rsidRPr="00B01282">
              <w:rPr>
                <w:rFonts w:cs="Arial"/>
                <w:color w:val="000000"/>
                <w:lang w:eastAsia="en-AU"/>
              </w:rPr>
              <w:t>760</w:t>
            </w:r>
          </w:p>
        </w:tc>
      </w:tr>
      <w:tr w:rsidR="00281EA5" w14:paraId="315B463D" w14:textId="77777777" w:rsidTr="00D330DF">
        <w:trPr>
          <w:trHeight w:val="454"/>
        </w:trPr>
        <w:tc>
          <w:tcPr>
            <w:tcW w:w="1336" w:type="dxa"/>
            <w:vAlign w:val="center"/>
          </w:tcPr>
          <w:p w14:paraId="315B4639" w14:textId="77777777" w:rsidR="00281EA5" w:rsidRPr="00B01282" w:rsidRDefault="00281EA5" w:rsidP="00281EA5">
            <w:pPr>
              <w:rPr>
                <w:rFonts w:cs="Arial"/>
                <w:color w:val="000000"/>
                <w:lang w:eastAsia="en-AU"/>
              </w:rPr>
            </w:pPr>
            <w:r w:rsidRPr="00B01282">
              <w:rPr>
                <w:rFonts w:cs="Arial"/>
                <w:color w:val="000000"/>
                <w:lang w:eastAsia="en-AU"/>
              </w:rPr>
              <w:t>CPP40507</w:t>
            </w:r>
          </w:p>
        </w:tc>
        <w:tc>
          <w:tcPr>
            <w:tcW w:w="5751" w:type="dxa"/>
            <w:vAlign w:val="center"/>
          </w:tcPr>
          <w:p w14:paraId="315B463A" w14:textId="77777777" w:rsidR="00281EA5" w:rsidRPr="00B01282" w:rsidRDefault="00281EA5" w:rsidP="00281EA5">
            <w:pPr>
              <w:rPr>
                <w:rFonts w:cs="Arial"/>
                <w:color w:val="000000"/>
                <w:lang w:eastAsia="en-AU"/>
              </w:rPr>
            </w:pPr>
            <w:r w:rsidRPr="00B01282">
              <w:rPr>
                <w:rFonts w:cs="Arial"/>
                <w:color w:val="000000"/>
                <w:lang w:eastAsia="en-AU"/>
              </w:rPr>
              <w:t>Certificate IV in Property Services (Business Broking)</w:t>
            </w:r>
          </w:p>
        </w:tc>
        <w:tc>
          <w:tcPr>
            <w:tcW w:w="1415" w:type="dxa"/>
            <w:shd w:val="clear" w:color="auto" w:fill="auto"/>
            <w:vAlign w:val="center"/>
          </w:tcPr>
          <w:p w14:paraId="315B463B" w14:textId="77777777" w:rsidR="00281EA5" w:rsidRPr="00B01282" w:rsidRDefault="00281EA5" w:rsidP="00281EA5">
            <w:pPr>
              <w:jc w:val="center"/>
              <w:rPr>
                <w:rFonts w:cs="Arial"/>
                <w:color w:val="000000"/>
                <w:lang w:eastAsia="en-AU"/>
              </w:rPr>
            </w:pPr>
            <w:r w:rsidRPr="00B01282">
              <w:rPr>
                <w:rFonts w:cs="Arial"/>
                <w:bCs/>
                <w:color w:val="000000"/>
                <w:lang w:eastAsia="en-AU"/>
              </w:rPr>
              <w:t>465</w:t>
            </w:r>
          </w:p>
        </w:tc>
        <w:tc>
          <w:tcPr>
            <w:tcW w:w="1416" w:type="dxa"/>
            <w:shd w:val="clear" w:color="auto" w:fill="auto"/>
            <w:vAlign w:val="center"/>
          </w:tcPr>
          <w:p w14:paraId="315B463C" w14:textId="77777777" w:rsidR="00281EA5" w:rsidRPr="00B01282" w:rsidRDefault="00281EA5" w:rsidP="00281EA5">
            <w:pPr>
              <w:jc w:val="center"/>
              <w:rPr>
                <w:rFonts w:cs="Arial"/>
                <w:color w:val="000000"/>
                <w:lang w:eastAsia="en-AU"/>
              </w:rPr>
            </w:pPr>
            <w:r w:rsidRPr="00B01282">
              <w:rPr>
                <w:rFonts w:cs="Arial"/>
                <w:color w:val="000000"/>
                <w:lang w:eastAsia="en-AU"/>
              </w:rPr>
              <w:t>560</w:t>
            </w:r>
          </w:p>
        </w:tc>
      </w:tr>
      <w:tr w:rsidR="00281EA5" w14:paraId="315B4642" w14:textId="77777777" w:rsidTr="00D330DF">
        <w:trPr>
          <w:trHeight w:val="454"/>
        </w:trPr>
        <w:tc>
          <w:tcPr>
            <w:tcW w:w="1336" w:type="dxa"/>
            <w:vAlign w:val="center"/>
          </w:tcPr>
          <w:p w14:paraId="315B463E" w14:textId="77777777" w:rsidR="00281EA5" w:rsidRPr="00B01282" w:rsidRDefault="00281EA5" w:rsidP="00281EA5">
            <w:pPr>
              <w:rPr>
                <w:rFonts w:cs="Arial"/>
                <w:color w:val="000000"/>
                <w:lang w:eastAsia="en-AU"/>
              </w:rPr>
            </w:pPr>
            <w:r w:rsidRPr="00B01282">
              <w:rPr>
                <w:rFonts w:cs="Arial"/>
                <w:color w:val="000000"/>
                <w:lang w:eastAsia="en-AU"/>
              </w:rPr>
              <w:t>CPP40611</w:t>
            </w:r>
          </w:p>
        </w:tc>
        <w:tc>
          <w:tcPr>
            <w:tcW w:w="5751" w:type="dxa"/>
            <w:vAlign w:val="center"/>
          </w:tcPr>
          <w:p w14:paraId="315B463F" w14:textId="77777777" w:rsidR="00281EA5" w:rsidRPr="00B01282" w:rsidRDefault="00281EA5" w:rsidP="00281EA5">
            <w:pPr>
              <w:rPr>
                <w:rFonts w:cs="Arial"/>
                <w:color w:val="000000"/>
                <w:lang w:eastAsia="en-AU"/>
              </w:rPr>
            </w:pPr>
            <w:r w:rsidRPr="00B01282">
              <w:rPr>
                <w:rFonts w:cs="Arial"/>
                <w:color w:val="000000"/>
                <w:lang w:eastAsia="en-AU"/>
              </w:rPr>
              <w:t>Certificate IV in Property Services (Operations)</w:t>
            </w:r>
          </w:p>
        </w:tc>
        <w:tc>
          <w:tcPr>
            <w:tcW w:w="1415" w:type="dxa"/>
            <w:shd w:val="clear" w:color="auto" w:fill="auto"/>
            <w:vAlign w:val="center"/>
          </w:tcPr>
          <w:p w14:paraId="315B4640" w14:textId="77777777" w:rsidR="00281EA5" w:rsidRPr="00B01282" w:rsidRDefault="00281EA5" w:rsidP="00281EA5">
            <w:pPr>
              <w:jc w:val="center"/>
              <w:rPr>
                <w:rFonts w:cs="Arial"/>
                <w:color w:val="000000"/>
                <w:lang w:eastAsia="en-AU"/>
              </w:rPr>
            </w:pPr>
            <w:r w:rsidRPr="00B01282">
              <w:rPr>
                <w:rFonts w:cs="Arial"/>
                <w:bCs/>
                <w:color w:val="000000"/>
                <w:lang w:eastAsia="en-AU"/>
              </w:rPr>
              <w:t>465</w:t>
            </w:r>
          </w:p>
        </w:tc>
        <w:tc>
          <w:tcPr>
            <w:tcW w:w="1416" w:type="dxa"/>
            <w:shd w:val="clear" w:color="auto" w:fill="auto"/>
            <w:vAlign w:val="center"/>
          </w:tcPr>
          <w:p w14:paraId="315B4641" w14:textId="77777777" w:rsidR="00281EA5" w:rsidRPr="00B01282" w:rsidRDefault="00281EA5" w:rsidP="00281EA5">
            <w:pPr>
              <w:jc w:val="center"/>
              <w:rPr>
                <w:rFonts w:cs="Arial"/>
                <w:color w:val="000000"/>
                <w:lang w:eastAsia="en-AU"/>
              </w:rPr>
            </w:pPr>
            <w:r w:rsidRPr="00B01282">
              <w:rPr>
                <w:rFonts w:cs="Arial"/>
                <w:color w:val="000000"/>
                <w:lang w:eastAsia="en-AU"/>
              </w:rPr>
              <w:t>675</w:t>
            </w:r>
          </w:p>
        </w:tc>
      </w:tr>
      <w:tr w:rsidR="00281EA5" w14:paraId="315B4647" w14:textId="77777777" w:rsidTr="00D330DF">
        <w:trPr>
          <w:trHeight w:val="454"/>
        </w:trPr>
        <w:tc>
          <w:tcPr>
            <w:tcW w:w="1336" w:type="dxa"/>
            <w:vAlign w:val="center"/>
          </w:tcPr>
          <w:p w14:paraId="315B4643" w14:textId="77777777" w:rsidR="00281EA5" w:rsidRPr="00B01282" w:rsidRDefault="00281EA5" w:rsidP="00281EA5">
            <w:pPr>
              <w:rPr>
                <w:rFonts w:cs="Arial"/>
                <w:color w:val="000000"/>
                <w:lang w:eastAsia="en-AU"/>
              </w:rPr>
            </w:pPr>
            <w:r w:rsidRPr="00B01282">
              <w:rPr>
                <w:rFonts w:cs="Arial"/>
                <w:color w:val="000000"/>
                <w:lang w:eastAsia="en-AU"/>
              </w:rPr>
              <w:t>CPP40707</w:t>
            </w:r>
          </w:p>
        </w:tc>
        <w:tc>
          <w:tcPr>
            <w:tcW w:w="5751" w:type="dxa"/>
            <w:vAlign w:val="center"/>
          </w:tcPr>
          <w:p w14:paraId="315B4644" w14:textId="77777777" w:rsidR="00281EA5" w:rsidRPr="00B01282" w:rsidRDefault="00281EA5" w:rsidP="00281EA5">
            <w:pPr>
              <w:rPr>
                <w:rFonts w:cs="Arial"/>
                <w:color w:val="000000"/>
                <w:lang w:eastAsia="en-AU"/>
              </w:rPr>
            </w:pPr>
            <w:r w:rsidRPr="00B01282">
              <w:rPr>
                <w:rFonts w:cs="Arial"/>
                <w:color w:val="000000"/>
                <w:lang w:eastAsia="en-AU"/>
              </w:rPr>
              <w:t>Certificate IV in Security and Risk Management</w:t>
            </w:r>
          </w:p>
        </w:tc>
        <w:tc>
          <w:tcPr>
            <w:tcW w:w="1415" w:type="dxa"/>
            <w:shd w:val="clear" w:color="auto" w:fill="auto"/>
            <w:vAlign w:val="center"/>
          </w:tcPr>
          <w:p w14:paraId="315B4645" w14:textId="77777777" w:rsidR="00281EA5" w:rsidRPr="00B01282" w:rsidRDefault="00281EA5" w:rsidP="00281EA5">
            <w:pPr>
              <w:jc w:val="center"/>
              <w:rPr>
                <w:rFonts w:cs="Arial"/>
                <w:color w:val="000000"/>
                <w:lang w:eastAsia="en-AU"/>
              </w:rPr>
            </w:pPr>
            <w:r w:rsidRPr="00B01282">
              <w:rPr>
                <w:rFonts w:cs="Arial"/>
                <w:bCs/>
                <w:color w:val="000000"/>
                <w:lang w:eastAsia="en-AU"/>
              </w:rPr>
              <w:t>472</w:t>
            </w:r>
          </w:p>
        </w:tc>
        <w:tc>
          <w:tcPr>
            <w:tcW w:w="1416" w:type="dxa"/>
            <w:shd w:val="clear" w:color="auto" w:fill="auto"/>
            <w:vAlign w:val="center"/>
          </w:tcPr>
          <w:p w14:paraId="315B4646" w14:textId="77777777" w:rsidR="00281EA5" w:rsidRPr="00B01282" w:rsidRDefault="00281EA5" w:rsidP="00281EA5">
            <w:pPr>
              <w:jc w:val="center"/>
              <w:rPr>
                <w:rFonts w:cs="Arial"/>
                <w:color w:val="000000"/>
                <w:lang w:eastAsia="en-AU"/>
              </w:rPr>
            </w:pPr>
            <w:r w:rsidRPr="00B01282">
              <w:rPr>
                <w:rFonts w:cs="Arial"/>
                <w:color w:val="000000"/>
                <w:lang w:eastAsia="en-AU"/>
              </w:rPr>
              <w:t>632</w:t>
            </w:r>
          </w:p>
        </w:tc>
      </w:tr>
      <w:tr w:rsidR="00281EA5" w14:paraId="315B464C" w14:textId="77777777" w:rsidTr="00D330DF">
        <w:trPr>
          <w:trHeight w:val="454"/>
        </w:trPr>
        <w:tc>
          <w:tcPr>
            <w:tcW w:w="1336" w:type="dxa"/>
            <w:vAlign w:val="center"/>
          </w:tcPr>
          <w:p w14:paraId="315B4648" w14:textId="77777777" w:rsidR="00281EA5" w:rsidRPr="00B01282" w:rsidRDefault="00281EA5" w:rsidP="00281EA5">
            <w:pPr>
              <w:rPr>
                <w:rFonts w:cs="Arial"/>
                <w:color w:val="000000"/>
                <w:lang w:eastAsia="en-AU"/>
              </w:rPr>
            </w:pPr>
            <w:r w:rsidRPr="00B01282">
              <w:rPr>
                <w:rFonts w:cs="Arial"/>
                <w:color w:val="000000"/>
                <w:lang w:eastAsia="en-AU"/>
              </w:rPr>
              <w:t>CPP40811</w:t>
            </w:r>
          </w:p>
        </w:tc>
        <w:tc>
          <w:tcPr>
            <w:tcW w:w="5751" w:type="dxa"/>
            <w:vAlign w:val="center"/>
          </w:tcPr>
          <w:p w14:paraId="315B4649" w14:textId="77777777" w:rsidR="00281EA5" w:rsidRPr="00B01282" w:rsidRDefault="00281EA5" w:rsidP="00281EA5">
            <w:pPr>
              <w:rPr>
                <w:rFonts w:cs="Arial"/>
                <w:color w:val="000000"/>
                <w:lang w:eastAsia="en-AU"/>
              </w:rPr>
            </w:pPr>
            <w:r w:rsidRPr="00B01282">
              <w:rPr>
                <w:rFonts w:cs="Arial"/>
                <w:color w:val="000000"/>
                <w:lang w:eastAsia="en-AU"/>
              </w:rPr>
              <w:t>Certificate IV in Access Consulting</w:t>
            </w:r>
          </w:p>
        </w:tc>
        <w:tc>
          <w:tcPr>
            <w:tcW w:w="1415" w:type="dxa"/>
            <w:shd w:val="clear" w:color="auto" w:fill="auto"/>
            <w:vAlign w:val="center"/>
          </w:tcPr>
          <w:p w14:paraId="315B464A" w14:textId="77777777" w:rsidR="00281EA5" w:rsidRPr="00B01282" w:rsidRDefault="00281EA5" w:rsidP="00281EA5">
            <w:pPr>
              <w:jc w:val="center"/>
              <w:rPr>
                <w:rFonts w:cs="Arial"/>
                <w:color w:val="000000"/>
                <w:lang w:eastAsia="en-AU"/>
              </w:rPr>
            </w:pPr>
            <w:r w:rsidRPr="00B01282">
              <w:rPr>
                <w:rFonts w:cs="Arial"/>
                <w:bCs/>
                <w:color w:val="000000"/>
                <w:lang w:eastAsia="en-AU"/>
              </w:rPr>
              <w:t>749</w:t>
            </w:r>
          </w:p>
        </w:tc>
        <w:tc>
          <w:tcPr>
            <w:tcW w:w="1416" w:type="dxa"/>
            <w:shd w:val="clear" w:color="auto" w:fill="auto"/>
            <w:vAlign w:val="center"/>
          </w:tcPr>
          <w:p w14:paraId="315B464B" w14:textId="77777777" w:rsidR="00281EA5" w:rsidRPr="00B01282" w:rsidRDefault="00281EA5" w:rsidP="00281EA5">
            <w:pPr>
              <w:jc w:val="center"/>
              <w:rPr>
                <w:rFonts w:cs="Arial"/>
                <w:color w:val="000000"/>
                <w:lang w:eastAsia="en-AU"/>
              </w:rPr>
            </w:pPr>
            <w:r w:rsidRPr="00B01282">
              <w:rPr>
                <w:rFonts w:cs="Arial"/>
                <w:color w:val="000000"/>
                <w:lang w:eastAsia="en-AU"/>
              </w:rPr>
              <w:t>960</w:t>
            </w:r>
          </w:p>
        </w:tc>
      </w:tr>
      <w:tr w:rsidR="00281EA5" w14:paraId="315B4651" w14:textId="77777777" w:rsidTr="00D330DF">
        <w:trPr>
          <w:trHeight w:val="454"/>
        </w:trPr>
        <w:tc>
          <w:tcPr>
            <w:tcW w:w="1336" w:type="dxa"/>
            <w:vAlign w:val="center"/>
          </w:tcPr>
          <w:p w14:paraId="315B464D" w14:textId="77777777" w:rsidR="00281EA5" w:rsidRPr="00B01282" w:rsidRDefault="00281EA5" w:rsidP="00281EA5">
            <w:pPr>
              <w:rPr>
                <w:rFonts w:cs="Arial"/>
                <w:color w:val="000000"/>
                <w:lang w:eastAsia="en-AU"/>
              </w:rPr>
            </w:pPr>
            <w:r w:rsidRPr="00B01282">
              <w:rPr>
                <w:rFonts w:cs="Arial"/>
                <w:color w:val="000000"/>
                <w:lang w:eastAsia="en-AU"/>
              </w:rPr>
              <w:t>CPP40911</w:t>
            </w:r>
          </w:p>
        </w:tc>
        <w:tc>
          <w:tcPr>
            <w:tcW w:w="5751" w:type="dxa"/>
            <w:vAlign w:val="center"/>
          </w:tcPr>
          <w:p w14:paraId="315B464E" w14:textId="77777777" w:rsidR="00281EA5" w:rsidRPr="00B01282" w:rsidRDefault="00281EA5" w:rsidP="00281EA5">
            <w:pPr>
              <w:rPr>
                <w:rFonts w:cs="Arial"/>
                <w:color w:val="000000"/>
                <w:lang w:eastAsia="en-AU"/>
              </w:rPr>
            </w:pPr>
            <w:r w:rsidRPr="00B01282">
              <w:rPr>
                <w:rFonts w:cs="Arial"/>
                <w:color w:val="000000"/>
                <w:lang w:eastAsia="en-AU"/>
              </w:rPr>
              <w:t>Certificate IV in Waste Management</w:t>
            </w:r>
          </w:p>
        </w:tc>
        <w:tc>
          <w:tcPr>
            <w:tcW w:w="1415" w:type="dxa"/>
            <w:shd w:val="clear" w:color="auto" w:fill="auto"/>
            <w:vAlign w:val="center"/>
          </w:tcPr>
          <w:p w14:paraId="315B464F" w14:textId="77777777" w:rsidR="00281EA5" w:rsidRDefault="00281EA5" w:rsidP="00281EA5">
            <w:pPr>
              <w:jc w:val="center"/>
              <w:rPr>
                <w:rFonts w:cs="Arial"/>
                <w:color w:val="000000"/>
              </w:rPr>
            </w:pPr>
            <w:r>
              <w:rPr>
                <w:rFonts w:cs="Arial"/>
                <w:color w:val="000000"/>
              </w:rPr>
              <w:t>590</w:t>
            </w:r>
          </w:p>
        </w:tc>
        <w:tc>
          <w:tcPr>
            <w:tcW w:w="1416" w:type="dxa"/>
            <w:shd w:val="clear" w:color="auto" w:fill="auto"/>
            <w:vAlign w:val="center"/>
          </w:tcPr>
          <w:p w14:paraId="315B4650" w14:textId="77777777" w:rsidR="00281EA5" w:rsidRDefault="00281EA5" w:rsidP="00281EA5">
            <w:pPr>
              <w:jc w:val="center"/>
              <w:rPr>
                <w:rFonts w:cs="Arial"/>
                <w:color w:val="000000"/>
              </w:rPr>
            </w:pPr>
            <w:r>
              <w:rPr>
                <w:rFonts w:cs="Arial"/>
                <w:color w:val="000000"/>
              </w:rPr>
              <w:t>910</w:t>
            </w:r>
          </w:p>
        </w:tc>
      </w:tr>
      <w:tr w:rsidR="00281EA5" w14:paraId="315B4656" w14:textId="77777777" w:rsidTr="00591A9E">
        <w:trPr>
          <w:trHeight w:val="454"/>
        </w:trPr>
        <w:tc>
          <w:tcPr>
            <w:tcW w:w="1336" w:type="dxa"/>
            <w:tcBorders>
              <w:bottom w:val="nil"/>
            </w:tcBorders>
            <w:vAlign w:val="center"/>
          </w:tcPr>
          <w:p w14:paraId="315B4652" w14:textId="77777777" w:rsidR="00281EA5" w:rsidRPr="00B01282" w:rsidRDefault="00281EA5" w:rsidP="00281EA5">
            <w:pPr>
              <w:rPr>
                <w:rFonts w:cs="Arial"/>
                <w:color w:val="000000"/>
                <w:lang w:eastAsia="en-AU"/>
              </w:rPr>
            </w:pPr>
            <w:r w:rsidRPr="00B01282">
              <w:rPr>
                <w:rFonts w:cs="Arial"/>
                <w:color w:val="000000"/>
                <w:lang w:eastAsia="en-AU"/>
              </w:rPr>
              <w:t>CPP41011</w:t>
            </w:r>
          </w:p>
        </w:tc>
        <w:tc>
          <w:tcPr>
            <w:tcW w:w="5751" w:type="dxa"/>
            <w:tcBorders>
              <w:bottom w:val="nil"/>
            </w:tcBorders>
            <w:vAlign w:val="center"/>
          </w:tcPr>
          <w:p w14:paraId="315B4653" w14:textId="77777777" w:rsidR="00281EA5" w:rsidRPr="00B01282" w:rsidRDefault="00281EA5" w:rsidP="00281EA5">
            <w:pPr>
              <w:rPr>
                <w:rFonts w:cs="Arial"/>
                <w:color w:val="000000"/>
                <w:lang w:eastAsia="en-AU"/>
              </w:rPr>
            </w:pPr>
            <w:r w:rsidRPr="00B01282">
              <w:rPr>
                <w:rFonts w:cs="Arial"/>
                <w:color w:val="000000"/>
                <w:lang w:eastAsia="en-AU"/>
              </w:rPr>
              <w:t>Certificate IV in Cleaning Management</w:t>
            </w:r>
          </w:p>
        </w:tc>
        <w:tc>
          <w:tcPr>
            <w:tcW w:w="1415" w:type="dxa"/>
            <w:tcBorders>
              <w:bottom w:val="nil"/>
            </w:tcBorders>
            <w:shd w:val="clear" w:color="auto" w:fill="auto"/>
            <w:vAlign w:val="center"/>
          </w:tcPr>
          <w:p w14:paraId="315B4654" w14:textId="77777777" w:rsidR="00281EA5" w:rsidRDefault="00281EA5" w:rsidP="00281EA5">
            <w:pPr>
              <w:jc w:val="center"/>
              <w:rPr>
                <w:rFonts w:cs="Arial"/>
                <w:color w:val="000000"/>
              </w:rPr>
            </w:pPr>
            <w:r>
              <w:rPr>
                <w:rFonts w:cs="Arial"/>
                <w:color w:val="000000"/>
              </w:rPr>
              <w:t>450</w:t>
            </w:r>
          </w:p>
        </w:tc>
        <w:tc>
          <w:tcPr>
            <w:tcW w:w="1416" w:type="dxa"/>
            <w:tcBorders>
              <w:bottom w:val="nil"/>
            </w:tcBorders>
            <w:shd w:val="clear" w:color="auto" w:fill="auto"/>
            <w:vAlign w:val="center"/>
          </w:tcPr>
          <w:p w14:paraId="315B4655" w14:textId="77777777" w:rsidR="00281EA5" w:rsidRDefault="00281EA5" w:rsidP="00281EA5">
            <w:pPr>
              <w:jc w:val="center"/>
              <w:rPr>
                <w:rFonts w:cs="Arial"/>
                <w:color w:val="000000"/>
              </w:rPr>
            </w:pPr>
            <w:r>
              <w:rPr>
                <w:rFonts w:cs="Arial"/>
                <w:color w:val="000000"/>
              </w:rPr>
              <w:t>540</w:t>
            </w:r>
          </w:p>
        </w:tc>
      </w:tr>
      <w:tr w:rsidR="00591A9E" w:rsidRPr="00591A9E" w14:paraId="315B465B" w14:textId="77777777" w:rsidTr="00591A9E">
        <w:trPr>
          <w:trHeight w:val="454"/>
        </w:trPr>
        <w:tc>
          <w:tcPr>
            <w:tcW w:w="1336" w:type="dxa"/>
            <w:tcBorders>
              <w:top w:val="nil"/>
              <w:left w:val="nil"/>
              <w:bottom w:val="nil"/>
              <w:right w:val="nil"/>
            </w:tcBorders>
            <w:shd w:val="solid" w:color="auto" w:fill="auto"/>
          </w:tcPr>
          <w:p w14:paraId="315B4657" w14:textId="77777777" w:rsidR="00591A9E" w:rsidRPr="00591A9E" w:rsidRDefault="00591A9E" w:rsidP="00591A9E">
            <w:pPr>
              <w:spacing w:before="60" w:after="60"/>
              <w:rPr>
                <w:b/>
                <w:color w:val="FFFFFF" w:themeColor="background1"/>
              </w:rPr>
            </w:pPr>
            <w:r w:rsidRPr="00591A9E">
              <w:rPr>
                <w:b/>
                <w:color w:val="FFFFFF" w:themeColor="background1"/>
              </w:rPr>
              <w:lastRenderedPageBreak/>
              <w:t>Code</w:t>
            </w:r>
          </w:p>
        </w:tc>
        <w:tc>
          <w:tcPr>
            <w:tcW w:w="5751" w:type="dxa"/>
            <w:tcBorders>
              <w:top w:val="nil"/>
              <w:left w:val="nil"/>
              <w:bottom w:val="nil"/>
              <w:right w:val="nil"/>
            </w:tcBorders>
            <w:shd w:val="solid" w:color="auto" w:fill="auto"/>
          </w:tcPr>
          <w:p w14:paraId="315B4658" w14:textId="77777777" w:rsidR="00591A9E" w:rsidRPr="00591A9E" w:rsidRDefault="00591A9E" w:rsidP="00591A9E">
            <w:pPr>
              <w:spacing w:before="60" w:after="60"/>
              <w:rPr>
                <w:b/>
                <w:color w:val="FFFFFF" w:themeColor="background1"/>
              </w:rPr>
            </w:pPr>
            <w:r w:rsidRPr="00591A9E">
              <w:rPr>
                <w:b/>
                <w:color w:val="FFFFFF" w:themeColor="background1"/>
              </w:rPr>
              <w:t>Title</w:t>
            </w:r>
          </w:p>
        </w:tc>
        <w:tc>
          <w:tcPr>
            <w:tcW w:w="1415" w:type="dxa"/>
            <w:tcBorders>
              <w:top w:val="nil"/>
              <w:left w:val="nil"/>
              <w:bottom w:val="nil"/>
              <w:right w:val="nil"/>
            </w:tcBorders>
            <w:shd w:val="solid" w:color="auto" w:fill="auto"/>
          </w:tcPr>
          <w:p w14:paraId="315B4659" w14:textId="77777777" w:rsidR="00591A9E" w:rsidRPr="00591A9E" w:rsidRDefault="00591A9E" w:rsidP="00591A9E">
            <w:pPr>
              <w:spacing w:before="60" w:after="60"/>
              <w:jc w:val="center"/>
              <w:rPr>
                <w:b/>
                <w:color w:val="FFFFFF" w:themeColor="background1"/>
              </w:rPr>
            </w:pPr>
            <w:r w:rsidRPr="00591A9E">
              <w:rPr>
                <w:b/>
                <w:color w:val="FFFFFF" w:themeColor="background1"/>
              </w:rPr>
              <w:t>Minimum Payable Hours</w:t>
            </w:r>
          </w:p>
        </w:tc>
        <w:tc>
          <w:tcPr>
            <w:tcW w:w="1416" w:type="dxa"/>
            <w:tcBorders>
              <w:top w:val="nil"/>
              <w:left w:val="nil"/>
              <w:bottom w:val="nil"/>
              <w:right w:val="nil"/>
            </w:tcBorders>
            <w:shd w:val="solid" w:color="auto" w:fill="auto"/>
          </w:tcPr>
          <w:p w14:paraId="315B465A" w14:textId="77777777" w:rsidR="00591A9E" w:rsidRPr="00591A9E" w:rsidRDefault="00591A9E" w:rsidP="00591A9E">
            <w:pPr>
              <w:spacing w:before="60" w:after="60"/>
              <w:jc w:val="center"/>
              <w:rPr>
                <w:b/>
                <w:color w:val="FFFFFF" w:themeColor="background1"/>
              </w:rPr>
            </w:pPr>
            <w:r w:rsidRPr="00591A9E">
              <w:rPr>
                <w:b/>
                <w:color w:val="FFFFFF" w:themeColor="background1"/>
              </w:rPr>
              <w:t>Maximum Payable Hours</w:t>
            </w:r>
          </w:p>
        </w:tc>
      </w:tr>
      <w:tr w:rsidR="00591A9E" w14:paraId="315B4660" w14:textId="77777777" w:rsidTr="00591A9E">
        <w:trPr>
          <w:trHeight w:val="454"/>
        </w:trPr>
        <w:tc>
          <w:tcPr>
            <w:tcW w:w="1336" w:type="dxa"/>
            <w:tcBorders>
              <w:top w:val="nil"/>
            </w:tcBorders>
            <w:vAlign w:val="center"/>
          </w:tcPr>
          <w:p w14:paraId="315B465C" w14:textId="77777777" w:rsidR="00591A9E" w:rsidRPr="00B01282" w:rsidRDefault="00591A9E" w:rsidP="00591A9E">
            <w:pPr>
              <w:rPr>
                <w:rFonts w:cs="Arial"/>
                <w:color w:val="000000"/>
                <w:lang w:eastAsia="en-AU"/>
              </w:rPr>
            </w:pPr>
            <w:r w:rsidRPr="00B01282">
              <w:rPr>
                <w:rFonts w:cs="Arial"/>
                <w:color w:val="000000"/>
                <w:lang w:eastAsia="en-AU"/>
              </w:rPr>
              <w:t>CPP41110</w:t>
            </w:r>
          </w:p>
        </w:tc>
        <w:tc>
          <w:tcPr>
            <w:tcW w:w="5751" w:type="dxa"/>
            <w:tcBorders>
              <w:top w:val="nil"/>
            </w:tcBorders>
            <w:vAlign w:val="center"/>
          </w:tcPr>
          <w:p w14:paraId="315B465D" w14:textId="77777777" w:rsidR="00591A9E" w:rsidRPr="00B01282" w:rsidRDefault="00591A9E" w:rsidP="00591A9E">
            <w:pPr>
              <w:rPr>
                <w:rFonts w:cs="Arial"/>
                <w:color w:val="000000"/>
                <w:lang w:eastAsia="en-AU"/>
              </w:rPr>
            </w:pPr>
            <w:r w:rsidRPr="00B01282">
              <w:rPr>
                <w:rFonts w:cs="Arial"/>
                <w:color w:val="000000"/>
                <w:lang w:eastAsia="en-AU"/>
              </w:rPr>
              <w:t>Certificate IV in Home Sustainability Assessment</w:t>
            </w:r>
          </w:p>
        </w:tc>
        <w:tc>
          <w:tcPr>
            <w:tcW w:w="1415" w:type="dxa"/>
            <w:tcBorders>
              <w:top w:val="nil"/>
            </w:tcBorders>
            <w:shd w:val="clear" w:color="auto" w:fill="auto"/>
            <w:vAlign w:val="center"/>
          </w:tcPr>
          <w:p w14:paraId="315B465E" w14:textId="77777777" w:rsidR="00591A9E" w:rsidRPr="00B01282" w:rsidRDefault="00591A9E" w:rsidP="00591A9E">
            <w:pPr>
              <w:jc w:val="center"/>
              <w:rPr>
                <w:rFonts w:cs="Arial"/>
                <w:color w:val="000000"/>
                <w:lang w:eastAsia="en-AU"/>
              </w:rPr>
            </w:pPr>
            <w:r w:rsidRPr="00B01282">
              <w:rPr>
                <w:rFonts w:cs="Arial"/>
                <w:bCs/>
                <w:color w:val="000000"/>
                <w:lang w:eastAsia="en-AU"/>
              </w:rPr>
              <w:t>600</w:t>
            </w:r>
          </w:p>
        </w:tc>
        <w:tc>
          <w:tcPr>
            <w:tcW w:w="1416" w:type="dxa"/>
            <w:tcBorders>
              <w:top w:val="nil"/>
            </w:tcBorders>
            <w:shd w:val="clear" w:color="auto" w:fill="auto"/>
            <w:vAlign w:val="center"/>
          </w:tcPr>
          <w:p w14:paraId="315B465F" w14:textId="77777777" w:rsidR="00591A9E" w:rsidRPr="00B01282" w:rsidRDefault="00591A9E" w:rsidP="00591A9E">
            <w:pPr>
              <w:jc w:val="center"/>
              <w:rPr>
                <w:rFonts w:cs="Arial"/>
                <w:color w:val="000000"/>
                <w:lang w:eastAsia="en-AU"/>
              </w:rPr>
            </w:pPr>
            <w:r w:rsidRPr="00B01282">
              <w:rPr>
                <w:rFonts w:cs="Arial"/>
                <w:color w:val="000000"/>
                <w:lang w:eastAsia="en-AU"/>
              </w:rPr>
              <w:t>640</w:t>
            </w:r>
          </w:p>
        </w:tc>
      </w:tr>
      <w:tr w:rsidR="00591A9E" w14:paraId="315B4665" w14:textId="77777777" w:rsidTr="00D330DF">
        <w:trPr>
          <w:trHeight w:val="454"/>
        </w:trPr>
        <w:tc>
          <w:tcPr>
            <w:tcW w:w="1336" w:type="dxa"/>
            <w:vAlign w:val="center"/>
          </w:tcPr>
          <w:p w14:paraId="315B4661" w14:textId="77777777" w:rsidR="00591A9E" w:rsidRPr="00065796" w:rsidRDefault="00591A9E" w:rsidP="00591A9E">
            <w:r w:rsidRPr="00065796">
              <w:t>CPP41212</w:t>
            </w:r>
          </w:p>
        </w:tc>
        <w:tc>
          <w:tcPr>
            <w:tcW w:w="5751" w:type="dxa"/>
            <w:vAlign w:val="center"/>
          </w:tcPr>
          <w:p w14:paraId="315B4662" w14:textId="77777777" w:rsidR="00591A9E" w:rsidRPr="00065796" w:rsidRDefault="00591A9E" w:rsidP="00591A9E">
            <w:r w:rsidRPr="00065796">
              <w:t xml:space="preserve">Certificate IV in </w:t>
            </w:r>
            <w:proofErr w:type="spellStart"/>
            <w:r w:rsidRPr="00065796">
              <w:t>NatHERS</w:t>
            </w:r>
            <w:proofErr w:type="spellEnd"/>
            <w:r w:rsidRPr="00065796">
              <w:t xml:space="preserve"> Assessment</w:t>
            </w:r>
          </w:p>
        </w:tc>
        <w:tc>
          <w:tcPr>
            <w:tcW w:w="1415" w:type="dxa"/>
            <w:shd w:val="clear" w:color="auto" w:fill="auto"/>
            <w:vAlign w:val="center"/>
          </w:tcPr>
          <w:p w14:paraId="315B4663" w14:textId="77777777" w:rsidR="00591A9E" w:rsidRPr="00DA3DE3" w:rsidRDefault="00591A9E" w:rsidP="00591A9E">
            <w:pPr>
              <w:jc w:val="center"/>
              <w:rPr>
                <w:rFonts w:cs="Arial"/>
                <w:bCs/>
                <w:color w:val="000000"/>
                <w:lang w:eastAsia="en-AU"/>
              </w:rPr>
            </w:pPr>
            <w:r w:rsidRPr="00DA3DE3">
              <w:rPr>
                <w:rFonts w:cs="Arial"/>
                <w:bCs/>
                <w:color w:val="000000"/>
                <w:lang w:eastAsia="en-AU"/>
              </w:rPr>
              <w:t>676</w:t>
            </w:r>
          </w:p>
        </w:tc>
        <w:tc>
          <w:tcPr>
            <w:tcW w:w="1416" w:type="dxa"/>
            <w:shd w:val="clear" w:color="auto" w:fill="auto"/>
            <w:vAlign w:val="center"/>
          </w:tcPr>
          <w:p w14:paraId="315B4664" w14:textId="77777777" w:rsidR="00591A9E" w:rsidRPr="00DA3DE3" w:rsidRDefault="00591A9E" w:rsidP="00591A9E">
            <w:pPr>
              <w:jc w:val="center"/>
              <w:rPr>
                <w:rFonts w:cs="Arial"/>
                <w:bCs/>
                <w:color w:val="000000"/>
                <w:lang w:eastAsia="en-AU"/>
              </w:rPr>
            </w:pPr>
            <w:r w:rsidRPr="00DA3DE3">
              <w:rPr>
                <w:rFonts w:cs="Arial"/>
                <w:bCs/>
                <w:color w:val="000000"/>
                <w:lang w:eastAsia="en-AU"/>
              </w:rPr>
              <w:t>930</w:t>
            </w:r>
          </w:p>
        </w:tc>
      </w:tr>
      <w:tr w:rsidR="00591A9E" w14:paraId="315B466A" w14:textId="77777777" w:rsidTr="00D330DF">
        <w:trPr>
          <w:trHeight w:val="454"/>
        </w:trPr>
        <w:tc>
          <w:tcPr>
            <w:tcW w:w="1336" w:type="dxa"/>
            <w:vAlign w:val="center"/>
          </w:tcPr>
          <w:p w14:paraId="315B4666" w14:textId="77777777" w:rsidR="00591A9E" w:rsidRPr="00C96ACF" w:rsidRDefault="00591A9E" w:rsidP="00591A9E">
            <w:pPr>
              <w:rPr>
                <w:rFonts w:cs="Arial"/>
                <w:bCs/>
                <w:color w:val="000000"/>
              </w:rPr>
            </w:pPr>
            <w:r w:rsidRPr="00C96ACF">
              <w:rPr>
                <w:rFonts w:cs="Arial"/>
                <w:bCs/>
                <w:color w:val="000000"/>
              </w:rPr>
              <w:t>CPP41312</w:t>
            </w:r>
          </w:p>
        </w:tc>
        <w:tc>
          <w:tcPr>
            <w:tcW w:w="5751" w:type="dxa"/>
            <w:vAlign w:val="center"/>
          </w:tcPr>
          <w:p w14:paraId="315B4667" w14:textId="77777777" w:rsidR="00591A9E" w:rsidRPr="00C96ACF" w:rsidRDefault="00591A9E" w:rsidP="00591A9E">
            <w:pPr>
              <w:rPr>
                <w:rFonts w:cs="Arial"/>
                <w:bCs/>
                <w:color w:val="000000"/>
              </w:rPr>
            </w:pPr>
            <w:r w:rsidRPr="00C96ACF">
              <w:rPr>
                <w:rFonts w:cs="Arial"/>
                <w:bCs/>
                <w:color w:val="000000"/>
              </w:rPr>
              <w:t>Certificate IV in Swimming Pool and Spa Service</w:t>
            </w:r>
          </w:p>
        </w:tc>
        <w:tc>
          <w:tcPr>
            <w:tcW w:w="1415" w:type="dxa"/>
            <w:shd w:val="clear" w:color="auto" w:fill="auto"/>
            <w:vAlign w:val="center"/>
          </w:tcPr>
          <w:p w14:paraId="315B4668" w14:textId="77777777" w:rsidR="00591A9E" w:rsidRPr="008522EE" w:rsidRDefault="00591A9E" w:rsidP="00591A9E">
            <w:pPr>
              <w:jc w:val="center"/>
              <w:rPr>
                <w:rFonts w:cs="Arial"/>
                <w:bCs/>
                <w:color w:val="000000"/>
                <w:lang w:eastAsia="en-AU"/>
              </w:rPr>
            </w:pPr>
            <w:r>
              <w:rPr>
                <w:rFonts w:cs="Arial"/>
                <w:bCs/>
                <w:color w:val="000000"/>
                <w:lang w:eastAsia="en-AU"/>
              </w:rPr>
              <w:t>471</w:t>
            </w:r>
          </w:p>
        </w:tc>
        <w:tc>
          <w:tcPr>
            <w:tcW w:w="1416" w:type="dxa"/>
            <w:shd w:val="clear" w:color="auto" w:fill="auto"/>
            <w:vAlign w:val="center"/>
          </w:tcPr>
          <w:p w14:paraId="315B4669" w14:textId="77777777" w:rsidR="00591A9E" w:rsidRPr="008522EE" w:rsidRDefault="00591A9E" w:rsidP="00591A9E">
            <w:pPr>
              <w:jc w:val="center"/>
              <w:rPr>
                <w:rFonts w:cs="Arial"/>
                <w:bCs/>
                <w:color w:val="000000"/>
                <w:lang w:eastAsia="en-AU"/>
              </w:rPr>
            </w:pPr>
            <w:r>
              <w:rPr>
                <w:rFonts w:cs="Arial"/>
                <w:bCs/>
                <w:color w:val="000000"/>
                <w:lang w:eastAsia="en-AU"/>
              </w:rPr>
              <w:t>645</w:t>
            </w:r>
          </w:p>
        </w:tc>
      </w:tr>
      <w:tr w:rsidR="00591A9E" w14:paraId="315B466F" w14:textId="77777777" w:rsidTr="00D330DF">
        <w:trPr>
          <w:trHeight w:val="454"/>
        </w:trPr>
        <w:tc>
          <w:tcPr>
            <w:tcW w:w="1336" w:type="dxa"/>
            <w:vAlign w:val="center"/>
          </w:tcPr>
          <w:p w14:paraId="315B466B" w14:textId="77777777" w:rsidR="00591A9E" w:rsidRPr="00B01282" w:rsidRDefault="00591A9E" w:rsidP="00591A9E">
            <w:pPr>
              <w:rPr>
                <w:rFonts w:cs="Arial"/>
                <w:color w:val="000000"/>
                <w:lang w:eastAsia="en-AU"/>
              </w:rPr>
            </w:pPr>
            <w:r w:rsidRPr="00B01282">
              <w:rPr>
                <w:rFonts w:cs="Arial"/>
                <w:color w:val="000000"/>
                <w:lang w:eastAsia="en-AU"/>
              </w:rPr>
              <w:t>CPP501</w:t>
            </w:r>
            <w:r>
              <w:rPr>
                <w:rFonts w:cs="Arial"/>
                <w:color w:val="000000"/>
                <w:lang w:eastAsia="en-AU"/>
              </w:rPr>
              <w:t>12</w:t>
            </w:r>
          </w:p>
        </w:tc>
        <w:tc>
          <w:tcPr>
            <w:tcW w:w="5751" w:type="dxa"/>
            <w:vAlign w:val="center"/>
          </w:tcPr>
          <w:p w14:paraId="315B466C" w14:textId="77777777" w:rsidR="00591A9E" w:rsidRPr="00B01282" w:rsidRDefault="00591A9E" w:rsidP="00591A9E">
            <w:pPr>
              <w:rPr>
                <w:rFonts w:cs="Arial"/>
                <w:color w:val="000000"/>
                <w:lang w:eastAsia="en-AU"/>
              </w:rPr>
            </w:pPr>
            <w:r w:rsidRPr="00B01282">
              <w:rPr>
                <w:rFonts w:cs="Arial"/>
                <w:color w:val="000000"/>
                <w:lang w:eastAsia="en-AU"/>
              </w:rPr>
              <w:t>Diploma of Surveying</w:t>
            </w:r>
          </w:p>
        </w:tc>
        <w:tc>
          <w:tcPr>
            <w:tcW w:w="1415" w:type="dxa"/>
            <w:shd w:val="clear" w:color="auto" w:fill="auto"/>
            <w:vAlign w:val="center"/>
          </w:tcPr>
          <w:p w14:paraId="315B466D" w14:textId="77777777" w:rsidR="00591A9E" w:rsidRPr="008522EE" w:rsidRDefault="00591A9E" w:rsidP="00591A9E">
            <w:pPr>
              <w:jc w:val="center"/>
              <w:rPr>
                <w:rFonts w:cs="Arial"/>
                <w:bCs/>
                <w:color w:val="000000"/>
                <w:lang w:eastAsia="en-AU"/>
              </w:rPr>
            </w:pPr>
            <w:r w:rsidRPr="008522EE">
              <w:rPr>
                <w:rFonts w:cs="Arial"/>
                <w:bCs/>
                <w:color w:val="000000"/>
                <w:lang w:eastAsia="en-AU"/>
              </w:rPr>
              <w:t>710</w:t>
            </w:r>
          </w:p>
        </w:tc>
        <w:tc>
          <w:tcPr>
            <w:tcW w:w="1416" w:type="dxa"/>
            <w:shd w:val="clear" w:color="auto" w:fill="auto"/>
            <w:vAlign w:val="center"/>
          </w:tcPr>
          <w:p w14:paraId="315B466E" w14:textId="77777777" w:rsidR="00591A9E" w:rsidRPr="008522EE" w:rsidRDefault="00591A9E" w:rsidP="00591A9E">
            <w:pPr>
              <w:jc w:val="center"/>
              <w:rPr>
                <w:rFonts w:cs="Arial"/>
                <w:bCs/>
                <w:color w:val="000000"/>
                <w:lang w:eastAsia="en-AU"/>
              </w:rPr>
            </w:pPr>
            <w:r w:rsidRPr="008522EE">
              <w:rPr>
                <w:rFonts w:cs="Arial"/>
                <w:bCs/>
                <w:color w:val="000000"/>
                <w:lang w:eastAsia="en-AU"/>
              </w:rPr>
              <w:t>1452</w:t>
            </w:r>
          </w:p>
        </w:tc>
      </w:tr>
      <w:tr w:rsidR="00591A9E" w14:paraId="315B4674" w14:textId="77777777" w:rsidTr="00D330DF">
        <w:trPr>
          <w:trHeight w:val="454"/>
        </w:trPr>
        <w:tc>
          <w:tcPr>
            <w:tcW w:w="1336" w:type="dxa"/>
            <w:vAlign w:val="center"/>
          </w:tcPr>
          <w:p w14:paraId="315B4670" w14:textId="77777777" w:rsidR="00591A9E" w:rsidRPr="00B01282" w:rsidRDefault="00591A9E" w:rsidP="00591A9E">
            <w:pPr>
              <w:rPr>
                <w:rFonts w:cs="Arial"/>
                <w:color w:val="000000"/>
                <w:lang w:eastAsia="en-AU"/>
              </w:rPr>
            </w:pPr>
            <w:r w:rsidRPr="00B01282">
              <w:rPr>
                <w:rFonts w:cs="Arial"/>
                <w:color w:val="000000"/>
                <w:lang w:eastAsia="en-AU"/>
              </w:rPr>
              <w:t>CPP5021</w:t>
            </w:r>
            <w:r>
              <w:rPr>
                <w:rFonts w:cs="Arial"/>
                <w:color w:val="000000"/>
                <w:lang w:eastAsia="en-AU"/>
              </w:rPr>
              <w:t>2</w:t>
            </w:r>
          </w:p>
        </w:tc>
        <w:tc>
          <w:tcPr>
            <w:tcW w:w="5751" w:type="dxa"/>
            <w:vAlign w:val="center"/>
          </w:tcPr>
          <w:p w14:paraId="315B4671" w14:textId="77777777" w:rsidR="00591A9E" w:rsidRPr="00B01282" w:rsidRDefault="00591A9E" w:rsidP="00591A9E">
            <w:pPr>
              <w:rPr>
                <w:rFonts w:cs="Arial"/>
                <w:color w:val="000000"/>
                <w:lang w:eastAsia="en-AU"/>
              </w:rPr>
            </w:pPr>
            <w:r w:rsidRPr="00B01282">
              <w:rPr>
                <w:rFonts w:cs="Arial"/>
                <w:color w:val="000000"/>
                <w:lang w:eastAsia="en-AU"/>
              </w:rPr>
              <w:t>Diploma of Spatial Information Services</w:t>
            </w:r>
          </w:p>
        </w:tc>
        <w:tc>
          <w:tcPr>
            <w:tcW w:w="1415" w:type="dxa"/>
            <w:shd w:val="clear" w:color="auto" w:fill="auto"/>
            <w:vAlign w:val="center"/>
          </w:tcPr>
          <w:p w14:paraId="315B4672" w14:textId="77777777" w:rsidR="00591A9E" w:rsidRPr="008522EE" w:rsidRDefault="00591A9E" w:rsidP="00591A9E">
            <w:pPr>
              <w:jc w:val="center"/>
              <w:rPr>
                <w:rFonts w:cs="Arial"/>
                <w:bCs/>
                <w:color w:val="000000"/>
                <w:lang w:eastAsia="en-AU"/>
              </w:rPr>
            </w:pPr>
            <w:r w:rsidRPr="008522EE">
              <w:rPr>
                <w:rFonts w:cs="Arial"/>
                <w:bCs/>
                <w:color w:val="000000"/>
                <w:lang w:eastAsia="en-AU"/>
              </w:rPr>
              <w:t>830</w:t>
            </w:r>
          </w:p>
        </w:tc>
        <w:tc>
          <w:tcPr>
            <w:tcW w:w="1416" w:type="dxa"/>
            <w:shd w:val="clear" w:color="auto" w:fill="auto"/>
            <w:vAlign w:val="center"/>
          </w:tcPr>
          <w:p w14:paraId="315B4673" w14:textId="77777777" w:rsidR="00591A9E" w:rsidRPr="008522EE" w:rsidRDefault="00591A9E" w:rsidP="00591A9E">
            <w:pPr>
              <w:jc w:val="center"/>
              <w:rPr>
                <w:rFonts w:cs="Arial"/>
                <w:bCs/>
                <w:color w:val="000000"/>
                <w:lang w:eastAsia="en-AU"/>
              </w:rPr>
            </w:pPr>
            <w:r w:rsidRPr="008522EE">
              <w:rPr>
                <w:rFonts w:cs="Arial"/>
                <w:bCs/>
                <w:color w:val="000000"/>
                <w:lang w:eastAsia="en-AU"/>
              </w:rPr>
              <w:t>1160</w:t>
            </w:r>
          </w:p>
        </w:tc>
      </w:tr>
      <w:tr w:rsidR="00591A9E" w14:paraId="315B4679" w14:textId="77777777" w:rsidTr="00D330DF">
        <w:trPr>
          <w:trHeight w:val="454"/>
        </w:trPr>
        <w:tc>
          <w:tcPr>
            <w:tcW w:w="1336" w:type="dxa"/>
            <w:vAlign w:val="center"/>
          </w:tcPr>
          <w:p w14:paraId="315B4675" w14:textId="77777777" w:rsidR="00591A9E" w:rsidRPr="00B01282" w:rsidRDefault="00591A9E" w:rsidP="00591A9E">
            <w:pPr>
              <w:rPr>
                <w:rFonts w:cs="Arial"/>
                <w:color w:val="000000"/>
                <w:lang w:eastAsia="en-AU"/>
              </w:rPr>
            </w:pPr>
            <w:r w:rsidRPr="00B01282">
              <w:rPr>
                <w:rFonts w:cs="Arial"/>
                <w:color w:val="000000"/>
                <w:lang w:eastAsia="en-AU"/>
              </w:rPr>
              <w:t>CPP50307</w:t>
            </w:r>
          </w:p>
        </w:tc>
        <w:tc>
          <w:tcPr>
            <w:tcW w:w="5751" w:type="dxa"/>
            <w:vAlign w:val="center"/>
          </w:tcPr>
          <w:p w14:paraId="315B4676" w14:textId="77777777" w:rsidR="00591A9E" w:rsidRPr="00B01282" w:rsidRDefault="00591A9E" w:rsidP="00591A9E">
            <w:pPr>
              <w:rPr>
                <w:rFonts w:cs="Arial"/>
                <w:color w:val="000000"/>
                <w:lang w:eastAsia="en-AU"/>
              </w:rPr>
            </w:pPr>
            <w:r w:rsidRPr="00B01282">
              <w:rPr>
                <w:rFonts w:cs="Arial"/>
                <w:color w:val="000000"/>
                <w:lang w:eastAsia="en-AU"/>
              </w:rPr>
              <w:t>Diploma of Property Services (Agency Management)</w:t>
            </w:r>
          </w:p>
        </w:tc>
        <w:tc>
          <w:tcPr>
            <w:tcW w:w="1415" w:type="dxa"/>
            <w:shd w:val="clear" w:color="auto" w:fill="auto"/>
            <w:vAlign w:val="center"/>
          </w:tcPr>
          <w:p w14:paraId="315B4677" w14:textId="77777777" w:rsidR="00591A9E" w:rsidRPr="00B01282" w:rsidRDefault="00591A9E" w:rsidP="00591A9E">
            <w:pPr>
              <w:jc w:val="center"/>
              <w:rPr>
                <w:rFonts w:cs="Arial"/>
                <w:color w:val="000000"/>
                <w:lang w:eastAsia="en-AU"/>
              </w:rPr>
            </w:pPr>
            <w:r w:rsidRPr="00B01282">
              <w:rPr>
                <w:rFonts w:cs="Arial"/>
                <w:bCs/>
                <w:color w:val="000000"/>
                <w:lang w:eastAsia="en-AU"/>
              </w:rPr>
              <w:t>810</w:t>
            </w:r>
          </w:p>
        </w:tc>
        <w:tc>
          <w:tcPr>
            <w:tcW w:w="1416" w:type="dxa"/>
            <w:shd w:val="clear" w:color="auto" w:fill="auto"/>
            <w:vAlign w:val="center"/>
          </w:tcPr>
          <w:p w14:paraId="315B4678" w14:textId="77777777" w:rsidR="00591A9E" w:rsidRPr="00B01282" w:rsidRDefault="00591A9E" w:rsidP="00591A9E">
            <w:pPr>
              <w:jc w:val="center"/>
              <w:rPr>
                <w:rFonts w:cs="Arial"/>
                <w:color w:val="000000"/>
                <w:lang w:eastAsia="en-AU"/>
              </w:rPr>
            </w:pPr>
            <w:r w:rsidRPr="00B01282">
              <w:rPr>
                <w:rFonts w:cs="Arial"/>
                <w:color w:val="000000"/>
                <w:lang w:eastAsia="en-AU"/>
              </w:rPr>
              <w:t>1175</w:t>
            </w:r>
          </w:p>
        </w:tc>
      </w:tr>
      <w:tr w:rsidR="00591A9E" w14:paraId="315B467E" w14:textId="77777777" w:rsidTr="00D330DF">
        <w:trPr>
          <w:trHeight w:val="454"/>
        </w:trPr>
        <w:tc>
          <w:tcPr>
            <w:tcW w:w="1336" w:type="dxa"/>
            <w:vAlign w:val="center"/>
          </w:tcPr>
          <w:p w14:paraId="315B467A" w14:textId="77777777" w:rsidR="00591A9E" w:rsidRPr="00B01282" w:rsidRDefault="00591A9E" w:rsidP="00591A9E">
            <w:pPr>
              <w:rPr>
                <w:rFonts w:cs="Arial"/>
                <w:color w:val="000000"/>
                <w:lang w:eastAsia="en-AU"/>
              </w:rPr>
            </w:pPr>
            <w:r w:rsidRPr="00B01282">
              <w:rPr>
                <w:rFonts w:cs="Arial"/>
                <w:color w:val="000000"/>
                <w:lang w:eastAsia="en-AU"/>
              </w:rPr>
              <w:t>CPP50409</w:t>
            </w:r>
          </w:p>
        </w:tc>
        <w:tc>
          <w:tcPr>
            <w:tcW w:w="5751" w:type="dxa"/>
            <w:vAlign w:val="center"/>
          </w:tcPr>
          <w:p w14:paraId="315B467B" w14:textId="77777777" w:rsidR="00591A9E" w:rsidRPr="00B01282" w:rsidRDefault="00591A9E" w:rsidP="00591A9E">
            <w:pPr>
              <w:rPr>
                <w:rFonts w:cs="Arial"/>
                <w:color w:val="000000"/>
                <w:lang w:eastAsia="en-AU"/>
              </w:rPr>
            </w:pPr>
            <w:r w:rsidRPr="00B01282">
              <w:rPr>
                <w:rFonts w:cs="Arial"/>
                <w:color w:val="000000"/>
                <w:lang w:eastAsia="en-AU"/>
              </w:rPr>
              <w:t>Diploma of Property Services (Business Broking)</w:t>
            </w:r>
          </w:p>
        </w:tc>
        <w:tc>
          <w:tcPr>
            <w:tcW w:w="1415" w:type="dxa"/>
            <w:shd w:val="clear" w:color="auto" w:fill="auto"/>
            <w:vAlign w:val="center"/>
          </w:tcPr>
          <w:p w14:paraId="315B467C" w14:textId="77777777" w:rsidR="00591A9E" w:rsidRPr="00B01282" w:rsidRDefault="00591A9E" w:rsidP="00591A9E">
            <w:pPr>
              <w:jc w:val="center"/>
              <w:rPr>
                <w:rFonts w:cs="Arial"/>
                <w:color w:val="000000"/>
                <w:lang w:eastAsia="en-AU"/>
              </w:rPr>
            </w:pPr>
            <w:r w:rsidRPr="00B01282">
              <w:rPr>
                <w:rFonts w:cs="Arial"/>
                <w:bCs/>
                <w:color w:val="000000"/>
                <w:lang w:eastAsia="en-AU"/>
              </w:rPr>
              <w:t>1115</w:t>
            </w:r>
          </w:p>
        </w:tc>
        <w:tc>
          <w:tcPr>
            <w:tcW w:w="1416" w:type="dxa"/>
            <w:shd w:val="clear" w:color="auto" w:fill="auto"/>
            <w:vAlign w:val="center"/>
          </w:tcPr>
          <w:p w14:paraId="315B467D" w14:textId="77777777" w:rsidR="00591A9E" w:rsidRPr="00B01282" w:rsidRDefault="00591A9E" w:rsidP="00591A9E">
            <w:pPr>
              <w:jc w:val="center"/>
              <w:rPr>
                <w:rFonts w:cs="Arial"/>
                <w:color w:val="000000"/>
                <w:lang w:eastAsia="en-AU"/>
              </w:rPr>
            </w:pPr>
            <w:r w:rsidRPr="00B01282">
              <w:rPr>
                <w:rFonts w:cs="Arial"/>
                <w:color w:val="000000"/>
                <w:lang w:eastAsia="en-AU"/>
              </w:rPr>
              <w:t>1185</w:t>
            </w:r>
          </w:p>
        </w:tc>
      </w:tr>
      <w:tr w:rsidR="00591A9E" w14:paraId="315B4683" w14:textId="77777777" w:rsidTr="00D330DF">
        <w:trPr>
          <w:trHeight w:val="454"/>
        </w:trPr>
        <w:tc>
          <w:tcPr>
            <w:tcW w:w="1336" w:type="dxa"/>
            <w:vAlign w:val="center"/>
          </w:tcPr>
          <w:p w14:paraId="315B467F" w14:textId="77777777" w:rsidR="00591A9E" w:rsidRPr="00B01282" w:rsidRDefault="00591A9E" w:rsidP="00591A9E">
            <w:pPr>
              <w:rPr>
                <w:rFonts w:cs="Arial"/>
                <w:color w:val="000000"/>
                <w:lang w:eastAsia="en-AU"/>
              </w:rPr>
            </w:pPr>
            <w:r w:rsidRPr="00B01282">
              <w:rPr>
                <w:rFonts w:cs="Arial"/>
                <w:color w:val="000000"/>
                <w:lang w:eastAsia="en-AU"/>
              </w:rPr>
              <w:t>CPP50511</w:t>
            </w:r>
          </w:p>
        </w:tc>
        <w:tc>
          <w:tcPr>
            <w:tcW w:w="5751" w:type="dxa"/>
            <w:vAlign w:val="center"/>
          </w:tcPr>
          <w:p w14:paraId="315B4680" w14:textId="77777777" w:rsidR="00591A9E" w:rsidRPr="00B01282" w:rsidRDefault="00591A9E" w:rsidP="00591A9E">
            <w:pPr>
              <w:rPr>
                <w:rFonts w:cs="Arial"/>
                <w:color w:val="000000"/>
                <w:lang w:eastAsia="en-AU"/>
              </w:rPr>
            </w:pPr>
            <w:r w:rsidRPr="00B01282">
              <w:rPr>
                <w:rFonts w:cs="Arial"/>
                <w:color w:val="000000"/>
                <w:lang w:eastAsia="en-AU"/>
              </w:rPr>
              <w:t>Diploma of Property Services (Asset and Facility Management)</w:t>
            </w:r>
          </w:p>
        </w:tc>
        <w:tc>
          <w:tcPr>
            <w:tcW w:w="1415" w:type="dxa"/>
            <w:shd w:val="clear" w:color="auto" w:fill="auto"/>
            <w:vAlign w:val="center"/>
          </w:tcPr>
          <w:p w14:paraId="315B4681" w14:textId="77777777" w:rsidR="00591A9E" w:rsidRPr="00B01282" w:rsidRDefault="00591A9E" w:rsidP="00591A9E">
            <w:pPr>
              <w:jc w:val="center"/>
              <w:rPr>
                <w:rFonts w:cs="Arial"/>
                <w:color w:val="000000"/>
                <w:lang w:eastAsia="en-AU"/>
              </w:rPr>
            </w:pPr>
            <w:r w:rsidRPr="00B01282">
              <w:rPr>
                <w:rFonts w:cs="Arial"/>
                <w:bCs/>
                <w:color w:val="000000"/>
                <w:lang w:eastAsia="en-AU"/>
              </w:rPr>
              <w:t>430</w:t>
            </w:r>
          </w:p>
        </w:tc>
        <w:tc>
          <w:tcPr>
            <w:tcW w:w="1416" w:type="dxa"/>
            <w:shd w:val="clear" w:color="auto" w:fill="auto"/>
            <w:vAlign w:val="center"/>
          </w:tcPr>
          <w:p w14:paraId="315B4682" w14:textId="77777777" w:rsidR="00591A9E" w:rsidRPr="00B01282" w:rsidRDefault="00591A9E" w:rsidP="00591A9E">
            <w:pPr>
              <w:jc w:val="center"/>
              <w:rPr>
                <w:rFonts w:cs="Arial"/>
                <w:color w:val="000000"/>
                <w:lang w:eastAsia="en-AU"/>
              </w:rPr>
            </w:pPr>
            <w:r w:rsidRPr="00B01282">
              <w:rPr>
                <w:rFonts w:cs="Arial"/>
                <w:color w:val="000000"/>
                <w:lang w:eastAsia="en-AU"/>
              </w:rPr>
              <w:t>745</w:t>
            </w:r>
          </w:p>
        </w:tc>
      </w:tr>
      <w:tr w:rsidR="00591A9E" w14:paraId="315B4688" w14:textId="77777777" w:rsidTr="00D330DF">
        <w:trPr>
          <w:trHeight w:val="454"/>
        </w:trPr>
        <w:tc>
          <w:tcPr>
            <w:tcW w:w="1336" w:type="dxa"/>
            <w:vAlign w:val="center"/>
          </w:tcPr>
          <w:p w14:paraId="315B4684" w14:textId="77777777" w:rsidR="00591A9E" w:rsidRPr="00B01282" w:rsidRDefault="00591A9E" w:rsidP="00591A9E">
            <w:pPr>
              <w:rPr>
                <w:rFonts w:cs="Arial"/>
                <w:color w:val="000000"/>
                <w:lang w:eastAsia="en-AU"/>
              </w:rPr>
            </w:pPr>
            <w:r w:rsidRPr="00B01282">
              <w:rPr>
                <w:rFonts w:cs="Arial"/>
                <w:color w:val="000000"/>
                <w:lang w:eastAsia="en-AU"/>
              </w:rPr>
              <w:t>CPP50611</w:t>
            </w:r>
          </w:p>
        </w:tc>
        <w:tc>
          <w:tcPr>
            <w:tcW w:w="5751" w:type="dxa"/>
            <w:vAlign w:val="center"/>
          </w:tcPr>
          <w:p w14:paraId="315B4685" w14:textId="77777777" w:rsidR="00591A9E" w:rsidRPr="00B01282" w:rsidRDefault="00591A9E" w:rsidP="00591A9E">
            <w:pPr>
              <w:rPr>
                <w:rFonts w:cs="Arial"/>
                <w:color w:val="000000"/>
                <w:lang w:eastAsia="en-AU"/>
              </w:rPr>
            </w:pPr>
            <w:r w:rsidRPr="00B01282">
              <w:rPr>
                <w:rFonts w:cs="Arial"/>
                <w:color w:val="000000"/>
                <w:lang w:eastAsia="en-AU"/>
              </w:rPr>
              <w:t>Diploma of Security and Risk Management</w:t>
            </w:r>
          </w:p>
        </w:tc>
        <w:tc>
          <w:tcPr>
            <w:tcW w:w="1415" w:type="dxa"/>
            <w:shd w:val="clear" w:color="auto" w:fill="auto"/>
            <w:vAlign w:val="center"/>
          </w:tcPr>
          <w:p w14:paraId="315B4686" w14:textId="77777777" w:rsidR="00591A9E" w:rsidRPr="00B01282" w:rsidRDefault="00591A9E" w:rsidP="00591A9E">
            <w:pPr>
              <w:jc w:val="center"/>
              <w:rPr>
                <w:rFonts w:cs="Arial"/>
                <w:color w:val="000000"/>
                <w:lang w:eastAsia="en-AU"/>
              </w:rPr>
            </w:pPr>
            <w:r w:rsidRPr="00B01282">
              <w:rPr>
                <w:rFonts w:cs="Arial"/>
                <w:bCs/>
                <w:color w:val="000000"/>
                <w:lang w:eastAsia="en-AU"/>
              </w:rPr>
              <w:t>570</w:t>
            </w:r>
          </w:p>
        </w:tc>
        <w:tc>
          <w:tcPr>
            <w:tcW w:w="1416" w:type="dxa"/>
            <w:shd w:val="clear" w:color="auto" w:fill="auto"/>
            <w:vAlign w:val="center"/>
          </w:tcPr>
          <w:p w14:paraId="315B4687" w14:textId="77777777" w:rsidR="00591A9E" w:rsidRPr="00B01282" w:rsidRDefault="00591A9E" w:rsidP="00591A9E">
            <w:pPr>
              <w:jc w:val="center"/>
              <w:rPr>
                <w:rFonts w:cs="Arial"/>
                <w:color w:val="000000"/>
                <w:lang w:eastAsia="en-AU"/>
              </w:rPr>
            </w:pPr>
            <w:r w:rsidRPr="00B01282">
              <w:rPr>
                <w:rFonts w:cs="Arial"/>
                <w:color w:val="000000"/>
                <w:lang w:eastAsia="en-AU"/>
              </w:rPr>
              <w:t>610</w:t>
            </w:r>
          </w:p>
        </w:tc>
      </w:tr>
      <w:tr w:rsidR="00591A9E" w14:paraId="315B468D" w14:textId="77777777" w:rsidTr="00D330DF">
        <w:trPr>
          <w:trHeight w:val="454"/>
        </w:trPr>
        <w:tc>
          <w:tcPr>
            <w:tcW w:w="1336" w:type="dxa"/>
            <w:vAlign w:val="center"/>
          </w:tcPr>
          <w:p w14:paraId="315B4689" w14:textId="77777777" w:rsidR="00591A9E" w:rsidRPr="00B01282" w:rsidRDefault="00591A9E" w:rsidP="00591A9E">
            <w:pPr>
              <w:rPr>
                <w:rFonts w:cs="Arial"/>
                <w:color w:val="000000"/>
                <w:lang w:eastAsia="en-AU"/>
              </w:rPr>
            </w:pPr>
            <w:r w:rsidRPr="00B01282">
              <w:rPr>
                <w:rFonts w:cs="Arial"/>
                <w:color w:val="000000"/>
                <w:lang w:eastAsia="en-AU"/>
              </w:rPr>
              <w:t>CPP50711</w:t>
            </w:r>
          </w:p>
        </w:tc>
        <w:tc>
          <w:tcPr>
            <w:tcW w:w="5751" w:type="dxa"/>
            <w:vAlign w:val="center"/>
          </w:tcPr>
          <w:p w14:paraId="315B468A" w14:textId="77777777" w:rsidR="00591A9E" w:rsidRPr="00B01282" w:rsidRDefault="00591A9E" w:rsidP="00591A9E">
            <w:pPr>
              <w:rPr>
                <w:rFonts w:cs="Arial"/>
                <w:color w:val="000000"/>
                <w:lang w:eastAsia="en-AU"/>
              </w:rPr>
            </w:pPr>
            <w:r w:rsidRPr="00B01282">
              <w:rPr>
                <w:rFonts w:cs="Arial"/>
                <w:color w:val="000000"/>
                <w:lang w:eastAsia="en-AU"/>
              </w:rPr>
              <w:t>Diploma of Access Consulting</w:t>
            </w:r>
          </w:p>
        </w:tc>
        <w:tc>
          <w:tcPr>
            <w:tcW w:w="1415" w:type="dxa"/>
            <w:shd w:val="clear" w:color="auto" w:fill="auto"/>
            <w:vAlign w:val="center"/>
          </w:tcPr>
          <w:p w14:paraId="315B468B" w14:textId="77777777" w:rsidR="00591A9E" w:rsidRPr="00B01282" w:rsidRDefault="00591A9E" w:rsidP="00591A9E">
            <w:pPr>
              <w:jc w:val="center"/>
              <w:rPr>
                <w:rFonts w:cs="Arial"/>
                <w:color w:val="000000"/>
                <w:lang w:eastAsia="en-AU"/>
              </w:rPr>
            </w:pPr>
            <w:r w:rsidRPr="00B01282">
              <w:rPr>
                <w:rFonts w:cs="Arial"/>
                <w:bCs/>
                <w:color w:val="000000"/>
                <w:lang w:eastAsia="en-AU"/>
              </w:rPr>
              <w:t>896</w:t>
            </w:r>
          </w:p>
        </w:tc>
        <w:tc>
          <w:tcPr>
            <w:tcW w:w="1416" w:type="dxa"/>
            <w:shd w:val="clear" w:color="auto" w:fill="auto"/>
            <w:vAlign w:val="center"/>
          </w:tcPr>
          <w:p w14:paraId="315B468C" w14:textId="77777777" w:rsidR="00591A9E" w:rsidRPr="00B01282" w:rsidRDefault="00591A9E" w:rsidP="00591A9E">
            <w:pPr>
              <w:jc w:val="center"/>
              <w:rPr>
                <w:rFonts w:cs="Arial"/>
                <w:color w:val="000000"/>
                <w:lang w:eastAsia="en-AU"/>
              </w:rPr>
            </w:pPr>
            <w:r w:rsidRPr="00B01282">
              <w:rPr>
                <w:rFonts w:cs="Arial"/>
                <w:color w:val="000000"/>
                <w:lang w:eastAsia="en-AU"/>
              </w:rPr>
              <w:t>1360</w:t>
            </w:r>
          </w:p>
        </w:tc>
      </w:tr>
      <w:tr w:rsidR="00591A9E" w14:paraId="315B4692" w14:textId="77777777" w:rsidTr="00D330DF">
        <w:trPr>
          <w:trHeight w:val="454"/>
        </w:trPr>
        <w:tc>
          <w:tcPr>
            <w:tcW w:w="1336" w:type="dxa"/>
            <w:vAlign w:val="center"/>
          </w:tcPr>
          <w:p w14:paraId="315B468E" w14:textId="77777777" w:rsidR="00591A9E" w:rsidRDefault="00591A9E" w:rsidP="00591A9E">
            <w:pPr>
              <w:rPr>
                <w:bCs/>
              </w:rPr>
            </w:pPr>
            <w:r>
              <w:rPr>
                <w:bCs/>
              </w:rPr>
              <w:t>CPP50911</w:t>
            </w:r>
          </w:p>
        </w:tc>
        <w:tc>
          <w:tcPr>
            <w:tcW w:w="5751" w:type="dxa"/>
            <w:vAlign w:val="center"/>
          </w:tcPr>
          <w:p w14:paraId="315B468F" w14:textId="77777777" w:rsidR="00591A9E" w:rsidRDefault="00591A9E" w:rsidP="00591A9E">
            <w:pPr>
              <w:rPr>
                <w:bCs/>
              </w:rPr>
            </w:pPr>
            <w:r>
              <w:rPr>
                <w:bCs/>
              </w:rPr>
              <w:t>Diploma of Building Design</w:t>
            </w:r>
          </w:p>
        </w:tc>
        <w:tc>
          <w:tcPr>
            <w:tcW w:w="1415" w:type="dxa"/>
            <w:shd w:val="clear" w:color="auto" w:fill="auto"/>
            <w:vAlign w:val="center"/>
          </w:tcPr>
          <w:p w14:paraId="315B4690" w14:textId="77777777" w:rsidR="00591A9E" w:rsidRDefault="00591A9E" w:rsidP="00591A9E">
            <w:pPr>
              <w:jc w:val="center"/>
              <w:rPr>
                <w:bCs/>
              </w:rPr>
            </w:pPr>
            <w:r>
              <w:rPr>
                <w:bCs/>
              </w:rPr>
              <w:t>1170</w:t>
            </w:r>
          </w:p>
        </w:tc>
        <w:tc>
          <w:tcPr>
            <w:tcW w:w="1416" w:type="dxa"/>
            <w:shd w:val="clear" w:color="auto" w:fill="auto"/>
            <w:vAlign w:val="center"/>
          </w:tcPr>
          <w:p w14:paraId="315B4691" w14:textId="77777777" w:rsidR="00591A9E" w:rsidRDefault="00591A9E" w:rsidP="00591A9E">
            <w:pPr>
              <w:jc w:val="center"/>
              <w:rPr>
                <w:bCs/>
              </w:rPr>
            </w:pPr>
            <w:r>
              <w:rPr>
                <w:bCs/>
              </w:rPr>
              <w:t>1585</w:t>
            </w:r>
          </w:p>
        </w:tc>
      </w:tr>
      <w:tr w:rsidR="00591A9E" w14:paraId="315B4697" w14:textId="77777777" w:rsidTr="00D12334">
        <w:trPr>
          <w:trHeight w:val="454"/>
        </w:trPr>
        <w:tc>
          <w:tcPr>
            <w:tcW w:w="1336" w:type="dxa"/>
          </w:tcPr>
          <w:p w14:paraId="315B4693" w14:textId="77777777" w:rsidR="00591A9E" w:rsidRPr="00B01282" w:rsidRDefault="00591A9E" w:rsidP="00591A9E">
            <w:pPr>
              <w:spacing w:before="60"/>
              <w:rPr>
                <w:rFonts w:cs="Arial"/>
                <w:color w:val="000000"/>
                <w:lang w:eastAsia="en-AU"/>
              </w:rPr>
            </w:pPr>
            <w:r w:rsidRPr="00B01282">
              <w:rPr>
                <w:rFonts w:cs="Arial"/>
                <w:color w:val="000000"/>
                <w:lang w:eastAsia="en-AU"/>
              </w:rPr>
              <w:t>CPP60211</w:t>
            </w:r>
          </w:p>
        </w:tc>
        <w:tc>
          <w:tcPr>
            <w:tcW w:w="5751" w:type="dxa"/>
          </w:tcPr>
          <w:p w14:paraId="315B4694" w14:textId="77777777" w:rsidR="00591A9E" w:rsidRPr="00B01282" w:rsidRDefault="00591A9E" w:rsidP="00591A9E">
            <w:pPr>
              <w:spacing w:before="60"/>
              <w:rPr>
                <w:rFonts w:cs="Arial"/>
                <w:color w:val="000000"/>
                <w:lang w:eastAsia="en-AU"/>
              </w:rPr>
            </w:pPr>
            <w:r w:rsidRPr="00B01282">
              <w:rPr>
                <w:rFonts w:cs="Arial"/>
                <w:color w:val="000000"/>
                <w:lang w:eastAsia="en-AU"/>
              </w:rPr>
              <w:t>Advanced Diploma of Property Services (Asset and Facility Management)</w:t>
            </w:r>
          </w:p>
        </w:tc>
        <w:tc>
          <w:tcPr>
            <w:tcW w:w="1415" w:type="dxa"/>
            <w:shd w:val="clear" w:color="auto" w:fill="auto"/>
          </w:tcPr>
          <w:p w14:paraId="315B4695" w14:textId="77777777" w:rsidR="00591A9E" w:rsidRPr="00B01282" w:rsidRDefault="00591A9E" w:rsidP="00591A9E">
            <w:pPr>
              <w:spacing w:before="40" w:after="40"/>
              <w:jc w:val="center"/>
              <w:rPr>
                <w:rFonts w:cs="Arial"/>
                <w:color w:val="000000"/>
                <w:lang w:eastAsia="en-AU"/>
              </w:rPr>
            </w:pPr>
            <w:r w:rsidRPr="00B01282">
              <w:rPr>
                <w:rFonts w:cs="Arial"/>
                <w:bCs/>
                <w:color w:val="000000"/>
                <w:lang w:eastAsia="en-AU"/>
              </w:rPr>
              <w:t>635</w:t>
            </w:r>
          </w:p>
        </w:tc>
        <w:tc>
          <w:tcPr>
            <w:tcW w:w="1416" w:type="dxa"/>
            <w:shd w:val="clear" w:color="auto" w:fill="auto"/>
          </w:tcPr>
          <w:p w14:paraId="315B4696" w14:textId="77777777" w:rsidR="00591A9E" w:rsidRPr="00B01282" w:rsidRDefault="00591A9E" w:rsidP="00591A9E">
            <w:pPr>
              <w:spacing w:before="40" w:after="40"/>
              <w:jc w:val="center"/>
              <w:rPr>
                <w:rFonts w:cs="Arial"/>
                <w:color w:val="000000"/>
                <w:lang w:eastAsia="en-AU"/>
              </w:rPr>
            </w:pPr>
            <w:r w:rsidRPr="00B01282">
              <w:rPr>
                <w:rFonts w:cs="Arial"/>
                <w:color w:val="000000"/>
                <w:lang w:eastAsia="en-AU"/>
              </w:rPr>
              <w:t>680</w:t>
            </w:r>
          </w:p>
        </w:tc>
      </w:tr>
      <w:tr w:rsidR="00591A9E" w14:paraId="315B469C" w14:textId="77777777" w:rsidTr="00D330DF">
        <w:trPr>
          <w:trHeight w:val="454"/>
        </w:trPr>
        <w:tc>
          <w:tcPr>
            <w:tcW w:w="1336" w:type="dxa"/>
            <w:vAlign w:val="center"/>
          </w:tcPr>
          <w:p w14:paraId="315B4698" w14:textId="77777777" w:rsidR="00591A9E" w:rsidRPr="008522EE" w:rsidRDefault="00591A9E" w:rsidP="00591A9E">
            <w:pPr>
              <w:rPr>
                <w:rFonts w:cs="Arial"/>
                <w:color w:val="000000"/>
                <w:lang w:eastAsia="en-AU"/>
              </w:rPr>
            </w:pPr>
            <w:r w:rsidRPr="008522EE">
              <w:rPr>
                <w:rFonts w:cs="Arial"/>
                <w:color w:val="000000"/>
                <w:lang w:eastAsia="en-AU"/>
              </w:rPr>
              <w:t>CPP60312</w:t>
            </w:r>
          </w:p>
        </w:tc>
        <w:tc>
          <w:tcPr>
            <w:tcW w:w="5751" w:type="dxa"/>
            <w:vAlign w:val="center"/>
          </w:tcPr>
          <w:p w14:paraId="315B4699" w14:textId="77777777" w:rsidR="00591A9E" w:rsidRPr="008522EE" w:rsidRDefault="00591A9E" w:rsidP="00591A9E">
            <w:pPr>
              <w:rPr>
                <w:rFonts w:cs="Arial"/>
                <w:color w:val="000000"/>
                <w:lang w:eastAsia="en-AU"/>
              </w:rPr>
            </w:pPr>
            <w:r w:rsidRPr="008522EE">
              <w:rPr>
                <w:rFonts w:cs="Arial"/>
                <w:color w:val="000000"/>
                <w:lang w:eastAsia="en-AU"/>
              </w:rPr>
              <w:t>Advanced Diploma of Surveying</w:t>
            </w:r>
          </w:p>
        </w:tc>
        <w:tc>
          <w:tcPr>
            <w:tcW w:w="1415" w:type="dxa"/>
            <w:shd w:val="clear" w:color="auto" w:fill="auto"/>
            <w:vAlign w:val="center"/>
          </w:tcPr>
          <w:p w14:paraId="315B469A" w14:textId="77777777" w:rsidR="00591A9E" w:rsidRPr="008522EE" w:rsidRDefault="00591A9E" w:rsidP="00591A9E">
            <w:pPr>
              <w:jc w:val="center"/>
              <w:rPr>
                <w:rFonts w:cs="Arial"/>
                <w:color w:val="000000"/>
                <w:lang w:eastAsia="en-AU"/>
              </w:rPr>
            </w:pPr>
            <w:r w:rsidRPr="008522EE">
              <w:rPr>
                <w:rFonts w:cs="Arial"/>
                <w:color w:val="000000"/>
                <w:lang w:eastAsia="en-AU"/>
              </w:rPr>
              <w:t>610</w:t>
            </w:r>
          </w:p>
        </w:tc>
        <w:tc>
          <w:tcPr>
            <w:tcW w:w="1416" w:type="dxa"/>
            <w:shd w:val="clear" w:color="auto" w:fill="auto"/>
            <w:vAlign w:val="center"/>
          </w:tcPr>
          <w:p w14:paraId="315B469B" w14:textId="77777777" w:rsidR="00591A9E" w:rsidRPr="008522EE" w:rsidRDefault="00591A9E" w:rsidP="00591A9E">
            <w:pPr>
              <w:jc w:val="center"/>
              <w:rPr>
                <w:rFonts w:cs="Arial"/>
                <w:color w:val="000000"/>
                <w:lang w:eastAsia="en-AU"/>
              </w:rPr>
            </w:pPr>
            <w:r w:rsidRPr="008522EE">
              <w:rPr>
                <w:rFonts w:cs="Arial"/>
                <w:color w:val="000000"/>
                <w:lang w:eastAsia="en-AU"/>
              </w:rPr>
              <w:t>930</w:t>
            </w:r>
          </w:p>
        </w:tc>
      </w:tr>
      <w:tr w:rsidR="00591A9E" w14:paraId="315B46A1" w14:textId="77777777" w:rsidTr="00D330DF">
        <w:trPr>
          <w:trHeight w:val="454"/>
        </w:trPr>
        <w:tc>
          <w:tcPr>
            <w:tcW w:w="1336" w:type="dxa"/>
            <w:vAlign w:val="center"/>
          </w:tcPr>
          <w:p w14:paraId="315B469D" w14:textId="77777777" w:rsidR="00591A9E" w:rsidRPr="005F115F" w:rsidRDefault="00591A9E" w:rsidP="00591A9E">
            <w:pPr>
              <w:rPr>
                <w:rFonts w:cs="Arial"/>
                <w:color w:val="000000"/>
                <w:lang w:eastAsia="en-AU"/>
              </w:rPr>
            </w:pPr>
            <w:r>
              <w:rPr>
                <w:rFonts w:cs="Arial"/>
                <w:color w:val="000000"/>
                <w:lang w:eastAsia="en-AU"/>
              </w:rPr>
              <w:t>CPP80113</w:t>
            </w:r>
          </w:p>
        </w:tc>
        <w:tc>
          <w:tcPr>
            <w:tcW w:w="5751" w:type="dxa"/>
            <w:vAlign w:val="center"/>
          </w:tcPr>
          <w:p w14:paraId="315B469E" w14:textId="77777777" w:rsidR="00591A9E" w:rsidRPr="005F115F" w:rsidRDefault="00591A9E" w:rsidP="00591A9E">
            <w:pPr>
              <w:rPr>
                <w:rFonts w:cs="Arial"/>
                <w:color w:val="000000"/>
                <w:lang w:eastAsia="en-AU"/>
              </w:rPr>
            </w:pPr>
            <w:r w:rsidRPr="005F115F">
              <w:rPr>
                <w:rFonts w:cs="Arial"/>
                <w:color w:val="000000"/>
                <w:lang w:eastAsia="en-AU"/>
              </w:rPr>
              <w:t>Graduate Certificate in Building Design</w:t>
            </w:r>
          </w:p>
        </w:tc>
        <w:tc>
          <w:tcPr>
            <w:tcW w:w="1415" w:type="dxa"/>
            <w:shd w:val="clear" w:color="auto" w:fill="auto"/>
            <w:vAlign w:val="center"/>
          </w:tcPr>
          <w:p w14:paraId="315B469F" w14:textId="77777777" w:rsidR="00591A9E" w:rsidRPr="005F115F" w:rsidRDefault="00591A9E" w:rsidP="00591A9E">
            <w:pPr>
              <w:jc w:val="center"/>
              <w:rPr>
                <w:rFonts w:cs="Arial"/>
                <w:bCs/>
                <w:color w:val="000000"/>
                <w:lang w:eastAsia="en-AU"/>
              </w:rPr>
            </w:pPr>
            <w:r w:rsidRPr="005F115F">
              <w:rPr>
                <w:rFonts w:cs="Arial"/>
                <w:bCs/>
                <w:color w:val="000000"/>
                <w:lang w:eastAsia="en-AU"/>
              </w:rPr>
              <w:t>4</w:t>
            </w:r>
            <w:r>
              <w:rPr>
                <w:rFonts w:cs="Arial"/>
                <w:bCs/>
                <w:color w:val="000000"/>
                <w:lang w:eastAsia="en-AU"/>
              </w:rPr>
              <w:t>15</w:t>
            </w:r>
          </w:p>
        </w:tc>
        <w:tc>
          <w:tcPr>
            <w:tcW w:w="1416" w:type="dxa"/>
            <w:shd w:val="clear" w:color="auto" w:fill="auto"/>
            <w:vAlign w:val="center"/>
          </w:tcPr>
          <w:p w14:paraId="315B46A0" w14:textId="77777777" w:rsidR="00591A9E" w:rsidRPr="005F115F" w:rsidRDefault="00591A9E" w:rsidP="00591A9E">
            <w:pPr>
              <w:jc w:val="center"/>
              <w:rPr>
                <w:rFonts w:cs="Arial"/>
                <w:color w:val="000000"/>
                <w:lang w:eastAsia="en-AU"/>
              </w:rPr>
            </w:pPr>
            <w:r>
              <w:rPr>
                <w:rFonts w:cs="Arial"/>
                <w:color w:val="000000"/>
                <w:lang w:eastAsia="en-AU"/>
              </w:rPr>
              <w:t>455</w:t>
            </w:r>
          </w:p>
        </w:tc>
      </w:tr>
      <w:tr w:rsidR="00591A9E" w14:paraId="315B46A6" w14:textId="77777777" w:rsidTr="00D330DF">
        <w:trPr>
          <w:trHeight w:val="454"/>
        </w:trPr>
        <w:tc>
          <w:tcPr>
            <w:tcW w:w="1336" w:type="dxa"/>
            <w:vAlign w:val="center"/>
          </w:tcPr>
          <w:p w14:paraId="315B46A2" w14:textId="77777777" w:rsidR="00591A9E" w:rsidRPr="005F115F" w:rsidRDefault="00591A9E" w:rsidP="00591A9E">
            <w:pPr>
              <w:rPr>
                <w:rFonts w:cs="Arial"/>
                <w:color w:val="000000"/>
                <w:lang w:eastAsia="en-AU"/>
              </w:rPr>
            </w:pPr>
            <w:r>
              <w:rPr>
                <w:rFonts w:cs="Arial"/>
                <w:color w:val="000000"/>
                <w:lang w:eastAsia="en-AU"/>
              </w:rPr>
              <w:t>CPP80213</w:t>
            </w:r>
          </w:p>
        </w:tc>
        <w:tc>
          <w:tcPr>
            <w:tcW w:w="5751" w:type="dxa"/>
            <w:vAlign w:val="center"/>
          </w:tcPr>
          <w:p w14:paraId="315B46A3" w14:textId="77777777" w:rsidR="00591A9E" w:rsidRPr="005F115F" w:rsidRDefault="00591A9E" w:rsidP="00591A9E">
            <w:pPr>
              <w:rPr>
                <w:rFonts w:cs="Arial"/>
                <w:color w:val="000000"/>
                <w:lang w:eastAsia="en-AU"/>
              </w:rPr>
            </w:pPr>
            <w:r w:rsidRPr="005F115F">
              <w:rPr>
                <w:rFonts w:cs="Arial"/>
                <w:color w:val="000000"/>
                <w:lang w:eastAsia="en-AU"/>
              </w:rPr>
              <w:t>Graduate Diploma of Building Design</w:t>
            </w:r>
          </w:p>
        </w:tc>
        <w:tc>
          <w:tcPr>
            <w:tcW w:w="1415" w:type="dxa"/>
            <w:shd w:val="clear" w:color="auto" w:fill="auto"/>
            <w:vAlign w:val="center"/>
          </w:tcPr>
          <w:p w14:paraId="315B46A4" w14:textId="77777777" w:rsidR="00591A9E" w:rsidRPr="005F115F" w:rsidRDefault="00591A9E" w:rsidP="00591A9E">
            <w:pPr>
              <w:jc w:val="center"/>
              <w:rPr>
                <w:rFonts w:cs="Arial"/>
                <w:bCs/>
                <w:color w:val="000000"/>
                <w:lang w:eastAsia="en-AU"/>
              </w:rPr>
            </w:pPr>
            <w:r>
              <w:rPr>
                <w:rFonts w:cs="Arial"/>
                <w:bCs/>
                <w:color w:val="000000"/>
                <w:lang w:eastAsia="en-AU"/>
              </w:rPr>
              <w:t>705</w:t>
            </w:r>
          </w:p>
        </w:tc>
        <w:tc>
          <w:tcPr>
            <w:tcW w:w="1416" w:type="dxa"/>
            <w:shd w:val="clear" w:color="auto" w:fill="auto"/>
            <w:vAlign w:val="center"/>
          </w:tcPr>
          <w:p w14:paraId="315B46A5" w14:textId="77777777" w:rsidR="00591A9E" w:rsidRPr="005F115F" w:rsidRDefault="00591A9E" w:rsidP="00591A9E">
            <w:pPr>
              <w:jc w:val="center"/>
              <w:rPr>
                <w:rFonts w:cs="Arial"/>
                <w:color w:val="000000"/>
                <w:lang w:eastAsia="en-AU"/>
              </w:rPr>
            </w:pPr>
            <w:r>
              <w:rPr>
                <w:rFonts w:cs="Arial"/>
                <w:color w:val="000000"/>
                <w:lang w:eastAsia="en-AU"/>
              </w:rPr>
              <w:t>775</w:t>
            </w:r>
          </w:p>
        </w:tc>
      </w:tr>
      <w:tr w:rsidR="00591A9E" w14:paraId="315B46AB" w14:textId="77777777" w:rsidTr="00D330DF">
        <w:trPr>
          <w:trHeight w:val="454"/>
        </w:trPr>
        <w:tc>
          <w:tcPr>
            <w:tcW w:w="1336" w:type="dxa"/>
            <w:vAlign w:val="center"/>
          </w:tcPr>
          <w:p w14:paraId="315B46A7" w14:textId="77777777" w:rsidR="00591A9E" w:rsidRPr="005F115F" w:rsidRDefault="00591A9E" w:rsidP="00591A9E">
            <w:pPr>
              <w:rPr>
                <w:rFonts w:cs="Arial"/>
                <w:color w:val="000000"/>
                <w:lang w:eastAsia="en-AU"/>
              </w:rPr>
            </w:pPr>
            <w:r>
              <w:rPr>
                <w:rFonts w:cs="Arial"/>
                <w:color w:val="000000"/>
                <w:lang w:eastAsia="en-AU"/>
              </w:rPr>
              <w:t>CPP80313</w:t>
            </w:r>
          </w:p>
        </w:tc>
        <w:tc>
          <w:tcPr>
            <w:tcW w:w="5751" w:type="dxa"/>
            <w:vAlign w:val="center"/>
          </w:tcPr>
          <w:p w14:paraId="315B46A8" w14:textId="77777777" w:rsidR="00591A9E" w:rsidRPr="005F115F" w:rsidRDefault="00591A9E" w:rsidP="00591A9E">
            <w:pPr>
              <w:rPr>
                <w:rFonts w:cs="Arial"/>
                <w:color w:val="000000"/>
                <w:lang w:eastAsia="en-AU"/>
              </w:rPr>
            </w:pPr>
            <w:r w:rsidRPr="005F115F">
              <w:rPr>
                <w:rFonts w:cs="Arial"/>
                <w:color w:val="000000"/>
                <w:lang w:eastAsia="en-AU"/>
              </w:rPr>
              <w:t>Graduate Diploma of Access Consulting</w:t>
            </w:r>
          </w:p>
        </w:tc>
        <w:tc>
          <w:tcPr>
            <w:tcW w:w="1415" w:type="dxa"/>
            <w:shd w:val="clear" w:color="auto" w:fill="auto"/>
            <w:vAlign w:val="center"/>
          </w:tcPr>
          <w:p w14:paraId="315B46A9" w14:textId="77777777" w:rsidR="00591A9E" w:rsidRPr="005F115F" w:rsidRDefault="00591A9E" w:rsidP="00591A9E">
            <w:pPr>
              <w:jc w:val="center"/>
              <w:rPr>
                <w:rFonts w:cs="Arial"/>
                <w:bCs/>
                <w:color w:val="000000"/>
                <w:lang w:eastAsia="en-AU"/>
              </w:rPr>
            </w:pPr>
            <w:r>
              <w:rPr>
                <w:rFonts w:cs="Arial"/>
                <w:bCs/>
                <w:color w:val="000000"/>
                <w:lang w:eastAsia="en-AU"/>
              </w:rPr>
              <w:t>730</w:t>
            </w:r>
          </w:p>
        </w:tc>
        <w:tc>
          <w:tcPr>
            <w:tcW w:w="1416" w:type="dxa"/>
            <w:shd w:val="clear" w:color="auto" w:fill="auto"/>
            <w:vAlign w:val="center"/>
          </w:tcPr>
          <w:p w14:paraId="315B46AA" w14:textId="77777777" w:rsidR="00591A9E" w:rsidRPr="005F115F" w:rsidRDefault="00591A9E" w:rsidP="00591A9E">
            <w:pPr>
              <w:jc w:val="center"/>
              <w:rPr>
                <w:rFonts w:cs="Arial"/>
                <w:bCs/>
                <w:color w:val="000000"/>
                <w:lang w:eastAsia="en-AU"/>
              </w:rPr>
            </w:pPr>
            <w:r>
              <w:rPr>
                <w:rFonts w:cs="Arial"/>
                <w:bCs/>
                <w:color w:val="000000"/>
                <w:lang w:eastAsia="en-AU"/>
              </w:rPr>
              <w:t>810</w:t>
            </w:r>
          </w:p>
        </w:tc>
      </w:tr>
    </w:tbl>
    <w:p w14:paraId="315B46AC"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315B46AD" w14:textId="77777777" w:rsidR="00772686" w:rsidRDefault="00772686" w:rsidP="00926714">
      <w:pPr>
        <w:pStyle w:val="T1"/>
      </w:pPr>
      <w:bookmarkStart w:id="16" w:name="_Toc48817296"/>
      <w:r>
        <w:lastRenderedPageBreak/>
        <w:t>UNITS OF COMPETENCY AND NOMINAL HOURS</w:t>
      </w:r>
      <w:bookmarkEnd w:id="16"/>
    </w:p>
    <w:p w14:paraId="315B46AE"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315B46B2" w14:textId="77777777" w:rsidTr="00836C19">
        <w:trPr>
          <w:tblHeader/>
        </w:trPr>
        <w:tc>
          <w:tcPr>
            <w:tcW w:w="1800" w:type="dxa"/>
            <w:tcBorders>
              <w:right w:val="single" w:sz="4" w:space="0" w:color="FFFFFF"/>
            </w:tcBorders>
            <w:shd w:val="clear" w:color="auto" w:fill="000000"/>
            <w:tcMar>
              <w:top w:w="57" w:type="dxa"/>
              <w:bottom w:w="57" w:type="dxa"/>
            </w:tcMar>
          </w:tcPr>
          <w:p w14:paraId="315B46AF"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315B46B0"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315B46B1" w14:textId="77777777" w:rsidR="00F81859" w:rsidRPr="00DC47A5" w:rsidRDefault="00F81859" w:rsidP="004F649A">
            <w:pPr>
              <w:pStyle w:val="IGTableTitle"/>
            </w:pPr>
            <w:r w:rsidRPr="00DC47A5">
              <w:t>Nominal Hours</w:t>
            </w:r>
          </w:p>
        </w:tc>
      </w:tr>
      <w:tr w:rsidR="00371297" w:rsidRPr="0072047E" w14:paraId="315B46B4" w14:textId="77777777" w:rsidTr="00E51913">
        <w:tblPrEx>
          <w:tblBorders>
            <w:top w:val="single" w:sz="2" w:space="0" w:color="auto"/>
          </w:tblBorders>
        </w:tblPrEx>
        <w:tc>
          <w:tcPr>
            <w:tcW w:w="9540" w:type="dxa"/>
            <w:gridSpan w:val="3"/>
            <w:tcBorders>
              <w:top w:val="single" w:sz="4" w:space="0" w:color="auto"/>
            </w:tcBorders>
            <w:tcMar>
              <w:top w:w="57" w:type="dxa"/>
              <w:bottom w:w="57" w:type="dxa"/>
            </w:tcMar>
            <w:vAlign w:val="center"/>
          </w:tcPr>
          <w:p w14:paraId="315B46B3" w14:textId="77777777" w:rsidR="00371297" w:rsidRDefault="00371297" w:rsidP="00371297">
            <w:pPr>
              <w:rPr>
                <w:rFonts w:cs="Arial"/>
              </w:rPr>
            </w:pPr>
            <w:r w:rsidRPr="007C171A">
              <w:rPr>
                <w:rFonts w:cs="Arial"/>
                <w:b/>
                <w:bCs/>
                <w:color w:val="000000"/>
                <w:lang w:eastAsia="en-AU"/>
              </w:rPr>
              <w:t>Access Consulting</w:t>
            </w:r>
          </w:p>
        </w:tc>
      </w:tr>
      <w:tr w:rsidR="00735FA0" w:rsidRPr="0072047E" w14:paraId="315B46B8"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6B5"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CPPACC4001A</w:t>
            </w:r>
          </w:p>
        </w:tc>
        <w:tc>
          <w:tcPr>
            <w:tcW w:w="6280" w:type="dxa"/>
            <w:tcBorders>
              <w:top w:val="single" w:sz="4" w:space="0" w:color="auto"/>
            </w:tcBorders>
            <w:tcMar>
              <w:top w:w="57" w:type="dxa"/>
              <w:bottom w:w="57" w:type="dxa"/>
            </w:tcMar>
          </w:tcPr>
          <w:p w14:paraId="315B46B6"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Apply disability awareness to assessing access situations </w:t>
            </w:r>
          </w:p>
        </w:tc>
        <w:tc>
          <w:tcPr>
            <w:tcW w:w="1460" w:type="dxa"/>
            <w:tcBorders>
              <w:top w:val="single" w:sz="4" w:space="0" w:color="auto"/>
            </w:tcBorders>
            <w:tcMar>
              <w:top w:w="57" w:type="dxa"/>
              <w:bottom w:w="57" w:type="dxa"/>
            </w:tcMar>
          </w:tcPr>
          <w:p w14:paraId="315B46B7"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40</w:t>
            </w:r>
          </w:p>
        </w:tc>
      </w:tr>
      <w:tr w:rsidR="00735FA0" w:rsidRPr="0072047E" w14:paraId="315B46BC"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6B9"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CPPACC4002A</w:t>
            </w:r>
          </w:p>
        </w:tc>
        <w:tc>
          <w:tcPr>
            <w:tcW w:w="6280" w:type="dxa"/>
            <w:tcBorders>
              <w:top w:val="single" w:sz="4" w:space="0" w:color="auto"/>
            </w:tcBorders>
            <w:tcMar>
              <w:top w:w="57" w:type="dxa"/>
              <w:bottom w:w="57" w:type="dxa"/>
            </w:tcMar>
          </w:tcPr>
          <w:p w14:paraId="315B46BA"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Apply building control legislation to assess small-scale buildings for access </w:t>
            </w:r>
          </w:p>
        </w:tc>
        <w:tc>
          <w:tcPr>
            <w:tcW w:w="1460" w:type="dxa"/>
            <w:tcBorders>
              <w:top w:val="single" w:sz="4" w:space="0" w:color="auto"/>
            </w:tcBorders>
            <w:tcMar>
              <w:top w:w="57" w:type="dxa"/>
              <w:bottom w:w="57" w:type="dxa"/>
            </w:tcMar>
          </w:tcPr>
          <w:p w14:paraId="315B46BB"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60</w:t>
            </w:r>
          </w:p>
        </w:tc>
      </w:tr>
      <w:tr w:rsidR="00735FA0" w:rsidRPr="0072047E" w14:paraId="315B46C0"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6BD"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CPPACC4003A</w:t>
            </w:r>
          </w:p>
        </w:tc>
        <w:tc>
          <w:tcPr>
            <w:tcW w:w="6280" w:type="dxa"/>
            <w:tcBorders>
              <w:top w:val="single" w:sz="4" w:space="0" w:color="auto"/>
            </w:tcBorders>
            <w:tcMar>
              <w:top w:w="57" w:type="dxa"/>
              <w:bottom w:w="57" w:type="dxa"/>
            </w:tcMar>
          </w:tcPr>
          <w:p w14:paraId="315B46BE"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Assess construction plans </w:t>
            </w:r>
          </w:p>
        </w:tc>
        <w:tc>
          <w:tcPr>
            <w:tcW w:w="1460" w:type="dxa"/>
            <w:tcBorders>
              <w:top w:val="single" w:sz="4" w:space="0" w:color="auto"/>
            </w:tcBorders>
            <w:tcMar>
              <w:top w:w="57" w:type="dxa"/>
              <w:bottom w:w="57" w:type="dxa"/>
            </w:tcMar>
          </w:tcPr>
          <w:p w14:paraId="315B46BF"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60</w:t>
            </w:r>
          </w:p>
        </w:tc>
      </w:tr>
      <w:tr w:rsidR="00735FA0" w:rsidRPr="0072047E" w14:paraId="315B46C4"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6C1"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CPPACC4004A</w:t>
            </w:r>
          </w:p>
        </w:tc>
        <w:tc>
          <w:tcPr>
            <w:tcW w:w="6280" w:type="dxa"/>
            <w:tcBorders>
              <w:top w:val="single" w:sz="4" w:space="0" w:color="auto"/>
            </w:tcBorders>
            <w:tcMar>
              <w:top w:w="57" w:type="dxa"/>
              <w:bottom w:w="57" w:type="dxa"/>
            </w:tcMar>
          </w:tcPr>
          <w:p w14:paraId="315B46C2"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Communicate effectively as an access consultant </w:t>
            </w:r>
          </w:p>
        </w:tc>
        <w:tc>
          <w:tcPr>
            <w:tcW w:w="1460" w:type="dxa"/>
            <w:tcBorders>
              <w:top w:val="single" w:sz="4" w:space="0" w:color="auto"/>
            </w:tcBorders>
            <w:tcMar>
              <w:top w:w="57" w:type="dxa"/>
              <w:bottom w:w="57" w:type="dxa"/>
            </w:tcMar>
          </w:tcPr>
          <w:p w14:paraId="315B46C3"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40</w:t>
            </w:r>
          </w:p>
        </w:tc>
      </w:tr>
      <w:tr w:rsidR="00735FA0" w:rsidRPr="0072047E" w14:paraId="315B46C8"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6C5"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CPPACC4005A</w:t>
            </w:r>
          </w:p>
        </w:tc>
        <w:tc>
          <w:tcPr>
            <w:tcW w:w="6280" w:type="dxa"/>
            <w:tcBorders>
              <w:top w:val="single" w:sz="4" w:space="0" w:color="auto"/>
            </w:tcBorders>
            <w:tcMar>
              <w:top w:w="57" w:type="dxa"/>
              <w:bottom w:w="57" w:type="dxa"/>
            </w:tcMar>
          </w:tcPr>
          <w:p w14:paraId="315B46C6"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Conduct a building access audit </w:t>
            </w:r>
          </w:p>
        </w:tc>
        <w:tc>
          <w:tcPr>
            <w:tcW w:w="1460" w:type="dxa"/>
            <w:tcBorders>
              <w:top w:val="single" w:sz="4" w:space="0" w:color="auto"/>
            </w:tcBorders>
            <w:tcMar>
              <w:top w:w="57" w:type="dxa"/>
              <w:bottom w:w="57" w:type="dxa"/>
            </w:tcMar>
          </w:tcPr>
          <w:p w14:paraId="315B46C7"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50</w:t>
            </w:r>
          </w:p>
        </w:tc>
      </w:tr>
      <w:tr w:rsidR="00735FA0" w:rsidRPr="0072047E" w14:paraId="315B46CC"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6C9"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CPPACC4006A</w:t>
            </w:r>
          </w:p>
        </w:tc>
        <w:tc>
          <w:tcPr>
            <w:tcW w:w="6280" w:type="dxa"/>
            <w:tcBorders>
              <w:top w:val="single" w:sz="4" w:space="0" w:color="auto"/>
            </w:tcBorders>
            <w:tcMar>
              <w:top w:w="57" w:type="dxa"/>
              <w:bottom w:w="57" w:type="dxa"/>
            </w:tcMar>
          </w:tcPr>
          <w:p w14:paraId="315B46CA"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Conduct a playground access audit </w:t>
            </w:r>
          </w:p>
        </w:tc>
        <w:tc>
          <w:tcPr>
            <w:tcW w:w="1460" w:type="dxa"/>
            <w:tcBorders>
              <w:top w:val="single" w:sz="4" w:space="0" w:color="auto"/>
            </w:tcBorders>
            <w:tcMar>
              <w:top w:w="57" w:type="dxa"/>
              <w:bottom w:w="57" w:type="dxa"/>
            </w:tcMar>
          </w:tcPr>
          <w:p w14:paraId="315B46CB"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50</w:t>
            </w:r>
          </w:p>
        </w:tc>
      </w:tr>
      <w:tr w:rsidR="00735FA0" w:rsidRPr="0072047E" w14:paraId="315B46D0"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6CD"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CPPACC4007A</w:t>
            </w:r>
          </w:p>
        </w:tc>
        <w:tc>
          <w:tcPr>
            <w:tcW w:w="6280" w:type="dxa"/>
            <w:tcBorders>
              <w:top w:val="single" w:sz="4" w:space="0" w:color="auto"/>
            </w:tcBorders>
            <w:tcMar>
              <w:top w:w="57" w:type="dxa"/>
              <w:bottom w:w="57" w:type="dxa"/>
            </w:tcMar>
          </w:tcPr>
          <w:p w14:paraId="315B46CE"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Conduct a streetscape access audit </w:t>
            </w:r>
          </w:p>
        </w:tc>
        <w:tc>
          <w:tcPr>
            <w:tcW w:w="1460" w:type="dxa"/>
            <w:tcBorders>
              <w:top w:val="single" w:sz="4" w:space="0" w:color="auto"/>
            </w:tcBorders>
            <w:tcMar>
              <w:top w:w="57" w:type="dxa"/>
              <w:bottom w:w="57" w:type="dxa"/>
            </w:tcMar>
          </w:tcPr>
          <w:p w14:paraId="315B46CF"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50</w:t>
            </w:r>
          </w:p>
        </w:tc>
      </w:tr>
      <w:tr w:rsidR="00735FA0" w:rsidRPr="0072047E" w14:paraId="315B46D4"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6D1"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CPPACC4008A</w:t>
            </w:r>
          </w:p>
        </w:tc>
        <w:tc>
          <w:tcPr>
            <w:tcW w:w="6280" w:type="dxa"/>
            <w:tcBorders>
              <w:top w:val="single" w:sz="4" w:space="0" w:color="auto"/>
            </w:tcBorders>
            <w:tcMar>
              <w:top w:w="57" w:type="dxa"/>
              <w:bottom w:w="57" w:type="dxa"/>
            </w:tcMar>
          </w:tcPr>
          <w:p w14:paraId="315B46D2"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Conduct a transport conveyance and boarding device access audit </w:t>
            </w:r>
          </w:p>
        </w:tc>
        <w:tc>
          <w:tcPr>
            <w:tcW w:w="1460" w:type="dxa"/>
            <w:tcBorders>
              <w:top w:val="single" w:sz="4" w:space="0" w:color="auto"/>
            </w:tcBorders>
            <w:tcMar>
              <w:top w:w="57" w:type="dxa"/>
              <w:bottom w:w="57" w:type="dxa"/>
            </w:tcMar>
          </w:tcPr>
          <w:p w14:paraId="315B46D3"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60</w:t>
            </w:r>
          </w:p>
        </w:tc>
      </w:tr>
      <w:tr w:rsidR="00735FA0" w:rsidRPr="0072047E" w14:paraId="315B46D8"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6D5"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CPPACC4009A</w:t>
            </w:r>
          </w:p>
        </w:tc>
        <w:tc>
          <w:tcPr>
            <w:tcW w:w="6280" w:type="dxa"/>
            <w:tcBorders>
              <w:top w:val="single" w:sz="4" w:space="0" w:color="auto"/>
            </w:tcBorders>
            <w:tcMar>
              <w:top w:w="57" w:type="dxa"/>
              <w:bottom w:w="57" w:type="dxa"/>
            </w:tcMar>
          </w:tcPr>
          <w:p w14:paraId="315B46D6"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Conduct a transport premises access audit </w:t>
            </w:r>
          </w:p>
        </w:tc>
        <w:tc>
          <w:tcPr>
            <w:tcW w:w="1460" w:type="dxa"/>
            <w:tcBorders>
              <w:top w:val="single" w:sz="4" w:space="0" w:color="auto"/>
            </w:tcBorders>
            <w:tcMar>
              <w:top w:w="57" w:type="dxa"/>
              <w:bottom w:w="57" w:type="dxa"/>
            </w:tcMar>
          </w:tcPr>
          <w:p w14:paraId="315B46D7"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50</w:t>
            </w:r>
          </w:p>
        </w:tc>
      </w:tr>
      <w:tr w:rsidR="00735FA0" w:rsidRPr="0072047E" w14:paraId="315B46DC"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6D9"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CPPACC4010A</w:t>
            </w:r>
          </w:p>
        </w:tc>
        <w:tc>
          <w:tcPr>
            <w:tcW w:w="6280" w:type="dxa"/>
            <w:tcBorders>
              <w:top w:val="single" w:sz="4" w:space="0" w:color="auto"/>
            </w:tcBorders>
            <w:tcMar>
              <w:top w:w="57" w:type="dxa"/>
              <w:bottom w:w="57" w:type="dxa"/>
            </w:tcMar>
          </w:tcPr>
          <w:p w14:paraId="315B46DA"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Conduct an aged care facility access audit</w:t>
            </w:r>
          </w:p>
        </w:tc>
        <w:tc>
          <w:tcPr>
            <w:tcW w:w="1460" w:type="dxa"/>
            <w:tcBorders>
              <w:top w:val="single" w:sz="4" w:space="0" w:color="auto"/>
            </w:tcBorders>
            <w:tcMar>
              <w:top w:w="57" w:type="dxa"/>
              <w:bottom w:w="57" w:type="dxa"/>
            </w:tcMar>
          </w:tcPr>
          <w:p w14:paraId="315B46DB"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40</w:t>
            </w:r>
          </w:p>
        </w:tc>
      </w:tr>
      <w:tr w:rsidR="00735FA0" w:rsidRPr="0072047E" w14:paraId="315B46E0"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6DD"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CPPACC4011A</w:t>
            </w:r>
          </w:p>
        </w:tc>
        <w:tc>
          <w:tcPr>
            <w:tcW w:w="6280" w:type="dxa"/>
            <w:tcBorders>
              <w:top w:val="single" w:sz="4" w:space="0" w:color="auto"/>
            </w:tcBorders>
            <w:tcMar>
              <w:top w:w="57" w:type="dxa"/>
              <w:bottom w:w="57" w:type="dxa"/>
            </w:tcMar>
          </w:tcPr>
          <w:p w14:paraId="315B46DE"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Conduct an educational facility access audit </w:t>
            </w:r>
          </w:p>
        </w:tc>
        <w:tc>
          <w:tcPr>
            <w:tcW w:w="1460" w:type="dxa"/>
            <w:tcBorders>
              <w:top w:val="single" w:sz="4" w:space="0" w:color="auto"/>
            </w:tcBorders>
            <w:tcMar>
              <w:top w:w="57" w:type="dxa"/>
              <w:bottom w:w="57" w:type="dxa"/>
            </w:tcMar>
          </w:tcPr>
          <w:p w14:paraId="315B46DF"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40</w:t>
            </w:r>
          </w:p>
        </w:tc>
      </w:tr>
      <w:tr w:rsidR="00735FA0" w:rsidRPr="0072047E" w14:paraId="315B46E4"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6E1"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CPPACC4012A</w:t>
            </w:r>
          </w:p>
        </w:tc>
        <w:tc>
          <w:tcPr>
            <w:tcW w:w="6280" w:type="dxa"/>
            <w:tcBorders>
              <w:top w:val="single" w:sz="4" w:space="0" w:color="auto"/>
            </w:tcBorders>
            <w:tcMar>
              <w:top w:w="57" w:type="dxa"/>
              <w:bottom w:w="57" w:type="dxa"/>
            </w:tcMar>
          </w:tcPr>
          <w:p w14:paraId="315B46E2"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Conduct an outdoor recreation area access audit </w:t>
            </w:r>
          </w:p>
        </w:tc>
        <w:tc>
          <w:tcPr>
            <w:tcW w:w="1460" w:type="dxa"/>
            <w:tcBorders>
              <w:top w:val="single" w:sz="4" w:space="0" w:color="auto"/>
            </w:tcBorders>
            <w:tcMar>
              <w:top w:w="57" w:type="dxa"/>
              <w:bottom w:w="57" w:type="dxa"/>
            </w:tcMar>
          </w:tcPr>
          <w:p w14:paraId="315B46E3"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40</w:t>
            </w:r>
          </w:p>
        </w:tc>
      </w:tr>
      <w:tr w:rsidR="00735FA0" w:rsidRPr="0072047E" w14:paraId="315B46E8"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6E5"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CPPACC4013A</w:t>
            </w:r>
          </w:p>
        </w:tc>
        <w:tc>
          <w:tcPr>
            <w:tcW w:w="6280" w:type="dxa"/>
            <w:tcBorders>
              <w:top w:val="single" w:sz="4" w:space="0" w:color="auto"/>
            </w:tcBorders>
            <w:tcMar>
              <w:top w:w="57" w:type="dxa"/>
              <w:bottom w:w="57" w:type="dxa"/>
            </w:tcMar>
          </w:tcPr>
          <w:p w14:paraId="315B46E6"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Contribute effectively to building development teams </w:t>
            </w:r>
          </w:p>
        </w:tc>
        <w:tc>
          <w:tcPr>
            <w:tcW w:w="1460" w:type="dxa"/>
            <w:tcBorders>
              <w:top w:val="single" w:sz="4" w:space="0" w:color="auto"/>
            </w:tcBorders>
            <w:tcMar>
              <w:top w:w="57" w:type="dxa"/>
              <w:bottom w:w="57" w:type="dxa"/>
            </w:tcMar>
          </w:tcPr>
          <w:p w14:paraId="315B46E7"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30</w:t>
            </w:r>
          </w:p>
        </w:tc>
      </w:tr>
      <w:tr w:rsidR="00735FA0" w:rsidRPr="0072047E" w14:paraId="315B46EC"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6E9"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CPPACC4014A</w:t>
            </w:r>
          </w:p>
        </w:tc>
        <w:tc>
          <w:tcPr>
            <w:tcW w:w="6280" w:type="dxa"/>
            <w:tcBorders>
              <w:top w:val="single" w:sz="4" w:space="0" w:color="auto"/>
            </w:tcBorders>
            <w:tcMar>
              <w:top w:w="57" w:type="dxa"/>
              <w:bottom w:w="57" w:type="dxa"/>
            </w:tcMar>
          </w:tcPr>
          <w:p w14:paraId="315B46EA"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Facilitate the development of Disability Discrimination Act Action Plans </w:t>
            </w:r>
          </w:p>
        </w:tc>
        <w:tc>
          <w:tcPr>
            <w:tcW w:w="1460" w:type="dxa"/>
            <w:tcBorders>
              <w:top w:val="single" w:sz="4" w:space="0" w:color="auto"/>
            </w:tcBorders>
            <w:tcMar>
              <w:top w:w="57" w:type="dxa"/>
              <w:bottom w:w="57" w:type="dxa"/>
            </w:tcMar>
          </w:tcPr>
          <w:p w14:paraId="315B46EB"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60</w:t>
            </w:r>
          </w:p>
        </w:tc>
      </w:tr>
      <w:tr w:rsidR="00735FA0" w:rsidRPr="0072047E" w14:paraId="315B46F0"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6ED"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CPPACC4015A</w:t>
            </w:r>
          </w:p>
        </w:tc>
        <w:tc>
          <w:tcPr>
            <w:tcW w:w="6280" w:type="dxa"/>
            <w:tcBorders>
              <w:top w:val="single" w:sz="4" w:space="0" w:color="auto"/>
            </w:tcBorders>
            <w:tcMar>
              <w:top w:w="57" w:type="dxa"/>
              <w:bottom w:w="57" w:type="dxa"/>
            </w:tcMar>
          </w:tcPr>
          <w:p w14:paraId="315B46EE"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Follow site occupational health and safety requirements </w:t>
            </w:r>
          </w:p>
        </w:tc>
        <w:tc>
          <w:tcPr>
            <w:tcW w:w="1460" w:type="dxa"/>
            <w:tcBorders>
              <w:top w:val="single" w:sz="4" w:space="0" w:color="auto"/>
            </w:tcBorders>
            <w:tcMar>
              <w:top w:w="57" w:type="dxa"/>
              <w:bottom w:w="57" w:type="dxa"/>
            </w:tcMar>
          </w:tcPr>
          <w:p w14:paraId="315B46EF"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40</w:t>
            </w:r>
          </w:p>
        </w:tc>
      </w:tr>
      <w:tr w:rsidR="00735FA0" w:rsidRPr="0072047E" w14:paraId="315B46F4"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6F1"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CPPACC4016A</w:t>
            </w:r>
          </w:p>
        </w:tc>
        <w:tc>
          <w:tcPr>
            <w:tcW w:w="6280" w:type="dxa"/>
            <w:tcBorders>
              <w:top w:val="single" w:sz="4" w:space="0" w:color="auto"/>
            </w:tcBorders>
            <w:tcMar>
              <w:top w:w="57" w:type="dxa"/>
              <w:bottom w:w="57" w:type="dxa"/>
            </w:tcMar>
          </w:tcPr>
          <w:p w14:paraId="315B46F2"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Manage risk </w:t>
            </w:r>
          </w:p>
        </w:tc>
        <w:tc>
          <w:tcPr>
            <w:tcW w:w="1460" w:type="dxa"/>
            <w:tcBorders>
              <w:top w:val="single" w:sz="4" w:space="0" w:color="auto"/>
            </w:tcBorders>
            <w:tcMar>
              <w:top w:w="57" w:type="dxa"/>
              <w:bottom w:w="57" w:type="dxa"/>
            </w:tcMar>
          </w:tcPr>
          <w:p w14:paraId="315B46F3" w14:textId="77777777" w:rsidR="00735FA0" w:rsidRPr="007C171A" w:rsidRDefault="00735FA0" w:rsidP="00735FA0">
            <w:pPr>
              <w:autoSpaceDE w:val="0"/>
              <w:autoSpaceDN w:val="0"/>
              <w:adjustRightInd w:val="0"/>
              <w:rPr>
                <w:rFonts w:ascii="Calibri" w:hAnsi="Calibri" w:cs="Calibri"/>
                <w:color w:val="000000"/>
                <w:sz w:val="22"/>
                <w:szCs w:val="22"/>
                <w:lang w:eastAsia="en-AU"/>
              </w:rPr>
            </w:pPr>
            <w:r w:rsidRPr="007C171A">
              <w:rPr>
                <w:rFonts w:ascii="Calibri" w:hAnsi="Calibri" w:cs="Calibri"/>
                <w:color w:val="000000"/>
                <w:sz w:val="22"/>
                <w:szCs w:val="22"/>
                <w:lang w:eastAsia="en-AU"/>
              </w:rPr>
              <w:t>50</w:t>
            </w:r>
          </w:p>
        </w:tc>
      </w:tr>
      <w:tr w:rsidR="00735FA0" w:rsidRPr="0072047E" w14:paraId="315B46F8"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6F5"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CPPACC4017A</w:t>
            </w:r>
          </w:p>
        </w:tc>
        <w:tc>
          <w:tcPr>
            <w:tcW w:w="6280" w:type="dxa"/>
            <w:tcBorders>
              <w:top w:val="single" w:sz="4" w:space="0" w:color="auto"/>
            </w:tcBorders>
            <w:tcMar>
              <w:top w:w="57" w:type="dxa"/>
              <w:bottom w:w="57" w:type="dxa"/>
            </w:tcMar>
          </w:tcPr>
          <w:p w14:paraId="315B46F6"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Prepare access reports </w:t>
            </w:r>
          </w:p>
        </w:tc>
        <w:tc>
          <w:tcPr>
            <w:tcW w:w="1460" w:type="dxa"/>
            <w:tcBorders>
              <w:top w:val="single" w:sz="4" w:space="0" w:color="auto"/>
            </w:tcBorders>
            <w:tcMar>
              <w:top w:w="57" w:type="dxa"/>
              <w:bottom w:w="57" w:type="dxa"/>
            </w:tcMar>
          </w:tcPr>
          <w:p w14:paraId="315B46F7" w14:textId="77777777" w:rsidR="00735FA0" w:rsidRPr="007C171A" w:rsidRDefault="00735FA0" w:rsidP="00735FA0">
            <w:pPr>
              <w:autoSpaceDE w:val="0"/>
              <w:autoSpaceDN w:val="0"/>
              <w:adjustRightInd w:val="0"/>
              <w:rPr>
                <w:rFonts w:ascii="Calibri" w:hAnsi="Calibri" w:cs="Calibri"/>
                <w:color w:val="000000"/>
                <w:sz w:val="22"/>
                <w:szCs w:val="22"/>
                <w:lang w:eastAsia="en-AU"/>
              </w:rPr>
            </w:pPr>
            <w:r w:rsidRPr="007C171A">
              <w:rPr>
                <w:rFonts w:ascii="Calibri" w:hAnsi="Calibri" w:cs="Calibri"/>
                <w:color w:val="000000"/>
                <w:sz w:val="22"/>
                <w:szCs w:val="22"/>
                <w:lang w:eastAsia="en-AU"/>
              </w:rPr>
              <w:t>30</w:t>
            </w:r>
          </w:p>
        </w:tc>
      </w:tr>
      <w:tr w:rsidR="00735FA0" w:rsidRPr="0072047E" w14:paraId="315B46FC"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6F9"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CPPACC4018A</w:t>
            </w:r>
          </w:p>
        </w:tc>
        <w:tc>
          <w:tcPr>
            <w:tcW w:w="6280" w:type="dxa"/>
            <w:tcBorders>
              <w:top w:val="single" w:sz="4" w:space="0" w:color="auto"/>
            </w:tcBorders>
            <w:tcMar>
              <w:top w:w="57" w:type="dxa"/>
              <w:bottom w:w="57" w:type="dxa"/>
            </w:tcMar>
          </w:tcPr>
          <w:p w14:paraId="315B46FA"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Prepare, deliver and evaluate public education sessions on access </w:t>
            </w:r>
          </w:p>
        </w:tc>
        <w:tc>
          <w:tcPr>
            <w:tcW w:w="1460" w:type="dxa"/>
            <w:tcBorders>
              <w:top w:val="single" w:sz="4" w:space="0" w:color="auto"/>
            </w:tcBorders>
            <w:tcMar>
              <w:top w:w="57" w:type="dxa"/>
              <w:bottom w:w="57" w:type="dxa"/>
            </w:tcMar>
          </w:tcPr>
          <w:p w14:paraId="315B46FB" w14:textId="77777777" w:rsidR="00735FA0" w:rsidRPr="007C171A" w:rsidRDefault="00735FA0" w:rsidP="00735FA0">
            <w:pPr>
              <w:autoSpaceDE w:val="0"/>
              <w:autoSpaceDN w:val="0"/>
              <w:adjustRightInd w:val="0"/>
              <w:rPr>
                <w:rFonts w:ascii="Calibri" w:hAnsi="Calibri" w:cs="Calibri"/>
                <w:color w:val="000000"/>
                <w:sz w:val="22"/>
                <w:szCs w:val="22"/>
                <w:lang w:eastAsia="en-AU"/>
              </w:rPr>
            </w:pPr>
            <w:r w:rsidRPr="007C171A">
              <w:rPr>
                <w:rFonts w:ascii="Calibri" w:hAnsi="Calibri" w:cs="Calibri"/>
                <w:color w:val="000000"/>
                <w:sz w:val="22"/>
                <w:szCs w:val="22"/>
                <w:lang w:eastAsia="en-AU"/>
              </w:rPr>
              <w:t>50</w:t>
            </w:r>
          </w:p>
        </w:tc>
      </w:tr>
      <w:tr w:rsidR="00735FA0" w:rsidRPr="0072047E" w14:paraId="315B4700"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6FD"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CPPACC4019A</w:t>
            </w:r>
          </w:p>
        </w:tc>
        <w:tc>
          <w:tcPr>
            <w:tcW w:w="6280" w:type="dxa"/>
            <w:tcBorders>
              <w:top w:val="single" w:sz="4" w:space="0" w:color="auto"/>
            </w:tcBorders>
            <w:tcMar>
              <w:top w:w="57" w:type="dxa"/>
              <w:bottom w:w="57" w:type="dxa"/>
            </w:tcMar>
          </w:tcPr>
          <w:p w14:paraId="315B46FE"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Provide access advice on building </w:t>
            </w:r>
            <w:proofErr w:type="spellStart"/>
            <w:r w:rsidRPr="007C171A">
              <w:rPr>
                <w:rFonts w:cs="Arial"/>
                <w:color w:val="000000"/>
                <w:lang w:eastAsia="en-AU"/>
              </w:rPr>
              <w:t>fitout</w:t>
            </w:r>
            <w:proofErr w:type="spellEnd"/>
            <w:r w:rsidRPr="007C171A">
              <w:rPr>
                <w:rFonts w:cs="Arial"/>
                <w:color w:val="000000"/>
                <w:lang w:eastAsia="en-AU"/>
              </w:rPr>
              <w:t xml:space="preserve"> </w:t>
            </w:r>
          </w:p>
        </w:tc>
        <w:tc>
          <w:tcPr>
            <w:tcW w:w="1460" w:type="dxa"/>
            <w:tcBorders>
              <w:top w:val="single" w:sz="4" w:space="0" w:color="auto"/>
            </w:tcBorders>
            <w:tcMar>
              <w:top w:w="57" w:type="dxa"/>
              <w:bottom w:w="57" w:type="dxa"/>
            </w:tcMar>
          </w:tcPr>
          <w:p w14:paraId="315B46FF" w14:textId="77777777" w:rsidR="00735FA0" w:rsidRPr="007C171A" w:rsidRDefault="00735FA0" w:rsidP="00735FA0">
            <w:pPr>
              <w:autoSpaceDE w:val="0"/>
              <w:autoSpaceDN w:val="0"/>
              <w:adjustRightInd w:val="0"/>
              <w:rPr>
                <w:rFonts w:ascii="Calibri" w:hAnsi="Calibri" w:cs="Calibri"/>
                <w:color w:val="000000"/>
                <w:sz w:val="22"/>
                <w:szCs w:val="22"/>
                <w:lang w:eastAsia="en-AU"/>
              </w:rPr>
            </w:pPr>
            <w:r w:rsidRPr="007C171A">
              <w:rPr>
                <w:rFonts w:ascii="Calibri" w:hAnsi="Calibri" w:cs="Calibri"/>
                <w:color w:val="000000"/>
                <w:sz w:val="22"/>
                <w:szCs w:val="22"/>
                <w:lang w:eastAsia="en-AU"/>
              </w:rPr>
              <w:t>30</w:t>
            </w:r>
          </w:p>
        </w:tc>
      </w:tr>
      <w:tr w:rsidR="00735FA0" w:rsidRPr="0072047E" w14:paraId="315B4704"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01"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lastRenderedPageBreak/>
              <w:t>CPPACC4020A</w:t>
            </w:r>
          </w:p>
        </w:tc>
        <w:tc>
          <w:tcPr>
            <w:tcW w:w="6280" w:type="dxa"/>
            <w:tcBorders>
              <w:top w:val="single" w:sz="4" w:space="0" w:color="auto"/>
            </w:tcBorders>
            <w:tcMar>
              <w:top w:w="57" w:type="dxa"/>
              <w:bottom w:w="57" w:type="dxa"/>
            </w:tcMar>
          </w:tcPr>
          <w:p w14:paraId="315B4702"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Provide access advice on building renovations </w:t>
            </w:r>
          </w:p>
        </w:tc>
        <w:tc>
          <w:tcPr>
            <w:tcW w:w="1460" w:type="dxa"/>
            <w:tcBorders>
              <w:top w:val="single" w:sz="4" w:space="0" w:color="auto"/>
            </w:tcBorders>
            <w:tcMar>
              <w:top w:w="57" w:type="dxa"/>
              <w:bottom w:w="57" w:type="dxa"/>
            </w:tcMar>
          </w:tcPr>
          <w:p w14:paraId="315B4703" w14:textId="77777777" w:rsidR="00735FA0" w:rsidRPr="007C171A" w:rsidRDefault="00735FA0" w:rsidP="00735FA0">
            <w:pPr>
              <w:autoSpaceDE w:val="0"/>
              <w:autoSpaceDN w:val="0"/>
              <w:adjustRightInd w:val="0"/>
              <w:rPr>
                <w:rFonts w:ascii="Calibri" w:hAnsi="Calibri" w:cs="Calibri"/>
                <w:color w:val="000000"/>
                <w:sz w:val="22"/>
                <w:szCs w:val="22"/>
                <w:lang w:eastAsia="en-AU"/>
              </w:rPr>
            </w:pPr>
            <w:r w:rsidRPr="007C171A">
              <w:rPr>
                <w:rFonts w:ascii="Calibri" w:hAnsi="Calibri" w:cs="Calibri"/>
                <w:color w:val="000000"/>
                <w:sz w:val="22"/>
                <w:szCs w:val="22"/>
                <w:lang w:eastAsia="en-AU"/>
              </w:rPr>
              <w:t>50</w:t>
            </w:r>
          </w:p>
        </w:tc>
      </w:tr>
      <w:tr w:rsidR="00735FA0" w:rsidRPr="0072047E" w14:paraId="315B4708"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05"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CPPACC4021A</w:t>
            </w:r>
          </w:p>
        </w:tc>
        <w:tc>
          <w:tcPr>
            <w:tcW w:w="6280" w:type="dxa"/>
            <w:tcBorders>
              <w:top w:val="single" w:sz="4" w:space="0" w:color="auto"/>
            </w:tcBorders>
            <w:tcMar>
              <w:top w:w="57" w:type="dxa"/>
              <w:bottom w:w="57" w:type="dxa"/>
            </w:tcMar>
          </w:tcPr>
          <w:p w14:paraId="315B4706"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Provide access advice on the provision of services </w:t>
            </w:r>
          </w:p>
        </w:tc>
        <w:tc>
          <w:tcPr>
            <w:tcW w:w="1460" w:type="dxa"/>
            <w:tcBorders>
              <w:top w:val="single" w:sz="4" w:space="0" w:color="auto"/>
            </w:tcBorders>
            <w:tcMar>
              <w:top w:w="57" w:type="dxa"/>
              <w:bottom w:w="57" w:type="dxa"/>
            </w:tcMar>
          </w:tcPr>
          <w:p w14:paraId="315B4707" w14:textId="77777777" w:rsidR="00735FA0" w:rsidRPr="007C171A" w:rsidRDefault="00735FA0" w:rsidP="00735FA0">
            <w:pPr>
              <w:autoSpaceDE w:val="0"/>
              <w:autoSpaceDN w:val="0"/>
              <w:adjustRightInd w:val="0"/>
              <w:rPr>
                <w:rFonts w:ascii="Calibri" w:hAnsi="Calibri" w:cs="Calibri"/>
                <w:color w:val="000000"/>
                <w:sz w:val="22"/>
                <w:szCs w:val="22"/>
                <w:lang w:eastAsia="en-AU"/>
              </w:rPr>
            </w:pPr>
            <w:r w:rsidRPr="007C171A">
              <w:rPr>
                <w:rFonts w:ascii="Calibri" w:hAnsi="Calibri" w:cs="Calibri"/>
                <w:color w:val="000000"/>
                <w:sz w:val="22"/>
                <w:szCs w:val="22"/>
                <w:lang w:eastAsia="en-AU"/>
              </w:rPr>
              <w:t>50</w:t>
            </w:r>
          </w:p>
        </w:tc>
      </w:tr>
      <w:tr w:rsidR="00735FA0" w:rsidRPr="0072047E" w14:paraId="315B470C"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09"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CPPACC4022A</w:t>
            </w:r>
          </w:p>
        </w:tc>
        <w:tc>
          <w:tcPr>
            <w:tcW w:w="6280" w:type="dxa"/>
            <w:tcBorders>
              <w:top w:val="single" w:sz="4" w:space="0" w:color="auto"/>
            </w:tcBorders>
            <w:tcMar>
              <w:top w:w="57" w:type="dxa"/>
              <w:bottom w:w="57" w:type="dxa"/>
            </w:tcMar>
          </w:tcPr>
          <w:p w14:paraId="315B470A"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Work effectively as an access consultant </w:t>
            </w:r>
          </w:p>
        </w:tc>
        <w:tc>
          <w:tcPr>
            <w:tcW w:w="1460" w:type="dxa"/>
            <w:tcBorders>
              <w:top w:val="single" w:sz="4" w:space="0" w:color="auto"/>
            </w:tcBorders>
            <w:tcMar>
              <w:top w:w="57" w:type="dxa"/>
              <w:bottom w:w="57" w:type="dxa"/>
            </w:tcMar>
          </w:tcPr>
          <w:p w14:paraId="315B470B" w14:textId="77777777" w:rsidR="00735FA0" w:rsidRPr="007C171A" w:rsidRDefault="00735FA0" w:rsidP="00735FA0">
            <w:pPr>
              <w:autoSpaceDE w:val="0"/>
              <w:autoSpaceDN w:val="0"/>
              <w:adjustRightInd w:val="0"/>
              <w:rPr>
                <w:rFonts w:ascii="Calibri" w:hAnsi="Calibri" w:cs="Calibri"/>
                <w:color w:val="000000"/>
                <w:sz w:val="22"/>
                <w:szCs w:val="22"/>
                <w:lang w:eastAsia="en-AU"/>
              </w:rPr>
            </w:pPr>
            <w:r w:rsidRPr="007C171A">
              <w:rPr>
                <w:rFonts w:ascii="Calibri" w:hAnsi="Calibri" w:cs="Calibri"/>
                <w:color w:val="000000"/>
                <w:sz w:val="22"/>
                <w:szCs w:val="22"/>
                <w:lang w:eastAsia="en-AU"/>
              </w:rPr>
              <w:t>30</w:t>
            </w:r>
          </w:p>
        </w:tc>
      </w:tr>
      <w:tr w:rsidR="00735FA0" w:rsidRPr="0072047E" w14:paraId="315B4710"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0D"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CPPACC5001A</w:t>
            </w:r>
          </w:p>
        </w:tc>
        <w:tc>
          <w:tcPr>
            <w:tcW w:w="6280" w:type="dxa"/>
            <w:tcBorders>
              <w:top w:val="single" w:sz="4" w:space="0" w:color="auto"/>
            </w:tcBorders>
            <w:tcMar>
              <w:top w:w="57" w:type="dxa"/>
              <w:bottom w:w="57" w:type="dxa"/>
            </w:tcMar>
          </w:tcPr>
          <w:p w14:paraId="315B470E"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Assess documentation of building work for access compliance </w:t>
            </w:r>
          </w:p>
        </w:tc>
        <w:tc>
          <w:tcPr>
            <w:tcW w:w="1460" w:type="dxa"/>
            <w:tcBorders>
              <w:top w:val="single" w:sz="4" w:space="0" w:color="auto"/>
            </w:tcBorders>
            <w:tcMar>
              <w:top w:w="57" w:type="dxa"/>
              <w:bottom w:w="57" w:type="dxa"/>
            </w:tcMar>
          </w:tcPr>
          <w:p w14:paraId="315B470F" w14:textId="77777777" w:rsidR="00735FA0" w:rsidRPr="007C171A" w:rsidRDefault="00735FA0" w:rsidP="00735FA0">
            <w:pPr>
              <w:autoSpaceDE w:val="0"/>
              <w:autoSpaceDN w:val="0"/>
              <w:adjustRightInd w:val="0"/>
              <w:rPr>
                <w:rFonts w:ascii="Calibri" w:hAnsi="Calibri" w:cs="Calibri"/>
                <w:color w:val="000000"/>
                <w:sz w:val="22"/>
                <w:szCs w:val="22"/>
                <w:lang w:eastAsia="en-AU"/>
              </w:rPr>
            </w:pPr>
            <w:r w:rsidRPr="007C171A">
              <w:rPr>
                <w:rFonts w:ascii="Calibri" w:hAnsi="Calibri" w:cs="Calibri"/>
                <w:color w:val="000000"/>
                <w:sz w:val="22"/>
                <w:szCs w:val="22"/>
                <w:lang w:eastAsia="en-AU"/>
              </w:rPr>
              <w:t>25</w:t>
            </w:r>
          </w:p>
        </w:tc>
      </w:tr>
      <w:tr w:rsidR="00735FA0" w:rsidRPr="0072047E" w14:paraId="315B4714"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11"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CPPACC5002A</w:t>
            </w:r>
          </w:p>
        </w:tc>
        <w:tc>
          <w:tcPr>
            <w:tcW w:w="6280" w:type="dxa"/>
            <w:tcBorders>
              <w:top w:val="single" w:sz="4" w:space="0" w:color="auto"/>
            </w:tcBorders>
            <w:tcMar>
              <w:top w:w="57" w:type="dxa"/>
              <w:bottom w:w="57" w:type="dxa"/>
            </w:tcMar>
          </w:tcPr>
          <w:p w14:paraId="315B4712"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Inspect access compliance during the building process </w:t>
            </w:r>
          </w:p>
        </w:tc>
        <w:tc>
          <w:tcPr>
            <w:tcW w:w="1460" w:type="dxa"/>
            <w:tcBorders>
              <w:top w:val="single" w:sz="4" w:space="0" w:color="auto"/>
            </w:tcBorders>
            <w:tcMar>
              <w:top w:w="57" w:type="dxa"/>
              <w:bottom w:w="57" w:type="dxa"/>
            </w:tcMar>
          </w:tcPr>
          <w:p w14:paraId="315B4713" w14:textId="77777777" w:rsidR="00735FA0" w:rsidRPr="007C171A" w:rsidRDefault="00735FA0" w:rsidP="00735FA0">
            <w:pPr>
              <w:autoSpaceDE w:val="0"/>
              <w:autoSpaceDN w:val="0"/>
              <w:adjustRightInd w:val="0"/>
              <w:rPr>
                <w:rFonts w:ascii="Calibri" w:hAnsi="Calibri" w:cs="Calibri"/>
                <w:color w:val="000000"/>
                <w:sz w:val="22"/>
                <w:szCs w:val="22"/>
                <w:lang w:eastAsia="en-AU"/>
              </w:rPr>
            </w:pPr>
            <w:r w:rsidRPr="007C171A">
              <w:rPr>
                <w:rFonts w:ascii="Calibri" w:hAnsi="Calibri" w:cs="Calibri"/>
                <w:color w:val="000000"/>
                <w:sz w:val="22"/>
                <w:szCs w:val="22"/>
                <w:lang w:eastAsia="en-AU"/>
              </w:rPr>
              <w:t>25</w:t>
            </w:r>
          </w:p>
        </w:tc>
      </w:tr>
      <w:tr w:rsidR="00735FA0" w:rsidRPr="0072047E" w14:paraId="315B4718"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15"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CPPACC5003A</w:t>
            </w:r>
          </w:p>
        </w:tc>
        <w:tc>
          <w:tcPr>
            <w:tcW w:w="6280" w:type="dxa"/>
            <w:tcBorders>
              <w:top w:val="single" w:sz="4" w:space="0" w:color="auto"/>
            </w:tcBorders>
            <w:tcMar>
              <w:top w:w="57" w:type="dxa"/>
              <w:bottom w:w="57" w:type="dxa"/>
            </w:tcMar>
          </w:tcPr>
          <w:p w14:paraId="315B4716"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Apply anthropometric principles to accessible building design and </w:t>
            </w:r>
            <w:proofErr w:type="spellStart"/>
            <w:r w:rsidRPr="007C171A">
              <w:rPr>
                <w:rFonts w:cs="Arial"/>
                <w:color w:val="000000"/>
                <w:lang w:eastAsia="en-AU"/>
              </w:rPr>
              <w:t>fitout</w:t>
            </w:r>
            <w:proofErr w:type="spellEnd"/>
            <w:r w:rsidRPr="007C171A">
              <w:rPr>
                <w:rFonts w:cs="Arial"/>
                <w:color w:val="000000"/>
                <w:lang w:eastAsia="en-AU"/>
              </w:rPr>
              <w:t xml:space="preserve"> </w:t>
            </w:r>
          </w:p>
        </w:tc>
        <w:tc>
          <w:tcPr>
            <w:tcW w:w="1460" w:type="dxa"/>
            <w:tcBorders>
              <w:top w:val="single" w:sz="4" w:space="0" w:color="auto"/>
            </w:tcBorders>
            <w:tcMar>
              <w:top w:w="57" w:type="dxa"/>
              <w:bottom w:w="57" w:type="dxa"/>
            </w:tcMar>
          </w:tcPr>
          <w:p w14:paraId="315B4717" w14:textId="77777777" w:rsidR="00735FA0" w:rsidRPr="007C171A" w:rsidRDefault="00735FA0" w:rsidP="00735FA0">
            <w:pPr>
              <w:autoSpaceDE w:val="0"/>
              <w:autoSpaceDN w:val="0"/>
              <w:adjustRightInd w:val="0"/>
              <w:rPr>
                <w:rFonts w:ascii="Calibri" w:hAnsi="Calibri" w:cs="Calibri"/>
                <w:color w:val="000000"/>
                <w:sz w:val="22"/>
                <w:szCs w:val="22"/>
                <w:lang w:eastAsia="en-AU"/>
              </w:rPr>
            </w:pPr>
            <w:r w:rsidRPr="007C171A">
              <w:rPr>
                <w:rFonts w:ascii="Calibri" w:hAnsi="Calibri" w:cs="Calibri"/>
                <w:color w:val="000000"/>
                <w:sz w:val="22"/>
                <w:szCs w:val="22"/>
                <w:lang w:eastAsia="en-AU"/>
              </w:rPr>
              <w:t>60</w:t>
            </w:r>
          </w:p>
        </w:tc>
      </w:tr>
      <w:tr w:rsidR="00735FA0" w:rsidRPr="0072047E" w14:paraId="315B471C"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19"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CPPACC5004A</w:t>
            </w:r>
          </w:p>
        </w:tc>
        <w:tc>
          <w:tcPr>
            <w:tcW w:w="6280" w:type="dxa"/>
            <w:tcBorders>
              <w:top w:val="single" w:sz="4" w:space="0" w:color="auto"/>
            </w:tcBorders>
            <w:tcMar>
              <w:top w:w="57" w:type="dxa"/>
              <w:bottom w:w="57" w:type="dxa"/>
            </w:tcMar>
          </w:tcPr>
          <w:p w14:paraId="315B471A"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Apply building codes and standards to accessible large-scale buildings </w:t>
            </w:r>
          </w:p>
        </w:tc>
        <w:tc>
          <w:tcPr>
            <w:tcW w:w="1460" w:type="dxa"/>
            <w:tcBorders>
              <w:top w:val="single" w:sz="4" w:space="0" w:color="auto"/>
            </w:tcBorders>
            <w:tcMar>
              <w:top w:w="57" w:type="dxa"/>
              <w:bottom w:w="57" w:type="dxa"/>
            </w:tcMar>
          </w:tcPr>
          <w:p w14:paraId="315B471B" w14:textId="77777777" w:rsidR="00735FA0" w:rsidRPr="007C171A" w:rsidRDefault="00735FA0" w:rsidP="00735FA0">
            <w:pPr>
              <w:autoSpaceDE w:val="0"/>
              <w:autoSpaceDN w:val="0"/>
              <w:adjustRightInd w:val="0"/>
              <w:rPr>
                <w:rFonts w:ascii="Calibri" w:hAnsi="Calibri" w:cs="Calibri"/>
                <w:color w:val="000000"/>
                <w:sz w:val="22"/>
                <w:szCs w:val="22"/>
                <w:lang w:eastAsia="en-AU"/>
              </w:rPr>
            </w:pPr>
            <w:r w:rsidRPr="007C171A">
              <w:rPr>
                <w:rFonts w:ascii="Calibri" w:hAnsi="Calibri" w:cs="Calibri"/>
                <w:color w:val="000000"/>
                <w:sz w:val="22"/>
                <w:szCs w:val="22"/>
                <w:lang w:eastAsia="en-AU"/>
              </w:rPr>
              <w:t>50</w:t>
            </w:r>
          </w:p>
        </w:tc>
      </w:tr>
      <w:tr w:rsidR="00735FA0" w:rsidRPr="0072047E" w14:paraId="315B4720"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1D"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CPPACC5005A</w:t>
            </w:r>
          </w:p>
        </w:tc>
        <w:tc>
          <w:tcPr>
            <w:tcW w:w="6280" w:type="dxa"/>
            <w:tcBorders>
              <w:top w:val="single" w:sz="4" w:space="0" w:color="auto"/>
            </w:tcBorders>
            <w:tcMar>
              <w:top w:w="57" w:type="dxa"/>
              <w:bottom w:w="57" w:type="dxa"/>
            </w:tcMar>
          </w:tcPr>
          <w:p w14:paraId="315B471E"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Interpret and apply building control legislation when assessing large-scale buildings for access </w:t>
            </w:r>
          </w:p>
        </w:tc>
        <w:tc>
          <w:tcPr>
            <w:tcW w:w="1460" w:type="dxa"/>
            <w:tcBorders>
              <w:top w:val="single" w:sz="4" w:space="0" w:color="auto"/>
            </w:tcBorders>
            <w:tcMar>
              <w:top w:w="57" w:type="dxa"/>
              <w:bottom w:w="57" w:type="dxa"/>
            </w:tcMar>
          </w:tcPr>
          <w:p w14:paraId="315B471F" w14:textId="77777777" w:rsidR="00735FA0" w:rsidRPr="007C171A" w:rsidRDefault="00735FA0" w:rsidP="00735FA0">
            <w:pPr>
              <w:autoSpaceDE w:val="0"/>
              <w:autoSpaceDN w:val="0"/>
              <w:adjustRightInd w:val="0"/>
              <w:rPr>
                <w:rFonts w:ascii="Calibri" w:hAnsi="Calibri" w:cs="Calibri"/>
                <w:color w:val="000000"/>
                <w:sz w:val="22"/>
                <w:szCs w:val="22"/>
                <w:lang w:eastAsia="en-AU"/>
              </w:rPr>
            </w:pPr>
            <w:r w:rsidRPr="007C171A">
              <w:rPr>
                <w:rFonts w:ascii="Calibri" w:hAnsi="Calibri" w:cs="Calibri"/>
                <w:color w:val="000000"/>
                <w:sz w:val="22"/>
                <w:szCs w:val="22"/>
                <w:lang w:eastAsia="en-AU"/>
              </w:rPr>
              <w:t>50</w:t>
            </w:r>
          </w:p>
        </w:tc>
      </w:tr>
      <w:tr w:rsidR="00735FA0" w:rsidRPr="0072047E" w14:paraId="315B4724"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21"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CPPACC5006A</w:t>
            </w:r>
          </w:p>
        </w:tc>
        <w:tc>
          <w:tcPr>
            <w:tcW w:w="6280" w:type="dxa"/>
            <w:tcBorders>
              <w:top w:val="single" w:sz="4" w:space="0" w:color="auto"/>
            </w:tcBorders>
            <w:tcMar>
              <w:top w:w="57" w:type="dxa"/>
              <w:bottom w:w="57" w:type="dxa"/>
            </w:tcMar>
          </w:tcPr>
          <w:p w14:paraId="315B4722"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Apply ergonomic principles to accessible building design and </w:t>
            </w:r>
            <w:proofErr w:type="spellStart"/>
            <w:r w:rsidRPr="007C171A">
              <w:rPr>
                <w:rFonts w:cs="Arial"/>
                <w:color w:val="000000"/>
                <w:lang w:eastAsia="en-AU"/>
              </w:rPr>
              <w:t>fitout</w:t>
            </w:r>
            <w:proofErr w:type="spellEnd"/>
            <w:r w:rsidRPr="007C171A">
              <w:rPr>
                <w:rFonts w:cs="Arial"/>
                <w:color w:val="000000"/>
                <w:lang w:eastAsia="en-AU"/>
              </w:rPr>
              <w:t xml:space="preserve"> </w:t>
            </w:r>
          </w:p>
        </w:tc>
        <w:tc>
          <w:tcPr>
            <w:tcW w:w="1460" w:type="dxa"/>
            <w:tcBorders>
              <w:top w:val="single" w:sz="4" w:space="0" w:color="auto"/>
            </w:tcBorders>
            <w:tcMar>
              <w:top w:w="57" w:type="dxa"/>
              <w:bottom w:w="57" w:type="dxa"/>
            </w:tcMar>
          </w:tcPr>
          <w:p w14:paraId="315B4723" w14:textId="77777777" w:rsidR="00735FA0" w:rsidRPr="007C171A" w:rsidRDefault="00735FA0" w:rsidP="00735FA0">
            <w:pPr>
              <w:autoSpaceDE w:val="0"/>
              <w:autoSpaceDN w:val="0"/>
              <w:adjustRightInd w:val="0"/>
              <w:rPr>
                <w:rFonts w:ascii="Calibri" w:hAnsi="Calibri" w:cs="Calibri"/>
                <w:color w:val="000000"/>
                <w:sz w:val="22"/>
                <w:szCs w:val="22"/>
                <w:lang w:eastAsia="en-AU"/>
              </w:rPr>
            </w:pPr>
            <w:r w:rsidRPr="007C171A">
              <w:rPr>
                <w:rFonts w:ascii="Calibri" w:hAnsi="Calibri" w:cs="Calibri"/>
                <w:color w:val="000000"/>
                <w:sz w:val="22"/>
                <w:szCs w:val="22"/>
                <w:lang w:eastAsia="en-AU"/>
              </w:rPr>
              <w:t>50</w:t>
            </w:r>
          </w:p>
        </w:tc>
      </w:tr>
      <w:tr w:rsidR="00735FA0" w:rsidRPr="0072047E" w14:paraId="315B4728"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25"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CPPACC5007A</w:t>
            </w:r>
          </w:p>
        </w:tc>
        <w:tc>
          <w:tcPr>
            <w:tcW w:w="6280" w:type="dxa"/>
            <w:tcBorders>
              <w:top w:val="single" w:sz="4" w:space="0" w:color="auto"/>
            </w:tcBorders>
            <w:tcMar>
              <w:top w:w="57" w:type="dxa"/>
              <w:bottom w:w="57" w:type="dxa"/>
            </w:tcMar>
          </w:tcPr>
          <w:p w14:paraId="315B4726"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Apply mechanics of human body functions to accessible building design and </w:t>
            </w:r>
            <w:proofErr w:type="spellStart"/>
            <w:r w:rsidRPr="007C171A">
              <w:rPr>
                <w:rFonts w:cs="Arial"/>
                <w:color w:val="000000"/>
                <w:lang w:eastAsia="en-AU"/>
              </w:rPr>
              <w:t>fitout</w:t>
            </w:r>
            <w:proofErr w:type="spellEnd"/>
            <w:r w:rsidRPr="007C171A">
              <w:rPr>
                <w:rFonts w:cs="Arial"/>
                <w:color w:val="000000"/>
                <w:lang w:eastAsia="en-AU"/>
              </w:rPr>
              <w:t xml:space="preserve"> </w:t>
            </w:r>
          </w:p>
        </w:tc>
        <w:tc>
          <w:tcPr>
            <w:tcW w:w="1460" w:type="dxa"/>
            <w:tcBorders>
              <w:top w:val="single" w:sz="4" w:space="0" w:color="auto"/>
            </w:tcBorders>
            <w:tcMar>
              <w:top w:w="57" w:type="dxa"/>
              <w:bottom w:w="57" w:type="dxa"/>
            </w:tcMar>
          </w:tcPr>
          <w:p w14:paraId="315B4727" w14:textId="77777777" w:rsidR="00735FA0" w:rsidRPr="007C171A" w:rsidRDefault="00735FA0" w:rsidP="00735FA0">
            <w:pPr>
              <w:autoSpaceDE w:val="0"/>
              <w:autoSpaceDN w:val="0"/>
              <w:adjustRightInd w:val="0"/>
              <w:rPr>
                <w:rFonts w:ascii="Calibri" w:hAnsi="Calibri" w:cs="Calibri"/>
                <w:color w:val="000000"/>
                <w:sz w:val="22"/>
                <w:szCs w:val="22"/>
                <w:lang w:eastAsia="en-AU"/>
              </w:rPr>
            </w:pPr>
            <w:r w:rsidRPr="007C171A">
              <w:rPr>
                <w:rFonts w:ascii="Calibri" w:hAnsi="Calibri" w:cs="Calibri"/>
                <w:color w:val="000000"/>
                <w:sz w:val="22"/>
                <w:szCs w:val="22"/>
                <w:lang w:eastAsia="en-AU"/>
              </w:rPr>
              <w:t>50</w:t>
            </w:r>
          </w:p>
        </w:tc>
      </w:tr>
      <w:tr w:rsidR="00735FA0" w:rsidRPr="0072047E" w14:paraId="315B472C"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29"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CPPACC5008A</w:t>
            </w:r>
          </w:p>
        </w:tc>
        <w:tc>
          <w:tcPr>
            <w:tcW w:w="6280" w:type="dxa"/>
            <w:tcBorders>
              <w:top w:val="single" w:sz="4" w:space="0" w:color="auto"/>
            </w:tcBorders>
            <w:tcMar>
              <w:top w:w="57" w:type="dxa"/>
              <w:bottom w:w="57" w:type="dxa"/>
            </w:tcMar>
          </w:tcPr>
          <w:p w14:paraId="315B472A"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Assess the construction of existing buildings and new building work required to be accessible </w:t>
            </w:r>
          </w:p>
        </w:tc>
        <w:tc>
          <w:tcPr>
            <w:tcW w:w="1460" w:type="dxa"/>
            <w:tcBorders>
              <w:top w:val="single" w:sz="4" w:space="0" w:color="auto"/>
            </w:tcBorders>
            <w:tcMar>
              <w:top w:w="57" w:type="dxa"/>
              <w:bottom w:w="57" w:type="dxa"/>
            </w:tcMar>
          </w:tcPr>
          <w:p w14:paraId="315B472B" w14:textId="77777777" w:rsidR="00735FA0" w:rsidRPr="007C171A" w:rsidRDefault="00735FA0" w:rsidP="00735FA0">
            <w:pPr>
              <w:autoSpaceDE w:val="0"/>
              <w:autoSpaceDN w:val="0"/>
              <w:adjustRightInd w:val="0"/>
              <w:rPr>
                <w:rFonts w:ascii="Calibri" w:hAnsi="Calibri" w:cs="Calibri"/>
                <w:color w:val="000000"/>
                <w:sz w:val="22"/>
                <w:szCs w:val="22"/>
                <w:lang w:eastAsia="en-AU"/>
              </w:rPr>
            </w:pPr>
            <w:r w:rsidRPr="007C171A">
              <w:rPr>
                <w:rFonts w:ascii="Calibri" w:hAnsi="Calibri" w:cs="Calibri"/>
                <w:color w:val="000000"/>
                <w:sz w:val="22"/>
                <w:szCs w:val="22"/>
                <w:lang w:eastAsia="en-AU"/>
              </w:rPr>
              <w:t>60</w:t>
            </w:r>
          </w:p>
        </w:tc>
      </w:tr>
      <w:tr w:rsidR="00735FA0" w:rsidRPr="0072047E" w14:paraId="315B4730"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2D"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CPPACC5009A</w:t>
            </w:r>
          </w:p>
        </w:tc>
        <w:tc>
          <w:tcPr>
            <w:tcW w:w="6280" w:type="dxa"/>
            <w:tcBorders>
              <w:top w:val="single" w:sz="4" w:space="0" w:color="auto"/>
            </w:tcBorders>
            <w:tcMar>
              <w:top w:w="57" w:type="dxa"/>
              <w:bottom w:w="57" w:type="dxa"/>
            </w:tcMar>
          </w:tcPr>
          <w:p w14:paraId="315B472E"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Evaluate materials for the construction of buildings for access </w:t>
            </w:r>
          </w:p>
        </w:tc>
        <w:tc>
          <w:tcPr>
            <w:tcW w:w="1460" w:type="dxa"/>
            <w:tcBorders>
              <w:top w:val="single" w:sz="4" w:space="0" w:color="auto"/>
            </w:tcBorders>
            <w:tcMar>
              <w:top w:w="57" w:type="dxa"/>
              <w:bottom w:w="57" w:type="dxa"/>
            </w:tcMar>
          </w:tcPr>
          <w:p w14:paraId="315B472F" w14:textId="77777777" w:rsidR="00735FA0" w:rsidRPr="007C171A" w:rsidRDefault="00735FA0" w:rsidP="00735FA0">
            <w:pPr>
              <w:autoSpaceDE w:val="0"/>
              <w:autoSpaceDN w:val="0"/>
              <w:adjustRightInd w:val="0"/>
              <w:rPr>
                <w:rFonts w:ascii="Calibri" w:hAnsi="Calibri" w:cs="Calibri"/>
                <w:color w:val="000000"/>
                <w:sz w:val="22"/>
                <w:szCs w:val="22"/>
                <w:lang w:eastAsia="en-AU"/>
              </w:rPr>
            </w:pPr>
            <w:r w:rsidRPr="007C171A">
              <w:rPr>
                <w:rFonts w:ascii="Calibri" w:hAnsi="Calibri" w:cs="Calibri"/>
                <w:color w:val="000000"/>
                <w:sz w:val="22"/>
                <w:szCs w:val="22"/>
                <w:lang w:eastAsia="en-AU"/>
              </w:rPr>
              <w:t>40</w:t>
            </w:r>
          </w:p>
        </w:tc>
      </w:tr>
      <w:tr w:rsidR="00735FA0" w:rsidRPr="0072047E" w14:paraId="315B4734"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31"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CPPACC5010A</w:t>
            </w:r>
          </w:p>
        </w:tc>
        <w:tc>
          <w:tcPr>
            <w:tcW w:w="6280" w:type="dxa"/>
            <w:tcBorders>
              <w:top w:val="single" w:sz="4" w:space="0" w:color="auto"/>
            </w:tcBorders>
            <w:tcMar>
              <w:top w:w="57" w:type="dxa"/>
              <w:bottom w:w="57" w:type="dxa"/>
            </w:tcMar>
          </w:tcPr>
          <w:p w14:paraId="315B4732"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Provide access advice on the design of the built environment </w:t>
            </w:r>
          </w:p>
        </w:tc>
        <w:tc>
          <w:tcPr>
            <w:tcW w:w="1460" w:type="dxa"/>
            <w:tcBorders>
              <w:top w:val="single" w:sz="4" w:space="0" w:color="auto"/>
            </w:tcBorders>
            <w:tcMar>
              <w:top w:w="57" w:type="dxa"/>
              <w:bottom w:w="57" w:type="dxa"/>
            </w:tcMar>
          </w:tcPr>
          <w:p w14:paraId="315B4733" w14:textId="77777777" w:rsidR="00735FA0" w:rsidRPr="007C171A" w:rsidRDefault="00735FA0" w:rsidP="00735FA0">
            <w:pPr>
              <w:autoSpaceDE w:val="0"/>
              <w:autoSpaceDN w:val="0"/>
              <w:adjustRightInd w:val="0"/>
              <w:rPr>
                <w:rFonts w:ascii="Calibri" w:hAnsi="Calibri" w:cs="Calibri"/>
                <w:color w:val="000000"/>
                <w:sz w:val="22"/>
                <w:szCs w:val="22"/>
                <w:lang w:eastAsia="en-AU"/>
              </w:rPr>
            </w:pPr>
            <w:r w:rsidRPr="007C171A">
              <w:rPr>
                <w:rFonts w:ascii="Calibri" w:hAnsi="Calibri" w:cs="Calibri"/>
                <w:color w:val="000000"/>
                <w:sz w:val="22"/>
                <w:szCs w:val="22"/>
                <w:lang w:eastAsia="en-AU"/>
              </w:rPr>
              <w:t>30</w:t>
            </w:r>
          </w:p>
        </w:tc>
      </w:tr>
      <w:tr w:rsidR="00735FA0" w:rsidRPr="0072047E" w14:paraId="315B4738"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35"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CPPACC5011A</w:t>
            </w:r>
          </w:p>
        </w:tc>
        <w:tc>
          <w:tcPr>
            <w:tcW w:w="6280" w:type="dxa"/>
            <w:tcBorders>
              <w:top w:val="single" w:sz="4" w:space="0" w:color="auto"/>
            </w:tcBorders>
            <w:tcMar>
              <w:top w:w="57" w:type="dxa"/>
              <w:bottom w:w="57" w:type="dxa"/>
            </w:tcMar>
          </w:tcPr>
          <w:p w14:paraId="315B4736"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Prepare a concept design for accessible building work </w:t>
            </w:r>
          </w:p>
        </w:tc>
        <w:tc>
          <w:tcPr>
            <w:tcW w:w="1460" w:type="dxa"/>
            <w:tcBorders>
              <w:top w:val="single" w:sz="4" w:space="0" w:color="auto"/>
            </w:tcBorders>
            <w:tcMar>
              <w:top w:w="57" w:type="dxa"/>
              <w:bottom w:w="57" w:type="dxa"/>
            </w:tcMar>
          </w:tcPr>
          <w:p w14:paraId="315B4737" w14:textId="77777777" w:rsidR="00735FA0" w:rsidRPr="007C171A" w:rsidRDefault="00735FA0" w:rsidP="00735FA0">
            <w:pPr>
              <w:autoSpaceDE w:val="0"/>
              <w:autoSpaceDN w:val="0"/>
              <w:adjustRightInd w:val="0"/>
              <w:rPr>
                <w:rFonts w:ascii="Calibri" w:hAnsi="Calibri" w:cs="Calibri"/>
                <w:color w:val="000000"/>
                <w:sz w:val="22"/>
                <w:szCs w:val="22"/>
                <w:lang w:eastAsia="en-AU"/>
              </w:rPr>
            </w:pPr>
            <w:r w:rsidRPr="007C171A">
              <w:rPr>
                <w:rFonts w:ascii="Calibri" w:hAnsi="Calibri" w:cs="Calibri"/>
                <w:color w:val="000000"/>
                <w:sz w:val="22"/>
                <w:szCs w:val="22"/>
                <w:lang w:eastAsia="en-AU"/>
              </w:rPr>
              <w:t>70</w:t>
            </w:r>
          </w:p>
        </w:tc>
      </w:tr>
      <w:tr w:rsidR="00735FA0" w:rsidRPr="0072047E" w14:paraId="315B473C"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39"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CPPACC5012A</w:t>
            </w:r>
          </w:p>
        </w:tc>
        <w:tc>
          <w:tcPr>
            <w:tcW w:w="6280" w:type="dxa"/>
            <w:tcBorders>
              <w:top w:val="single" w:sz="4" w:space="0" w:color="auto"/>
            </w:tcBorders>
            <w:tcMar>
              <w:top w:w="57" w:type="dxa"/>
              <w:bottom w:w="57" w:type="dxa"/>
            </w:tcMar>
          </w:tcPr>
          <w:p w14:paraId="315B473A"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Prepare a design brief for accessible building work </w:t>
            </w:r>
          </w:p>
        </w:tc>
        <w:tc>
          <w:tcPr>
            <w:tcW w:w="1460" w:type="dxa"/>
            <w:tcBorders>
              <w:top w:val="single" w:sz="4" w:space="0" w:color="auto"/>
            </w:tcBorders>
            <w:tcMar>
              <w:top w:w="57" w:type="dxa"/>
              <w:bottom w:w="57" w:type="dxa"/>
            </w:tcMar>
          </w:tcPr>
          <w:p w14:paraId="315B473B" w14:textId="77777777" w:rsidR="00735FA0" w:rsidRPr="007C171A" w:rsidRDefault="00735FA0" w:rsidP="00735FA0">
            <w:pPr>
              <w:autoSpaceDE w:val="0"/>
              <w:autoSpaceDN w:val="0"/>
              <w:adjustRightInd w:val="0"/>
              <w:rPr>
                <w:rFonts w:ascii="Calibri" w:hAnsi="Calibri" w:cs="Calibri"/>
                <w:color w:val="000000"/>
                <w:sz w:val="22"/>
                <w:szCs w:val="22"/>
                <w:lang w:eastAsia="en-AU"/>
              </w:rPr>
            </w:pPr>
            <w:r w:rsidRPr="007C171A">
              <w:rPr>
                <w:rFonts w:ascii="Calibri" w:hAnsi="Calibri" w:cs="Calibri"/>
                <w:color w:val="000000"/>
                <w:sz w:val="22"/>
                <w:szCs w:val="22"/>
                <w:lang w:eastAsia="en-AU"/>
              </w:rPr>
              <w:t>40</w:t>
            </w:r>
          </w:p>
        </w:tc>
      </w:tr>
      <w:tr w:rsidR="00735FA0" w:rsidRPr="0072047E" w14:paraId="315B4740"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3D"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CPPACC5013A</w:t>
            </w:r>
          </w:p>
        </w:tc>
        <w:tc>
          <w:tcPr>
            <w:tcW w:w="6280" w:type="dxa"/>
            <w:tcBorders>
              <w:top w:val="single" w:sz="4" w:space="0" w:color="auto"/>
            </w:tcBorders>
            <w:tcMar>
              <w:top w:w="57" w:type="dxa"/>
              <w:bottom w:w="57" w:type="dxa"/>
            </w:tcMar>
          </w:tcPr>
          <w:p w14:paraId="315B473E"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Prepare and administer tender documentation for accessible building work </w:t>
            </w:r>
          </w:p>
        </w:tc>
        <w:tc>
          <w:tcPr>
            <w:tcW w:w="1460" w:type="dxa"/>
            <w:tcBorders>
              <w:top w:val="single" w:sz="4" w:space="0" w:color="auto"/>
            </w:tcBorders>
            <w:tcMar>
              <w:top w:w="57" w:type="dxa"/>
              <w:bottom w:w="57" w:type="dxa"/>
            </w:tcMar>
          </w:tcPr>
          <w:p w14:paraId="315B473F" w14:textId="77777777" w:rsidR="00735FA0" w:rsidRPr="007C171A" w:rsidRDefault="00735FA0" w:rsidP="00735FA0">
            <w:pPr>
              <w:autoSpaceDE w:val="0"/>
              <w:autoSpaceDN w:val="0"/>
              <w:adjustRightInd w:val="0"/>
              <w:rPr>
                <w:rFonts w:ascii="Calibri" w:hAnsi="Calibri" w:cs="Calibri"/>
                <w:color w:val="000000"/>
                <w:sz w:val="22"/>
                <w:szCs w:val="22"/>
                <w:lang w:eastAsia="en-AU"/>
              </w:rPr>
            </w:pPr>
            <w:r w:rsidRPr="007C171A">
              <w:rPr>
                <w:rFonts w:ascii="Calibri" w:hAnsi="Calibri" w:cs="Calibri"/>
                <w:color w:val="000000"/>
                <w:sz w:val="22"/>
                <w:szCs w:val="22"/>
                <w:lang w:eastAsia="en-AU"/>
              </w:rPr>
              <w:t>40</w:t>
            </w:r>
          </w:p>
        </w:tc>
      </w:tr>
      <w:tr w:rsidR="00735FA0" w:rsidRPr="0072047E" w14:paraId="315B4744"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41"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CPPACC5014A</w:t>
            </w:r>
          </w:p>
        </w:tc>
        <w:tc>
          <w:tcPr>
            <w:tcW w:w="6280" w:type="dxa"/>
            <w:tcBorders>
              <w:top w:val="single" w:sz="4" w:space="0" w:color="auto"/>
            </w:tcBorders>
            <w:tcMar>
              <w:top w:w="57" w:type="dxa"/>
              <w:bottom w:w="57" w:type="dxa"/>
            </w:tcMar>
          </w:tcPr>
          <w:p w14:paraId="315B4742"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Prepare contract documentation for accessible building work </w:t>
            </w:r>
          </w:p>
        </w:tc>
        <w:tc>
          <w:tcPr>
            <w:tcW w:w="1460" w:type="dxa"/>
            <w:tcBorders>
              <w:top w:val="single" w:sz="4" w:space="0" w:color="auto"/>
            </w:tcBorders>
            <w:tcMar>
              <w:top w:w="57" w:type="dxa"/>
              <w:bottom w:w="57" w:type="dxa"/>
            </w:tcMar>
          </w:tcPr>
          <w:p w14:paraId="315B4743" w14:textId="77777777" w:rsidR="00735FA0" w:rsidRPr="007C171A" w:rsidRDefault="00735FA0" w:rsidP="00735FA0">
            <w:pPr>
              <w:autoSpaceDE w:val="0"/>
              <w:autoSpaceDN w:val="0"/>
              <w:adjustRightInd w:val="0"/>
              <w:rPr>
                <w:rFonts w:ascii="Calibri" w:hAnsi="Calibri" w:cs="Calibri"/>
                <w:color w:val="000000"/>
                <w:sz w:val="22"/>
                <w:szCs w:val="22"/>
                <w:lang w:eastAsia="en-AU"/>
              </w:rPr>
            </w:pPr>
            <w:r w:rsidRPr="007C171A">
              <w:rPr>
                <w:rFonts w:ascii="Calibri" w:hAnsi="Calibri" w:cs="Calibri"/>
                <w:color w:val="000000"/>
                <w:sz w:val="22"/>
                <w:szCs w:val="22"/>
                <w:lang w:eastAsia="en-AU"/>
              </w:rPr>
              <w:t>50</w:t>
            </w:r>
          </w:p>
        </w:tc>
      </w:tr>
      <w:tr w:rsidR="00735FA0" w:rsidRPr="0072047E" w14:paraId="315B4748"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45"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CPPACC5015A</w:t>
            </w:r>
          </w:p>
        </w:tc>
        <w:tc>
          <w:tcPr>
            <w:tcW w:w="6280" w:type="dxa"/>
            <w:tcBorders>
              <w:top w:val="single" w:sz="4" w:space="0" w:color="auto"/>
            </w:tcBorders>
            <w:tcMar>
              <w:top w:w="57" w:type="dxa"/>
              <w:bottom w:w="57" w:type="dxa"/>
            </w:tcMar>
          </w:tcPr>
          <w:p w14:paraId="315B4746"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Prepare specification documentation for accessible building work </w:t>
            </w:r>
          </w:p>
        </w:tc>
        <w:tc>
          <w:tcPr>
            <w:tcW w:w="1460" w:type="dxa"/>
            <w:tcBorders>
              <w:top w:val="single" w:sz="4" w:space="0" w:color="auto"/>
            </w:tcBorders>
            <w:tcMar>
              <w:top w:w="57" w:type="dxa"/>
              <w:bottom w:w="57" w:type="dxa"/>
            </w:tcMar>
          </w:tcPr>
          <w:p w14:paraId="315B4747" w14:textId="77777777" w:rsidR="00735FA0" w:rsidRPr="007C171A" w:rsidRDefault="00735FA0" w:rsidP="00735FA0">
            <w:pPr>
              <w:autoSpaceDE w:val="0"/>
              <w:autoSpaceDN w:val="0"/>
              <w:adjustRightInd w:val="0"/>
              <w:rPr>
                <w:rFonts w:ascii="Calibri" w:hAnsi="Calibri" w:cs="Calibri"/>
                <w:color w:val="000000"/>
                <w:sz w:val="22"/>
                <w:szCs w:val="22"/>
                <w:lang w:eastAsia="en-AU"/>
              </w:rPr>
            </w:pPr>
            <w:r w:rsidRPr="007C171A">
              <w:rPr>
                <w:rFonts w:ascii="Calibri" w:hAnsi="Calibri" w:cs="Calibri"/>
                <w:color w:val="000000"/>
                <w:sz w:val="22"/>
                <w:szCs w:val="22"/>
                <w:lang w:eastAsia="en-AU"/>
              </w:rPr>
              <w:t>50</w:t>
            </w:r>
          </w:p>
        </w:tc>
      </w:tr>
      <w:tr w:rsidR="00735FA0" w:rsidRPr="0072047E" w14:paraId="315B474C"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49"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CPPACC5016A</w:t>
            </w:r>
          </w:p>
        </w:tc>
        <w:tc>
          <w:tcPr>
            <w:tcW w:w="6280" w:type="dxa"/>
            <w:tcBorders>
              <w:top w:val="single" w:sz="4" w:space="0" w:color="auto"/>
            </w:tcBorders>
            <w:tcMar>
              <w:top w:w="57" w:type="dxa"/>
              <w:bottom w:w="57" w:type="dxa"/>
            </w:tcMar>
          </w:tcPr>
          <w:p w14:paraId="315B474A"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Provide expert access advice on renovations to private dwellings </w:t>
            </w:r>
          </w:p>
        </w:tc>
        <w:tc>
          <w:tcPr>
            <w:tcW w:w="1460" w:type="dxa"/>
            <w:tcBorders>
              <w:top w:val="single" w:sz="4" w:space="0" w:color="auto"/>
            </w:tcBorders>
            <w:tcMar>
              <w:top w:w="57" w:type="dxa"/>
              <w:bottom w:w="57" w:type="dxa"/>
            </w:tcMar>
          </w:tcPr>
          <w:p w14:paraId="315B474B" w14:textId="77777777" w:rsidR="00735FA0" w:rsidRPr="007C171A" w:rsidRDefault="00735FA0" w:rsidP="00735FA0">
            <w:pPr>
              <w:autoSpaceDE w:val="0"/>
              <w:autoSpaceDN w:val="0"/>
              <w:adjustRightInd w:val="0"/>
              <w:rPr>
                <w:rFonts w:ascii="Calibri" w:hAnsi="Calibri" w:cs="Calibri"/>
                <w:color w:val="000000"/>
                <w:sz w:val="22"/>
                <w:szCs w:val="22"/>
                <w:lang w:eastAsia="en-AU"/>
              </w:rPr>
            </w:pPr>
            <w:r w:rsidRPr="007C171A">
              <w:rPr>
                <w:rFonts w:ascii="Calibri" w:hAnsi="Calibri" w:cs="Calibri"/>
                <w:color w:val="000000"/>
                <w:sz w:val="22"/>
                <w:szCs w:val="22"/>
                <w:lang w:eastAsia="en-AU"/>
              </w:rPr>
              <w:t>40</w:t>
            </w:r>
          </w:p>
        </w:tc>
      </w:tr>
      <w:tr w:rsidR="00735FA0" w:rsidRPr="0072047E" w14:paraId="315B4750"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4D"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lastRenderedPageBreak/>
              <w:t>CPPACC5017A</w:t>
            </w:r>
          </w:p>
        </w:tc>
        <w:tc>
          <w:tcPr>
            <w:tcW w:w="6280" w:type="dxa"/>
            <w:tcBorders>
              <w:top w:val="single" w:sz="4" w:space="0" w:color="auto"/>
            </w:tcBorders>
            <w:tcMar>
              <w:top w:w="57" w:type="dxa"/>
              <w:bottom w:w="57" w:type="dxa"/>
            </w:tcMar>
          </w:tcPr>
          <w:p w14:paraId="315B474E"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Provide expert access advice on building renovations </w:t>
            </w:r>
          </w:p>
        </w:tc>
        <w:tc>
          <w:tcPr>
            <w:tcW w:w="1460" w:type="dxa"/>
            <w:tcBorders>
              <w:top w:val="single" w:sz="4" w:space="0" w:color="auto"/>
            </w:tcBorders>
            <w:tcMar>
              <w:top w:w="57" w:type="dxa"/>
              <w:bottom w:w="57" w:type="dxa"/>
            </w:tcMar>
          </w:tcPr>
          <w:p w14:paraId="315B474F" w14:textId="77777777" w:rsidR="00735FA0" w:rsidRPr="007C171A" w:rsidRDefault="00735FA0" w:rsidP="00735FA0">
            <w:pPr>
              <w:autoSpaceDE w:val="0"/>
              <w:autoSpaceDN w:val="0"/>
              <w:adjustRightInd w:val="0"/>
              <w:rPr>
                <w:rFonts w:ascii="Calibri" w:hAnsi="Calibri" w:cs="Calibri"/>
                <w:color w:val="000000"/>
                <w:sz w:val="22"/>
                <w:szCs w:val="22"/>
                <w:lang w:eastAsia="en-AU"/>
              </w:rPr>
            </w:pPr>
            <w:r w:rsidRPr="007C171A">
              <w:rPr>
                <w:rFonts w:ascii="Calibri" w:hAnsi="Calibri" w:cs="Calibri"/>
                <w:color w:val="000000"/>
                <w:sz w:val="22"/>
                <w:szCs w:val="22"/>
                <w:lang w:eastAsia="en-AU"/>
              </w:rPr>
              <w:t>40</w:t>
            </w:r>
          </w:p>
        </w:tc>
      </w:tr>
      <w:tr w:rsidR="00735FA0" w:rsidRPr="0072047E" w14:paraId="315B4754"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51"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CPPACC5018A</w:t>
            </w:r>
          </w:p>
        </w:tc>
        <w:tc>
          <w:tcPr>
            <w:tcW w:w="6280" w:type="dxa"/>
            <w:tcBorders>
              <w:top w:val="single" w:sz="4" w:space="0" w:color="auto"/>
            </w:tcBorders>
            <w:tcMar>
              <w:top w:w="57" w:type="dxa"/>
              <w:bottom w:w="57" w:type="dxa"/>
            </w:tcMar>
          </w:tcPr>
          <w:p w14:paraId="315B4752"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Provide expert access advice to a complainant or respondent </w:t>
            </w:r>
          </w:p>
        </w:tc>
        <w:tc>
          <w:tcPr>
            <w:tcW w:w="1460" w:type="dxa"/>
            <w:tcBorders>
              <w:top w:val="single" w:sz="4" w:space="0" w:color="auto"/>
            </w:tcBorders>
            <w:tcMar>
              <w:top w:w="57" w:type="dxa"/>
              <w:bottom w:w="57" w:type="dxa"/>
            </w:tcMar>
          </w:tcPr>
          <w:p w14:paraId="315B4753" w14:textId="77777777" w:rsidR="00735FA0" w:rsidRPr="007C171A" w:rsidRDefault="00735FA0" w:rsidP="00735FA0">
            <w:pPr>
              <w:autoSpaceDE w:val="0"/>
              <w:autoSpaceDN w:val="0"/>
              <w:adjustRightInd w:val="0"/>
              <w:rPr>
                <w:rFonts w:ascii="Calibri" w:hAnsi="Calibri" w:cs="Calibri"/>
                <w:color w:val="000000"/>
                <w:sz w:val="22"/>
                <w:szCs w:val="22"/>
                <w:lang w:eastAsia="en-AU"/>
              </w:rPr>
            </w:pPr>
            <w:r w:rsidRPr="007C171A">
              <w:rPr>
                <w:rFonts w:ascii="Calibri" w:hAnsi="Calibri" w:cs="Calibri"/>
                <w:color w:val="000000"/>
                <w:sz w:val="22"/>
                <w:szCs w:val="22"/>
                <w:lang w:eastAsia="en-AU"/>
              </w:rPr>
              <w:t>40</w:t>
            </w:r>
          </w:p>
        </w:tc>
      </w:tr>
      <w:tr w:rsidR="00735FA0" w:rsidRPr="0072047E" w14:paraId="315B4758"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55"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CPPACC5019A</w:t>
            </w:r>
          </w:p>
        </w:tc>
        <w:tc>
          <w:tcPr>
            <w:tcW w:w="6280" w:type="dxa"/>
            <w:tcBorders>
              <w:top w:val="single" w:sz="4" w:space="0" w:color="auto"/>
            </w:tcBorders>
            <w:tcMar>
              <w:top w:w="57" w:type="dxa"/>
              <w:bottom w:w="57" w:type="dxa"/>
            </w:tcMar>
          </w:tcPr>
          <w:p w14:paraId="315B4756"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Coordinate the development and implementation of Disability Discrimination Act Action Plans </w:t>
            </w:r>
          </w:p>
        </w:tc>
        <w:tc>
          <w:tcPr>
            <w:tcW w:w="1460" w:type="dxa"/>
            <w:tcBorders>
              <w:top w:val="single" w:sz="4" w:space="0" w:color="auto"/>
            </w:tcBorders>
            <w:tcMar>
              <w:top w:w="57" w:type="dxa"/>
              <w:bottom w:w="57" w:type="dxa"/>
            </w:tcMar>
          </w:tcPr>
          <w:p w14:paraId="315B4757" w14:textId="77777777" w:rsidR="00735FA0" w:rsidRPr="007C171A" w:rsidRDefault="00735FA0" w:rsidP="00735FA0">
            <w:pPr>
              <w:autoSpaceDE w:val="0"/>
              <w:autoSpaceDN w:val="0"/>
              <w:adjustRightInd w:val="0"/>
              <w:rPr>
                <w:rFonts w:ascii="Calibri" w:hAnsi="Calibri" w:cs="Calibri"/>
                <w:color w:val="000000"/>
                <w:sz w:val="22"/>
                <w:szCs w:val="22"/>
                <w:lang w:eastAsia="en-AU"/>
              </w:rPr>
            </w:pPr>
            <w:r w:rsidRPr="007C171A">
              <w:rPr>
                <w:rFonts w:ascii="Calibri" w:hAnsi="Calibri" w:cs="Calibri"/>
                <w:color w:val="000000"/>
                <w:sz w:val="22"/>
                <w:szCs w:val="22"/>
                <w:lang w:eastAsia="en-AU"/>
              </w:rPr>
              <w:t>40</w:t>
            </w:r>
          </w:p>
        </w:tc>
      </w:tr>
      <w:tr w:rsidR="00735FA0" w:rsidRPr="0072047E" w14:paraId="315B475C"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59"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CPPACC5020A</w:t>
            </w:r>
          </w:p>
        </w:tc>
        <w:tc>
          <w:tcPr>
            <w:tcW w:w="6280" w:type="dxa"/>
            <w:tcBorders>
              <w:top w:val="single" w:sz="4" w:space="0" w:color="auto"/>
            </w:tcBorders>
            <w:tcMar>
              <w:top w:w="57" w:type="dxa"/>
              <w:bottom w:w="57" w:type="dxa"/>
            </w:tcMar>
          </w:tcPr>
          <w:p w14:paraId="315B475A"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Undertake research on access issues </w:t>
            </w:r>
          </w:p>
        </w:tc>
        <w:tc>
          <w:tcPr>
            <w:tcW w:w="1460" w:type="dxa"/>
            <w:tcBorders>
              <w:top w:val="single" w:sz="4" w:space="0" w:color="auto"/>
            </w:tcBorders>
            <w:tcMar>
              <w:top w:w="57" w:type="dxa"/>
              <w:bottom w:w="57" w:type="dxa"/>
            </w:tcMar>
          </w:tcPr>
          <w:p w14:paraId="315B475B" w14:textId="77777777" w:rsidR="00735FA0" w:rsidRPr="007C171A" w:rsidRDefault="00735FA0" w:rsidP="00735FA0">
            <w:pPr>
              <w:autoSpaceDE w:val="0"/>
              <w:autoSpaceDN w:val="0"/>
              <w:adjustRightInd w:val="0"/>
              <w:rPr>
                <w:rFonts w:ascii="Calibri" w:hAnsi="Calibri" w:cs="Calibri"/>
                <w:color w:val="000000"/>
                <w:sz w:val="22"/>
                <w:szCs w:val="22"/>
                <w:lang w:eastAsia="en-AU"/>
              </w:rPr>
            </w:pPr>
            <w:r w:rsidRPr="007C171A">
              <w:rPr>
                <w:rFonts w:ascii="Calibri" w:hAnsi="Calibri" w:cs="Calibri"/>
                <w:color w:val="000000"/>
                <w:sz w:val="22"/>
                <w:szCs w:val="22"/>
                <w:lang w:eastAsia="en-AU"/>
              </w:rPr>
              <w:t>30</w:t>
            </w:r>
          </w:p>
        </w:tc>
      </w:tr>
      <w:tr w:rsidR="00735FA0" w:rsidRPr="0072047E" w14:paraId="315B4760"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5D"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CPPACC6001A</w:t>
            </w:r>
          </w:p>
        </w:tc>
        <w:tc>
          <w:tcPr>
            <w:tcW w:w="6280" w:type="dxa"/>
            <w:tcBorders>
              <w:top w:val="single" w:sz="4" w:space="0" w:color="auto"/>
            </w:tcBorders>
            <w:tcMar>
              <w:top w:w="57" w:type="dxa"/>
              <w:bottom w:w="57" w:type="dxa"/>
            </w:tcMar>
          </w:tcPr>
          <w:p w14:paraId="315B475E"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Participate as an access expert on an Access Panel </w:t>
            </w:r>
          </w:p>
        </w:tc>
        <w:tc>
          <w:tcPr>
            <w:tcW w:w="1460" w:type="dxa"/>
            <w:tcBorders>
              <w:top w:val="single" w:sz="4" w:space="0" w:color="auto"/>
            </w:tcBorders>
            <w:tcMar>
              <w:top w:w="57" w:type="dxa"/>
              <w:bottom w:w="57" w:type="dxa"/>
            </w:tcMar>
          </w:tcPr>
          <w:p w14:paraId="315B475F" w14:textId="77777777" w:rsidR="00735FA0" w:rsidRPr="007C171A" w:rsidRDefault="00735FA0" w:rsidP="00735FA0">
            <w:pPr>
              <w:autoSpaceDE w:val="0"/>
              <w:autoSpaceDN w:val="0"/>
              <w:adjustRightInd w:val="0"/>
              <w:rPr>
                <w:rFonts w:ascii="Calibri" w:hAnsi="Calibri" w:cs="Calibri"/>
                <w:color w:val="000000"/>
                <w:sz w:val="22"/>
                <w:szCs w:val="22"/>
                <w:lang w:eastAsia="en-AU"/>
              </w:rPr>
            </w:pPr>
            <w:r w:rsidRPr="007C171A">
              <w:rPr>
                <w:rFonts w:ascii="Calibri" w:hAnsi="Calibri" w:cs="Calibri"/>
                <w:color w:val="000000"/>
                <w:sz w:val="22"/>
                <w:szCs w:val="22"/>
                <w:lang w:eastAsia="en-AU"/>
              </w:rPr>
              <w:t>20</w:t>
            </w:r>
          </w:p>
        </w:tc>
      </w:tr>
      <w:tr w:rsidR="00735FA0" w:rsidRPr="0072047E" w14:paraId="315B4764"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61"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CPPACC6002A</w:t>
            </w:r>
          </w:p>
        </w:tc>
        <w:tc>
          <w:tcPr>
            <w:tcW w:w="6280" w:type="dxa"/>
            <w:tcBorders>
              <w:top w:val="single" w:sz="4" w:space="0" w:color="auto"/>
            </w:tcBorders>
            <w:tcMar>
              <w:top w:w="57" w:type="dxa"/>
              <w:bottom w:w="57" w:type="dxa"/>
            </w:tcMar>
          </w:tcPr>
          <w:p w14:paraId="315B4762"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Apply performance-based codes and risk management principles to assessing buildings for access </w:t>
            </w:r>
          </w:p>
        </w:tc>
        <w:tc>
          <w:tcPr>
            <w:tcW w:w="1460" w:type="dxa"/>
            <w:tcBorders>
              <w:top w:val="single" w:sz="4" w:space="0" w:color="auto"/>
            </w:tcBorders>
            <w:tcMar>
              <w:top w:w="57" w:type="dxa"/>
              <w:bottom w:w="57" w:type="dxa"/>
            </w:tcMar>
          </w:tcPr>
          <w:p w14:paraId="315B4763" w14:textId="77777777" w:rsidR="00735FA0" w:rsidRPr="007C171A" w:rsidRDefault="00735FA0" w:rsidP="00735FA0">
            <w:pPr>
              <w:autoSpaceDE w:val="0"/>
              <w:autoSpaceDN w:val="0"/>
              <w:adjustRightInd w:val="0"/>
              <w:rPr>
                <w:rFonts w:ascii="Calibri" w:hAnsi="Calibri" w:cs="Calibri"/>
                <w:color w:val="000000"/>
                <w:sz w:val="22"/>
                <w:szCs w:val="22"/>
                <w:lang w:eastAsia="en-AU"/>
              </w:rPr>
            </w:pPr>
            <w:r w:rsidRPr="007C171A">
              <w:rPr>
                <w:rFonts w:ascii="Calibri" w:hAnsi="Calibri" w:cs="Calibri"/>
                <w:color w:val="000000"/>
                <w:sz w:val="22"/>
                <w:szCs w:val="22"/>
                <w:lang w:eastAsia="en-AU"/>
              </w:rPr>
              <w:t>30</w:t>
            </w:r>
          </w:p>
        </w:tc>
      </w:tr>
      <w:tr w:rsidR="00735FA0" w:rsidRPr="0072047E" w14:paraId="315B4768"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65"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CPPACC6003A</w:t>
            </w:r>
          </w:p>
        </w:tc>
        <w:tc>
          <w:tcPr>
            <w:tcW w:w="6280" w:type="dxa"/>
            <w:tcBorders>
              <w:top w:val="single" w:sz="4" w:space="0" w:color="auto"/>
            </w:tcBorders>
            <w:tcMar>
              <w:top w:w="57" w:type="dxa"/>
              <w:bottom w:w="57" w:type="dxa"/>
            </w:tcMar>
          </w:tcPr>
          <w:p w14:paraId="315B4766"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 xml:space="preserve">Apply unjustifiable hardship principles to Alternative Building Solutions for access </w:t>
            </w:r>
          </w:p>
        </w:tc>
        <w:tc>
          <w:tcPr>
            <w:tcW w:w="1460" w:type="dxa"/>
            <w:tcBorders>
              <w:top w:val="single" w:sz="4" w:space="0" w:color="auto"/>
            </w:tcBorders>
            <w:tcMar>
              <w:top w:w="57" w:type="dxa"/>
              <w:bottom w:w="57" w:type="dxa"/>
            </w:tcMar>
          </w:tcPr>
          <w:p w14:paraId="315B4767" w14:textId="77777777" w:rsidR="00735FA0" w:rsidRPr="005F115F" w:rsidRDefault="00735FA0" w:rsidP="00735FA0">
            <w:pPr>
              <w:rPr>
                <w:rFonts w:cs="Arial"/>
              </w:rPr>
            </w:pPr>
            <w:r w:rsidRPr="005F115F">
              <w:rPr>
                <w:rFonts w:cs="Arial"/>
              </w:rPr>
              <w:t>30</w:t>
            </w:r>
          </w:p>
        </w:tc>
      </w:tr>
      <w:tr w:rsidR="00735FA0" w:rsidRPr="0072047E" w14:paraId="315B476C"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69" w14:textId="77777777" w:rsidR="00735FA0" w:rsidRPr="005F115F" w:rsidRDefault="00735FA0" w:rsidP="00735FA0">
            <w:pPr>
              <w:autoSpaceDE w:val="0"/>
              <w:autoSpaceDN w:val="0"/>
              <w:adjustRightInd w:val="0"/>
              <w:rPr>
                <w:rFonts w:cs="Arial"/>
                <w:color w:val="000000"/>
                <w:lang w:eastAsia="en-AU"/>
              </w:rPr>
            </w:pPr>
            <w:r w:rsidRPr="005F115F">
              <w:rPr>
                <w:rFonts w:cs="Arial"/>
                <w:color w:val="000000"/>
                <w:lang w:eastAsia="en-AU"/>
              </w:rPr>
              <w:t>CPPACC8001A</w:t>
            </w:r>
          </w:p>
        </w:tc>
        <w:tc>
          <w:tcPr>
            <w:tcW w:w="6280" w:type="dxa"/>
            <w:tcBorders>
              <w:top w:val="single" w:sz="4" w:space="0" w:color="auto"/>
            </w:tcBorders>
            <w:tcMar>
              <w:top w:w="57" w:type="dxa"/>
              <w:bottom w:w="57" w:type="dxa"/>
            </w:tcMar>
          </w:tcPr>
          <w:p w14:paraId="315B476A" w14:textId="77777777" w:rsidR="00735FA0" w:rsidRPr="005F115F" w:rsidRDefault="00735FA0" w:rsidP="00735FA0">
            <w:pPr>
              <w:autoSpaceDE w:val="0"/>
              <w:autoSpaceDN w:val="0"/>
              <w:adjustRightInd w:val="0"/>
              <w:rPr>
                <w:rFonts w:cs="Arial"/>
                <w:color w:val="000000"/>
                <w:lang w:eastAsia="en-AU"/>
              </w:rPr>
            </w:pPr>
            <w:r w:rsidRPr="005F115F">
              <w:rPr>
                <w:rFonts w:cs="Arial"/>
                <w:color w:val="000000"/>
                <w:lang w:eastAsia="en-AU"/>
              </w:rPr>
              <w:t>Research and analyse access and use requirements for people with diverse disabilities</w:t>
            </w:r>
          </w:p>
        </w:tc>
        <w:tc>
          <w:tcPr>
            <w:tcW w:w="1460" w:type="dxa"/>
            <w:tcBorders>
              <w:top w:val="single" w:sz="4" w:space="0" w:color="auto"/>
            </w:tcBorders>
            <w:tcMar>
              <w:top w:w="57" w:type="dxa"/>
              <w:bottom w:w="57" w:type="dxa"/>
            </w:tcMar>
          </w:tcPr>
          <w:p w14:paraId="315B476B" w14:textId="77777777" w:rsidR="00735FA0" w:rsidRPr="005F115F" w:rsidRDefault="00735FA0" w:rsidP="00735FA0">
            <w:pPr>
              <w:rPr>
                <w:rFonts w:cs="Arial"/>
              </w:rPr>
            </w:pPr>
            <w:r w:rsidRPr="005F115F">
              <w:rPr>
                <w:rFonts w:cs="Arial"/>
              </w:rPr>
              <w:t>80</w:t>
            </w:r>
          </w:p>
        </w:tc>
      </w:tr>
      <w:tr w:rsidR="00735FA0" w:rsidRPr="0072047E" w14:paraId="315B4770"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6D" w14:textId="77777777" w:rsidR="00735FA0" w:rsidRPr="005F115F" w:rsidRDefault="00735FA0" w:rsidP="00735FA0">
            <w:pPr>
              <w:autoSpaceDE w:val="0"/>
              <w:autoSpaceDN w:val="0"/>
              <w:adjustRightInd w:val="0"/>
              <w:rPr>
                <w:rFonts w:cs="Arial"/>
                <w:color w:val="000000"/>
                <w:lang w:eastAsia="en-AU"/>
              </w:rPr>
            </w:pPr>
            <w:r w:rsidRPr="005F115F">
              <w:rPr>
                <w:rFonts w:cs="Arial"/>
                <w:color w:val="000000"/>
                <w:lang w:eastAsia="en-AU"/>
              </w:rPr>
              <w:t>CPPACC8002A</w:t>
            </w:r>
          </w:p>
        </w:tc>
        <w:tc>
          <w:tcPr>
            <w:tcW w:w="6280" w:type="dxa"/>
            <w:tcBorders>
              <w:top w:val="single" w:sz="4" w:space="0" w:color="auto"/>
            </w:tcBorders>
            <w:tcMar>
              <w:top w:w="57" w:type="dxa"/>
              <w:bottom w:w="57" w:type="dxa"/>
            </w:tcMar>
          </w:tcPr>
          <w:p w14:paraId="315B476E" w14:textId="77777777" w:rsidR="00735FA0" w:rsidRPr="005F115F" w:rsidRDefault="00735FA0" w:rsidP="00735FA0">
            <w:pPr>
              <w:autoSpaceDE w:val="0"/>
              <w:autoSpaceDN w:val="0"/>
              <w:adjustRightInd w:val="0"/>
              <w:rPr>
                <w:rFonts w:cs="Arial"/>
                <w:color w:val="000000"/>
                <w:lang w:eastAsia="en-AU"/>
              </w:rPr>
            </w:pPr>
            <w:r w:rsidRPr="005F115F">
              <w:rPr>
                <w:rFonts w:cs="Arial"/>
                <w:color w:val="000000"/>
                <w:lang w:eastAsia="en-AU"/>
              </w:rPr>
              <w:t>Research and analyse access solutions for the built environment</w:t>
            </w:r>
          </w:p>
        </w:tc>
        <w:tc>
          <w:tcPr>
            <w:tcW w:w="1460" w:type="dxa"/>
            <w:tcBorders>
              <w:top w:val="single" w:sz="4" w:space="0" w:color="auto"/>
            </w:tcBorders>
            <w:tcMar>
              <w:top w:w="57" w:type="dxa"/>
              <w:bottom w:w="57" w:type="dxa"/>
            </w:tcMar>
          </w:tcPr>
          <w:p w14:paraId="315B476F" w14:textId="77777777" w:rsidR="00735FA0" w:rsidRPr="005F115F" w:rsidRDefault="00735FA0" w:rsidP="00735FA0">
            <w:pPr>
              <w:rPr>
                <w:rFonts w:cs="Arial"/>
              </w:rPr>
            </w:pPr>
            <w:r w:rsidRPr="005F115F">
              <w:rPr>
                <w:rFonts w:cs="Arial"/>
              </w:rPr>
              <w:t>80</w:t>
            </w:r>
          </w:p>
        </w:tc>
      </w:tr>
      <w:tr w:rsidR="00735FA0" w:rsidRPr="0072047E" w14:paraId="315B4774"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71" w14:textId="77777777" w:rsidR="00735FA0" w:rsidRPr="005F115F" w:rsidRDefault="00735FA0" w:rsidP="00735FA0">
            <w:pPr>
              <w:autoSpaceDE w:val="0"/>
              <w:autoSpaceDN w:val="0"/>
              <w:adjustRightInd w:val="0"/>
              <w:rPr>
                <w:rFonts w:cs="Arial"/>
                <w:color w:val="000000"/>
                <w:lang w:eastAsia="en-AU"/>
              </w:rPr>
            </w:pPr>
            <w:r w:rsidRPr="005F115F">
              <w:rPr>
                <w:rFonts w:cs="Arial"/>
                <w:color w:val="000000"/>
                <w:lang w:eastAsia="en-AU"/>
              </w:rPr>
              <w:t xml:space="preserve">CPPACC8003A </w:t>
            </w:r>
          </w:p>
        </w:tc>
        <w:tc>
          <w:tcPr>
            <w:tcW w:w="6280" w:type="dxa"/>
            <w:tcBorders>
              <w:top w:val="single" w:sz="4" w:space="0" w:color="auto"/>
            </w:tcBorders>
            <w:tcMar>
              <w:top w:w="57" w:type="dxa"/>
              <w:bottom w:w="57" w:type="dxa"/>
            </w:tcMar>
          </w:tcPr>
          <w:p w14:paraId="315B4772" w14:textId="77777777" w:rsidR="00735FA0" w:rsidRPr="005F115F" w:rsidRDefault="00735FA0" w:rsidP="00735FA0">
            <w:pPr>
              <w:autoSpaceDE w:val="0"/>
              <w:autoSpaceDN w:val="0"/>
              <w:adjustRightInd w:val="0"/>
              <w:rPr>
                <w:rFonts w:cs="Arial"/>
                <w:color w:val="000000"/>
                <w:lang w:eastAsia="en-AU"/>
              </w:rPr>
            </w:pPr>
            <w:r w:rsidRPr="005F115F">
              <w:rPr>
                <w:rFonts w:cs="Arial"/>
                <w:color w:val="000000"/>
                <w:lang w:eastAsia="en-AU"/>
              </w:rPr>
              <w:t xml:space="preserve">Provide advice on solutions to access and use issues </w:t>
            </w:r>
          </w:p>
        </w:tc>
        <w:tc>
          <w:tcPr>
            <w:tcW w:w="1460" w:type="dxa"/>
            <w:tcBorders>
              <w:top w:val="single" w:sz="4" w:space="0" w:color="auto"/>
            </w:tcBorders>
            <w:tcMar>
              <w:top w:w="57" w:type="dxa"/>
              <w:bottom w:w="57" w:type="dxa"/>
            </w:tcMar>
          </w:tcPr>
          <w:p w14:paraId="315B4773" w14:textId="77777777" w:rsidR="00735FA0" w:rsidRPr="005F115F" w:rsidRDefault="00735FA0" w:rsidP="00735FA0">
            <w:pPr>
              <w:rPr>
                <w:rFonts w:cs="Arial"/>
              </w:rPr>
            </w:pPr>
            <w:r w:rsidRPr="005F115F">
              <w:rPr>
                <w:rFonts w:cs="Arial"/>
              </w:rPr>
              <w:t>120</w:t>
            </w:r>
          </w:p>
        </w:tc>
      </w:tr>
      <w:tr w:rsidR="00735FA0" w:rsidRPr="0072047E" w14:paraId="315B4778"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75" w14:textId="77777777" w:rsidR="00735FA0" w:rsidRPr="005F115F" w:rsidRDefault="00735FA0" w:rsidP="00735FA0">
            <w:pPr>
              <w:autoSpaceDE w:val="0"/>
              <w:autoSpaceDN w:val="0"/>
              <w:adjustRightInd w:val="0"/>
              <w:rPr>
                <w:rFonts w:cs="Arial"/>
                <w:color w:val="000000"/>
                <w:lang w:eastAsia="en-AU"/>
              </w:rPr>
            </w:pPr>
            <w:r w:rsidRPr="005F115F">
              <w:rPr>
                <w:rFonts w:cs="Arial"/>
                <w:color w:val="000000"/>
                <w:lang w:eastAsia="en-AU"/>
              </w:rPr>
              <w:t xml:space="preserve">CPPACC8004A </w:t>
            </w:r>
          </w:p>
        </w:tc>
        <w:tc>
          <w:tcPr>
            <w:tcW w:w="6280" w:type="dxa"/>
            <w:tcBorders>
              <w:top w:val="single" w:sz="4" w:space="0" w:color="auto"/>
            </w:tcBorders>
            <w:tcMar>
              <w:top w:w="57" w:type="dxa"/>
              <w:bottom w:w="57" w:type="dxa"/>
            </w:tcMar>
          </w:tcPr>
          <w:p w14:paraId="315B4776" w14:textId="77777777" w:rsidR="00735FA0" w:rsidRPr="005F115F" w:rsidRDefault="00735FA0" w:rsidP="00735FA0">
            <w:pPr>
              <w:autoSpaceDE w:val="0"/>
              <w:autoSpaceDN w:val="0"/>
              <w:adjustRightInd w:val="0"/>
              <w:rPr>
                <w:rFonts w:cs="Arial"/>
                <w:color w:val="000000"/>
                <w:lang w:eastAsia="en-AU"/>
              </w:rPr>
            </w:pPr>
            <w:r w:rsidRPr="005F115F">
              <w:rPr>
                <w:rFonts w:cs="Arial"/>
                <w:color w:val="000000"/>
                <w:lang w:eastAsia="en-AU"/>
              </w:rPr>
              <w:t xml:space="preserve">Develop policies and briefs relating to access to and use of the built environment </w:t>
            </w:r>
          </w:p>
        </w:tc>
        <w:tc>
          <w:tcPr>
            <w:tcW w:w="1460" w:type="dxa"/>
            <w:tcBorders>
              <w:top w:val="single" w:sz="4" w:space="0" w:color="auto"/>
            </w:tcBorders>
            <w:tcMar>
              <w:top w:w="57" w:type="dxa"/>
              <w:bottom w:w="57" w:type="dxa"/>
            </w:tcMar>
          </w:tcPr>
          <w:p w14:paraId="315B4777" w14:textId="77777777" w:rsidR="00735FA0" w:rsidRPr="005F115F" w:rsidRDefault="00735FA0" w:rsidP="00735FA0">
            <w:pPr>
              <w:rPr>
                <w:rFonts w:cs="Arial"/>
              </w:rPr>
            </w:pPr>
            <w:r w:rsidRPr="005F115F">
              <w:rPr>
                <w:rFonts w:cs="Arial"/>
              </w:rPr>
              <w:t>120</w:t>
            </w:r>
          </w:p>
        </w:tc>
      </w:tr>
      <w:tr w:rsidR="00735FA0" w:rsidRPr="0072047E" w14:paraId="315B477C"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79" w14:textId="77777777" w:rsidR="00735FA0" w:rsidRPr="005F115F" w:rsidRDefault="00735FA0" w:rsidP="00735FA0">
            <w:pPr>
              <w:autoSpaceDE w:val="0"/>
              <w:autoSpaceDN w:val="0"/>
              <w:adjustRightInd w:val="0"/>
              <w:rPr>
                <w:rFonts w:cs="Arial"/>
                <w:color w:val="000000"/>
                <w:lang w:eastAsia="en-AU"/>
              </w:rPr>
            </w:pPr>
            <w:r w:rsidRPr="005F115F">
              <w:rPr>
                <w:rFonts w:cs="Arial"/>
                <w:color w:val="000000"/>
                <w:lang w:eastAsia="en-AU"/>
              </w:rPr>
              <w:t xml:space="preserve">CPPACC8005A </w:t>
            </w:r>
          </w:p>
        </w:tc>
        <w:tc>
          <w:tcPr>
            <w:tcW w:w="6280" w:type="dxa"/>
            <w:tcBorders>
              <w:top w:val="single" w:sz="4" w:space="0" w:color="auto"/>
            </w:tcBorders>
            <w:tcMar>
              <w:top w:w="57" w:type="dxa"/>
              <w:bottom w:w="57" w:type="dxa"/>
            </w:tcMar>
          </w:tcPr>
          <w:p w14:paraId="315B477A" w14:textId="77777777" w:rsidR="00735FA0" w:rsidRPr="005F115F" w:rsidRDefault="00735FA0" w:rsidP="00735FA0">
            <w:pPr>
              <w:autoSpaceDE w:val="0"/>
              <w:autoSpaceDN w:val="0"/>
              <w:adjustRightInd w:val="0"/>
              <w:rPr>
                <w:rFonts w:cs="Arial"/>
                <w:color w:val="000000"/>
                <w:lang w:eastAsia="en-AU"/>
              </w:rPr>
            </w:pPr>
            <w:r w:rsidRPr="005F115F">
              <w:rPr>
                <w:rFonts w:cs="Arial"/>
                <w:color w:val="000000"/>
                <w:lang w:eastAsia="en-AU"/>
              </w:rPr>
              <w:t xml:space="preserve">Develop and advise on policies and procedures to enable access for people with disabilities </w:t>
            </w:r>
          </w:p>
        </w:tc>
        <w:tc>
          <w:tcPr>
            <w:tcW w:w="1460" w:type="dxa"/>
            <w:tcBorders>
              <w:top w:val="single" w:sz="4" w:space="0" w:color="auto"/>
            </w:tcBorders>
            <w:tcMar>
              <w:top w:w="57" w:type="dxa"/>
              <w:bottom w:w="57" w:type="dxa"/>
            </w:tcMar>
          </w:tcPr>
          <w:p w14:paraId="315B477B" w14:textId="77777777" w:rsidR="00735FA0" w:rsidRPr="005F115F" w:rsidRDefault="00735FA0" w:rsidP="00735FA0">
            <w:pPr>
              <w:rPr>
                <w:rFonts w:cs="Arial"/>
              </w:rPr>
            </w:pPr>
            <w:r w:rsidRPr="005F115F">
              <w:rPr>
                <w:rFonts w:cs="Arial"/>
              </w:rPr>
              <w:t>100</w:t>
            </w:r>
          </w:p>
        </w:tc>
      </w:tr>
      <w:tr w:rsidR="00735FA0" w:rsidRPr="0072047E" w14:paraId="315B4780"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7D" w14:textId="77777777" w:rsidR="00735FA0" w:rsidRPr="005F115F" w:rsidRDefault="00735FA0" w:rsidP="00735FA0">
            <w:pPr>
              <w:autoSpaceDE w:val="0"/>
              <w:autoSpaceDN w:val="0"/>
              <w:adjustRightInd w:val="0"/>
              <w:rPr>
                <w:rFonts w:cs="Arial"/>
                <w:color w:val="000000"/>
                <w:lang w:eastAsia="en-AU"/>
              </w:rPr>
            </w:pPr>
            <w:r w:rsidRPr="005F115F">
              <w:rPr>
                <w:rFonts w:cs="Arial"/>
                <w:color w:val="000000"/>
                <w:lang w:eastAsia="en-AU"/>
              </w:rPr>
              <w:t xml:space="preserve">CPPACC8006A </w:t>
            </w:r>
          </w:p>
        </w:tc>
        <w:tc>
          <w:tcPr>
            <w:tcW w:w="6280" w:type="dxa"/>
            <w:tcBorders>
              <w:top w:val="single" w:sz="4" w:space="0" w:color="auto"/>
            </w:tcBorders>
            <w:tcMar>
              <w:top w:w="57" w:type="dxa"/>
              <w:bottom w:w="57" w:type="dxa"/>
            </w:tcMar>
          </w:tcPr>
          <w:p w14:paraId="315B477E" w14:textId="77777777" w:rsidR="00735FA0" w:rsidRPr="005F115F" w:rsidRDefault="00735FA0" w:rsidP="00735FA0">
            <w:pPr>
              <w:autoSpaceDE w:val="0"/>
              <w:autoSpaceDN w:val="0"/>
              <w:adjustRightInd w:val="0"/>
              <w:rPr>
                <w:rFonts w:cs="Arial"/>
                <w:color w:val="000000"/>
                <w:lang w:eastAsia="en-AU"/>
              </w:rPr>
            </w:pPr>
            <w:r w:rsidRPr="005F115F">
              <w:rPr>
                <w:rFonts w:cs="Arial"/>
                <w:color w:val="000000"/>
                <w:lang w:eastAsia="en-AU"/>
              </w:rPr>
              <w:t xml:space="preserve">Give evidence relating to access and use </w:t>
            </w:r>
          </w:p>
        </w:tc>
        <w:tc>
          <w:tcPr>
            <w:tcW w:w="1460" w:type="dxa"/>
            <w:tcBorders>
              <w:top w:val="single" w:sz="4" w:space="0" w:color="auto"/>
            </w:tcBorders>
            <w:tcMar>
              <w:top w:w="57" w:type="dxa"/>
              <w:bottom w:w="57" w:type="dxa"/>
            </w:tcMar>
          </w:tcPr>
          <w:p w14:paraId="315B477F" w14:textId="77777777" w:rsidR="00735FA0" w:rsidRPr="005F115F" w:rsidRDefault="00735FA0" w:rsidP="00735FA0">
            <w:pPr>
              <w:rPr>
                <w:rFonts w:cs="Arial"/>
              </w:rPr>
            </w:pPr>
            <w:r w:rsidRPr="005F115F">
              <w:rPr>
                <w:rFonts w:cs="Arial"/>
              </w:rPr>
              <w:t>90</w:t>
            </w:r>
          </w:p>
        </w:tc>
      </w:tr>
      <w:tr w:rsidR="00735FA0" w:rsidRPr="0072047E" w14:paraId="315B4784"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81" w14:textId="77777777" w:rsidR="00735FA0" w:rsidRPr="005F115F" w:rsidRDefault="00735FA0" w:rsidP="00735FA0">
            <w:pPr>
              <w:autoSpaceDE w:val="0"/>
              <w:autoSpaceDN w:val="0"/>
              <w:adjustRightInd w:val="0"/>
              <w:rPr>
                <w:rFonts w:cs="Arial"/>
                <w:color w:val="000000"/>
                <w:lang w:eastAsia="en-AU"/>
              </w:rPr>
            </w:pPr>
            <w:r w:rsidRPr="005F115F">
              <w:rPr>
                <w:rFonts w:cs="Arial"/>
                <w:color w:val="000000"/>
                <w:lang w:eastAsia="en-AU"/>
              </w:rPr>
              <w:t xml:space="preserve">CPPACC8007A </w:t>
            </w:r>
          </w:p>
        </w:tc>
        <w:tc>
          <w:tcPr>
            <w:tcW w:w="6280" w:type="dxa"/>
            <w:tcBorders>
              <w:top w:val="single" w:sz="4" w:space="0" w:color="auto"/>
            </w:tcBorders>
            <w:tcMar>
              <w:top w:w="57" w:type="dxa"/>
              <w:bottom w:w="57" w:type="dxa"/>
            </w:tcMar>
          </w:tcPr>
          <w:p w14:paraId="315B4782" w14:textId="77777777" w:rsidR="00735FA0" w:rsidRPr="005F115F" w:rsidRDefault="00735FA0" w:rsidP="00735FA0">
            <w:pPr>
              <w:autoSpaceDE w:val="0"/>
              <w:autoSpaceDN w:val="0"/>
              <w:adjustRightInd w:val="0"/>
              <w:rPr>
                <w:rFonts w:cs="Arial"/>
                <w:color w:val="000000"/>
                <w:lang w:eastAsia="en-AU"/>
              </w:rPr>
            </w:pPr>
            <w:r w:rsidRPr="005F115F">
              <w:rPr>
                <w:rFonts w:cs="Arial"/>
                <w:color w:val="000000"/>
                <w:lang w:eastAsia="en-AU"/>
              </w:rPr>
              <w:t xml:space="preserve">Audit built environment and infrastructure for accessibility compliance and propose solutions </w:t>
            </w:r>
          </w:p>
        </w:tc>
        <w:tc>
          <w:tcPr>
            <w:tcW w:w="1460" w:type="dxa"/>
            <w:tcBorders>
              <w:top w:val="single" w:sz="4" w:space="0" w:color="auto"/>
            </w:tcBorders>
            <w:tcMar>
              <w:top w:w="57" w:type="dxa"/>
              <w:bottom w:w="57" w:type="dxa"/>
            </w:tcMar>
          </w:tcPr>
          <w:p w14:paraId="315B4783" w14:textId="77777777" w:rsidR="00735FA0" w:rsidRPr="005F115F" w:rsidRDefault="00735FA0" w:rsidP="00735FA0">
            <w:pPr>
              <w:rPr>
                <w:rFonts w:cs="Arial"/>
              </w:rPr>
            </w:pPr>
            <w:r w:rsidRPr="005F115F">
              <w:rPr>
                <w:rFonts w:cs="Arial"/>
              </w:rPr>
              <w:t>120</w:t>
            </w:r>
          </w:p>
        </w:tc>
      </w:tr>
      <w:tr w:rsidR="00735FA0" w:rsidRPr="0072047E" w14:paraId="315B4788"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85" w14:textId="77777777" w:rsidR="00735FA0" w:rsidRPr="005F115F" w:rsidRDefault="00735FA0" w:rsidP="00735FA0">
            <w:pPr>
              <w:autoSpaceDE w:val="0"/>
              <w:autoSpaceDN w:val="0"/>
              <w:adjustRightInd w:val="0"/>
              <w:rPr>
                <w:rFonts w:cs="Arial"/>
                <w:color w:val="000000"/>
                <w:lang w:eastAsia="en-AU"/>
              </w:rPr>
            </w:pPr>
            <w:r w:rsidRPr="005F115F">
              <w:rPr>
                <w:rFonts w:cs="Arial"/>
                <w:color w:val="000000"/>
                <w:lang w:eastAsia="en-AU"/>
              </w:rPr>
              <w:t xml:space="preserve">CPPACC8008A </w:t>
            </w:r>
          </w:p>
        </w:tc>
        <w:tc>
          <w:tcPr>
            <w:tcW w:w="6280" w:type="dxa"/>
            <w:tcBorders>
              <w:top w:val="single" w:sz="4" w:space="0" w:color="auto"/>
            </w:tcBorders>
            <w:tcMar>
              <w:top w:w="57" w:type="dxa"/>
              <w:bottom w:w="57" w:type="dxa"/>
            </w:tcMar>
          </w:tcPr>
          <w:p w14:paraId="315B4786" w14:textId="77777777" w:rsidR="00735FA0" w:rsidRPr="005F115F" w:rsidRDefault="00735FA0" w:rsidP="00735FA0">
            <w:pPr>
              <w:autoSpaceDE w:val="0"/>
              <w:autoSpaceDN w:val="0"/>
              <w:adjustRightInd w:val="0"/>
              <w:rPr>
                <w:rFonts w:cs="Arial"/>
                <w:color w:val="000000"/>
                <w:lang w:eastAsia="en-AU"/>
              </w:rPr>
            </w:pPr>
            <w:r w:rsidRPr="005F115F">
              <w:rPr>
                <w:rFonts w:cs="Arial"/>
                <w:color w:val="000000"/>
                <w:lang w:eastAsia="en-AU"/>
              </w:rPr>
              <w:t xml:space="preserve">Contribute to design of accessible built environment and infrastructure </w:t>
            </w:r>
          </w:p>
        </w:tc>
        <w:tc>
          <w:tcPr>
            <w:tcW w:w="1460" w:type="dxa"/>
            <w:tcBorders>
              <w:top w:val="single" w:sz="4" w:space="0" w:color="auto"/>
            </w:tcBorders>
            <w:tcMar>
              <w:top w:w="57" w:type="dxa"/>
              <w:bottom w:w="57" w:type="dxa"/>
            </w:tcMar>
          </w:tcPr>
          <w:p w14:paraId="315B4787" w14:textId="77777777" w:rsidR="00735FA0" w:rsidRPr="005F115F" w:rsidRDefault="00735FA0" w:rsidP="00735FA0">
            <w:pPr>
              <w:rPr>
                <w:rFonts w:cs="Arial"/>
              </w:rPr>
            </w:pPr>
            <w:r w:rsidRPr="005F115F">
              <w:rPr>
                <w:rFonts w:cs="Arial"/>
              </w:rPr>
              <w:t>100</w:t>
            </w:r>
          </w:p>
        </w:tc>
      </w:tr>
      <w:tr w:rsidR="00371297" w:rsidRPr="0072047E" w14:paraId="315B478A" w14:textId="77777777" w:rsidTr="00E51913">
        <w:tblPrEx>
          <w:tblBorders>
            <w:top w:val="single" w:sz="2" w:space="0" w:color="auto"/>
          </w:tblBorders>
        </w:tblPrEx>
        <w:tc>
          <w:tcPr>
            <w:tcW w:w="9540" w:type="dxa"/>
            <w:gridSpan w:val="3"/>
            <w:tcBorders>
              <w:top w:val="single" w:sz="4" w:space="0" w:color="auto"/>
            </w:tcBorders>
            <w:tcMar>
              <w:top w:w="57" w:type="dxa"/>
              <w:bottom w:w="57" w:type="dxa"/>
            </w:tcMar>
          </w:tcPr>
          <w:p w14:paraId="315B4789" w14:textId="77777777" w:rsidR="00371297" w:rsidRDefault="00371297" w:rsidP="00371297">
            <w:pPr>
              <w:rPr>
                <w:rFonts w:cs="Arial"/>
              </w:rPr>
            </w:pPr>
            <w:r>
              <w:rPr>
                <w:rFonts w:cs="Arial"/>
                <w:b/>
                <w:bCs/>
                <w:color w:val="000000"/>
                <w:lang w:eastAsia="en-AU"/>
              </w:rPr>
              <w:t>Building Design</w:t>
            </w:r>
          </w:p>
        </w:tc>
      </w:tr>
      <w:tr w:rsidR="00735FA0" w:rsidRPr="0072047E" w14:paraId="315B478E"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8B" w14:textId="77777777" w:rsidR="00735FA0" w:rsidRDefault="00735FA0" w:rsidP="00735FA0">
            <w:pPr>
              <w:autoSpaceDE w:val="0"/>
              <w:autoSpaceDN w:val="0"/>
              <w:adjustRightInd w:val="0"/>
              <w:rPr>
                <w:rFonts w:cs="Arial"/>
                <w:color w:val="000000"/>
                <w:lang w:eastAsia="en-AU"/>
              </w:rPr>
            </w:pPr>
            <w:r>
              <w:rPr>
                <w:rFonts w:cs="Arial"/>
                <w:color w:val="000000"/>
                <w:lang w:eastAsia="en-AU"/>
              </w:rPr>
              <w:t>CPPBDN5001A</w:t>
            </w:r>
          </w:p>
        </w:tc>
        <w:tc>
          <w:tcPr>
            <w:tcW w:w="6280" w:type="dxa"/>
            <w:tcBorders>
              <w:top w:val="single" w:sz="4" w:space="0" w:color="auto"/>
            </w:tcBorders>
            <w:tcMar>
              <w:top w:w="57" w:type="dxa"/>
              <w:bottom w:w="57" w:type="dxa"/>
            </w:tcMar>
          </w:tcPr>
          <w:p w14:paraId="315B478C" w14:textId="77777777" w:rsidR="00735FA0" w:rsidRDefault="00735FA0" w:rsidP="00735FA0">
            <w:pPr>
              <w:autoSpaceDE w:val="0"/>
              <w:autoSpaceDN w:val="0"/>
              <w:adjustRightInd w:val="0"/>
              <w:rPr>
                <w:rFonts w:cs="Arial"/>
                <w:color w:val="000000"/>
                <w:lang w:eastAsia="en-AU"/>
              </w:rPr>
            </w:pPr>
            <w:r>
              <w:rPr>
                <w:rFonts w:cs="Arial"/>
                <w:color w:val="000000"/>
                <w:lang w:eastAsia="en-AU"/>
              </w:rPr>
              <w:t>Research construction materials and methods for small-scale residential building design projects</w:t>
            </w:r>
          </w:p>
        </w:tc>
        <w:tc>
          <w:tcPr>
            <w:tcW w:w="1460" w:type="dxa"/>
            <w:tcBorders>
              <w:top w:val="single" w:sz="4" w:space="0" w:color="auto"/>
            </w:tcBorders>
            <w:tcMar>
              <w:top w:w="57" w:type="dxa"/>
              <w:bottom w:w="57" w:type="dxa"/>
            </w:tcMar>
          </w:tcPr>
          <w:p w14:paraId="315B478D" w14:textId="77777777" w:rsidR="00735FA0" w:rsidRDefault="00735FA0" w:rsidP="00735FA0">
            <w:pPr>
              <w:autoSpaceDE w:val="0"/>
              <w:autoSpaceDN w:val="0"/>
              <w:adjustRightInd w:val="0"/>
              <w:rPr>
                <w:rFonts w:cs="Arial"/>
                <w:color w:val="000000"/>
                <w:lang w:eastAsia="en-AU"/>
              </w:rPr>
            </w:pPr>
            <w:r>
              <w:rPr>
                <w:rFonts w:cs="Arial"/>
                <w:color w:val="000000"/>
                <w:lang w:eastAsia="en-AU"/>
              </w:rPr>
              <w:t>65</w:t>
            </w:r>
          </w:p>
        </w:tc>
      </w:tr>
      <w:tr w:rsidR="00735FA0" w:rsidRPr="0072047E" w14:paraId="315B4792"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8F" w14:textId="77777777" w:rsidR="00735FA0" w:rsidRDefault="00735FA0" w:rsidP="00735FA0">
            <w:pPr>
              <w:autoSpaceDE w:val="0"/>
              <w:autoSpaceDN w:val="0"/>
              <w:adjustRightInd w:val="0"/>
              <w:rPr>
                <w:rFonts w:cs="Arial"/>
                <w:color w:val="000000"/>
                <w:lang w:eastAsia="en-AU"/>
              </w:rPr>
            </w:pPr>
            <w:r>
              <w:rPr>
                <w:rFonts w:cs="Arial"/>
                <w:color w:val="000000"/>
                <w:lang w:eastAsia="en-AU"/>
              </w:rPr>
              <w:t>CPPBDN5002A</w:t>
            </w:r>
          </w:p>
        </w:tc>
        <w:tc>
          <w:tcPr>
            <w:tcW w:w="6280" w:type="dxa"/>
            <w:tcBorders>
              <w:top w:val="single" w:sz="4" w:space="0" w:color="auto"/>
            </w:tcBorders>
            <w:tcMar>
              <w:top w:w="57" w:type="dxa"/>
              <w:bottom w:w="57" w:type="dxa"/>
            </w:tcMar>
          </w:tcPr>
          <w:p w14:paraId="315B4790" w14:textId="77777777" w:rsidR="00735FA0" w:rsidRDefault="00735FA0" w:rsidP="00735FA0">
            <w:pPr>
              <w:autoSpaceDE w:val="0"/>
              <w:autoSpaceDN w:val="0"/>
              <w:adjustRightInd w:val="0"/>
              <w:rPr>
                <w:rFonts w:cs="Arial"/>
                <w:color w:val="000000"/>
                <w:lang w:eastAsia="en-AU"/>
              </w:rPr>
            </w:pPr>
            <w:r>
              <w:rPr>
                <w:rFonts w:cs="Arial"/>
                <w:color w:val="000000"/>
                <w:lang w:eastAsia="en-AU"/>
              </w:rPr>
              <w:t>Research construction materials and methods for small-scale non-residential building design projects</w:t>
            </w:r>
          </w:p>
        </w:tc>
        <w:tc>
          <w:tcPr>
            <w:tcW w:w="1460" w:type="dxa"/>
            <w:tcBorders>
              <w:top w:val="single" w:sz="4" w:space="0" w:color="auto"/>
            </w:tcBorders>
            <w:tcMar>
              <w:top w:w="57" w:type="dxa"/>
              <w:bottom w:w="57" w:type="dxa"/>
            </w:tcMar>
          </w:tcPr>
          <w:p w14:paraId="315B4791" w14:textId="77777777" w:rsidR="00735FA0" w:rsidRDefault="00735FA0" w:rsidP="00735FA0">
            <w:pPr>
              <w:autoSpaceDE w:val="0"/>
              <w:autoSpaceDN w:val="0"/>
              <w:adjustRightInd w:val="0"/>
              <w:rPr>
                <w:rFonts w:cs="Arial"/>
                <w:color w:val="000000"/>
                <w:lang w:eastAsia="en-AU"/>
              </w:rPr>
            </w:pPr>
            <w:r>
              <w:rPr>
                <w:rFonts w:cs="Arial"/>
                <w:color w:val="000000"/>
                <w:lang w:eastAsia="en-AU"/>
              </w:rPr>
              <w:t>65</w:t>
            </w:r>
          </w:p>
        </w:tc>
      </w:tr>
      <w:tr w:rsidR="00735FA0" w:rsidRPr="0072047E" w14:paraId="315B4796"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93" w14:textId="77777777" w:rsidR="00735FA0" w:rsidRDefault="00735FA0" w:rsidP="00735FA0">
            <w:pPr>
              <w:autoSpaceDE w:val="0"/>
              <w:autoSpaceDN w:val="0"/>
              <w:adjustRightInd w:val="0"/>
              <w:rPr>
                <w:rFonts w:cs="Arial"/>
                <w:color w:val="000000"/>
                <w:lang w:eastAsia="en-AU"/>
              </w:rPr>
            </w:pPr>
            <w:r>
              <w:rPr>
                <w:rFonts w:cs="Arial"/>
                <w:color w:val="000000"/>
                <w:lang w:eastAsia="en-AU"/>
              </w:rPr>
              <w:lastRenderedPageBreak/>
              <w:t>CPPBDN5003A</w:t>
            </w:r>
          </w:p>
        </w:tc>
        <w:tc>
          <w:tcPr>
            <w:tcW w:w="6280" w:type="dxa"/>
            <w:tcBorders>
              <w:top w:val="single" w:sz="4" w:space="0" w:color="auto"/>
            </w:tcBorders>
            <w:tcMar>
              <w:top w:w="57" w:type="dxa"/>
              <w:bottom w:w="57" w:type="dxa"/>
            </w:tcMar>
          </w:tcPr>
          <w:p w14:paraId="315B4794" w14:textId="77777777" w:rsidR="00735FA0" w:rsidRDefault="00735FA0" w:rsidP="00735FA0">
            <w:pPr>
              <w:autoSpaceDE w:val="0"/>
              <w:autoSpaceDN w:val="0"/>
              <w:adjustRightInd w:val="0"/>
              <w:rPr>
                <w:rFonts w:cs="Arial"/>
                <w:color w:val="000000"/>
                <w:lang w:eastAsia="en-AU"/>
              </w:rPr>
            </w:pPr>
            <w:r>
              <w:rPr>
                <w:rFonts w:cs="Arial"/>
                <w:color w:val="000000"/>
                <w:lang w:eastAsia="en-AU"/>
              </w:rPr>
              <w:t>Research compliance requirements for small-scale residential building design projects</w:t>
            </w:r>
          </w:p>
        </w:tc>
        <w:tc>
          <w:tcPr>
            <w:tcW w:w="1460" w:type="dxa"/>
            <w:tcBorders>
              <w:top w:val="single" w:sz="4" w:space="0" w:color="auto"/>
            </w:tcBorders>
            <w:tcMar>
              <w:top w:w="57" w:type="dxa"/>
              <w:bottom w:w="57" w:type="dxa"/>
            </w:tcMar>
          </w:tcPr>
          <w:p w14:paraId="315B4795" w14:textId="77777777" w:rsidR="00735FA0" w:rsidRDefault="00735FA0" w:rsidP="00735FA0">
            <w:pPr>
              <w:autoSpaceDE w:val="0"/>
              <w:autoSpaceDN w:val="0"/>
              <w:adjustRightInd w:val="0"/>
              <w:rPr>
                <w:rFonts w:cs="Arial"/>
                <w:color w:val="000000"/>
                <w:lang w:eastAsia="en-AU"/>
              </w:rPr>
            </w:pPr>
            <w:r>
              <w:rPr>
                <w:rFonts w:cs="Arial"/>
                <w:color w:val="000000"/>
                <w:lang w:eastAsia="en-AU"/>
              </w:rPr>
              <w:t>40</w:t>
            </w:r>
          </w:p>
        </w:tc>
      </w:tr>
      <w:tr w:rsidR="00735FA0" w:rsidRPr="0072047E" w14:paraId="315B479A"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97" w14:textId="77777777" w:rsidR="00735FA0" w:rsidRDefault="00735FA0" w:rsidP="00735FA0">
            <w:pPr>
              <w:autoSpaceDE w:val="0"/>
              <w:autoSpaceDN w:val="0"/>
              <w:adjustRightInd w:val="0"/>
              <w:rPr>
                <w:rFonts w:cs="Arial"/>
                <w:color w:val="000000"/>
                <w:lang w:eastAsia="en-AU"/>
              </w:rPr>
            </w:pPr>
            <w:r>
              <w:rPr>
                <w:rFonts w:cs="Arial"/>
                <w:color w:val="000000"/>
                <w:lang w:eastAsia="en-AU"/>
              </w:rPr>
              <w:t>CPPBDN5004A</w:t>
            </w:r>
          </w:p>
        </w:tc>
        <w:tc>
          <w:tcPr>
            <w:tcW w:w="6280" w:type="dxa"/>
            <w:tcBorders>
              <w:top w:val="single" w:sz="4" w:space="0" w:color="auto"/>
            </w:tcBorders>
            <w:tcMar>
              <w:top w:w="57" w:type="dxa"/>
              <w:bottom w:w="57" w:type="dxa"/>
            </w:tcMar>
          </w:tcPr>
          <w:p w14:paraId="315B4798" w14:textId="77777777" w:rsidR="00735FA0" w:rsidRDefault="00735FA0" w:rsidP="00735FA0">
            <w:pPr>
              <w:autoSpaceDE w:val="0"/>
              <w:autoSpaceDN w:val="0"/>
              <w:adjustRightInd w:val="0"/>
              <w:rPr>
                <w:rFonts w:cs="Arial"/>
                <w:color w:val="000000"/>
                <w:lang w:eastAsia="en-AU"/>
              </w:rPr>
            </w:pPr>
            <w:r>
              <w:rPr>
                <w:rFonts w:cs="Arial"/>
                <w:color w:val="000000"/>
                <w:lang w:eastAsia="en-AU"/>
              </w:rPr>
              <w:t>Research compliance requirements for small-scale non-residential building design projects</w:t>
            </w:r>
          </w:p>
        </w:tc>
        <w:tc>
          <w:tcPr>
            <w:tcW w:w="1460" w:type="dxa"/>
            <w:tcBorders>
              <w:top w:val="single" w:sz="4" w:space="0" w:color="auto"/>
            </w:tcBorders>
            <w:tcMar>
              <w:top w:w="57" w:type="dxa"/>
              <w:bottom w:w="57" w:type="dxa"/>
            </w:tcMar>
          </w:tcPr>
          <w:p w14:paraId="315B4799" w14:textId="77777777" w:rsidR="00735FA0" w:rsidRDefault="00735FA0" w:rsidP="00735FA0">
            <w:pPr>
              <w:autoSpaceDE w:val="0"/>
              <w:autoSpaceDN w:val="0"/>
              <w:adjustRightInd w:val="0"/>
              <w:rPr>
                <w:rFonts w:cs="Arial"/>
                <w:color w:val="000000"/>
                <w:lang w:eastAsia="en-AU"/>
              </w:rPr>
            </w:pPr>
            <w:r>
              <w:rPr>
                <w:rFonts w:cs="Arial"/>
                <w:color w:val="000000"/>
                <w:lang w:eastAsia="en-AU"/>
              </w:rPr>
              <w:t>50</w:t>
            </w:r>
          </w:p>
        </w:tc>
      </w:tr>
      <w:tr w:rsidR="00735FA0" w:rsidRPr="0072047E" w14:paraId="315B479E"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9B" w14:textId="77777777" w:rsidR="00735FA0" w:rsidRDefault="00735FA0" w:rsidP="00735FA0">
            <w:pPr>
              <w:autoSpaceDE w:val="0"/>
              <w:autoSpaceDN w:val="0"/>
              <w:adjustRightInd w:val="0"/>
              <w:rPr>
                <w:rFonts w:cs="Arial"/>
                <w:color w:val="000000"/>
                <w:lang w:eastAsia="en-AU"/>
              </w:rPr>
            </w:pPr>
            <w:r>
              <w:rPr>
                <w:rFonts w:cs="Arial"/>
                <w:color w:val="000000"/>
                <w:lang w:eastAsia="en-AU"/>
              </w:rPr>
              <w:t>CPPBDN5005A</w:t>
            </w:r>
          </w:p>
        </w:tc>
        <w:tc>
          <w:tcPr>
            <w:tcW w:w="6280" w:type="dxa"/>
            <w:tcBorders>
              <w:top w:val="single" w:sz="4" w:space="0" w:color="auto"/>
            </w:tcBorders>
            <w:tcMar>
              <w:top w:w="57" w:type="dxa"/>
              <w:bottom w:w="57" w:type="dxa"/>
            </w:tcMar>
          </w:tcPr>
          <w:p w14:paraId="315B479C" w14:textId="77777777" w:rsidR="00735FA0" w:rsidRDefault="00735FA0" w:rsidP="00735FA0">
            <w:pPr>
              <w:autoSpaceDE w:val="0"/>
              <w:autoSpaceDN w:val="0"/>
              <w:adjustRightInd w:val="0"/>
              <w:rPr>
                <w:rFonts w:cs="Arial"/>
                <w:color w:val="000000"/>
                <w:lang w:eastAsia="en-AU"/>
              </w:rPr>
            </w:pPr>
            <w:r>
              <w:rPr>
                <w:rFonts w:cs="Arial"/>
                <w:color w:val="000000"/>
                <w:lang w:eastAsia="en-AU"/>
              </w:rPr>
              <w:t>Recommend sustainability solutions for small-scale building design projects</w:t>
            </w:r>
          </w:p>
        </w:tc>
        <w:tc>
          <w:tcPr>
            <w:tcW w:w="1460" w:type="dxa"/>
            <w:tcBorders>
              <w:top w:val="single" w:sz="4" w:space="0" w:color="auto"/>
            </w:tcBorders>
            <w:tcMar>
              <w:top w:w="57" w:type="dxa"/>
              <w:bottom w:w="57" w:type="dxa"/>
            </w:tcMar>
          </w:tcPr>
          <w:p w14:paraId="315B479D" w14:textId="77777777" w:rsidR="00735FA0" w:rsidRDefault="00735FA0" w:rsidP="00735FA0">
            <w:pPr>
              <w:autoSpaceDE w:val="0"/>
              <w:autoSpaceDN w:val="0"/>
              <w:adjustRightInd w:val="0"/>
              <w:rPr>
                <w:rFonts w:cs="Arial"/>
                <w:color w:val="000000"/>
                <w:lang w:eastAsia="en-AU"/>
              </w:rPr>
            </w:pPr>
            <w:r>
              <w:rPr>
                <w:rFonts w:cs="Arial"/>
                <w:color w:val="000000"/>
                <w:lang w:eastAsia="en-AU"/>
              </w:rPr>
              <w:t>90</w:t>
            </w:r>
          </w:p>
        </w:tc>
      </w:tr>
      <w:tr w:rsidR="00735FA0" w:rsidRPr="0072047E" w14:paraId="315B47A2"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9F" w14:textId="77777777" w:rsidR="00735FA0" w:rsidRDefault="00735FA0" w:rsidP="00735FA0">
            <w:pPr>
              <w:autoSpaceDE w:val="0"/>
              <w:autoSpaceDN w:val="0"/>
              <w:adjustRightInd w:val="0"/>
              <w:rPr>
                <w:rFonts w:cs="Arial"/>
                <w:color w:val="000000"/>
                <w:lang w:eastAsia="en-AU"/>
              </w:rPr>
            </w:pPr>
            <w:r>
              <w:rPr>
                <w:rFonts w:cs="Arial"/>
                <w:color w:val="000000"/>
                <w:lang w:eastAsia="en-AU"/>
              </w:rPr>
              <w:t>CPPBDN5006A</w:t>
            </w:r>
          </w:p>
        </w:tc>
        <w:tc>
          <w:tcPr>
            <w:tcW w:w="6280" w:type="dxa"/>
            <w:tcBorders>
              <w:top w:val="single" w:sz="4" w:space="0" w:color="auto"/>
            </w:tcBorders>
            <w:tcMar>
              <w:top w:w="57" w:type="dxa"/>
              <w:bottom w:w="57" w:type="dxa"/>
            </w:tcMar>
          </w:tcPr>
          <w:p w14:paraId="315B47A0" w14:textId="77777777" w:rsidR="00735FA0" w:rsidRDefault="00735FA0" w:rsidP="00735FA0">
            <w:pPr>
              <w:autoSpaceDE w:val="0"/>
              <w:autoSpaceDN w:val="0"/>
              <w:adjustRightInd w:val="0"/>
              <w:rPr>
                <w:rFonts w:cs="Arial"/>
                <w:color w:val="000000"/>
                <w:lang w:eastAsia="en-AU"/>
              </w:rPr>
            </w:pPr>
            <w:r>
              <w:rPr>
                <w:rFonts w:cs="Arial"/>
                <w:color w:val="000000"/>
                <w:lang w:eastAsia="en-AU"/>
              </w:rPr>
              <w:t>Consult with clients to produce approved small-scale building project design briefs</w:t>
            </w:r>
          </w:p>
        </w:tc>
        <w:tc>
          <w:tcPr>
            <w:tcW w:w="1460" w:type="dxa"/>
            <w:tcBorders>
              <w:top w:val="single" w:sz="4" w:space="0" w:color="auto"/>
            </w:tcBorders>
            <w:tcMar>
              <w:top w:w="57" w:type="dxa"/>
              <w:bottom w:w="57" w:type="dxa"/>
            </w:tcMar>
          </w:tcPr>
          <w:p w14:paraId="315B47A1" w14:textId="77777777" w:rsidR="00735FA0" w:rsidRDefault="00735FA0" w:rsidP="00735FA0">
            <w:pPr>
              <w:autoSpaceDE w:val="0"/>
              <w:autoSpaceDN w:val="0"/>
              <w:adjustRightInd w:val="0"/>
              <w:rPr>
                <w:rFonts w:cs="Arial"/>
                <w:color w:val="000000"/>
                <w:lang w:eastAsia="en-AU"/>
              </w:rPr>
            </w:pPr>
            <w:r>
              <w:rPr>
                <w:rFonts w:cs="Arial"/>
                <w:color w:val="000000"/>
                <w:lang w:eastAsia="en-AU"/>
              </w:rPr>
              <w:t>50</w:t>
            </w:r>
          </w:p>
        </w:tc>
      </w:tr>
      <w:tr w:rsidR="00735FA0" w:rsidRPr="0072047E" w14:paraId="315B47A6"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A3" w14:textId="77777777" w:rsidR="00735FA0" w:rsidRDefault="00735FA0" w:rsidP="00735FA0">
            <w:pPr>
              <w:autoSpaceDE w:val="0"/>
              <w:autoSpaceDN w:val="0"/>
              <w:adjustRightInd w:val="0"/>
              <w:rPr>
                <w:rFonts w:cs="Arial"/>
                <w:color w:val="000000"/>
                <w:lang w:eastAsia="en-AU"/>
              </w:rPr>
            </w:pPr>
            <w:r>
              <w:rPr>
                <w:rFonts w:cs="Arial"/>
                <w:color w:val="000000"/>
                <w:lang w:eastAsia="en-AU"/>
              </w:rPr>
              <w:t>CPPBDN5007A</w:t>
            </w:r>
          </w:p>
        </w:tc>
        <w:tc>
          <w:tcPr>
            <w:tcW w:w="6280" w:type="dxa"/>
            <w:tcBorders>
              <w:top w:val="single" w:sz="4" w:space="0" w:color="auto"/>
            </w:tcBorders>
            <w:tcMar>
              <w:top w:w="57" w:type="dxa"/>
              <w:bottom w:w="57" w:type="dxa"/>
            </w:tcMar>
          </w:tcPr>
          <w:p w14:paraId="315B47A4" w14:textId="77777777" w:rsidR="00735FA0" w:rsidRDefault="00735FA0" w:rsidP="00735FA0">
            <w:pPr>
              <w:autoSpaceDE w:val="0"/>
              <w:autoSpaceDN w:val="0"/>
              <w:adjustRightInd w:val="0"/>
              <w:rPr>
                <w:rFonts w:cs="Arial"/>
                <w:color w:val="000000"/>
                <w:lang w:eastAsia="en-AU"/>
              </w:rPr>
            </w:pPr>
            <w:r>
              <w:rPr>
                <w:rFonts w:cs="Arial"/>
                <w:color w:val="000000"/>
                <w:lang w:eastAsia="en-AU"/>
              </w:rPr>
              <w:t>Inspect and analyse sites and produce measured drawings for small-scale building design projects</w:t>
            </w:r>
          </w:p>
        </w:tc>
        <w:tc>
          <w:tcPr>
            <w:tcW w:w="1460" w:type="dxa"/>
            <w:tcBorders>
              <w:top w:val="single" w:sz="4" w:space="0" w:color="auto"/>
            </w:tcBorders>
            <w:tcMar>
              <w:top w:w="57" w:type="dxa"/>
              <w:bottom w:w="57" w:type="dxa"/>
            </w:tcMar>
          </w:tcPr>
          <w:p w14:paraId="315B47A5" w14:textId="77777777" w:rsidR="00735FA0" w:rsidRDefault="00735FA0" w:rsidP="00735FA0">
            <w:pPr>
              <w:autoSpaceDE w:val="0"/>
              <w:autoSpaceDN w:val="0"/>
              <w:adjustRightInd w:val="0"/>
              <w:rPr>
                <w:rFonts w:cs="Arial"/>
                <w:color w:val="000000"/>
                <w:lang w:eastAsia="en-AU"/>
              </w:rPr>
            </w:pPr>
            <w:r>
              <w:rPr>
                <w:rFonts w:cs="Arial"/>
                <w:color w:val="000000"/>
                <w:lang w:eastAsia="en-AU"/>
              </w:rPr>
              <w:t>60</w:t>
            </w:r>
          </w:p>
        </w:tc>
      </w:tr>
      <w:tr w:rsidR="00735FA0" w:rsidRPr="0072047E" w14:paraId="315B47AA"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A7" w14:textId="77777777" w:rsidR="00735FA0" w:rsidRDefault="00735FA0" w:rsidP="00735FA0">
            <w:pPr>
              <w:autoSpaceDE w:val="0"/>
              <w:autoSpaceDN w:val="0"/>
              <w:adjustRightInd w:val="0"/>
              <w:rPr>
                <w:rFonts w:cs="Arial"/>
                <w:color w:val="000000"/>
                <w:lang w:eastAsia="en-AU"/>
              </w:rPr>
            </w:pPr>
            <w:r>
              <w:rPr>
                <w:rFonts w:cs="Arial"/>
                <w:color w:val="000000"/>
                <w:lang w:eastAsia="en-AU"/>
              </w:rPr>
              <w:t>CPPBDN5008A</w:t>
            </w:r>
          </w:p>
        </w:tc>
        <w:tc>
          <w:tcPr>
            <w:tcW w:w="6280" w:type="dxa"/>
            <w:tcBorders>
              <w:top w:val="single" w:sz="4" w:space="0" w:color="auto"/>
            </w:tcBorders>
            <w:tcMar>
              <w:top w:w="57" w:type="dxa"/>
              <w:bottom w:w="57" w:type="dxa"/>
            </w:tcMar>
          </w:tcPr>
          <w:p w14:paraId="315B47A8" w14:textId="77777777" w:rsidR="00735FA0" w:rsidRDefault="00735FA0" w:rsidP="00735FA0">
            <w:pPr>
              <w:autoSpaceDE w:val="0"/>
              <w:autoSpaceDN w:val="0"/>
              <w:adjustRightInd w:val="0"/>
              <w:rPr>
                <w:rFonts w:cs="Arial"/>
                <w:color w:val="000000"/>
                <w:lang w:eastAsia="en-AU"/>
              </w:rPr>
            </w:pPr>
            <w:r>
              <w:rPr>
                <w:rFonts w:cs="Arial"/>
                <w:color w:val="000000"/>
                <w:lang w:eastAsia="en-AU"/>
              </w:rPr>
              <w:t>Develop concepts for small-scale building design projects and finalise solutions with clients</w:t>
            </w:r>
          </w:p>
        </w:tc>
        <w:tc>
          <w:tcPr>
            <w:tcW w:w="1460" w:type="dxa"/>
            <w:tcBorders>
              <w:top w:val="single" w:sz="4" w:space="0" w:color="auto"/>
            </w:tcBorders>
            <w:tcMar>
              <w:top w:w="57" w:type="dxa"/>
              <w:bottom w:w="57" w:type="dxa"/>
            </w:tcMar>
          </w:tcPr>
          <w:p w14:paraId="315B47A9" w14:textId="77777777" w:rsidR="00735FA0" w:rsidRDefault="00735FA0" w:rsidP="00735FA0">
            <w:pPr>
              <w:autoSpaceDE w:val="0"/>
              <w:autoSpaceDN w:val="0"/>
              <w:adjustRightInd w:val="0"/>
              <w:rPr>
                <w:rFonts w:cs="Arial"/>
                <w:color w:val="000000"/>
                <w:lang w:eastAsia="en-AU"/>
              </w:rPr>
            </w:pPr>
            <w:r>
              <w:rPr>
                <w:rFonts w:cs="Arial"/>
                <w:color w:val="000000"/>
                <w:lang w:eastAsia="en-AU"/>
              </w:rPr>
              <w:t>180</w:t>
            </w:r>
          </w:p>
        </w:tc>
      </w:tr>
      <w:tr w:rsidR="00735FA0" w:rsidRPr="0072047E" w14:paraId="315B47AE"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AB" w14:textId="77777777" w:rsidR="00735FA0" w:rsidRDefault="00735FA0" w:rsidP="00735FA0">
            <w:pPr>
              <w:autoSpaceDE w:val="0"/>
              <w:autoSpaceDN w:val="0"/>
              <w:adjustRightInd w:val="0"/>
              <w:rPr>
                <w:rFonts w:cs="Arial"/>
                <w:color w:val="000000"/>
                <w:lang w:eastAsia="en-AU"/>
              </w:rPr>
            </w:pPr>
            <w:r>
              <w:rPr>
                <w:rFonts w:cs="Arial"/>
                <w:color w:val="000000"/>
                <w:lang w:eastAsia="en-AU"/>
              </w:rPr>
              <w:t>CPPBDN5009A</w:t>
            </w:r>
          </w:p>
        </w:tc>
        <w:tc>
          <w:tcPr>
            <w:tcW w:w="6280" w:type="dxa"/>
            <w:tcBorders>
              <w:top w:val="single" w:sz="4" w:space="0" w:color="auto"/>
            </w:tcBorders>
            <w:tcMar>
              <w:top w:w="57" w:type="dxa"/>
              <w:bottom w:w="57" w:type="dxa"/>
            </w:tcMar>
          </w:tcPr>
          <w:p w14:paraId="315B47AC" w14:textId="77777777" w:rsidR="00735FA0" w:rsidRDefault="00735FA0" w:rsidP="00735FA0">
            <w:pPr>
              <w:autoSpaceDE w:val="0"/>
              <w:autoSpaceDN w:val="0"/>
              <w:adjustRightInd w:val="0"/>
              <w:rPr>
                <w:rFonts w:cs="Arial"/>
                <w:color w:val="000000"/>
                <w:lang w:eastAsia="en-AU"/>
              </w:rPr>
            </w:pPr>
            <w:r>
              <w:rPr>
                <w:rFonts w:cs="Arial"/>
                <w:color w:val="000000"/>
                <w:lang w:eastAsia="en-AU"/>
              </w:rPr>
              <w:t>Produce compliant client-approved designs for small-scale building design projects</w:t>
            </w:r>
          </w:p>
        </w:tc>
        <w:tc>
          <w:tcPr>
            <w:tcW w:w="1460" w:type="dxa"/>
            <w:tcBorders>
              <w:top w:val="single" w:sz="4" w:space="0" w:color="auto"/>
            </w:tcBorders>
            <w:tcMar>
              <w:top w:w="57" w:type="dxa"/>
              <w:bottom w:w="57" w:type="dxa"/>
            </w:tcMar>
          </w:tcPr>
          <w:p w14:paraId="315B47AD" w14:textId="77777777" w:rsidR="00735FA0" w:rsidRDefault="00735FA0" w:rsidP="00735FA0">
            <w:pPr>
              <w:autoSpaceDE w:val="0"/>
              <w:autoSpaceDN w:val="0"/>
              <w:adjustRightInd w:val="0"/>
              <w:rPr>
                <w:rFonts w:cs="Arial"/>
                <w:color w:val="000000"/>
                <w:lang w:eastAsia="en-AU"/>
              </w:rPr>
            </w:pPr>
            <w:r>
              <w:rPr>
                <w:rFonts w:cs="Arial"/>
                <w:color w:val="000000"/>
                <w:lang w:eastAsia="en-AU"/>
              </w:rPr>
              <w:t>190</w:t>
            </w:r>
          </w:p>
        </w:tc>
      </w:tr>
      <w:tr w:rsidR="00735FA0" w:rsidRPr="0072047E" w14:paraId="315B47B2"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AF" w14:textId="77777777" w:rsidR="00735FA0" w:rsidRDefault="00735FA0" w:rsidP="00735FA0">
            <w:pPr>
              <w:autoSpaceDE w:val="0"/>
              <w:autoSpaceDN w:val="0"/>
              <w:adjustRightInd w:val="0"/>
              <w:rPr>
                <w:rFonts w:cs="Arial"/>
                <w:color w:val="000000"/>
                <w:lang w:eastAsia="en-AU"/>
              </w:rPr>
            </w:pPr>
            <w:r>
              <w:rPr>
                <w:rFonts w:cs="Arial"/>
                <w:color w:val="000000"/>
                <w:lang w:eastAsia="en-AU"/>
              </w:rPr>
              <w:t>CPPBDN5010A</w:t>
            </w:r>
          </w:p>
        </w:tc>
        <w:tc>
          <w:tcPr>
            <w:tcW w:w="6280" w:type="dxa"/>
            <w:tcBorders>
              <w:top w:val="single" w:sz="4" w:space="0" w:color="auto"/>
            </w:tcBorders>
            <w:tcMar>
              <w:top w:w="57" w:type="dxa"/>
              <w:bottom w:w="57" w:type="dxa"/>
            </w:tcMar>
          </w:tcPr>
          <w:p w14:paraId="315B47B0" w14:textId="77777777" w:rsidR="00735FA0" w:rsidRDefault="00735FA0" w:rsidP="00735FA0">
            <w:pPr>
              <w:autoSpaceDE w:val="0"/>
              <w:autoSpaceDN w:val="0"/>
              <w:adjustRightInd w:val="0"/>
              <w:rPr>
                <w:rFonts w:cs="Arial"/>
                <w:color w:val="000000"/>
                <w:lang w:eastAsia="en-AU"/>
              </w:rPr>
            </w:pPr>
            <w:r>
              <w:rPr>
                <w:rFonts w:cs="Arial"/>
                <w:color w:val="000000"/>
                <w:lang w:eastAsia="en-AU"/>
              </w:rPr>
              <w:t>Negotiate and finalise planning approval for small-scale building design projects</w:t>
            </w:r>
          </w:p>
        </w:tc>
        <w:tc>
          <w:tcPr>
            <w:tcW w:w="1460" w:type="dxa"/>
            <w:tcBorders>
              <w:top w:val="single" w:sz="4" w:space="0" w:color="auto"/>
            </w:tcBorders>
            <w:tcMar>
              <w:top w:w="57" w:type="dxa"/>
              <w:bottom w:w="57" w:type="dxa"/>
            </w:tcMar>
          </w:tcPr>
          <w:p w14:paraId="315B47B1" w14:textId="77777777" w:rsidR="00735FA0" w:rsidRDefault="00735FA0" w:rsidP="00735FA0">
            <w:pPr>
              <w:autoSpaceDE w:val="0"/>
              <w:autoSpaceDN w:val="0"/>
              <w:adjustRightInd w:val="0"/>
              <w:rPr>
                <w:rFonts w:cs="Arial"/>
                <w:color w:val="000000"/>
                <w:lang w:eastAsia="en-AU"/>
              </w:rPr>
            </w:pPr>
            <w:r>
              <w:rPr>
                <w:rFonts w:cs="Arial"/>
                <w:color w:val="000000"/>
                <w:lang w:eastAsia="en-AU"/>
              </w:rPr>
              <w:t>80</w:t>
            </w:r>
          </w:p>
        </w:tc>
      </w:tr>
      <w:tr w:rsidR="00735FA0" w:rsidRPr="0072047E" w14:paraId="315B47B6"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B3" w14:textId="77777777" w:rsidR="00735FA0" w:rsidRDefault="00735FA0" w:rsidP="00735FA0">
            <w:pPr>
              <w:autoSpaceDE w:val="0"/>
              <w:autoSpaceDN w:val="0"/>
              <w:adjustRightInd w:val="0"/>
              <w:rPr>
                <w:rFonts w:cs="Arial"/>
                <w:color w:val="000000"/>
                <w:lang w:eastAsia="en-AU"/>
              </w:rPr>
            </w:pPr>
            <w:r>
              <w:rPr>
                <w:rFonts w:cs="Arial"/>
                <w:color w:val="000000"/>
                <w:lang w:eastAsia="en-AU"/>
              </w:rPr>
              <w:t>CPPBDN5011A</w:t>
            </w:r>
          </w:p>
        </w:tc>
        <w:tc>
          <w:tcPr>
            <w:tcW w:w="6280" w:type="dxa"/>
            <w:tcBorders>
              <w:top w:val="single" w:sz="4" w:space="0" w:color="auto"/>
            </w:tcBorders>
            <w:tcMar>
              <w:top w:w="57" w:type="dxa"/>
              <w:bottom w:w="57" w:type="dxa"/>
            </w:tcMar>
          </w:tcPr>
          <w:p w14:paraId="315B47B4" w14:textId="77777777" w:rsidR="00735FA0" w:rsidRDefault="00735FA0" w:rsidP="00735FA0">
            <w:pPr>
              <w:autoSpaceDE w:val="0"/>
              <w:autoSpaceDN w:val="0"/>
              <w:adjustRightInd w:val="0"/>
              <w:rPr>
                <w:rFonts w:cs="Arial"/>
                <w:color w:val="000000"/>
                <w:lang w:eastAsia="en-AU"/>
              </w:rPr>
            </w:pPr>
            <w:r>
              <w:rPr>
                <w:rFonts w:cs="Arial"/>
                <w:color w:val="000000"/>
                <w:lang w:eastAsia="en-AU"/>
              </w:rPr>
              <w:t>Produce compliant client-approved working drawings for small-scale residential buildings</w:t>
            </w:r>
          </w:p>
        </w:tc>
        <w:tc>
          <w:tcPr>
            <w:tcW w:w="1460" w:type="dxa"/>
            <w:tcBorders>
              <w:top w:val="single" w:sz="4" w:space="0" w:color="auto"/>
            </w:tcBorders>
            <w:tcMar>
              <w:top w:w="57" w:type="dxa"/>
              <w:bottom w:w="57" w:type="dxa"/>
            </w:tcMar>
          </w:tcPr>
          <w:p w14:paraId="315B47B5" w14:textId="77777777" w:rsidR="00735FA0" w:rsidRDefault="00735FA0" w:rsidP="00735FA0">
            <w:pPr>
              <w:autoSpaceDE w:val="0"/>
              <w:autoSpaceDN w:val="0"/>
              <w:adjustRightInd w:val="0"/>
              <w:rPr>
                <w:rFonts w:cs="Arial"/>
                <w:color w:val="000000"/>
                <w:lang w:eastAsia="en-AU"/>
              </w:rPr>
            </w:pPr>
            <w:r>
              <w:rPr>
                <w:rFonts w:cs="Arial"/>
                <w:color w:val="000000"/>
                <w:lang w:eastAsia="en-AU"/>
              </w:rPr>
              <w:t>220</w:t>
            </w:r>
          </w:p>
        </w:tc>
      </w:tr>
      <w:tr w:rsidR="00735FA0" w:rsidRPr="0072047E" w14:paraId="315B47BA"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B7" w14:textId="77777777" w:rsidR="00735FA0" w:rsidRDefault="00735FA0" w:rsidP="00735FA0">
            <w:pPr>
              <w:autoSpaceDE w:val="0"/>
              <w:autoSpaceDN w:val="0"/>
              <w:adjustRightInd w:val="0"/>
              <w:rPr>
                <w:rFonts w:cs="Arial"/>
                <w:color w:val="000000"/>
                <w:lang w:eastAsia="en-AU"/>
              </w:rPr>
            </w:pPr>
            <w:r>
              <w:rPr>
                <w:rFonts w:cs="Arial"/>
                <w:color w:val="000000"/>
                <w:lang w:eastAsia="en-AU"/>
              </w:rPr>
              <w:t>CPPBDN5012A</w:t>
            </w:r>
          </w:p>
        </w:tc>
        <w:tc>
          <w:tcPr>
            <w:tcW w:w="6280" w:type="dxa"/>
            <w:tcBorders>
              <w:top w:val="single" w:sz="4" w:space="0" w:color="auto"/>
            </w:tcBorders>
            <w:tcMar>
              <w:top w:w="57" w:type="dxa"/>
              <w:bottom w:w="57" w:type="dxa"/>
            </w:tcMar>
          </w:tcPr>
          <w:p w14:paraId="315B47B8" w14:textId="77777777" w:rsidR="00735FA0" w:rsidRDefault="00735FA0" w:rsidP="00735FA0">
            <w:pPr>
              <w:autoSpaceDE w:val="0"/>
              <w:autoSpaceDN w:val="0"/>
              <w:adjustRightInd w:val="0"/>
              <w:rPr>
                <w:rFonts w:cs="Arial"/>
                <w:color w:val="000000"/>
                <w:lang w:eastAsia="en-AU"/>
              </w:rPr>
            </w:pPr>
            <w:r>
              <w:rPr>
                <w:rFonts w:cs="Arial"/>
                <w:color w:val="000000"/>
                <w:lang w:eastAsia="en-AU"/>
              </w:rPr>
              <w:t>Produce and present 3-D models of small-scale building designs</w:t>
            </w:r>
          </w:p>
        </w:tc>
        <w:tc>
          <w:tcPr>
            <w:tcW w:w="1460" w:type="dxa"/>
            <w:tcBorders>
              <w:top w:val="single" w:sz="4" w:space="0" w:color="auto"/>
            </w:tcBorders>
            <w:tcMar>
              <w:top w:w="57" w:type="dxa"/>
              <w:bottom w:w="57" w:type="dxa"/>
            </w:tcMar>
          </w:tcPr>
          <w:p w14:paraId="315B47B9" w14:textId="77777777" w:rsidR="00735FA0" w:rsidRDefault="00735FA0" w:rsidP="00735FA0">
            <w:pPr>
              <w:autoSpaceDE w:val="0"/>
              <w:autoSpaceDN w:val="0"/>
              <w:adjustRightInd w:val="0"/>
              <w:rPr>
                <w:rFonts w:cs="Arial"/>
                <w:color w:val="000000"/>
                <w:lang w:eastAsia="en-AU"/>
              </w:rPr>
            </w:pPr>
            <w:r>
              <w:rPr>
                <w:rFonts w:cs="Arial"/>
                <w:color w:val="000000"/>
                <w:lang w:eastAsia="en-AU"/>
              </w:rPr>
              <w:t>60</w:t>
            </w:r>
          </w:p>
        </w:tc>
      </w:tr>
      <w:tr w:rsidR="00735FA0" w:rsidRPr="0072047E" w14:paraId="315B47BE"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BB" w14:textId="77777777" w:rsidR="00735FA0" w:rsidRDefault="00735FA0" w:rsidP="00735FA0">
            <w:pPr>
              <w:autoSpaceDE w:val="0"/>
              <w:autoSpaceDN w:val="0"/>
              <w:adjustRightInd w:val="0"/>
              <w:rPr>
                <w:rFonts w:cs="Arial"/>
                <w:color w:val="000000"/>
                <w:lang w:eastAsia="en-AU"/>
              </w:rPr>
            </w:pPr>
            <w:r>
              <w:rPr>
                <w:rFonts w:cs="Arial"/>
                <w:color w:val="000000"/>
                <w:lang w:eastAsia="en-AU"/>
              </w:rPr>
              <w:t>CPPBDN5013A</w:t>
            </w:r>
          </w:p>
        </w:tc>
        <w:tc>
          <w:tcPr>
            <w:tcW w:w="6280" w:type="dxa"/>
            <w:tcBorders>
              <w:top w:val="single" w:sz="4" w:space="0" w:color="auto"/>
            </w:tcBorders>
            <w:tcMar>
              <w:top w:w="57" w:type="dxa"/>
              <w:bottom w:w="57" w:type="dxa"/>
            </w:tcMar>
          </w:tcPr>
          <w:p w14:paraId="315B47BC" w14:textId="77777777" w:rsidR="00735FA0" w:rsidRDefault="00735FA0" w:rsidP="00735FA0">
            <w:pPr>
              <w:autoSpaceDE w:val="0"/>
              <w:autoSpaceDN w:val="0"/>
              <w:adjustRightInd w:val="0"/>
              <w:rPr>
                <w:rFonts w:cs="Arial"/>
                <w:color w:val="000000"/>
                <w:lang w:eastAsia="en-AU"/>
              </w:rPr>
            </w:pPr>
            <w:r>
              <w:rPr>
                <w:rFonts w:cs="Arial"/>
                <w:color w:val="000000"/>
                <w:lang w:eastAsia="en-AU"/>
              </w:rPr>
              <w:t>Develop and collaborate on building information models for small-scale building design projects</w:t>
            </w:r>
          </w:p>
        </w:tc>
        <w:tc>
          <w:tcPr>
            <w:tcW w:w="1460" w:type="dxa"/>
            <w:tcBorders>
              <w:top w:val="single" w:sz="4" w:space="0" w:color="auto"/>
            </w:tcBorders>
            <w:tcMar>
              <w:top w:w="57" w:type="dxa"/>
              <w:bottom w:w="57" w:type="dxa"/>
            </w:tcMar>
          </w:tcPr>
          <w:p w14:paraId="315B47BD" w14:textId="77777777" w:rsidR="00735FA0" w:rsidRDefault="00735FA0" w:rsidP="00735FA0">
            <w:pPr>
              <w:autoSpaceDE w:val="0"/>
              <w:autoSpaceDN w:val="0"/>
              <w:adjustRightInd w:val="0"/>
              <w:rPr>
                <w:rFonts w:cs="Arial"/>
                <w:color w:val="000000"/>
                <w:lang w:eastAsia="en-AU"/>
              </w:rPr>
            </w:pPr>
            <w:r>
              <w:rPr>
                <w:rFonts w:cs="Arial"/>
                <w:color w:val="000000"/>
                <w:lang w:eastAsia="en-AU"/>
              </w:rPr>
              <w:t>100</w:t>
            </w:r>
          </w:p>
        </w:tc>
      </w:tr>
      <w:tr w:rsidR="00735FA0" w:rsidRPr="0072047E" w14:paraId="315B47C2"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BF" w14:textId="77777777" w:rsidR="00735FA0" w:rsidRDefault="00735FA0" w:rsidP="00735FA0">
            <w:pPr>
              <w:autoSpaceDE w:val="0"/>
              <w:autoSpaceDN w:val="0"/>
              <w:adjustRightInd w:val="0"/>
              <w:rPr>
                <w:rFonts w:cs="Arial"/>
                <w:color w:val="000000"/>
                <w:lang w:eastAsia="en-AU"/>
              </w:rPr>
            </w:pPr>
            <w:r>
              <w:rPr>
                <w:rFonts w:cs="Arial"/>
                <w:color w:val="000000"/>
                <w:lang w:eastAsia="en-AU"/>
              </w:rPr>
              <w:t>CPPBDN5014A</w:t>
            </w:r>
          </w:p>
        </w:tc>
        <w:tc>
          <w:tcPr>
            <w:tcW w:w="6280" w:type="dxa"/>
            <w:tcBorders>
              <w:top w:val="single" w:sz="4" w:space="0" w:color="auto"/>
            </w:tcBorders>
            <w:tcMar>
              <w:top w:w="57" w:type="dxa"/>
              <w:bottom w:w="57" w:type="dxa"/>
            </w:tcMar>
          </w:tcPr>
          <w:p w14:paraId="315B47C0" w14:textId="77777777" w:rsidR="00735FA0" w:rsidRDefault="00735FA0" w:rsidP="00735FA0">
            <w:pPr>
              <w:autoSpaceDE w:val="0"/>
              <w:autoSpaceDN w:val="0"/>
              <w:adjustRightInd w:val="0"/>
              <w:rPr>
                <w:rFonts w:cs="Arial"/>
                <w:color w:val="000000"/>
                <w:lang w:eastAsia="en-AU"/>
              </w:rPr>
            </w:pPr>
            <w:r>
              <w:rPr>
                <w:rFonts w:cs="Arial"/>
                <w:color w:val="000000"/>
                <w:lang w:eastAsia="en-AU"/>
              </w:rPr>
              <w:t>Contribute to construction and building design project finalisation processes</w:t>
            </w:r>
          </w:p>
        </w:tc>
        <w:tc>
          <w:tcPr>
            <w:tcW w:w="1460" w:type="dxa"/>
            <w:tcBorders>
              <w:top w:val="single" w:sz="4" w:space="0" w:color="auto"/>
            </w:tcBorders>
            <w:tcMar>
              <w:top w:w="57" w:type="dxa"/>
              <w:bottom w:w="57" w:type="dxa"/>
            </w:tcMar>
          </w:tcPr>
          <w:p w14:paraId="315B47C1" w14:textId="77777777" w:rsidR="00735FA0" w:rsidRDefault="00735FA0" w:rsidP="00735FA0">
            <w:pPr>
              <w:autoSpaceDE w:val="0"/>
              <w:autoSpaceDN w:val="0"/>
              <w:adjustRightInd w:val="0"/>
              <w:rPr>
                <w:rFonts w:cs="Arial"/>
                <w:color w:val="000000"/>
                <w:lang w:eastAsia="en-AU"/>
              </w:rPr>
            </w:pPr>
            <w:r>
              <w:rPr>
                <w:rFonts w:cs="Arial"/>
                <w:color w:val="000000"/>
                <w:lang w:eastAsia="en-AU"/>
              </w:rPr>
              <w:t>60</w:t>
            </w:r>
          </w:p>
        </w:tc>
      </w:tr>
      <w:tr w:rsidR="00735FA0" w:rsidRPr="0072047E" w14:paraId="315B47C6"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C3" w14:textId="77777777" w:rsidR="00735FA0" w:rsidRDefault="00735FA0" w:rsidP="00735FA0">
            <w:pPr>
              <w:autoSpaceDE w:val="0"/>
              <w:autoSpaceDN w:val="0"/>
              <w:adjustRightInd w:val="0"/>
              <w:rPr>
                <w:rFonts w:cs="Arial"/>
                <w:color w:val="000000"/>
                <w:lang w:eastAsia="en-AU"/>
              </w:rPr>
            </w:pPr>
            <w:r>
              <w:rPr>
                <w:rFonts w:cs="Arial"/>
                <w:color w:val="000000"/>
                <w:lang w:eastAsia="en-AU"/>
              </w:rPr>
              <w:t>CPPBDN5015A</w:t>
            </w:r>
          </w:p>
        </w:tc>
        <w:tc>
          <w:tcPr>
            <w:tcW w:w="6280" w:type="dxa"/>
            <w:tcBorders>
              <w:top w:val="single" w:sz="4" w:space="0" w:color="auto"/>
            </w:tcBorders>
            <w:tcMar>
              <w:top w:w="57" w:type="dxa"/>
              <w:bottom w:w="57" w:type="dxa"/>
            </w:tcMar>
          </w:tcPr>
          <w:p w14:paraId="315B47C4" w14:textId="77777777" w:rsidR="00735FA0" w:rsidRDefault="00735FA0" w:rsidP="00735FA0">
            <w:pPr>
              <w:autoSpaceDE w:val="0"/>
              <w:autoSpaceDN w:val="0"/>
              <w:adjustRightInd w:val="0"/>
              <w:rPr>
                <w:rFonts w:cs="Arial"/>
                <w:color w:val="000000"/>
                <w:lang w:eastAsia="en-AU"/>
              </w:rPr>
            </w:pPr>
            <w:r>
              <w:rPr>
                <w:rFonts w:cs="Arial"/>
                <w:color w:val="000000"/>
                <w:lang w:eastAsia="en-AU"/>
              </w:rPr>
              <w:t>Produce compliant client-approved working drawings for non-residential buildings</w:t>
            </w:r>
          </w:p>
        </w:tc>
        <w:tc>
          <w:tcPr>
            <w:tcW w:w="1460" w:type="dxa"/>
            <w:tcBorders>
              <w:top w:val="single" w:sz="4" w:space="0" w:color="auto"/>
            </w:tcBorders>
            <w:tcMar>
              <w:top w:w="57" w:type="dxa"/>
              <w:bottom w:w="57" w:type="dxa"/>
            </w:tcMar>
          </w:tcPr>
          <w:p w14:paraId="315B47C5" w14:textId="77777777" w:rsidR="00735FA0" w:rsidRDefault="00735FA0" w:rsidP="00735FA0">
            <w:pPr>
              <w:autoSpaceDE w:val="0"/>
              <w:autoSpaceDN w:val="0"/>
              <w:adjustRightInd w:val="0"/>
              <w:rPr>
                <w:rFonts w:cs="Arial"/>
                <w:color w:val="000000"/>
                <w:lang w:eastAsia="en-AU"/>
              </w:rPr>
            </w:pPr>
            <w:r>
              <w:rPr>
                <w:rFonts w:cs="Arial"/>
                <w:color w:val="000000"/>
                <w:lang w:eastAsia="en-AU"/>
              </w:rPr>
              <w:t>220</w:t>
            </w:r>
          </w:p>
        </w:tc>
      </w:tr>
      <w:tr w:rsidR="00735FA0" w:rsidRPr="0072047E" w14:paraId="315B47CA"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C7" w14:textId="77777777" w:rsidR="00735FA0" w:rsidRDefault="00735FA0" w:rsidP="00735FA0">
            <w:pPr>
              <w:autoSpaceDE w:val="0"/>
              <w:autoSpaceDN w:val="0"/>
              <w:adjustRightInd w:val="0"/>
              <w:rPr>
                <w:rFonts w:cs="Arial"/>
                <w:color w:val="000000"/>
                <w:lang w:eastAsia="en-AU"/>
              </w:rPr>
            </w:pPr>
            <w:r>
              <w:rPr>
                <w:rFonts w:cs="Arial"/>
                <w:color w:val="000000"/>
                <w:lang w:eastAsia="en-AU"/>
              </w:rPr>
              <w:t>CPPBDN5016A</w:t>
            </w:r>
          </w:p>
        </w:tc>
        <w:tc>
          <w:tcPr>
            <w:tcW w:w="6280" w:type="dxa"/>
            <w:tcBorders>
              <w:top w:val="single" w:sz="4" w:space="0" w:color="auto"/>
            </w:tcBorders>
            <w:tcMar>
              <w:top w:w="57" w:type="dxa"/>
              <w:bottom w:w="57" w:type="dxa"/>
            </w:tcMar>
          </w:tcPr>
          <w:p w14:paraId="315B47C8" w14:textId="77777777" w:rsidR="00735FA0" w:rsidRDefault="00735FA0" w:rsidP="00735FA0">
            <w:pPr>
              <w:autoSpaceDE w:val="0"/>
              <w:autoSpaceDN w:val="0"/>
              <w:adjustRightInd w:val="0"/>
              <w:rPr>
                <w:rFonts w:cs="Arial"/>
                <w:color w:val="000000"/>
                <w:lang w:eastAsia="en-AU"/>
              </w:rPr>
            </w:pPr>
            <w:r>
              <w:rPr>
                <w:rFonts w:cs="Arial"/>
                <w:color w:val="000000"/>
                <w:lang w:eastAsia="en-AU"/>
              </w:rPr>
              <w:t>Produce and present rendered animations of 3-D models of small-scale building designs</w:t>
            </w:r>
          </w:p>
        </w:tc>
        <w:tc>
          <w:tcPr>
            <w:tcW w:w="1460" w:type="dxa"/>
            <w:tcBorders>
              <w:top w:val="single" w:sz="4" w:space="0" w:color="auto"/>
            </w:tcBorders>
            <w:tcMar>
              <w:top w:w="57" w:type="dxa"/>
              <w:bottom w:w="57" w:type="dxa"/>
            </w:tcMar>
          </w:tcPr>
          <w:p w14:paraId="315B47C9" w14:textId="77777777" w:rsidR="00735FA0" w:rsidRDefault="00735FA0" w:rsidP="00735FA0">
            <w:pPr>
              <w:autoSpaceDE w:val="0"/>
              <w:autoSpaceDN w:val="0"/>
              <w:adjustRightInd w:val="0"/>
              <w:rPr>
                <w:rFonts w:cs="Arial"/>
                <w:color w:val="000000"/>
                <w:lang w:eastAsia="en-AU"/>
              </w:rPr>
            </w:pPr>
            <w:r>
              <w:rPr>
                <w:rFonts w:cs="Arial"/>
                <w:color w:val="000000"/>
                <w:lang w:eastAsia="en-AU"/>
              </w:rPr>
              <w:t>50</w:t>
            </w:r>
          </w:p>
        </w:tc>
      </w:tr>
      <w:tr w:rsidR="00735FA0" w:rsidRPr="0072047E" w14:paraId="315B47CE"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CB" w14:textId="77777777" w:rsidR="00735FA0" w:rsidRDefault="00735FA0" w:rsidP="00735FA0">
            <w:pPr>
              <w:autoSpaceDE w:val="0"/>
              <w:autoSpaceDN w:val="0"/>
              <w:adjustRightInd w:val="0"/>
              <w:rPr>
                <w:rFonts w:cs="Arial"/>
                <w:color w:val="000000"/>
                <w:lang w:eastAsia="en-AU"/>
              </w:rPr>
            </w:pPr>
            <w:r w:rsidRPr="00D0096A">
              <w:rPr>
                <w:rFonts w:cs="Arial"/>
                <w:color w:val="000000"/>
                <w:lang w:eastAsia="en-AU"/>
              </w:rPr>
              <w:t>CPPBDN5017A</w:t>
            </w:r>
          </w:p>
        </w:tc>
        <w:tc>
          <w:tcPr>
            <w:tcW w:w="6280" w:type="dxa"/>
            <w:tcBorders>
              <w:top w:val="single" w:sz="4" w:space="0" w:color="auto"/>
            </w:tcBorders>
            <w:tcMar>
              <w:top w:w="57" w:type="dxa"/>
              <w:bottom w:w="57" w:type="dxa"/>
            </w:tcMar>
          </w:tcPr>
          <w:p w14:paraId="315B47CC" w14:textId="77777777" w:rsidR="00735FA0" w:rsidRDefault="00735FA0" w:rsidP="00735FA0">
            <w:pPr>
              <w:autoSpaceDE w:val="0"/>
              <w:autoSpaceDN w:val="0"/>
              <w:adjustRightInd w:val="0"/>
              <w:rPr>
                <w:rFonts w:cs="Arial"/>
                <w:color w:val="000000"/>
                <w:lang w:eastAsia="en-AU"/>
              </w:rPr>
            </w:pPr>
            <w:r w:rsidRPr="00D0096A">
              <w:rPr>
                <w:rFonts w:cs="Arial"/>
                <w:color w:val="000000"/>
                <w:lang w:eastAsia="en-AU"/>
              </w:rPr>
              <w:t>Produce 2-D drawings for building design projects using CAD software</w:t>
            </w:r>
          </w:p>
        </w:tc>
        <w:tc>
          <w:tcPr>
            <w:tcW w:w="1460" w:type="dxa"/>
            <w:tcBorders>
              <w:top w:val="single" w:sz="4" w:space="0" w:color="auto"/>
            </w:tcBorders>
            <w:tcMar>
              <w:top w:w="57" w:type="dxa"/>
              <w:bottom w:w="57" w:type="dxa"/>
            </w:tcMar>
          </w:tcPr>
          <w:p w14:paraId="315B47CD" w14:textId="77777777" w:rsidR="00735FA0" w:rsidRDefault="00735FA0" w:rsidP="00735FA0">
            <w:pPr>
              <w:autoSpaceDE w:val="0"/>
              <w:autoSpaceDN w:val="0"/>
              <w:adjustRightInd w:val="0"/>
              <w:rPr>
                <w:rFonts w:cs="Arial"/>
                <w:color w:val="000000"/>
                <w:lang w:eastAsia="en-AU"/>
              </w:rPr>
            </w:pPr>
            <w:r>
              <w:rPr>
                <w:rFonts w:cs="Arial"/>
                <w:color w:val="000000"/>
                <w:lang w:eastAsia="en-AU"/>
              </w:rPr>
              <w:t>40</w:t>
            </w:r>
          </w:p>
        </w:tc>
      </w:tr>
      <w:tr w:rsidR="00735FA0" w:rsidRPr="0072047E" w14:paraId="315B47D2"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CF" w14:textId="77777777" w:rsidR="00735FA0" w:rsidRDefault="00735FA0" w:rsidP="00735FA0">
            <w:pPr>
              <w:autoSpaceDE w:val="0"/>
              <w:autoSpaceDN w:val="0"/>
              <w:adjustRightInd w:val="0"/>
              <w:rPr>
                <w:rFonts w:cs="Arial"/>
                <w:color w:val="000000"/>
                <w:lang w:eastAsia="en-AU"/>
              </w:rPr>
            </w:pPr>
            <w:r>
              <w:rPr>
                <w:rFonts w:cs="Arial"/>
                <w:color w:val="000000"/>
                <w:lang w:eastAsia="en-AU"/>
              </w:rPr>
              <w:t>CPPBDN8001A</w:t>
            </w:r>
          </w:p>
        </w:tc>
        <w:tc>
          <w:tcPr>
            <w:tcW w:w="6280" w:type="dxa"/>
            <w:tcBorders>
              <w:top w:val="single" w:sz="4" w:space="0" w:color="auto"/>
            </w:tcBorders>
            <w:tcMar>
              <w:top w:w="57" w:type="dxa"/>
              <w:bottom w:w="57" w:type="dxa"/>
            </w:tcMar>
          </w:tcPr>
          <w:p w14:paraId="315B47D0" w14:textId="77777777" w:rsidR="00735FA0" w:rsidRDefault="00735FA0" w:rsidP="00735FA0">
            <w:pPr>
              <w:autoSpaceDE w:val="0"/>
              <w:autoSpaceDN w:val="0"/>
              <w:adjustRightInd w:val="0"/>
              <w:rPr>
                <w:rFonts w:cs="Arial"/>
                <w:color w:val="000000"/>
                <w:lang w:eastAsia="en-AU"/>
              </w:rPr>
            </w:pPr>
            <w:r>
              <w:rPr>
                <w:rFonts w:cs="Arial"/>
                <w:color w:val="000000"/>
                <w:lang w:eastAsia="en-AU"/>
              </w:rPr>
              <w:t>Research and evaluate construction materials and methods for complex building design projects</w:t>
            </w:r>
          </w:p>
        </w:tc>
        <w:tc>
          <w:tcPr>
            <w:tcW w:w="1460" w:type="dxa"/>
            <w:tcBorders>
              <w:top w:val="single" w:sz="4" w:space="0" w:color="auto"/>
            </w:tcBorders>
            <w:tcMar>
              <w:top w:w="57" w:type="dxa"/>
              <w:bottom w:w="57" w:type="dxa"/>
            </w:tcMar>
          </w:tcPr>
          <w:p w14:paraId="315B47D1" w14:textId="77777777" w:rsidR="00735FA0" w:rsidRDefault="00735FA0" w:rsidP="00735FA0">
            <w:pPr>
              <w:autoSpaceDE w:val="0"/>
              <w:autoSpaceDN w:val="0"/>
              <w:adjustRightInd w:val="0"/>
              <w:rPr>
                <w:rFonts w:cs="Arial"/>
                <w:color w:val="000000"/>
                <w:lang w:eastAsia="en-AU"/>
              </w:rPr>
            </w:pPr>
            <w:r>
              <w:rPr>
                <w:rFonts w:cs="Arial"/>
                <w:color w:val="000000"/>
                <w:lang w:eastAsia="en-AU"/>
              </w:rPr>
              <w:t>80</w:t>
            </w:r>
          </w:p>
        </w:tc>
      </w:tr>
      <w:tr w:rsidR="00735FA0" w:rsidRPr="0072047E" w14:paraId="315B47D6"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D3" w14:textId="77777777" w:rsidR="00735FA0" w:rsidRDefault="00735FA0" w:rsidP="00735FA0">
            <w:pPr>
              <w:autoSpaceDE w:val="0"/>
              <w:autoSpaceDN w:val="0"/>
              <w:adjustRightInd w:val="0"/>
              <w:rPr>
                <w:rFonts w:cs="Arial"/>
                <w:color w:val="000000"/>
                <w:lang w:eastAsia="en-AU"/>
              </w:rPr>
            </w:pPr>
            <w:r>
              <w:rPr>
                <w:rFonts w:cs="Arial"/>
                <w:color w:val="000000"/>
                <w:lang w:eastAsia="en-AU"/>
              </w:rPr>
              <w:lastRenderedPageBreak/>
              <w:t>CPPBDN8002A</w:t>
            </w:r>
          </w:p>
        </w:tc>
        <w:tc>
          <w:tcPr>
            <w:tcW w:w="6280" w:type="dxa"/>
            <w:tcBorders>
              <w:top w:val="single" w:sz="4" w:space="0" w:color="auto"/>
            </w:tcBorders>
            <w:tcMar>
              <w:top w:w="57" w:type="dxa"/>
              <w:bottom w:w="57" w:type="dxa"/>
            </w:tcMar>
          </w:tcPr>
          <w:p w14:paraId="315B47D4" w14:textId="77777777" w:rsidR="00735FA0" w:rsidRDefault="00735FA0" w:rsidP="00735FA0">
            <w:pPr>
              <w:autoSpaceDE w:val="0"/>
              <w:autoSpaceDN w:val="0"/>
              <w:adjustRightInd w:val="0"/>
              <w:rPr>
                <w:rFonts w:cs="Arial"/>
                <w:color w:val="000000"/>
                <w:lang w:eastAsia="en-AU"/>
              </w:rPr>
            </w:pPr>
            <w:r>
              <w:rPr>
                <w:rFonts w:cs="Arial"/>
                <w:color w:val="000000"/>
                <w:lang w:eastAsia="en-AU"/>
              </w:rPr>
              <w:t>Research compliance requirements for complex building design projects</w:t>
            </w:r>
          </w:p>
        </w:tc>
        <w:tc>
          <w:tcPr>
            <w:tcW w:w="1460" w:type="dxa"/>
            <w:tcBorders>
              <w:top w:val="single" w:sz="4" w:space="0" w:color="auto"/>
            </w:tcBorders>
            <w:tcMar>
              <w:top w:w="57" w:type="dxa"/>
              <w:bottom w:w="57" w:type="dxa"/>
            </w:tcMar>
          </w:tcPr>
          <w:p w14:paraId="315B47D5" w14:textId="77777777" w:rsidR="00735FA0" w:rsidRDefault="00735FA0" w:rsidP="00735FA0">
            <w:pPr>
              <w:autoSpaceDE w:val="0"/>
              <w:autoSpaceDN w:val="0"/>
              <w:adjustRightInd w:val="0"/>
              <w:rPr>
                <w:rFonts w:cs="Arial"/>
                <w:color w:val="000000"/>
                <w:lang w:eastAsia="en-AU"/>
              </w:rPr>
            </w:pPr>
            <w:r>
              <w:rPr>
                <w:rFonts w:cs="Arial"/>
                <w:color w:val="000000"/>
                <w:lang w:eastAsia="en-AU"/>
              </w:rPr>
              <w:t>80</w:t>
            </w:r>
          </w:p>
        </w:tc>
      </w:tr>
      <w:tr w:rsidR="00735FA0" w:rsidRPr="0072047E" w14:paraId="315B47DA"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D7" w14:textId="77777777" w:rsidR="00735FA0" w:rsidRDefault="00735FA0" w:rsidP="00735FA0">
            <w:pPr>
              <w:autoSpaceDE w:val="0"/>
              <w:autoSpaceDN w:val="0"/>
              <w:adjustRightInd w:val="0"/>
              <w:rPr>
                <w:rFonts w:cs="Arial"/>
                <w:color w:val="000000"/>
                <w:lang w:eastAsia="en-AU"/>
              </w:rPr>
            </w:pPr>
            <w:r>
              <w:rPr>
                <w:rFonts w:cs="Arial"/>
                <w:color w:val="000000"/>
                <w:lang w:eastAsia="en-AU"/>
              </w:rPr>
              <w:t>CPPBDN8003A</w:t>
            </w:r>
          </w:p>
        </w:tc>
        <w:tc>
          <w:tcPr>
            <w:tcW w:w="6280" w:type="dxa"/>
            <w:tcBorders>
              <w:top w:val="single" w:sz="4" w:space="0" w:color="auto"/>
            </w:tcBorders>
            <w:tcMar>
              <w:top w:w="57" w:type="dxa"/>
              <w:bottom w:w="57" w:type="dxa"/>
            </w:tcMar>
          </w:tcPr>
          <w:p w14:paraId="315B47D8" w14:textId="77777777" w:rsidR="00735FA0" w:rsidRDefault="00735FA0" w:rsidP="00735FA0">
            <w:pPr>
              <w:autoSpaceDE w:val="0"/>
              <w:autoSpaceDN w:val="0"/>
              <w:adjustRightInd w:val="0"/>
              <w:rPr>
                <w:rFonts w:cs="Arial"/>
                <w:color w:val="000000"/>
                <w:lang w:eastAsia="en-AU"/>
              </w:rPr>
            </w:pPr>
            <w:r>
              <w:rPr>
                <w:rFonts w:cs="Arial"/>
                <w:color w:val="000000"/>
                <w:lang w:eastAsia="en-AU"/>
              </w:rPr>
              <w:t>Scope and initiate large and complex building design projects</w:t>
            </w:r>
          </w:p>
        </w:tc>
        <w:tc>
          <w:tcPr>
            <w:tcW w:w="1460" w:type="dxa"/>
            <w:tcBorders>
              <w:top w:val="single" w:sz="4" w:space="0" w:color="auto"/>
            </w:tcBorders>
            <w:tcMar>
              <w:top w:w="57" w:type="dxa"/>
              <w:bottom w:w="57" w:type="dxa"/>
            </w:tcMar>
          </w:tcPr>
          <w:p w14:paraId="315B47D9" w14:textId="77777777" w:rsidR="00735FA0" w:rsidRDefault="00735FA0" w:rsidP="00735FA0">
            <w:pPr>
              <w:autoSpaceDE w:val="0"/>
              <w:autoSpaceDN w:val="0"/>
              <w:adjustRightInd w:val="0"/>
              <w:rPr>
                <w:rFonts w:cs="Arial"/>
                <w:color w:val="000000"/>
                <w:lang w:eastAsia="en-AU"/>
              </w:rPr>
            </w:pPr>
            <w:r>
              <w:rPr>
                <w:rFonts w:cs="Arial"/>
                <w:color w:val="000000"/>
                <w:lang w:eastAsia="en-AU"/>
              </w:rPr>
              <w:t>100</w:t>
            </w:r>
          </w:p>
        </w:tc>
      </w:tr>
      <w:tr w:rsidR="00FE7A40" w:rsidRPr="0072047E" w14:paraId="315B47DE"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DB" w14:textId="77777777" w:rsidR="00FE7A40" w:rsidRDefault="00FE7A40" w:rsidP="00FE7A40">
            <w:pPr>
              <w:autoSpaceDE w:val="0"/>
              <w:autoSpaceDN w:val="0"/>
              <w:adjustRightInd w:val="0"/>
              <w:rPr>
                <w:rFonts w:cs="Arial"/>
                <w:color w:val="000000"/>
                <w:lang w:eastAsia="en-AU"/>
              </w:rPr>
            </w:pPr>
            <w:r>
              <w:rPr>
                <w:rFonts w:cs="Arial"/>
                <w:color w:val="000000"/>
                <w:lang w:eastAsia="en-AU"/>
              </w:rPr>
              <w:t>CPPBDN8004A</w:t>
            </w:r>
          </w:p>
        </w:tc>
        <w:tc>
          <w:tcPr>
            <w:tcW w:w="6280" w:type="dxa"/>
            <w:tcBorders>
              <w:top w:val="single" w:sz="4" w:space="0" w:color="auto"/>
            </w:tcBorders>
            <w:tcMar>
              <w:top w:w="57" w:type="dxa"/>
              <w:bottom w:w="57" w:type="dxa"/>
            </w:tcMar>
          </w:tcPr>
          <w:p w14:paraId="315B47DC" w14:textId="77777777" w:rsidR="00FE7A40" w:rsidRDefault="00FE7A40" w:rsidP="00FE7A40">
            <w:pPr>
              <w:autoSpaceDE w:val="0"/>
              <w:autoSpaceDN w:val="0"/>
              <w:adjustRightInd w:val="0"/>
              <w:rPr>
                <w:rFonts w:cs="Arial"/>
                <w:color w:val="000000"/>
                <w:lang w:eastAsia="en-AU"/>
              </w:rPr>
            </w:pPr>
            <w:r>
              <w:rPr>
                <w:rFonts w:cs="Arial"/>
                <w:color w:val="000000"/>
                <w:lang w:eastAsia="en-AU"/>
              </w:rPr>
              <w:t>Lead the building design team</w:t>
            </w:r>
          </w:p>
        </w:tc>
        <w:tc>
          <w:tcPr>
            <w:tcW w:w="1460" w:type="dxa"/>
            <w:tcBorders>
              <w:top w:val="single" w:sz="4" w:space="0" w:color="auto"/>
            </w:tcBorders>
            <w:tcMar>
              <w:top w:w="57" w:type="dxa"/>
              <w:bottom w:w="57" w:type="dxa"/>
            </w:tcMar>
          </w:tcPr>
          <w:p w14:paraId="315B47DD" w14:textId="77777777" w:rsidR="00FE7A40" w:rsidRDefault="00FE7A40" w:rsidP="00FE7A40">
            <w:pPr>
              <w:autoSpaceDE w:val="0"/>
              <w:autoSpaceDN w:val="0"/>
              <w:adjustRightInd w:val="0"/>
              <w:rPr>
                <w:rFonts w:cs="Arial"/>
                <w:color w:val="000000"/>
                <w:lang w:eastAsia="en-AU"/>
              </w:rPr>
            </w:pPr>
            <w:r>
              <w:rPr>
                <w:rFonts w:cs="Arial"/>
                <w:color w:val="000000"/>
                <w:lang w:eastAsia="en-AU"/>
              </w:rPr>
              <w:t>80</w:t>
            </w:r>
          </w:p>
        </w:tc>
      </w:tr>
      <w:tr w:rsidR="00FE7A40" w:rsidRPr="0072047E" w14:paraId="315B47E2"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DF" w14:textId="77777777" w:rsidR="00FE7A40" w:rsidRDefault="00FE7A40" w:rsidP="00FE7A40">
            <w:pPr>
              <w:autoSpaceDE w:val="0"/>
              <w:autoSpaceDN w:val="0"/>
              <w:adjustRightInd w:val="0"/>
              <w:rPr>
                <w:rFonts w:cs="Arial"/>
                <w:color w:val="000000"/>
                <w:lang w:eastAsia="en-AU"/>
              </w:rPr>
            </w:pPr>
            <w:r>
              <w:rPr>
                <w:rFonts w:cs="Arial"/>
                <w:color w:val="000000"/>
                <w:lang w:eastAsia="en-AU"/>
              </w:rPr>
              <w:t>CPPBDN8005A</w:t>
            </w:r>
          </w:p>
        </w:tc>
        <w:tc>
          <w:tcPr>
            <w:tcW w:w="6280" w:type="dxa"/>
            <w:tcBorders>
              <w:top w:val="single" w:sz="4" w:space="0" w:color="auto"/>
            </w:tcBorders>
            <w:tcMar>
              <w:top w:w="57" w:type="dxa"/>
              <w:bottom w:w="57" w:type="dxa"/>
            </w:tcMar>
          </w:tcPr>
          <w:p w14:paraId="315B47E0" w14:textId="77777777" w:rsidR="00FE7A40" w:rsidRDefault="00FE7A40" w:rsidP="00FE7A40">
            <w:pPr>
              <w:autoSpaceDE w:val="0"/>
              <w:autoSpaceDN w:val="0"/>
              <w:adjustRightInd w:val="0"/>
              <w:rPr>
                <w:rFonts w:cs="Arial"/>
                <w:color w:val="000000"/>
                <w:lang w:eastAsia="en-AU"/>
              </w:rPr>
            </w:pPr>
            <w:r>
              <w:rPr>
                <w:rFonts w:cs="Arial"/>
                <w:color w:val="000000"/>
                <w:lang w:eastAsia="en-AU"/>
              </w:rPr>
              <w:t>Manage the tendering and construction process for a client</w:t>
            </w:r>
          </w:p>
        </w:tc>
        <w:tc>
          <w:tcPr>
            <w:tcW w:w="1460" w:type="dxa"/>
            <w:tcBorders>
              <w:top w:val="single" w:sz="4" w:space="0" w:color="auto"/>
            </w:tcBorders>
            <w:tcMar>
              <w:top w:w="57" w:type="dxa"/>
              <w:bottom w:w="57" w:type="dxa"/>
            </w:tcMar>
          </w:tcPr>
          <w:p w14:paraId="315B47E1" w14:textId="77777777" w:rsidR="00FE7A40" w:rsidRDefault="00FE7A40" w:rsidP="00FE7A40">
            <w:pPr>
              <w:autoSpaceDE w:val="0"/>
              <w:autoSpaceDN w:val="0"/>
              <w:adjustRightInd w:val="0"/>
              <w:rPr>
                <w:rFonts w:cs="Arial"/>
                <w:color w:val="000000"/>
                <w:lang w:eastAsia="en-AU"/>
              </w:rPr>
            </w:pPr>
            <w:r>
              <w:rPr>
                <w:rFonts w:cs="Arial"/>
                <w:color w:val="000000"/>
                <w:lang w:eastAsia="en-AU"/>
              </w:rPr>
              <w:t>60</w:t>
            </w:r>
          </w:p>
        </w:tc>
      </w:tr>
      <w:tr w:rsidR="00735FA0" w:rsidRPr="0072047E" w14:paraId="315B47E6"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E3" w14:textId="77777777" w:rsidR="00735FA0" w:rsidRDefault="00735FA0" w:rsidP="00735FA0">
            <w:pPr>
              <w:autoSpaceDE w:val="0"/>
              <w:autoSpaceDN w:val="0"/>
              <w:adjustRightInd w:val="0"/>
              <w:rPr>
                <w:rFonts w:cs="Arial"/>
                <w:color w:val="000000"/>
                <w:lang w:eastAsia="en-AU"/>
              </w:rPr>
            </w:pPr>
            <w:r>
              <w:rPr>
                <w:rFonts w:cs="Arial"/>
                <w:color w:val="000000"/>
                <w:lang w:eastAsia="en-AU"/>
              </w:rPr>
              <w:t>CPPBDN8006A</w:t>
            </w:r>
          </w:p>
        </w:tc>
        <w:tc>
          <w:tcPr>
            <w:tcW w:w="6280" w:type="dxa"/>
            <w:tcBorders>
              <w:top w:val="single" w:sz="4" w:space="0" w:color="auto"/>
            </w:tcBorders>
            <w:tcMar>
              <w:top w:w="57" w:type="dxa"/>
              <w:bottom w:w="57" w:type="dxa"/>
            </w:tcMar>
          </w:tcPr>
          <w:p w14:paraId="315B47E4" w14:textId="77777777" w:rsidR="00735FA0" w:rsidRDefault="00735FA0" w:rsidP="00735FA0">
            <w:pPr>
              <w:autoSpaceDE w:val="0"/>
              <w:autoSpaceDN w:val="0"/>
              <w:adjustRightInd w:val="0"/>
              <w:rPr>
                <w:rFonts w:cs="Arial"/>
                <w:color w:val="000000"/>
                <w:lang w:eastAsia="en-AU"/>
              </w:rPr>
            </w:pPr>
            <w:r>
              <w:rPr>
                <w:rFonts w:cs="Arial"/>
                <w:color w:val="000000"/>
                <w:lang w:eastAsia="en-AU"/>
              </w:rPr>
              <w:t>Identify and manage new building design technologies</w:t>
            </w:r>
          </w:p>
        </w:tc>
        <w:tc>
          <w:tcPr>
            <w:tcW w:w="1460" w:type="dxa"/>
            <w:tcBorders>
              <w:top w:val="single" w:sz="4" w:space="0" w:color="auto"/>
            </w:tcBorders>
            <w:tcMar>
              <w:top w:w="57" w:type="dxa"/>
              <w:bottom w:w="57" w:type="dxa"/>
            </w:tcMar>
          </w:tcPr>
          <w:p w14:paraId="315B47E5" w14:textId="77777777" w:rsidR="00735FA0" w:rsidRDefault="00735FA0" w:rsidP="00735FA0">
            <w:pPr>
              <w:autoSpaceDE w:val="0"/>
              <w:autoSpaceDN w:val="0"/>
              <w:adjustRightInd w:val="0"/>
              <w:rPr>
                <w:rFonts w:cs="Arial"/>
                <w:color w:val="000000"/>
                <w:lang w:eastAsia="en-AU"/>
              </w:rPr>
            </w:pPr>
            <w:r>
              <w:rPr>
                <w:rFonts w:cs="Arial"/>
                <w:color w:val="000000"/>
                <w:lang w:eastAsia="en-AU"/>
              </w:rPr>
              <w:t>80</w:t>
            </w:r>
          </w:p>
        </w:tc>
      </w:tr>
      <w:tr w:rsidR="00735FA0" w:rsidRPr="0072047E" w14:paraId="315B47EA"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E7" w14:textId="77777777" w:rsidR="00735FA0" w:rsidRDefault="00735FA0" w:rsidP="00735FA0">
            <w:pPr>
              <w:autoSpaceDE w:val="0"/>
              <w:autoSpaceDN w:val="0"/>
              <w:adjustRightInd w:val="0"/>
              <w:rPr>
                <w:rFonts w:cs="Arial"/>
                <w:color w:val="000000"/>
                <w:lang w:eastAsia="en-AU"/>
              </w:rPr>
            </w:pPr>
            <w:r>
              <w:rPr>
                <w:rFonts w:cs="Arial"/>
                <w:color w:val="000000"/>
                <w:lang w:eastAsia="en-AU"/>
              </w:rPr>
              <w:t>CPPBDN8007A</w:t>
            </w:r>
          </w:p>
        </w:tc>
        <w:tc>
          <w:tcPr>
            <w:tcW w:w="6280" w:type="dxa"/>
            <w:tcBorders>
              <w:top w:val="single" w:sz="4" w:space="0" w:color="auto"/>
            </w:tcBorders>
            <w:tcMar>
              <w:top w:w="57" w:type="dxa"/>
              <w:bottom w:w="57" w:type="dxa"/>
            </w:tcMar>
          </w:tcPr>
          <w:p w14:paraId="315B47E8" w14:textId="77777777" w:rsidR="00735FA0" w:rsidRDefault="00735FA0" w:rsidP="00735FA0">
            <w:pPr>
              <w:autoSpaceDE w:val="0"/>
              <w:autoSpaceDN w:val="0"/>
              <w:adjustRightInd w:val="0"/>
              <w:rPr>
                <w:rFonts w:cs="Arial"/>
                <w:color w:val="000000"/>
                <w:lang w:eastAsia="en-AU"/>
              </w:rPr>
            </w:pPr>
            <w:r>
              <w:rPr>
                <w:rFonts w:cs="Arial"/>
                <w:color w:val="000000"/>
                <w:lang w:eastAsia="en-AU"/>
              </w:rPr>
              <w:t>Manage the design of Type A constructions</w:t>
            </w:r>
          </w:p>
        </w:tc>
        <w:tc>
          <w:tcPr>
            <w:tcW w:w="1460" w:type="dxa"/>
            <w:tcBorders>
              <w:top w:val="single" w:sz="4" w:space="0" w:color="auto"/>
            </w:tcBorders>
            <w:tcMar>
              <w:top w:w="57" w:type="dxa"/>
              <w:bottom w:w="57" w:type="dxa"/>
            </w:tcMar>
          </w:tcPr>
          <w:p w14:paraId="315B47E9" w14:textId="77777777" w:rsidR="00735FA0" w:rsidRDefault="00735FA0" w:rsidP="00735FA0">
            <w:pPr>
              <w:autoSpaceDE w:val="0"/>
              <w:autoSpaceDN w:val="0"/>
              <w:adjustRightInd w:val="0"/>
              <w:rPr>
                <w:rFonts w:cs="Arial"/>
                <w:color w:val="000000"/>
                <w:lang w:eastAsia="en-AU"/>
              </w:rPr>
            </w:pPr>
            <w:r>
              <w:rPr>
                <w:rFonts w:cs="Arial"/>
                <w:color w:val="000000"/>
                <w:lang w:eastAsia="en-AU"/>
              </w:rPr>
              <w:t>195</w:t>
            </w:r>
          </w:p>
        </w:tc>
      </w:tr>
      <w:tr w:rsidR="00371297" w:rsidRPr="0072047E" w14:paraId="315B47EC" w14:textId="77777777" w:rsidTr="00E51913">
        <w:tblPrEx>
          <w:tblBorders>
            <w:top w:val="single" w:sz="2" w:space="0" w:color="auto"/>
          </w:tblBorders>
        </w:tblPrEx>
        <w:tc>
          <w:tcPr>
            <w:tcW w:w="9540" w:type="dxa"/>
            <w:gridSpan w:val="3"/>
            <w:tcBorders>
              <w:top w:val="single" w:sz="4" w:space="0" w:color="auto"/>
            </w:tcBorders>
            <w:tcMar>
              <w:top w:w="57" w:type="dxa"/>
              <w:bottom w:w="57" w:type="dxa"/>
            </w:tcMar>
          </w:tcPr>
          <w:p w14:paraId="315B47EB" w14:textId="77777777" w:rsidR="00371297" w:rsidRDefault="00371297" w:rsidP="00371297">
            <w:pPr>
              <w:rPr>
                <w:rFonts w:cs="Arial"/>
              </w:rPr>
            </w:pPr>
            <w:r w:rsidRPr="007C171A">
              <w:rPr>
                <w:rFonts w:cs="Arial"/>
                <w:b/>
                <w:bCs/>
                <w:color w:val="000000"/>
                <w:lang w:eastAsia="en-AU"/>
              </w:rPr>
              <w:t>Carpet Cleaning</w:t>
            </w:r>
          </w:p>
        </w:tc>
      </w:tr>
      <w:tr w:rsidR="00735FA0" w:rsidRPr="0072047E" w14:paraId="315B47F0"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ED"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CPPCCL2002A</w:t>
            </w:r>
          </w:p>
        </w:tc>
        <w:tc>
          <w:tcPr>
            <w:tcW w:w="6280" w:type="dxa"/>
            <w:tcBorders>
              <w:top w:val="single" w:sz="4" w:space="0" w:color="auto"/>
            </w:tcBorders>
            <w:tcMar>
              <w:top w:w="57" w:type="dxa"/>
              <w:bottom w:w="57" w:type="dxa"/>
            </w:tcMar>
          </w:tcPr>
          <w:p w14:paraId="315B47EE"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Use bonnet cleaning</w:t>
            </w:r>
          </w:p>
        </w:tc>
        <w:tc>
          <w:tcPr>
            <w:tcW w:w="1460" w:type="dxa"/>
            <w:tcBorders>
              <w:top w:val="single" w:sz="4" w:space="0" w:color="auto"/>
            </w:tcBorders>
            <w:tcMar>
              <w:top w:w="57" w:type="dxa"/>
              <w:bottom w:w="57" w:type="dxa"/>
            </w:tcMar>
          </w:tcPr>
          <w:p w14:paraId="315B47EF"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25</w:t>
            </w:r>
          </w:p>
        </w:tc>
      </w:tr>
      <w:tr w:rsidR="00735FA0" w:rsidRPr="0072047E" w14:paraId="315B47F4"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F1"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CPPCCL2003A</w:t>
            </w:r>
          </w:p>
        </w:tc>
        <w:tc>
          <w:tcPr>
            <w:tcW w:w="6280" w:type="dxa"/>
            <w:tcBorders>
              <w:top w:val="single" w:sz="4" w:space="0" w:color="auto"/>
            </w:tcBorders>
            <w:tcMar>
              <w:top w:w="57" w:type="dxa"/>
              <w:bottom w:w="57" w:type="dxa"/>
            </w:tcMar>
          </w:tcPr>
          <w:p w14:paraId="315B47F2"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Use dry foam shampoo</w:t>
            </w:r>
          </w:p>
        </w:tc>
        <w:tc>
          <w:tcPr>
            <w:tcW w:w="1460" w:type="dxa"/>
            <w:tcBorders>
              <w:top w:val="single" w:sz="4" w:space="0" w:color="auto"/>
            </w:tcBorders>
            <w:tcMar>
              <w:top w:w="57" w:type="dxa"/>
              <w:bottom w:w="57" w:type="dxa"/>
            </w:tcMar>
          </w:tcPr>
          <w:p w14:paraId="315B47F3"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15</w:t>
            </w:r>
          </w:p>
        </w:tc>
      </w:tr>
      <w:tr w:rsidR="00735FA0" w:rsidRPr="0072047E" w14:paraId="315B47F8"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F5"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CPPCCL2004A</w:t>
            </w:r>
          </w:p>
        </w:tc>
        <w:tc>
          <w:tcPr>
            <w:tcW w:w="6280" w:type="dxa"/>
            <w:tcBorders>
              <w:top w:val="single" w:sz="4" w:space="0" w:color="auto"/>
            </w:tcBorders>
            <w:tcMar>
              <w:top w:w="57" w:type="dxa"/>
              <w:bottom w:w="57" w:type="dxa"/>
            </w:tcMar>
          </w:tcPr>
          <w:p w14:paraId="315B47F6"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Use dry absorbent compound</w:t>
            </w:r>
          </w:p>
        </w:tc>
        <w:tc>
          <w:tcPr>
            <w:tcW w:w="1460" w:type="dxa"/>
            <w:tcBorders>
              <w:top w:val="single" w:sz="4" w:space="0" w:color="auto"/>
            </w:tcBorders>
            <w:tcMar>
              <w:top w:w="57" w:type="dxa"/>
              <w:bottom w:w="57" w:type="dxa"/>
            </w:tcMar>
          </w:tcPr>
          <w:p w14:paraId="315B47F7"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25</w:t>
            </w:r>
          </w:p>
        </w:tc>
      </w:tr>
      <w:tr w:rsidR="00735FA0" w:rsidRPr="0072047E" w14:paraId="315B47FC"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F9"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CPPCCL2005A</w:t>
            </w:r>
          </w:p>
        </w:tc>
        <w:tc>
          <w:tcPr>
            <w:tcW w:w="6280" w:type="dxa"/>
            <w:tcBorders>
              <w:top w:val="single" w:sz="4" w:space="0" w:color="auto"/>
            </w:tcBorders>
            <w:tcMar>
              <w:top w:w="57" w:type="dxa"/>
              <w:bottom w:w="57" w:type="dxa"/>
            </w:tcMar>
          </w:tcPr>
          <w:p w14:paraId="315B47FA"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Use wet foam shampoo</w:t>
            </w:r>
          </w:p>
        </w:tc>
        <w:tc>
          <w:tcPr>
            <w:tcW w:w="1460" w:type="dxa"/>
            <w:tcBorders>
              <w:top w:val="single" w:sz="4" w:space="0" w:color="auto"/>
            </w:tcBorders>
            <w:tcMar>
              <w:top w:w="57" w:type="dxa"/>
              <w:bottom w:w="57" w:type="dxa"/>
            </w:tcMar>
          </w:tcPr>
          <w:p w14:paraId="315B47FB"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15</w:t>
            </w:r>
          </w:p>
        </w:tc>
      </w:tr>
      <w:tr w:rsidR="00735FA0" w:rsidRPr="0072047E" w14:paraId="315B4800"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7FD"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CPPCCL2007A</w:t>
            </w:r>
          </w:p>
        </w:tc>
        <w:tc>
          <w:tcPr>
            <w:tcW w:w="6280" w:type="dxa"/>
            <w:tcBorders>
              <w:top w:val="single" w:sz="4" w:space="0" w:color="auto"/>
            </w:tcBorders>
            <w:tcMar>
              <w:top w:w="57" w:type="dxa"/>
              <w:bottom w:w="57" w:type="dxa"/>
            </w:tcMar>
          </w:tcPr>
          <w:p w14:paraId="315B47FE"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Perform basic stain removal</w:t>
            </w:r>
          </w:p>
        </w:tc>
        <w:tc>
          <w:tcPr>
            <w:tcW w:w="1460" w:type="dxa"/>
            <w:tcBorders>
              <w:top w:val="single" w:sz="4" w:space="0" w:color="auto"/>
            </w:tcBorders>
            <w:tcMar>
              <w:top w:w="57" w:type="dxa"/>
              <w:bottom w:w="57" w:type="dxa"/>
            </w:tcMar>
          </w:tcPr>
          <w:p w14:paraId="315B47FF" w14:textId="77777777" w:rsidR="00735FA0" w:rsidRPr="007C171A" w:rsidRDefault="00735FA0" w:rsidP="00735FA0">
            <w:pPr>
              <w:autoSpaceDE w:val="0"/>
              <w:autoSpaceDN w:val="0"/>
              <w:adjustRightInd w:val="0"/>
              <w:rPr>
                <w:rFonts w:cs="Arial"/>
                <w:color w:val="000000"/>
                <w:lang w:eastAsia="en-AU"/>
              </w:rPr>
            </w:pPr>
            <w:r>
              <w:rPr>
                <w:rFonts w:cs="Arial"/>
                <w:color w:val="000000"/>
                <w:lang w:eastAsia="en-AU"/>
              </w:rPr>
              <w:t>20</w:t>
            </w:r>
          </w:p>
        </w:tc>
      </w:tr>
      <w:tr w:rsidR="00735FA0" w:rsidRPr="0072047E" w14:paraId="315B4804"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01"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CPPCCL3008A</w:t>
            </w:r>
          </w:p>
        </w:tc>
        <w:tc>
          <w:tcPr>
            <w:tcW w:w="6280" w:type="dxa"/>
            <w:tcBorders>
              <w:top w:val="single" w:sz="4" w:space="0" w:color="auto"/>
            </w:tcBorders>
            <w:tcMar>
              <w:top w:w="57" w:type="dxa"/>
              <w:bottom w:w="57" w:type="dxa"/>
            </w:tcMar>
          </w:tcPr>
          <w:p w14:paraId="315B4802"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Mitigate water damage</w:t>
            </w:r>
          </w:p>
        </w:tc>
        <w:tc>
          <w:tcPr>
            <w:tcW w:w="1460" w:type="dxa"/>
            <w:tcBorders>
              <w:top w:val="single" w:sz="4" w:space="0" w:color="auto"/>
            </w:tcBorders>
            <w:tcMar>
              <w:top w:w="57" w:type="dxa"/>
              <w:bottom w:w="57" w:type="dxa"/>
            </w:tcMar>
          </w:tcPr>
          <w:p w14:paraId="315B4803" w14:textId="77777777" w:rsidR="00735FA0" w:rsidRPr="007C171A" w:rsidRDefault="00735FA0" w:rsidP="00735FA0">
            <w:pPr>
              <w:autoSpaceDE w:val="0"/>
              <w:autoSpaceDN w:val="0"/>
              <w:adjustRightInd w:val="0"/>
              <w:rPr>
                <w:rFonts w:cs="Arial"/>
                <w:color w:val="000000"/>
                <w:lang w:eastAsia="en-AU"/>
              </w:rPr>
            </w:pPr>
            <w:r>
              <w:rPr>
                <w:rFonts w:cs="Arial"/>
                <w:color w:val="000000"/>
                <w:lang w:eastAsia="en-AU"/>
              </w:rPr>
              <w:t>25</w:t>
            </w:r>
          </w:p>
        </w:tc>
      </w:tr>
      <w:tr w:rsidR="00735FA0" w:rsidRPr="0072047E" w14:paraId="315B4808"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05"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CPPCCL3010A</w:t>
            </w:r>
          </w:p>
        </w:tc>
        <w:tc>
          <w:tcPr>
            <w:tcW w:w="6280" w:type="dxa"/>
            <w:tcBorders>
              <w:top w:val="single" w:sz="4" w:space="0" w:color="auto"/>
            </w:tcBorders>
            <w:tcMar>
              <w:top w:w="57" w:type="dxa"/>
              <w:bottom w:w="57" w:type="dxa"/>
            </w:tcMar>
          </w:tcPr>
          <w:p w14:paraId="315B4806"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Apply odour control</w:t>
            </w:r>
          </w:p>
        </w:tc>
        <w:tc>
          <w:tcPr>
            <w:tcW w:w="1460" w:type="dxa"/>
            <w:tcBorders>
              <w:top w:val="single" w:sz="4" w:space="0" w:color="auto"/>
            </w:tcBorders>
            <w:tcMar>
              <w:top w:w="57" w:type="dxa"/>
              <w:bottom w:w="57" w:type="dxa"/>
            </w:tcMar>
          </w:tcPr>
          <w:p w14:paraId="315B4807"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25</w:t>
            </w:r>
          </w:p>
        </w:tc>
      </w:tr>
      <w:tr w:rsidR="00735FA0" w:rsidRPr="0072047E" w14:paraId="315B480C"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09"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CPPCCL3018A</w:t>
            </w:r>
          </w:p>
        </w:tc>
        <w:tc>
          <w:tcPr>
            <w:tcW w:w="6280" w:type="dxa"/>
            <w:tcBorders>
              <w:top w:val="single" w:sz="4" w:space="0" w:color="auto"/>
            </w:tcBorders>
            <w:tcMar>
              <w:top w:w="57" w:type="dxa"/>
              <w:bottom w:w="57" w:type="dxa"/>
            </w:tcMar>
          </w:tcPr>
          <w:p w14:paraId="315B480A"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Inspect sites with water damage</w:t>
            </w:r>
          </w:p>
        </w:tc>
        <w:tc>
          <w:tcPr>
            <w:tcW w:w="1460" w:type="dxa"/>
            <w:tcBorders>
              <w:top w:val="single" w:sz="4" w:space="0" w:color="auto"/>
            </w:tcBorders>
            <w:tcMar>
              <w:top w:w="57" w:type="dxa"/>
              <w:bottom w:w="57" w:type="dxa"/>
            </w:tcMar>
          </w:tcPr>
          <w:p w14:paraId="315B480B" w14:textId="77777777" w:rsidR="00735FA0" w:rsidRPr="007C171A" w:rsidRDefault="00735FA0" w:rsidP="00735FA0">
            <w:pPr>
              <w:autoSpaceDE w:val="0"/>
              <w:autoSpaceDN w:val="0"/>
              <w:adjustRightInd w:val="0"/>
              <w:rPr>
                <w:rFonts w:cs="Arial"/>
                <w:color w:val="000000"/>
                <w:lang w:eastAsia="en-AU"/>
              </w:rPr>
            </w:pPr>
            <w:r w:rsidRPr="007C171A">
              <w:rPr>
                <w:rFonts w:cs="Arial"/>
                <w:color w:val="000000"/>
                <w:lang w:eastAsia="en-AU"/>
              </w:rPr>
              <w:t>25</w:t>
            </w:r>
          </w:p>
        </w:tc>
      </w:tr>
      <w:tr w:rsidR="00371297" w:rsidRPr="0072047E" w14:paraId="315B480E" w14:textId="77777777" w:rsidTr="00E51913">
        <w:tblPrEx>
          <w:tblBorders>
            <w:top w:val="single" w:sz="2" w:space="0" w:color="auto"/>
          </w:tblBorders>
        </w:tblPrEx>
        <w:tc>
          <w:tcPr>
            <w:tcW w:w="9540" w:type="dxa"/>
            <w:gridSpan w:val="3"/>
            <w:tcBorders>
              <w:top w:val="single" w:sz="4" w:space="0" w:color="auto"/>
            </w:tcBorders>
            <w:tcMar>
              <w:top w:w="57" w:type="dxa"/>
              <w:bottom w:w="57" w:type="dxa"/>
            </w:tcMar>
          </w:tcPr>
          <w:p w14:paraId="315B480D" w14:textId="77777777" w:rsidR="00371297" w:rsidRPr="007C171A" w:rsidRDefault="00371297" w:rsidP="00371297">
            <w:pPr>
              <w:autoSpaceDE w:val="0"/>
              <w:autoSpaceDN w:val="0"/>
              <w:adjustRightInd w:val="0"/>
              <w:jc w:val="both"/>
              <w:rPr>
                <w:rFonts w:cs="Arial"/>
                <w:color w:val="000000"/>
                <w:lang w:eastAsia="en-AU"/>
              </w:rPr>
            </w:pPr>
            <w:r w:rsidRPr="007C171A">
              <w:rPr>
                <w:rFonts w:cs="Arial"/>
                <w:b/>
                <w:bCs/>
                <w:color w:val="000000"/>
                <w:lang w:eastAsia="en-AU"/>
              </w:rPr>
              <w:t>Cleaning Operations</w:t>
            </w:r>
          </w:p>
        </w:tc>
      </w:tr>
      <w:tr w:rsidR="00B52247" w:rsidRPr="0072047E" w14:paraId="315B4812"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0F"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CPPCLO2001A</w:t>
            </w:r>
          </w:p>
        </w:tc>
        <w:tc>
          <w:tcPr>
            <w:tcW w:w="6280" w:type="dxa"/>
            <w:tcBorders>
              <w:top w:val="single" w:sz="4" w:space="0" w:color="auto"/>
            </w:tcBorders>
            <w:tcMar>
              <w:top w:w="57" w:type="dxa"/>
              <w:bottom w:w="57" w:type="dxa"/>
            </w:tcMar>
          </w:tcPr>
          <w:p w14:paraId="315B4810"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Maintain hard floor surfaces</w:t>
            </w:r>
          </w:p>
        </w:tc>
        <w:tc>
          <w:tcPr>
            <w:tcW w:w="1460" w:type="dxa"/>
            <w:tcBorders>
              <w:top w:val="single" w:sz="4" w:space="0" w:color="auto"/>
            </w:tcBorders>
            <w:tcMar>
              <w:top w:w="57" w:type="dxa"/>
              <w:bottom w:w="57" w:type="dxa"/>
            </w:tcMar>
          </w:tcPr>
          <w:p w14:paraId="315B4811"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15</w:t>
            </w:r>
          </w:p>
        </w:tc>
      </w:tr>
      <w:tr w:rsidR="00B52247" w:rsidRPr="0072047E" w14:paraId="315B4816"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13"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CPPCLO2004A</w:t>
            </w:r>
          </w:p>
        </w:tc>
        <w:tc>
          <w:tcPr>
            <w:tcW w:w="6280" w:type="dxa"/>
            <w:tcBorders>
              <w:top w:val="single" w:sz="4" w:space="0" w:color="auto"/>
            </w:tcBorders>
            <w:tcMar>
              <w:top w:w="57" w:type="dxa"/>
              <w:bottom w:w="57" w:type="dxa"/>
            </w:tcMar>
          </w:tcPr>
          <w:p w14:paraId="315B4814"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Maintain carpeted floors</w:t>
            </w:r>
          </w:p>
        </w:tc>
        <w:tc>
          <w:tcPr>
            <w:tcW w:w="1460" w:type="dxa"/>
            <w:tcBorders>
              <w:top w:val="single" w:sz="4" w:space="0" w:color="auto"/>
            </w:tcBorders>
            <w:tcMar>
              <w:top w:w="57" w:type="dxa"/>
              <w:bottom w:w="57" w:type="dxa"/>
            </w:tcMar>
          </w:tcPr>
          <w:p w14:paraId="315B4815"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8</w:t>
            </w:r>
          </w:p>
        </w:tc>
      </w:tr>
      <w:tr w:rsidR="00B52247" w:rsidRPr="0072047E" w14:paraId="315B481A"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17"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CPPCLO2009A</w:t>
            </w:r>
          </w:p>
        </w:tc>
        <w:tc>
          <w:tcPr>
            <w:tcW w:w="6280" w:type="dxa"/>
            <w:tcBorders>
              <w:top w:val="single" w:sz="4" w:space="0" w:color="auto"/>
            </w:tcBorders>
            <w:tcMar>
              <w:top w:w="57" w:type="dxa"/>
              <w:bottom w:w="57" w:type="dxa"/>
            </w:tcMar>
          </w:tcPr>
          <w:p w14:paraId="315B4818"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Clean glass surfaces</w:t>
            </w:r>
          </w:p>
        </w:tc>
        <w:tc>
          <w:tcPr>
            <w:tcW w:w="1460" w:type="dxa"/>
            <w:tcBorders>
              <w:top w:val="single" w:sz="4" w:space="0" w:color="auto"/>
            </w:tcBorders>
            <w:tcMar>
              <w:top w:w="57" w:type="dxa"/>
              <w:bottom w:w="57" w:type="dxa"/>
            </w:tcMar>
          </w:tcPr>
          <w:p w14:paraId="315B4819"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10</w:t>
            </w:r>
          </w:p>
        </w:tc>
      </w:tr>
      <w:tr w:rsidR="00B52247" w:rsidRPr="0072047E" w14:paraId="315B481E"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1B"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CPPCLO2010A</w:t>
            </w:r>
          </w:p>
        </w:tc>
        <w:tc>
          <w:tcPr>
            <w:tcW w:w="6280" w:type="dxa"/>
            <w:tcBorders>
              <w:top w:val="single" w:sz="4" w:space="0" w:color="auto"/>
            </w:tcBorders>
            <w:tcMar>
              <w:top w:w="57" w:type="dxa"/>
              <w:bottom w:w="57" w:type="dxa"/>
            </w:tcMar>
          </w:tcPr>
          <w:p w14:paraId="315B481C"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Clean ceiling surfaces and fittings</w:t>
            </w:r>
          </w:p>
        </w:tc>
        <w:tc>
          <w:tcPr>
            <w:tcW w:w="1460" w:type="dxa"/>
            <w:tcBorders>
              <w:top w:val="single" w:sz="4" w:space="0" w:color="auto"/>
            </w:tcBorders>
            <w:tcMar>
              <w:top w:w="57" w:type="dxa"/>
              <w:bottom w:w="57" w:type="dxa"/>
            </w:tcMar>
          </w:tcPr>
          <w:p w14:paraId="315B481D"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8</w:t>
            </w:r>
          </w:p>
        </w:tc>
      </w:tr>
      <w:tr w:rsidR="00B52247" w:rsidRPr="0072047E" w14:paraId="315B4822"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1F"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CPPCLO2015A</w:t>
            </w:r>
          </w:p>
        </w:tc>
        <w:tc>
          <w:tcPr>
            <w:tcW w:w="6280" w:type="dxa"/>
            <w:tcBorders>
              <w:top w:val="single" w:sz="4" w:space="0" w:color="auto"/>
            </w:tcBorders>
            <w:tcMar>
              <w:top w:w="57" w:type="dxa"/>
              <w:bottom w:w="57" w:type="dxa"/>
            </w:tcMar>
          </w:tcPr>
          <w:p w14:paraId="315B4820"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Maintain furniture, fittings and room dressing</w:t>
            </w:r>
          </w:p>
        </w:tc>
        <w:tc>
          <w:tcPr>
            <w:tcW w:w="1460" w:type="dxa"/>
            <w:tcBorders>
              <w:top w:val="single" w:sz="4" w:space="0" w:color="auto"/>
            </w:tcBorders>
            <w:tcMar>
              <w:top w:w="57" w:type="dxa"/>
              <w:bottom w:w="57" w:type="dxa"/>
            </w:tcMar>
          </w:tcPr>
          <w:p w14:paraId="315B4821"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8</w:t>
            </w:r>
          </w:p>
        </w:tc>
      </w:tr>
      <w:tr w:rsidR="00B52247" w:rsidRPr="0072047E" w14:paraId="315B4826"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23"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CPPCLO2017A</w:t>
            </w:r>
          </w:p>
        </w:tc>
        <w:tc>
          <w:tcPr>
            <w:tcW w:w="6280" w:type="dxa"/>
            <w:tcBorders>
              <w:top w:val="single" w:sz="4" w:space="0" w:color="auto"/>
            </w:tcBorders>
            <w:tcMar>
              <w:top w:w="57" w:type="dxa"/>
              <w:bottom w:w="57" w:type="dxa"/>
            </w:tcMar>
          </w:tcPr>
          <w:p w14:paraId="315B4824"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Clean wet areas</w:t>
            </w:r>
          </w:p>
        </w:tc>
        <w:tc>
          <w:tcPr>
            <w:tcW w:w="1460" w:type="dxa"/>
            <w:tcBorders>
              <w:top w:val="single" w:sz="4" w:space="0" w:color="auto"/>
            </w:tcBorders>
            <w:tcMar>
              <w:top w:w="57" w:type="dxa"/>
              <w:bottom w:w="57" w:type="dxa"/>
            </w:tcMar>
          </w:tcPr>
          <w:p w14:paraId="315B4825"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20</w:t>
            </w:r>
          </w:p>
        </w:tc>
      </w:tr>
      <w:tr w:rsidR="00B52247" w:rsidRPr="0072047E" w14:paraId="315B482A"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27"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lastRenderedPageBreak/>
              <w:t>CPPCLO2019A</w:t>
            </w:r>
          </w:p>
        </w:tc>
        <w:tc>
          <w:tcPr>
            <w:tcW w:w="6280" w:type="dxa"/>
            <w:tcBorders>
              <w:top w:val="single" w:sz="4" w:space="0" w:color="auto"/>
            </w:tcBorders>
            <w:tcMar>
              <w:top w:w="57" w:type="dxa"/>
              <w:bottom w:w="57" w:type="dxa"/>
            </w:tcMar>
          </w:tcPr>
          <w:p w14:paraId="315B4828"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Sort and remove waste and recyclable materials</w:t>
            </w:r>
          </w:p>
        </w:tc>
        <w:tc>
          <w:tcPr>
            <w:tcW w:w="1460" w:type="dxa"/>
            <w:tcBorders>
              <w:top w:val="single" w:sz="4" w:space="0" w:color="auto"/>
            </w:tcBorders>
            <w:tcMar>
              <w:top w:w="57" w:type="dxa"/>
              <w:bottom w:w="57" w:type="dxa"/>
            </w:tcMar>
          </w:tcPr>
          <w:p w14:paraId="315B4829"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10</w:t>
            </w:r>
          </w:p>
        </w:tc>
      </w:tr>
      <w:tr w:rsidR="00B52247" w:rsidRPr="0072047E" w14:paraId="315B482E"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2B"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CPPCLO2033A</w:t>
            </w:r>
          </w:p>
        </w:tc>
        <w:tc>
          <w:tcPr>
            <w:tcW w:w="6280" w:type="dxa"/>
            <w:tcBorders>
              <w:top w:val="single" w:sz="4" w:space="0" w:color="auto"/>
            </w:tcBorders>
            <w:tcMar>
              <w:top w:w="57" w:type="dxa"/>
              <w:bottom w:w="57" w:type="dxa"/>
            </w:tcMar>
          </w:tcPr>
          <w:p w14:paraId="315B482C"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Plan for safe and efficient cleaning activities</w:t>
            </w:r>
          </w:p>
        </w:tc>
        <w:tc>
          <w:tcPr>
            <w:tcW w:w="1460" w:type="dxa"/>
            <w:tcBorders>
              <w:top w:val="single" w:sz="4" w:space="0" w:color="auto"/>
            </w:tcBorders>
            <w:tcMar>
              <w:top w:w="57" w:type="dxa"/>
              <w:bottom w:w="57" w:type="dxa"/>
            </w:tcMar>
          </w:tcPr>
          <w:p w14:paraId="315B482D"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15</w:t>
            </w:r>
          </w:p>
        </w:tc>
      </w:tr>
      <w:tr w:rsidR="00B52247" w:rsidRPr="0072047E" w14:paraId="315B4832"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2F"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CPPCLO2035A</w:t>
            </w:r>
          </w:p>
        </w:tc>
        <w:tc>
          <w:tcPr>
            <w:tcW w:w="6280" w:type="dxa"/>
            <w:tcBorders>
              <w:top w:val="single" w:sz="4" w:space="0" w:color="auto"/>
            </w:tcBorders>
            <w:tcMar>
              <w:top w:w="57" w:type="dxa"/>
              <w:bottom w:w="57" w:type="dxa"/>
            </w:tcMar>
          </w:tcPr>
          <w:p w14:paraId="315B4830"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Maintain cleaning storage areas</w:t>
            </w:r>
          </w:p>
        </w:tc>
        <w:tc>
          <w:tcPr>
            <w:tcW w:w="1460" w:type="dxa"/>
            <w:tcBorders>
              <w:top w:val="single" w:sz="4" w:space="0" w:color="auto"/>
            </w:tcBorders>
            <w:tcMar>
              <w:top w:w="57" w:type="dxa"/>
              <w:bottom w:w="57" w:type="dxa"/>
            </w:tcMar>
          </w:tcPr>
          <w:p w14:paraId="315B4831"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15</w:t>
            </w:r>
          </w:p>
        </w:tc>
      </w:tr>
      <w:tr w:rsidR="00B52247" w:rsidRPr="0072047E" w14:paraId="315B4836"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33"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CPPCLO2037A</w:t>
            </w:r>
          </w:p>
        </w:tc>
        <w:tc>
          <w:tcPr>
            <w:tcW w:w="6280" w:type="dxa"/>
            <w:tcBorders>
              <w:top w:val="single" w:sz="4" w:space="0" w:color="auto"/>
            </w:tcBorders>
            <w:tcMar>
              <w:top w:w="57" w:type="dxa"/>
              <w:bottom w:w="57" w:type="dxa"/>
            </w:tcMar>
          </w:tcPr>
          <w:p w14:paraId="315B4834"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Clean external surfaces</w:t>
            </w:r>
          </w:p>
        </w:tc>
        <w:tc>
          <w:tcPr>
            <w:tcW w:w="1460" w:type="dxa"/>
            <w:tcBorders>
              <w:top w:val="single" w:sz="4" w:space="0" w:color="auto"/>
            </w:tcBorders>
            <w:tcMar>
              <w:top w:w="57" w:type="dxa"/>
              <w:bottom w:w="57" w:type="dxa"/>
            </w:tcMar>
          </w:tcPr>
          <w:p w14:paraId="315B4835"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10</w:t>
            </w:r>
          </w:p>
        </w:tc>
      </w:tr>
      <w:tr w:rsidR="00B52247" w:rsidRPr="0072047E" w14:paraId="315B483A"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37"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CPPCLO2043A</w:t>
            </w:r>
          </w:p>
        </w:tc>
        <w:tc>
          <w:tcPr>
            <w:tcW w:w="6280" w:type="dxa"/>
            <w:tcBorders>
              <w:top w:val="single" w:sz="4" w:space="0" w:color="auto"/>
            </w:tcBorders>
            <w:tcMar>
              <w:top w:w="57" w:type="dxa"/>
              <w:bottom w:w="57" w:type="dxa"/>
            </w:tcMar>
          </w:tcPr>
          <w:p w14:paraId="315B4838"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Clean using microfibre techniques</w:t>
            </w:r>
          </w:p>
        </w:tc>
        <w:tc>
          <w:tcPr>
            <w:tcW w:w="1460" w:type="dxa"/>
            <w:tcBorders>
              <w:top w:val="single" w:sz="4" w:space="0" w:color="auto"/>
            </w:tcBorders>
            <w:tcMar>
              <w:top w:w="57" w:type="dxa"/>
              <w:bottom w:w="57" w:type="dxa"/>
            </w:tcMar>
          </w:tcPr>
          <w:p w14:paraId="315B4839"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8</w:t>
            </w:r>
          </w:p>
        </w:tc>
      </w:tr>
      <w:tr w:rsidR="00B52247" w:rsidRPr="0072047E" w14:paraId="315B483E"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3B"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CPPCLO2044A</w:t>
            </w:r>
          </w:p>
        </w:tc>
        <w:tc>
          <w:tcPr>
            <w:tcW w:w="6280" w:type="dxa"/>
            <w:tcBorders>
              <w:top w:val="single" w:sz="4" w:space="0" w:color="auto"/>
            </w:tcBorders>
            <w:tcMar>
              <w:top w:w="57" w:type="dxa"/>
              <w:bottom w:w="57" w:type="dxa"/>
            </w:tcMar>
          </w:tcPr>
          <w:p w14:paraId="315B483C"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Prepare rooms for guests and residents</w:t>
            </w:r>
          </w:p>
        </w:tc>
        <w:tc>
          <w:tcPr>
            <w:tcW w:w="1460" w:type="dxa"/>
            <w:tcBorders>
              <w:top w:val="single" w:sz="4" w:space="0" w:color="auto"/>
            </w:tcBorders>
            <w:tcMar>
              <w:top w:w="57" w:type="dxa"/>
              <w:bottom w:w="57" w:type="dxa"/>
            </w:tcMar>
          </w:tcPr>
          <w:p w14:paraId="315B483D"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25</w:t>
            </w:r>
          </w:p>
        </w:tc>
      </w:tr>
      <w:tr w:rsidR="00B52247" w:rsidRPr="0072047E" w14:paraId="315B4842"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3F"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CPPCLO3002A</w:t>
            </w:r>
          </w:p>
        </w:tc>
        <w:tc>
          <w:tcPr>
            <w:tcW w:w="6280" w:type="dxa"/>
            <w:tcBorders>
              <w:top w:val="single" w:sz="4" w:space="0" w:color="auto"/>
            </w:tcBorders>
            <w:tcMar>
              <w:top w:w="57" w:type="dxa"/>
              <w:bottom w:w="57" w:type="dxa"/>
            </w:tcMar>
          </w:tcPr>
          <w:p w14:paraId="315B4840"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Restore hard floor surfaces</w:t>
            </w:r>
          </w:p>
        </w:tc>
        <w:tc>
          <w:tcPr>
            <w:tcW w:w="1460" w:type="dxa"/>
            <w:tcBorders>
              <w:top w:val="single" w:sz="4" w:space="0" w:color="auto"/>
            </w:tcBorders>
            <w:tcMar>
              <w:top w:w="57" w:type="dxa"/>
              <w:bottom w:w="57" w:type="dxa"/>
            </w:tcMar>
          </w:tcPr>
          <w:p w14:paraId="315B4841"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15</w:t>
            </w:r>
          </w:p>
        </w:tc>
      </w:tr>
      <w:tr w:rsidR="00B52247" w:rsidRPr="0072047E" w14:paraId="315B4846"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43"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CPPCLO3003A</w:t>
            </w:r>
          </w:p>
        </w:tc>
        <w:tc>
          <w:tcPr>
            <w:tcW w:w="6280" w:type="dxa"/>
            <w:tcBorders>
              <w:top w:val="single" w:sz="4" w:space="0" w:color="auto"/>
            </w:tcBorders>
            <w:tcMar>
              <w:top w:w="57" w:type="dxa"/>
              <w:bottom w:w="57" w:type="dxa"/>
            </w:tcMar>
          </w:tcPr>
          <w:p w14:paraId="315B4844"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Replace a hard floor finish</w:t>
            </w:r>
          </w:p>
        </w:tc>
        <w:tc>
          <w:tcPr>
            <w:tcW w:w="1460" w:type="dxa"/>
            <w:tcBorders>
              <w:top w:val="single" w:sz="4" w:space="0" w:color="auto"/>
            </w:tcBorders>
            <w:tcMar>
              <w:top w:w="57" w:type="dxa"/>
              <w:bottom w:w="57" w:type="dxa"/>
            </w:tcMar>
          </w:tcPr>
          <w:p w14:paraId="315B4845"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20</w:t>
            </w:r>
          </w:p>
        </w:tc>
      </w:tr>
      <w:tr w:rsidR="00B52247" w:rsidRPr="0072047E" w14:paraId="315B484A"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47"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CPPCLO3013A</w:t>
            </w:r>
          </w:p>
        </w:tc>
        <w:tc>
          <w:tcPr>
            <w:tcW w:w="6280" w:type="dxa"/>
            <w:tcBorders>
              <w:top w:val="single" w:sz="4" w:space="0" w:color="auto"/>
            </w:tcBorders>
            <w:tcMar>
              <w:top w:w="57" w:type="dxa"/>
              <w:bottom w:w="57" w:type="dxa"/>
            </w:tcMar>
          </w:tcPr>
          <w:p w14:paraId="315B4848"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Clean window coverings</w:t>
            </w:r>
          </w:p>
        </w:tc>
        <w:tc>
          <w:tcPr>
            <w:tcW w:w="1460" w:type="dxa"/>
            <w:tcBorders>
              <w:top w:val="single" w:sz="4" w:space="0" w:color="auto"/>
            </w:tcBorders>
            <w:tcMar>
              <w:top w:w="57" w:type="dxa"/>
              <w:bottom w:w="57" w:type="dxa"/>
            </w:tcMar>
          </w:tcPr>
          <w:p w14:paraId="315B4849" w14:textId="77777777" w:rsidR="00B52247" w:rsidRPr="007C171A" w:rsidRDefault="00B52247" w:rsidP="00B52247">
            <w:pPr>
              <w:autoSpaceDE w:val="0"/>
              <w:autoSpaceDN w:val="0"/>
              <w:adjustRightInd w:val="0"/>
              <w:rPr>
                <w:rFonts w:cs="Arial"/>
                <w:color w:val="000000"/>
                <w:lang w:eastAsia="en-AU"/>
              </w:rPr>
            </w:pPr>
            <w:r w:rsidRPr="007C171A">
              <w:rPr>
                <w:rFonts w:cs="Arial"/>
                <w:color w:val="000000"/>
                <w:lang w:eastAsia="en-AU"/>
              </w:rPr>
              <w:t>10</w:t>
            </w:r>
          </w:p>
        </w:tc>
      </w:tr>
      <w:tr w:rsidR="001A74F4" w:rsidRPr="0072047E" w14:paraId="315B484E"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4B"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CPPCLO3014A</w:t>
            </w:r>
          </w:p>
        </w:tc>
        <w:tc>
          <w:tcPr>
            <w:tcW w:w="6280" w:type="dxa"/>
            <w:tcBorders>
              <w:top w:val="single" w:sz="4" w:space="0" w:color="auto"/>
            </w:tcBorders>
            <w:tcMar>
              <w:top w:w="57" w:type="dxa"/>
              <w:bottom w:w="57" w:type="dxa"/>
            </w:tcMar>
          </w:tcPr>
          <w:p w14:paraId="315B484C"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Maintain ‘clean room’ environments</w:t>
            </w:r>
          </w:p>
        </w:tc>
        <w:tc>
          <w:tcPr>
            <w:tcW w:w="1460" w:type="dxa"/>
            <w:tcBorders>
              <w:top w:val="single" w:sz="4" w:space="0" w:color="auto"/>
            </w:tcBorders>
            <w:tcMar>
              <w:top w:w="57" w:type="dxa"/>
              <w:bottom w:w="57" w:type="dxa"/>
            </w:tcMar>
          </w:tcPr>
          <w:p w14:paraId="315B484D"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10</w:t>
            </w:r>
          </w:p>
        </w:tc>
      </w:tr>
      <w:tr w:rsidR="001A74F4" w:rsidRPr="0072047E" w14:paraId="315B4852"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4F"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CPPCLO3016A</w:t>
            </w:r>
          </w:p>
        </w:tc>
        <w:tc>
          <w:tcPr>
            <w:tcW w:w="6280" w:type="dxa"/>
            <w:tcBorders>
              <w:top w:val="single" w:sz="4" w:space="0" w:color="auto"/>
            </w:tcBorders>
            <w:tcMar>
              <w:top w:w="57" w:type="dxa"/>
              <w:bottom w:w="57" w:type="dxa"/>
            </w:tcMar>
          </w:tcPr>
          <w:p w14:paraId="315B4850"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Wash furniture and fittings</w:t>
            </w:r>
          </w:p>
        </w:tc>
        <w:tc>
          <w:tcPr>
            <w:tcW w:w="1460" w:type="dxa"/>
            <w:tcBorders>
              <w:top w:val="single" w:sz="4" w:space="0" w:color="auto"/>
            </w:tcBorders>
            <w:tcMar>
              <w:top w:w="57" w:type="dxa"/>
              <w:bottom w:w="57" w:type="dxa"/>
            </w:tcMar>
          </w:tcPr>
          <w:p w14:paraId="315B4851"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6</w:t>
            </w:r>
          </w:p>
        </w:tc>
      </w:tr>
      <w:tr w:rsidR="001A74F4" w:rsidRPr="0072047E" w14:paraId="315B4856"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53"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CPPCLO3020A</w:t>
            </w:r>
          </w:p>
        </w:tc>
        <w:tc>
          <w:tcPr>
            <w:tcW w:w="6280" w:type="dxa"/>
            <w:tcBorders>
              <w:top w:val="single" w:sz="4" w:space="0" w:color="auto"/>
            </w:tcBorders>
            <w:tcMar>
              <w:top w:w="57" w:type="dxa"/>
              <w:bottom w:w="57" w:type="dxa"/>
            </w:tcMar>
          </w:tcPr>
          <w:p w14:paraId="315B4854"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Clean using pressure washing</w:t>
            </w:r>
          </w:p>
        </w:tc>
        <w:tc>
          <w:tcPr>
            <w:tcW w:w="1460" w:type="dxa"/>
            <w:tcBorders>
              <w:top w:val="single" w:sz="4" w:space="0" w:color="auto"/>
            </w:tcBorders>
            <w:tcMar>
              <w:top w:w="57" w:type="dxa"/>
              <w:bottom w:w="57" w:type="dxa"/>
            </w:tcMar>
          </w:tcPr>
          <w:p w14:paraId="315B4855"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10</w:t>
            </w:r>
          </w:p>
        </w:tc>
      </w:tr>
      <w:tr w:rsidR="001A74F4" w:rsidRPr="0072047E" w14:paraId="315B485A"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57"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CPPCLO3021A</w:t>
            </w:r>
          </w:p>
        </w:tc>
        <w:tc>
          <w:tcPr>
            <w:tcW w:w="6280" w:type="dxa"/>
            <w:tcBorders>
              <w:top w:val="single" w:sz="4" w:space="0" w:color="auto"/>
            </w:tcBorders>
            <w:tcMar>
              <w:top w:w="57" w:type="dxa"/>
              <w:bottom w:w="57" w:type="dxa"/>
            </w:tcMar>
          </w:tcPr>
          <w:p w14:paraId="315B4858"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Clean industrial machinery</w:t>
            </w:r>
          </w:p>
        </w:tc>
        <w:tc>
          <w:tcPr>
            <w:tcW w:w="1460" w:type="dxa"/>
            <w:tcBorders>
              <w:top w:val="single" w:sz="4" w:space="0" w:color="auto"/>
            </w:tcBorders>
            <w:tcMar>
              <w:top w:w="57" w:type="dxa"/>
              <w:bottom w:w="57" w:type="dxa"/>
            </w:tcMar>
          </w:tcPr>
          <w:p w14:paraId="315B4859"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10</w:t>
            </w:r>
          </w:p>
        </w:tc>
      </w:tr>
      <w:tr w:rsidR="001A74F4" w:rsidRPr="0072047E" w14:paraId="315B485E"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5B"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CPPCLO3036A</w:t>
            </w:r>
          </w:p>
        </w:tc>
        <w:tc>
          <w:tcPr>
            <w:tcW w:w="6280" w:type="dxa"/>
            <w:tcBorders>
              <w:top w:val="single" w:sz="4" w:space="0" w:color="auto"/>
            </w:tcBorders>
            <w:tcMar>
              <w:top w:w="57" w:type="dxa"/>
              <w:bottom w:w="57" w:type="dxa"/>
            </w:tcMar>
          </w:tcPr>
          <w:p w14:paraId="315B485C"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Clean at high levels</w:t>
            </w:r>
          </w:p>
        </w:tc>
        <w:tc>
          <w:tcPr>
            <w:tcW w:w="1460" w:type="dxa"/>
            <w:tcBorders>
              <w:top w:val="single" w:sz="4" w:space="0" w:color="auto"/>
            </w:tcBorders>
            <w:tcMar>
              <w:top w:w="57" w:type="dxa"/>
              <w:bottom w:w="57" w:type="dxa"/>
            </w:tcMar>
          </w:tcPr>
          <w:p w14:paraId="315B485D"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10</w:t>
            </w:r>
          </w:p>
        </w:tc>
      </w:tr>
      <w:tr w:rsidR="001A74F4" w:rsidRPr="0072047E" w14:paraId="315B4862"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5F"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CPPCLO3038A</w:t>
            </w:r>
          </w:p>
        </w:tc>
        <w:tc>
          <w:tcPr>
            <w:tcW w:w="6280" w:type="dxa"/>
            <w:tcBorders>
              <w:top w:val="single" w:sz="4" w:space="0" w:color="auto"/>
            </w:tcBorders>
            <w:tcMar>
              <w:top w:w="57" w:type="dxa"/>
              <w:bottom w:w="57" w:type="dxa"/>
            </w:tcMar>
          </w:tcPr>
          <w:p w14:paraId="315B4860"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Clean food-handling areas</w:t>
            </w:r>
          </w:p>
        </w:tc>
        <w:tc>
          <w:tcPr>
            <w:tcW w:w="1460" w:type="dxa"/>
            <w:tcBorders>
              <w:top w:val="single" w:sz="4" w:space="0" w:color="auto"/>
            </w:tcBorders>
            <w:tcMar>
              <w:top w:w="57" w:type="dxa"/>
              <w:bottom w:w="57" w:type="dxa"/>
            </w:tcMar>
          </w:tcPr>
          <w:p w14:paraId="315B4861"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20</w:t>
            </w:r>
          </w:p>
        </w:tc>
      </w:tr>
      <w:tr w:rsidR="001A74F4" w:rsidRPr="0072047E" w14:paraId="315B4866"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63"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CPPCLO3039A</w:t>
            </w:r>
          </w:p>
        </w:tc>
        <w:tc>
          <w:tcPr>
            <w:tcW w:w="6280" w:type="dxa"/>
            <w:tcBorders>
              <w:top w:val="single" w:sz="4" w:space="0" w:color="auto"/>
            </w:tcBorders>
            <w:tcMar>
              <w:top w:w="57" w:type="dxa"/>
              <w:bottom w:w="57" w:type="dxa"/>
            </w:tcMar>
          </w:tcPr>
          <w:p w14:paraId="315B4864"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Support leadership in the workplace</w:t>
            </w:r>
          </w:p>
        </w:tc>
        <w:tc>
          <w:tcPr>
            <w:tcW w:w="1460" w:type="dxa"/>
            <w:tcBorders>
              <w:top w:val="single" w:sz="4" w:space="0" w:color="auto"/>
            </w:tcBorders>
            <w:tcMar>
              <w:top w:w="57" w:type="dxa"/>
              <w:bottom w:w="57" w:type="dxa"/>
            </w:tcMar>
          </w:tcPr>
          <w:p w14:paraId="315B4865"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50</w:t>
            </w:r>
          </w:p>
        </w:tc>
      </w:tr>
      <w:tr w:rsidR="001A74F4" w:rsidRPr="0072047E" w14:paraId="315B486A"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67"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CPPCLO3044A</w:t>
            </w:r>
          </w:p>
        </w:tc>
        <w:tc>
          <w:tcPr>
            <w:tcW w:w="6280" w:type="dxa"/>
            <w:tcBorders>
              <w:top w:val="single" w:sz="4" w:space="0" w:color="auto"/>
            </w:tcBorders>
            <w:tcMar>
              <w:top w:w="57" w:type="dxa"/>
              <w:bottom w:w="57" w:type="dxa"/>
            </w:tcMar>
          </w:tcPr>
          <w:p w14:paraId="315B4868"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Clean using steam sanitising techniques</w:t>
            </w:r>
          </w:p>
        </w:tc>
        <w:tc>
          <w:tcPr>
            <w:tcW w:w="1460" w:type="dxa"/>
            <w:tcBorders>
              <w:top w:val="single" w:sz="4" w:space="0" w:color="auto"/>
            </w:tcBorders>
            <w:tcMar>
              <w:top w:w="57" w:type="dxa"/>
              <w:bottom w:w="57" w:type="dxa"/>
            </w:tcMar>
          </w:tcPr>
          <w:p w14:paraId="315B4869"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10</w:t>
            </w:r>
          </w:p>
        </w:tc>
      </w:tr>
      <w:tr w:rsidR="001A74F4" w:rsidRPr="0072047E" w14:paraId="315B486E"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6B"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CPPCLO4022A</w:t>
            </w:r>
          </w:p>
        </w:tc>
        <w:tc>
          <w:tcPr>
            <w:tcW w:w="6280" w:type="dxa"/>
            <w:tcBorders>
              <w:top w:val="single" w:sz="4" w:space="0" w:color="auto"/>
            </w:tcBorders>
            <w:tcMar>
              <w:top w:w="57" w:type="dxa"/>
              <w:bottom w:w="57" w:type="dxa"/>
            </w:tcMar>
          </w:tcPr>
          <w:p w14:paraId="315B486C"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Organise and monitor cleaning operations</w:t>
            </w:r>
          </w:p>
        </w:tc>
        <w:tc>
          <w:tcPr>
            <w:tcW w:w="1460" w:type="dxa"/>
            <w:tcBorders>
              <w:top w:val="single" w:sz="4" w:space="0" w:color="auto"/>
            </w:tcBorders>
            <w:tcMar>
              <w:top w:w="57" w:type="dxa"/>
              <w:bottom w:w="57" w:type="dxa"/>
            </w:tcMar>
          </w:tcPr>
          <w:p w14:paraId="315B486D"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20</w:t>
            </w:r>
          </w:p>
        </w:tc>
      </w:tr>
      <w:tr w:rsidR="001A74F4" w:rsidRPr="0072047E" w14:paraId="315B4872"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6F"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CPPCLO4024A</w:t>
            </w:r>
          </w:p>
        </w:tc>
        <w:tc>
          <w:tcPr>
            <w:tcW w:w="6280" w:type="dxa"/>
            <w:tcBorders>
              <w:top w:val="single" w:sz="4" w:space="0" w:color="auto"/>
            </w:tcBorders>
            <w:tcMar>
              <w:top w:w="57" w:type="dxa"/>
              <w:bottom w:w="57" w:type="dxa"/>
            </w:tcMar>
          </w:tcPr>
          <w:p w14:paraId="315B4870"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Control the supply of resources to the work site</w:t>
            </w:r>
          </w:p>
        </w:tc>
        <w:tc>
          <w:tcPr>
            <w:tcW w:w="1460" w:type="dxa"/>
            <w:tcBorders>
              <w:top w:val="single" w:sz="4" w:space="0" w:color="auto"/>
            </w:tcBorders>
            <w:tcMar>
              <w:top w:w="57" w:type="dxa"/>
              <w:bottom w:w="57" w:type="dxa"/>
            </w:tcMar>
          </w:tcPr>
          <w:p w14:paraId="315B4871"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25</w:t>
            </w:r>
          </w:p>
        </w:tc>
      </w:tr>
      <w:tr w:rsidR="001A74F4" w:rsidRPr="0072047E" w14:paraId="315B4876"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73"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CPPCLO4025A</w:t>
            </w:r>
          </w:p>
        </w:tc>
        <w:tc>
          <w:tcPr>
            <w:tcW w:w="6280" w:type="dxa"/>
            <w:tcBorders>
              <w:top w:val="single" w:sz="4" w:space="0" w:color="auto"/>
            </w:tcBorders>
            <w:tcMar>
              <w:top w:w="57" w:type="dxa"/>
              <w:bottom w:w="57" w:type="dxa"/>
            </w:tcMar>
          </w:tcPr>
          <w:p w14:paraId="315B4874"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Provide quotation for cleaning services</w:t>
            </w:r>
          </w:p>
        </w:tc>
        <w:tc>
          <w:tcPr>
            <w:tcW w:w="1460" w:type="dxa"/>
            <w:tcBorders>
              <w:top w:val="single" w:sz="4" w:space="0" w:color="auto"/>
            </w:tcBorders>
            <w:tcMar>
              <w:top w:w="57" w:type="dxa"/>
              <w:bottom w:w="57" w:type="dxa"/>
            </w:tcMar>
          </w:tcPr>
          <w:p w14:paraId="315B4875"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25</w:t>
            </w:r>
          </w:p>
        </w:tc>
      </w:tr>
      <w:tr w:rsidR="00371297" w:rsidRPr="0072047E" w14:paraId="315B4878" w14:textId="77777777" w:rsidTr="00E51913">
        <w:tblPrEx>
          <w:tblBorders>
            <w:top w:val="single" w:sz="2" w:space="0" w:color="auto"/>
          </w:tblBorders>
        </w:tblPrEx>
        <w:tc>
          <w:tcPr>
            <w:tcW w:w="9540" w:type="dxa"/>
            <w:gridSpan w:val="3"/>
            <w:tcBorders>
              <w:top w:val="single" w:sz="4" w:space="0" w:color="auto"/>
            </w:tcBorders>
            <w:tcMar>
              <w:top w:w="57" w:type="dxa"/>
              <w:bottom w:w="57" w:type="dxa"/>
            </w:tcMar>
            <w:vAlign w:val="center"/>
          </w:tcPr>
          <w:p w14:paraId="315B4877" w14:textId="77777777" w:rsidR="00371297" w:rsidRDefault="00371297" w:rsidP="00371297">
            <w:pPr>
              <w:rPr>
                <w:rFonts w:cs="Arial"/>
              </w:rPr>
            </w:pPr>
            <w:r w:rsidRPr="007C171A">
              <w:rPr>
                <w:rFonts w:ascii="Calibri" w:hAnsi="Calibri" w:cs="Calibri"/>
                <w:b/>
                <w:bCs/>
                <w:color w:val="000000"/>
                <w:sz w:val="22"/>
                <w:szCs w:val="22"/>
                <w:lang w:eastAsia="en-AU"/>
              </w:rPr>
              <w:t>Common</w:t>
            </w:r>
          </w:p>
        </w:tc>
      </w:tr>
      <w:tr w:rsidR="001A74F4" w:rsidRPr="0072047E" w14:paraId="315B487C"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79"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CPPCMN2001B</w:t>
            </w:r>
          </w:p>
        </w:tc>
        <w:tc>
          <w:tcPr>
            <w:tcW w:w="6280" w:type="dxa"/>
            <w:tcBorders>
              <w:top w:val="single" w:sz="4" w:space="0" w:color="auto"/>
            </w:tcBorders>
            <w:tcMar>
              <w:top w:w="57" w:type="dxa"/>
              <w:bottom w:w="57" w:type="dxa"/>
            </w:tcMar>
          </w:tcPr>
          <w:p w14:paraId="315B487A"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Control and direct traffic</w:t>
            </w:r>
          </w:p>
        </w:tc>
        <w:tc>
          <w:tcPr>
            <w:tcW w:w="1460" w:type="dxa"/>
            <w:tcBorders>
              <w:top w:val="single" w:sz="4" w:space="0" w:color="auto"/>
            </w:tcBorders>
            <w:tcMar>
              <w:top w:w="57" w:type="dxa"/>
              <w:bottom w:w="57" w:type="dxa"/>
            </w:tcMar>
          </w:tcPr>
          <w:p w14:paraId="315B487B" w14:textId="77777777" w:rsidR="001A74F4" w:rsidRPr="007C171A" w:rsidRDefault="001A74F4" w:rsidP="001A74F4">
            <w:pPr>
              <w:autoSpaceDE w:val="0"/>
              <w:autoSpaceDN w:val="0"/>
              <w:adjustRightInd w:val="0"/>
              <w:rPr>
                <w:rFonts w:ascii="Calibri" w:hAnsi="Calibri" w:cs="Calibri"/>
                <w:color w:val="000000"/>
                <w:sz w:val="22"/>
                <w:szCs w:val="22"/>
                <w:lang w:eastAsia="en-AU"/>
              </w:rPr>
            </w:pPr>
            <w:r w:rsidRPr="007C171A">
              <w:rPr>
                <w:rFonts w:ascii="Calibri" w:hAnsi="Calibri" w:cs="Calibri"/>
                <w:color w:val="000000"/>
                <w:sz w:val="22"/>
                <w:szCs w:val="22"/>
                <w:lang w:eastAsia="en-AU"/>
              </w:rPr>
              <w:t>20</w:t>
            </w:r>
          </w:p>
        </w:tc>
      </w:tr>
      <w:tr w:rsidR="001A74F4" w:rsidRPr="0072047E" w14:paraId="315B4880"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7D"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lastRenderedPageBreak/>
              <w:t>CPPCMN2002A</w:t>
            </w:r>
          </w:p>
        </w:tc>
        <w:tc>
          <w:tcPr>
            <w:tcW w:w="6280" w:type="dxa"/>
            <w:tcBorders>
              <w:top w:val="single" w:sz="4" w:space="0" w:color="auto"/>
            </w:tcBorders>
            <w:tcMar>
              <w:top w:w="57" w:type="dxa"/>
              <w:bottom w:w="57" w:type="dxa"/>
            </w:tcMar>
          </w:tcPr>
          <w:p w14:paraId="315B487E"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Participate in workplace safety arrangements</w:t>
            </w:r>
          </w:p>
        </w:tc>
        <w:tc>
          <w:tcPr>
            <w:tcW w:w="1460" w:type="dxa"/>
            <w:tcBorders>
              <w:top w:val="single" w:sz="4" w:space="0" w:color="auto"/>
            </w:tcBorders>
            <w:tcMar>
              <w:top w:w="57" w:type="dxa"/>
              <w:bottom w:w="57" w:type="dxa"/>
            </w:tcMar>
          </w:tcPr>
          <w:p w14:paraId="315B487F"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25</w:t>
            </w:r>
          </w:p>
        </w:tc>
      </w:tr>
      <w:tr w:rsidR="001A74F4" w:rsidRPr="0072047E" w14:paraId="315B4884"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81"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CPPCMN2003A</w:t>
            </w:r>
          </w:p>
        </w:tc>
        <w:tc>
          <w:tcPr>
            <w:tcW w:w="6280" w:type="dxa"/>
            <w:tcBorders>
              <w:top w:val="single" w:sz="4" w:space="0" w:color="auto"/>
            </w:tcBorders>
            <w:tcMar>
              <w:top w:w="57" w:type="dxa"/>
              <w:bottom w:w="57" w:type="dxa"/>
            </w:tcMar>
          </w:tcPr>
          <w:p w14:paraId="315B4882"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Provide effective client service</w:t>
            </w:r>
          </w:p>
        </w:tc>
        <w:tc>
          <w:tcPr>
            <w:tcW w:w="1460" w:type="dxa"/>
            <w:tcBorders>
              <w:top w:val="single" w:sz="4" w:space="0" w:color="auto"/>
            </w:tcBorders>
            <w:tcMar>
              <w:top w:w="57" w:type="dxa"/>
              <w:bottom w:w="57" w:type="dxa"/>
            </w:tcMar>
          </w:tcPr>
          <w:p w14:paraId="315B4883"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40</w:t>
            </w:r>
          </w:p>
        </w:tc>
      </w:tr>
      <w:tr w:rsidR="001A74F4" w:rsidRPr="0072047E" w14:paraId="315B4888"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85"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CPPCMN3001B</w:t>
            </w:r>
          </w:p>
        </w:tc>
        <w:tc>
          <w:tcPr>
            <w:tcW w:w="6280" w:type="dxa"/>
            <w:tcBorders>
              <w:top w:val="single" w:sz="4" w:space="0" w:color="auto"/>
            </w:tcBorders>
            <w:tcMar>
              <w:top w:w="57" w:type="dxa"/>
              <w:bottom w:w="57" w:type="dxa"/>
            </w:tcMar>
          </w:tcPr>
          <w:p w14:paraId="315B4886"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Participate in environmentally sustainable work practices</w:t>
            </w:r>
          </w:p>
        </w:tc>
        <w:tc>
          <w:tcPr>
            <w:tcW w:w="1460" w:type="dxa"/>
            <w:tcBorders>
              <w:top w:val="single" w:sz="4" w:space="0" w:color="auto"/>
            </w:tcBorders>
            <w:tcMar>
              <w:top w:w="57" w:type="dxa"/>
              <w:bottom w:w="57" w:type="dxa"/>
            </w:tcMar>
          </w:tcPr>
          <w:p w14:paraId="315B4887"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20</w:t>
            </w:r>
          </w:p>
        </w:tc>
      </w:tr>
      <w:tr w:rsidR="001A74F4" w:rsidRPr="0072047E" w14:paraId="315B488C"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89"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CPPCMN3002A</w:t>
            </w:r>
          </w:p>
        </w:tc>
        <w:tc>
          <w:tcPr>
            <w:tcW w:w="6280" w:type="dxa"/>
            <w:tcBorders>
              <w:top w:val="single" w:sz="4" w:space="0" w:color="auto"/>
            </w:tcBorders>
            <w:tcMar>
              <w:top w:w="57" w:type="dxa"/>
              <w:bottom w:w="57" w:type="dxa"/>
            </w:tcMar>
          </w:tcPr>
          <w:p w14:paraId="315B488A"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Develop a traffic management plan</w:t>
            </w:r>
          </w:p>
        </w:tc>
        <w:tc>
          <w:tcPr>
            <w:tcW w:w="1460" w:type="dxa"/>
            <w:tcBorders>
              <w:top w:val="single" w:sz="4" w:space="0" w:color="auto"/>
            </w:tcBorders>
            <w:tcMar>
              <w:top w:w="57" w:type="dxa"/>
              <w:bottom w:w="57" w:type="dxa"/>
            </w:tcMar>
          </w:tcPr>
          <w:p w14:paraId="315B488B"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30</w:t>
            </w:r>
          </w:p>
        </w:tc>
      </w:tr>
      <w:tr w:rsidR="001A74F4" w:rsidRPr="0072047E" w14:paraId="315B4890"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8D"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CPPCMN3003A</w:t>
            </w:r>
          </w:p>
        </w:tc>
        <w:tc>
          <w:tcPr>
            <w:tcW w:w="6280" w:type="dxa"/>
            <w:tcBorders>
              <w:top w:val="single" w:sz="4" w:space="0" w:color="auto"/>
            </w:tcBorders>
            <w:tcMar>
              <w:top w:w="57" w:type="dxa"/>
              <w:bottom w:w="57" w:type="dxa"/>
            </w:tcMar>
          </w:tcPr>
          <w:p w14:paraId="315B488E"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Contribute to workplace safety arrangements</w:t>
            </w:r>
          </w:p>
        </w:tc>
        <w:tc>
          <w:tcPr>
            <w:tcW w:w="1460" w:type="dxa"/>
            <w:tcBorders>
              <w:top w:val="single" w:sz="4" w:space="0" w:color="auto"/>
            </w:tcBorders>
            <w:tcMar>
              <w:top w:w="57" w:type="dxa"/>
              <w:bottom w:w="57" w:type="dxa"/>
            </w:tcMar>
          </w:tcPr>
          <w:p w14:paraId="315B488F"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30</w:t>
            </w:r>
          </w:p>
        </w:tc>
      </w:tr>
      <w:tr w:rsidR="001A74F4" w:rsidRPr="0072047E" w14:paraId="315B4894"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91"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CPPCMN3004A</w:t>
            </w:r>
          </w:p>
        </w:tc>
        <w:tc>
          <w:tcPr>
            <w:tcW w:w="6280" w:type="dxa"/>
            <w:tcBorders>
              <w:top w:val="single" w:sz="4" w:space="0" w:color="auto"/>
            </w:tcBorders>
            <w:tcMar>
              <w:top w:w="57" w:type="dxa"/>
              <w:bottom w:w="57" w:type="dxa"/>
            </w:tcMar>
          </w:tcPr>
          <w:p w14:paraId="315B4892"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Respond to enquiries and complaints</w:t>
            </w:r>
          </w:p>
        </w:tc>
        <w:tc>
          <w:tcPr>
            <w:tcW w:w="1460" w:type="dxa"/>
            <w:tcBorders>
              <w:top w:val="single" w:sz="4" w:space="0" w:color="auto"/>
            </w:tcBorders>
            <w:tcMar>
              <w:top w:w="57" w:type="dxa"/>
              <w:bottom w:w="57" w:type="dxa"/>
            </w:tcMar>
          </w:tcPr>
          <w:p w14:paraId="315B4893"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20</w:t>
            </w:r>
          </w:p>
        </w:tc>
      </w:tr>
      <w:tr w:rsidR="001A74F4" w:rsidRPr="0072047E" w14:paraId="315B4898"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95" w14:textId="77777777" w:rsidR="001A74F4" w:rsidRPr="008A6D9C" w:rsidRDefault="001A74F4" w:rsidP="001A74F4">
            <w:r w:rsidRPr="008A6D9C">
              <w:t>CPPCMN3005A</w:t>
            </w:r>
          </w:p>
        </w:tc>
        <w:tc>
          <w:tcPr>
            <w:tcW w:w="6280" w:type="dxa"/>
            <w:tcBorders>
              <w:top w:val="single" w:sz="4" w:space="0" w:color="auto"/>
            </w:tcBorders>
            <w:tcMar>
              <w:top w:w="57" w:type="dxa"/>
              <w:bottom w:w="57" w:type="dxa"/>
            </w:tcMar>
          </w:tcPr>
          <w:p w14:paraId="315B4896" w14:textId="77777777" w:rsidR="001A74F4" w:rsidRDefault="001A74F4" w:rsidP="001A74F4">
            <w:r w:rsidRPr="008A6D9C">
              <w:t>Complete client documentation</w:t>
            </w:r>
          </w:p>
        </w:tc>
        <w:tc>
          <w:tcPr>
            <w:tcW w:w="1460" w:type="dxa"/>
            <w:tcBorders>
              <w:top w:val="single" w:sz="4" w:space="0" w:color="auto"/>
            </w:tcBorders>
            <w:tcMar>
              <w:top w:w="57" w:type="dxa"/>
              <w:bottom w:w="57" w:type="dxa"/>
            </w:tcMar>
          </w:tcPr>
          <w:p w14:paraId="315B4897" w14:textId="77777777" w:rsidR="001A74F4" w:rsidRPr="007C171A" w:rsidRDefault="001A74F4" w:rsidP="001A74F4">
            <w:pPr>
              <w:autoSpaceDE w:val="0"/>
              <w:autoSpaceDN w:val="0"/>
              <w:adjustRightInd w:val="0"/>
              <w:rPr>
                <w:rFonts w:cs="Arial"/>
                <w:color w:val="000000"/>
                <w:lang w:eastAsia="en-AU"/>
              </w:rPr>
            </w:pPr>
            <w:r>
              <w:rPr>
                <w:rFonts w:cs="Arial"/>
                <w:color w:val="000000"/>
                <w:lang w:eastAsia="en-AU"/>
              </w:rPr>
              <w:t>15</w:t>
            </w:r>
          </w:p>
        </w:tc>
      </w:tr>
      <w:tr w:rsidR="001A74F4" w:rsidRPr="0072047E" w14:paraId="315B489C"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99"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CPPCMN4001B</w:t>
            </w:r>
          </w:p>
        </w:tc>
        <w:tc>
          <w:tcPr>
            <w:tcW w:w="6280" w:type="dxa"/>
            <w:tcBorders>
              <w:top w:val="single" w:sz="4" w:space="0" w:color="auto"/>
            </w:tcBorders>
            <w:tcMar>
              <w:top w:w="57" w:type="dxa"/>
              <w:bottom w:w="57" w:type="dxa"/>
            </w:tcMar>
          </w:tcPr>
          <w:p w14:paraId="315B489A"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Develop workplace policy and procedures for sustainability</w:t>
            </w:r>
          </w:p>
        </w:tc>
        <w:tc>
          <w:tcPr>
            <w:tcW w:w="1460" w:type="dxa"/>
            <w:tcBorders>
              <w:top w:val="single" w:sz="4" w:space="0" w:color="auto"/>
            </w:tcBorders>
            <w:tcMar>
              <w:top w:w="57" w:type="dxa"/>
              <w:bottom w:w="57" w:type="dxa"/>
            </w:tcMar>
          </w:tcPr>
          <w:p w14:paraId="315B489B"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40</w:t>
            </w:r>
          </w:p>
        </w:tc>
      </w:tr>
      <w:tr w:rsidR="001A74F4" w:rsidRPr="0072047E" w14:paraId="315B48A0"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9D"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CPPCMN4002B</w:t>
            </w:r>
          </w:p>
        </w:tc>
        <w:tc>
          <w:tcPr>
            <w:tcW w:w="6280" w:type="dxa"/>
            <w:tcBorders>
              <w:top w:val="single" w:sz="4" w:space="0" w:color="auto"/>
            </w:tcBorders>
            <w:tcMar>
              <w:top w:w="57" w:type="dxa"/>
              <w:bottom w:w="57" w:type="dxa"/>
            </w:tcMar>
          </w:tcPr>
          <w:p w14:paraId="315B489E"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Implement and monitor environmentally sustainable work practices</w:t>
            </w:r>
          </w:p>
        </w:tc>
        <w:tc>
          <w:tcPr>
            <w:tcW w:w="1460" w:type="dxa"/>
            <w:tcBorders>
              <w:top w:val="single" w:sz="4" w:space="0" w:color="auto"/>
            </w:tcBorders>
            <w:tcMar>
              <w:top w:w="57" w:type="dxa"/>
              <w:bottom w:w="57" w:type="dxa"/>
            </w:tcMar>
          </w:tcPr>
          <w:p w14:paraId="315B489F" w14:textId="77777777" w:rsidR="001A74F4" w:rsidRPr="007C171A" w:rsidRDefault="001A74F4" w:rsidP="001A74F4">
            <w:pPr>
              <w:autoSpaceDE w:val="0"/>
              <w:autoSpaceDN w:val="0"/>
              <w:adjustRightInd w:val="0"/>
              <w:rPr>
                <w:rFonts w:cs="Arial"/>
                <w:color w:val="000000"/>
                <w:lang w:eastAsia="en-AU"/>
              </w:rPr>
            </w:pPr>
            <w:r w:rsidRPr="007C171A">
              <w:rPr>
                <w:rFonts w:cs="Arial"/>
                <w:color w:val="000000"/>
                <w:lang w:eastAsia="en-AU"/>
              </w:rPr>
              <w:t>40</w:t>
            </w:r>
          </w:p>
        </w:tc>
      </w:tr>
      <w:tr w:rsidR="00BB2B8E" w:rsidRPr="0072047E" w14:paraId="315B48A4"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A1"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CPPCMN4004B</w:t>
            </w:r>
          </w:p>
        </w:tc>
        <w:tc>
          <w:tcPr>
            <w:tcW w:w="6280" w:type="dxa"/>
            <w:tcBorders>
              <w:top w:val="single" w:sz="4" w:space="0" w:color="auto"/>
            </w:tcBorders>
            <w:tcMar>
              <w:top w:w="57" w:type="dxa"/>
              <w:bottom w:w="57" w:type="dxa"/>
            </w:tcMar>
          </w:tcPr>
          <w:p w14:paraId="315B48A2"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Facilitate effective client relationships</w:t>
            </w:r>
          </w:p>
        </w:tc>
        <w:tc>
          <w:tcPr>
            <w:tcW w:w="1460" w:type="dxa"/>
            <w:tcBorders>
              <w:top w:val="single" w:sz="4" w:space="0" w:color="auto"/>
            </w:tcBorders>
            <w:tcMar>
              <w:top w:w="57" w:type="dxa"/>
              <w:bottom w:w="57" w:type="dxa"/>
            </w:tcMar>
          </w:tcPr>
          <w:p w14:paraId="315B48A3"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40</w:t>
            </w:r>
          </w:p>
        </w:tc>
      </w:tr>
      <w:tr w:rsidR="00BB2B8E" w:rsidRPr="0072047E" w14:paraId="315B48A8"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A5"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CPPCMN4005A</w:t>
            </w:r>
          </w:p>
        </w:tc>
        <w:tc>
          <w:tcPr>
            <w:tcW w:w="6280" w:type="dxa"/>
            <w:tcBorders>
              <w:top w:val="single" w:sz="4" w:space="0" w:color="auto"/>
            </w:tcBorders>
            <w:tcMar>
              <w:top w:w="57" w:type="dxa"/>
              <w:bottom w:w="57" w:type="dxa"/>
            </w:tcMar>
          </w:tcPr>
          <w:p w14:paraId="315B48A6"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Facilitate effective teamwork</w:t>
            </w:r>
          </w:p>
        </w:tc>
        <w:tc>
          <w:tcPr>
            <w:tcW w:w="1460" w:type="dxa"/>
            <w:tcBorders>
              <w:top w:val="single" w:sz="4" w:space="0" w:color="auto"/>
            </w:tcBorders>
            <w:tcMar>
              <w:top w:w="57" w:type="dxa"/>
              <w:bottom w:w="57" w:type="dxa"/>
            </w:tcMar>
          </w:tcPr>
          <w:p w14:paraId="315B48A7"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50</w:t>
            </w:r>
          </w:p>
        </w:tc>
      </w:tr>
      <w:tr w:rsidR="00BB2B8E" w:rsidRPr="0072047E" w14:paraId="315B48AC"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A9"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CPPCMN4006A</w:t>
            </w:r>
          </w:p>
        </w:tc>
        <w:tc>
          <w:tcPr>
            <w:tcW w:w="6280" w:type="dxa"/>
            <w:tcBorders>
              <w:top w:val="single" w:sz="4" w:space="0" w:color="auto"/>
            </w:tcBorders>
            <w:tcMar>
              <w:top w:w="57" w:type="dxa"/>
              <w:bottom w:w="57" w:type="dxa"/>
            </w:tcMar>
          </w:tcPr>
          <w:p w14:paraId="315B48AA"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Facilitate effective workplace relationships</w:t>
            </w:r>
          </w:p>
        </w:tc>
        <w:tc>
          <w:tcPr>
            <w:tcW w:w="1460" w:type="dxa"/>
            <w:tcBorders>
              <w:top w:val="single" w:sz="4" w:space="0" w:color="auto"/>
            </w:tcBorders>
            <w:tcMar>
              <w:top w:w="57" w:type="dxa"/>
              <w:bottom w:w="57" w:type="dxa"/>
            </w:tcMar>
          </w:tcPr>
          <w:p w14:paraId="315B48AB"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50</w:t>
            </w:r>
          </w:p>
        </w:tc>
      </w:tr>
      <w:tr w:rsidR="00BB2B8E" w:rsidRPr="0072047E" w14:paraId="315B48B0"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AD"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CPPCMN4007A</w:t>
            </w:r>
          </w:p>
        </w:tc>
        <w:tc>
          <w:tcPr>
            <w:tcW w:w="6280" w:type="dxa"/>
            <w:tcBorders>
              <w:top w:val="single" w:sz="4" w:space="0" w:color="auto"/>
            </w:tcBorders>
            <w:tcMar>
              <w:top w:w="57" w:type="dxa"/>
              <w:bottom w:w="57" w:type="dxa"/>
            </w:tcMar>
          </w:tcPr>
          <w:p w14:paraId="315B48AE"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Manage workplace safety arrangements</w:t>
            </w:r>
          </w:p>
        </w:tc>
        <w:tc>
          <w:tcPr>
            <w:tcW w:w="1460" w:type="dxa"/>
            <w:tcBorders>
              <w:top w:val="single" w:sz="4" w:space="0" w:color="auto"/>
            </w:tcBorders>
            <w:tcMar>
              <w:top w:w="57" w:type="dxa"/>
              <w:bottom w:w="57" w:type="dxa"/>
            </w:tcMar>
          </w:tcPr>
          <w:p w14:paraId="315B48AF"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50</w:t>
            </w:r>
          </w:p>
        </w:tc>
      </w:tr>
      <w:tr w:rsidR="00BB2B8E" w:rsidRPr="0072047E" w14:paraId="315B48B4"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B1"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CPPCMN4008A</w:t>
            </w:r>
          </w:p>
        </w:tc>
        <w:tc>
          <w:tcPr>
            <w:tcW w:w="6280" w:type="dxa"/>
            <w:tcBorders>
              <w:top w:val="single" w:sz="4" w:space="0" w:color="auto"/>
            </w:tcBorders>
            <w:tcMar>
              <w:top w:w="57" w:type="dxa"/>
              <w:bottom w:w="57" w:type="dxa"/>
            </w:tcMar>
          </w:tcPr>
          <w:p w14:paraId="315B48B2"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Read and extract information from plans, drawings and specifications for residential buildings</w:t>
            </w:r>
          </w:p>
        </w:tc>
        <w:tc>
          <w:tcPr>
            <w:tcW w:w="1460" w:type="dxa"/>
            <w:tcBorders>
              <w:top w:val="single" w:sz="4" w:space="0" w:color="auto"/>
            </w:tcBorders>
            <w:tcMar>
              <w:top w:w="57" w:type="dxa"/>
              <w:bottom w:w="57" w:type="dxa"/>
            </w:tcMar>
          </w:tcPr>
          <w:p w14:paraId="315B48B3"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30</w:t>
            </w:r>
          </w:p>
        </w:tc>
      </w:tr>
      <w:tr w:rsidR="00BB2B8E" w:rsidRPr="0072047E" w14:paraId="315B48B8"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B5"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CPPCMN4009A</w:t>
            </w:r>
          </w:p>
        </w:tc>
        <w:tc>
          <w:tcPr>
            <w:tcW w:w="6280" w:type="dxa"/>
            <w:tcBorders>
              <w:top w:val="single" w:sz="4" w:space="0" w:color="auto"/>
            </w:tcBorders>
            <w:tcMar>
              <w:top w:w="57" w:type="dxa"/>
              <w:bottom w:w="57" w:type="dxa"/>
            </w:tcMar>
          </w:tcPr>
          <w:p w14:paraId="315B48B6"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Develop team understanding of and commitment to sustainability</w:t>
            </w:r>
          </w:p>
        </w:tc>
        <w:tc>
          <w:tcPr>
            <w:tcW w:w="1460" w:type="dxa"/>
            <w:tcBorders>
              <w:top w:val="single" w:sz="4" w:space="0" w:color="auto"/>
            </w:tcBorders>
            <w:tcMar>
              <w:top w:w="57" w:type="dxa"/>
              <w:bottom w:w="57" w:type="dxa"/>
            </w:tcMar>
          </w:tcPr>
          <w:p w14:paraId="315B48B7"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40</w:t>
            </w:r>
          </w:p>
        </w:tc>
      </w:tr>
      <w:tr w:rsidR="00BB2B8E" w:rsidRPr="00F51FC2" w14:paraId="315B48BC"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B9"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CPPCMN4010A</w:t>
            </w:r>
          </w:p>
        </w:tc>
        <w:tc>
          <w:tcPr>
            <w:tcW w:w="6280" w:type="dxa"/>
            <w:tcBorders>
              <w:top w:val="single" w:sz="4" w:space="0" w:color="auto"/>
            </w:tcBorders>
            <w:tcMar>
              <w:top w:w="57" w:type="dxa"/>
              <w:bottom w:w="57" w:type="dxa"/>
            </w:tcMar>
          </w:tcPr>
          <w:p w14:paraId="315B48BA"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Cost and quote sustainable product and service provision</w:t>
            </w:r>
          </w:p>
        </w:tc>
        <w:tc>
          <w:tcPr>
            <w:tcW w:w="1460" w:type="dxa"/>
            <w:tcBorders>
              <w:top w:val="single" w:sz="4" w:space="0" w:color="auto"/>
            </w:tcBorders>
            <w:tcMar>
              <w:top w:w="57" w:type="dxa"/>
              <w:bottom w:w="57" w:type="dxa"/>
            </w:tcMar>
          </w:tcPr>
          <w:p w14:paraId="315B48BB"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60</w:t>
            </w:r>
          </w:p>
        </w:tc>
      </w:tr>
      <w:tr w:rsidR="00BB2B8E" w:rsidRPr="0072047E" w14:paraId="315B48C0"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BD"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CPPCMN4011A</w:t>
            </w:r>
          </w:p>
        </w:tc>
        <w:tc>
          <w:tcPr>
            <w:tcW w:w="6280" w:type="dxa"/>
            <w:tcBorders>
              <w:top w:val="single" w:sz="4" w:space="0" w:color="auto"/>
            </w:tcBorders>
            <w:tcMar>
              <w:top w:w="57" w:type="dxa"/>
              <w:bottom w:w="57" w:type="dxa"/>
            </w:tcMar>
          </w:tcPr>
          <w:p w14:paraId="315B48BE"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Communicate and market sustainable solutions</w:t>
            </w:r>
          </w:p>
        </w:tc>
        <w:tc>
          <w:tcPr>
            <w:tcW w:w="1460" w:type="dxa"/>
            <w:tcBorders>
              <w:top w:val="single" w:sz="4" w:space="0" w:color="auto"/>
            </w:tcBorders>
            <w:tcMar>
              <w:top w:w="57" w:type="dxa"/>
              <w:bottom w:w="57" w:type="dxa"/>
            </w:tcMar>
          </w:tcPr>
          <w:p w14:paraId="315B48BF"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40</w:t>
            </w:r>
          </w:p>
        </w:tc>
      </w:tr>
      <w:tr w:rsidR="00BB2B8E" w:rsidRPr="0072047E" w14:paraId="315B48C4"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C1"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CPPCMN4012A</w:t>
            </w:r>
          </w:p>
        </w:tc>
        <w:tc>
          <w:tcPr>
            <w:tcW w:w="6280" w:type="dxa"/>
            <w:tcBorders>
              <w:top w:val="single" w:sz="4" w:space="0" w:color="auto"/>
            </w:tcBorders>
            <w:tcMar>
              <w:top w:w="57" w:type="dxa"/>
              <w:bottom w:w="57" w:type="dxa"/>
            </w:tcMar>
          </w:tcPr>
          <w:p w14:paraId="315B48C2"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Contribute to sustainable solutions throughout a building’s life cycle</w:t>
            </w:r>
          </w:p>
        </w:tc>
        <w:tc>
          <w:tcPr>
            <w:tcW w:w="1460" w:type="dxa"/>
            <w:tcBorders>
              <w:top w:val="single" w:sz="4" w:space="0" w:color="auto"/>
            </w:tcBorders>
            <w:tcMar>
              <w:top w:w="57" w:type="dxa"/>
              <w:bottom w:w="57" w:type="dxa"/>
            </w:tcMar>
          </w:tcPr>
          <w:p w14:paraId="315B48C3"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50</w:t>
            </w:r>
          </w:p>
        </w:tc>
      </w:tr>
      <w:tr w:rsidR="00BB2B8E" w:rsidRPr="0072047E" w14:paraId="315B48C8"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C5"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CPPCMN4013</w:t>
            </w:r>
            <w:r>
              <w:rPr>
                <w:rFonts w:cs="Arial"/>
                <w:color w:val="000000"/>
                <w:lang w:eastAsia="en-AU"/>
              </w:rPr>
              <w:t>B</w:t>
            </w:r>
          </w:p>
        </w:tc>
        <w:tc>
          <w:tcPr>
            <w:tcW w:w="6280" w:type="dxa"/>
            <w:tcBorders>
              <w:top w:val="single" w:sz="4" w:space="0" w:color="auto"/>
            </w:tcBorders>
            <w:tcMar>
              <w:top w:w="57" w:type="dxa"/>
              <w:bottom w:w="57" w:type="dxa"/>
            </w:tcMar>
          </w:tcPr>
          <w:p w14:paraId="315B48C6"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Operate a sustainable business</w:t>
            </w:r>
          </w:p>
        </w:tc>
        <w:tc>
          <w:tcPr>
            <w:tcW w:w="1460" w:type="dxa"/>
            <w:tcBorders>
              <w:top w:val="single" w:sz="4" w:space="0" w:color="auto"/>
            </w:tcBorders>
            <w:tcMar>
              <w:top w:w="57" w:type="dxa"/>
              <w:bottom w:w="57" w:type="dxa"/>
            </w:tcMar>
          </w:tcPr>
          <w:p w14:paraId="315B48C7"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50</w:t>
            </w:r>
          </w:p>
        </w:tc>
      </w:tr>
      <w:tr w:rsidR="00BB2B8E" w:rsidRPr="0072047E" w14:paraId="315B48CC" w14:textId="77777777" w:rsidTr="00BD591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8C9"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CPPCMN5001A</w:t>
            </w:r>
          </w:p>
        </w:tc>
        <w:tc>
          <w:tcPr>
            <w:tcW w:w="6280" w:type="dxa"/>
            <w:tcBorders>
              <w:top w:val="single" w:sz="4" w:space="0" w:color="auto"/>
              <w:bottom w:val="single" w:sz="4" w:space="0" w:color="auto"/>
            </w:tcBorders>
            <w:tcMar>
              <w:top w:w="57" w:type="dxa"/>
              <w:bottom w:w="57" w:type="dxa"/>
            </w:tcMar>
          </w:tcPr>
          <w:p w14:paraId="315B48CA"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Plan for a sustainable business.</w:t>
            </w:r>
          </w:p>
        </w:tc>
        <w:tc>
          <w:tcPr>
            <w:tcW w:w="1460" w:type="dxa"/>
            <w:tcBorders>
              <w:top w:val="single" w:sz="4" w:space="0" w:color="auto"/>
              <w:bottom w:val="single" w:sz="4" w:space="0" w:color="auto"/>
            </w:tcBorders>
            <w:tcMar>
              <w:top w:w="57" w:type="dxa"/>
              <w:bottom w:w="57" w:type="dxa"/>
            </w:tcMar>
          </w:tcPr>
          <w:p w14:paraId="315B48CB"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40</w:t>
            </w:r>
          </w:p>
        </w:tc>
      </w:tr>
      <w:tr w:rsidR="00BB2B8E" w:rsidRPr="0072047E" w14:paraId="315B48D0" w14:textId="77777777" w:rsidTr="00BD591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8CD" w14:textId="77777777" w:rsidR="00BB2B8E" w:rsidRDefault="00BB2B8E" w:rsidP="00BB2B8E">
            <w:pPr>
              <w:autoSpaceDE w:val="0"/>
              <w:autoSpaceDN w:val="0"/>
              <w:adjustRightInd w:val="0"/>
              <w:rPr>
                <w:rFonts w:cs="Arial"/>
                <w:color w:val="000000"/>
                <w:lang w:eastAsia="en-AU"/>
              </w:rPr>
            </w:pPr>
            <w:r>
              <w:rPr>
                <w:rFonts w:cs="Arial"/>
                <w:color w:val="000000"/>
                <w:lang w:eastAsia="en-AU"/>
              </w:rPr>
              <w:t>CPPCMN8001A</w:t>
            </w:r>
          </w:p>
        </w:tc>
        <w:tc>
          <w:tcPr>
            <w:tcW w:w="6280" w:type="dxa"/>
            <w:tcBorders>
              <w:top w:val="single" w:sz="4" w:space="0" w:color="auto"/>
              <w:bottom w:val="single" w:sz="4" w:space="0" w:color="auto"/>
            </w:tcBorders>
            <w:tcMar>
              <w:top w:w="57" w:type="dxa"/>
              <w:bottom w:w="57" w:type="dxa"/>
            </w:tcMar>
          </w:tcPr>
          <w:p w14:paraId="315B48CE" w14:textId="77777777" w:rsidR="00BB2B8E" w:rsidRDefault="00BB2B8E" w:rsidP="00BB2B8E">
            <w:pPr>
              <w:autoSpaceDE w:val="0"/>
              <w:autoSpaceDN w:val="0"/>
              <w:adjustRightInd w:val="0"/>
              <w:rPr>
                <w:rFonts w:cs="Arial"/>
                <w:color w:val="000000"/>
                <w:lang w:eastAsia="en-AU"/>
              </w:rPr>
            </w:pPr>
            <w:r>
              <w:rPr>
                <w:rFonts w:cs="Arial"/>
                <w:color w:val="000000"/>
                <w:lang w:eastAsia="en-AU"/>
              </w:rPr>
              <w:t>Lead the strategic planning process for an enterprise</w:t>
            </w:r>
          </w:p>
        </w:tc>
        <w:tc>
          <w:tcPr>
            <w:tcW w:w="1460" w:type="dxa"/>
            <w:tcBorders>
              <w:top w:val="single" w:sz="4" w:space="0" w:color="auto"/>
              <w:bottom w:val="single" w:sz="4" w:space="0" w:color="auto"/>
            </w:tcBorders>
            <w:tcMar>
              <w:top w:w="57" w:type="dxa"/>
              <w:bottom w:w="57" w:type="dxa"/>
            </w:tcMar>
          </w:tcPr>
          <w:p w14:paraId="315B48CF" w14:textId="77777777" w:rsidR="00BB2B8E" w:rsidRDefault="00BB2B8E" w:rsidP="00BB2B8E">
            <w:pPr>
              <w:autoSpaceDE w:val="0"/>
              <w:autoSpaceDN w:val="0"/>
              <w:adjustRightInd w:val="0"/>
              <w:rPr>
                <w:rFonts w:cs="Arial"/>
                <w:color w:val="000000"/>
                <w:lang w:eastAsia="en-AU"/>
              </w:rPr>
            </w:pPr>
            <w:r>
              <w:rPr>
                <w:rFonts w:cs="Arial"/>
                <w:color w:val="000000"/>
                <w:lang w:eastAsia="en-AU"/>
              </w:rPr>
              <w:t>80</w:t>
            </w:r>
          </w:p>
        </w:tc>
      </w:tr>
      <w:tr w:rsidR="00BB2B8E" w:rsidRPr="0072047E" w14:paraId="315B48D4" w14:textId="77777777" w:rsidTr="00BD591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8D1" w14:textId="77777777" w:rsidR="00BB2B8E" w:rsidRDefault="00BB2B8E" w:rsidP="00BB2B8E">
            <w:pPr>
              <w:autoSpaceDE w:val="0"/>
              <w:autoSpaceDN w:val="0"/>
              <w:adjustRightInd w:val="0"/>
              <w:rPr>
                <w:rFonts w:cs="Arial"/>
                <w:color w:val="000000"/>
                <w:lang w:eastAsia="en-AU"/>
              </w:rPr>
            </w:pPr>
            <w:r>
              <w:rPr>
                <w:rFonts w:cs="Arial"/>
                <w:color w:val="000000"/>
                <w:lang w:eastAsia="en-AU"/>
              </w:rPr>
              <w:t>CPPCMN8002A</w:t>
            </w:r>
          </w:p>
        </w:tc>
        <w:tc>
          <w:tcPr>
            <w:tcW w:w="6280" w:type="dxa"/>
            <w:tcBorders>
              <w:top w:val="single" w:sz="4" w:space="0" w:color="auto"/>
              <w:bottom w:val="single" w:sz="4" w:space="0" w:color="auto"/>
            </w:tcBorders>
            <w:tcMar>
              <w:top w:w="57" w:type="dxa"/>
              <w:bottom w:w="57" w:type="dxa"/>
            </w:tcMar>
          </w:tcPr>
          <w:p w14:paraId="315B48D2" w14:textId="77777777" w:rsidR="00BB2B8E" w:rsidRDefault="00BB2B8E" w:rsidP="00BB2B8E">
            <w:pPr>
              <w:autoSpaceDE w:val="0"/>
              <w:autoSpaceDN w:val="0"/>
              <w:adjustRightInd w:val="0"/>
              <w:rPr>
                <w:rFonts w:cs="Arial"/>
                <w:color w:val="000000"/>
                <w:lang w:eastAsia="en-AU"/>
              </w:rPr>
            </w:pPr>
            <w:r>
              <w:rPr>
                <w:rFonts w:cs="Arial"/>
                <w:color w:val="000000"/>
                <w:lang w:eastAsia="en-AU"/>
              </w:rPr>
              <w:t>Identify and develop business opportunities</w:t>
            </w:r>
          </w:p>
        </w:tc>
        <w:tc>
          <w:tcPr>
            <w:tcW w:w="1460" w:type="dxa"/>
            <w:tcBorders>
              <w:top w:val="single" w:sz="4" w:space="0" w:color="auto"/>
              <w:bottom w:val="single" w:sz="4" w:space="0" w:color="auto"/>
            </w:tcBorders>
            <w:tcMar>
              <w:top w:w="57" w:type="dxa"/>
              <w:bottom w:w="57" w:type="dxa"/>
            </w:tcMar>
          </w:tcPr>
          <w:p w14:paraId="315B48D3" w14:textId="77777777" w:rsidR="00BB2B8E" w:rsidRDefault="00BB2B8E" w:rsidP="00BB2B8E">
            <w:pPr>
              <w:autoSpaceDE w:val="0"/>
              <w:autoSpaceDN w:val="0"/>
              <w:adjustRightInd w:val="0"/>
              <w:rPr>
                <w:rFonts w:cs="Arial"/>
                <w:color w:val="000000"/>
                <w:lang w:eastAsia="en-AU"/>
              </w:rPr>
            </w:pPr>
            <w:r>
              <w:rPr>
                <w:rFonts w:cs="Arial"/>
                <w:color w:val="000000"/>
                <w:lang w:eastAsia="en-AU"/>
              </w:rPr>
              <w:t>50</w:t>
            </w:r>
          </w:p>
        </w:tc>
      </w:tr>
      <w:tr w:rsidR="00371297" w:rsidRPr="0072047E" w14:paraId="315B48D6" w14:textId="77777777" w:rsidTr="00E51913">
        <w:tblPrEx>
          <w:tblBorders>
            <w:top w:val="single" w:sz="2" w:space="0" w:color="auto"/>
          </w:tblBorders>
        </w:tblPrEx>
        <w:tc>
          <w:tcPr>
            <w:tcW w:w="9540" w:type="dxa"/>
            <w:gridSpan w:val="3"/>
            <w:tcBorders>
              <w:top w:val="single" w:sz="4" w:space="0" w:color="auto"/>
              <w:bottom w:val="single" w:sz="4" w:space="0" w:color="auto"/>
            </w:tcBorders>
            <w:tcMar>
              <w:top w:w="57" w:type="dxa"/>
              <w:bottom w:w="57" w:type="dxa"/>
            </w:tcMar>
            <w:vAlign w:val="center"/>
          </w:tcPr>
          <w:p w14:paraId="315B48D5" w14:textId="77777777" w:rsidR="00371297" w:rsidRDefault="00371297" w:rsidP="00371297">
            <w:pPr>
              <w:rPr>
                <w:rFonts w:cs="Arial"/>
              </w:rPr>
            </w:pPr>
            <w:r w:rsidRPr="007C171A">
              <w:rPr>
                <w:rFonts w:cs="Arial"/>
                <w:b/>
                <w:bCs/>
                <w:color w:val="000000"/>
                <w:lang w:eastAsia="en-AU"/>
              </w:rPr>
              <w:lastRenderedPageBreak/>
              <w:t>Sales &amp; Management</w:t>
            </w:r>
          </w:p>
        </w:tc>
      </w:tr>
      <w:tr w:rsidR="00BB2B8E" w:rsidRPr="0072047E" w14:paraId="315B48DA" w14:textId="77777777" w:rsidTr="00BD591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8D7"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CPPDSM3001A</w:t>
            </w:r>
          </w:p>
        </w:tc>
        <w:tc>
          <w:tcPr>
            <w:tcW w:w="6280" w:type="dxa"/>
            <w:tcBorders>
              <w:top w:val="single" w:sz="4" w:space="0" w:color="auto"/>
              <w:bottom w:val="single" w:sz="4" w:space="0" w:color="auto"/>
            </w:tcBorders>
            <w:tcMar>
              <w:top w:w="57" w:type="dxa"/>
              <w:bottom w:w="57" w:type="dxa"/>
            </w:tcMar>
          </w:tcPr>
          <w:p w14:paraId="315B48D8"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Assist in listing properties for lease</w:t>
            </w:r>
          </w:p>
        </w:tc>
        <w:tc>
          <w:tcPr>
            <w:tcW w:w="1460" w:type="dxa"/>
            <w:tcBorders>
              <w:top w:val="single" w:sz="4" w:space="0" w:color="auto"/>
              <w:bottom w:val="single" w:sz="4" w:space="0" w:color="auto"/>
            </w:tcBorders>
            <w:tcMar>
              <w:top w:w="57" w:type="dxa"/>
              <w:bottom w:w="57" w:type="dxa"/>
            </w:tcMar>
          </w:tcPr>
          <w:p w14:paraId="315B48D9"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20</w:t>
            </w:r>
          </w:p>
        </w:tc>
      </w:tr>
      <w:tr w:rsidR="00BB2B8E" w:rsidRPr="0072047E" w14:paraId="315B48DE" w14:textId="77777777" w:rsidTr="00BD591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8DB"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CPPDSM3002A</w:t>
            </w:r>
          </w:p>
        </w:tc>
        <w:tc>
          <w:tcPr>
            <w:tcW w:w="6280" w:type="dxa"/>
            <w:tcBorders>
              <w:top w:val="single" w:sz="4" w:space="0" w:color="auto"/>
              <w:bottom w:val="single" w:sz="4" w:space="0" w:color="auto"/>
            </w:tcBorders>
            <w:tcMar>
              <w:top w:w="57" w:type="dxa"/>
              <w:bottom w:w="57" w:type="dxa"/>
            </w:tcMar>
          </w:tcPr>
          <w:p w14:paraId="315B48DC"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Assist in listing properties for sale</w:t>
            </w:r>
          </w:p>
        </w:tc>
        <w:tc>
          <w:tcPr>
            <w:tcW w:w="1460" w:type="dxa"/>
            <w:tcBorders>
              <w:top w:val="single" w:sz="4" w:space="0" w:color="auto"/>
              <w:bottom w:val="single" w:sz="4" w:space="0" w:color="auto"/>
            </w:tcBorders>
            <w:tcMar>
              <w:top w:w="57" w:type="dxa"/>
              <w:bottom w:w="57" w:type="dxa"/>
            </w:tcMar>
          </w:tcPr>
          <w:p w14:paraId="315B48DD"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20</w:t>
            </w:r>
          </w:p>
        </w:tc>
      </w:tr>
      <w:tr w:rsidR="00BB2B8E" w:rsidRPr="0072047E" w14:paraId="315B48E2" w14:textId="77777777" w:rsidTr="00BD591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8DF"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CPPDSM3003A</w:t>
            </w:r>
          </w:p>
        </w:tc>
        <w:tc>
          <w:tcPr>
            <w:tcW w:w="6280" w:type="dxa"/>
            <w:tcBorders>
              <w:top w:val="single" w:sz="4" w:space="0" w:color="auto"/>
              <w:bottom w:val="single" w:sz="4" w:space="0" w:color="auto"/>
            </w:tcBorders>
            <w:tcMar>
              <w:top w:w="57" w:type="dxa"/>
              <w:bottom w:w="57" w:type="dxa"/>
            </w:tcMar>
          </w:tcPr>
          <w:p w14:paraId="315B48E0"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Assist in marketing properties for lease</w:t>
            </w:r>
          </w:p>
        </w:tc>
        <w:tc>
          <w:tcPr>
            <w:tcW w:w="1460" w:type="dxa"/>
            <w:tcBorders>
              <w:top w:val="single" w:sz="4" w:space="0" w:color="auto"/>
              <w:bottom w:val="single" w:sz="4" w:space="0" w:color="auto"/>
            </w:tcBorders>
            <w:tcMar>
              <w:top w:w="57" w:type="dxa"/>
              <w:bottom w:w="57" w:type="dxa"/>
            </w:tcMar>
          </w:tcPr>
          <w:p w14:paraId="315B48E1"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20</w:t>
            </w:r>
          </w:p>
        </w:tc>
      </w:tr>
      <w:tr w:rsidR="00BB2B8E" w:rsidRPr="0072047E" w14:paraId="315B48E6" w14:textId="77777777" w:rsidTr="00BD591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8E3"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CPPDSM3004A</w:t>
            </w:r>
          </w:p>
        </w:tc>
        <w:tc>
          <w:tcPr>
            <w:tcW w:w="6280" w:type="dxa"/>
            <w:tcBorders>
              <w:top w:val="single" w:sz="4" w:space="0" w:color="auto"/>
              <w:bottom w:val="single" w:sz="4" w:space="0" w:color="auto"/>
            </w:tcBorders>
            <w:tcMar>
              <w:top w:w="57" w:type="dxa"/>
              <w:bottom w:w="57" w:type="dxa"/>
            </w:tcMar>
          </w:tcPr>
          <w:p w14:paraId="315B48E4"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Assist in marketing properties for sale</w:t>
            </w:r>
          </w:p>
        </w:tc>
        <w:tc>
          <w:tcPr>
            <w:tcW w:w="1460" w:type="dxa"/>
            <w:tcBorders>
              <w:top w:val="single" w:sz="4" w:space="0" w:color="auto"/>
              <w:bottom w:val="single" w:sz="4" w:space="0" w:color="auto"/>
            </w:tcBorders>
            <w:tcMar>
              <w:top w:w="57" w:type="dxa"/>
              <w:bottom w:w="57" w:type="dxa"/>
            </w:tcMar>
          </w:tcPr>
          <w:p w14:paraId="315B48E5"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20</w:t>
            </w:r>
          </w:p>
        </w:tc>
      </w:tr>
      <w:tr w:rsidR="00BB2B8E" w:rsidRPr="0072047E" w14:paraId="315B48EA" w14:textId="77777777" w:rsidTr="00BD5910">
        <w:tblPrEx>
          <w:tblBorders>
            <w:top w:val="single" w:sz="2" w:space="0" w:color="auto"/>
          </w:tblBorders>
        </w:tblPrEx>
        <w:tc>
          <w:tcPr>
            <w:tcW w:w="1800" w:type="dxa"/>
            <w:tcBorders>
              <w:top w:val="single" w:sz="4" w:space="0" w:color="auto"/>
            </w:tcBorders>
            <w:tcMar>
              <w:top w:w="57" w:type="dxa"/>
              <w:bottom w:w="57" w:type="dxa"/>
            </w:tcMar>
          </w:tcPr>
          <w:p w14:paraId="315B48E7"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CPPDSM3005A</w:t>
            </w:r>
          </w:p>
        </w:tc>
        <w:tc>
          <w:tcPr>
            <w:tcW w:w="6280" w:type="dxa"/>
            <w:tcBorders>
              <w:top w:val="single" w:sz="4" w:space="0" w:color="auto"/>
            </w:tcBorders>
            <w:tcMar>
              <w:top w:w="57" w:type="dxa"/>
              <w:bottom w:w="57" w:type="dxa"/>
            </w:tcMar>
          </w:tcPr>
          <w:p w14:paraId="315B48E8"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Assist with the sale of properties</w:t>
            </w:r>
          </w:p>
        </w:tc>
        <w:tc>
          <w:tcPr>
            <w:tcW w:w="1460" w:type="dxa"/>
            <w:tcBorders>
              <w:top w:val="single" w:sz="4" w:space="0" w:color="auto"/>
            </w:tcBorders>
            <w:tcMar>
              <w:top w:w="57" w:type="dxa"/>
              <w:bottom w:w="57" w:type="dxa"/>
            </w:tcMar>
          </w:tcPr>
          <w:p w14:paraId="315B48E9"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20</w:t>
            </w:r>
          </w:p>
        </w:tc>
      </w:tr>
      <w:tr w:rsidR="00BB2B8E" w:rsidRPr="0072047E" w14:paraId="315B48E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8EB"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CPPDSM3006B</w:t>
            </w:r>
          </w:p>
        </w:tc>
        <w:tc>
          <w:tcPr>
            <w:tcW w:w="6280" w:type="dxa"/>
            <w:tcBorders>
              <w:top w:val="single" w:sz="4" w:space="0" w:color="auto"/>
              <w:bottom w:val="single" w:sz="4" w:space="0" w:color="auto"/>
            </w:tcBorders>
            <w:tcMar>
              <w:top w:w="57" w:type="dxa"/>
              <w:bottom w:w="57" w:type="dxa"/>
            </w:tcMar>
          </w:tcPr>
          <w:p w14:paraId="315B48EC"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Collect and process property information</w:t>
            </w:r>
          </w:p>
        </w:tc>
        <w:tc>
          <w:tcPr>
            <w:tcW w:w="1460" w:type="dxa"/>
            <w:tcBorders>
              <w:top w:val="single" w:sz="4" w:space="0" w:color="auto"/>
              <w:bottom w:val="single" w:sz="4" w:space="0" w:color="auto"/>
            </w:tcBorders>
            <w:tcMar>
              <w:top w:w="57" w:type="dxa"/>
              <w:bottom w:w="57" w:type="dxa"/>
            </w:tcMar>
          </w:tcPr>
          <w:p w14:paraId="315B48ED"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25</w:t>
            </w:r>
          </w:p>
        </w:tc>
      </w:tr>
      <w:tr w:rsidR="00BB2B8E" w:rsidRPr="0072047E" w14:paraId="315B48F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8EF"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CPPDSM3007B</w:t>
            </w:r>
          </w:p>
        </w:tc>
        <w:tc>
          <w:tcPr>
            <w:tcW w:w="6280" w:type="dxa"/>
            <w:tcBorders>
              <w:top w:val="single" w:sz="4" w:space="0" w:color="auto"/>
              <w:bottom w:val="single" w:sz="4" w:space="0" w:color="auto"/>
            </w:tcBorders>
            <w:tcMar>
              <w:top w:w="57" w:type="dxa"/>
              <w:bottom w:w="57" w:type="dxa"/>
            </w:tcMar>
          </w:tcPr>
          <w:p w14:paraId="315B48F0"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Identify risks and opportunities in the property industry</w:t>
            </w:r>
          </w:p>
        </w:tc>
        <w:tc>
          <w:tcPr>
            <w:tcW w:w="1460" w:type="dxa"/>
            <w:tcBorders>
              <w:top w:val="single" w:sz="4" w:space="0" w:color="auto"/>
              <w:bottom w:val="single" w:sz="4" w:space="0" w:color="auto"/>
            </w:tcBorders>
            <w:tcMar>
              <w:top w:w="57" w:type="dxa"/>
              <w:bottom w:w="57" w:type="dxa"/>
            </w:tcMar>
          </w:tcPr>
          <w:p w14:paraId="315B48F1"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10</w:t>
            </w:r>
          </w:p>
        </w:tc>
      </w:tr>
      <w:tr w:rsidR="00BB2B8E" w:rsidRPr="0072047E" w14:paraId="315B48F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8F3"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CPPDSM3008A</w:t>
            </w:r>
          </w:p>
        </w:tc>
        <w:tc>
          <w:tcPr>
            <w:tcW w:w="6280" w:type="dxa"/>
            <w:tcBorders>
              <w:top w:val="single" w:sz="4" w:space="0" w:color="auto"/>
              <w:bottom w:val="single" w:sz="4" w:space="0" w:color="auto"/>
            </w:tcBorders>
            <w:tcMar>
              <w:top w:w="57" w:type="dxa"/>
              <w:bottom w:w="57" w:type="dxa"/>
            </w:tcMar>
          </w:tcPr>
          <w:p w14:paraId="315B48F4"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Maintain and protect condition of managed properties</w:t>
            </w:r>
          </w:p>
        </w:tc>
        <w:tc>
          <w:tcPr>
            <w:tcW w:w="1460" w:type="dxa"/>
            <w:tcBorders>
              <w:top w:val="single" w:sz="4" w:space="0" w:color="auto"/>
              <w:bottom w:val="single" w:sz="4" w:space="0" w:color="auto"/>
            </w:tcBorders>
            <w:tcMar>
              <w:top w:w="57" w:type="dxa"/>
              <w:bottom w:w="57" w:type="dxa"/>
            </w:tcMar>
          </w:tcPr>
          <w:p w14:paraId="315B48F5"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25</w:t>
            </w:r>
          </w:p>
        </w:tc>
      </w:tr>
      <w:tr w:rsidR="00BB2B8E" w:rsidRPr="0072047E" w14:paraId="315B48F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8F7"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CPPDSM3009A</w:t>
            </w:r>
          </w:p>
        </w:tc>
        <w:tc>
          <w:tcPr>
            <w:tcW w:w="6280" w:type="dxa"/>
            <w:tcBorders>
              <w:top w:val="single" w:sz="4" w:space="0" w:color="auto"/>
              <w:bottom w:val="single" w:sz="4" w:space="0" w:color="auto"/>
            </w:tcBorders>
            <w:tcMar>
              <w:top w:w="57" w:type="dxa"/>
              <w:bottom w:w="57" w:type="dxa"/>
            </w:tcMar>
          </w:tcPr>
          <w:p w14:paraId="315B48F8"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Maintain workplace safety in the property industry</w:t>
            </w:r>
          </w:p>
        </w:tc>
        <w:tc>
          <w:tcPr>
            <w:tcW w:w="1460" w:type="dxa"/>
            <w:tcBorders>
              <w:top w:val="single" w:sz="4" w:space="0" w:color="auto"/>
              <w:bottom w:val="single" w:sz="4" w:space="0" w:color="auto"/>
            </w:tcBorders>
            <w:tcMar>
              <w:top w:w="57" w:type="dxa"/>
              <w:bottom w:w="57" w:type="dxa"/>
            </w:tcMar>
          </w:tcPr>
          <w:p w14:paraId="315B48F9"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35</w:t>
            </w:r>
          </w:p>
        </w:tc>
      </w:tr>
      <w:tr w:rsidR="00BB2B8E" w:rsidRPr="0072047E" w14:paraId="315B48F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8FB"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CPPDSM3010B</w:t>
            </w:r>
          </w:p>
        </w:tc>
        <w:tc>
          <w:tcPr>
            <w:tcW w:w="6280" w:type="dxa"/>
            <w:tcBorders>
              <w:top w:val="single" w:sz="4" w:space="0" w:color="auto"/>
              <w:bottom w:val="single" w:sz="4" w:space="0" w:color="auto"/>
            </w:tcBorders>
            <w:tcMar>
              <w:top w:w="57" w:type="dxa"/>
              <w:bottom w:w="57" w:type="dxa"/>
            </w:tcMar>
          </w:tcPr>
          <w:p w14:paraId="315B48FC"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Meet customer needs and expectations in the property industry</w:t>
            </w:r>
          </w:p>
        </w:tc>
        <w:tc>
          <w:tcPr>
            <w:tcW w:w="1460" w:type="dxa"/>
            <w:tcBorders>
              <w:top w:val="single" w:sz="4" w:space="0" w:color="auto"/>
              <w:bottom w:val="single" w:sz="4" w:space="0" w:color="auto"/>
            </w:tcBorders>
            <w:tcMar>
              <w:top w:w="57" w:type="dxa"/>
              <w:bottom w:w="57" w:type="dxa"/>
            </w:tcMar>
          </w:tcPr>
          <w:p w14:paraId="315B48FD"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30</w:t>
            </w:r>
          </w:p>
        </w:tc>
      </w:tr>
      <w:tr w:rsidR="00BB2B8E" w:rsidRPr="0072047E" w14:paraId="315B490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8FF"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CPPDSM3011B</w:t>
            </w:r>
          </w:p>
        </w:tc>
        <w:tc>
          <w:tcPr>
            <w:tcW w:w="6280" w:type="dxa"/>
            <w:tcBorders>
              <w:top w:val="single" w:sz="4" w:space="0" w:color="auto"/>
              <w:bottom w:val="single" w:sz="4" w:space="0" w:color="auto"/>
            </w:tcBorders>
            <w:tcMar>
              <w:top w:w="57" w:type="dxa"/>
              <w:bottom w:w="57" w:type="dxa"/>
            </w:tcMar>
          </w:tcPr>
          <w:p w14:paraId="315B4900"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Monitor building facilities</w:t>
            </w:r>
          </w:p>
        </w:tc>
        <w:tc>
          <w:tcPr>
            <w:tcW w:w="1460" w:type="dxa"/>
            <w:tcBorders>
              <w:top w:val="single" w:sz="4" w:space="0" w:color="auto"/>
              <w:bottom w:val="single" w:sz="4" w:space="0" w:color="auto"/>
            </w:tcBorders>
            <w:tcMar>
              <w:top w:w="57" w:type="dxa"/>
              <w:bottom w:w="57" w:type="dxa"/>
            </w:tcMar>
          </w:tcPr>
          <w:p w14:paraId="315B4901"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30</w:t>
            </w:r>
          </w:p>
        </w:tc>
      </w:tr>
      <w:tr w:rsidR="00BB2B8E" w:rsidRPr="0072047E" w14:paraId="315B490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03"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CPPDSM3013A</w:t>
            </w:r>
          </w:p>
        </w:tc>
        <w:tc>
          <w:tcPr>
            <w:tcW w:w="6280" w:type="dxa"/>
            <w:tcBorders>
              <w:top w:val="single" w:sz="4" w:space="0" w:color="auto"/>
              <w:bottom w:val="single" w:sz="4" w:space="0" w:color="auto"/>
            </w:tcBorders>
            <w:tcMar>
              <w:top w:w="57" w:type="dxa"/>
              <w:bottom w:w="57" w:type="dxa"/>
            </w:tcMar>
          </w:tcPr>
          <w:p w14:paraId="315B4904"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Perform and record property management activities and transactions</w:t>
            </w:r>
          </w:p>
        </w:tc>
        <w:tc>
          <w:tcPr>
            <w:tcW w:w="1460" w:type="dxa"/>
            <w:tcBorders>
              <w:top w:val="single" w:sz="4" w:space="0" w:color="auto"/>
              <w:bottom w:val="single" w:sz="4" w:space="0" w:color="auto"/>
            </w:tcBorders>
            <w:tcMar>
              <w:top w:w="57" w:type="dxa"/>
              <w:bottom w:w="57" w:type="dxa"/>
            </w:tcMar>
          </w:tcPr>
          <w:p w14:paraId="315B4905"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40</w:t>
            </w:r>
          </w:p>
        </w:tc>
      </w:tr>
      <w:tr w:rsidR="00BB2B8E" w:rsidRPr="0072047E" w14:paraId="315B490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07"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CPPDSM3014A</w:t>
            </w:r>
          </w:p>
        </w:tc>
        <w:tc>
          <w:tcPr>
            <w:tcW w:w="6280" w:type="dxa"/>
            <w:tcBorders>
              <w:top w:val="single" w:sz="4" w:space="0" w:color="auto"/>
              <w:bottom w:val="single" w:sz="4" w:space="0" w:color="auto"/>
            </w:tcBorders>
            <w:tcMar>
              <w:top w:w="57" w:type="dxa"/>
              <w:bottom w:w="57" w:type="dxa"/>
            </w:tcMar>
          </w:tcPr>
          <w:p w14:paraId="315B4908"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Undertake property inspection</w:t>
            </w:r>
          </w:p>
        </w:tc>
        <w:tc>
          <w:tcPr>
            <w:tcW w:w="1460" w:type="dxa"/>
            <w:tcBorders>
              <w:top w:val="single" w:sz="4" w:space="0" w:color="auto"/>
              <w:bottom w:val="single" w:sz="4" w:space="0" w:color="auto"/>
            </w:tcBorders>
            <w:tcMar>
              <w:top w:w="57" w:type="dxa"/>
              <w:bottom w:w="57" w:type="dxa"/>
            </w:tcMar>
          </w:tcPr>
          <w:p w14:paraId="315B4909"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30</w:t>
            </w:r>
          </w:p>
        </w:tc>
      </w:tr>
      <w:tr w:rsidR="00BB2B8E" w:rsidRPr="0072047E" w14:paraId="315B490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0B"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CPPDSM3015B</w:t>
            </w:r>
          </w:p>
        </w:tc>
        <w:tc>
          <w:tcPr>
            <w:tcW w:w="6280" w:type="dxa"/>
            <w:tcBorders>
              <w:top w:val="single" w:sz="4" w:space="0" w:color="auto"/>
              <w:bottom w:val="single" w:sz="4" w:space="0" w:color="auto"/>
            </w:tcBorders>
            <w:tcMar>
              <w:top w:w="57" w:type="dxa"/>
              <w:bottom w:w="57" w:type="dxa"/>
            </w:tcMar>
          </w:tcPr>
          <w:p w14:paraId="315B490C"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Use and maintain property and client information databases</w:t>
            </w:r>
          </w:p>
        </w:tc>
        <w:tc>
          <w:tcPr>
            <w:tcW w:w="1460" w:type="dxa"/>
            <w:tcBorders>
              <w:top w:val="single" w:sz="4" w:space="0" w:color="auto"/>
              <w:bottom w:val="single" w:sz="4" w:space="0" w:color="auto"/>
            </w:tcBorders>
            <w:tcMar>
              <w:top w:w="57" w:type="dxa"/>
              <w:bottom w:w="57" w:type="dxa"/>
            </w:tcMar>
          </w:tcPr>
          <w:p w14:paraId="315B490D"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20</w:t>
            </w:r>
          </w:p>
        </w:tc>
      </w:tr>
      <w:tr w:rsidR="00BB2B8E" w:rsidRPr="0072047E" w14:paraId="315B491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0F"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CPPDSM3016A</w:t>
            </w:r>
          </w:p>
        </w:tc>
        <w:tc>
          <w:tcPr>
            <w:tcW w:w="6280" w:type="dxa"/>
            <w:tcBorders>
              <w:top w:val="single" w:sz="4" w:space="0" w:color="auto"/>
              <w:bottom w:val="single" w:sz="4" w:space="0" w:color="auto"/>
            </w:tcBorders>
            <w:tcMar>
              <w:top w:w="57" w:type="dxa"/>
              <w:bottom w:w="57" w:type="dxa"/>
            </w:tcMar>
          </w:tcPr>
          <w:p w14:paraId="315B4910"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Work in the property industry</w:t>
            </w:r>
          </w:p>
        </w:tc>
        <w:tc>
          <w:tcPr>
            <w:tcW w:w="1460" w:type="dxa"/>
            <w:tcBorders>
              <w:top w:val="single" w:sz="4" w:space="0" w:color="auto"/>
              <w:bottom w:val="single" w:sz="4" w:space="0" w:color="auto"/>
            </w:tcBorders>
            <w:tcMar>
              <w:top w:w="57" w:type="dxa"/>
              <w:bottom w:w="57" w:type="dxa"/>
            </w:tcMar>
          </w:tcPr>
          <w:p w14:paraId="315B4911"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50</w:t>
            </w:r>
          </w:p>
        </w:tc>
      </w:tr>
      <w:tr w:rsidR="00BB2B8E" w:rsidRPr="0072047E" w14:paraId="315B491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13"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CPPDSM3017A</w:t>
            </w:r>
          </w:p>
        </w:tc>
        <w:tc>
          <w:tcPr>
            <w:tcW w:w="6280" w:type="dxa"/>
            <w:tcBorders>
              <w:top w:val="single" w:sz="4" w:space="0" w:color="auto"/>
              <w:bottom w:val="single" w:sz="4" w:space="0" w:color="auto"/>
            </w:tcBorders>
            <w:tcMar>
              <w:top w:w="57" w:type="dxa"/>
              <w:bottom w:w="57" w:type="dxa"/>
            </w:tcMar>
          </w:tcPr>
          <w:p w14:paraId="315B4914"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Work in the strata/community management sector</w:t>
            </w:r>
          </w:p>
        </w:tc>
        <w:tc>
          <w:tcPr>
            <w:tcW w:w="1460" w:type="dxa"/>
            <w:tcBorders>
              <w:top w:val="single" w:sz="4" w:space="0" w:color="auto"/>
              <w:bottom w:val="single" w:sz="4" w:space="0" w:color="auto"/>
            </w:tcBorders>
            <w:tcMar>
              <w:top w:w="57" w:type="dxa"/>
              <w:bottom w:w="57" w:type="dxa"/>
            </w:tcMar>
          </w:tcPr>
          <w:p w14:paraId="315B4915"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35</w:t>
            </w:r>
          </w:p>
        </w:tc>
      </w:tr>
      <w:tr w:rsidR="00BB2B8E" w:rsidRPr="0072047E" w14:paraId="315B491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17"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CPPDSM3018B</w:t>
            </w:r>
          </w:p>
        </w:tc>
        <w:tc>
          <w:tcPr>
            <w:tcW w:w="6280" w:type="dxa"/>
            <w:tcBorders>
              <w:top w:val="single" w:sz="4" w:space="0" w:color="auto"/>
              <w:bottom w:val="single" w:sz="4" w:space="0" w:color="auto"/>
            </w:tcBorders>
            <w:tcMar>
              <w:top w:w="57" w:type="dxa"/>
              <w:bottom w:w="57" w:type="dxa"/>
            </w:tcMar>
          </w:tcPr>
          <w:p w14:paraId="315B4918"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Identify risks to agency operations</w:t>
            </w:r>
          </w:p>
        </w:tc>
        <w:tc>
          <w:tcPr>
            <w:tcW w:w="1460" w:type="dxa"/>
            <w:tcBorders>
              <w:top w:val="single" w:sz="4" w:space="0" w:color="auto"/>
              <w:bottom w:val="single" w:sz="4" w:space="0" w:color="auto"/>
            </w:tcBorders>
            <w:tcMar>
              <w:top w:w="57" w:type="dxa"/>
              <w:bottom w:w="57" w:type="dxa"/>
            </w:tcMar>
          </w:tcPr>
          <w:p w14:paraId="315B4919"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30</w:t>
            </w:r>
          </w:p>
        </w:tc>
      </w:tr>
      <w:tr w:rsidR="00BB2B8E" w:rsidRPr="0072047E" w14:paraId="315B491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1B"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CPPDSM3019B</w:t>
            </w:r>
          </w:p>
        </w:tc>
        <w:tc>
          <w:tcPr>
            <w:tcW w:w="6280" w:type="dxa"/>
            <w:tcBorders>
              <w:top w:val="single" w:sz="4" w:space="0" w:color="auto"/>
              <w:bottom w:val="single" w:sz="4" w:space="0" w:color="auto"/>
            </w:tcBorders>
            <w:tcMar>
              <w:top w:w="57" w:type="dxa"/>
              <w:bottom w:w="57" w:type="dxa"/>
            </w:tcMar>
          </w:tcPr>
          <w:p w14:paraId="315B491C"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Communicate with clients as part of agency operations</w:t>
            </w:r>
          </w:p>
        </w:tc>
        <w:tc>
          <w:tcPr>
            <w:tcW w:w="1460" w:type="dxa"/>
            <w:tcBorders>
              <w:top w:val="single" w:sz="4" w:space="0" w:color="auto"/>
              <w:bottom w:val="single" w:sz="4" w:space="0" w:color="auto"/>
            </w:tcBorders>
            <w:tcMar>
              <w:top w:w="57" w:type="dxa"/>
              <w:bottom w:w="57" w:type="dxa"/>
            </w:tcMar>
          </w:tcPr>
          <w:p w14:paraId="315B491D"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25</w:t>
            </w:r>
          </w:p>
        </w:tc>
      </w:tr>
      <w:tr w:rsidR="00BB2B8E" w:rsidRPr="0072047E" w14:paraId="315B492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1F"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CPPDSM4001A</w:t>
            </w:r>
          </w:p>
        </w:tc>
        <w:tc>
          <w:tcPr>
            <w:tcW w:w="6280" w:type="dxa"/>
            <w:tcBorders>
              <w:top w:val="single" w:sz="4" w:space="0" w:color="auto"/>
              <w:bottom w:val="single" w:sz="4" w:space="0" w:color="auto"/>
            </w:tcBorders>
            <w:tcMar>
              <w:top w:w="57" w:type="dxa"/>
              <w:bottom w:w="57" w:type="dxa"/>
            </w:tcMar>
          </w:tcPr>
          <w:p w14:paraId="315B4920"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Act as a buyer’s agent</w:t>
            </w:r>
          </w:p>
        </w:tc>
        <w:tc>
          <w:tcPr>
            <w:tcW w:w="1460" w:type="dxa"/>
            <w:tcBorders>
              <w:top w:val="single" w:sz="4" w:space="0" w:color="auto"/>
              <w:bottom w:val="single" w:sz="4" w:space="0" w:color="auto"/>
            </w:tcBorders>
            <w:tcMar>
              <w:top w:w="57" w:type="dxa"/>
              <w:bottom w:w="57" w:type="dxa"/>
            </w:tcMar>
          </w:tcPr>
          <w:p w14:paraId="315B4921"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20</w:t>
            </w:r>
          </w:p>
        </w:tc>
      </w:tr>
      <w:tr w:rsidR="00BB2B8E" w:rsidRPr="0072047E" w14:paraId="315B492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23"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CPPDSM4002A</w:t>
            </w:r>
          </w:p>
        </w:tc>
        <w:tc>
          <w:tcPr>
            <w:tcW w:w="6280" w:type="dxa"/>
            <w:tcBorders>
              <w:top w:val="single" w:sz="4" w:space="0" w:color="auto"/>
              <w:bottom w:val="single" w:sz="4" w:space="0" w:color="auto"/>
            </w:tcBorders>
            <w:tcMar>
              <w:top w:w="57" w:type="dxa"/>
              <w:bottom w:w="57" w:type="dxa"/>
            </w:tcMar>
          </w:tcPr>
          <w:p w14:paraId="315B4924"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Apply knowledge of state or territory legislative and regulatory framework to complete agency work</w:t>
            </w:r>
          </w:p>
        </w:tc>
        <w:tc>
          <w:tcPr>
            <w:tcW w:w="1460" w:type="dxa"/>
            <w:tcBorders>
              <w:top w:val="single" w:sz="4" w:space="0" w:color="auto"/>
              <w:bottom w:val="single" w:sz="4" w:space="0" w:color="auto"/>
            </w:tcBorders>
            <w:tcMar>
              <w:top w:w="57" w:type="dxa"/>
              <w:bottom w:w="57" w:type="dxa"/>
            </w:tcMar>
          </w:tcPr>
          <w:p w14:paraId="315B4925"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50</w:t>
            </w:r>
          </w:p>
        </w:tc>
      </w:tr>
      <w:tr w:rsidR="00BB2B8E" w:rsidRPr="0072047E" w14:paraId="315B492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27"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CPPDSM4003A</w:t>
            </w:r>
          </w:p>
        </w:tc>
        <w:tc>
          <w:tcPr>
            <w:tcW w:w="6280" w:type="dxa"/>
            <w:tcBorders>
              <w:top w:val="single" w:sz="4" w:space="0" w:color="auto"/>
              <w:bottom w:val="single" w:sz="4" w:space="0" w:color="auto"/>
            </w:tcBorders>
            <w:tcMar>
              <w:top w:w="57" w:type="dxa"/>
              <w:bottom w:w="57" w:type="dxa"/>
            </w:tcMar>
          </w:tcPr>
          <w:p w14:paraId="315B4928"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Appraise property</w:t>
            </w:r>
          </w:p>
        </w:tc>
        <w:tc>
          <w:tcPr>
            <w:tcW w:w="1460" w:type="dxa"/>
            <w:tcBorders>
              <w:top w:val="single" w:sz="4" w:space="0" w:color="auto"/>
              <w:bottom w:val="single" w:sz="4" w:space="0" w:color="auto"/>
            </w:tcBorders>
            <w:tcMar>
              <w:top w:w="57" w:type="dxa"/>
              <w:bottom w:w="57" w:type="dxa"/>
            </w:tcMar>
          </w:tcPr>
          <w:p w14:paraId="315B4929"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40</w:t>
            </w:r>
          </w:p>
        </w:tc>
      </w:tr>
      <w:tr w:rsidR="00BB2B8E" w:rsidRPr="0072047E" w14:paraId="315B492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2B"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lastRenderedPageBreak/>
              <w:t>CPPDSM4004A</w:t>
            </w:r>
          </w:p>
        </w:tc>
        <w:tc>
          <w:tcPr>
            <w:tcW w:w="6280" w:type="dxa"/>
            <w:tcBorders>
              <w:top w:val="single" w:sz="4" w:space="0" w:color="auto"/>
              <w:bottom w:val="single" w:sz="4" w:space="0" w:color="auto"/>
            </w:tcBorders>
            <w:tcMar>
              <w:top w:w="57" w:type="dxa"/>
              <w:bottom w:w="57" w:type="dxa"/>
            </w:tcMar>
          </w:tcPr>
          <w:p w14:paraId="315B492C"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Conduct auction</w:t>
            </w:r>
          </w:p>
        </w:tc>
        <w:tc>
          <w:tcPr>
            <w:tcW w:w="1460" w:type="dxa"/>
            <w:tcBorders>
              <w:top w:val="single" w:sz="4" w:space="0" w:color="auto"/>
              <w:bottom w:val="single" w:sz="4" w:space="0" w:color="auto"/>
            </w:tcBorders>
            <w:tcMar>
              <w:top w:w="57" w:type="dxa"/>
              <w:bottom w:w="57" w:type="dxa"/>
            </w:tcMar>
          </w:tcPr>
          <w:p w14:paraId="315B492D"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10</w:t>
            </w:r>
          </w:p>
        </w:tc>
      </w:tr>
      <w:tr w:rsidR="00BB2B8E" w:rsidRPr="0072047E" w14:paraId="315B493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2F"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CPPDSM4005A</w:t>
            </w:r>
          </w:p>
        </w:tc>
        <w:tc>
          <w:tcPr>
            <w:tcW w:w="6280" w:type="dxa"/>
            <w:tcBorders>
              <w:top w:val="single" w:sz="4" w:space="0" w:color="auto"/>
              <w:bottom w:val="single" w:sz="4" w:space="0" w:color="auto"/>
            </w:tcBorders>
            <w:tcMar>
              <w:top w:w="57" w:type="dxa"/>
              <w:bottom w:w="57" w:type="dxa"/>
            </w:tcMar>
          </w:tcPr>
          <w:p w14:paraId="315B4930"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Establish and build client–agency relationships</w:t>
            </w:r>
          </w:p>
        </w:tc>
        <w:tc>
          <w:tcPr>
            <w:tcW w:w="1460" w:type="dxa"/>
            <w:tcBorders>
              <w:top w:val="single" w:sz="4" w:space="0" w:color="auto"/>
              <w:bottom w:val="single" w:sz="4" w:space="0" w:color="auto"/>
            </w:tcBorders>
            <w:tcMar>
              <w:top w:w="57" w:type="dxa"/>
              <w:bottom w:w="57" w:type="dxa"/>
            </w:tcMar>
          </w:tcPr>
          <w:p w14:paraId="315B4931"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20</w:t>
            </w:r>
          </w:p>
        </w:tc>
      </w:tr>
      <w:tr w:rsidR="00BB2B8E" w:rsidRPr="0072047E" w14:paraId="315B493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33"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CPPDSM4006A</w:t>
            </w:r>
          </w:p>
        </w:tc>
        <w:tc>
          <w:tcPr>
            <w:tcW w:w="6280" w:type="dxa"/>
            <w:tcBorders>
              <w:top w:val="single" w:sz="4" w:space="0" w:color="auto"/>
              <w:bottom w:val="single" w:sz="4" w:space="0" w:color="auto"/>
            </w:tcBorders>
            <w:tcMar>
              <w:top w:w="57" w:type="dxa"/>
              <w:bottom w:w="57" w:type="dxa"/>
            </w:tcMar>
          </w:tcPr>
          <w:p w14:paraId="315B4934"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Establish and manage agency trust accounts</w:t>
            </w:r>
          </w:p>
        </w:tc>
        <w:tc>
          <w:tcPr>
            <w:tcW w:w="1460" w:type="dxa"/>
            <w:tcBorders>
              <w:top w:val="single" w:sz="4" w:space="0" w:color="auto"/>
              <w:bottom w:val="single" w:sz="4" w:space="0" w:color="auto"/>
            </w:tcBorders>
            <w:tcMar>
              <w:top w:w="57" w:type="dxa"/>
              <w:bottom w:w="57" w:type="dxa"/>
            </w:tcMar>
          </w:tcPr>
          <w:p w14:paraId="315B4935"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60</w:t>
            </w:r>
          </w:p>
        </w:tc>
      </w:tr>
      <w:tr w:rsidR="00BB2B8E" w:rsidRPr="0072047E" w14:paraId="315B493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37"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CPPDSM4007A</w:t>
            </w:r>
          </w:p>
        </w:tc>
        <w:tc>
          <w:tcPr>
            <w:tcW w:w="6280" w:type="dxa"/>
            <w:tcBorders>
              <w:top w:val="single" w:sz="4" w:space="0" w:color="auto"/>
              <w:bottom w:val="single" w:sz="4" w:space="0" w:color="auto"/>
            </w:tcBorders>
            <w:tcMar>
              <w:top w:w="57" w:type="dxa"/>
              <w:bottom w:w="57" w:type="dxa"/>
            </w:tcMar>
          </w:tcPr>
          <w:p w14:paraId="315B4938"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Identify legal and ethical requirements of property management to complete agency work</w:t>
            </w:r>
          </w:p>
        </w:tc>
        <w:tc>
          <w:tcPr>
            <w:tcW w:w="1460" w:type="dxa"/>
            <w:tcBorders>
              <w:top w:val="single" w:sz="4" w:space="0" w:color="auto"/>
              <w:bottom w:val="single" w:sz="4" w:space="0" w:color="auto"/>
            </w:tcBorders>
            <w:tcMar>
              <w:top w:w="57" w:type="dxa"/>
              <w:bottom w:w="57" w:type="dxa"/>
            </w:tcMar>
          </w:tcPr>
          <w:p w14:paraId="315B4939"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30</w:t>
            </w:r>
          </w:p>
        </w:tc>
      </w:tr>
      <w:tr w:rsidR="00BB2B8E" w:rsidRPr="0072047E" w14:paraId="315B493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3B"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CPPDSM4008A</w:t>
            </w:r>
          </w:p>
        </w:tc>
        <w:tc>
          <w:tcPr>
            <w:tcW w:w="6280" w:type="dxa"/>
            <w:tcBorders>
              <w:top w:val="single" w:sz="4" w:space="0" w:color="auto"/>
              <w:bottom w:val="single" w:sz="4" w:space="0" w:color="auto"/>
            </w:tcBorders>
            <w:tcMar>
              <w:top w:w="57" w:type="dxa"/>
              <w:bottom w:w="57" w:type="dxa"/>
            </w:tcMar>
          </w:tcPr>
          <w:p w14:paraId="315B493C"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Identify legal and ethical requirements of property sales to complete agency work</w:t>
            </w:r>
          </w:p>
        </w:tc>
        <w:tc>
          <w:tcPr>
            <w:tcW w:w="1460" w:type="dxa"/>
            <w:tcBorders>
              <w:top w:val="single" w:sz="4" w:space="0" w:color="auto"/>
              <w:bottom w:val="single" w:sz="4" w:space="0" w:color="auto"/>
            </w:tcBorders>
            <w:tcMar>
              <w:top w:w="57" w:type="dxa"/>
              <w:bottom w:w="57" w:type="dxa"/>
            </w:tcMar>
          </w:tcPr>
          <w:p w14:paraId="315B493D"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30</w:t>
            </w:r>
          </w:p>
        </w:tc>
      </w:tr>
      <w:tr w:rsidR="00BB2B8E" w:rsidRPr="0072047E" w14:paraId="315B494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3F"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CPPDSM4009B</w:t>
            </w:r>
          </w:p>
        </w:tc>
        <w:tc>
          <w:tcPr>
            <w:tcW w:w="6280" w:type="dxa"/>
            <w:tcBorders>
              <w:top w:val="single" w:sz="4" w:space="0" w:color="auto"/>
              <w:bottom w:val="single" w:sz="4" w:space="0" w:color="auto"/>
            </w:tcBorders>
            <w:tcMar>
              <w:top w:w="57" w:type="dxa"/>
              <w:bottom w:w="57" w:type="dxa"/>
            </w:tcMar>
          </w:tcPr>
          <w:p w14:paraId="315B4940"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Interpret legislation to complete agency work</w:t>
            </w:r>
          </w:p>
        </w:tc>
        <w:tc>
          <w:tcPr>
            <w:tcW w:w="1460" w:type="dxa"/>
            <w:tcBorders>
              <w:top w:val="single" w:sz="4" w:space="0" w:color="auto"/>
              <w:bottom w:val="single" w:sz="4" w:space="0" w:color="auto"/>
            </w:tcBorders>
            <w:tcMar>
              <w:top w:w="57" w:type="dxa"/>
              <w:bottom w:w="57" w:type="dxa"/>
            </w:tcMar>
          </w:tcPr>
          <w:p w14:paraId="315B4941"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30</w:t>
            </w:r>
          </w:p>
        </w:tc>
      </w:tr>
      <w:tr w:rsidR="00BB2B8E" w:rsidRPr="0072047E" w14:paraId="315B494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43"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CPPDSM4010A</w:t>
            </w:r>
          </w:p>
        </w:tc>
        <w:tc>
          <w:tcPr>
            <w:tcW w:w="6280" w:type="dxa"/>
            <w:tcBorders>
              <w:top w:val="single" w:sz="4" w:space="0" w:color="auto"/>
              <w:bottom w:val="single" w:sz="4" w:space="0" w:color="auto"/>
            </w:tcBorders>
            <w:tcMar>
              <w:top w:w="57" w:type="dxa"/>
              <w:bottom w:w="57" w:type="dxa"/>
            </w:tcMar>
          </w:tcPr>
          <w:p w14:paraId="315B4944"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Lease property</w:t>
            </w:r>
          </w:p>
        </w:tc>
        <w:tc>
          <w:tcPr>
            <w:tcW w:w="1460" w:type="dxa"/>
            <w:tcBorders>
              <w:top w:val="single" w:sz="4" w:space="0" w:color="auto"/>
              <w:bottom w:val="single" w:sz="4" w:space="0" w:color="auto"/>
            </w:tcBorders>
            <w:tcMar>
              <w:top w:w="57" w:type="dxa"/>
              <w:bottom w:w="57" w:type="dxa"/>
            </w:tcMar>
          </w:tcPr>
          <w:p w14:paraId="315B4945"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50</w:t>
            </w:r>
          </w:p>
        </w:tc>
      </w:tr>
      <w:tr w:rsidR="00BB2B8E" w:rsidRPr="0072047E" w14:paraId="315B494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47"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CPPDSM4011A</w:t>
            </w:r>
          </w:p>
        </w:tc>
        <w:tc>
          <w:tcPr>
            <w:tcW w:w="6280" w:type="dxa"/>
            <w:tcBorders>
              <w:top w:val="single" w:sz="4" w:space="0" w:color="auto"/>
              <w:bottom w:val="single" w:sz="4" w:space="0" w:color="auto"/>
            </w:tcBorders>
            <w:tcMar>
              <w:top w:w="57" w:type="dxa"/>
              <w:bottom w:w="57" w:type="dxa"/>
            </w:tcMar>
          </w:tcPr>
          <w:p w14:paraId="315B4948"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List property for lease</w:t>
            </w:r>
          </w:p>
        </w:tc>
        <w:tc>
          <w:tcPr>
            <w:tcW w:w="1460" w:type="dxa"/>
            <w:tcBorders>
              <w:top w:val="single" w:sz="4" w:space="0" w:color="auto"/>
              <w:bottom w:val="single" w:sz="4" w:space="0" w:color="auto"/>
            </w:tcBorders>
            <w:tcMar>
              <w:top w:w="57" w:type="dxa"/>
              <w:bottom w:w="57" w:type="dxa"/>
            </w:tcMar>
          </w:tcPr>
          <w:p w14:paraId="315B4949"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25</w:t>
            </w:r>
          </w:p>
        </w:tc>
      </w:tr>
      <w:tr w:rsidR="00BB2B8E" w:rsidRPr="0072047E" w14:paraId="315B494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4B"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CPPDSM4012A</w:t>
            </w:r>
          </w:p>
        </w:tc>
        <w:tc>
          <w:tcPr>
            <w:tcW w:w="6280" w:type="dxa"/>
            <w:tcBorders>
              <w:top w:val="single" w:sz="4" w:space="0" w:color="auto"/>
              <w:bottom w:val="single" w:sz="4" w:space="0" w:color="auto"/>
            </w:tcBorders>
            <w:tcMar>
              <w:top w:w="57" w:type="dxa"/>
              <w:bottom w:w="57" w:type="dxa"/>
            </w:tcMar>
          </w:tcPr>
          <w:p w14:paraId="315B494C"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List property for sale</w:t>
            </w:r>
          </w:p>
        </w:tc>
        <w:tc>
          <w:tcPr>
            <w:tcW w:w="1460" w:type="dxa"/>
            <w:tcBorders>
              <w:top w:val="single" w:sz="4" w:space="0" w:color="auto"/>
              <w:bottom w:val="single" w:sz="4" w:space="0" w:color="auto"/>
            </w:tcBorders>
            <w:tcMar>
              <w:top w:w="57" w:type="dxa"/>
              <w:bottom w:w="57" w:type="dxa"/>
            </w:tcMar>
          </w:tcPr>
          <w:p w14:paraId="315B494D"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30</w:t>
            </w:r>
          </w:p>
        </w:tc>
      </w:tr>
      <w:tr w:rsidR="00BB2B8E" w:rsidRPr="0072047E" w14:paraId="315B495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4F"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CPPDSM4013A</w:t>
            </w:r>
          </w:p>
        </w:tc>
        <w:tc>
          <w:tcPr>
            <w:tcW w:w="6280" w:type="dxa"/>
            <w:tcBorders>
              <w:top w:val="single" w:sz="4" w:space="0" w:color="auto"/>
              <w:bottom w:val="single" w:sz="4" w:space="0" w:color="auto"/>
            </w:tcBorders>
            <w:tcMar>
              <w:top w:w="57" w:type="dxa"/>
              <w:bottom w:w="57" w:type="dxa"/>
            </w:tcMar>
          </w:tcPr>
          <w:p w14:paraId="315B4950"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Market property for lease</w:t>
            </w:r>
          </w:p>
        </w:tc>
        <w:tc>
          <w:tcPr>
            <w:tcW w:w="1460" w:type="dxa"/>
            <w:tcBorders>
              <w:top w:val="single" w:sz="4" w:space="0" w:color="auto"/>
              <w:bottom w:val="single" w:sz="4" w:space="0" w:color="auto"/>
            </w:tcBorders>
            <w:tcMar>
              <w:top w:w="57" w:type="dxa"/>
              <w:bottom w:w="57" w:type="dxa"/>
            </w:tcMar>
          </w:tcPr>
          <w:p w14:paraId="315B4951"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25</w:t>
            </w:r>
          </w:p>
        </w:tc>
      </w:tr>
      <w:tr w:rsidR="00BB2B8E" w:rsidRPr="0072047E" w14:paraId="315B495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53"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CPPDSM4014A</w:t>
            </w:r>
          </w:p>
        </w:tc>
        <w:tc>
          <w:tcPr>
            <w:tcW w:w="6280" w:type="dxa"/>
            <w:tcBorders>
              <w:top w:val="single" w:sz="4" w:space="0" w:color="auto"/>
              <w:bottom w:val="single" w:sz="4" w:space="0" w:color="auto"/>
            </w:tcBorders>
            <w:tcMar>
              <w:top w:w="57" w:type="dxa"/>
              <w:bottom w:w="57" w:type="dxa"/>
            </w:tcMar>
          </w:tcPr>
          <w:p w14:paraId="315B4954"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Market property for sale</w:t>
            </w:r>
          </w:p>
        </w:tc>
        <w:tc>
          <w:tcPr>
            <w:tcW w:w="1460" w:type="dxa"/>
            <w:tcBorders>
              <w:top w:val="single" w:sz="4" w:space="0" w:color="auto"/>
              <w:bottom w:val="single" w:sz="4" w:space="0" w:color="auto"/>
            </w:tcBorders>
            <w:tcMar>
              <w:top w:w="57" w:type="dxa"/>
              <w:bottom w:w="57" w:type="dxa"/>
            </w:tcMar>
          </w:tcPr>
          <w:p w14:paraId="315B4955"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30</w:t>
            </w:r>
          </w:p>
        </w:tc>
      </w:tr>
      <w:tr w:rsidR="00BB2B8E" w:rsidRPr="0072047E" w14:paraId="315B495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57"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CPPDSM4015B</w:t>
            </w:r>
          </w:p>
        </w:tc>
        <w:tc>
          <w:tcPr>
            <w:tcW w:w="6280" w:type="dxa"/>
            <w:tcBorders>
              <w:top w:val="single" w:sz="4" w:space="0" w:color="auto"/>
              <w:bottom w:val="single" w:sz="4" w:space="0" w:color="auto"/>
            </w:tcBorders>
            <w:tcMar>
              <w:top w:w="57" w:type="dxa"/>
              <w:bottom w:w="57" w:type="dxa"/>
            </w:tcMar>
          </w:tcPr>
          <w:p w14:paraId="315B4958"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Minimise agency and consumer risk</w:t>
            </w:r>
          </w:p>
        </w:tc>
        <w:tc>
          <w:tcPr>
            <w:tcW w:w="1460" w:type="dxa"/>
            <w:tcBorders>
              <w:top w:val="single" w:sz="4" w:space="0" w:color="auto"/>
              <w:bottom w:val="single" w:sz="4" w:space="0" w:color="auto"/>
            </w:tcBorders>
            <w:tcMar>
              <w:top w:w="57" w:type="dxa"/>
              <w:bottom w:w="57" w:type="dxa"/>
            </w:tcMar>
          </w:tcPr>
          <w:p w14:paraId="315B4959"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30</w:t>
            </w:r>
          </w:p>
        </w:tc>
      </w:tr>
      <w:tr w:rsidR="00BB2B8E" w:rsidRPr="0072047E" w14:paraId="315B495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5B"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CPPDSM4016A</w:t>
            </w:r>
          </w:p>
        </w:tc>
        <w:tc>
          <w:tcPr>
            <w:tcW w:w="6280" w:type="dxa"/>
            <w:tcBorders>
              <w:top w:val="single" w:sz="4" w:space="0" w:color="auto"/>
              <w:bottom w:val="single" w:sz="4" w:space="0" w:color="auto"/>
            </w:tcBorders>
            <w:tcMar>
              <w:top w:w="57" w:type="dxa"/>
              <w:bottom w:w="57" w:type="dxa"/>
            </w:tcMar>
          </w:tcPr>
          <w:p w14:paraId="315B495C"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Monitor and manage lease or tenancy agreement</w:t>
            </w:r>
          </w:p>
        </w:tc>
        <w:tc>
          <w:tcPr>
            <w:tcW w:w="1460" w:type="dxa"/>
            <w:tcBorders>
              <w:top w:val="single" w:sz="4" w:space="0" w:color="auto"/>
              <w:bottom w:val="single" w:sz="4" w:space="0" w:color="auto"/>
            </w:tcBorders>
            <w:tcMar>
              <w:top w:w="57" w:type="dxa"/>
              <w:bottom w:w="57" w:type="dxa"/>
            </w:tcMar>
          </w:tcPr>
          <w:p w14:paraId="315B495D"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50</w:t>
            </w:r>
          </w:p>
        </w:tc>
      </w:tr>
      <w:tr w:rsidR="00BB2B8E" w:rsidRPr="0072047E" w14:paraId="315B496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5F"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CPPDSM4017A</w:t>
            </w:r>
          </w:p>
        </w:tc>
        <w:tc>
          <w:tcPr>
            <w:tcW w:w="6280" w:type="dxa"/>
            <w:tcBorders>
              <w:top w:val="single" w:sz="4" w:space="0" w:color="auto"/>
              <w:bottom w:val="single" w:sz="4" w:space="0" w:color="auto"/>
            </w:tcBorders>
            <w:tcMar>
              <w:top w:w="57" w:type="dxa"/>
              <w:bottom w:w="57" w:type="dxa"/>
            </w:tcMar>
          </w:tcPr>
          <w:p w14:paraId="315B4960"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Negotiate effectively in property transactions</w:t>
            </w:r>
          </w:p>
        </w:tc>
        <w:tc>
          <w:tcPr>
            <w:tcW w:w="1460" w:type="dxa"/>
            <w:tcBorders>
              <w:top w:val="single" w:sz="4" w:space="0" w:color="auto"/>
              <w:bottom w:val="single" w:sz="4" w:space="0" w:color="auto"/>
            </w:tcBorders>
            <w:tcMar>
              <w:top w:w="57" w:type="dxa"/>
              <w:bottom w:w="57" w:type="dxa"/>
            </w:tcMar>
          </w:tcPr>
          <w:p w14:paraId="315B4961"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20</w:t>
            </w:r>
          </w:p>
        </w:tc>
      </w:tr>
      <w:tr w:rsidR="00BB2B8E" w:rsidRPr="0072047E" w14:paraId="315B496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63"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CPPDSM4018A</w:t>
            </w:r>
          </w:p>
        </w:tc>
        <w:tc>
          <w:tcPr>
            <w:tcW w:w="6280" w:type="dxa"/>
            <w:tcBorders>
              <w:top w:val="single" w:sz="4" w:space="0" w:color="auto"/>
              <w:bottom w:val="single" w:sz="4" w:space="0" w:color="auto"/>
            </w:tcBorders>
            <w:tcMar>
              <w:top w:w="57" w:type="dxa"/>
              <w:bottom w:w="57" w:type="dxa"/>
            </w:tcMar>
          </w:tcPr>
          <w:p w14:paraId="315B4964"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Prepare and present property reports</w:t>
            </w:r>
          </w:p>
        </w:tc>
        <w:tc>
          <w:tcPr>
            <w:tcW w:w="1460" w:type="dxa"/>
            <w:tcBorders>
              <w:top w:val="single" w:sz="4" w:space="0" w:color="auto"/>
              <w:bottom w:val="single" w:sz="4" w:space="0" w:color="auto"/>
            </w:tcBorders>
            <w:tcMar>
              <w:top w:w="57" w:type="dxa"/>
              <w:bottom w:w="57" w:type="dxa"/>
            </w:tcMar>
          </w:tcPr>
          <w:p w14:paraId="315B4965"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30</w:t>
            </w:r>
          </w:p>
        </w:tc>
      </w:tr>
      <w:tr w:rsidR="00BB2B8E" w:rsidRPr="0072047E" w14:paraId="315B496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67"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CPPDSM4019A</w:t>
            </w:r>
          </w:p>
        </w:tc>
        <w:tc>
          <w:tcPr>
            <w:tcW w:w="6280" w:type="dxa"/>
            <w:tcBorders>
              <w:top w:val="single" w:sz="4" w:space="0" w:color="auto"/>
              <w:bottom w:val="single" w:sz="4" w:space="0" w:color="auto"/>
            </w:tcBorders>
            <w:tcMar>
              <w:top w:w="57" w:type="dxa"/>
              <w:bottom w:w="57" w:type="dxa"/>
            </w:tcMar>
          </w:tcPr>
          <w:p w14:paraId="315B4968"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Prepare for auction and complete sale</w:t>
            </w:r>
          </w:p>
        </w:tc>
        <w:tc>
          <w:tcPr>
            <w:tcW w:w="1460" w:type="dxa"/>
            <w:tcBorders>
              <w:top w:val="single" w:sz="4" w:space="0" w:color="auto"/>
              <w:bottom w:val="single" w:sz="4" w:space="0" w:color="auto"/>
            </w:tcBorders>
            <w:tcMar>
              <w:top w:w="57" w:type="dxa"/>
              <w:bottom w:w="57" w:type="dxa"/>
            </w:tcMar>
          </w:tcPr>
          <w:p w14:paraId="315B4969"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20</w:t>
            </w:r>
          </w:p>
        </w:tc>
      </w:tr>
      <w:tr w:rsidR="00BB2B8E" w:rsidRPr="0072047E" w14:paraId="315B496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6B"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CPPDSM4020A</w:t>
            </w:r>
          </w:p>
        </w:tc>
        <w:tc>
          <w:tcPr>
            <w:tcW w:w="6280" w:type="dxa"/>
            <w:tcBorders>
              <w:top w:val="single" w:sz="4" w:space="0" w:color="auto"/>
              <w:bottom w:val="single" w:sz="4" w:space="0" w:color="auto"/>
            </w:tcBorders>
            <w:tcMar>
              <w:top w:w="57" w:type="dxa"/>
              <w:bottom w:w="57" w:type="dxa"/>
            </w:tcMar>
          </w:tcPr>
          <w:p w14:paraId="315B496C"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Present at tribunals</w:t>
            </w:r>
          </w:p>
        </w:tc>
        <w:tc>
          <w:tcPr>
            <w:tcW w:w="1460" w:type="dxa"/>
            <w:tcBorders>
              <w:top w:val="single" w:sz="4" w:space="0" w:color="auto"/>
              <w:bottom w:val="single" w:sz="4" w:space="0" w:color="auto"/>
            </w:tcBorders>
            <w:tcMar>
              <w:top w:w="57" w:type="dxa"/>
              <w:bottom w:w="57" w:type="dxa"/>
            </w:tcMar>
          </w:tcPr>
          <w:p w14:paraId="315B496D"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20</w:t>
            </w:r>
          </w:p>
        </w:tc>
      </w:tr>
      <w:tr w:rsidR="00BB2B8E" w:rsidRPr="0072047E" w14:paraId="315B497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6F"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CPPDSM4021A</w:t>
            </w:r>
          </w:p>
        </w:tc>
        <w:tc>
          <w:tcPr>
            <w:tcW w:w="6280" w:type="dxa"/>
            <w:tcBorders>
              <w:top w:val="single" w:sz="4" w:space="0" w:color="auto"/>
              <w:bottom w:val="single" w:sz="4" w:space="0" w:color="auto"/>
            </w:tcBorders>
            <w:tcMar>
              <w:top w:w="57" w:type="dxa"/>
              <w:bottom w:w="57" w:type="dxa"/>
            </w:tcMar>
          </w:tcPr>
          <w:p w14:paraId="315B4970"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Sell and finalise sale of rural property by private treaty</w:t>
            </w:r>
          </w:p>
        </w:tc>
        <w:tc>
          <w:tcPr>
            <w:tcW w:w="1460" w:type="dxa"/>
            <w:tcBorders>
              <w:top w:val="single" w:sz="4" w:space="0" w:color="auto"/>
              <w:bottom w:val="single" w:sz="4" w:space="0" w:color="auto"/>
            </w:tcBorders>
            <w:tcMar>
              <w:top w:w="57" w:type="dxa"/>
              <w:bottom w:w="57" w:type="dxa"/>
            </w:tcMar>
          </w:tcPr>
          <w:p w14:paraId="315B4971"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50</w:t>
            </w:r>
          </w:p>
        </w:tc>
      </w:tr>
      <w:tr w:rsidR="00BB2B8E" w:rsidRPr="0072047E" w14:paraId="315B497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73"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CPPDSM4022A</w:t>
            </w:r>
          </w:p>
        </w:tc>
        <w:tc>
          <w:tcPr>
            <w:tcW w:w="6280" w:type="dxa"/>
            <w:tcBorders>
              <w:top w:val="single" w:sz="4" w:space="0" w:color="auto"/>
              <w:bottom w:val="single" w:sz="4" w:space="0" w:color="auto"/>
            </w:tcBorders>
            <w:tcMar>
              <w:top w:w="57" w:type="dxa"/>
              <w:bottom w:w="57" w:type="dxa"/>
            </w:tcMar>
          </w:tcPr>
          <w:p w14:paraId="315B4974"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Sell and finalise the sale of property by private treaty</w:t>
            </w:r>
          </w:p>
        </w:tc>
        <w:tc>
          <w:tcPr>
            <w:tcW w:w="1460" w:type="dxa"/>
            <w:tcBorders>
              <w:top w:val="single" w:sz="4" w:space="0" w:color="auto"/>
              <w:bottom w:val="single" w:sz="4" w:space="0" w:color="auto"/>
            </w:tcBorders>
            <w:tcMar>
              <w:top w:w="57" w:type="dxa"/>
              <w:bottom w:w="57" w:type="dxa"/>
            </w:tcMar>
          </w:tcPr>
          <w:p w14:paraId="315B4975"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50</w:t>
            </w:r>
          </w:p>
        </w:tc>
      </w:tr>
      <w:tr w:rsidR="00BB2B8E" w:rsidRPr="0072047E" w14:paraId="315B497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77"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CPPDSM4023A</w:t>
            </w:r>
          </w:p>
        </w:tc>
        <w:tc>
          <w:tcPr>
            <w:tcW w:w="6280" w:type="dxa"/>
            <w:tcBorders>
              <w:top w:val="single" w:sz="4" w:space="0" w:color="auto"/>
              <w:bottom w:val="single" w:sz="4" w:space="0" w:color="auto"/>
            </w:tcBorders>
            <w:tcMar>
              <w:top w:w="57" w:type="dxa"/>
              <w:bottom w:w="57" w:type="dxa"/>
            </w:tcMar>
          </w:tcPr>
          <w:p w14:paraId="315B4978"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Act as a tenant’s agent</w:t>
            </w:r>
          </w:p>
        </w:tc>
        <w:tc>
          <w:tcPr>
            <w:tcW w:w="1460" w:type="dxa"/>
            <w:tcBorders>
              <w:top w:val="single" w:sz="4" w:space="0" w:color="auto"/>
              <w:bottom w:val="single" w:sz="4" w:space="0" w:color="auto"/>
            </w:tcBorders>
            <w:tcMar>
              <w:top w:w="57" w:type="dxa"/>
              <w:bottom w:w="57" w:type="dxa"/>
            </w:tcMar>
          </w:tcPr>
          <w:p w14:paraId="315B4979"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30</w:t>
            </w:r>
          </w:p>
        </w:tc>
      </w:tr>
      <w:tr w:rsidR="00BB2B8E" w:rsidRPr="0072047E" w14:paraId="315B497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7B"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CPPDSM4024A</w:t>
            </w:r>
          </w:p>
        </w:tc>
        <w:tc>
          <w:tcPr>
            <w:tcW w:w="6280" w:type="dxa"/>
            <w:tcBorders>
              <w:top w:val="single" w:sz="4" w:space="0" w:color="auto"/>
              <w:bottom w:val="single" w:sz="4" w:space="0" w:color="auto"/>
            </w:tcBorders>
            <w:tcMar>
              <w:top w:w="57" w:type="dxa"/>
              <w:bottom w:w="57" w:type="dxa"/>
            </w:tcMar>
          </w:tcPr>
          <w:p w14:paraId="315B497C"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Advise clients on livestock sale and purchase options</w:t>
            </w:r>
          </w:p>
        </w:tc>
        <w:tc>
          <w:tcPr>
            <w:tcW w:w="1460" w:type="dxa"/>
            <w:tcBorders>
              <w:top w:val="single" w:sz="4" w:space="0" w:color="auto"/>
              <w:bottom w:val="single" w:sz="4" w:space="0" w:color="auto"/>
            </w:tcBorders>
            <w:tcMar>
              <w:top w:w="57" w:type="dxa"/>
              <w:bottom w:w="57" w:type="dxa"/>
            </w:tcMar>
          </w:tcPr>
          <w:p w14:paraId="315B497D"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25</w:t>
            </w:r>
          </w:p>
        </w:tc>
      </w:tr>
      <w:tr w:rsidR="00BB2B8E" w:rsidRPr="0072047E" w14:paraId="315B498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7F"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CPPDSM4025A</w:t>
            </w:r>
          </w:p>
        </w:tc>
        <w:tc>
          <w:tcPr>
            <w:tcW w:w="6280" w:type="dxa"/>
            <w:tcBorders>
              <w:top w:val="single" w:sz="4" w:space="0" w:color="auto"/>
              <w:bottom w:val="single" w:sz="4" w:space="0" w:color="auto"/>
            </w:tcBorders>
            <w:tcMar>
              <w:top w:w="57" w:type="dxa"/>
              <w:bottom w:w="57" w:type="dxa"/>
            </w:tcMar>
          </w:tcPr>
          <w:p w14:paraId="315B4980"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Advise on performance of asset</w:t>
            </w:r>
          </w:p>
        </w:tc>
        <w:tc>
          <w:tcPr>
            <w:tcW w:w="1460" w:type="dxa"/>
            <w:tcBorders>
              <w:top w:val="single" w:sz="4" w:space="0" w:color="auto"/>
              <w:bottom w:val="single" w:sz="4" w:space="0" w:color="auto"/>
            </w:tcBorders>
            <w:tcMar>
              <w:top w:w="57" w:type="dxa"/>
              <w:bottom w:w="57" w:type="dxa"/>
            </w:tcMar>
          </w:tcPr>
          <w:p w14:paraId="315B4981"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25</w:t>
            </w:r>
          </w:p>
        </w:tc>
      </w:tr>
      <w:tr w:rsidR="00BB2B8E" w:rsidRPr="0072047E" w14:paraId="315B498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83"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lastRenderedPageBreak/>
              <w:t>CPPDSM4026A</w:t>
            </w:r>
          </w:p>
        </w:tc>
        <w:tc>
          <w:tcPr>
            <w:tcW w:w="6280" w:type="dxa"/>
            <w:tcBorders>
              <w:top w:val="single" w:sz="4" w:space="0" w:color="auto"/>
              <w:bottom w:val="single" w:sz="4" w:space="0" w:color="auto"/>
            </w:tcBorders>
            <w:tcMar>
              <w:top w:w="57" w:type="dxa"/>
              <w:bottom w:w="57" w:type="dxa"/>
            </w:tcMar>
          </w:tcPr>
          <w:p w14:paraId="315B4984"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Analyse property and facility information</w:t>
            </w:r>
          </w:p>
        </w:tc>
        <w:tc>
          <w:tcPr>
            <w:tcW w:w="1460" w:type="dxa"/>
            <w:tcBorders>
              <w:top w:val="single" w:sz="4" w:space="0" w:color="auto"/>
              <w:bottom w:val="single" w:sz="4" w:space="0" w:color="auto"/>
            </w:tcBorders>
            <w:tcMar>
              <w:top w:w="57" w:type="dxa"/>
              <w:bottom w:w="57" w:type="dxa"/>
            </w:tcMar>
          </w:tcPr>
          <w:p w14:paraId="315B4985"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20</w:t>
            </w:r>
          </w:p>
        </w:tc>
      </w:tr>
      <w:tr w:rsidR="00BB2B8E" w:rsidRPr="0072047E" w14:paraId="315B498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87"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CPPDSM4027A</w:t>
            </w:r>
          </w:p>
        </w:tc>
        <w:tc>
          <w:tcPr>
            <w:tcW w:w="6280" w:type="dxa"/>
            <w:tcBorders>
              <w:top w:val="single" w:sz="4" w:space="0" w:color="auto"/>
              <w:bottom w:val="single" w:sz="4" w:space="0" w:color="auto"/>
            </w:tcBorders>
            <w:tcMar>
              <w:top w:w="57" w:type="dxa"/>
              <w:bottom w:w="57" w:type="dxa"/>
            </w:tcMar>
          </w:tcPr>
          <w:p w14:paraId="315B4988"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Analyse resource use in building operations</w:t>
            </w:r>
          </w:p>
        </w:tc>
        <w:tc>
          <w:tcPr>
            <w:tcW w:w="1460" w:type="dxa"/>
            <w:tcBorders>
              <w:top w:val="single" w:sz="4" w:space="0" w:color="auto"/>
              <w:bottom w:val="single" w:sz="4" w:space="0" w:color="auto"/>
            </w:tcBorders>
            <w:tcMar>
              <w:top w:w="57" w:type="dxa"/>
              <w:bottom w:w="57" w:type="dxa"/>
            </w:tcMar>
          </w:tcPr>
          <w:p w14:paraId="315B4989"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20</w:t>
            </w:r>
          </w:p>
        </w:tc>
      </w:tr>
      <w:tr w:rsidR="00BB2B8E" w:rsidRPr="0072047E" w14:paraId="315B498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8B"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CPPDSM4028A</w:t>
            </w:r>
          </w:p>
        </w:tc>
        <w:tc>
          <w:tcPr>
            <w:tcW w:w="6280" w:type="dxa"/>
            <w:tcBorders>
              <w:top w:val="single" w:sz="4" w:space="0" w:color="auto"/>
              <w:bottom w:val="single" w:sz="4" w:space="0" w:color="auto"/>
            </w:tcBorders>
            <w:tcMar>
              <w:top w:w="57" w:type="dxa"/>
              <w:bottom w:w="57" w:type="dxa"/>
            </w:tcMar>
          </w:tcPr>
          <w:p w14:paraId="315B498C"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Identify and analyse risks and opportunities in the property industry</w:t>
            </w:r>
          </w:p>
        </w:tc>
        <w:tc>
          <w:tcPr>
            <w:tcW w:w="1460" w:type="dxa"/>
            <w:tcBorders>
              <w:top w:val="single" w:sz="4" w:space="0" w:color="auto"/>
              <w:bottom w:val="single" w:sz="4" w:space="0" w:color="auto"/>
            </w:tcBorders>
            <w:tcMar>
              <w:top w:w="57" w:type="dxa"/>
              <w:bottom w:w="57" w:type="dxa"/>
            </w:tcMar>
          </w:tcPr>
          <w:p w14:paraId="315B498D"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20</w:t>
            </w:r>
          </w:p>
        </w:tc>
      </w:tr>
      <w:tr w:rsidR="00BB2B8E" w:rsidRPr="0072047E" w14:paraId="315B499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8F"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CPPDSM4029A</w:t>
            </w:r>
          </w:p>
        </w:tc>
        <w:tc>
          <w:tcPr>
            <w:tcW w:w="6280" w:type="dxa"/>
            <w:tcBorders>
              <w:top w:val="single" w:sz="4" w:space="0" w:color="auto"/>
              <w:bottom w:val="single" w:sz="4" w:space="0" w:color="auto"/>
            </w:tcBorders>
            <w:tcMar>
              <w:top w:w="57" w:type="dxa"/>
              <w:bottom w:w="57" w:type="dxa"/>
            </w:tcMar>
          </w:tcPr>
          <w:p w14:paraId="315B4990"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Appraise business</w:t>
            </w:r>
          </w:p>
        </w:tc>
        <w:tc>
          <w:tcPr>
            <w:tcW w:w="1460" w:type="dxa"/>
            <w:tcBorders>
              <w:top w:val="single" w:sz="4" w:space="0" w:color="auto"/>
              <w:bottom w:val="single" w:sz="4" w:space="0" w:color="auto"/>
            </w:tcBorders>
            <w:tcMar>
              <w:top w:w="57" w:type="dxa"/>
              <w:bottom w:w="57" w:type="dxa"/>
            </w:tcMar>
          </w:tcPr>
          <w:p w14:paraId="315B4991"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60</w:t>
            </w:r>
          </w:p>
        </w:tc>
      </w:tr>
      <w:tr w:rsidR="00BB2B8E" w:rsidRPr="0072047E" w14:paraId="315B499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93"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CPPDSM4030A</w:t>
            </w:r>
          </w:p>
        </w:tc>
        <w:tc>
          <w:tcPr>
            <w:tcW w:w="6280" w:type="dxa"/>
            <w:tcBorders>
              <w:top w:val="single" w:sz="4" w:space="0" w:color="auto"/>
              <w:bottom w:val="single" w:sz="4" w:space="0" w:color="auto"/>
            </w:tcBorders>
            <w:tcMar>
              <w:top w:w="57" w:type="dxa"/>
              <w:bottom w:w="57" w:type="dxa"/>
            </w:tcMar>
          </w:tcPr>
          <w:p w14:paraId="315B4994"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Appraise rural property</w:t>
            </w:r>
          </w:p>
        </w:tc>
        <w:tc>
          <w:tcPr>
            <w:tcW w:w="1460" w:type="dxa"/>
            <w:tcBorders>
              <w:top w:val="single" w:sz="4" w:space="0" w:color="auto"/>
              <w:bottom w:val="single" w:sz="4" w:space="0" w:color="auto"/>
            </w:tcBorders>
            <w:tcMar>
              <w:top w:w="57" w:type="dxa"/>
              <w:bottom w:w="57" w:type="dxa"/>
            </w:tcMar>
          </w:tcPr>
          <w:p w14:paraId="315B4995"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40</w:t>
            </w:r>
          </w:p>
        </w:tc>
      </w:tr>
      <w:tr w:rsidR="00BB2B8E" w:rsidRPr="0072047E" w14:paraId="315B499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97"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CPPDSM4031A</w:t>
            </w:r>
          </w:p>
        </w:tc>
        <w:tc>
          <w:tcPr>
            <w:tcW w:w="6280" w:type="dxa"/>
            <w:tcBorders>
              <w:top w:val="single" w:sz="4" w:space="0" w:color="auto"/>
              <w:bottom w:val="single" w:sz="4" w:space="0" w:color="auto"/>
            </w:tcBorders>
            <w:tcMar>
              <w:top w:w="57" w:type="dxa"/>
              <w:bottom w:w="57" w:type="dxa"/>
            </w:tcMar>
          </w:tcPr>
          <w:p w14:paraId="315B4998"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Arrange lease of space</w:t>
            </w:r>
          </w:p>
        </w:tc>
        <w:tc>
          <w:tcPr>
            <w:tcW w:w="1460" w:type="dxa"/>
            <w:tcBorders>
              <w:top w:val="single" w:sz="4" w:space="0" w:color="auto"/>
              <w:bottom w:val="single" w:sz="4" w:space="0" w:color="auto"/>
            </w:tcBorders>
            <w:tcMar>
              <w:top w:w="57" w:type="dxa"/>
              <w:bottom w:w="57" w:type="dxa"/>
            </w:tcMar>
          </w:tcPr>
          <w:p w14:paraId="315B4999"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20</w:t>
            </w:r>
          </w:p>
        </w:tc>
      </w:tr>
      <w:tr w:rsidR="00BB2B8E" w:rsidRPr="0072047E" w14:paraId="315B499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9B"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CPPDSM4032A</w:t>
            </w:r>
          </w:p>
        </w:tc>
        <w:tc>
          <w:tcPr>
            <w:tcW w:w="6280" w:type="dxa"/>
            <w:tcBorders>
              <w:top w:val="single" w:sz="4" w:space="0" w:color="auto"/>
              <w:bottom w:val="single" w:sz="4" w:space="0" w:color="auto"/>
            </w:tcBorders>
            <w:tcMar>
              <w:top w:w="57" w:type="dxa"/>
              <w:bottom w:w="57" w:type="dxa"/>
            </w:tcMar>
          </w:tcPr>
          <w:p w14:paraId="315B499C"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Arrange valuation of facilities and assets</w:t>
            </w:r>
          </w:p>
        </w:tc>
        <w:tc>
          <w:tcPr>
            <w:tcW w:w="1460" w:type="dxa"/>
            <w:tcBorders>
              <w:top w:val="single" w:sz="4" w:space="0" w:color="auto"/>
              <w:bottom w:val="single" w:sz="4" w:space="0" w:color="auto"/>
            </w:tcBorders>
            <w:tcMar>
              <w:top w:w="57" w:type="dxa"/>
              <w:bottom w:w="57" w:type="dxa"/>
            </w:tcMar>
          </w:tcPr>
          <w:p w14:paraId="315B499D"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10</w:t>
            </w:r>
          </w:p>
        </w:tc>
      </w:tr>
      <w:tr w:rsidR="00BB2B8E" w:rsidRPr="0072047E" w14:paraId="315B49A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9F"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CPPDSM4033A</w:t>
            </w:r>
          </w:p>
        </w:tc>
        <w:tc>
          <w:tcPr>
            <w:tcW w:w="6280" w:type="dxa"/>
            <w:tcBorders>
              <w:top w:val="single" w:sz="4" w:space="0" w:color="auto"/>
              <w:bottom w:val="single" w:sz="4" w:space="0" w:color="auto"/>
            </w:tcBorders>
            <w:tcMar>
              <w:top w:w="57" w:type="dxa"/>
              <w:bottom w:w="57" w:type="dxa"/>
            </w:tcMar>
          </w:tcPr>
          <w:p w14:paraId="315B49A0"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Assess and value goods, chattels, plant and equipment</w:t>
            </w:r>
          </w:p>
        </w:tc>
        <w:tc>
          <w:tcPr>
            <w:tcW w:w="1460" w:type="dxa"/>
            <w:tcBorders>
              <w:top w:val="single" w:sz="4" w:space="0" w:color="auto"/>
              <w:bottom w:val="single" w:sz="4" w:space="0" w:color="auto"/>
            </w:tcBorders>
            <w:tcMar>
              <w:top w:w="57" w:type="dxa"/>
              <w:bottom w:w="57" w:type="dxa"/>
            </w:tcMar>
          </w:tcPr>
          <w:p w14:paraId="315B49A1"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30</w:t>
            </w:r>
          </w:p>
        </w:tc>
      </w:tr>
      <w:tr w:rsidR="00BB2B8E" w:rsidRPr="0072047E" w14:paraId="315B49A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A3"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CPPDSM4034A</w:t>
            </w:r>
          </w:p>
        </w:tc>
        <w:tc>
          <w:tcPr>
            <w:tcW w:w="6280" w:type="dxa"/>
            <w:tcBorders>
              <w:top w:val="single" w:sz="4" w:space="0" w:color="auto"/>
              <w:bottom w:val="single" w:sz="4" w:space="0" w:color="auto"/>
            </w:tcBorders>
            <w:tcMar>
              <w:top w:w="57" w:type="dxa"/>
              <w:bottom w:w="57" w:type="dxa"/>
            </w:tcMar>
          </w:tcPr>
          <w:p w14:paraId="315B49A4"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Assess and implement strata/community management agreement</w:t>
            </w:r>
          </w:p>
        </w:tc>
        <w:tc>
          <w:tcPr>
            <w:tcW w:w="1460" w:type="dxa"/>
            <w:tcBorders>
              <w:top w:val="single" w:sz="4" w:space="0" w:color="auto"/>
              <w:bottom w:val="single" w:sz="4" w:space="0" w:color="auto"/>
            </w:tcBorders>
            <w:tcMar>
              <w:top w:w="57" w:type="dxa"/>
              <w:bottom w:w="57" w:type="dxa"/>
            </w:tcMar>
          </w:tcPr>
          <w:p w14:paraId="315B49A5" w14:textId="77777777" w:rsidR="00BB2B8E" w:rsidRPr="007C171A" w:rsidRDefault="00BB2B8E" w:rsidP="00BB2B8E">
            <w:pPr>
              <w:autoSpaceDE w:val="0"/>
              <w:autoSpaceDN w:val="0"/>
              <w:adjustRightInd w:val="0"/>
              <w:rPr>
                <w:rFonts w:cs="Arial"/>
                <w:color w:val="000000"/>
                <w:lang w:eastAsia="en-AU"/>
              </w:rPr>
            </w:pPr>
            <w:r w:rsidRPr="007C171A">
              <w:rPr>
                <w:rFonts w:cs="Arial"/>
                <w:color w:val="000000"/>
                <w:lang w:eastAsia="en-AU"/>
              </w:rPr>
              <w:t>20</w:t>
            </w:r>
          </w:p>
        </w:tc>
      </w:tr>
      <w:tr w:rsidR="001C0282" w:rsidRPr="0072047E" w14:paraId="315B49A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A7"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CPPDSM4036A</w:t>
            </w:r>
          </w:p>
        </w:tc>
        <w:tc>
          <w:tcPr>
            <w:tcW w:w="6280" w:type="dxa"/>
            <w:tcBorders>
              <w:top w:val="single" w:sz="4" w:space="0" w:color="auto"/>
              <w:bottom w:val="single" w:sz="4" w:space="0" w:color="auto"/>
            </w:tcBorders>
            <w:tcMar>
              <w:top w:w="57" w:type="dxa"/>
              <w:bottom w:w="57" w:type="dxa"/>
            </w:tcMar>
          </w:tcPr>
          <w:p w14:paraId="315B49A8"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Broker sale of industrial, commercial and retail property</w:t>
            </w:r>
          </w:p>
        </w:tc>
        <w:tc>
          <w:tcPr>
            <w:tcW w:w="1460" w:type="dxa"/>
            <w:tcBorders>
              <w:top w:val="single" w:sz="4" w:space="0" w:color="auto"/>
              <w:bottom w:val="single" w:sz="4" w:space="0" w:color="auto"/>
            </w:tcBorders>
            <w:tcMar>
              <w:top w:w="57" w:type="dxa"/>
              <w:bottom w:w="57" w:type="dxa"/>
            </w:tcMar>
          </w:tcPr>
          <w:p w14:paraId="315B49A9"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60</w:t>
            </w:r>
          </w:p>
        </w:tc>
      </w:tr>
      <w:tr w:rsidR="001C0282" w:rsidRPr="0072047E" w14:paraId="315B49A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AB"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CPPDSM4037A</w:t>
            </w:r>
          </w:p>
        </w:tc>
        <w:tc>
          <w:tcPr>
            <w:tcW w:w="6280" w:type="dxa"/>
            <w:tcBorders>
              <w:top w:val="single" w:sz="4" w:space="0" w:color="auto"/>
              <w:bottom w:val="single" w:sz="4" w:space="0" w:color="auto"/>
            </w:tcBorders>
            <w:tcMar>
              <w:top w:w="57" w:type="dxa"/>
              <w:bottom w:w="57" w:type="dxa"/>
            </w:tcMar>
          </w:tcPr>
          <w:p w14:paraId="315B49AC"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Conduct auction of rural property</w:t>
            </w:r>
          </w:p>
        </w:tc>
        <w:tc>
          <w:tcPr>
            <w:tcW w:w="1460" w:type="dxa"/>
            <w:tcBorders>
              <w:top w:val="single" w:sz="4" w:space="0" w:color="auto"/>
              <w:bottom w:val="single" w:sz="4" w:space="0" w:color="auto"/>
            </w:tcBorders>
            <w:tcMar>
              <w:top w:w="57" w:type="dxa"/>
              <w:bottom w:w="57" w:type="dxa"/>
            </w:tcMar>
          </w:tcPr>
          <w:p w14:paraId="315B49AD"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10</w:t>
            </w:r>
          </w:p>
        </w:tc>
      </w:tr>
      <w:tr w:rsidR="001C0282" w:rsidRPr="0072047E" w14:paraId="315B49B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AF"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CPPDSM4038A</w:t>
            </w:r>
          </w:p>
        </w:tc>
        <w:tc>
          <w:tcPr>
            <w:tcW w:w="6280" w:type="dxa"/>
            <w:tcBorders>
              <w:top w:val="single" w:sz="4" w:space="0" w:color="auto"/>
              <w:bottom w:val="single" w:sz="4" w:space="0" w:color="auto"/>
            </w:tcBorders>
            <w:tcMar>
              <w:top w:w="57" w:type="dxa"/>
              <w:bottom w:w="57" w:type="dxa"/>
            </w:tcMar>
          </w:tcPr>
          <w:p w14:paraId="315B49B0"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Conduct goods, chattels or equipment clearing sale or auction</w:t>
            </w:r>
          </w:p>
        </w:tc>
        <w:tc>
          <w:tcPr>
            <w:tcW w:w="1460" w:type="dxa"/>
            <w:tcBorders>
              <w:top w:val="single" w:sz="4" w:space="0" w:color="auto"/>
              <w:bottom w:val="single" w:sz="4" w:space="0" w:color="auto"/>
            </w:tcBorders>
            <w:tcMar>
              <w:top w:w="57" w:type="dxa"/>
              <w:bottom w:w="57" w:type="dxa"/>
            </w:tcMar>
          </w:tcPr>
          <w:p w14:paraId="315B49B1"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40</w:t>
            </w:r>
          </w:p>
        </w:tc>
      </w:tr>
      <w:tr w:rsidR="001C0282" w:rsidRPr="0072047E" w14:paraId="315B49B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B3"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CPPDSM4039A</w:t>
            </w:r>
          </w:p>
        </w:tc>
        <w:tc>
          <w:tcPr>
            <w:tcW w:w="6280" w:type="dxa"/>
            <w:tcBorders>
              <w:top w:val="single" w:sz="4" w:space="0" w:color="auto"/>
              <w:bottom w:val="single" w:sz="4" w:space="0" w:color="auto"/>
            </w:tcBorders>
            <w:tcMar>
              <w:top w:w="57" w:type="dxa"/>
              <w:bottom w:w="57" w:type="dxa"/>
            </w:tcMar>
          </w:tcPr>
          <w:p w14:paraId="315B49B4"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Conduct livestock sale by auction</w:t>
            </w:r>
          </w:p>
        </w:tc>
        <w:tc>
          <w:tcPr>
            <w:tcW w:w="1460" w:type="dxa"/>
            <w:tcBorders>
              <w:top w:val="single" w:sz="4" w:space="0" w:color="auto"/>
              <w:bottom w:val="single" w:sz="4" w:space="0" w:color="auto"/>
            </w:tcBorders>
            <w:tcMar>
              <w:top w:w="57" w:type="dxa"/>
              <w:bottom w:w="57" w:type="dxa"/>
            </w:tcMar>
          </w:tcPr>
          <w:p w14:paraId="315B49B5"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25</w:t>
            </w:r>
          </w:p>
        </w:tc>
      </w:tr>
      <w:tr w:rsidR="001C0282" w:rsidRPr="0072047E" w14:paraId="315B49B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B7"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CPPDSM4040A</w:t>
            </w:r>
          </w:p>
        </w:tc>
        <w:tc>
          <w:tcPr>
            <w:tcW w:w="6280" w:type="dxa"/>
            <w:tcBorders>
              <w:top w:val="single" w:sz="4" w:space="0" w:color="auto"/>
              <w:bottom w:val="single" w:sz="4" w:space="0" w:color="auto"/>
            </w:tcBorders>
            <w:tcMar>
              <w:top w:w="57" w:type="dxa"/>
              <w:bottom w:w="57" w:type="dxa"/>
            </w:tcMar>
          </w:tcPr>
          <w:p w14:paraId="315B49B8"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Contribute to life cycle maintenance strategy</w:t>
            </w:r>
          </w:p>
        </w:tc>
        <w:tc>
          <w:tcPr>
            <w:tcW w:w="1460" w:type="dxa"/>
            <w:tcBorders>
              <w:top w:val="single" w:sz="4" w:space="0" w:color="auto"/>
              <w:bottom w:val="single" w:sz="4" w:space="0" w:color="auto"/>
            </w:tcBorders>
            <w:tcMar>
              <w:top w:w="57" w:type="dxa"/>
              <w:bottom w:w="57" w:type="dxa"/>
            </w:tcMar>
          </w:tcPr>
          <w:p w14:paraId="315B49B9"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20</w:t>
            </w:r>
          </w:p>
        </w:tc>
      </w:tr>
      <w:tr w:rsidR="001C0282" w:rsidRPr="0072047E" w14:paraId="315B49B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BB"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CPPDSM4041A</w:t>
            </w:r>
          </w:p>
        </w:tc>
        <w:tc>
          <w:tcPr>
            <w:tcW w:w="6280" w:type="dxa"/>
            <w:tcBorders>
              <w:top w:val="single" w:sz="4" w:space="0" w:color="auto"/>
              <w:bottom w:val="single" w:sz="4" w:space="0" w:color="auto"/>
            </w:tcBorders>
            <w:tcMar>
              <w:top w:w="57" w:type="dxa"/>
              <w:bottom w:w="57" w:type="dxa"/>
            </w:tcMar>
          </w:tcPr>
          <w:p w14:paraId="315B49BC"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Contribute to development of a tenancy mix strategy</w:t>
            </w:r>
          </w:p>
        </w:tc>
        <w:tc>
          <w:tcPr>
            <w:tcW w:w="1460" w:type="dxa"/>
            <w:tcBorders>
              <w:top w:val="single" w:sz="4" w:space="0" w:color="auto"/>
              <w:bottom w:val="single" w:sz="4" w:space="0" w:color="auto"/>
            </w:tcBorders>
            <w:tcMar>
              <w:top w:w="57" w:type="dxa"/>
              <w:bottom w:w="57" w:type="dxa"/>
            </w:tcMar>
          </w:tcPr>
          <w:p w14:paraId="315B49BD"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30</w:t>
            </w:r>
          </w:p>
        </w:tc>
      </w:tr>
      <w:tr w:rsidR="001C0282" w:rsidRPr="0072047E" w14:paraId="315B49C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BF"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CPPDSM4042A</w:t>
            </w:r>
          </w:p>
        </w:tc>
        <w:tc>
          <w:tcPr>
            <w:tcW w:w="6280" w:type="dxa"/>
            <w:tcBorders>
              <w:top w:val="single" w:sz="4" w:space="0" w:color="auto"/>
              <w:bottom w:val="single" w:sz="4" w:space="0" w:color="auto"/>
            </w:tcBorders>
            <w:tcMar>
              <w:top w:w="57" w:type="dxa"/>
              <w:bottom w:w="57" w:type="dxa"/>
            </w:tcMar>
          </w:tcPr>
          <w:p w14:paraId="315B49C0"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Coordinate construction contract</w:t>
            </w:r>
          </w:p>
        </w:tc>
        <w:tc>
          <w:tcPr>
            <w:tcW w:w="1460" w:type="dxa"/>
            <w:tcBorders>
              <w:top w:val="single" w:sz="4" w:space="0" w:color="auto"/>
              <w:bottom w:val="single" w:sz="4" w:space="0" w:color="auto"/>
            </w:tcBorders>
            <w:tcMar>
              <w:top w:w="57" w:type="dxa"/>
              <w:bottom w:w="57" w:type="dxa"/>
            </w:tcMar>
          </w:tcPr>
          <w:p w14:paraId="315B49C1"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25</w:t>
            </w:r>
          </w:p>
        </w:tc>
      </w:tr>
      <w:tr w:rsidR="001C0282" w:rsidRPr="0072047E" w14:paraId="315B49C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C3"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CPPDSM4043A</w:t>
            </w:r>
          </w:p>
        </w:tc>
        <w:tc>
          <w:tcPr>
            <w:tcW w:w="6280" w:type="dxa"/>
            <w:tcBorders>
              <w:top w:val="single" w:sz="4" w:space="0" w:color="auto"/>
              <w:bottom w:val="single" w:sz="4" w:space="0" w:color="auto"/>
            </w:tcBorders>
            <w:tcMar>
              <w:top w:w="57" w:type="dxa"/>
              <w:bottom w:w="57" w:type="dxa"/>
            </w:tcMar>
          </w:tcPr>
          <w:p w14:paraId="315B49C4"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Coordinate fit-out of property and facilities</w:t>
            </w:r>
          </w:p>
        </w:tc>
        <w:tc>
          <w:tcPr>
            <w:tcW w:w="1460" w:type="dxa"/>
            <w:tcBorders>
              <w:top w:val="single" w:sz="4" w:space="0" w:color="auto"/>
              <w:bottom w:val="single" w:sz="4" w:space="0" w:color="auto"/>
            </w:tcBorders>
            <w:tcMar>
              <w:top w:w="57" w:type="dxa"/>
              <w:bottom w:w="57" w:type="dxa"/>
            </w:tcMar>
          </w:tcPr>
          <w:p w14:paraId="315B49C5"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20</w:t>
            </w:r>
          </w:p>
        </w:tc>
      </w:tr>
      <w:tr w:rsidR="001C0282" w:rsidRPr="0072047E" w14:paraId="315B49C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C7"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CPPDSM4044A</w:t>
            </w:r>
          </w:p>
        </w:tc>
        <w:tc>
          <w:tcPr>
            <w:tcW w:w="6280" w:type="dxa"/>
            <w:tcBorders>
              <w:top w:val="single" w:sz="4" w:space="0" w:color="auto"/>
              <w:bottom w:val="single" w:sz="4" w:space="0" w:color="auto"/>
            </w:tcBorders>
            <w:tcMar>
              <w:top w:w="57" w:type="dxa"/>
              <w:bottom w:w="57" w:type="dxa"/>
            </w:tcMar>
          </w:tcPr>
          <w:p w14:paraId="315B49C8"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Coordinate maintenance and repair of properties and facilities</w:t>
            </w:r>
          </w:p>
        </w:tc>
        <w:tc>
          <w:tcPr>
            <w:tcW w:w="1460" w:type="dxa"/>
            <w:tcBorders>
              <w:top w:val="single" w:sz="4" w:space="0" w:color="auto"/>
              <w:bottom w:val="single" w:sz="4" w:space="0" w:color="auto"/>
            </w:tcBorders>
            <w:tcMar>
              <w:top w:w="57" w:type="dxa"/>
              <w:bottom w:w="57" w:type="dxa"/>
            </w:tcMar>
          </w:tcPr>
          <w:p w14:paraId="315B49C9"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20</w:t>
            </w:r>
          </w:p>
        </w:tc>
      </w:tr>
      <w:tr w:rsidR="001C0282" w:rsidRPr="0072047E" w14:paraId="315B49C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CB"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CPPDSM4045A</w:t>
            </w:r>
          </w:p>
        </w:tc>
        <w:tc>
          <w:tcPr>
            <w:tcW w:w="6280" w:type="dxa"/>
            <w:tcBorders>
              <w:top w:val="single" w:sz="4" w:space="0" w:color="auto"/>
              <w:bottom w:val="single" w:sz="4" w:space="0" w:color="auto"/>
            </w:tcBorders>
            <w:tcMar>
              <w:top w:w="57" w:type="dxa"/>
              <w:bottom w:w="57" w:type="dxa"/>
            </w:tcMar>
          </w:tcPr>
          <w:p w14:paraId="315B49CC"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Facilitate meetings in the property industry</w:t>
            </w:r>
          </w:p>
        </w:tc>
        <w:tc>
          <w:tcPr>
            <w:tcW w:w="1460" w:type="dxa"/>
            <w:tcBorders>
              <w:top w:val="single" w:sz="4" w:space="0" w:color="auto"/>
              <w:bottom w:val="single" w:sz="4" w:space="0" w:color="auto"/>
            </w:tcBorders>
            <w:tcMar>
              <w:top w:w="57" w:type="dxa"/>
              <w:bottom w:w="57" w:type="dxa"/>
            </w:tcMar>
          </w:tcPr>
          <w:p w14:paraId="315B49CD"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20</w:t>
            </w:r>
          </w:p>
        </w:tc>
      </w:tr>
      <w:tr w:rsidR="001C0282" w:rsidRPr="0072047E" w14:paraId="315B49D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CF"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CPPDSM4046A</w:t>
            </w:r>
          </w:p>
        </w:tc>
        <w:tc>
          <w:tcPr>
            <w:tcW w:w="6280" w:type="dxa"/>
            <w:tcBorders>
              <w:top w:val="single" w:sz="4" w:space="0" w:color="auto"/>
              <w:bottom w:val="single" w:sz="4" w:space="0" w:color="auto"/>
            </w:tcBorders>
            <w:tcMar>
              <w:top w:w="57" w:type="dxa"/>
              <w:bottom w:w="57" w:type="dxa"/>
            </w:tcMar>
          </w:tcPr>
          <w:p w14:paraId="315B49D0"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Manage tenancy disputes</w:t>
            </w:r>
          </w:p>
        </w:tc>
        <w:tc>
          <w:tcPr>
            <w:tcW w:w="1460" w:type="dxa"/>
            <w:tcBorders>
              <w:top w:val="single" w:sz="4" w:space="0" w:color="auto"/>
              <w:bottom w:val="single" w:sz="4" w:space="0" w:color="auto"/>
            </w:tcBorders>
            <w:tcMar>
              <w:top w:w="57" w:type="dxa"/>
              <w:bottom w:w="57" w:type="dxa"/>
            </w:tcMar>
          </w:tcPr>
          <w:p w14:paraId="315B49D1"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20</w:t>
            </w:r>
          </w:p>
        </w:tc>
      </w:tr>
      <w:tr w:rsidR="001C0282" w:rsidRPr="0072047E" w14:paraId="315B49D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D3"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CPPDSM4047A</w:t>
            </w:r>
          </w:p>
        </w:tc>
        <w:tc>
          <w:tcPr>
            <w:tcW w:w="6280" w:type="dxa"/>
            <w:tcBorders>
              <w:top w:val="single" w:sz="4" w:space="0" w:color="auto"/>
              <w:bottom w:val="single" w:sz="4" w:space="0" w:color="auto"/>
            </w:tcBorders>
            <w:tcMar>
              <w:top w:w="57" w:type="dxa"/>
              <w:bottom w:w="57" w:type="dxa"/>
            </w:tcMar>
          </w:tcPr>
          <w:p w14:paraId="315B49D4"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Implement and monitor procurement process</w:t>
            </w:r>
          </w:p>
        </w:tc>
        <w:tc>
          <w:tcPr>
            <w:tcW w:w="1460" w:type="dxa"/>
            <w:tcBorders>
              <w:top w:val="single" w:sz="4" w:space="0" w:color="auto"/>
              <w:bottom w:val="single" w:sz="4" w:space="0" w:color="auto"/>
            </w:tcBorders>
            <w:tcMar>
              <w:top w:w="57" w:type="dxa"/>
              <w:bottom w:w="57" w:type="dxa"/>
            </w:tcMar>
          </w:tcPr>
          <w:p w14:paraId="315B49D5"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20</w:t>
            </w:r>
          </w:p>
        </w:tc>
      </w:tr>
      <w:tr w:rsidR="001C0282" w:rsidRPr="0072047E" w14:paraId="315B49D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D7"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CPPDSM4048B</w:t>
            </w:r>
          </w:p>
        </w:tc>
        <w:tc>
          <w:tcPr>
            <w:tcW w:w="6280" w:type="dxa"/>
            <w:tcBorders>
              <w:top w:val="single" w:sz="4" w:space="0" w:color="auto"/>
              <w:bottom w:val="single" w:sz="4" w:space="0" w:color="auto"/>
            </w:tcBorders>
            <w:tcMar>
              <w:top w:w="57" w:type="dxa"/>
              <w:bottom w:w="57" w:type="dxa"/>
            </w:tcMar>
          </w:tcPr>
          <w:p w14:paraId="315B49D8"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Implement customer service strategies in the property industry</w:t>
            </w:r>
          </w:p>
        </w:tc>
        <w:tc>
          <w:tcPr>
            <w:tcW w:w="1460" w:type="dxa"/>
            <w:tcBorders>
              <w:top w:val="single" w:sz="4" w:space="0" w:color="auto"/>
              <w:bottom w:val="single" w:sz="4" w:space="0" w:color="auto"/>
            </w:tcBorders>
            <w:tcMar>
              <w:top w:w="57" w:type="dxa"/>
              <w:bottom w:w="57" w:type="dxa"/>
            </w:tcMar>
          </w:tcPr>
          <w:p w14:paraId="315B49D9"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40</w:t>
            </w:r>
          </w:p>
        </w:tc>
      </w:tr>
      <w:tr w:rsidR="001C0282" w:rsidRPr="0072047E" w14:paraId="315B49D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DB"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CPPDSM4049A</w:t>
            </w:r>
          </w:p>
        </w:tc>
        <w:tc>
          <w:tcPr>
            <w:tcW w:w="6280" w:type="dxa"/>
            <w:tcBorders>
              <w:top w:val="single" w:sz="4" w:space="0" w:color="auto"/>
              <w:bottom w:val="single" w:sz="4" w:space="0" w:color="auto"/>
            </w:tcBorders>
            <w:tcMar>
              <w:top w:w="57" w:type="dxa"/>
              <w:bottom w:w="57" w:type="dxa"/>
            </w:tcMar>
          </w:tcPr>
          <w:p w14:paraId="315B49DC"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Implement maintenance plan for managed properties</w:t>
            </w:r>
          </w:p>
        </w:tc>
        <w:tc>
          <w:tcPr>
            <w:tcW w:w="1460" w:type="dxa"/>
            <w:tcBorders>
              <w:top w:val="single" w:sz="4" w:space="0" w:color="auto"/>
              <w:bottom w:val="single" w:sz="4" w:space="0" w:color="auto"/>
            </w:tcBorders>
            <w:tcMar>
              <w:top w:w="57" w:type="dxa"/>
              <w:bottom w:w="57" w:type="dxa"/>
            </w:tcMar>
          </w:tcPr>
          <w:p w14:paraId="315B49DD"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25</w:t>
            </w:r>
          </w:p>
        </w:tc>
      </w:tr>
      <w:tr w:rsidR="001C0282" w:rsidRPr="0072047E" w14:paraId="315B49E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DF"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lastRenderedPageBreak/>
              <w:t>CPPDSM4050A</w:t>
            </w:r>
          </w:p>
        </w:tc>
        <w:tc>
          <w:tcPr>
            <w:tcW w:w="6280" w:type="dxa"/>
            <w:tcBorders>
              <w:top w:val="single" w:sz="4" w:space="0" w:color="auto"/>
              <w:bottom w:val="single" w:sz="4" w:space="0" w:color="auto"/>
            </w:tcBorders>
            <w:tcMar>
              <w:top w:w="57" w:type="dxa"/>
              <w:bottom w:w="57" w:type="dxa"/>
            </w:tcMar>
          </w:tcPr>
          <w:p w14:paraId="315B49E0"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Lease industrial, commercial and retail property</w:t>
            </w:r>
          </w:p>
        </w:tc>
        <w:tc>
          <w:tcPr>
            <w:tcW w:w="1460" w:type="dxa"/>
            <w:tcBorders>
              <w:top w:val="single" w:sz="4" w:space="0" w:color="auto"/>
              <w:bottom w:val="single" w:sz="4" w:space="0" w:color="auto"/>
            </w:tcBorders>
            <w:tcMar>
              <w:top w:w="57" w:type="dxa"/>
              <w:bottom w:w="57" w:type="dxa"/>
            </w:tcMar>
          </w:tcPr>
          <w:p w14:paraId="315B49E1"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40</w:t>
            </w:r>
          </w:p>
        </w:tc>
      </w:tr>
      <w:tr w:rsidR="001C0282" w:rsidRPr="0072047E" w14:paraId="315B49E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E3"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CPPDSM4051A</w:t>
            </w:r>
          </w:p>
        </w:tc>
        <w:tc>
          <w:tcPr>
            <w:tcW w:w="6280" w:type="dxa"/>
            <w:tcBorders>
              <w:top w:val="single" w:sz="4" w:space="0" w:color="auto"/>
              <w:bottom w:val="single" w:sz="4" w:space="0" w:color="auto"/>
            </w:tcBorders>
            <w:tcMar>
              <w:top w:w="57" w:type="dxa"/>
              <w:bottom w:w="57" w:type="dxa"/>
            </w:tcMar>
          </w:tcPr>
          <w:p w14:paraId="315B49E4"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Lease rural property</w:t>
            </w:r>
          </w:p>
        </w:tc>
        <w:tc>
          <w:tcPr>
            <w:tcW w:w="1460" w:type="dxa"/>
            <w:tcBorders>
              <w:top w:val="single" w:sz="4" w:space="0" w:color="auto"/>
              <w:bottom w:val="single" w:sz="4" w:space="0" w:color="auto"/>
            </w:tcBorders>
            <w:tcMar>
              <w:top w:w="57" w:type="dxa"/>
              <w:bottom w:w="57" w:type="dxa"/>
            </w:tcMar>
          </w:tcPr>
          <w:p w14:paraId="315B49E5"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40</w:t>
            </w:r>
          </w:p>
        </w:tc>
      </w:tr>
      <w:tr w:rsidR="001C0282" w:rsidRPr="0072047E" w14:paraId="315B49E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E7"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CPPDSM4052A</w:t>
            </w:r>
          </w:p>
        </w:tc>
        <w:tc>
          <w:tcPr>
            <w:tcW w:w="6280" w:type="dxa"/>
            <w:tcBorders>
              <w:top w:val="single" w:sz="4" w:space="0" w:color="auto"/>
              <w:bottom w:val="single" w:sz="4" w:space="0" w:color="auto"/>
            </w:tcBorders>
            <w:tcMar>
              <w:top w:w="57" w:type="dxa"/>
              <w:bottom w:w="57" w:type="dxa"/>
            </w:tcMar>
          </w:tcPr>
          <w:p w14:paraId="315B49E8"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List and market rural property for sale or lease</w:t>
            </w:r>
          </w:p>
        </w:tc>
        <w:tc>
          <w:tcPr>
            <w:tcW w:w="1460" w:type="dxa"/>
            <w:tcBorders>
              <w:top w:val="single" w:sz="4" w:space="0" w:color="auto"/>
              <w:bottom w:val="single" w:sz="4" w:space="0" w:color="auto"/>
            </w:tcBorders>
            <w:tcMar>
              <w:top w:w="57" w:type="dxa"/>
              <w:bottom w:w="57" w:type="dxa"/>
            </w:tcMar>
          </w:tcPr>
          <w:p w14:paraId="315B49E9"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50</w:t>
            </w:r>
          </w:p>
        </w:tc>
      </w:tr>
      <w:tr w:rsidR="001C0282" w:rsidRPr="0072047E" w14:paraId="315B49E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EB"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CPPDSM4053A</w:t>
            </w:r>
          </w:p>
        </w:tc>
        <w:tc>
          <w:tcPr>
            <w:tcW w:w="6280" w:type="dxa"/>
            <w:tcBorders>
              <w:top w:val="single" w:sz="4" w:space="0" w:color="auto"/>
              <w:bottom w:val="single" w:sz="4" w:space="0" w:color="auto"/>
            </w:tcBorders>
            <w:tcMar>
              <w:top w:w="57" w:type="dxa"/>
              <w:bottom w:w="57" w:type="dxa"/>
            </w:tcMar>
          </w:tcPr>
          <w:p w14:paraId="315B49EC"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List business for sale</w:t>
            </w:r>
          </w:p>
        </w:tc>
        <w:tc>
          <w:tcPr>
            <w:tcW w:w="1460" w:type="dxa"/>
            <w:tcBorders>
              <w:top w:val="single" w:sz="4" w:space="0" w:color="auto"/>
              <w:bottom w:val="single" w:sz="4" w:space="0" w:color="auto"/>
            </w:tcBorders>
            <w:tcMar>
              <w:top w:w="57" w:type="dxa"/>
              <w:bottom w:w="57" w:type="dxa"/>
            </w:tcMar>
          </w:tcPr>
          <w:p w14:paraId="315B49ED"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20</w:t>
            </w:r>
          </w:p>
        </w:tc>
      </w:tr>
      <w:tr w:rsidR="001C0282" w:rsidRPr="0072047E" w14:paraId="315B49F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EF"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CPPDSM4055A</w:t>
            </w:r>
          </w:p>
        </w:tc>
        <w:tc>
          <w:tcPr>
            <w:tcW w:w="6280" w:type="dxa"/>
            <w:tcBorders>
              <w:top w:val="single" w:sz="4" w:space="0" w:color="auto"/>
              <w:bottom w:val="single" w:sz="4" w:space="0" w:color="auto"/>
            </w:tcBorders>
            <w:tcMar>
              <w:top w:w="57" w:type="dxa"/>
              <w:bottom w:w="57" w:type="dxa"/>
            </w:tcMar>
          </w:tcPr>
          <w:p w14:paraId="315B49F0"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Maintain asset management system</w:t>
            </w:r>
          </w:p>
        </w:tc>
        <w:tc>
          <w:tcPr>
            <w:tcW w:w="1460" w:type="dxa"/>
            <w:tcBorders>
              <w:top w:val="single" w:sz="4" w:space="0" w:color="auto"/>
              <w:bottom w:val="single" w:sz="4" w:space="0" w:color="auto"/>
            </w:tcBorders>
            <w:tcMar>
              <w:top w:w="57" w:type="dxa"/>
              <w:bottom w:w="57" w:type="dxa"/>
            </w:tcMar>
          </w:tcPr>
          <w:p w14:paraId="315B49F1"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10</w:t>
            </w:r>
          </w:p>
        </w:tc>
      </w:tr>
      <w:tr w:rsidR="001C0282" w:rsidRPr="0072047E" w14:paraId="315B49F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F3"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CPPDSM4056A</w:t>
            </w:r>
          </w:p>
        </w:tc>
        <w:tc>
          <w:tcPr>
            <w:tcW w:w="6280" w:type="dxa"/>
            <w:tcBorders>
              <w:top w:val="single" w:sz="4" w:space="0" w:color="auto"/>
              <w:bottom w:val="single" w:sz="4" w:space="0" w:color="auto"/>
            </w:tcBorders>
            <w:tcMar>
              <w:top w:w="57" w:type="dxa"/>
              <w:bottom w:w="57" w:type="dxa"/>
            </w:tcMar>
          </w:tcPr>
          <w:p w14:paraId="315B49F4"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Manage conflict and disputes in the property industry</w:t>
            </w:r>
          </w:p>
        </w:tc>
        <w:tc>
          <w:tcPr>
            <w:tcW w:w="1460" w:type="dxa"/>
            <w:tcBorders>
              <w:top w:val="single" w:sz="4" w:space="0" w:color="auto"/>
              <w:bottom w:val="single" w:sz="4" w:space="0" w:color="auto"/>
            </w:tcBorders>
            <w:tcMar>
              <w:top w:w="57" w:type="dxa"/>
              <w:bottom w:w="57" w:type="dxa"/>
            </w:tcMar>
          </w:tcPr>
          <w:p w14:paraId="315B49F5"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20</w:t>
            </w:r>
          </w:p>
        </w:tc>
      </w:tr>
      <w:tr w:rsidR="001C0282" w:rsidRPr="0072047E" w14:paraId="315B49F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F7"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CPPDSM4057A</w:t>
            </w:r>
          </w:p>
        </w:tc>
        <w:tc>
          <w:tcPr>
            <w:tcW w:w="6280" w:type="dxa"/>
            <w:tcBorders>
              <w:top w:val="single" w:sz="4" w:space="0" w:color="auto"/>
              <w:bottom w:val="single" w:sz="4" w:space="0" w:color="auto"/>
            </w:tcBorders>
            <w:tcMar>
              <w:top w:w="57" w:type="dxa"/>
              <w:bottom w:w="57" w:type="dxa"/>
            </w:tcMar>
          </w:tcPr>
          <w:p w14:paraId="315B49F8"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Monitor a safe workplace in the property industry</w:t>
            </w:r>
          </w:p>
        </w:tc>
        <w:tc>
          <w:tcPr>
            <w:tcW w:w="1460" w:type="dxa"/>
            <w:tcBorders>
              <w:top w:val="single" w:sz="4" w:space="0" w:color="auto"/>
              <w:bottom w:val="single" w:sz="4" w:space="0" w:color="auto"/>
            </w:tcBorders>
            <w:tcMar>
              <w:top w:w="57" w:type="dxa"/>
              <w:bottom w:w="57" w:type="dxa"/>
            </w:tcMar>
          </w:tcPr>
          <w:p w14:paraId="315B49F9"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40</w:t>
            </w:r>
          </w:p>
        </w:tc>
      </w:tr>
      <w:tr w:rsidR="001C0282" w:rsidRPr="0072047E" w14:paraId="315B49F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FB"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CPPDSM4058A</w:t>
            </w:r>
          </w:p>
        </w:tc>
        <w:tc>
          <w:tcPr>
            <w:tcW w:w="6280" w:type="dxa"/>
            <w:tcBorders>
              <w:top w:val="single" w:sz="4" w:space="0" w:color="auto"/>
              <w:bottom w:val="single" w:sz="4" w:space="0" w:color="auto"/>
            </w:tcBorders>
            <w:tcMar>
              <w:top w:w="57" w:type="dxa"/>
              <w:bottom w:w="57" w:type="dxa"/>
            </w:tcMar>
          </w:tcPr>
          <w:p w14:paraId="315B49FC"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Monitor service requirements in the property industry</w:t>
            </w:r>
          </w:p>
        </w:tc>
        <w:tc>
          <w:tcPr>
            <w:tcW w:w="1460" w:type="dxa"/>
            <w:tcBorders>
              <w:top w:val="single" w:sz="4" w:space="0" w:color="auto"/>
              <w:bottom w:val="single" w:sz="4" w:space="0" w:color="auto"/>
            </w:tcBorders>
            <w:tcMar>
              <w:top w:w="57" w:type="dxa"/>
              <w:bottom w:w="57" w:type="dxa"/>
            </w:tcMar>
          </w:tcPr>
          <w:p w14:paraId="315B49FD"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25</w:t>
            </w:r>
          </w:p>
        </w:tc>
      </w:tr>
      <w:tr w:rsidR="001C0282" w:rsidRPr="0072047E" w14:paraId="315B4A0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9FF"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CPPDSM4059A</w:t>
            </w:r>
          </w:p>
        </w:tc>
        <w:tc>
          <w:tcPr>
            <w:tcW w:w="6280" w:type="dxa"/>
            <w:tcBorders>
              <w:top w:val="single" w:sz="4" w:space="0" w:color="auto"/>
              <w:bottom w:val="single" w:sz="4" w:space="0" w:color="auto"/>
            </w:tcBorders>
            <w:tcMar>
              <w:top w:w="57" w:type="dxa"/>
              <w:bottom w:w="57" w:type="dxa"/>
            </w:tcMar>
          </w:tcPr>
          <w:p w14:paraId="315B4A00"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Monitor space use in the property industry</w:t>
            </w:r>
          </w:p>
        </w:tc>
        <w:tc>
          <w:tcPr>
            <w:tcW w:w="1460" w:type="dxa"/>
            <w:tcBorders>
              <w:top w:val="single" w:sz="4" w:space="0" w:color="auto"/>
              <w:bottom w:val="single" w:sz="4" w:space="0" w:color="auto"/>
            </w:tcBorders>
            <w:tcMar>
              <w:top w:w="57" w:type="dxa"/>
              <w:bottom w:w="57" w:type="dxa"/>
            </w:tcMar>
          </w:tcPr>
          <w:p w14:paraId="315B4A01" w14:textId="77777777" w:rsidR="001C0282" w:rsidRPr="007C171A" w:rsidRDefault="001C0282" w:rsidP="001C0282">
            <w:pPr>
              <w:autoSpaceDE w:val="0"/>
              <w:autoSpaceDN w:val="0"/>
              <w:adjustRightInd w:val="0"/>
              <w:rPr>
                <w:rFonts w:cs="Arial"/>
                <w:color w:val="000000"/>
                <w:lang w:eastAsia="en-AU"/>
              </w:rPr>
            </w:pPr>
            <w:r w:rsidRPr="007C171A">
              <w:rPr>
                <w:rFonts w:cs="Arial"/>
                <w:color w:val="000000"/>
                <w:lang w:eastAsia="en-AU"/>
              </w:rPr>
              <w:t>10</w:t>
            </w:r>
          </w:p>
        </w:tc>
      </w:tr>
      <w:tr w:rsidR="005D57BC" w:rsidRPr="0072047E" w14:paraId="315B4A0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03"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CPPDSM4060A</w:t>
            </w:r>
          </w:p>
        </w:tc>
        <w:tc>
          <w:tcPr>
            <w:tcW w:w="6280" w:type="dxa"/>
            <w:tcBorders>
              <w:top w:val="single" w:sz="4" w:space="0" w:color="auto"/>
              <w:bottom w:val="single" w:sz="4" w:space="0" w:color="auto"/>
            </w:tcBorders>
            <w:tcMar>
              <w:top w:w="57" w:type="dxa"/>
              <w:bottom w:w="57" w:type="dxa"/>
            </w:tcMar>
          </w:tcPr>
          <w:p w14:paraId="315B4A04"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Negotiate sale and manage sale to completion or settlement</w:t>
            </w:r>
          </w:p>
        </w:tc>
        <w:tc>
          <w:tcPr>
            <w:tcW w:w="1460" w:type="dxa"/>
            <w:tcBorders>
              <w:top w:val="single" w:sz="4" w:space="0" w:color="auto"/>
              <w:bottom w:val="single" w:sz="4" w:space="0" w:color="auto"/>
            </w:tcBorders>
            <w:tcMar>
              <w:top w:w="57" w:type="dxa"/>
              <w:bottom w:w="57" w:type="dxa"/>
            </w:tcMar>
          </w:tcPr>
          <w:p w14:paraId="315B4A05"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80</w:t>
            </w:r>
          </w:p>
        </w:tc>
      </w:tr>
      <w:tr w:rsidR="005D57BC" w:rsidRPr="0072047E" w14:paraId="315B4A0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07"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CPPDSM4061A</w:t>
            </w:r>
          </w:p>
        </w:tc>
        <w:tc>
          <w:tcPr>
            <w:tcW w:w="6280" w:type="dxa"/>
            <w:tcBorders>
              <w:top w:val="single" w:sz="4" w:space="0" w:color="auto"/>
              <w:bottom w:val="single" w:sz="4" w:space="0" w:color="auto"/>
            </w:tcBorders>
            <w:tcMar>
              <w:top w:w="57" w:type="dxa"/>
              <w:bottom w:w="57" w:type="dxa"/>
            </w:tcMar>
          </w:tcPr>
          <w:p w14:paraId="315B4A08"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Obtain prospects for listing</w:t>
            </w:r>
          </w:p>
        </w:tc>
        <w:tc>
          <w:tcPr>
            <w:tcW w:w="1460" w:type="dxa"/>
            <w:tcBorders>
              <w:top w:val="single" w:sz="4" w:space="0" w:color="auto"/>
              <w:bottom w:val="single" w:sz="4" w:space="0" w:color="auto"/>
            </w:tcBorders>
            <w:tcMar>
              <w:top w:w="57" w:type="dxa"/>
              <w:bottom w:w="57" w:type="dxa"/>
            </w:tcMar>
          </w:tcPr>
          <w:p w14:paraId="315B4A09"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20</w:t>
            </w:r>
          </w:p>
        </w:tc>
      </w:tr>
      <w:tr w:rsidR="005D57BC" w:rsidRPr="0072047E" w14:paraId="315B4A0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0B"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CPPDSM4062A</w:t>
            </w:r>
          </w:p>
        </w:tc>
        <w:tc>
          <w:tcPr>
            <w:tcW w:w="6280" w:type="dxa"/>
            <w:tcBorders>
              <w:top w:val="single" w:sz="4" w:space="0" w:color="auto"/>
              <w:bottom w:val="single" w:sz="4" w:space="0" w:color="auto"/>
            </w:tcBorders>
            <w:tcMar>
              <w:top w:w="57" w:type="dxa"/>
              <w:bottom w:w="57" w:type="dxa"/>
            </w:tcMar>
          </w:tcPr>
          <w:p w14:paraId="315B4A0C"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Occupy space</w:t>
            </w:r>
          </w:p>
        </w:tc>
        <w:tc>
          <w:tcPr>
            <w:tcW w:w="1460" w:type="dxa"/>
            <w:tcBorders>
              <w:top w:val="single" w:sz="4" w:space="0" w:color="auto"/>
              <w:bottom w:val="single" w:sz="4" w:space="0" w:color="auto"/>
            </w:tcBorders>
            <w:tcMar>
              <w:top w:w="57" w:type="dxa"/>
              <w:bottom w:w="57" w:type="dxa"/>
            </w:tcMar>
          </w:tcPr>
          <w:p w14:paraId="315B4A0D"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20</w:t>
            </w:r>
          </w:p>
        </w:tc>
      </w:tr>
      <w:tr w:rsidR="005D57BC" w:rsidRPr="0072047E" w14:paraId="315B4A1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0F"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CPPDSM4063A</w:t>
            </w:r>
          </w:p>
        </w:tc>
        <w:tc>
          <w:tcPr>
            <w:tcW w:w="6280" w:type="dxa"/>
            <w:tcBorders>
              <w:top w:val="single" w:sz="4" w:space="0" w:color="auto"/>
              <w:bottom w:val="single" w:sz="4" w:space="0" w:color="auto"/>
            </w:tcBorders>
            <w:tcMar>
              <w:top w:w="57" w:type="dxa"/>
              <w:bottom w:w="57" w:type="dxa"/>
            </w:tcMar>
          </w:tcPr>
          <w:p w14:paraId="315B4A10"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Participate in developing and establishing property or facilities contracts</w:t>
            </w:r>
          </w:p>
        </w:tc>
        <w:tc>
          <w:tcPr>
            <w:tcW w:w="1460" w:type="dxa"/>
            <w:tcBorders>
              <w:top w:val="single" w:sz="4" w:space="0" w:color="auto"/>
              <w:bottom w:val="single" w:sz="4" w:space="0" w:color="auto"/>
            </w:tcBorders>
            <w:tcMar>
              <w:top w:w="57" w:type="dxa"/>
              <w:bottom w:w="57" w:type="dxa"/>
            </w:tcMar>
          </w:tcPr>
          <w:p w14:paraId="315B4A11"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30</w:t>
            </w:r>
          </w:p>
        </w:tc>
      </w:tr>
      <w:tr w:rsidR="005D57BC" w:rsidRPr="0072047E" w14:paraId="315B4A1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13"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CPPDSM4064A</w:t>
            </w:r>
          </w:p>
        </w:tc>
        <w:tc>
          <w:tcPr>
            <w:tcW w:w="6280" w:type="dxa"/>
            <w:tcBorders>
              <w:top w:val="single" w:sz="4" w:space="0" w:color="auto"/>
              <w:bottom w:val="single" w:sz="4" w:space="0" w:color="auto"/>
            </w:tcBorders>
            <w:tcMar>
              <w:top w:w="57" w:type="dxa"/>
              <w:bottom w:w="57" w:type="dxa"/>
            </w:tcMar>
          </w:tcPr>
          <w:p w14:paraId="315B4A14"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Participate in research of property investment</w:t>
            </w:r>
          </w:p>
        </w:tc>
        <w:tc>
          <w:tcPr>
            <w:tcW w:w="1460" w:type="dxa"/>
            <w:tcBorders>
              <w:top w:val="single" w:sz="4" w:space="0" w:color="auto"/>
              <w:bottom w:val="single" w:sz="4" w:space="0" w:color="auto"/>
            </w:tcBorders>
            <w:tcMar>
              <w:top w:w="57" w:type="dxa"/>
              <w:bottom w:w="57" w:type="dxa"/>
            </w:tcMar>
          </w:tcPr>
          <w:p w14:paraId="315B4A15"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30</w:t>
            </w:r>
          </w:p>
        </w:tc>
      </w:tr>
      <w:tr w:rsidR="005D57BC" w:rsidRPr="0072047E" w14:paraId="315B4A1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17"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CPPDSM4066A</w:t>
            </w:r>
          </w:p>
        </w:tc>
        <w:tc>
          <w:tcPr>
            <w:tcW w:w="6280" w:type="dxa"/>
            <w:tcBorders>
              <w:top w:val="single" w:sz="4" w:space="0" w:color="auto"/>
              <w:bottom w:val="single" w:sz="4" w:space="0" w:color="auto"/>
            </w:tcBorders>
            <w:tcMar>
              <w:top w:w="57" w:type="dxa"/>
              <w:bottom w:w="57" w:type="dxa"/>
            </w:tcMar>
          </w:tcPr>
          <w:p w14:paraId="315B4A18"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Plan and coordinate property and facility inspection</w:t>
            </w:r>
          </w:p>
        </w:tc>
        <w:tc>
          <w:tcPr>
            <w:tcW w:w="1460" w:type="dxa"/>
            <w:tcBorders>
              <w:top w:val="single" w:sz="4" w:space="0" w:color="auto"/>
              <w:bottom w:val="single" w:sz="4" w:space="0" w:color="auto"/>
            </w:tcBorders>
            <w:tcMar>
              <w:top w:w="57" w:type="dxa"/>
              <w:bottom w:w="57" w:type="dxa"/>
            </w:tcMar>
          </w:tcPr>
          <w:p w14:paraId="315B4A19"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30</w:t>
            </w:r>
          </w:p>
        </w:tc>
      </w:tr>
      <w:tr w:rsidR="005D57BC" w:rsidRPr="0072047E" w14:paraId="315B4A1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1B"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CPPDSM4067A</w:t>
            </w:r>
          </w:p>
        </w:tc>
        <w:tc>
          <w:tcPr>
            <w:tcW w:w="6280" w:type="dxa"/>
            <w:tcBorders>
              <w:top w:val="single" w:sz="4" w:space="0" w:color="auto"/>
              <w:bottom w:val="single" w:sz="4" w:space="0" w:color="auto"/>
            </w:tcBorders>
            <w:tcMar>
              <w:top w:w="57" w:type="dxa"/>
              <w:bottom w:w="57" w:type="dxa"/>
            </w:tcMar>
          </w:tcPr>
          <w:p w14:paraId="315B4A1C"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Plan for and complete sale of rural property by auction</w:t>
            </w:r>
          </w:p>
        </w:tc>
        <w:tc>
          <w:tcPr>
            <w:tcW w:w="1460" w:type="dxa"/>
            <w:tcBorders>
              <w:top w:val="single" w:sz="4" w:space="0" w:color="auto"/>
              <w:bottom w:val="single" w:sz="4" w:space="0" w:color="auto"/>
            </w:tcBorders>
            <w:tcMar>
              <w:top w:w="57" w:type="dxa"/>
              <w:bottom w:w="57" w:type="dxa"/>
            </w:tcMar>
          </w:tcPr>
          <w:p w14:paraId="315B4A1D"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15</w:t>
            </w:r>
          </w:p>
        </w:tc>
      </w:tr>
      <w:tr w:rsidR="005D57BC" w:rsidRPr="0072047E" w14:paraId="315B4A2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1F"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CPPDSM4068A</w:t>
            </w:r>
          </w:p>
        </w:tc>
        <w:tc>
          <w:tcPr>
            <w:tcW w:w="6280" w:type="dxa"/>
            <w:tcBorders>
              <w:top w:val="single" w:sz="4" w:space="0" w:color="auto"/>
              <w:bottom w:val="single" w:sz="4" w:space="0" w:color="auto"/>
            </w:tcBorders>
            <w:tcMar>
              <w:top w:w="57" w:type="dxa"/>
              <w:bottom w:w="57" w:type="dxa"/>
            </w:tcMar>
          </w:tcPr>
          <w:p w14:paraId="315B4A20"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Prepare livestock for sale at saleyards</w:t>
            </w:r>
          </w:p>
        </w:tc>
        <w:tc>
          <w:tcPr>
            <w:tcW w:w="1460" w:type="dxa"/>
            <w:tcBorders>
              <w:top w:val="single" w:sz="4" w:space="0" w:color="auto"/>
              <w:bottom w:val="single" w:sz="4" w:space="0" w:color="auto"/>
            </w:tcBorders>
            <w:tcMar>
              <w:top w:w="57" w:type="dxa"/>
              <w:bottom w:w="57" w:type="dxa"/>
            </w:tcMar>
          </w:tcPr>
          <w:p w14:paraId="315B4A21"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20</w:t>
            </w:r>
          </w:p>
        </w:tc>
      </w:tr>
      <w:tr w:rsidR="005D57BC" w:rsidRPr="0072047E" w14:paraId="315B4A2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23"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CPPDSM4069A</w:t>
            </w:r>
          </w:p>
        </w:tc>
        <w:tc>
          <w:tcPr>
            <w:tcW w:w="6280" w:type="dxa"/>
            <w:tcBorders>
              <w:top w:val="single" w:sz="4" w:space="0" w:color="auto"/>
              <w:bottom w:val="single" w:sz="4" w:space="0" w:color="auto"/>
            </w:tcBorders>
            <w:tcMar>
              <w:top w:w="57" w:type="dxa"/>
              <w:bottom w:w="57" w:type="dxa"/>
            </w:tcMar>
          </w:tcPr>
          <w:p w14:paraId="315B4A24"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Promote and market listed business</w:t>
            </w:r>
          </w:p>
        </w:tc>
        <w:tc>
          <w:tcPr>
            <w:tcW w:w="1460" w:type="dxa"/>
            <w:tcBorders>
              <w:top w:val="single" w:sz="4" w:space="0" w:color="auto"/>
              <w:bottom w:val="single" w:sz="4" w:space="0" w:color="auto"/>
            </w:tcBorders>
            <w:tcMar>
              <w:top w:w="57" w:type="dxa"/>
              <w:bottom w:w="57" w:type="dxa"/>
            </w:tcMar>
          </w:tcPr>
          <w:p w14:paraId="315B4A25"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20</w:t>
            </w:r>
          </w:p>
        </w:tc>
      </w:tr>
      <w:tr w:rsidR="005D57BC" w:rsidRPr="0072047E" w14:paraId="315B4A2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27"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CPPDSM4071A</w:t>
            </w:r>
          </w:p>
        </w:tc>
        <w:tc>
          <w:tcPr>
            <w:tcW w:w="6280" w:type="dxa"/>
            <w:tcBorders>
              <w:top w:val="single" w:sz="4" w:space="0" w:color="auto"/>
              <w:bottom w:val="single" w:sz="4" w:space="0" w:color="auto"/>
            </w:tcBorders>
            <w:tcMar>
              <w:top w:w="57" w:type="dxa"/>
              <w:bottom w:w="57" w:type="dxa"/>
            </w:tcMar>
          </w:tcPr>
          <w:p w14:paraId="315B4A28"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Promote process improvement in the property industry</w:t>
            </w:r>
          </w:p>
        </w:tc>
        <w:tc>
          <w:tcPr>
            <w:tcW w:w="1460" w:type="dxa"/>
            <w:tcBorders>
              <w:top w:val="single" w:sz="4" w:space="0" w:color="auto"/>
              <w:bottom w:val="single" w:sz="4" w:space="0" w:color="auto"/>
            </w:tcBorders>
            <w:tcMar>
              <w:top w:w="57" w:type="dxa"/>
              <w:bottom w:w="57" w:type="dxa"/>
            </w:tcMar>
          </w:tcPr>
          <w:p w14:paraId="315B4A29"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30</w:t>
            </w:r>
          </w:p>
        </w:tc>
      </w:tr>
      <w:tr w:rsidR="005D57BC" w:rsidRPr="0072047E" w14:paraId="315B4A2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2B"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CPPDSM4072A</w:t>
            </w:r>
          </w:p>
        </w:tc>
        <w:tc>
          <w:tcPr>
            <w:tcW w:w="6280" w:type="dxa"/>
            <w:tcBorders>
              <w:top w:val="single" w:sz="4" w:space="0" w:color="auto"/>
              <w:bottom w:val="single" w:sz="4" w:space="0" w:color="auto"/>
            </w:tcBorders>
            <w:tcMar>
              <w:top w:w="57" w:type="dxa"/>
              <w:bottom w:w="57" w:type="dxa"/>
            </w:tcMar>
          </w:tcPr>
          <w:p w14:paraId="315B4A2C"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Provide leadership in the property industry</w:t>
            </w:r>
          </w:p>
        </w:tc>
        <w:tc>
          <w:tcPr>
            <w:tcW w:w="1460" w:type="dxa"/>
            <w:tcBorders>
              <w:top w:val="single" w:sz="4" w:space="0" w:color="auto"/>
              <w:bottom w:val="single" w:sz="4" w:space="0" w:color="auto"/>
            </w:tcBorders>
            <w:tcMar>
              <w:top w:w="57" w:type="dxa"/>
              <w:bottom w:w="57" w:type="dxa"/>
            </w:tcMar>
          </w:tcPr>
          <w:p w14:paraId="315B4A2D"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30</w:t>
            </w:r>
          </w:p>
        </w:tc>
      </w:tr>
      <w:tr w:rsidR="005D57BC" w:rsidRPr="0072047E" w14:paraId="315B4A3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2F"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CPPDSM4073A</w:t>
            </w:r>
          </w:p>
        </w:tc>
        <w:tc>
          <w:tcPr>
            <w:tcW w:w="6280" w:type="dxa"/>
            <w:tcBorders>
              <w:top w:val="single" w:sz="4" w:space="0" w:color="auto"/>
              <w:bottom w:val="single" w:sz="4" w:space="0" w:color="auto"/>
            </w:tcBorders>
            <w:tcMar>
              <w:top w:w="57" w:type="dxa"/>
              <w:bottom w:w="57" w:type="dxa"/>
            </w:tcMar>
          </w:tcPr>
          <w:p w14:paraId="315B4A30"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Provide rural property management services</w:t>
            </w:r>
          </w:p>
        </w:tc>
        <w:tc>
          <w:tcPr>
            <w:tcW w:w="1460" w:type="dxa"/>
            <w:tcBorders>
              <w:top w:val="single" w:sz="4" w:space="0" w:color="auto"/>
              <w:bottom w:val="single" w:sz="4" w:space="0" w:color="auto"/>
            </w:tcBorders>
            <w:tcMar>
              <w:top w:w="57" w:type="dxa"/>
              <w:bottom w:w="57" w:type="dxa"/>
            </w:tcMar>
          </w:tcPr>
          <w:p w14:paraId="315B4A31"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40</w:t>
            </w:r>
          </w:p>
        </w:tc>
      </w:tr>
      <w:tr w:rsidR="005D57BC" w:rsidRPr="0072047E" w14:paraId="315B4A3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33"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CPPDSM4074A</w:t>
            </w:r>
          </w:p>
        </w:tc>
        <w:tc>
          <w:tcPr>
            <w:tcW w:w="6280" w:type="dxa"/>
            <w:tcBorders>
              <w:top w:val="single" w:sz="4" w:space="0" w:color="auto"/>
              <w:bottom w:val="single" w:sz="4" w:space="0" w:color="auto"/>
            </w:tcBorders>
            <w:tcMar>
              <w:top w:w="57" w:type="dxa"/>
              <w:bottom w:w="57" w:type="dxa"/>
            </w:tcMar>
          </w:tcPr>
          <w:p w14:paraId="315B4A34"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Select and appoint contractors in the property industry</w:t>
            </w:r>
          </w:p>
        </w:tc>
        <w:tc>
          <w:tcPr>
            <w:tcW w:w="1460" w:type="dxa"/>
            <w:tcBorders>
              <w:top w:val="single" w:sz="4" w:space="0" w:color="auto"/>
              <w:bottom w:val="single" w:sz="4" w:space="0" w:color="auto"/>
            </w:tcBorders>
            <w:tcMar>
              <w:top w:w="57" w:type="dxa"/>
              <w:bottom w:w="57" w:type="dxa"/>
            </w:tcMar>
          </w:tcPr>
          <w:p w14:paraId="315B4A35"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10</w:t>
            </w:r>
          </w:p>
        </w:tc>
      </w:tr>
      <w:tr w:rsidR="005D57BC" w:rsidRPr="0072047E" w14:paraId="315B4A3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37"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lastRenderedPageBreak/>
              <w:t>CPPDSM4075A</w:t>
            </w:r>
          </w:p>
        </w:tc>
        <w:tc>
          <w:tcPr>
            <w:tcW w:w="6280" w:type="dxa"/>
            <w:tcBorders>
              <w:top w:val="single" w:sz="4" w:space="0" w:color="auto"/>
              <w:bottom w:val="single" w:sz="4" w:space="0" w:color="auto"/>
            </w:tcBorders>
            <w:tcMar>
              <w:top w:w="57" w:type="dxa"/>
              <w:bottom w:w="57" w:type="dxa"/>
            </w:tcMar>
          </w:tcPr>
          <w:p w14:paraId="315B4A38"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Select livestock for sale</w:t>
            </w:r>
          </w:p>
        </w:tc>
        <w:tc>
          <w:tcPr>
            <w:tcW w:w="1460" w:type="dxa"/>
            <w:tcBorders>
              <w:top w:val="single" w:sz="4" w:space="0" w:color="auto"/>
              <w:bottom w:val="single" w:sz="4" w:space="0" w:color="auto"/>
            </w:tcBorders>
            <w:tcMar>
              <w:top w:w="57" w:type="dxa"/>
              <w:bottom w:w="57" w:type="dxa"/>
            </w:tcMar>
          </w:tcPr>
          <w:p w14:paraId="315B4A39"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30</w:t>
            </w:r>
          </w:p>
        </w:tc>
      </w:tr>
      <w:tr w:rsidR="005D57BC" w:rsidRPr="0072047E" w14:paraId="315B4A3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3B"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CPPDSM4077A</w:t>
            </w:r>
          </w:p>
        </w:tc>
        <w:tc>
          <w:tcPr>
            <w:tcW w:w="6280" w:type="dxa"/>
            <w:tcBorders>
              <w:top w:val="single" w:sz="4" w:space="0" w:color="auto"/>
              <w:bottom w:val="single" w:sz="4" w:space="0" w:color="auto"/>
            </w:tcBorders>
            <w:tcMar>
              <w:top w:w="57" w:type="dxa"/>
              <w:bottom w:w="57" w:type="dxa"/>
            </w:tcMar>
          </w:tcPr>
          <w:p w14:paraId="315B4A3C"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Sell livestock by private sale</w:t>
            </w:r>
          </w:p>
        </w:tc>
        <w:tc>
          <w:tcPr>
            <w:tcW w:w="1460" w:type="dxa"/>
            <w:tcBorders>
              <w:top w:val="single" w:sz="4" w:space="0" w:color="auto"/>
              <w:bottom w:val="single" w:sz="4" w:space="0" w:color="auto"/>
            </w:tcBorders>
            <w:tcMar>
              <w:top w:w="57" w:type="dxa"/>
              <w:bottom w:w="57" w:type="dxa"/>
            </w:tcMar>
          </w:tcPr>
          <w:p w14:paraId="315B4A3D"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25</w:t>
            </w:r>
          </w:p>
        </w:tc>
      </w:tr>
      <w:tr w:rsidR="005D57BC" w:rsidRPr="0072047E" w14:paraId="315B4A4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3F"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CPPDSM4078A</w:t>
            </w:r>
          </w:p>
        </w:tc>
        <w:tc>
          <w:tcPr>
            <w:tcW w:w="6280" w:type="dxa"/>
            <w:tcBorders>
              <w:top w:val="single" w:sz="4" w:space="0" w:color="auto"/>
              <w:bottom w:val="single" w:sz="4" w:space="0" w:color="auto"/>
            </w:tcBorders>
            <w:tcMar>
              <w:top w:w="57" w:type="dxa"/>
              <w:bottom w:w="57" w:type="dxa"/>
            </w:tcMar>
          </w:tcPr>
          <w:p w14:paraId="315B4A40"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Sell rural property by tender</w:t>
            </w:r>
          </w:p>
        </w:tc>
        <w:tc>
          <w:tcPr>
            <w:tcW w:w="1460" w:type="dxa"/>
            <w:tcBorders>
              <w:top w:val="single" w:sz="4" w:space="0" w:color="auto"/>
              <w:bottom w:val="single" w:sz="4" w:space="0" w:color="auto"/>
            </w:tcBorders>
            <w:tcMar>
              <w:top w:w="57" w:type="dxa"/>
              <w:bottom w:w="57" w:type="dxa"/>
            </w:tcMar>
          </w:tcPr>
          <w:p w14:paraId="315B4A41"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25</w:t>
            </w:r>
          </w:p>
        </w:tc>
      </w:tr>
      <w:tr w:rsidR="005D57BC" w:rsidRPr="0072047E" w14:paraId="315B4A4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43"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CPPDSM4079A</w:t>
            </w:r>
          </w:p>
        </w:tc>
        <w:tc>
          <w:tcPr>
            <w:tcW w:w="6280" w:type="dxa"/>
            <w:tcBorders>
              <w:top w:val="single" w:sz="4" w:space="0" w:color="auto"/>
              <w:bottom w:val="single" w:sz="4" w:space="0" w:color="auto"/>
            </w:tcBorders>
            <w:tcMar>
              <w:top w:w="57" w:type="dxa"/>
              <w:bottom w:w="57" w:type="dxa"/>
            </w:tcMar>
          </w:tcPr>
          <w:p w14:paraId="315B4A44"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Work in the business broking sector</w:t>
            </w:r>
          </w:p>
        </w:tc>
        <w:tc>
          <w:tcPr>
            <w:tcW w:w="1460" w:type="dxa"/>
            <w:tcBorders>
              <w:top w:val="single" w:sz="4" w:space="0" w:color="auto"/>
              <w:bottom w:val="single" w:sz="4" w:space="0" w:color="auto"/>
            </w:tcBorders>
            <w:tcMar>
              <w:top w:w="57" w:type="dxa"/>
              <w:bottom w:w="57" w:type="dxa"/>
            </w:tcMar>
          </w:tcPr>
          <w:p w14:paraId="315B4A45"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40</w:t>
            </w:r>
          </w:p>
        </w:tc>
      </w:tr>
      <w:tr w:rsidR="005D57BC" w:rsidRPr="0072047E" w14:paraId="315B4A4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47"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CPPDSM4080A</w:t>
            </w:r>
          </w:p>
        </w:tc>
        <w:tc>
          <w:tcPr>
            <w:tcW w:w="6280" w:type="dxa"/>
            <w:tcBorders>
              <w:top w:val="single" w:sz="4" w:space="0" w:color="auto"/>
              <w:bottom w:val="single" w:sz="4" w:space="0" w:color="auto"/>
            </w:tcBorders>
            <w:tcMar>
              <w:top w:w="57" w:type="dxa"/>
              <w:bottom w:w="57" w:type="dxa"/>
            </w:tcMar>
          </w:tcPr>
          <w:p w14:paraId="315B4A48"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Work in the real estate industry</w:t>
            </w:r>
          </w:p>
        </w:tc>
        <w:tc>
          <w:tcPr>
            <w:tcW w:w="1460" w:type="dxa"/>
            <w:tcBorders>
              <w:top w:val="single" w:sz="4" w:space="0" w:color="auto"/>
              <w:bottom w:val="single" w:sz="4" w:space="0" w:color="auto"/>
            </w:tcBorders>
            <w:tcMar>
              <w:top w:w="57" w:type="dxa"/>
              <w:bottom w:w="57" w:type="dxa"/>
            </w:tcMar>
          </w:tcPr>
          <w:p w14:paraId="315B4A49"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20</w:t>
            </w:r>
          </w:p>
        </w:tc>
      </w:tr>
      <w:tr w:rsidR="005D57BC" w:rsidRPr="0072047E" w14:paraId="315B4A4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4B"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CPPDSM4081A</w:t>
            </w:r>
          </w:p>
        </w:tc>
        <w:tc>
          <w:tcPr>
            <w:tcW w:w="6280" w:type="dxa"/>
            <w:tcBorders>
              <w:top w:val="single" w:sz="4" w:space="0" w:color="auto"/>
              <w:bottom w:val="single" w:sz="4" w:space="0" w:color="auto"/>
            </w:tcBorders>
            <w:tcMar>
              <w:top w:w="57" w:type="dxa"/>
              <w:bottom w:w="57" w:type="dxa"/>
            </w:tcMar>
          </w:tcPr>
          <w:p w14:paraId="315B4A4C"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Work in the stock and station agency sector</w:t>
            </w:r>
          </w:p>
        </w:tc>
        <w:tc>
          <w:tcPr>
            <w:tcW w:w="1460" w:type="dxa"/>
            <w:tcBorders>
              <w:top w:val="single" w:sz="4" w:space="0" w:color="auto"/>
              <w:bottom w:val="single" w:sz="4" w:space="0" w:color="auto"/>
            </w:tcBorders>
            <w:tcMar>
              <w:top w:w="57" w:type="dxa"/>
              <w:bottom w:w="57" w:type="dxa"/>
            </w:tcMar>
          </w:tcPr>
          <w:p w14:paraId="315B4A4D"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20</w:t>
            </w:r>
          </w:p>
        </w:tc>
      </w:tr>
      <w:tr w:rsidR="005D57BC" w:rsidRPr="0072047E" w14:paraId="315B4A5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4F"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CPPDSM5001A</w:t>
            </w:r>
          </w:p>
        </w:tc>
        <w:tc>
          <w:tcPr>
            <w:tcW w:w="6280" w:type="dxa"/>
            <w:tcBorders>
              <w:top w:val="single" w:sz="4" w:space="0" w:color="auto"/>
              <w:bottom w:val="single" w:sz="4" w:space="0" w:color="auto"/>
            </w:tcBorders>
            <w:tcMar>
              <w:top w:w="57" w:type="dxa"/>
              <w:bottom w:w="57" w:type="dxa"/>
            </w:tcMar>
          </w:tcPr>
          <w:p w14:paraId="315B4A50"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Advise on use and design of facilities</w:t>
            </w:r>
          </w:p>
        </w:tc>
        <w:tc>
          <w:tcPr>
            <w:tcW w:w="1460" w:type="dxa"/>
            <w:tcBorders>
              <w:top w:val="single" w:sz="4" w:space="0" w:color="auto"/>
              <w:bottom w:val="single" w:sz="4" w:space="0" w:color="auto"/>
            </w:tcBorders>
            <w:tcMar>
              <w:top w:w="57" w:type="dxa"/>
              <w:bottom w:w="57" w:type="dxa"/>
            </w:tcMar>
          </w:tcPr>
          <w:p w14:paraId="315B4A51"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20</w:t>
            </w:r>
          </w:p>
        </w:tc>
      </w:tr>
      <w:tr w:rsidR="005D57BC" w:rsidRPr="0072047E" w14:paraId="315B4A5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53"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CPPDSM5002A</w:t>
            </w:r>
          </w:p>
        </w:tc>
        <w:tc>
          <w:tcPr>
            <w:tcW w:w="6280" w:type="dxa"/>
            <w:tcBorders>
              <w:top w:val="single" w:sz="4" w:space="0" w:color="auto"/>
              <w:bottom w:val="single" w:sz="4" w:space="0" w:color="auto"/>
            </w:tcBorders>
            <w:tcMar>
              <w:top w:w="57" w:type="dxa"/>
              <w:bottom w:w="57" w:type="dxa"/>
            </w:tcMar>
          </w:tcPr>
          <w:p w14:paraId="315B4A54"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Advise on property investment strategy</w:t>
            </w:r>
          </w:p>
        </w:tc>
        <w:tc>
          <w:tcPr>
            <w:tcW w:w="1460" w:type="dxa"/>
            <w:tcBorders>
              <w:top w:val="single" w:sz="4" w:space="0" w:color="auto"/>
              <w:bottom w:val="single" w:sz="4" w:space="0" w:color="auto"/>
            </w:tcBorders>
            <w:tcMar>
              <w:top w:w="57" w:type="dxa"/>
              <w:bottom w:w="57" w:type="dxa"/>
            </w:tcMar>
          </w:tcPr>
          <w:p w14:paraId="315B4A55"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25</w:t>
            </w:r>
          </w:p>
        </w:tc>
      </w:tr>
      <w:tr w:rsidR="005D57BC" w:rsidRPr="0072047E" w14:paraId="315B4A5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57"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CPPDSM5004A</w:t>
            </w:r>
          </w:p>
        </w:tc>
        <w:tc>
          <w:tcPr>
            <w:tcW w:w="6280" w:type="dxa"/>
            <w:tcBorders>
              <w:top w:val="single" w:sz="4" w:space="0" w:color="auto"/>
              <w:bottom w:val="single" w:sz="4" w:space="0" w:color="auto"/>
            </w:tcBorders>
            <w:tcMar>
              <w:top w:w="57" w:type="dxa"/>
              <w:bottom w:w="57" w:type="dxa"/>
            </w:tcMar>
          </w:tcPr>
          <w:p w14:paraId="315B4A58"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Assess viability of regeneration options in the property industry</w:t>
            </w:r>
          </w:p>
        </w:tc>
        <w:tc>
          <w:tcPr>
            <w:tcW w:w="1460" w:type="dxa"/>
            <w:tcBorders>
              <w:top w:val="single" w:sz="4" w:space="0" w:color="auto"/>
              <w:bottom w:val="single" w:sz="4" w:space="0" w:color="auto"/>
            </w:tcBorders>
            <w:tcMar>
              <w:top w:w="57" w:type="dxa"/>
              <w:bottom w:w="57" w:type="dxa"/>
            </w:tcMar>
          </w:tcPr>
          <w:p w14:paraId="315B4A59"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30</w:t>
            </w:r>
          </w:p>
        </w:tc>
      </w:tr>
      <w:tr w:rsidR="005D57BC" w:rsidRPr="0072047E" w14:paraId="315B4A5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5B"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CPPDSM5005A</w:t>
            </w:r>
          </w:p>
        </w:tc>
        <w:tc>
          <w:tcPr>
            <w:tcW w:w="6280" w:type="dxa"/>
            <w:tcBorders>
              <w:top w:val="single" w:sz="4" w:space="0" w:color="auto"/>
              <w:bottom w:val="single" w:sz="4" w:space="0" w:color="auto"/>
            </w:tcBorders>
            <w:tcMar>
              <w:top w:w="57" w:type="dxa"/>
              <w:bottom w:w="57" w:type="dxa"/>
            </w:tcMar>
          </w:tcPr>
          <w:p w14:paraId="315B4A5C"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Contribute to a detailed property feasibility study</w:t>
            </w:r>
          </w:p>
        </w:tc>
        <w:tc>
          <w:tcPr>
            <w:tcW w:w="1460" w:type="dxa"/>
            <w:tcBorders>
              <w:top w:val="single" w:sz="4" w:space="0" w:color="auto"/>
              <w:bottom w:val="single" w:sz="4" w:space="0" w:color="auto"/>
            </w:tcBorders>
            <w:tcMar>
              <w:top w:w="57" w:type="dxa"/>
              <w:bottom w:w="57" w:type="dxa"/>
            </w:tcMar>
          </w:tcPr>
          <w:p w14:paraId="315B4A5D"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25</w:t>
            </w:r>
          </w:p>
        </w:tc>
      </w:tr>
      <w:tr w:rsidR="005D57BC" w:rsidRPr="0072047E" w14:paraId="315B4A6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5F"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CPPDSM5006A</w:t>
            </w:r>
          </w:p>
        </w:tc>
        <w:tc>
          <w:tcPr>
            <w:tcW w:w="6280" w:type="dxa"/>
            <w:tcBorders>
              <w:top w:val="single" w:sz="4" w:space="0" w:color="auto"/>
              <w:bottom w:val="single" w:sz="4" w:space="0" w:color="auto"/>
            </w:tcBorders>
            <w:tcMar>
              <w:top w:w="57" w:type="dxa"/>
              <w:bottom w:w="57" w:type="dxa"/>
            </w:tcMar>
          </w:tcPr>
          <w:p w14:paraId="315B4A60"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Coordinate customer service activities in the property industry</w:t>
            </w:r>
          </w:p>
        </w:tc>
        <w:tc>
          <w:tcPr>
            <w:tcW w:w="1460" w:type="dxa"/>
            <w:tcBorders>
              <w:top w:val="single" w:sz="4" w:space="0" w:color="auto"/>
              <w:bottom w:val="single" w:sz="4" w:space="0" w:color="auto"/>
            </w:tcBorders>
            <w:tcMar>
              <w:top w:w="57" w:type="dxa"/>
              <w:bottom w:w="57" w:type="dxa"/>
            </w:tcMar>
          </w:tcPr>
          <w:p w14:paraId="315B4A61"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30</w:t>
            </w:r>
          </w:p>
        </w:tc>
      </w:tr>
      <w:tr w:rsidR="005D57BC" w:rsidRPr="0072047E" w14:paraId="315B4A6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63"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CPPDSM5007A</w:t>
            </w:r>
          </w:p>
        </w:tc>
        <w:tc>
          <w:tcPr>
            <w:tcW w:w="6280" w:type="dxa"/>
            <w:tcBorders>
              <w:top w:val="single" w:sz="4" w:space="0" w:color="auto"/>
              <w:bottom w:val="single" w:sz="4" w:space="0" w:color="auto"/>
            </w:tcBorders>
            <w:tcMar>
              <w:top w:w="57" w:type="dxa"/>
              <w:bottom w:w="57" w:type="dxa"/>
            </w:tcMar>
          </w:tcPr>
          <w:p w14:paraId="315B4A64"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Coordinate construction or renovation of facilities</w:t>
            </w:r>
          </w:p>
        </w:tc>
        <w:tc>
          <w:tcPr>
            <w:tcW w:w="1460" w:type="dxa"/>
            <w:tcBorders>
              <w:top w:val="single" w:sz="4" w:space="0" w:color="auto"/>
              <w:bottom w:val="single" w:sz="4" w:space="0" w:color="auto"/>
            </w:tcBorders>
            <w:tcMar>
              <w:top w:w="57" w:type="dxa"/>
              <w:bottom w:w="57" w:type="dxa"/>
            </w:tcMar>
          </w:tcPr>
          <w:p w14:paraId="315B4A65"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25</w:t>
            </w:r>
          </w:p>
        </w:tc>
      </w:tr>
      <w:tr w:rsidR="005D57BC" w:rsidRPr="0072047E" w14:paraId="315B4A6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67"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CPPDSM5008A</w:t>
            </w:r>
          </w:p>
        </w:tc>
        <w:tc>
          <w:tcPr>
            <w:tcW w:w="6280" w:type="dxa"/>
            <w:tcBorders>
              <w:top w:val="single" w:sz="4" w:space="0" w:color="auto"/>
              <w:bottom w:val="single" w:sz="4" w:space="0" w:color="auto"/>
            </w:tcBorders>
            <w:tcMar>
              <w:top w:w="57" w:type="dxa"/>
              <w:bottom w:w="57" w:type="dxa"/>
            </w:tcMar>
          </w:tcPr>
          <w:p w14:paraId="315B4A68"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Coordinate fit-out of premises for user occupation</w:t>
            </w:r>
          </w:p>
        </w:tc>
        <w:tc>
          <w:tcPr>
            <w:tcW w:w="1460" w:type="dxa"/>
            <w:tcBorders>
              <w:top w:val="single" w:sz="4" w:space="0" w:color="auto"/>
              <w:bottom w:val="single" w:sz="4" w:space="0" w:color="auto"/>
            </w:tcBorders>
            <w:tcMar>
              <w:top w:w="57" w:type="dxa"/>
              <w:bottom w:w="57" w:type="dxa"/>
            </w:tcMar>
          </w:tcPr>
          <w:p w14:paraId="315B4A69"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40</w:t>
            </w:r>
          </w:p>
        </w:tc>
      </w:tr>
      <w:tr w:rsidR="005D57BC" w:rsidRPr="0072047E" w14:paraId="315B4A6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6B"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CPPDSM5009A</w:t>
            </w:r>
          </w:p>
        </w:tc>
        <w:tc>
          <w:tcPr>
            <w:tcW w:w="6280" w:type="dxa"/>
            <w:tcBorders>
              <w:top w:val="single" w:sz="4" w:space="0" w:color="auto"/>
              <w:bottom w:val="single" w:sz="4" w:space="0" w:color="auto"/>
            </w:tcBorders>
            <w:tcMar>
              <w:top w:w="57" w:type="dxa"/>
              <w:bottom w:w="57" w:type="dxa"/>
            </w:tcMar>
          </w:tcPr>
          <w:p w14:paraId="315B4A6C"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Coordinate risk management system in the property industry</w:t>
            </w:r>
          </w:p>
        </w:tc>
        <w:tc>
          <w:tcPr>
            <w:tcW w:w="1460" w:type="dxa"/>
            <w:tcBorders>
              <w:top w:val="single" w:sz="4" w:space="0" w:color="auto"/>
              <w:bottom w:val="single" w:sz="4" w:space="0" w:color="auto"/>
            </w:tcBorders>
            <w:tcMar>
              <w:top w:w="57" w:type="dxa"/>
              <w:bottom w:w="57" w:type="dxa"/>
            </w:tcMar>
          </w:tcPr>
          <w:p w14:paraId="315B4A6D"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25</w:t>
            </w:r>
          </w:p>
        </w:tc>
      </w:tr>
      <w:tr w:rsidR="005D57BC" w:rsidRPr="0072047E" w14:paraId="315B4A7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6F"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CPPDSM5010A</w:t>
            </w:r>
          </w:p>
        </w:tc>
        <w:tc>
          <w:tcPr>
            <w:tcW w:w="6280" w:type="dxa"/>
            <w:tcBorders>
              <w:top w:val="single" w:sz="4" w:space="0" w:color="auto"/>
              <w:bottom w:val="single" w:sz="4" w:space="0" w:color="auto"/>
            </w:tcBorders>
            <w:tcMar>
              <w:top w:w="57" w:type="dxa"/>
              <w:bottom w:w="57" w:type="dxa"/>
            </w:tcMar>
          </w:tcPr>
          <w:p w14:paraId="315B4A70"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Determine needs of customer populations in the property industry</w:t>
            </w:r>
          </w:p>
        </w:tc>
        <w:tc>
          <w:tcPr>
            <w:tcW w:w="1460" w:type="dxa"/>
            <w:tcBorders>
              <w:top w:val="single" w:sz="4" w:space="0" w:color="auto"/>
              <w:bottom w:val="single" w:sz="4" w:space="0" w:color="auto"/>
            </w:tcBorders>
            <w:tcMar>
              <w:top w:w="57" w:type="dxa"/>
              <w:bottom w:w="57" w:type="dxa"/>
            </w:tcMar>
          </w:tcPr>
          <w:p w14:paraId="315B4A71"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35</w:t>
            </w:r>
          </w:p>
        </w:tc>
      </w:tr>
      <w:tr w:rsidR="005D57BC" w:rsidRPr="0072047E" w14:paraId="315B4A7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73"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CPPDSM5011A</w:t>
            </w:r>
          </w:p>
        </w:tc>
        <w:tc>
          <w:tcPr>
            <w:tcW w:w="6280" w:type="dxa"/>
            <w:tcBorders>
              <w:top w:val="single" w:sz="4" w:space="0" w:color="auto"/>
              <w:bottom w:val="single" w:sz="4" w:space="0" w:color="auto"/>
            </w:tcBorders>
            <w:tcMar>
              <w:top w:w="57" w:type="dxa"/>
              <w:bottom w:w="57" w:type="dxa"/>
            </w:tcMar>
          </w:tcPr>
          <w:p w14:paraId="315B4A74"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Determine space utilisation</w:t>
            </w:r>
          </w:p>
        </w:tc>
        <w:tc>
          <w:tcPr>
            <w:tcW w:w="1460" w:type="dxa"/>
            <w:tcBorders>
              <w:top w:val="single" w:sz="4" w:space="0" w:color="auto"/>
              <w:bottom w:val="single" w:sz="4" w:space="0" w:color="auto"/>
            </w:tcBorders>
            <w:tcMar>
              <w:top w:w="57" w:type="dxa"/>
              <w:bottom w:w="57" w:type="dxa"/>
            </w:tcMar>
          </w:tcPr>
          <w:p w14:paraId="315B4A75"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30</w:t>
            </w:r>
          </w:p>
        </w:tc>
      </w:tr>
      <w:tr w:rsidR="005D57BC" w:rsidRPr="0072047E" w14:paraId="315B4A7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77"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CPPDSM5012A</w:t>
            </w:r>
          </w:p>
        </w:tc>
        <w:tc>
          <w:tcPr>
            <w:tcW w:w="6280" w:type="dxa"/>
            <w:tcBorders>
              <w:top w:val="single" w:sz="4" w:space="0" w:color="auto"/>
              <w:bottom w:val="single" w:sz="4" w:space="0" w:color="auto"/>
            </w:tcBorders>
            <w:tcMar>
              <w:top w:w="57" w:type="dxa"/>
              <w:bottom w:w="57" w:type="dxa"/>
            </w:tcMar>
          </w:tcPr>
          <w:p w14:paraId="315B4A78"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Develop a strategic business plan in the real estate industry</w:t>
            </w:r>
          </w:p>
        </w:tc>
        <w:tc>
          <w:tcPr>
            <w:tcW w:w="1460" w:type="dxa"/>
            <w:tcBorders>
              <w:top w:val="single" w:sz="4" w:space="0" w:color="auto"/>
              <w:bottom w:val="single" w:sz="4" w:space="0" w:color="auto"/>
            </w:tcBorders>
            <w:tcMar>
              <w:top w:w="57" w:type="dxa"/>
              <w:bottom w:w="57" w:type="dxa"/>
            </w:tcMar>
          </w:tcPr>
          <w:p w14:paraId="315B4A79"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50</w:t>
            </w:r>
          </w:p>
        </w:tc>
      </w:tr>
      <w:tr w:rsidR="005D57BC" w:rsidRPr="0072047E" w14:paraId="315B4A7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7B"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CPPDSM5013A</w:t>
            </w:r>
          </w:p>
        </w:tc>
        <w:tc>
          <w:tcPr>
            <w:tcW w:w="6280" w:type="dxa"/>
            <w:tcBorders>
              <w:top w:val="single" w:sz="4" w:space="0" w:color="auto"/>
              <w:bottom w:val="single" w:sz="4" w:space="0" w:color="auto"/>
            </w:tcBorders>
            <w:tcMar>
              <w:top w:w="57" w:type="dxa"/>
              <w:bottom w:w="57" w:type="dxa"/>
            </w:tcMar>
          </w:tcPr>
          <w:p w14:paraId="315B4A7C"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Develop a tenancy mix strategy</w:t>
            </w:r>
          </w:p>
        </w:tc>
        <w:tc>
          <w:tcPr>
            <w:tcW w:w="1460" w:type="dxa"/>
            <w:tcBorders>
              <w:top w:val="single" w:sz="4" w:space="0" w:color="auto"/>
              <w:bottom w:val="single" w:sz="4" w:space="0" w:color="auto"/>
            </w:tcBorders>
            <w:tcMar>
              <w:top w:w="57" w:type="dxa"/>
              <w:bottom w:w="57" w:type="dxa"/>
            </w:tcMar>
          </w:tcPr>
          <w:p w14:paraId="315B4A7D"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10</w:t>
            </w:r>
          </w:p>
        </w:tc>
      </w:tr>
      <w:tr w:rsidR="005D57BC" w:rsidRPr="0072047E" w14:paraId="315B4A8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7F"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CPPDSM5014A</w:t>
            </w:r>
          </w:p>
        </w:tc>
        <w:tc>
          <w:tcPr>
            <w:tcW w:w="6280" w:type="dxa"/>
            <w:tcBorders>
              <w:top w:val="single" w:sz="4" w:space="0" w:color="auto"/>
              <w:bottom w:val="single" w:sz="4" w:space="0" w:color="auto"/>
            </w:tcBorders>
            <w:tcMar>
              <w:top w:w="57" w:type="dxa"/>
              <w:bottom w:w="57" w:type="dxa"/>
            </w:tcMar>
          </w:tcPr>
          <w:p w14:paraId="315B4A80"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Develop property marketing and sales strategy</w:t>
            </w:r>
          </w:p>
        </w:tc>
        <w:tc>
          <w:tcPr>
            <w:tcW w:w="1460" w:type="dxa"/>
            <w:tcBorders>
              <w:top w:val="single" w:sz="4" w:space="0" w:color="auto"/>
              <w:bottom w:val="single" w:sz="4" w:space="0" w:color="auto"/>
            </w:tcBorders>
            <w:tcMar>
              <w:top w:w="57" w:type="dxa"/>
              <w:bottom w:w="57" w:type="dxa"/>
            </w:tcMar>
          </w:tcPr>
          <w:p w14:paraId="315B4A81"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25</w:t>
            </w:r>
          </w:p>
        </w:tc>
      </w:tr>
      <w:tr w:rsidR="005D57BC" w:rsidRPr="0072047E" w14:paraId="315B4A8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83"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CPPDSM5016A</w:t>
            </w:r>
          </w:p>
        </w:tc>
        <w:tc>
          <w:tcPr>
            <w:tcW w:w="6280" w:type="dxa"/>
            <w:tcBorders>
              <w:top w:val="single" w:sz="4" w:space="0" w:color="auto"/>
              <w:bottom w:val="single" w:sz="4" w:space="0" w:color="auto"/>
            </w:tcBorders>
            <w:tcMar>
              <w:top w:w="57" w:type="dxa"/>
              <w:bottom w:w="57" w:type="dxa"/>
            </w:tcMar>
          </w:tcPr>
          <w:p w14:paraId="315B4A84"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Develop strata/community management agreement</w:t>
            </w:r>
          </w:p>
        </w:tc>
        <w:tc>
          <w:tcPr>
            <w:tcW w:w="1460" w:type="dxa"/>
            <w:tcBorders>
              <w:top w:val="single" w:sz="4" w:space="0" w:color="auto"/>
              <w:bottom w:val="single" w:sz="4" w:space="0" w:color="auto"/>
            </w:tcBorders>
            <w:tcMar>
              <w:top w:w="57" w:type="dxa"/>
              <w:bottom w:w="57" w:type="dxa"/>
            </w:tcMar>
          </w:tcPr>
          <w:p w14:paraId="315B4A85"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30</w:t>
            </w:r>
          </w:p>
        </w:tc>
      </w:tr>
      <w:tr w:rsidR="005D57BC" w:rsidRPr="0072047E" w14:paraId="315B4A8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87"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CPPDSM5017A</w:t>
            </w:r>
          </w:p>
        </w:tc>
        <w:tc>
          <w:tcPr>
            <w:tcW w:w="6280" w:type="dxa"/>
            <w:tcBorders>
              <w:top w:val="single" w:sz="4" w:space="0" w:color="auto"/>
              <w:bottom w:val="single" w:sz="4" w:space="0" w:color="auto"/>
            </w:tcBorders>
            <w:tcMar>
              <w:top w:w="57" w:type="dxa"/>
              <w:bottom w:w="57" w:type="dxa"/>
            </w:tcMar>
          </w:tcPr>
          <w:p w14:paraId="315B4A88"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Dispose of property</w:t>
            </w:r>
          </w:p>
        </w:tc>
        <w:tc>
          <w:tcPr>
            <w:tcW w:w="1460" w:type="dxa"/>
            <w:tcBorders>
              <w:top w:val="single" w:sz="4" w:space="0" w:color="auto"/>
              <w:bottom w:val="single" w:sz="4" w:space="0" w:color="auto"/>
            </w:tcBorders>
            <w:tcMar>
              <w:top w:w="57" w:type="dxa"/>
              <w:bottom w:w="57" w:type="dxa"/>
            </w:tcMar>
          </w:tcPr>
          <w:p w14:paraId="315B4A89"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30</w:t>
            </w:r>
          </w:p>
        </w:tc>
      </w:tr>
      <w:tr w:rsidR="005D57BC" w:rsidRPr="0072047E" w14:paraId="315B4A8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8B"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CPPDSM5018A</w:t>
            </w:r>
          </w:p>
        </w:tc>
        <w:tc>
          <w:tcPr>
            <w:tcW w:w="6280" w:type="dxa"/>
            <w:tcBorders>
              <w:top w:val="single" w:sz="4" w:space="0" w:color="auto"/>
              <w:bottom w:val="single" w:sz="4" w:space="0" w:color="auto"/>
            </w:tcBorders>
            <w:tcMar>
              <w:top w:w="57" w:type="dxa"/>
              <w:bottom w:w="57" w:type="dxa"/>
            </w:tcMar>
          </w:tcPr>
          <w:p w14:paraId="315B4A8C"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Ensure a safe workplace in the property industry</w:t>
            </w:r>
          </w:p>
        </w:tc>
        <w:tc>
          <w:tcPr>
            <w:tcW w:w="1460" w:type="dxa"/>
            <w:tcBorders>
              <w:top w:val="single" w:sz="4" w:space="0" w:color="auto"/>
              <w:bottom w:val="single" w:sz="4" w:space="0" w:color="auto"/>
            </w:tcBorders>
            <w:tcMar>
              <w:top w:w="57" w:type="dxa"/>
              <w:bottom w:w="57" w:type="dxa"/>
            </w:tcMar>
          </w:tcPr>
          <w:p w14:paraId="315B4A8D"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40</w:t>
            </w:r>
          </w:p>
        </w:tc>
      </w:tr>
      <w:tr w:rsidR="005D57BC" w:rsidRPr="0072047E" w14:paraId="315B4A9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8F"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CPPDSM5019A</w:t>
            </w:r>
          </w:p>
        </w:tc>
        <w:tc>
          <w:tcPr>
            <w:tcW w:w="6280" w:type="dxa"/>
            <w:tcBorders>
              <w:top w:val="single" w:sz="4" w:space="0" w:color="auto"/>
              <w:bottom w:val="single" w:sz="4" w:space="0" w:color="auto"/>
            </w:tcBorders>
            <w:tcMar>
              <w:top w:w="57" w:type="dxa"/>
              <w:bottom w:w="57" w:type="dxa"/>
            </w:tcMar>
          </w:tcPr>
          <w:p w14:paraId="315B4A90"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Identify and secure a property opportunity</w:t>
            </w:r>
          </w:p>
        </w:tc>
        <w:tc>
          <w:tcPr>
            <w:tcW w:w="1460" w:type="dxa"/>
            <w:tcBorders>
              <w:top w:val="single" w:sz="4" w:space="0" w:color="auto"/>
              <w:bottom w:val="single" w:sz="4" w:space="0" w:color="auto"/>
            </w:tcBorders>
            <w:tcMar>
              <w:top w:w="57" w:type="dxa"/>
              <w:bottom w:w="57" w:type="dxa"/>
            </w:tcMar>
          </w:tcPr>
          <w:p w14:paraId="315B4A91"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50</w:t>
            </w:r>
          </w:p>
        </w:tc>
      </w:tr>
      <w:tr w:rsidR="005D57BC" w:rsidRPr="0072047E" w14:paraId="315B4A9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93"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lastRenderedPageBreak/>
              <w:t>CPPDSM5020A</w:t>
            </w:r>
          </w:p>
        </w:tc>
        <w:tc>
          <w:tcPr>
            <w:tcW w:w="6280" w:type="dxa"/>
            <w:tcBorders>
              <w:top w:val="single" w:sz="4" w:space="0" w:color="auto"/>
              <w:bottom w:val="single" w:sz="4" w:space="0" w:color="auto"/>
            </w:tcBorders>
            <w:tcMar>
              <w:top w:w="57" w:type="dxa"/>
              <w:bottom w:w="57" w:type="dxa"/>
            </w:tcMar>
          </w:tcPr>
          <w:p w14:paraId="315B4A94"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Manage and monitor effective client service in the real estate industry</w:t>
            </w:r>
          </w:p>
        </w:tc>
        <w:tc>
          <w:tcPr>
            <w:tcW w:w="1460" w:type="dxa"/>
            <w:tcBorders>
              <w:top w:val="single" w:sz="4" w:space="0" w:color="auto"/>
              <w:bottom w:val="single" w:sz="4" w:space="0" w:color="auto"/>
            </w:tcBorders>
            <w:tcMar>
              <w:top w:w="57" w:type="dxa"/>
              <w:bottom w:w="57" w:type="dxa"/>
            </w:tcMar>
          </w:tcPr>
          <w:p w14:paraId="315B4A95"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20</w:t>
            </w:r>
          </w:p>
        </w:tc>
      </w:tr>
      <w:tr w:rsidR="005D57BC" w:rsidRPr="0072047E" w14:paraId="315B4A9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97"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CPPDSM5021A</w:t>
            </w:r>
          </w:p>
        </w:tc>
        <w:tc>
          <w:tcPr>
            <w:tcW w:w="6280" w:type="dxa"/>
            <w:tcBorders>
              <w:top w:val="single" w:sz="4" w:space="0" w:color="auto"/>
              <w:bottom w:val="single" w:sz="4" w:space="0" w:color="auto"/>
            </w:tcBorders>
            <w:tcMar>
              <w:top w:w="57" w:type="dxa"/>
              <w:bottom w:w="57" w:type="dxa"/>
            </w:tcMar>
          </w:tcPr>
          <w:p w14:paraId="315B4A98"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Implement asset maintenance strategy</w:t>
            </w:r>
          </w:p>
        </w:tc>
        <w:tc>
          <w:tcPr>
            <w:tcW w:w="1460" w:type="dxa"/>
            <w:tcBorders>
              <w:top w:val="single" w:sz="4" w:space="0" w:color="auto"/>
              <w:bottom w:val="single" w:sz="4" w:space="0" w:color="auto"/>
            </w:tcBorders>
            <w:tcMar>
              <w:top w:w="57" w:type="dxa"/>
              <w:bottom w:w="57" w:type="dxa"/>
            </w:tcMar>
          </w:tcPr>
          <w:p w14:paraId="315B4A99"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30</w:t>
            </w:r>
          </w:p>
        </w:tc>
      </w:tr>
      <w:tr w:rsidR="005D57BC" w:rsidRPr="0072047E" w14:paraId="315B4A9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9B"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CPPDSM5022A</w:t>
            </w:r>
          </w:p>
        </w:tc>
        <w:tc>
          <w:tcPr>
            <w:tcW w:w="6280" w:type="dxa"/>
            <w:tcBorders>
              <w:top w:val="single" w:sz="4" w:space="0" w:color="auto"/>
              <w:bottom w:val="single" w:sz="4" w:space="0" w:color="auto"/>
            </w:tcBorders>
            <w:tcMar>
              <w:top w:w="57" w:type="dxa"/>
              <w:bottom w:w="57" w:type="dxa"/>
            </w:tcMar>
          </w:tcPr>
          <w:p w14:paraId="315B4A9C"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Implement asset management plan</w:t>
            </w:r>
          </w:p>
        </w:tc>
        <w:tc>
          <w:tcPr>
            <w:tcW w:w="1460" w:type="dxa"/>
            <w:tcBorders>
              <w:top w:val="single" w:sz="4" w:space="0" w:color="auto"/>
              <w:bottom w:val="single" w:sz="4" w:space="0" w:color="auto"/>
            </w:tcBorders>
            <w:tcMar>
              <w:top w:w="57" w:type="dxa"/>
              <w:bottom w:w="57" w:type="dxa"/>
            </w:tcMar>
          </w:tcPr>
          <w:p w14:paraId="315B4A9D"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25</w:t>
            </w:r>
          </w:p>
        </w:tc>
      </w:tr>
      <w:tr w:rsidR="005D57BC" w:rsidRPr="0072047E" w14:paraId="315B4AA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9F"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CPPDSM5023A</w:t>
            </w:r>
          </w:p>
        </w:tc>
        <w:tc>
          <w:tcPr>
            <w:tcW w:w="6280" w:type="dxa"/>
            <w:tcBorders>
              <w:top w:val="single" w:sz="4" w:space="0" w:color="auto"/>
              <w:bottom w:val="single" w:sz="4" w:space="0" w:color="auto"/>
            </w:tcBorders>
            <w:tcMar>
              <w:top w:w="57" w:type="dxa"/>
              <w:bottom w:w="57" w:type="dxa"/>
            </w:tcMar>
          </w:tcPr>
          <w:p w14:paraId="315B4AA0"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Implement facilities management plan</w:t>
            </w:r>
          </w:p>
        </w:tc>
        <w:tc>
          <w:tcPr>
            <w:tcW w:w="1460" w:type="dxa"/>
            <w:tcBorders>
              <w:top w:val="single" w:sz="4" w:space="0" w:color="auto"/>
              <w:bottom w:val="single" w:sz="4" w:space="0" w:color="auto"/>
            </w:tcBorders>
            <w:tcMar>
              <w:top w:w="57" w:type="dxa"/>
              <w:bottom w:w="57" w:type="dxa"/>
            </w:tcMar>
          </w:tcPr>
          <w:p w14:paraId="315B4AA1"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25</w:t>
            </w:r>
          </w:p>
        </w:tc>
      </w:tr>
      <w:tr w:rsidR="005D57BC" w:rsidRPr="0072047E" w14:paraId="315B4AA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A3"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CPPDSM5024A</w:t>
            </w:r>
          </w:p>
        </w:tc>
        <w:tc>
          <w:tcPr>
            <w:tcW w:w="6280" w:type="dxa"/>
            <w:tcBorders>
              <w:top w:val="single" w:sz="4" w:space="0" w:color="auto"/>
              <w:bottom w:val="single" w:sz="4" w:space="0" w:color="auto"/>
            </w:tcBorders>
            <w:tcMar>
              <w:top w:w="57" w:type="dxa"/>
              <w:bottom w:w="57" w:type="dxa"/>
            </w:tcMar>
          </w:tcPr>
          <w:p w14:paraId="315B4AA4"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Implement facilities procurement systems</w:t>
            </w:r>
          </w:p>
        </w:tc>
        <w:tc>
          <w:tcPr>
            <w:tcW w:w="1460" w:type="dxa"/>
            <w:tcBorders>
              <w:top w:val="single" w:sz="4" w:space="0" w:color="auto"/>
              <w:bottom w:val="single" w:sz="4" w:space="0" w:color="auto"/>
            </w:tcBorders>
            <w:tcMar>
              <w:top w:w="57" w:type="dxa"/>
              <w:bottom w:w="57" w:type="dxa"/>
            </w:tcMar>
          </w:tcPr>
          <w:p w14:paraId="315B4AA5"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25</w:t>
            </w:r>
          </w:p>
        </w:tc>
      </w:tr>
      <w:tr w:rsidR="005D57BC" w:rsidRPr="0072047E" w14:paraId="315B4AA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A7"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CPPDSM5025A</w:t>
            </w:r>
          </w:p>
        </w:tc>
        <w:tc>
          <w:tcPr>
            <w:tcW w:w="6280" w:type="dxa"/>
            <w:tcBorders>
              <w:top w:val="single" w:sz="4" w:space="0" w:color="auto"/>
              <w:bottom w:val="single" w:sz="4" w:space="0" w:color="auto"/>
            </w:tcBorders>
            <w:tcMar>
              <w:top w:w="57" w:type="dxa"/>
              <w:bottom w:w="57" w:type="dxa"/>
            </w:tcMar>
          </w:tcPr>
          <w:p w14:paraId="315B4AA8"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Maintain public relations in the property industry</w:t>
            </w:r>
          </w:p>
        </w:tc>
        <w:tc>
          <w:tcPr>
            <w:tcW w:w="1460" w:type="dxa"/>
            <w:tcBorders>
              <w:top w:val="single" w:sz="4" w:space="0" w:color="auto"/>
              <w:bottom w:val="single" w:sz="4" w:space="0" w:color="auto"/>
            </w:tcBorders>
            <w:tcMar>
              <w:top w:w="57" w:type="dxa"/>
              <w:bottom w:w="57" w:type="dxa"/>
            </w:tcMar>
          </w:tcPr>
          <w:p w14:paraId="315B4AA9"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50</w:t>
            </w:r>
          </w:p>
        </w:tc>
      </w:tr>
      <w:tr w:rsidR="005D57BC" w:rsidRPr="0072047E" w14:paraId="315B4AA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AB"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CPPDSM5026A</w:t>
            </w:r>
          </w:p>
        </w:tc>
        <w:tc>
          <w:tcPr>
            <w:tcW w:w="6280" w:type="dxa"/>
            <w:tcBorders>
              <w:top w:val="single" w:sz="4" w:space="0" w:color="auto"/>
              <w:bottom w:val="single" w:sz="4" w:space="0" w:color="auto"/>
            </w:tcBorders>
            <w:tcMar>
              <w:top w:w="57" w:type="dxa"/>
              <w:bottom w:w="57" w:type="dxa"/>
            </w:tcMar>
          </w:tcPr>
          <w:p w14:paraId="315B4AAC"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Manage a consultant property project team</w:t>
            </w:r>
          </w:p>
        </w:tc>
        <w:tc>
          <w:tcPr>
            <w:tcW w:w="1460" w:type="dxa"/>
            <w:tcBorders>
              <w:top w:val="single" w:sz="4" w:space="0" w:color="auto"/>
              <w:bottom w:val="single" w:sz="4" w:space="0" w:color="auto"/>
            </w:tcBorders>
            <w:tcMar>
              <w:top w:w="57" w:type="dxa"/>
              <w:bottom w:w="57" w:type="dxa"/>
            </w:tcMar>
          </w:tcPr>
          <w:p w14:paraId="315B4AAD"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25</w:t>
            </w:r>
          </w:p>
        </w:tc>
      </w:tr>
      <w:tr w:rsidR="005D57BC" w:rsidRPr="0072047E" w14:paraId="315B4AB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AF"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CPPDSM5027A</w:t>
            </w:r>
          </w:p>
        </w:tc>
        <w:tc>
          <w:tcPr>
            <w:tcW w:w="6280" w:type="dxa"/>
            <w:tcBorders>
              <w:top w:val="single" w:sz="4" w:space="0" w:color="auto"/>
              <w:bottom w:val="single" w:sz="4" w:space="0" w:color="auto"/>
            </w:tcBorders>
            <w:tcMar>
              <w:top w:w="57" w:type="dxa"/>
              <w:bottom w:w="57" w:type="dxa"/>
            </w:tcMar>
          </w:tcPr>
          <w:p w14:paraId="315B4AB0"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Provide facilities and amenities for property users</w:t>
            </w:r>
          </w:p>
        </w:tc>
        <w:tc>
          <w:tcPr>
            <w:tcW w:w="1460" w:type="dxa"/>
            <w:tcBorders>
              <w:top w:val="single" w:sz="4" w:space="0" w:color="auto"/>
              <w:bottom w:val="single" w:sz="4" w:space="0" w:color="auto"/>
            </w:tcBorders>
            <w:tcMar>
              <w:top w:w="57" w:type="dxa"/>
              <w:bottom w:w="57" w:type="dxa"/>
            </w:tcMar>
          </w:tcPr>
          <w:p w14:paraId="315B4AB1" w14:textId="77777777" w:rsidR="005D57BC" w:rsidRPr="007C171A" w:rsidRDefault="005D57BC" w:rsidP="005D57BC">
            <w:pPr>
              <w:autoSpaceDE w:val="0"/>
              <w:autoSpaceDN w:val="0"/>
              <w:adjustRightInd w:val="0"/>
              <w:rPr>
                <w:rFonts w:cs="Arial"/>
                <w:color w:val="000000"/>
                <w:lang w:eastAsia="en-AU"/>
              </w:rPr>
            </w:pPr>
            <w:r w:rsidRPr="007C171A">
              <w:rPr>
                <w:rFonts w:cs="Arial"/>
                <w:color w:val="000000"/>
                <w:lang w:eastAsia="en-AU"/>
              </w:rPr>
              <w:t>20</w:t>
            </w:r>
          </w:p>
        </w:tc>
      </w:tr>
      <w:tr w:rsidR="006F384A" w:rsidRPr="0072047E" w14:paraId="315B4AB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B3"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CPPDSM5029A</w:t>
            </w:r>
          </w:p>
        </w:tc>
        <w:tc>
          <w:tcPr>
            <w:tcW w:w="6280" w:type="dxa"/>
            <w:tcBorders>
              <w:top w:val="single" w:sz="4" w:space="0" w:color="auto"/>
              <w:bottom w:val="single" w:sz="4" w:space="0" w:color="auto"/>
            </w:tcBorders>
            <w:tcMar>
              <w:top w:w="57" w:type="dxa"/>
              <w:bottom w:w="57" w:type="dxa"/>
            </w:tcMar>
          </w:tcPr>
          <w:p w14:paraId="315B4AB4"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Manage client relationships and networks in the property industry</w:t>
            </w:r>
          </w:p>
        </w:tc>
        <w:tc>
          <w:tcPr>
            <w:tcW w:w="1460" w:type="dxa"/>
            <w:tcBorders>
              <w:top w:val="single" w:sz="4" w:space="0" w:color="auto"/>
              <w:bottom w:val="single" w:sz="4" w:space="0" w:color="auto"/>
            </w:tcBorders>
            <w:tcMar>
              <w:top w:w="57" w:type="dxa"/>
              <w:bottom w:w="57" w:type="dxa"/>
            </w:tcMar>
          </w:tcPr>
          <w:p w14:paraId="315B4AB5"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25</w:t>
            </w:r>
          </w:p>
        </w:tc>
      </w:tr>
      <w:tr w:rsidR="006F384A" w:rsidRPr="0072047E" w14:paraId="315B4AB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B7"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CPPDSM5030A</w:t>
            </w:r>
          </w:p>
        </w:tc>
        <w:tc>
          <w:tcPr>
            <w:tcW w:w="6280" w:type="dxa"/>
            <w:tcBorders>
              <w:top w:val="single" w:sz="4" w:space="0" w:color="auto"/>
              <w:bottom w:val="single" w:sz="4" w:space="0" w:color="auto"/>
            </w:tcBorders>
            <w:tcMar>
              <w:top w:w="57" w:type="dxa"/>
              <w:bottom w:w="57" w:type="dxa"/>
            </w:tcMar>
          </w:tcPr>
          <w:p w14:paraId="315B4AB8"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Manage projects in the property industry</w:t>
            </w:r>
          </w:p>
        </w:tc>
        <w:tc>
          <w:tcPr>
            <w:tcW w:w="1460" w:type="dxa"/>
            <w:tcBorders>
              <w:top w:val="single" w:sz="4" w:space="0" w:color="auto"/>
              <w:bottom w:val="single" w:sz="4" w:space="0" w:color="auto"/>
            </w:tcBorders>
            <w:tcMar>
              <w:top w:w="57" w:type="dxa"/>
              <w:bottom w:w="57" w:type="dxa"/>
            </w:tcMar>
          </w:tcPr>
          <w:p w14:paraId="315B4AB9"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80</w:t>
            </w:r>
          </w:p>
        </w:tc>
      </w:tr>
      <w:tr w:rsidR="006F384A" w:rsidRPr="0072047E" w14:paraId="315B4AB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BB"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CPPDSM5032A</w:t>
            </w:r>
          </w:p>
        </w:tc>
        <w:tc>
          <w:tcPr>
            <w:tcW w:w="6280" w:type="dxa"/>
            <w:tcBorders>
              <w:top w:val="single" w:sz="4" w:space="0" w:color="auto"/>
              <w:bottom w:val="single" w:sz="4" w:space="0" w:color="auto"/>
            </w:tcBorders>
            <w:tcMar>
              <w:top w:w="57" w:type="dxa"/>
              <w:bottom w:w="57" w:type="dxa"/>
            </w:tcMar>
          </w:tcPr>
          <w:p w14:paraId="315B4ABC"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Market the agency</w:t>
            </w:r>
          </w:p>
        </w:tc>
        <w:tc>
          <w:tcPr>
            <w:tcW w:w="1460" w:type="dxa"/>
            <w:tcBorders>
              <w:top w:val="single" w:sz="4" w:space="0" w:color="auto"/>
              <w:bottom w:val="single" w:sz="4" w:space="0" w:color="auto"/>
            </w:tcBorders>
            <w:tcMar>
              <w:top w:w="57" w:type="dxa"/>
              <w:bottom w:w="57" w:type="dxa"/>
            </w:tcMar>
          </w:tcPr>
          <w:p w14:paraId="315B4ABD"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50</w:t>
            </w:r>
          </w:p>
        </w:tc>
      </w:tr>
      <w:tr w:rsidR="006F384A" w:rsidRPr="0072047E" w14:paraId="315B4AC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BF"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CPPDSM5033A</w:t>
            </w:r>
          </w:p>
        </w:tc>
        <w:tc>
          <w:tcPr>
            <w:tcW w:w="6280" w:type="dxa"/>
            <w:tcBorders>
              <w:top w:val="single" w:sz="4" w:space="0" w:color="auto"/>
              <w:bottom w:val="single" w:sz="4" w:space="0" w:color="auto"/>
            </w:tcBorders>
            <w:tcMar>
              <w:top w:w="57" w:type="dxa"/>
              <w:bottom w:w="57" w:type="dxa"/>
            </w:tcMar>
          </w:tcPr>
          <w:p w14:paraId="315B4AC0"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Merge or acquire a business</w:t>
            </w:r>
          </w:p>
        </w:tc>
        <w:tc>
          <w:tcPr>
            <w:tcW w:w="1460" w:type="dxa"/>
            <w:tcBorders>
              <w:top w:val="single" w:sz="4" w:space="0" w:color="auto"/>
              <w:bottom w:val="single" w:sz="4" w:space="0" w:color="auto"/>
            </w:tcBorders>
            <w:tcMar>
              <w:top w:w="57" w:type="dxa"/>
              <w:bottom w:w="57" w:type="dxa"/>
            </w:tcMar>
          </w:tcPr>
          <w:p w14:paraId="315B4AC1"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40</w:t>
            </w:r>
          </w:p>
        </w:tc>
      </w:tr>
      <w:tr w:rsidR="006F384A" w:rsidRPr="0072047E" w14:paraId="315B4AC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C3"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CPPDSM5034A</w:t>
            </w:r>
          </w:p>
        </w:tc>
        <w:tc>
          <w:tcPr>
            <w:tcW w:w="6280" w:type="dxa"/>
            <w:tcBorders>
              <w:top w:val="single" w:sz="4" w:space="0" w:color="auto"/>
              <w:bottom w:val="single" w:sz="4" w:space="0" w:color="auto"/>
            </w:tcBorders>
            <w:tcMar>
              <w:top w:w="57" w:type="dxa"/>
              <w:bottom w:w="57" w:type="dxa"/>
            </w:tcMar>
          </w:tcPr>
          <w:p w14:paraId="315B4AC4"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Monitor performance of property or facility portfolio</w:t>
            </w:r>
          </w:p>
        </w:tc>
        <w:tc>
          <w:tcPr>
            <w:tcW w:w="1460" w:type="dxa"/>
            <w:tcBorders>
              <w:top w:val="single" w:sz="4" w:space="0" w:color="auto"/>
              <w:bottom w:val="single" w:sz="4" w:space="0" w:color="auto"/>
            </w:tcBorders>
            <w:tcMar>
              <w:top w:w="57" w:type="dxa"/>
              <w:bottom w:w="57" w:type="dxa"/>
            </w:tcMar>
          </w:tcPr>
          <w:p w14:paraId="315B4AC5"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20</w:t>
            </w:r>
          </w:p>
        </w:tc>
      </w:tr>
      <w:tr w:rsidR="006F384A" w:rsidRPr="0072047E" w14:paraId="315B4AC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C7"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CPPDSM5036A</w:t>
            </w:r>
          </w:p>
        </w:tc>
        <w:tc>
          <w:tcPr>
            <w:tcW w:w="6280" w:type="dxa"/>
            <w:tcBorders>
              <w:top w:val="single" w:sz="4" w:space="0" w:color="auto"/>
              <w:bottom w:val="single" w:sz="4" w:space="0" w:color="auto"/>
            </w:tcBorders>
            <w:tcMar>
              <w:top w:w="57" w:type="dxa"/>
              <w:bottom w:w="57" w:type="dxa"/>
            </w:tcMar>
          </w:tcPr>
          <w:p w14:paraId="315B4AC8"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Prepare tender documentation in the property industry</w:t>
            </w:r>
          </w:p>
        </w:tc>
        <w:tc>
          <w:tcPr>
            <w:tcW w:w="1460" w:type="dxa"/>
            <w:tcBorders>
              <w:top w:val="single" w:sz="4" w:space="0" w:color="auto"/>
              <w:bottom w:val="single" w:sz="4" w:space="0" w:color="auto"/>
            </w:tcBorders>
            <w:tcMar>
              <w:top w:w="57" w:type="dxa"/>
              <w:bottom w:w="57" w:type="dxa"/>
            </w:tcMar>
          </w:tcPr>
          <w:p w14:paraId="315B4AC9"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30</w:t>
            </w:r>
          </w:p>
        </w:tc>
      </w:tr>
      <w:tr w:rsidR="006F384A" w:rsidRPr="0072047E" w14:paraId="315B4AC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CB"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CPPDSM5038A</w:t>
            </w:r>
          </w:p>
        </w:tc>
        <w:tc>
          <w:tcPr>
            <w:tcW w:w="6280" w:type="dxa"/>
            <w:tcBorders>
              <w:top w:val="single" w:sz="4" w:space="0" w:color="auto"/>
              <w:bottom w:val="single" w:sz="4" w:space="0" w:color="auto"/>
            </w:tcBorders>
            <w:tcMar>
              <w:top w:w="57" w:type="dxa"/>
              <w:bottom w:w="57" w:type="dxa"/>
            </w:tcMar>
          </w:tcPr>
          <w:p w14:paraId="315B4ACC"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Value a business</w:t>
            </w:r>
          </w:p>
        </w:tc>
        <w:tc>
          <w:tcPr>
            <w:tcW w:w="1460" w:type="dxa"/>
            <w:tcBorders>
              <w:top w:val="single" w:sz="4" w:space="0" w:color="auto"/>
              <w:bottom w:val="single" w:sz="4" w:space="0" w:color="auto"/>
            </w:tcBorders>
            <w:tcMar>
              <w:top w:w="57" w:type="dxa"/>
              <w:bottom w:w="57" w:type="dxa"/>
            </w:tcMar>
          </w:tcPr>
          <w:p w14:paraId="315B4ACD"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80</w:t>
            </w:r>
          </w:p>
        </w:tc>
      </w:tr>
      <w:tr w:rsidR="006F384A" w:rsidRPr="0072047E" w14:paraId="315B4AD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CF"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CPPDSM6001A</w:t>
            </w:r>
          </w:p>
        </w:tc>
        <w:tc>
          <w:tcPr>
            <w:tcW w:w="6280" w:type="dxa"/>
            <w:tcBorders>
              <w:top w:val="single" w:sz="4" w:space="0" w:color="auto"/>
              <w:bottom w:val="single" w:sz="4" w:space="0" w:color="auto"/>
            </w:tcBorders>
            <w:tcMar>
              <w:top w:w="57" w:type="dxa"/>
              <w:bottom w:w="57" w:type="dxa"/>
            </w:tcMar>
          </w:tcPr>
          <w:p w14:paraId="315B4AD0"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Determine viability of regeneration options in the property industry</w:t>
            </w:r>
          </w:p>
        </w:tc>
        <w:tc>
          <w:tcPr>
            <w:tcW w:w="1460" w:type="dxa"/>
            <w:tcBorders>
              <w:top w:val="single" w:sz="4" w:space="0" w:color="auto"/>
              <w:bottom w:val="single" w:sz="4" w:space="0" w:color="auto"/>
            </w:tcBorders>
            <w:tcMar>
              <w:top w:w="57" w:type="dxa"/>
              <w:bottom w:w="57" w:type="dxa"/>
            </w:tcMar>
          </w:tcPr>
          <w:p w14:paraId="315B4AD1"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20</w:t>
            </w:r>
          </w:p>
        </w:tc>
      </w:tr>
      <w:tr w:rsidR="006F384A" w:rsidRPr="0072047E" w14:paraId="315B4AD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D3"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CPPDSM6002A</w:t>
            </w:r>
          </w:p>
        </w:tc>
        <w:tc>
          <w:tcPr>
            <w:tcW w:w="6280" w:type="dxa"/>
            <w:tcBorders>
              <w:top w:val="single" w:sz="4" w:space="0" w:color="auto"/>
              <w:bottom w:val="single" w:sz="4" w:space="0" w:color="auto"/>
            </w:tcBorders>
            <w:tcMar>
              <w:top w:w="57" w:type="dxa"/>
              <w:bottom w:w="57" w:type="dxa"/>
            </w:tcMar>
          </w:tcPr>
          <w:p w14:paraId="315B4AD4"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Conduct a property investment feasibility study</w:t>
            </w:r>
          </w:p>
        </w:tc>
        <w:tc>
          <w:tcPr>
            <w:tcW w:w="1460" w:type="dxa"/>
            <w:tcBorders>
              <w:top w:val="single" w:sz="4" w:space="0" w:color="auto"/>
              <w:bottom w:val="single" w:sz="4" w:space="0" w:color="auto"/>
            </w:tcBorders>
            <w:tcMar>
              <w:top w:w="57" w:type="dxa"/>
              <w:bottom w:w="57" w:type="dxa"/>
            </w:tcMar>
          </w:tcPr>
          <w:p w14:paraId="315B4AD5"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30</w:t>
            </w:r>
          </w:p>
        </w:tc>
      </w:tr>
      <w:tr w:rsidR="006F384A" w:rsidRPr="0072047E" w14:paraId="315B4AD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D7"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CPPDSM6003A</w:t>
            </w:r>
          </w:p>
        </w:tc>
        <w:tc>
          <w:tcPr>
            <w:tcW w:w="6280" w:type="dxa"/>
            <w:tcBorders>
              <w:top w:val="single" w:sz="4" w:space="0" w:color="auto"/>
              <w:bottom w:val="single" w:sz="4" w:space="0" w:color="auto"/>
            </w:tcBorders>
            <w:tcMar>
              <w:top w:w="57" w:type="dxa"/>
              <w:bottom w:w="57" w:type="dxa"/>
            </w:tcMar>
          </w:tcPr>
          <w:p w14:paraId="315B4AD8"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Contract to invest in property</w:t>
            </w:r>
          </w:p>
        </w:tc>
        <w:tc>
          <w:tcPr>
            <w:tcW w:w="1460" w:type="dxa"/>
            <w:tcBorders>
              <w:top w:val="single" w:sz="4" w:space="0" w:color="auto"/>
              <w:bottom w:val="single" w:sz="4" w:space="0" w:color="auto"/>
            </w:tcBorders>
            <w:tcMar>
              <w:top w:w="57" w:type="dxa"/>
              <w:bottom w:w="57" w:type="dxa"/>
            </w:tcMar>
          </w:tcPr>
          <w:p w14:paraId="315B4AD9"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30</w:t>
            </w:r>
          </w:p>
        </w:tc>
      </w:tr>
      <w:tr w:rsidR="006F384A" w:rsidRPr="0072047E" w14:paraId="315B4AD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DB"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CPPDSM6004A</w:t>
            </w:r>
          </w:p>
        </w:tc>
        <w:tc>
          <w:tcPr>
            <w:tcW w:w="6280" w:type="dxa"/>
            <w:tcBorders>
              <w:top w:val="single" w:sz="4" w:space="0" w:color="auto"/>
              <w:bottom w:val="single" w:sz="4" w:space="0" w:color="auto"/>
            </w:tcBorders>
            <w:tcMar>
              <w:top w:w="57" w:type="dxa"/>
              <w:bottom w:w="57" w:type="dxa"/>
            </w:tcMar>
          </w:tcPr>
          <w:p w14:paraId="315B4ADC"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Determine performance of assets and facilities</w:t>
            </w:r>
          </w:p>
        </w:tc>
        <w:tc>
          <w:tcPr>
            <w:tcW w:w="1460" w:type="dxa"/>
            <w:tcBorders>
              <w:top w:val="single" w:sz="4" w:space="0" w:color="auto"/>
              <w:bottom w:val="single" w:sz="4" w:space="0" w:color="auto"/>
            </w:tcBorders>
            <w:tcMar>
              <w:top w:w="57" w:type="dxa"/>
              <w:bottom w:w="57" w:type="dxa"/>
            </w:tcMar>
          </w:tcPr>
          <w:p w14:paraId="315B4ADD"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30</w:t>
            </w:r>
          </w:p>
        </w:tc>
      </w:tr>
      <w:tr w:rsidR="006F384A" w:rsidRPr="0072047E" w14:paraId="315B4AE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DF"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CPPDSM6005A</w:t>
            </w:r>
          </w:p>
        </w:tc>
        <w:tc>
          <w:tcPr>
            <w:tcW w:w="6280" w:type="dxa"/>
            <w:tcBorders>
              <w:top w:val="single" w:sz="4" w:space="0" w:color="auto"/>
              <w:bottom w:val="single" w:sz="4" w:space="0" w:color="auto"/>
            </w:tcBorders>
            <w:tcMar>
              <w:top w:w="57" w:type="dxa"/>
              <w:bottom w:w="57" w:type="dxa"/>
            </w:tcMar>
          </w:tcPr>
          <w:p w14:paraId="315B4AE0"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Develop a property investment strategy</w:t>
            </w:r>
          </w:p>
        </w:tc>
        <w:tc>
          <w:tcPr>
            <w:tcW w:w="1460" w:type="dxa"/>
            <w:tcBorders>
              <w:top w:val="single" w:sz="4" w:space="0" w:color="auto"/>
              <w:bottom w:val="single" w:sz="4" w:space="0" w:color="auto"/>
            </w:tcBorders>
            <w:tcMar>
              <w:top w:w="57" w:type="dxa"/>
              <w:bottom w:w="57" w:type="dxa"/>
            </w:tcMar>
          </w:tcPr>
          <w:p w14:paraId="315B4AE1"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30</w:t>
            </w:r>
          </w:p>
        </w:tc>
      </w:tr>
      <w:tr w:rsidR="006F384A" w:rsidRPr="0072047E" w14:paraId="315B4AE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E3"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CPPDSM6006A</w:t>
            </w:r>
          </w:p>
        </w:tc>
        <w:tc>
          <w:tcPr>
            <w:tcW w:w="6280" w:type="dxa"/>
            <w:tcBorders>
              <w:top w:val="single" w:sz="4" w:space="0" w:color="auto"/>
              <w:bottom w:val="single" w:sz="4" w:space="0" w:color="auto"/>
            </w:tcBorders>
            <w:tcMar>
              <w:top w:w="57" w:type="dxa"/>
              <w:bottom w:w="57" w:type="dxa"/>
            </w:tcMar>
          </w:tcPr>
          <w:p w14:paraId="315B4AE4"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Develop facilities procurement system</w:t>
            </w:r>
          </w:p>
        </w:tc>
        <w:tc>
          <w:tcPr>
            <w:tcW w:w="1460" w:type="dxa"/>
            <w:tcBorders>
              <w:top w:val="single" w:sz="4" w:space="0" w:color="auto"/>
              <w:bottom w:val="single" w:sz="4" w:space="0" w:color="auto"/>
            </w:tcBorders>
            <w:tcMar>
              <w:top w:w="57" w:type="dxa"/>
              <w:bottom w:w="57" w:type="dxa"/>
            </w:tcMar>
          </w:tcPr>
          <w:p w14:paraId="315B4AE5"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25</w:t>
            </w:r>
          </w:p>
        </w:tc>
      </w:tr>
      <w:tr w:rsidR="006F384A" w:rsidRPr="0072047E" w14:paraId="315B4AE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E7"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CPPDSM6007A</w:t>
            </w:r>
          </w:p>
        </w:tc>
        <w:tc>
          <w:tcPr>
            <w:tcW w:w="6280" w:type="dxa"/>
            <w:tcBorders>
              <w:top w:val="single" w:sz="4" w:space="0" w:color="auto"/>
              <w:bottom w:val="single" w:sz="4" w:space="0" w:color="auto"/>
            </w:tcBorders>
            <w:tcMar>
              <w:top w:w="57" w:type="dxa"/>
              <w:bottom w:w="57" w:type="dxa"/>
            </w:tcMar>
          </w:tcPr>
          <w:p w14:paraId="315B4AE8"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Develop life cycle asset management plan</w:t>
            </w:r>
          </w:p>
        </w:tc>
        <w:tc>
          <w:tcPr>
            <w:tcW w:w="1460" w:type="dxa"/>
            <w:tcBorders>
              <w:top w:val="single" w:sz="4" w:space="0" w:color="auto"/>
              <w:bottom w:val="single" w:sz="4" w:space="0" w:color="auto"/>
            </w:tcBorders>
            <w:tcMar>
              <w:top w:w="57" w:type="dxa"/>
              <w:bottom w:w="57" w:type="dxa"/>
            </w:tcMar>
          </w:tcPr>
          <w:p w14:paraId="315B4AE9"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20</w:t>
            </w:r>
          </w:p>
        </w:tc>
      </w:tr>
      <w:tr w:rsidR="006F384A" w:rsidRPr="0072047E" w14:paraId="315B4AE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EB"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lastRenderedPageBreak/>
              <w:t>CPPDSM6008A</w:t>
            </w:r>
          </w:p>
        </w:tc>
        <w:tc>
          <w:tcPr>
            <w:tcW w:w="6280" w:type="dxa"/>
            <w:tcBorders>
              <w:top w:val="single" w:sz="4" w:space="0" w:color="auto"/>
              <w:bottom w:val="single" w:sz="4" w:space="0" w:color="auto"/>
            </w:tcBorders>
            <w:tcMar>
              <w:top w:w="57" w:type="dxa"/>
              <w:bottom w:w="57" w:type="dxa"/>
            </w:tcMar>
          </w:tcPr>
          <w:p w14:paraId="315B4AEC"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Develop strategic facilities management plan</w:t>
            </w:r>
          </w:p>
        </w:tc>
        <w:tc>
          <w:tcPr>
            <w:tcW w:w="1460" w:type="dxa"/>
            <w:tcBorders>
              <w:top w:val="single" w:sz="4" w:space="0" w:color="auto"/>
              <w:bottom w:val="single" w:sz="4" w:space="0" w:color="auto"/>
            </w:tcBorders>
            <w:tcMar>
              <w:top w:w="57" w:type="dxa"/>
              <w:bottom w:w="57" w:type="dxa"/>
            </w:tcMar>
          </w:tcPr>
          <w:p w14:paraId="315B4AED"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30</w:t>
            </w:r>
          </w:p>
        </w:tc>
      </w:tr>
      <w:tr w:rsidR="006F384A" w:rsidRPr="0072047E" w14:paraId="315B4AF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EF"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CPPDSM6009A</w:t>
            </w:r>
          </w:p>
        </w:tc>
        <w:tc>
          <w:tcPr>
            <w:tcW w:w="6280" w:type="dxa"/>
            <w:tcBorders>
              <w:top w:val="single" w:sz="4" w:space="0" w:color="auto"/>
              <w:bottom w:val="single" w:sz="4" w:space="0" w:color="auto"/>
            </w:tcBorders>
            <w:tcMar>
              <w:top w:w="57" w:type="dxa"/>
              <w:bottom w:w="57" w:type="dxa"/>
            </w:tcMar>
          </w:tcPr>
          <w:p w14:paraId="315B4AF0"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Manage facilities portfolio</w:t>
            </w:r>
          </w:p>
        </w:tc>
        <w:tc>
          <w:tcPr>
            <w:tcW w:w="1460" w:type="dxa"/>
            <w:tcBorders>
              <w:top w:val="single" w:sz="4" w:space="0" w:color="auto"/>
              <w:bottom w:val="single" w:sz="4" w:space="0" w:color="auto"/>
            </w:tcBorders>
            <w:tcMar>
              <w:top w:w="57" w:type="dxa"/>
              <w:bottom w:w="57" w:type="dxa"/>
            </w:tcMar>
          </w:tcPr>
          <w:p w14:paraId="315B4AF1"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25</w:t>
            </w:r>
          </w:p>
        </w:tc>
      </w:tr>
      <w:tr w:rsidR="006F384A" w:rsidRPr="0072047E" w14:paraId="315B4AF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F3"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CPPDSM6010A</w:t>
            </w:r>
          </w:p>
        </w:tc>
        <w:tc>
          <w:tcPr>
            <w:tcW w:w="6280" w:type="dxa"/>
            <w:tcBorders>
              <w:top w:val="single" w:sz="4" w:space="0" w:color="auto"/>
              <w:bottom w:val="single" w:sz="4" w:space="0" w:color="auto"/>
            </w:tcBorders>
            <w:tcMar>
              <w:top w:w="57" w:type="dxa"/>
              <w:bottom w:w="57" w:type="dxa"/>
            </w:tcMar>
          </w:tcPr>
          <w:p w14:paraId="315B4AF4"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Manage performance of property investment</w:t>
            </w:r>
          </w:p>
        </w:tc>
        <w:tc>
          <w:tcPr>
            <w:tcW w:w="1460" w:type="dxa"/>
            <w:tcBorders>
              <w:top w:val="single" w:sz="4" w:space="0" w:color="auto"/>
              <w:bottom w:val="single" w:sz="4" w:space="0" w:color="auto"/>
            </w:tcBorders>
            <w:tcMar>
              <w:top w:w="57" w:type="dxa"/>
              <w:bottom w:w="57" w:type="dxa"/>
            </w:tcMar>
          </w:tcPr>
          <w:p w14:paraId="315B4AF5"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20</w:t>
            </w:r>
          </w:p>
        </w:tc>
      </w:tr>
      <w:tr w:rsidR="006F384A" w:rsidRPr="0072047E" w14:paraId="315B4AF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F7"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CPPDSM6011A</w:t>
            </w:r>
          </w:p>
        </w:tc>
        <w:tc>
          <w:tcPr>
            <w:tcW w:w="6280" w:type="dxa"/>
            <w:tcBorders>
              <w:top w:val="single" w:sz="4" w:space="0" w:color="auto"/>
              <w:bottom w:val="single" w:sz="4" w:space="0" w:color="auto"/>
            </w:tcBorders>
            <w:tcMar>
              <w:top w:w="57" w:type="dxa"/>
              <w:bottom w:w="57" w:type="dxa"/>
            </w:tcMar>
          </w:tcPr>
          <w:p w14:paraId="315B4AF8"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Negotiate partnership arrangements in the property industry</w:t>
            </w:r>
          </w:p>
        </w:tc>
        <w:tc>
          <w:tcPr>
            <w:tcW w:w="1460" w:type="dxa"/>
            <w:tcBorders>
              <w:top w:val="single" w:sz="4" w:space="0" w:color="auto"/>
              <w:bottom w:val="single" w:sz="4" w:space="0" w:color="auto"/>
            </w:tcBorders>
            <w:tcMar>
              <w:top w:w="57" w:type="dxa"/>
              <w:bottom w:w="57" w:type="dxa"/>
            </w:tcMar>
          </w:tcPr>
          <w:p w14:paraId="315B4AF9"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25</w:t>
            </w:r>
          </w:p>
        </w:tc>
      </w:tr>
      <w:tr w:rsidR="006F384A" w:rsidRPr="0072047E" w14:paraId="315B4AF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FB"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CPPDSM6012A</w:t>
            </w:r>
          </w:p>
        </w:tc>
        <w:tc>
          <w:tcPr>
            <w:tcW w:w="6280" w:type="dxa"/>
            <w:tcBorders>
              <w:top w:val="single" w:sz="4" w:space="0" w:color="auto"/>
              <w:bottom w:val="single" w:sz="4" w:space="0" w:color="auto"/>
            </w:tcBorders>
            <w:tcMar>
              <w:top w:w="57" w:type="dxa"/>
              <w:bottom w:w="57" w:type="dxa"/>
            </w:tcMar>
          </w:tcPr>
          <w:p w14:paraId="315B4AFC"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Plan property portfolio management</w:t>
            </w:r>
          </w:p>
        </w:tc>
        <w:tc>
          <w:tcPr>
            <w:tcW w:w="1460" w:type="dxa"/>
            <w:tcBorders>
              <w:top w:val="single" w:sz="4" w:space="0" w:color="auto"/>
              <w:bottom w:val="single" w:sz="4" w:space="0" w:color="auto"/>
            </w:tcBorders>
            <w:tcMar>
              <w:top w:w="57" w:type="dxa"/>
              <w:bottom w:w="57" w:type="dxa"/>
            </w:tcMar>
          </w:tcPr>
          <w:p w14:paraId="315B4AFD" w14:textId="77777777" w:rsidR="006F384A" w:rsidRPr="007C171A" w:rsidRDefault="006F384A" w:rsidP="006F384A">
            <w:pPr>
              <w:autoSpaceDE w:val="0"/>
              <w:autoSpaceDN w:val="0"/>
              <w:adjustRightInd w:val="0"/>
              <w:rPr>
                <w:rFonts w:cs="Arial"/>
                <w:color w:val="000000"/>
                <w:lang w:eastAsia="en-AU"/>
              </w:rPr>
            </w:pPr>
            <w:r w:rsidRPr="007C171A">
              <w:rPr>
                <w:rFonts w:cs="Arial"/>
                <w:color w:val="000000"/>
                <w:lang w:eastAsia="en-AU"/>
              </w:rPr>
              <w:t>30</w:t>
            </w:r>
          </w:p>
        </w:tc>
      </w:tr>
      <w:tr w:rsidR="003B5B4C" w:rsidRPr="0072047E" w14:paraId="315B4B0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AFF"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CPPDSM6013A</w:t>
            </w:r>
          </w:p>
        </w:tc>
        <w:tc>
          <w:tcPr>
            <w:tcW w:w="6280" w:type="dxa"/>
            <w:tcBorders>
              <w:top w:val="single" w:sz="4" w:space="0" w:color="auto"/>
              <w:bottom w:val="single" w:sz="4" w:space="0" w:color="auto"/>
            </w:tcBorders>
            <w:tcMar>
              <w:top w:w="57" w:type="dxa"/>
              <w:bottom w:w="57" w:type="dxa"/>
            </w:tcMar>
          </w:tcPr>
          <w:p w14:paraId="315B4B00"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Prepare project design brief and documentation in the property industry</w:t>
            </w:r>
          </w:p>
        </w:tc>
        <w:tc>
          <w:tcPr>
            <w:tcW w:w="1460" w:type="dxa"/>
            <w:tcBorders>
              <w:top w:val="single" w:sz="4" w:space="0" w:color="auto"/>
              <w:bottom w:val="single" w:sz="4" w:space="0" w:color="auto"/>
            </w:tcBorders>
            <w:tcMar>
              <w:top w:w="57" w:type="dxa"/>
              <w:bottom w:w="57" w:type="dxa"/>
            </w:tcMar>
          </w:tcPr>
          <w:p w14:paraId="315B4B01"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20</w:t>
            </w:r>
          </w:p>
        </w:tc>
      </w:tr>
      <w:tr w:rsidR="00371297" w:rsidRPr="0072047E" w14:paraId="315B4B04" w14:textId="77777777" w:rsidTr="00E51913">
        <w:tblPrEx>
          <w:tblBorders>
            <w:top w:val="single" w:sz="2" w:space="0" w:color="auto"/>
          </w:tblBorders>
        </w:tblPrEx>
        <w:tc>
          <w:tcPr>
            <w:tcW w:w="9540" w:type="dxa"/>
            <w:gridSpan w:val="3"/>
            <w:tcBorders>
              <w:top w:val="single" w:sz="4" w:space="0" w:color="auto"/>
              <w:bottom w:val="single" w:sz="4" w:space="0" w:color="auto"/>
            </w:tcBorders>
            <w:tcMar>
              <w:top w:w="57" w:type="dxa"/>
              <w:bottom w:w="57" w:type="dxa"/>
            </w:tcMar>
          </w:tcPr>
          <w:p w14:paraId="315B4B03" w14:textId="77777777" w:rsidR="00371297" w:rsidRPr="007C171A" w:rsidRDefault="00371297" w:rsidP="00BB2B8E">
            <w:pPr>
              <w:autoSpaceDE w:val="0"/>
              <w:autoSpaceDN w:val="0"/>
              <w:adjustRightInd w:val="0"/>
              <w:rPr>
                <w:rFonts w:cs="Arial"/>
                <w:color w:val="000000"/>
                <w:lang w:eastAsia="en-AU"/>
              </w:rPr>
            </w:pPr>
            <w:r w:rsidRPr="007C171A">
              <w:rPr>
                <w:rFonts w:cs="Arial"/>
                <w:b/>
                <w:bCs/>
                <w:color w:val="000000"/>
                <w:lang w:eastAsia="en-AU"/>
              </w:rPr>
              <w:t>Fire Equipment</w:t>
            </w:r>
          </w:p>
        </w:tc>
      </w:tr>
      <w:tr w:rsidR="003B5B4C" w:rsidRPr="0072047E" w14:paraId="315B4B08"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05"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CPPFES2003A</w:t>
            </w:r>
          </w:p>
        </w:tc>
        <w:tc>
          <w:tcPr>
            <w:tcW w:w="6280" w:type="dxa"/>
            <w:tcBorders>
              <w:top w:val="single" w:sz="4" w:space="0" w:color="auto"/>
              <w:bottom w:val="single" w:sz="4" w:space="0" w:color="auto"/>
            </w:tcBorders>
            <w:tcMar>
              <w:top w:w="57" w:type="dxa"/>
              <w:bottom w:w="57" w:type="dxa"/>
            </w:tcMar>
          </w:tcPr>
          <w:p w14:paraId="315B4B06"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Safely move loads and dangerous goods</w:t>
            </w:r>
          </w:p>
        </w:tc>
        <w:tc>
          <w:tcPr>
            <w:tcW w:w="1460" w:type="dxa"/>
            <w:tcBorders>
              <w:top w:val="single" w:sz="4" w:space="0" w:color="auto"/>
              <w:bottom w:val="single" w:sz="4" w:space="0" w:color="auto"/>
            </w:tcBorders>
            <w:tcMar>
              <w:top w:w="57" w:type="dxa"/>
              <w:bottom w:w="57" w:type="dxa"/>
            </w:tcMar>
          </w:tcPr>
          <w:p w14:paraId="315B4B07"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25</w:t>
            </w:r>
          </w:p>
        </w:tc>
      </w:tr>
      <w:tr w:rsidR="003B5B4C" w:rsidRPr="0072047E" w14:paraId="315B4B0C"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09"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CPPFES2004A</w:t>
            </w:r>
          </w:p>
        </w:tc>
        <w:tc>
          <w:tcPr>
            <w:tcW w:w="6280" w:type="dxa"/>
            <w:tcBorders>
              <w:top w:val="single" w:sz="4" w:space="0" w:color="auto"/>
              <w:bottom w:val="single" w:sz="4" w:space="0" w:color="auto"/>
            </w:tcBorders>
            <w:tcMar>
              <w:top w:w="57" w:type="dxa"/>
              <w:bottom w:w="57" w:type="dxa"/>
            </w:tcMar>
          </w:tcPr>
          <w:p w14:paraId="315B4B0A"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Identify types of installed fire safety equipment and systems</w:t>
            </w:r>
          </w:p>
        </w:tc>
        <w:tc>
          <w:tcPr>
            <w:tcW w:w="1460" w:type="dxa"/>
            <w:tcBorders>
              <w:top w:val="single" w:sz="4" w:space="0" w:color="auto"/>
              <w:bottom w:val="single" w:sz="4" w:space="0" w:color="auto"/>
            </w:tcBorders>
            <w:tcMar>
              <w:top w:w="57" w:type="dxa"/>
              <w:bottom w:w="57" w:type="dxa"/>
            </w:tcMar>
          </w:tcPr>
          <w:p w14:paraId="315B4B0B"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35</w:t>
            </w:r>
          </w:p>
        </w:tc>
      </w:tr>
      <w:tr w:rsidR="003B5B4C" w:rsidRPr="0072047E" w14:paraId="315B4B10"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0D"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CPPFES2005A</w:t>
            </w:r>
          </w:p>
        </w:tc>
        <w:tc>
          <w:tcPr>
            <w:tcW w:w="6280" w:type="dxa"/>
            <w:tcBorders>
              <w:top w:val="single" w:sz="4" w:space="0" w:color="auto"/>
              <w:bottom w:val="single" w:sz="4" w:space="0" w:color="auto"/>
            </w:tcBorders>
            <w:tcMar>
              <w:top w:w="57" w:type="dxa"/>
              <w:bottom w:w="57" w:type="dxa"/>
            </w:tcMar>
          </w:tcPr>
          <w:p w14:paraId="315B4B0E"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Demonstrate first attack firefighting equipment</w:t>
            </w:r>
          </w:p>
        </w:tc>
        <w:tc>
          <w:tcPr>
            <w:tcW w:w="1460" w:type="dxa"/>
            <w:tcBorders>
              <w:top w:val="single" w:sz="4" w:space="0" w:color="auto"/>
              <w:bottom w:val="single" w:sz="4" w:space="0" w:color="auto"/>
            </w:tcBorders>
            <w:tcMar>
              <w:top w:w="57" w:type="dxa"/>
              <w:bottom w:w="57" w:type="dxa"/>
            </w:tcMar>
          </w:tcPr>
          <w:p w14:paraId="315B4B0F"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15</w:t>
            </w:r>
          </w:p>
        </w:tc>
      </w:tr>
      <w:tr w:rsidR="003B5B4C" w:rsidRPr="0072047E" w14:paraId="315B4B14"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11"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CPPFES2006A</w:t>
            </w:r>
          </w:p>
        </w:tc>
        <w:tc>
          <w:tcPr>
            <w:tcW w:w="6280" w:type="dxa"/>
            <w:tcBorders>
              <w:top w:val="single" w:sz="4" w:space="0" w:color="auto"/>
              <w:bottom w:val="single" w:sz="4" w:space="0" w:color="auto"/>
            </w:tcBorders>
            <w:tcMar>
              <w:top w:w="57" w:type="dxa"/>
              <w:bottom w:w="57" w:type="dxa"/>
            </w:tcMar>
          </w:tcPr>
          <w:p w14:paraId="315B4B12"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Prepare for installation and servicing operations</w:t>
            </w:r>
          </w:p>
        </w:tc>
        <w:tc>
          <w:tcPr>
            <w:tcW w:w="1460" w:type="dxa"/>
            <w:tcBorders>
              <w:top w:val="single" w:sz="4" w:space="0" w:color="auto"/>
              <w:bottom w:val="single" w:sz="4" w:space="0" w:color="auto"/>
            </w:tcBorders>
            <w:tcMar>
              <w:top w:w="57" w:type="dxa"/>
              <w:bottom w:w="57" w:type="dxa"/>
            </w:tcMar>
          </w:tcPr>
          <w:p w14:paraId="315B4B13"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25</w:t>
            </w:r>
          </w:p>
        </w:tc>
      </w:tr>
      <w:tr w:rsidR="003B5B4C" w:rsidRPr="0072047E" w14:paraId="315B4B18"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15"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CPPFES2007A</w:t>
            </w:r>
          </w:p>
        </w:tc>
        <w:tc>
          <w:tcPr>
            <w:tcW w:w="6280" w:type="dxa"/>
            <w:tcBorders>
              <w:top w:val="single" w:sz="4" w:space="0" w:color="auto"/>
              <w:bottom w:val="single" w:sz="4" w:space="0" w:color="auto"/>
            </w:tcBorders>
            <w:tcMar>
              <w:top w:w="57" w:type="dxa"/>
              <w:bottom w:w="57" w:type="dxa"/>
            </w:tcMar>
          </w:tcPr>
          <w:p w14:paraId="315B4B16"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Maintain quality of work and promote continuous improvement</w:t>
            </w:r>
          </w:p>
        </w:tc>
        <w:tc>
          <w:tcPr>
            <w:tcW w:w="1460" w:type="dxa"/>
            <w:tcBorders>
              <w:top w:val="single" w:sz="4" w:space="0" w:color="auto"/>
              <w:bottom w:val="single" w:sz="4" w:space="0" w:color="auto"/>
            </w:tcBorders>
            <w:tcMar>
              <w:top w:w="57" w:type="dxa"/>
              <w:bottom w:w="57" w:type="dxa"/>
            </w:tcMar>
          </w:tcPr>
          <w:p w14:paraId="315B4B17"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20</w:t>
            </w:r>
          </w:p>
        </w:tc>
      </w:tr>
      <w:tr w:rsidR="003B5B4C" w:rsidRPr="0072047E" w14:paraId="315B4B1C"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19"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CPPFES2010A</w:t>
            </w:r>
          </w:p>
        </w:tc>
        <w:tc>
          <w:tcPr>
            <w:tcW w:w="6280" w:type="dxa"/>
            <w:tcBorders>
              <w:top w:val="single" w:sz="4" w:space="0" w:color="auto"/>
              <w:bottom w:val="single" w:sz="4" w:space="0" w:color="auto"/>
            </w:tcBorders>
            <w:tcMar>
              <w:top w:w="57" w:type="dxa"/>
              <w:bottom w:w="57" w:type="dxa"/>
            </w:tcMar>
          </w:tcPr>
          <w:p w14:paraId="315B4B1A"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Inspect and test fire hose reels</w:t>
            </w:r>
          </w:p>
        </w:tc>
        <w:tc>
          <w:tcPr>
            <w:tcW w:w="1460" w:type="dxa"/>
            <w:tcBorders>
              <w:top w:val="single" w:sz="4" w:space="0" w:color="auto"/>
              <w:bottom w:val="single" w:sz="4" w:space="0" w:color="auto"/>
            </w:tcBorders>
            <w:tcMar>
              <w:top w:w="57" w:type="dxa"/>
              <w:bottom w:w="57" w:type="dxa"/>
            </w:tcMar>
          </w:tcPr>
          <w:p w14:paraId="315B4B1B"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20</w:t>
            </w:r>
          </w:p>
        </w:tc>
      </w:tr>
      <w:tr w:rsidR="003B5B4C" w:rsidRPr="0072047E" w14:paraId="315B4B20"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1D"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CPPFES2011A</w:t>
            </w:r>
          </w:p>
        </w:tc>
        <w:tc>
          <w:tcPr>
            <w:tcW w:w="6280" w:type="dxa"/>
            <w:tcBorders>
              <w:top w:val="single" w:sz="4" w:space="0" w:color="auto"/>
              <w:bottom w:val="single" w:sz="4" w:space="0" w:color="auto"/>
            </w:tcBorders>
            <w:tcMar>
              <w:top w:w="57" w:type="dxa"/>
              <w:bottom w:w="57" w:type="dxa"/>
            </w:tcMar>
          </w:tcPr>
          <w:p w14:paraId="315B4B1E"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Install portable fire extinguishers and fire blankets</w:t>
            </w:r>
          </w:p>
        </w:tc>
        <w:tc>
          <w:tcPr>
            <w:tcW w:w="1460" w:type="dxa"/>
            <w:tcBorders>
              <w:top w:val="single" w:sz="4" w:space="0" w:color="auto"/>
              <w:bottom w:val="single" w:sz="4" w:space="0" w:color="auto"/>
            </w:tcBorders>
            <w:tcMar>
              <w:top w:w="57" w:type="dxa"/>
              <w:bottom w:w="57" w:type="dxa"/>
            </w:tcMar>
          </w:tcPr>
          <w:p w14:paraId="315B4B1F"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25</w:t>
            </w:r>
          </w:p>
        </w:tc>
      </w:tr>
      <w:tr w:rsidR="003B5B4C" w:rsidRPr="0072047E" w14:paraId="315B4B24"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21"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CPPFES2016A</w:t>
            </w:r>
          </w:p>
        </w:tc>
        <w:tc>
          <w:tcPr>
            <w:tcW w:w="6280" w:type="dxa"/>
            <w:tcBorders>
              <w:top w:val="single" w:sz="4" w:space="0" w:color="auto"/>
              <w:bottom w:val="single" w:sz="4" w:space="0" w:color="auto"/>
            </w:tcBorders>
            <w:tcMar>
              <w:top w:w="57" w:type="dxa"/>
              <w:bottom w:w="57" w:type="dxa"/>
            </w:tcMar>
          </w:tcPr>
          <w:p w14:paraId="315B4B22"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Inspect, test and maintain delivery lay flat fire hoses</w:t>
            </w:r>
          </w:p>
        </w:tc>
        <w:tc>
          <w:tcPr>
            <w:tcW w:w="1460" w:type="dxa"/>
            <w:tcBorders>
              <w:top w:val="single" w:sz="4" w:space="0" w:color="auto"/>
              <w:bottom w:val="single" w:sz="4" w:space="0" w:color="auto"/>
            </w:tcBorders>
            <w:tcMar>
              <w:top w:w="57" w:type="dxa"/>
              <w:bottom w:w="57" w:type="dxa"/>
            </w:tcMar>
          </w:tcPr>
          <w:p w14:paraId="315B4B23"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20</w:t>
            </w:r>
          </w:p>
        </w:tc>
      </w:tr>
      <w:tr w:rsidR="003B5B4C" w:rsidRPr="0072047E" w14:paraId="315B4B28"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25"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CPPFES2020A</w:t>
            </w:r>
          </w:p>
        </w:tc>
        <w:tc>
          <w:tcPr>
            <w:tcW w:w="6280" w:type="dxa"/>
            <w:tcBorders>
              <w:top w:val="single" w:sz="4" w:space="0" w:color="auto"/>
              <w:bottom w:val="single" w:sz="4" w:space="0" w:color="auto"/>
            </w:tcBorders>
            <w:tcMar>
              <w:top w:w="57" w:type="dxa"/>
              <w:bottom w:w="57" w:type="dxa"/>
            </w:tcMar>
          </w:tcPr>
          <w:p w14:paraId="315B4B26"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Conduct routine inspection and testing of fire extinguishers and fire blankets</w:t>
            </w:r>
          </w:p>
        </w:tc>
        <w:tc>
          <w:tcPr>
            <w:tcW w:w="1460" w:type="dxa"/>
            <w:tcBorders>
              <w:top w:val="single" w:sz="4" w:space="0" w:color="auto"/>
              <w:bottom w:val="single" w:sz="4" w:space="0" w:color="auto"/>
            </w:tcBorders>
            <w:tcMar>
              <w:top w:w="57" w:type="dxa"/>
              <w:bottom w:w="57" w:type="dxa"/>
            </w:tcMar>
          </w:tcPr>
          <w:p w14:paraId="315B4B27"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35</w:t>
            </w:r>
          </w:p>
        </w:tc>
      </w:tr>
      <w:tr w:rsidR="003B5B4C" w:rsidRPr="0072047E" w14:paraId="315B4B2C"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29"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CPPFES2021A</w:t>
            </w:r>
          </w:p>
        </w:tc>
        <w:tc>
          <w:tcPr>
            <w:tcW w:w="6280" w:type="dxa"/>
            <w:tcBorders>
              <w:top w:val="single" w:sz="4" w:space="0" w:color="auto"/>
              <w:bottom w:val="single" w:sz="4" w:space="0" w:color="auto"/>
            </w:tcBorders>
            <w:tcMar>
              <w:top w:w="57" w:type="dxa"/>
              <w:bottom w:w="57" w:type="dxa"/>
            </w:tcMar>
          </w:tcPr>
          <w:p w14:paraId="315B4B2A"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Inspect, test and maintain fire extinguishers</w:t>
            </w:r>
          </w:p>
        </w:tc>
        <w:tc>
          <w:tcPr>
            <w:tcW w:w="1460" w:type="dxa"/>
            <w:tcBorders>
              <w:top w:val="single" w:sz="4" w:space="0" w:color="auto"/>
              <w:bottom w:val="single" w:sz="4" w:space="0" w:color="auto"/>
            </w:tcBorders>
            <w:tcMar>
              <w:top w:w="57" w:type="dxa"/>
              <w:bottom w:w="57" w:type="dxa"/>
            </w:tcMar>
          </w:tcPr>
          <w:p w14:paraId="315B4B2B"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30</w:t>
            </w:r>
          </w:p>
        </w:tc>
      </w:tr>
      <w:tr w:rsidR="003B5B4C" w:rsidRPr="0072047E" w14:paraId="315B4B30"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2D"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CPPFES2025A</w:t>
            </w:r>
          </w:p>
        </w:tc>
        <w:tc>
          <w:tcPr>
            <w:tcW w:w="6280" w:type="dxa"/>
            <w:tcBorders>
              <w:top w:val="single" w:sz="4" w:space="0" w:color="auto"/>
              <w:bottom w:val="single" w:sz="4" w:space="0" w:color="auto"/>
            </w:tcBorders>
            <w:tcMar>
              <w:top w:w="57" w:type="dxa"/>
              <w:bottom w:w="57" w:type="dxa"/>
            </w:tcMar>
          </w:tcPr>
          <w:p w14:paraId="315B4B2E"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Inspect, test and maintain gaseous fire-suppression systems</w:t>
            </w:r>
          </w:p>
        </w:tc>
        <w:tc>
          <w:tcPr>
            <w:tcW w:w="1460" w:type="dxa"/>
            <w:tcBorders>
              <w:top w:val="single" w:sz="4" w:space="0" w:color="auto"/>
              <w:bottom w:val="single" w:sz="4" w:space="0" w:color="auto"/>
            </w:tcBorders>
            <w:tcMar>
              <w:top w:w="57" w:type="dxa"/>
              <w:bottom w:w="57" w:type="dxa"/>
            </w:tcMar>
          </w:tcPr>
          <w:p w14:paraId="315B4B2F" w14:textId="77777777" w:rsidR="003B5B4C" w:rsidRPr="007C171A" w:rsidRDefault="003B5B4C" w:rsidP="003B5B4C">
            <w:pPr>
              <w:autoSpaceDE w:val="0"/>
              <w:autoSpaceDN w:val="0"/>
              <w:adjustRightInd w:val="0"/>
              <w:rPr>
                <w:rFonts w:cs="Arial"/>
                <w:color w:val="000000"/>
                <w:lang w:eastAsia="en-AU"/>
              </w:rPr>
            </w:pPr>
            <w:r>
              <w:rPr>
                <w:rFonts w:cs="Arial"/>
                <w:color w:val="000000"/>
                <w:lang w:eastAsia="en-AU"/>
              </w:rPr>
              <w:t>45</w:t>
            </w:r>
          </w:p>
        </w:tc>
      </w:tr>
      <w:tr w:rsidR="003B5B4C" w:rsidRPr="0072047E" w14:paraId="315B4B34"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31"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CPPFES2026A</w:t>
            </w:r>
          </w:p>
        </w:tc>
        <w:tc>
          <w:tcPr>
            <w:tcW w:w="6280" w:type="dxa"/>
            <w:tcBorders>
              <w:top w:val="single" w:sz="4" w:space="0" w:color="auto"/>
              <w:bottom w:val="single" w:sz="4" w:space="0" w:color="auto"/>
            </w:tcBorders>
            <w:tcMar>
              <w:top w:w="57" w:type="dxa"/>
              <w:bottom w:w="57" w:type="dxa"/>
            </w:tcMar>
          </w:tcPr>
          <w:p w14:paraId="315B4B32"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Inspect and test emergency and exit lighting systems</w:t>
            </w:r>
          </w:p>
        </w:tc>
        <w:tc>
          <w:tcPr>
            <w:tcW w:w="1460" w:type="dxa"/>
            <w:tcBorders>
              <w:top w:val="single" w:sz="4" w:space="0" w:color="auto"/>
              <w:bottom w:val="single" w:sz="4" w:space="0" w:color="auto"/>
            </w:tcBorders>
            <w:tcMar>
              <w:top w:w="57" w:type="dxa"/>
              <w:bottom w:w="57" w:type="dxa"/>
            </w:tcMar>
          </w:tcPr>
          <w:p w14:paraId="315B4B33"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25</w:t>
            </w:r>
          </w:p>
        </w:tc>
      </w:tr>
      <w:tr w:rsidR="003B5B4C" w:rsidRPr="0072047E" w14:paraId="315B4B38"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35"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CPPFES2027A</w:t>
            </w:r>
          </w:p>
        </w:tc>
        <w:tc>
          <w:tcPr>
            <w:tcW w:w="6280" w:type="dxa"/>
            <w:tcBorders>
              <w:top w:val="single" w:sz="4" w:space="0" w:color="auto"/>
              <w:bottom w:val="single" w:sz="4" w:space="0" w:color="auto"/>
            </w:tcBorders>
            <w:tcMar>
              <w:top w:w="57" w:type="dxa"/>
              <w:bottom w:w="57" w:type="dxa"/>
            </w:tcMar>
          </w:tcPr>
          <w:p w14:paraId="315B4B36"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Inspect, test and maintain non-gaseous pre-engineered fire-suppression systems</w:t>
            </w:r>
          </w:p>
        </w:tc>
        <w:tc>
          <w:tcPr>
            <w:tcW w:w="1460" w:type="dxa"/>
            <w:tcBorders>
              <w:top w:val="single" w:sz="4" w:space="0" w:color="auto"/>
              <w:bottom w:val="single" w:sz="4" w:space="0" w:color="auto"/>
            </w:tcBorders>
            <w:tcMar>
              <w:top w:w="57" w:type="dxa"/>
              <w:bottom w:w="57" w:type="dxa"/>
            </w:tcMar>
          </w:tcPr>
          <w:p w14:paraId="315B4B37"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50</w:t>
            </w:r>
          </w:p>
        </w:tc>
      </w:tr>
      <w:tr w:rsidR="003B5B4C" w:rsidRPr="0072047E" w14:paraId="315B4B3C"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39"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CPPFES2029A</w:t>
            </w:r>
          </w:p>
        </w:tc>
        <w:tc>
          <w:tcPr>
            <w:tcW w:w="6280" w:type="dxa"/>
            <w:tcBorders>
              <w:top w:val="single" w:sz="4" w:space="0" w:color="auto"/>
              <w:bottom w:val="single" w:sz="4" w:space="0" w:color="auto"/>
            </w:tcBorders>
            <w:tcMar>
              <w:top w:w="57" w:type="dxa"/>
              <w:bottom w:w="57" w:type="dxa"/>
            </w:tcMar>
          </w:tcPr>
          <w:p w14:paraId="315B4B3A"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Conduct functional tests on fire detection, warning and intercommunication devices</w:t>
            </w:r>
          </w:p>
        </w:tc>
        <w:tc>
          <w:tcPr>
            <w:tcW w:w="1460" w:type="dxa"/>
            <w:tcBorders>
              <w:top w:val="single" w:sz="4" w:space="0" w:color="auto"/>
              <w:bottom w:val="single" w:sz="4" w:space="0" w:color="auto"/>
            </w:tcBorders>
            <w:tcMar>
              <w:top w:w="57" w:type="dxa"/>
              <w:bottom w:w="57" w:type="dxa"/>
            </w:tcMar>
          </w:tcPr>
          <w:p w14:paraId="315B4B3B"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100</w:t>
            </w:r>
          </w:p>
        </w:tc>
      </w:tr>
      <w:tr w:rsidR="003B5B4C" w:rsidRPr="0072047E" w14:paraId="315B4B40"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3D"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lastRenderedPageBreak/>
              <w:t>CPPFES2035A</w:t>
            </w:r>
          </w:p>
        </w:tc>
        <w:tc>
          <w:tcPr>
            <w:tcW w:w="6280" w:type="dxa"/>
            <w:tcBorders>
              <w:top w:val="single" w:sz="4" w:space="0" w:color="auto"/>
              <w:bottom w:val="single" w:sz="4" w:space="0" w:color="auto"/>
            </w:tcBorders>
            <w:tcMar>
              <w:top w:w="57" w:type="dxa"/>
              <w:bottom w:w="57" w:type="dxa"/>
            </w:tcMar>
          </w:tcPr>
          <w:p w14:paraId="315B4B3E"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Identify, inspect and test fire and smoke doors</w:t>
            </w:r>
          </w:p>
        </w:tc>
        <w:tc>
          <w:tcPr>
            <w:tcW w:w="1460" w:type="dxa"/>
            <w:tcBorders>
              <w:top w:val="single" w:sz="4" w:space="0" w:color="auto"/>
              <w:bottom w:val="single" w:sz="4" w:space="0" w:color="auto"/>
            </w:tcBorders>
            <w:tcMar>
              <w:top w:w="57" w:type="dxa"/>
              <w:bottom w:w="57" w:type="dxa"/>
            </w:tcMar>
          </w:tcPr>
          <w:p w14:paraId="315B4B3F"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30</w:t>
            </w:r>
          </w:p>
        </w:tc>
      </w:tr>
      <w:tr w:rsidR="003B5B4C" w:rsidRPr="0072047E" w14:paraId="315B4B44"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41"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CPPFES2037A</w:t>
            </w:r>
          </w:p>
        </w:tc>
        <w:tc>
          <w:tcPr>
            <w:tcW w:w="6280" w:type="dxa"/>
            <w:tcBorders>
              <w:top w:val="single" w:sz="4" w:space="0" w:color="auto"/>
              <w:bottom w:val="single" w:sz="4" w:space="0" w:color="auto"/>
            </w:tcBorders>
            <w:tcMar>
              <w:top w:w="57" w:type="dxa"/>
              <w:bottom w:w="57" w:type="dxa"/>
            </w:tcMar>
          </w:tcPr>
          <w:p w14:paraId="315B4B42"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Inspect and test fire hydrant systems</w:t>
            </w:r>
          </w:p>
        </w:tc>
        <w:tc>
          <w:tcPr>
            <w:tcW w:w="1460" w:type="dxa"/>
            <w:tcBorders>
              <w:top w:val="single" w:sz="4" w:space="0" w:color="auto"/>
              <w:bottom w:val="single" w:sz="4" w:space="0" w:color="auto"/>
            </w:tcBorders>
            <w:tcMar>
              <w:top w:w="57" w:type="dxa"/>
              <w:bottom w:w="57" w:type="dxa"/>
            </w:tcMar>
          </w:tcPr>
          <w:p w14:paraId="315B4B43"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20</w:t>
            </w:r>
          </w:p>
        </w:tc>
      </w:tr>
      <w:tr w:rsidR="003B5B4C" w:rsidRPr="0072047E" w14:paraId="315B4B48"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45"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CPPFES2039A</w:t>
            </w:r>
          </w:p>
        </w:tc>
        <w:tc>
          <w:tcPr>
            <w:tcW w:w="6280" w:type="dxa"/>
            <w:tcBorders>
              <w:top w:val="single" w:sz="4" w:space="0" w:color="auto"/>
              <w:bottom w:val="single" w:sz="4" w:space="0" w:color="auto"/>
            </w:tcBorders>
            <w:tcMar>
              <w:top w:w="57" w:type="dxa"/>
              <w:bottom w:w="57" w:type="dxa"/>
            </w:tcMar>
          </w:tcPr>
          <w:p w14:paraId="315B4B46"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Identify, inspect and test passive fire and smoke containment products and systems</w:t>
            </w:r>
          </w:p>
        </w:tc>
        <w:tc>
          <w:tcPr>
            <w:tcW w:w="1460" w:type="dxa"/>
            <w:tcBorders>
              <w:top w:val="single" w:sz="4" w:space="0" w:color="auto"/>
              <w:bottom w:val="single" w:sz="4" w:space="0" w:color="auto"/>
            </w:tcBorders>
            <w:tcMar>
              <w:top w:w="57" w:type="dxa"/>
              <w:bottom w:w="57" w:type="dxa"/>
            </w:tcMar>
          </w:tcPr>
          <w:p w14:paraId="315B4B47"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40</w:t>
            </w:r>
          </w:p>
        </w:tc>
      </w:tr>
      <w:tr w:rsidR="003B5B4C" w:rsidRPr="0072047E" w14:paraId="315B4B4C"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49"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CPPFES2043A</w:t>
            </w:r>
          </w:p>
        </w:tc>
        <w:tc>
          <w:tcPr>
            <w:tcW w:w="6280" w:type="dxa"/>
            <w:tcBorders>
              <w:top w:val="single" w:sz="4" w:space="0" w:color="auto"/>
              <w:bottom w:val="single" w:sz="4" w:space="0" w:color="auto"/>
            </w:tcBorders>
            <w:tcMar>
              <w:top w:w="57" w:type="dxa"/>
              <w:bottom w:w="57" w:type="dxa"/>
            </w:tcMar>
          </w:tcPr>
          <w:p w14:paraId="315B4B4A"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Prevent ozone depleting substance and synthetic greenhouse gas emissions</w:t>
            </w:r>
          </w:p>
        </w:tc>
        <w:tc>
          <w:tcPr>
            <w:tcW w:w="1460" w:type="dxa"/>
            <w:tcBorders>
              <w:top w:val="single" w:sz="4" w:space="0" w:color="auto"/>
              <w:bottom w:val="single" w:sz="4" w:space="0" w:color="auto"/>
            </w:tcBorders>
            <w:tcMar>
              <w:top w:w="57" w:type="dxa"/>
              <w:bottom w:w="57" w:type="dxa"/>
            </w:tcMar>
          </w:tcPr>
          <w:p w14:paraId="315B4B4B"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15</w:t>
            </w:r>
          </w:p>
        </w:tc>
      </w:tr>
      <w:tr w:rsidR="003B5B4C" w:rsidRPr="0072047E" w14:paraId="315B4B50"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4D"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CPPFES2047A</w:t>
            </w:r>
          </w:p>
        </w:tc>
        <w:tc>
          <w:tcPr>
            <w:tcW w:w="6280" w:type="dxa"/>
            <w:tcBorders>
              <w:top w:val="single" w:sz="4" w:space="0" w:color="auto"/>
              <w:bottom w:val="single" w:sz="4" w:space="0" w:color="auto"/>
            </w:tcBorders>
            <w:tcMar>
              <w:top w:w="57" w:type="dxa"/>
              <w:bottom w:w="57" w:type="dxa"/>
            </w:tcMar>
          </w:tcPr>
          <w:p w14:paraId="315B4B4E"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Inspect and test control and indicating equipment</w:t>
            </w:r>
          </w:p>
        </w:tc>
        <w:tc>
          <w:tcPr>
            <w:tcW w:w="1460" w:type="dxa"/>
            <w:tcBorders>
              <w:top w:val="single" w:sz="4" w:space="0" w:color="auto"/>
              <w:bottom w:val="single" w:sz="4" w:space="0" w:color="auto"/>
            </w:tcBorders>
            <w:tcMar>
              <w:top w:w="57" w:type="dxa"/>
              <w:bottom w:w="57" w:type="dxa"/>
            </w:tcMar>
          </w:tcPr>
          <w:p w14:paraId="315B4B4F" w14:textId="77777777" w:rsidR="003B5B4C" w:rsidRPr="007C171A" w:rsidRDefault="003B5B4C" w:rsidP="003B5B4C">
            <w:pPr>
              <w:autoSpaceDE w:val="0"/>
              <w:autoSpaceDN w:val="0"/>
              <w:adjustRightInd w:val="0"/>
              <w:rPr>
                <w:rFonts w:cs="Arial"/>
                <w:color w:val="000000"/>
                <w:lang w:eastAsia="en-AU"/>
              </w:rPr>
            </w:pPr>
            <w:r>
              <w:rPr>
                <w:rFonts w:cs="Arial"/>
                <w:color w:val="000000"/>
                <w:lang w:eastAsia="en-AU"/>
              </w:rPr>
              <w:t>25</w:t>
            </w:r>
          </w:p>
        </w:tc>
      </w:tr>
      <w:tr w:rsidR="003B5B4C" w:rsidRPr="0072047E" w14:paraId="315B4B54"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51"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CPPFES2048A</w:t>
            </w:r>
          </w:p>
        </w:tc>
        <w:tc>
          <w:tcPr>
            <w:tcW w:w="6280" w:type="dxa"/>
            <w:tcBorders>
              <w:top w:val="single" w:sz="4" w:space="0" w:color="auto"/>
              <w:bottom w:val="single" w:sz="4" w:space="0" w:color="auto"/>
            </w:tcBorders>
            <w:tcMar>
              <w:top w:w="57" w:type="dxa"/>
              <w:bottom w:w="57" w:type="dxa"/>
            </w:tcMar>
          </w:tcPr>
          <w:p w14:paraId="315B4B52"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Receive and dispatch scheduled gaseous fire-extinguishing agents</w:t>
            </w:r>
          </w:p>
        </w:tc>
        <w:tc>
          <w:tcPr>
            <w:tcW w:w="1460" w:type="dxa"/>
            <w:tcBorders>
              <w:top w:val="single" w:sz="4" w:space="0" w:color="auto"/>
              <w:bottom w:val="single" w:sz="4" w:space="0" w:color="auto"/>
            </w:tcBorders>
            <w:tcMar>
              <w:top w:w="57" w:type="dxa"/>
              <w:bottom w:w="57" w:type="dxa"/>
            </w:tcMar>
          </w:tcPr>
          <w:p w14:paraId="315B4B53"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20</w:t>
            </w:r>
          </w:p>
        </w:tc>
      </w:tr>
      <w:tr w:rsidR="003B5B4C" w:rsidRPr="0072047E" w14:paraId="315B4B58"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55"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CPPFES2049A</w:t>
            </w:r>
          </w:p>
        </w:tc>
        <w:tc>
          <w:tcPr>
            <w:tcW w:w="6280" w:type="dxa"/>
            <w:tcBorders>
              <w:top w:val="single" w:sz="4" w:space="0" w:color="auto"/>
              <w:bottom w:val="single" w:sz="4" w:space="0" w:color="auto"/>
            </w:tcBorders>
            <w:tcMar>
              <w:top w:w="57" w:type="dxa"/>
              <w:bottom w:w="57" w:type="dxa"/>
            </w:tcMar>
          </w:tcPr>
          <w:p w14:paraId="315B4B56"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Conduct recovery, reclaim and fill operations for scheduled gaseous fire-extinguishing agents</w:t>
            </w:r>
          </w:p>
        </w:tc>
        <w:tc>
          <w:tcPr>
            <w:tcW w:w="1460" w:type="dxa"/>
            <w:tcBorders>
              <w:top w:val="single" w:sz="4" w:space="0" w:color="auto"/>
              <w:bottom w:val="single" w:sz="4" w:space="0" w:color="auto"/>
            </w:tcBorders>
            <w:tcMar>
              <w:top w:w="57" w:type="dxa"/>
              <w:bottom w:w="57" w:type="dxa"/>
            </w:tcMar>
          </w:tcPr>
          <w:p w14:paraId="315B4B57" w14:textId="77777777" w:rsidR="003B5B4C" w:rsidRPr="007C171A" w:rsidRDefault="003B5B4C" w:rsidP="003B5B4C">
            <w:pPr>
              <w:autoSpaceDE w:val="0"/>
              <w:autoSpaceDN w:val="0"/>
              <w:adjustRightInd w:val="0"/>
              <w:rPr>
                <w:rFonts w:cs="Arial"/>
                <w:color w:val="000000"/>
                <w:lang w:eastAsia="en-AU"/>
              </w:rPr>
            </w:pPr>
            <w:r>
              <w:rPr>
                <w:rFonts w:cs="Arial"/>
                <w:color w:val="000000"/>
                <w:lang w:eastAsia="en-AU"/>
              </w:rPr>
              <w:t>25</w:t>
            </w:r>
          </w:p>
        </w:tc>
      </w:tr>
      <w:tr w:rsidR="003B5B4C" w:rsidRPr="0072047E" w14:paraId="315B4B5C"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59"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CPPFES2050A</w:t>
            </w:r>
          </w:p>
        </w:tc>
        <w:tc>
          <w:tcPr>
            <w:tcW w:w="6280" w:type="dxa"/>
            <w:tcBorders>
              <w:top w:val="single" w:sz="4" w:space="0" w:color="auto"/>
              <w:bottom w:val="single" w:sz="4" w:space="0" w:color="auto"/>
            </w:tcBorders>
            <w:tcMar>
              <w:top w:w="57" w:type="dxa"/>
              <w:bottom w:w="57" w:type="dxa"/>
            </w:tcMar>
          </w:tcPr>
          <w:p w14:paraId="315B4B5A"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Monitor storage operations for scheduled gaseous fire-extinguishing agents</w:t>
            </w:r>
          </w:p>
        </w:tc>
        <w:tc>
          <w:tcPr>
            <w:tcW w:w="1460" w:type="dxa"/>
            <w:tcBorders>
              <w:top w:val="single" w:sz="4" w:space="0" w:color="auto"/>
              <w:bottom w:val="single" w:sz="4" w:space="0" w:color="auto"/>
            </w:tcBorders>
            <w:tcMar>
              <w:top w:w="57" w:type="dxa"/>
              <w:bottom w:w="57" w:type="dxa"/>
            </w:tcMar>
          </w:tcPr>
          <w:p w14:paraId="315B4B5B"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20</w:t>
            </w:r>
          </w:p>
        </w:tc>
      </w:tr>
      <w:tr w:rsidR="003B5B4C" w:rsidRPr="0072047E" w14:paraId="315B4B60"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5D"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CPPFES3024A</w:t>
            </w:r>
          </w:p>
        </w:tc>
        <w:tc>
          <w:tcPr>
            <w:tcW w:w="6280" w:type="dxa"/>
            <w:tcBorders>
              <w:top w:val="single" w:sz="4" w:space="0" w:color="auto"/>
              <w:bottom w:val="single" w:sz="4" w:space="0" w:color="auto"/>
            </w:tcBorders>
            <w:tcMar>
              <w:top w:w="57" w:type="dxa"/>
              <w:bottom w:w="57" w:type="dxa"/>
            </w:tcMar>
          </w:tcPr>
          <w:p w14:paraId="315B4B5E"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Inspect and maintain portable foam-generating equipment</w:t>
            </w:r>
          </w:p>
        </w:tc>
        <w:tc>
          <w:tcPr>
            <w:tcW w:w="1460" w:type="dxa"/>
            <w:tcBorders>
              <w:top w:val="single" w:sz="4" w:space="0" w:color="auto"/>
              <w:bottom w:val="single" w:sz="4" w:space="0" w:color="auto"/>
            </w:tcBorders>
            <w:tcMar>
              <w:top w:w="57" w:type="dxa"/>
              <w:bottom w:w="57" w:type="dxa"/>
            </w:tcMar>
          </w:tcPr>
          <w:p w14:paraId="315B4B5F"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30</w:t>
            </w:r>
          </w:p>
        </w:tc>
      </w:tr>
      <w:tr w:rsidR="003B5B4C" w:rsidRPr="0072047E" w14:paraId="315B4B64"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61"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CPPFES3032A</w:t>
            </w:r>
          </w:p>
        </w:tc>
        <w:tc>
          <w:tcPr>
            <w:tcW w:w="6280" w:type="dxa"/>
            <w:tcBorders>
              <w:top w:val="single" w:sz="4" w:space="0" w:color="auto"/>
              <w:bottom w:val="single" w:sz="4" w:space="0" w:color="auto"/>
            </w:tcBorders>
            <w:tcMar>
              <w:top w:w="57" w:type="dxa"/>
              <w:bottom w:w="57" w:type="dxa"/>
            </w:tcMar>
          </w:tcPr>
          <w:p w14:paraId="315B4B62"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Conduct enclosure integrity testing</w:t>
            </w:r>
          </w:p>
        </w:tc>
        <w:tc>
          <w:tcPr>
            <w:tcW w:w="1460" w:type="dxa"/>
            <w:tcBorders>
              <w:top w:val="single" w:sz="4" w:space="0" w:color="auto"/>
              <w:bottom w:val="single" w:sz="4" w:space="0" w:color="auto"/>
            </w:tcBorders>
            <w:tcMar>
              <w:top w:w="57" w:type="dxa"/>
              <w:bottom w:w="57" w:type="dxa"/>
            </w:tcMar>
          </w:tcPr>
          <w:p w14:paraId="315B4B63"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40</w:t>
            </w:r>
          </w:p>
        </w:tc>
      </w:tr>
      <w:tr w:rsidR="003B5B4C" w:rsidRPr="0072047E" w14:paraId="315B4B68"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65"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CPPFES3038A</w:t>
            </w:r>
          </w:p>
        </w:tc>
        <w:tc>
          <w:tcPr>
            <w:tcW w:w="6280" w:type="dxa"/>
            <w:tcBorders>
              <w:top w:val="single" w:sz="4" w:space="0" w:color="auto"/>
              <w:bottom w:val="single" w:sz="4" w:space="0" w:color="auto"/>
            </w:tcBorders>
            <w:tcMar>
              <w:top w:w="57" w:type="dxa"/>
              <w:bottom w:w="57" w:type="dxa"/>
            </w:tcMar>
          </w:tcPr>
          <w:p w14:paraId="315B4B66"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Inspect, test and maintain portable fire monitors</w:t>
            </w:r>
          </w:p>
        </w:tc>
        <w:tc>
          <w:tcPr>
            <w:tcW w:w="1460" w:type="dxa"/>
            <w:tcBorders>
              <w:top w:val="single" w:sz="4" w:space="0" w:color="auto"/>
              <w:bottom w:val="single" w:sz="4" w:space="0" w:color="auto"/>
            </w:tcBorders>
            <w:tcMar>
              <w:top w:w="57" w:type="dxa"/>
              <w:bottom w:w="57" w:type="dxa"/>
            </w:tcMar>
          </w:tcPr>
          <w:p w14:paraId="315B4B67" w14:textId="77777777" w:rsidR="003B5B4C" w:rsidRPr="007C171A" w:rsidRDefault="003B5B4C" w:rsidP="003B5B4C">
            <w:pPr>
              <w:autoSpaceDE w:val="0"/>
              <w:autoSpaceDN w:val="0"/>
              <w:adjustRightInd w:val="0"/>
              <w:rPr>
                <w:rFonts w:cs="Arial"/>
                <w:color w:val="000000"/>
                <w:lang w:eastAsia="en-AU"/>
              </w:rPr>
            </w:pPr>
            <w:r>
              <w:rPr>
                <w:rFonts w:cs="Arial"/>
                <w:color w:val="000000"/>
                <w:lang w:eastAsia="en-AU"/>
              </w:rPr>
              <w:t>15</w:t>
            </w:r>
          </w:p>
        </w:tc>
      </w:tr>
      <w:tr w:rsidR="003B5B4C" w:rsidRPr="0072047E" w14:paraId="315B4B6C"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69"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CPPFES3040A</w:t>
            </w:r>
          </w:p>
        </w:tc>
        <w:tc>
          <w:tcPr>
            <w:tcW w:w="6280" w:type="dxa"/>
            <w:tcBorders>
              <w:top w:val="single" w:sz="4" w:space="0" w:color="auto"/>
              <w:bottom w:val="single" w:sz="4" w:space="0" w:color="auto"/>
            </w:tcBorders>
            <w:tcMar>
              <w:top w:w="57" w:type="dxa"/>
              <w:bottom w:w="57" w:type="dxa"/>
            </w:tcMar>
          </w:tcPr>
          <w:p w14:paraId="315B4B6A"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Install passive fire and smoke containment systems</w:t>
            </w:r>
          </w:p>
        </w:tc>
        <w:tc>
          <w:tcPr>
            <w:tcW w:w="1460" w:type="dxa"/>
            <w:tcBorders>
              <w:top w:val="single" w:sz="4" w:space="0" w:color="auto"/>
              <w:bottom w:val="single" w:sz="4" w:space="0" w:color="auto"/>
            </w:tcBorders>
            <w:tcMar>
              <w:top w:w="57" w:type="dxa"/>
              <w:bottom w:w="57" w:type="dxa"/>
            </w:tcMar>
          </w:tcPr>
          <w:p w14:paraId="315B4B6B" w14:textId="77777777" w:rsidR="003B5B4C" w:rsidRPr="007C171A" w:rsidRDefault="003B5B4C" w:rsidP="003B5B4C">
            <w:pPr>
              <w:autoSpaceDE w:val="0"/>
              <w:autoSpaceDN w:val="0"/>
              <w:adjustRightInd w:val="0"/>
              <w:rPr>
                <w:rFonts w:cs="Arial"/>
                <w:color w:val="000000"/>
                <w:lang w:eastAsia="en-AU"/>
              </w:rPr>
            </w:pPr>
            <w:r>
              <w:rPr>
                <w:rFonts w:cs="Arial"/>
                <w:color w:val="000000"/>
                <w:lang w:eastAsia="en-AU"/>
              </w:rPr>
              <w:t>4</w:t>
            </w:r>
            <w:r w:rsidRPr="007C171A">
              <w:rPr>
                <w:rFonts w:cs="Arial"/>
                <w:color w:val="000000"/>
                <w:lang w:eastAsia="en-AU"/>
              </w:rPr>
              <w:t>0</w:t>
            </w:r>
          </w:p>
        </w:tc>
      </w:tr>
      <w:tr w:rsidR="003B5B4C" w:rsidRPr="0072047E" w14:paraId="315B4B70"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6D"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CPPFES3042A</w:t>
            </w:r>
          </w:p>
        </w:tc>
        <w:tc>
          <w:tcPr>
            <w:tcW w:w="6280" w:type="dxa"/>
            <w:tcBorders>
              <w:top w:val="single" w:sz="4" w:space="0" w:color="auto"/>
              <w:bottom w:val="single" w:sz="4" w:space="0" w:color="auto"/>
            </w:tcBorders>
            <w:tcMar>
              <w:top w:w="57" w:type="dxa"/>
              <w:bottom w:w="57" w:type="dxa"/>
            </w:tcMar>
          </w:tcPr>
          <w:p w14:paraId="315B4B6E"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Install and commission pre-engineered fire-suppression systems</w:t>
            </w:r>
          </w:p>
        </w:tc>
        <w:tc>
          <w:tcPr>
            <w:tcW w:w="1460" w:type="dxa"/>
            <w:tcBorders>
              <w:top w:val="single" w:sz="4" w:space="0" w:color="auto"/>
              <w:bottom w:val="single" w:sz="4" w:space="0" w:color="auto"/>
            </w:tcBorders>
            <w:tcMar>
              <w:top w:w="57" w:type="dxa"/>
              <w:bottom w:w="57" w:type="dxa"/>
            </w:tcMar>
          </w:tcPr>
          <w:p w14:paraId="315B4B6F"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50</w:t>
            </w:r>
          </w:p>
        </w:tc>
      </w:tr>
      <w:tr w:rsidR="003B5B4C" w:rsidRPr="0072047E" w14:paraId="315B4B74"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71"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CPPFES3044A</w:t>
            </w:r>
          </w:p>
        </w:tc>
        <w:tc>
          <w:tcPr>
            <w:tcW w:w="6280" w:type="dxa"/>
            <w:tcBorders>
              <w:top w:val="single" w:sz="4" w:space="0" w:color="auto"/>
              <w:bottom w:val="single" w:sz="4" w:space="0" w:color="auto"/>
            </w:tcBorders>
            <w:tcMar>
              <w:top w:w="57" w:type="dxa"/>
              <w:bottom w:w="57" w:type="dxa"/>
            </w:tcMar>
          </w:tcPr>
          <w:p w14:paraId="315B4B72"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Interpret installation requirements for gaseous fire-suppression systems</w:t>
            </w:r>
          </w:p>
        </w:tc>
        <w:tc>
          <w:tcPr>
            <w:tcW w:w="1460" w:type="dxa"/>
            <w:tcBorders>
              <w:top w:val="single" w:sz="4" w:space="0" w:color="auto"/>
              <w:bottom w:val="single" w:sz="4" w:space="0" w:color="auto"/>
            </w:tcBorders>
            <w:tcMar>
              <w:top w:w="57" w:type="dxa"/>
              <w:bottom w:w="57" w:type="dxa"/>
            </w:tcMar>
          </w:tcPr>
          <w:p w14:paraId="315B4B73"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30</w:t>
            </w:r>
          </w:p>
        </w:tc>
      </w:tr>
      <w:tr w:rsidR="003B5B4C" w:rsidRPr="0072047E" w14:paraId="315B4B78"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75"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CPPFES3045A</w:t>
            </w:r>
          </w:p>
        </w:tc>
        <w:tc>
          <w:tcPr>
            <w:tcW w:w="6280" w:type="dxa"/>
            <w:tcBorders>
              <w:top w:val="single" w:sz="4" w:space="0" w:color="auto"/>
              <w:bottom w:val="single" w:sz="4" w:space="0" w:color="auto"/>
            </w:tcBorders>
            <w:tcMar>
              <w:top w:w="57" w:type="dxa"/>
              <w:bottom w:w="57" w:type="dxa"/>
            </w:tcMar>
          </w:tcPr>
          <w:p w14:paraId="315B4B76"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Install gaseous agent containers and actuators</w:t>
            </w:r>
          </w:p>
        </w:tc>
        <w:tc>
          <w:tcPr>
            <w:tcW w:w="1460" w:type="dxa"/>
            <w:tcBorders>
              <w:top w:val="single" w:sz="4" w:space="0" w:color="auto"/>
              <w:bottom w:val="single" w:sz="4" w:space="0" w:color="auto"/>
            </w:tcBorders>
            <w:tcMar>
              <w:top w:w="57" w:type="dxa"/>
              <w:bottom w:w="57" w:type="dxa"/>
            </w:tcMar>
          </w:tcPr>
          <w:p w14:paraId="315B4B77"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45</w:t>
            </w:r>
          </w:p>
        </w:tc>
      </w:tr>
      <w:tr w:rsidR="003B5B4C" w:rsidRPr="0072047E" w14:paraId="315B4B7C"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79"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CPPFES3046A</w:t>
            </w:r>
          </w:p>
        </w:tc>
        <w:tc>
          <w:tcPr>
            <w:tcW w:w="6280" w:type="dxa"/>
            <w:tcBorders>
              <w:top w:val="single" w:sz="4" w:space="0" w:color="auto"/>
              <w:bottom w:val="single" w:sz="4" w:space="0" w:color="auto"/>
            </w:tcBorders>
            <w:tcMar>
              <w:top w:w="57" w:type="dxa"/>
              <w:bottom w:w="57" w:type="dxa"/>
            </w:tcMar>
          </w:tcPr>
          <w:p w14:paraId="315B4B7A"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Decommission gaseous agent containers and actuators</w:t>
            </w:r>
          </w:p>
        </w:tc>
        <w:tc>
          <w:tcPr>
            <w:tcW w:w="1460" w:type="dxa"/>
            <w:tcBorders>
              <w:top w:val="single" w:sz="4" w:space="0" w:color="auto"/>
              <w:bottom w:val="single" w:sz="4" w:space="0" w:color="auto"/>
            </w:tcBorders>
            <w:tcMar>
              <w:top w:w="57" w:type="dxa"/>
              <w:bottom w:w="57" w:type="dxa"/>
            </w:tcMar>
          </w:tcPr>
          <w:p w14:paraId="315B4B7B"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30</w:t>
            </w:r>
          </w:p>
        </w:tc>
      </w:tr>
      <w:tr w:rsidR="00371297" w:rsidRPr="0072047E" w14:paraId="315B4B7E" w14:textId="77777777" w:rsidTr="00E51913">
        <w:tblPrEx>
          <w:tblBorders>
            <w:top w:val="single" w:sz="2" w:space="0" w:color="auto"/>
          </w:tblBorders>
        </w:tblPrEx>
        <w:tc>
          <w:tcPr>
            <w:tcW w:w="9540" w:type="dxa"/>
            <w:gridSpan w:val="3"/>
            <w:tcBorders>
              <w:top w:val="single" w:sz="4" w:space="0" w:color="auto"/>
              <w:bottom w:val="single" w:sz="4" w:space="0" w:color="auto"/>
            </w:tcBorders>
            <w:tcMar>
              <w:top w:w="57" w:type="dxa"/>
              <w:bottom w:w="57" w:type="dxa"/>
            </w:tcMar>
          </w:tcPr>
          <w:p w14:paraId="315B4B7D" w14:textId="77777777" w:rsidR="00371297" w:rsidRPr="007C171A" w:rsidRDefault="00371297" w:rsidP="00BB2B8E">
            <w:pPr>
              <w:autoSpaceDE w:val="0"/>
              <w:autoSpaceDN w:val="0"/>
              <w:adjustRightInd w:val="0"/>
              <w:rPr>
                <w:rFonts w:cs="Arial"/>
                <w:color w:val="000000"/>
                <w:lang w:eastAsia="en-AU"/>
              </w:rPr>
            </w:pPr>
            <w:r w:rsidRPr="007C171A">
              <w:rPr>
                <w:rFonts w:cs="Arial"/>
                <w:b/>
                <w:bCs/>
                <w:color w:val="000000"/>
                <w:lang w:eastAsia="en-AU"/>
              </w:rPr>
              <w:t>Home Sustainability</w:t>
            </w:r>
          </w:p>
        </w:tc>
      </w:tr>
      <w:tr w:rsidR="003B5B4C" w:rsidRPr="0072047E" w14:paraId="315B4B8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7F"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CPPHSA4001A</w:t>
            </w:r>
          </w:p>
        </w:tc>
        <w:tc>
          <w:tcPr>
            <w:tcW w:w="6280" w:type="dxa"/>
            <w:tcBorders>
              <w:top w:val="single" w:sz="4" w:space="0" w:color="auto"/>
              <w:bottom w:val="single" w:sz="4" w:space="0" w:color="auto"/>
            </w:tcBorders>
            <w:tcMar>
              <w:top w:w="57" w:type="dxa"/>
              <w:bottom w:w="57" w:type="dxa"/>
            </w:tcMar>
          </w:tcPr>
          <w:p w14:paraId="315B4B80"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Assess household energy use</w:t>
            </w:r>
          </w:p>
        </w:tc>
        <w:tc>
          <w:tcPr>
            <w:tcW w:w="1460" w:type="dxa"/>
            <w:tcBorders>
              <w:top w:val="single" w:sz="4" w:space="0" w:color="auto"/>
              <w:bottom w:val="single" w:sz="4" w:space="0" w:color="auto"/>
            </w:tcBorders>
            <w:tcMar>
              <w:top w:w="57" w:type="dxa"/>
              <w:bottom w:w="57" w:type="dxa"/>
            </w:tcMar>
          </w:tcPr>
          <w:p w14:paraId="315B4B81" w14:textId="77777777" w:rsidR="003B5B4C" w:rsidRPr="00457564" w:rsidRDefault="003B5B4C" w:rsidP="003B5B4C">
            <w:pPr>
              <w:autoSpaceDE w:val="0"/>
              <w:autoSpaceDN w:val="0"/>
              <w:adjustRightInd w:val="0"/>
              <w:rPr>
                <w:rFonts w:cs="Arial"/>
                <w:color w:val="000000"/>
                <w:lang w:eastAsia="en-AU"/>
              </w:rPr>
            </w:pPr>
            <w:r w:rsidRPr="00457564">
              <w:rPr>
                <w:rFonts w:cs="Arial"/>
                <w:color w:val="000000"/>
                <w:lang w:eastAsia="en-AU"/>
              </w:rPr>
              <w:t>120</w:t>
            </w:r>
          </w:p>
        </w:tc>
      </w:tr>
      <w:tr w:rsidR="003B5B4C" w:rsidRPr="0072047E" w14:paraId="315B4B8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83"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CPPHSA4002A</w:t>
            </w:r>
          </w:p>
        </w:tc>
        <w:tc>
          <w:tcPr>
            <w:tcW w:w="6280" w:type="dxa"/>
            <w:tcBorders>
              <w:top w:val="single" w:sz="4" w:space="0" w:color="auto"/>
              <w:bottom w:val="single" w:sz="4" w:space="0" w:color="auto"/>
            </w:tcBorders>
            <w:tcMar>
              <w:top w:w="57" w:type="dxa"/>
              <w:bottom w:w="57" w:type="dxa"/>
            </w:tcMar>
          </w:tcPr>
          <w:p w14:paraId="315B4B84"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Assess household waste generation and management</w:t>
            </w:r>
          </w:p>
        </w:tc>
        <w:tc>
          <w:tcPr>
            <w:tcW w:w="1460" w:type="dxa"/>
            <w:tcBorders>
              <w:top w:val="single" w:sz="4" w:space="0" w:color="auto"/>
              <w:bottom w:val="single" w:sz="4" w:space="0" w:color="auto"/>
            </w:tcBorders>
            <w:tcMar>
              <w:top w:w="57" w:type="dxa"/>
              <w:bottom w:w="57" w:type="dxa"/>
            </w:tcMar>
          </w:tcPr>
          <w:p w14:paraId="315B4B85" w14:textId="77777777" w:rsidR="003B5B4C" w:rsidRPr="00457564" w:rsidRDefault="003B5B4C" w:rsidP="003B5B4C">
            <w:pPr>
              <w:autoSpaceDE w:val="0"/>
              <w:autoSpaceDN w:val="0"/>
              <w:adjustRightInd w:val="0"/>
              <w:rPr>
                <w:rFonts w:cs="Arial"/>
                <w:color w:val="000000"/>
                <w:lang w:eastAsia="en-AU"/>
              </w:rPr>
            </w:pPr>
            <w:r w:rsidRPr="00457564">
              <w:rPr>
                <w:rFonts w:cs="Arial"/>
                <w:color w:val="000000"/>
                <w:lang w:eastAsia="en-AU"/>
              </w:rPr>
              <w:t>40</w:t>
            </w:r>
          </w:p>
        </w:tc>
      </w:tr>
      <w:tr w:rsidR="003B5B4C" w:rsidRPr="0072047E" w14:paraId="315B4B8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87"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CPPHSA4003A</w:t>
            </w:r>
          </w:p>
        </w:tc>
        <w:tc>
          <w:tcPr>
            <w:tcW w:w="6280" w:type="dxa"/>
            <w:tcBorders>
              <w:top w:val="single" w:sz="4" w:space="0" w:color="auto"/>
              <w:bottom w:val="single" w:sz="4" w:space="0" w:color="auto"/>
            </w:tcBorders>
            <w:tcMar>
              <w:top w:w="57" w:type="dxa"/>
              <w:bottom w:w="57" w:type="dxa"/>
            </w:tcMar>
          </w:tcPr>
          <w:p w14:paraId="315B4B88"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Assess household water use</w:t>
            </w:r>
          </w:p>
        </w:tc>
        <w:tc>
          <w:tcPr>
            <w:tcW w:w="1460" w:type="dxa"/>
            <w:tcBorders>
              <w:top w:val="single" w:sz="4" w:space="0" w:color="auto"/>
              <w:bottom w:val="single" w:sz="4" w:space="0" w:color="auto"/>
            </w:tcBorders>
            <w:tcMar>
              <w:top w:w="57" w:type="dxa"/>
              <w:bottom w:w="57" w:type="dxa"/>
            </w:tcMar>
          </w:tcPr>
          <w:p w14:paraId="315B4B89" w14:textId="77777777" w:rsidR="003B5B4C" w:rsidRPr="00457564" w:rsidRDefault="003B5B4C" w:rsidP="003B5B4C">
            <w:pPr>
              <w:autoSpaceDE w:val="0"/>
              <w:autoSpaceDN w:val="0"/>
              <w:adjustRightInd w:val="0"/>
              <w:rPr>
                <w:rFonts w:cs="Arial"/>
                <w:color w:val="000000"/>
                <w:lang w:eastAsia="en-AU"/>
              </w:rPr>
            </w:pPr>
            <w:r w:rsidRPr="00457564">
              <w:rPr>
                <w:rFonts w:cs="Arial"/>
                <w:color w:val="000000"/>
                <w:lang w:eastAsia="en-AU"/>
              </w:rPr>
              <w:t>60</w:t>
            </w:r>
          </w:p>
        </w:tc>
      </w:tr>
      <w:tr w:rsidR="003B5B4C" w:rsidRPr="0072047E" w14:paraId="315B4B8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8B"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lastRenderedPageBreak/>
              <w:t>CPPHSA4004A</w:t>
            </w:r>
          </w:p>
        </w:tc>
        <w:tc>
          <w:tcPr>
            <w:tcW w:w="6280" w:type="dxa"/>
            <w:tcBorders>
              <w:top w:val="single" w:sz="4" w:space="0" w:color="auto"/>
              <w:bottom w:val="single" w:sz="4" w:space="0" w:color="auto"/>
            </w:tcBorders>
            <w:tcMar>
              <w:top w:w="57" w:type="dxa"/>
              <w:bottom w:w="57" w:type="dxa"/>
            </w:tcMar>
          </w:tcPr>
          <w:p w14:paraId="315B4B8C"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Assess thermal performance of existing residences using non-rating tools and techniques</w:t>
            </w:r>
          </w:p>
        </w:tc>
        <w:tc>
          <w:tcPr>
            <w:tcW w:w="1460" w:type="dxa"/>
            <w:tcBorders>
              <w:top w:val="single" w:sz="4" w:space="0" w:color="auto"/>
              <w:bottom w:val="single" w:sz="4" w:space="0" w:color="auto"/>
            </w:tcBorders>
            <w:tcMar>
              <w:top w:w="57" w:type="dxa"/>
              <w:bottom w:w="57" w:type="dxa"/>
            </w:tcMar>
          </w:tcPr>
          <w:p w14:paraId="315B4B8D" w14:textId="77777777" w:rsidR="003B5B4C" w:rsidRPr="00457564" w:rsidRDefault="003B5B4C" w:rsidP="003B5B4C">
            <w:pPr>
              <w:autoSpaceDE w:val="0"/>
              <w:autoSpaceDN w:val="0"/>
              <w:adjustRightInd w:val="0"/>
              <w:rPr>
                <w:rFonts w:cs="Arial"/>
                <w:color w:val="000000"/>
                <w:lang w:eastAsia="en-AU"/>
              </w:rPr>
            </w:pPr>
            <w:r w:rsidRPr="00457564">
              <w:rPr>
                <w:rFonts w:cs="Arial"/>
                <w:color w:val="000000"/>
                <w:lang w:eastAsia="en-AU"/>
              </w:rPr>
              <w:t>80</w:t>
            </w:r>
          </w:p>
        </w:tc>
      </w:tr>
      <w:tr w:rsidR="003B5B4C" w:rsidRPr="0072047E" w14:paraId="315B4B9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8F"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CPPHSA4005A</w:t>
            </w:r>
          </w:p>
        </w:tc>
        <w:tc>
          <w:tcPr>
            <w:tcW w:w="6280" w:type="dxa"/>
            <w:tcBorders>
              <w:top w:val="single" w:sz="4" w:space="0" w:color="auto"/>
              <w:bottom w:val="single" w:sz="4" w:space="0" w:color="auto"/>
            </w:tcBorders>
            <w:tcMar>
              <w:top w:w="57" w:type="dxa"/>
              <w:bottom w:w="57" w:type="dxa"/>
            </w:tcMar>
          </w:tcPr>
          <w:p w14:paraId="315B4B90"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Minimise health, safety and security risks when assessing home sustainability</w:t>
            </w:r>
          </w:p>
        </w:tc>
        <w:tc>
          <w:tcPr>
            <w:tcW w:w="1460" w:type="dxa"/>
            <w:tcBorders>
              <w:top w:val="single" w:sz="4" w:space="0" w:color="auto"/>
              <w:bottom w:val="single" w:sz="4" w:space="0" w:color="auto"/>
            </w:tcBorders>
            <w:tcMar>
              <w:top w:w="57" w:type="dxa"/>
              <w:bottom w:w="57" w:type="dxa"/>
            </w:tcMar>
          </w:tcPr>
          <w:p w14:paraId="315B4B91" w14:textId="77777777" w:rsidR="003B5B4C" w:rsidRPr="00457564" w:rsidRDefault="003B5B4C" w:rsidP="003B5B4C">
            <w:pPr>
              <w:autoSpaceDE w:val="0"/>
              <w:autoSpaceDN w:val="0"/>
              <w:adjustRightInd w:val="0"/>
              <w:rPr>
                <w:rFonts w:cs="Arial"/>
                <w:color w:val="000000"/>
                <w:lang w:eastAsia="en-AU"/>
              </w:rPr>
            </w:pPr>
            <w:r w:rsidRPr="00457564">
              <w:rPr>
                <w:rFonts w:cs="Arial"/>
                <w:color w:val="000000"/>
                <w:lang w:eastAsia="en-AU"/>
              </w:rPr>
              <w:t>30</w:t>
            </w:r>
          </w:p>
        </w:tc>
      </w:tr>
      <w:tr w:rsidR="003B5B4C" w:rsidRPr="0072047E" w14:paraId="315B4B96"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93"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CPPHSA4006A</w:t>
            </w:r>
          </w:p>
        </w:tc>
        <w:tc>
          <w:tcPr>
            <w:tcW w:w="6280" w:type="dxa"/>
            <w:tcBorders>
              <w:top w:val="single" w:sz="4" w:space="0" w:color="auto"/>
              <w:bottom w:val="single" w:sz="4" w:space="0" w:color="auto"/>
            </w:tcBorders>
            <w:tcMar>
              <w:top w:w="57" w:type="dxa"/>
              <w:bottom w:w="57" w:type="dxa"/>
            </w:tcMar>
          </w:tcPr>
          <w:p w14:paraId="315B4B94"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Manage own work, professional development and ethical behaviour as a home sustainability assessor</w:t>
            </w:r>
          </w:p>
        </w:tc>
        <w:tc>
          <w:tcPr>
            <w:tcW w:w="1460" w:type="dxa"/>
            <w:tcBorders>
              <w:top w:val="single" w:sz="4" w:space="0" w:color="auto"/>
              <w:bottom w:val="single" w:sz="4" w:space="0" w:color="auto"/>
            </w:tcBorders>
            <w:tcMar>
              <w:top w:w="57" w:type="dxa"/>
              <w:bottom w:w="57" w:type="dxa"/>
            </w:tcMar>
          </w:tcPr>
          <w:p w14:paraId="315B4B95" w14:textId="77777777" w:rsidR="003B5B4C" w:rsidRPr="00457564" w:rsidRDefault="003B5B4C" w:rsidP="003B5B4C">
            <w:pPr>
              <w:autoSpaceDE w:val="0"/>
              <w:autoSpaceDN w:val="0"/>
              <w:adjustRightInd w:val="0"/>
              <w:rPr>
                <w:rFonts w:cs="Arial"/>
                <w:color w:val="000000"/>
                <w:lang w:eastAsia="en-AU"/>
              </w:rPr>
            </w:pPr>
            <w:r w:rsidRPr="00457564">
              <w:rPr>
                <w:rFonts w:cs="Arial"/>
                <w:color w:val="000000"/>
                <w:lang w:eastAsia="en-AU"/>
              </w:rPr>
              <w:t>60</w:t>
            </w:r>
          </w:p>
        </w:tc>
      </w:tr>
      <w:tr w:rsidR="003B5B4C" w:rsidRPr="0072047E" w14:paraId="315B4B9A"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97"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CPPHSA4007A</w:t>
            </w:r>
          </w:p>
        </w:tc>
        <w:tc>
          <w:tcPr>
            <w:tcW w:w="6280" w:type="dxa"/>
            <w:tcBorders>
              <w:top w:val="single" w:sz="4" w:space="0" w:color="auto"/>
              <w:bottom w:val="single" w:sz="4" w:space="0" w:color="auto"/>
            </w:tcBorders>
            <w:tcMar>
              <w:top w:w="57" w:type="dxa"/>
              <w:bottom w:w="57" w:type="dxa"/>
            </w:tcMar>
          </w:tcPr>
          <w:p w14:paraId="315B4B98"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Promote the adoption of home sustainability practices by residents</w:t>
            </w:r>
          </w:p>
        </w:tc>
        <w:tc>
          <w:tcPr>
            <w:tcW w:w="1460" w:type="dxa"/>
            <w:tcBorders>
              <w:top w:val="single" w:sz="4" w:space="0" w:color="auto"/>
              <w:bottom w:val="single" w:sz="4" w:space="0" w:color="auto"/>
            </w:tcBorders>
            <w:tcMar>
              <w:top w:w="57" w:type="dxa"/>
              <w:bottom w:w="57" w:type="dxa"/>
            </w:tcMar>
          </w:tcPr>
          <w:p w14:paraId="315B4B99" w14:textId="77777777" w:rsidR="003B5B4C" w:rsidRPr="00457564" w:rsidRDefault="003B5B4C" w:rsidP="003B5B4C">
            <w:pPr>
              <w:autoSpaceDE w:val="0"/>
              <w:autoSpaceDN w:val="0"/>
              <w:adjustRightInd w:val="0"/>
              <w:rPr>
                <w:rFonts w:cs="Arial"/>
                <w:color w:val="000000"/>
                <w:lang w:eastAsia="en-AU"/>
              </w:rPr>
            </w:pPr>
            <w:r w:rsidRPr="00457564">
              <w:rPr>
                <w:rFonts w:cs="Arial"/>
                <w:color w:val="000000"/>
                <w:lang w:eastAsia="en-AU"/>
              </w:rPr>
              <w:t>60</w:t>
            </w:r>
          </w:p>
        </w:tc>
      </w:tr>
      <w:tr w:rsidR="003B5B4C" w:rsidRPr="0072047E" w14:paraId="315B4B9E"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9B"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CPPHSA4008A</w:t>
            </w:r>
          </w:p>
        </w:tc>
        <w:tc>
          <w:tcPr>
            <w:tcW w:w="6280" w:type="dxa"/>
            <w:tcBorders>
              <w:top w:val="single" w:sz="4" w:space="0" w:color="auto"/>
              <w:bottom w:val="single" w:sz="4" w:space="0" w:color="auto"/>
            </w:tcBorders>
            <w:tcMar>
              <w:top w:w="57" w:type="dxa"/>
              <w:bottom w:w="57" w:type="dxa"/>
            </w:tcMar>
          </w:tcPr>
          <w:p w14:paraId="315B4B9C"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Apply sustainability principles, legislation and information on government programs</w:t>
            </w:r>
          </w:p>
        </w:tc>
        <w:tc>
          <w:tcPr>
            <w:tcW w:w="1460" w:type="dxa"/>
            <w:tcBorders>
              <w:top w:val="single" w:sz="4" w:space="0" w:color="auto"/>
              <w:bottom w:val="single" w:sz="4" w:space="0" w:color="auto"/>
            </w:tcBorders>
            <w:tcMar>
              <w:top w:w="57" w:type="dxa"/>
              <w:bottom w:w="57" w:type="dxa"/>
            </w:tcMar>
          </w:tcPr>
          <w:p w14:paraId="315B4B9D" w14:textId="77777777" w:rsidR="003B5B4C" w:rsidRPr="00457564" w:rsidRDefault="003B5B4C" w:rsidP="003B5B4C">
            <w:pPr>
              <w:autoSpaceDE w:val="0"/>
              <w:autoSpaceDN w:val="0"/>
              <w:adjustRightInd w:val="0"/>
              <w:rPr>
                <w:rFonts w:cs="Arial"/>
                <w:color w:val="000000"/>
                <w:lang w:eastAsia="en-AU"/>
              </w:rPr>
            </w:pPr>
            <w:r w:rsidRPr="00457564">
              <w:rPr>
                <w:rFonts w:cs="Arial"/>
                <w:color w:val="000000"/>
                <w:lang w:eastAsia="en-AU"/>
              </w:rPr>
              <w:t>40</w:t>
            </w:r>
          </w:p>
        </w:tc>
      </w:tr>
      <w:tr w:rsidR="003B5B4C" w:rsidRPr="0072047E" w14:paraId="315B4BA2"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9F"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CPPHSA4010A</w:t>
            </w:r>
          </w:p>
        </w:tc>
        <w:tc>
          <w:tcPr>
            <w:tcW w:w="6280" w:type="dxa"/>
            <w:tcBorders>
              <w:top w:val="single" w:sz="4" w:space="0" w:color="auto"/>
              <w:bottom w:val="single" w:sz="4" w:space="0" w:color="auto"/>
            </w:tcBorders>
            <w:tcMar>
              <w:top w:w="57" w:type="dxa"/>
              <w:bottom w:w="57" w:type="dxa"/>
            </w:tcMar>
          </w:tcPr>
          <w:p w14:paraId="315B4BA0"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Estimate the cost of home sustainability measures</w:t>
            </w:r>
          </w:p>
        </w:tc>
        <w:tc>
          <w:tcPr>
            <w:tcW w:w="1460" w:type="dxa"/>
            <w:tcBorders>
              <w:top w:val="single" w:sz="4" w:space="0" w:color="auto"/>
              <w:bottom w:val="single" w:sz="4" w:space="0" w:color="auto"/>
            </w:tcBorders>
            <w:tcMar>
              <w:top w:w="57" w:type="dxa"/>
              <w:bottom w:w="57" w:type="dxa"/>
            </w:tcMar>
          </w:tcPr>
          <w:p w14:paraId="315B4BA1" w14:textId="77777777" w:rsidR="003B5B4C" w:rsidRPr="00457564" w:rsidRDefault="003B5B4C" w:rsidP="003B5B4C">
            <w:pPr>
              <w:autoSpaceDE w:val="0"/>
              <w:autoSpaceDN w:val="0"/>
              <w:adjustRightInd w:val="0"/>
              <w:rPr>
                <w:rFonts w:cs="Arial"/>
                <w:color w:val="000000"/>
                <w:lang w:eastAsia="en-AU"/>
              </w:rPr>
            </w:pPr>
            <w:r w:rsidRPr="00457564">
              <w:rPr>
                <w:rFonts w:cs="Arial"/>
                <w:color w:val="000000"/>
                <w:lang w:eastAsia="en-AU"/>
              </w:rPr>
              <w:t>40</w:t>
            </w:r>
          </w:p>
        </w:tc>
      </w:tr>
      <w:tr w:rsidR="003B5B4C" w:rsidRPr="0072047E" w14:paraId="315B4BA6"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5B4BA3" w14:textId="77777777" w:rsidR="003B5B4C" w:rsidRDefault="003B5B4C" w:rsidP="003B5B4C">
            <w:pPr>
              <w:autoSpaceDE w:val="0"/>
              <w:autoSpaceDN w:val="0"/>
              <w:adjustRightInd w:val="0"/>
              <w:rPr>
                <w:rFonts w:cs="Arial"/>
                <w:color w:val="000000"/>
                <w:lang w:eastAsia="en-AU"/>
              </w:rPr>
            </w:pPr>
            <w:r>
              <w:rPr>
                <w:rFonts w:cs="Arial"/>
                <w:color w:val="000000"/>
                <w:lang w:eastAsia="en-AU"/>
              </w:rPr>
              <w:t>CPPHSA4011A</w:t>
            </w:r>
          </w:p>
        </w:tc>
        <w:tc>
          <w:tcPr>
            <w:tcW w:w="6280" w:type="dxa"/>
            <w:tcBorders>
              <w:top w:val="single" w:sz="4" w:space="0" w:color="auto"/>
              <w:bottom w:val="single" w:sz="4" w:space="0" w:color="auto"/>
            </w:tcBorders>
            <w:tcMar>
              <w:top w:w="57" w:type="dxa"/>
              <w:bottom w:w="57" w:type="dxa"/>
            </w:tcMar>
            <w:vAlign w:val="bottom"/>
          </w:tcPr>
          <w:p w14:paraId="315B4BA4" w14:textId="77777777" w:rsidR="003B5B4C" w:rsidRDefault="003B5B4C" w:rsidP="003B5B4C">
            <w:pPr>
              <w:autoSpaceDE w:val="0"/>
              <w:autoSpaceDN w:val="0"/>
              <w:adjustRightInd w:val="0"/>
              <w:rPr>
                <w:rFonts w:cs="Arial"/>
                <w:color w:val="000000"/>
                <w:lang w:eastAsia="en-AU"/>
              </w:rPr>
            </w:pPr>
            <w:r>
              <w:rPr>
                <w:rFonts w:cs="Arial"/>
                <w:color w:val="000000"/>
                <w:lang w:eastAsia="en-AU"/>
              </w:rPr>
              <w:t xml:space="preserve">Collect information to support </w:t>
            </w:r>
            <w:proofErr w:type="spellStart"/>
            <w:r>
              <w:rPr>
                <w:rFonts w:cs="Arial"/>
                <w:color w:val="000000"/>
                <w:lang w:eastAsia="en-AU"/>
              </w:rPr>
              <w:t>NatHERS</w:t>
            </w:r>
            <w:proofErr w:type="spellEnd"/>
            <w:r>
              <w:rPr>
                <w:rFonts w:cs="Arial"/>
                <w:color w:val="000000"/>
                <w:lang w:eastAsia="en-AU"/>
              </w:rPr>
              <w:t xml:space="preserve"> assessment</w:t>
            </w:r>
          </w:p>
        </w:tc>
        <w:tc>
          <w:tcPr>
            <w:tcW w:w="1460" w:type="dxa"/>
            <w:tcBorders>
              <w:top w:val="single" w:sz="4" w:space="0" w:color="auto"/>
              <w:bottom w:val="single" w:sz="4" w:space="0" w:color="auto"/>
            </w:tcBorders>
            <w:tcMar>
              <w:top w:w="57" w:type="dxa"/>
              <w:bottom w:w="57" w:type="dxa"/>
            </w:tcMar>
            <w:vAlign w:val="center"/>
          </w:tcPr>
          <w:p w14:paraId="315B4BA5" w14:textId="77777777" w:rsidR="003B5B4C" w:rsidRPr="00457564" w:rsidRDefault="003B5B4C" w:rsidP="003B5B4C">
            <w:pPr>
              <w:autoSpaceDE w:val="0"/>
              <w:autoSpaceDN w:val="0"/>
              <w:adjustRightInd w:val="0"/>
              <w:rPr>
                <w:rFonts w:cs="Arial"/>
                <w:color w:val="000000"/>
                <w:lang w:eastAsia="en-AU"/>
              </w:rPr>
            </w:pPr>
            <w:r w:rsidRPr="00457564">
              <w:rPr>
                <w:rFonts w:cs="Arial"/>
                <w:color w:val="000000"/>
                <w:lang w:eastAsia="en-AU"/>
              </w:rPr>
              <w:t>60</w:t>
            </w:r>
          </w:p>
        </w:tc>
      </w:tr>
      <w:tr w:rsidR="003B5B4C" w:rsidRPr="0072047E" w14:paraId="315B4BAA"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5B4BA7" w14:textId="77777777" w:rsidR="003B5B4C" w:rsidRDefault="003B5B4C" w:rsidP="003B5B4C">
            <w:pPr>
              <w:autoSpaceDE w:val="0"/>
              <w:autoSpaceDN w:val="0"/>
              <w:adjustRightInd w:val="0"/>
              <w:rPr>
                <w:rFonts w:cs="Arial"/>
                <w:color w:val="000000"/>
                <w:lang w:eastAsia="en-AU"/>
              </w:rPr>
            </w:pPr>
            <w:r>
              <w:rPr>
                <w:rFonts w:cs="Arial"/>
                <w:color w:val="000000"/>
                <w:lang w:eastAsia="en-AU"/>
              </w:rPr>
              <w:t>CPPHSA4012A</w:t>
            </w:r>
          </w:p>
        </w:tc>
        <w:tc>
          <w:tcPr>
            <w:tcW w:w="6280" w:type="dxa"/>
            <w:tcBorders>
              <w:top w:val="single" w:sz="4" w:space="0" w:color="auto"/>
              <w:bottom w:val="single" w:sz="4" w:space="0" w:color="auto"/>
            </w:tcBorders>
            <w:tcMar>
              <w:top w:w="57" w:type="dxa"/>
              <w:bottom w:w="57" w:type="dxa"/>
            </w:tcMar>
            <w:vAlign w:val="bottom"/>
          </w:tcPr>
          <w:p w14:paraId="315B4BA8" w14:textId="77777777" w:rsidR="003B5B4C" w:rsidRDefault="003B5B4C" w:rsidP="003B5B4C">
            <w:pPr>
              <w:autoSpaceDE w:val="0"/>
              <w:autoSpaceDN w:val="0"/>
              <w:adjustRightInd w:val="0"/>
              <w:rPr>
                <w:rFonts w:cs="Arial"/>
                <w:color w:val="000000"/>
                <w:lang w:eastAsia="en-AU"/>
              </w:rPr>
            </w:pPr>
            <w:r>
              <w:rPr>
                <w:rFonts w:cs="Arial"/>
                <w:color w:val="000000"/>
                <w:lang w:eastAsia="en-AU"/>
              </w:rPr>
              <w:t xml:space="preserve">Conduct </w:t>
            </w:r>
            <w:proofErr w:type="spellStart"/>
            <w:r>
              <w:rPr>
                <w:rFonts w:cs="Arial"/>
                <w:color w:val="000000"/>
                <w:lang w:eastAsia="en-AU"/>
              </w:rPr>
              <w:t>NatHERS</w:t>
            </w:r>
            <w:proofErr w:type="spellEnd"/>
            <w:r>
              <w:rPr>
                <w:rFonts w:cs="Arial"/>
                <w:color w:val="000000"/>
                <w:lang w:eastAsia="en-AU"/>
              </w:rPr>
              <w:t xml:space="preserve"> assessment of planned residential buildings</w:t>
            </w:r>
          </w:p>
        </w:tc>
        <w:tc>
          <w:tcPr>
            <w:tcW w:w="1460" w:type="dxa"/>
            <w:tcBorders>
              <w:top w:val="single" w:sz="4" w:space="0" w:color="auto"/>
              <w:bottom w:val="single" w:sz="4" w:space="0" w:color="auto"/>
            </w:tcBorders>
            <w:tcMar>
              <w:top w:w="57" w:type="dxa"/>
              <w:bottom w:w="57" w:type="dxa"/>
            </w:tcMar>
            <w:vAlign w:val="center"/>
          </w:tcPr>
          <w:p w14:paraId="315B4BA9" w14:textId="77777777" w:rsidR="003B5B4C" w:rsidRPr="00457564" w:rsidRDefault="003B5B4C" w:rsidP="003B5B4C">
            <w:pPr>
              <w:autoSpaceDE w:val="0"/>
              <w:autoSpaceDN w:val="0"/>
              <w:adjustRightInd w:val="0"/>
              <w:rPr>
                <w:rFonts w:cs="Arial"/>
                <w:color w:val="000000"/>
                <w:lang w:eastAsia="en-AU"/>
              </w:rPr>
            </w:pPr>
            <w:r w:rsidRPr="00457564">
              <w:rPr>
                <w:rFonts w:cs="Arial"/>
                <w:color w:val="000000"/>
                <w:lang w:eastAsia="en-AU"/>
              </w:rPr>
              <w:t>60</w:t>
            </w:r>
          </w:p>
        </w:tc>
      </w:tr>
      <w:tr w:rsidR="003B5B4C" w:rsidRPr="0072047E" w14:paraId="315B4BAE"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5B4BAB" w14:textId="77777777" w:rsidR="003B5B4C" w:rsidRDefault="003B5B4C" w:rsidP="003B5B4C">
            <w:pPr>
              <w:autoSpaceDE w:val="0"/>
              <w:autoSpaceDN w:val="0"/>
              <w:adjustRightInd w:val="0"/>
              <w:rPr>
                <w:rFonts w:cs="Arial"/>
                <w:color w:val="000000"/>
                <w:lang w:eastAsia="en-AU"/>
              </w:rPr>
            </w:pPr>
            <w:r>
              <w:rPr>
                <w:rFonts w:cs="Arial"/>
                <w:color w:val="000000"/>
                <w:lang w:eastAsia="en-AU"/>
              </w:rPr>
              <w:t>CPPHSA4013A</w:t>
            </w:r>
          </w:p>
        </w:tc>
        <w:tc>
          <w:tcPr>
            <w:tcW w:w="6280" w:type="dxa"/>
            <w:tcBorders>
              <w:top w:val="single" w:sz="4" w:space="0" w:color="auto"/>
              <w:bottom w:val="single" w:sz="4" w:space="0" w:color="auto"/>
            </w:tcBorders>
            <w:tcMar>
              <w:top w:w="57" w:type="dxa"/>
              <w:bottom w:w="57" w:type="dxa"/>
            </w:tcMar>
            <w:vAlign w:val="bottom"/>
          </w:tcPr>
          <w:p w14:paraId="315B4BAC" w14:textId="77777777" w:rsidR="003B5B4C" w:rsidRDefault="003B5B4C" w:rsidP="003B5B4C">
            <w:pPr>
              <w:autoSpaceDE w:val="0"/>
              <w:autoSpaceDN w:val="0"/>
              <w:adjustRightInd w:val="0"/>
              <w:rPr>
                <w:rFonts w:cs="Arial"/>
                <w:color w:val="000000"/>
                <w:lang w:eastAsia="en-AU"/>
              </w:rPr>
            </w:pPr>
            <w:r>
              <w:rPr>
                <w:rFonts w:cs="Arial"/>
                <w:color w:val="000000"/>
                <w:lang w:eastAsia="en-AU"/>
              </w:rPr>
              <w:t xml:space="preserve">Conduct </w:t>
            </w:r>
            <w:proofErr w:type="spellStart"/>
            <w:r>
              <w:rPr>
                <w:rFonts w:cs="Arial"/>
                <w:color w:val="000000"/>
                <w:lang w:eastAsia="en-AU"/>
              </w:rPr>
              <w:t>NatHERS</w:t>
            </w:r>
            <w:proofErr w:type="spellEnd"/>
            <w:r>
              <w:rPr>
                <w:rFonts w:cs="Arial"/>
                <w:color w:val="000000"/>
                <w:lang w:eastAsia="en-AU"/>
              </w:rPr>
              <w:t xml:space="preserve"> assessment of existing residential buildings</w:t>
            </w:r>
          </w:p>
        </w:tc>
        <w:tc>
          <w:tcPr>
            <w:tcW w:w="1460" w:type="dxa"/>
            <w:tcBorders>
              <w:top w:val="single" w:sz="4" w:space="0" w:color="auto"/>
              <w:bottom w:val="single" w:sz="4" w:space="0" w:color="auto"/>
            </w:tcBorders>
            <w:tcMar>
              <w:top w:w="57" w:type="dxa"/>
              <w:bottom w:w="57" w:type="dxa"/>
            </w:tcMar>
            <w:vAlign w:val="center"/>
          </w:tcPr>
          <w:p w14:paraId="315B4BAD" w14:textId="77777777" w:rsidR="003B5B4C" w:rsidRPr="00457564" w:rsidRDefault="003B5B4C" w:rsidP="003B5B4C">
            <w:pPr>
              <w:autoSpaceDE w:val="0"/>
              <w:autoSpaceDN w:val="0"/>
              <w:adjustRightInd w:val="0"/>
              <w:rPr>
                <w:rFonts w:cs="Arial"/>
                <w:color w:val="000000"/>
                <w:lang w:eastAsia="en-AU"/>
              </w:rPr>
            </w:pPr>
            <w:r w:rsidRPr="00457564">
              <w:rPr>
                <w:rFonts w:cs="Arial"/>
                <w:color w:val="000000"/>
                <w:lang w:eastAsia="en-AU"/>
              </w:rPr>
              <w:t>60</w:t>
            </w:r>
          </w:p>
        </w:tc>
      </w:tr>
      <w:tr w:rsidR="003B5B4C" w:rsidRPr="0072047E" w14:paraId="315B4BB2"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5B4BAF" w14:textId="77777777" w:rsidR="003B5B4C" w:rsidRDefault="003B5B4C" w:rsidP="003B5B4C">
            <w:pPr>
              <w:autoSpaceDE w:val="0"/>
              <w:autoSpaceDN w:val="0"/>
              <w:adjustRightInd w:val="0"/>
              <w:rPr>
                <w:rFonts w:cs="Arial"/>
                <w:color w:val="000000"/>
                <w:lang w:eastAsia="en-AU"/>
              </w:rPr>
            </w:pPr>
            <w:r>
              <w:rPr>
                <w:rFonts w:cs="Arial"/>
                <w:color w:val="000000"/>
                <w:lang w:eastAsia="en-AU"/>
              </w:rPr>
              <w:t>CPPHSA4014A</w:t>
            </w:r>
          </w:p>
        </w:tc>
        <w:tc>
          <w:tcPr>
            <w:tcW w:w="6280" w:type="dxa"/>
            <w:tcBorders>
              <w:top w:val="single" w:sz="4" w:space="0" w:color="auto"/>
              <w:bottom w:val="single" w:sz="4" w:space="0" w:color="auto"/>
            </w:tcBorders>
            <w:tcMar>
              <w:top w:w="57" w:type="dxa"/>
              <w:bottom w:w="57" w:type="dxa"/>
            </w:tcMar>
            <w:vAlign w:val="bottom"/>
          </w:tcPr>
          <w:p w14:paraId="315B4BB0" w14:textId="77777777" w:rsidR="003B5B4C" w:rsidRDefault="003B5B4C" w:rsidP="003B5B4C">
            <w:pPr>
              <w:autoSpaceDE w:val="0"/>
              <w:autoSpaceDN w:val="0"/>
              <w:adjustRightInd w:val="0"/>
              <w:rPr>
                <w:rFonts w:cs="Arial"/>
                <w:color w:val="000000"/>
                <w:lang w:eastAsia="en-AU"/>
              </w:rPr>
            </w:pPr>
            <w:r>
              <w:rPr>
                <w:rFonts w:cs="Arial"/>
                <w:color w:val="000000"/>
                <w:lang w:eastAsia="en-AU"/>
              </w:rPr>
              <w:t xml:space="preserve">Meet regulatory requirements when completing </w:t>
            </w:r>
            <w:proofErr w:type="spellStart"/>
            <w:r>
              <w:rPr>
                <w:rFonts w:cs="Arial"/>
                <w:color w:val="000000"/>
                <w:lang w:eastAsia="en-AU"/>
              </w:rPr>
              <w:t>NatHERS</w:t>
            </w:r>
            <w:proofErr w:type="spellEnd"/>
            <w:r>
              <w:rPr>
                <w:rFonts w:cs="Arial"/>
                <w:color w:val="000000"/>
                <w:lang w:eastAsia="en-AU"/>
              </w:rPr>
              <w:t xml:space="preserve"> assessments</w:t>
            </w:r>
          </w:p>
        </w:tc>
        <w:tc>
          <w:tcPr>
            <w:tcW w:w="1460" w:type="dxa"/>
            <w:tcBorders>
              <w:top w:val="single" w:sz="4" w:space="0" w:color="auto"/>
              <w:bottom w:val="single" w:sz="4" w:space="0" w:color="auto"/>
            </w:tcBorders>
            <w:tcMar>
              <w:top w:w="57" w:type="dxa"/>
              <w:bottom w:w="57" w:type="dxa"/>
            </w:tcMar>
            <w:vAlign w:val="center"/>
          </w:tcPr>
          <w:p w14:paraId="315B4BB1" w14:textId="77777777" w:rsidR="003B5B4C" w:rsidRPr="00457564" w:rsidRDefault="003B5B4C" w:rsidP="003B5B4C">
            <w:pPr>
              <w:autoSpaceDE w:val="0"/>
              <w:autoSpaceDN w:val="0"/>
              <w:adjustRightInd w:val="0"/>
              <w:rPr>
                <w:rFonts w:cs="Arial"/>
                <w:color w:val="000000"/>
                <w:lang w:eastAsia="en-AU"/>
              </w:rPr>
            </w:pPr>
            <w:r w:rsidRPr="00457564">
              <w:rPr>
                <w:rFonts w:cs="Arial"/>
                <w:color w:val="000000"/>
                <w:lang w:eastAsia="en-AU"/>
              </w:rPr>
              <w:t>40</w:t>
            </w:r>
          </w:p>
        </w:tc>
      </w:tr>
      <w:tr w:rsidR="003B5B4C" w:rsidRPr="0072047E" w14:paraId="315B4BB6"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B3" w14:textId="77777777" w:rsidR="003B5B4C" w:rsidRDefault="003B5B4C" w:rsidP="003B5B4C">
            <w:pPr>
              <w:autoSpaceDE w:val="0"/>
              <w:autoSpaceDN w:val="0"/>
              <w:adjustRightInd w:val="0"/>
              <w:rPr>
                <w:rFonts w:cs="Arial"/>
                <w:color w:val="000000"/>
                <w:lang w:eastAsia="en-AU"/>
              </w:rPr>
            </w:pPr>
            <w:r>
              <w:rPr>
                <w:rFonts w:cs="Arial"/>
                <w:color w:val="000000"/>
                <w:lang w:eastAsia="en-AU"/>
              </w:rPr>
              <w:t>CPPHSA4015A</w:t>
            </w:r>
          </w:p>
        </w:tc>
        <w:tc>
          <w:tcPr>
            <w:tcW w:w="6280" w:type="dxa"/>
            <w:tcBorders>
              <w:top w:val="single" w:sz="4" w:space="0" w:color="auto"/>
              <w:bottom w:val="single" w:sz="4" w:space="0" w:color="auto"/>
            </w:tcBorders>
            <w:tcMar>
              <w:top w:w="57" w:type="dxa"/>
              <w:bottom w:w="57" w:type="dxa"/>
            </w:tcMar>
            <w:vAlign w:val="bottom"/>
          </w:tcPr>
          <w:p w14:paraId="315B4BB4" w14:textId="77777777" w:rsidR="003B5B4C" w:rsidRDefault="003B5B4C" w:rsidP="003B5B4C">
            <w:pPr>
              <w:autoSpaceDE w:val="0"/>
              <w:autoSpaceDN w:val="0"/>
              <w:adjustRightInd w:val="0"/>
              <w:rPr>
                <w:rFonts w:cs="Arial"/>
                <w:color w:val="000000"/>
                <w:lang w:eastAsia="en-AU"/>
              </w:rPr>
            </w:pPr>
            <w:r>
              <w:rPr>
                <w:rFonts w:cs="Arial"/>
                <w:color w:val="000000"/>
                <w:lang w:eastAsia="en-AU"/>
              </w:rPr>
              <w:t>Assess impact of building elements on thermal performance of residential buildings</w:t>
            </w:r>
          </w:p>
        </w:tc>
        <w:tc>
          <w:tcPr>
            <w:tcW w:w="1460" w:type="dxa"/>
            <w:tcBorders>
              <w:top w:val="single" w:sz="4" w:space="0" w:color="auto"/>
              <w:bottom w:val="single" w:sz="4" w:space="0" w:color="auto"/>
            </w:tcBorders>
            <w:tcMar>
              <w:top w:w="57" w:type="dxa"/>
              <w:bottom w:w="57" w:type="dxa"/>
            </w:tcMar>
            <w:vAlign w:val="center"/>
          </w:tcPr>
          <w:p w14:paraId="315B4BB5" w14:textId="77777777" w:rsidR="003B5B4C" w:rsidRPr="00457564" w:rsidRDefault="003B5B4C" w:rsidP="003B5B4C">
            <w:pPr>
              <w:autoSpaceDE w:val="0"/>
              <w:autoSpaceDN w:val="0"/>
              <w:adjustRightInd w:val="0"/>
              <w:rPr>
                <w:rFonts w:cs="Arial"/>
                <w:color w:val="000000"/>
                <w:lang w:eastAsia="en-AU"/>
              </w:rPr>
            </w:pPr>
            <w:r w:rsidRPr="00457564">
              <w:rPr>
                <w:rFonts w:cs="Arial"/>
                <w:color w:val="000000"/>
                <w:lang w:eastAsia="en-AU"/>
              </w:rPr>
              <w:t>60</w:t>
            </w:r>
          </w:p>
        </w:tc>
      </w:tr>
      <w:tr w:rsidR="003B5B4C" w:rsidRPr="0072047E" w14:paraId="315B4BBA"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B7" w14:textId="77777777" w:rsidR="003B5B4C" w:rsidRDefault="003B5B4C" w:rsidP="003B5B4C">
            <w:pPr>
              <w:autoSpaceDE w:val="0"/>
              <w:autoSpaceDN w:val="0"/>
              <w:adjustRightInd w:val="0"/>
              <w:rPr>
                <w:rFonts w:cs="Arial"/>
                <w:color w:val="000000"/>
                <w:lang w:eastAsia="en-AU"/>
              </w:rPr>
            </w:pPr>
            <w:r>
              <w:rPr>
                <w:rFonts w:cs="Arial"/>
                <w:color w:val="000000"/>
                <w:lang w:eastAsia="en-AU"/>
              </w:rPr>
              <w:t>CPPHSA4016A</w:t>
            </w:r>
          </w:p>
        </w:tc>
        <w:tc>
          <w:tcPr>
            <w:tcW w:w="6280" w:type="dxa"/>
            <w:tcBorders>
              <w:top w:val="single" w:sz="4" w:space="0" w:color="auto"/>
              <w:bottom w:val="single" w:sz="4" w:space="0" w:color="auto"/>
            </w:tcBorders>
            <w:tcMar>
              <w:top w:w="57" w:type="dxa"/>
              <w:bottom w:w="57" w:type="dxa"/>
            </w:tcMar>
            <w:vAlign w:val="bottom"/>
          </w:tcPr>
          <w:p w14:paraId="315B4BB8" w14:textId="77777777" w:rsidR="003B5B4C" w:rsidRDefault="003B5B4C" w:rsidP="003B5B4C">
            <w:pPr>
              <w:autoSpaceDE w:val="0"/>
              <w:autoSpaceDN w:val="0"/>
              <w:adjustRightInd w:val="0"/>
              <w:rPr>
                <w:rFonts w:cs="Arial"/>
                <w:color w:val="000000"/>
                <w:lang w:eastAsia="en-AU"/>
              </w:rPr>
            </w:pPr>
            <w:r>
              <w:rPr>
                <w:rFonts w:cs="Arial"/>
                <w:color w:val="000000"/>
                <w:lang w:eastAsia="en-AU"/>
              </w:rPr>
              <w:t>Advise on options for enhancing thermal performance of residential buildings</w:t>
            </w:r>
          </w:p>
        </w:tc>
        <w:tc>
          <w:tcPr>
            <w:tcW w:w="1460" w:type="dxa"/>
            <w:tcBorders>
              <w:top w:val="single" w:sz="4" w:space="0" w:color="auto"/>
              <w:bottom w:val="single" w:sz="4" w:space="0" w:color="auto"/>
            </w:tcBorders>
            <w:tcMar>
              <w:top w:w="57" w:type="dxa"/>
              <w:bottom w:w="57" w:type="dxa"/>
            </w:tcMar>
            <w:vAlign w:val="center"/>
          </w:tcPr>
          <w:p w14:paraId="315B4BB9" w14:textId="77777777" w:rsidR="003B5B4C" w:rsidRPr="00457564" w:rsidRDefault="003B5B4C" w:rsidP="003B5B4C">
            <w:pPr>
              <w:autoSpaceDE w:val="0"/>
              <w:autoSpaceDN w:val="0"/>
              <w:adjustRightInd w:val="0"/>
              <w:rPr>
                <w:rFonts w:cs="Arial"/>
                <w:color w:val="000000"/>
                <w:lang w:eastAsia="en-AU"/>
              </w:rPr>
            </w:pPr>
            <w:r w:rsidRPr="00457564">
              <w:rPr>
                <w:rFonts w:cs="Arial"/>
                <w:color w:val="000000"/>
                <w:lang w:eastAsia="en-AU"/>
              </w:rPr>
              <w:t>30</w:t>
            </w:r>
          </w:p>
        </w:tc>
      </w:tr>
      <w:tr w:rsidR="003B5B4C" w:rsidRPr="0072047E" w14:paraId="315B4BBE"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BB" w14:textId="77777777" w:rsidR="003B5B4C" w:rsidRDefault="003B5B4C" w:rsidP="003B5B4C">
            <w:pPr>
              <w:autoSpaceDE w:val="0"/>
              <w:autoSpaceDN w:val="0"/>
              <w:adjustRightInd w:val="0"/>
              <w:rPr>
                <w:rFonts w:cs="Arial"/>
                <w:color w:val="000000"/>
                <w:lang w:eastAsia="en-AU"/>
              </w:rPr>
            </w:pPr>
            <w:r>
              <w:rPr>
                <w:rFonts w:cs="Arial"/>
                <w:color w:val="000000"/>
                <w:lang w:eastAsia="en-AU"/>
              </w:rPr>
              <w:t>CPPHSA4017A</w:t>
            </w:r>
          </w:p>
        </w:tc>
        <w:tc>
          <w:tcPr>
            <w:tcW w:w="6280" w:type="dxa"/>
            <w:tcBorders>
              <w:top w:val="single" w:sz="4" w:space="0" w:color="auto"/>
              <w:bottom w:val="single" w:sz="4" w:space="0" w:color="auto"/>
            </w:tcBorders>
            <w:tcMar>
              <w:top w:w="57" w:type="dxa"/>
              <w:bottom w:w="57" w:type="dxa"/>
            </w:tcMar>
            <w:vAlign w:val="bottom"/>
          </w:tcPr>
          <w:p w14:paraId="315B4BBC" w14:textId="77777777" w:rsidR="003B5B4C" w:rsidRDefault="003B5B4C" w:rsidP="003B5B4C">
            <w:pPr>
              <w:autoSpaceDE w:val="0"/>
              <w:autoSpaceDN w:val="0"/>
              <w:adjustRightInd w:val="0"/>
              <w:rPr>
                <w:rFonts w:cs="Arial"/>
                <w:color w:val="000000"/>
                <w:lang w:eastAsia="en-AU"/>
              </w:rPr>
            </w:pPr>
            <w:r>
              <w:rPr>
                <w:rFonts w:cs="Arial"/>
                <w:color w:val="000000"/>
                <w:lang w:eastAsia="en-AU"/>
              </w:rPr>
              <w:t>Cost measures to improve thermal performance of residential buildings</w:t>
            </w:r>
          </w:p>
        </w:tc>
        <w:tc>
          <w:tcPr>
            <w:tcW w:w="1460" w:type="dxa"/>
            <w:tcBorders>
              <w:top w:val="single" w:sz="4" w:space="0" w:color="auto"/>
              <w:bottom w:val="single" w:sz="4" w:space="0" w:color="auto"/>
            </w:tcBorders>
            <w:tcMar>
              <w:top w:w="57" w:type="dxa"/>
              <w:bottom w:w="57" w:type="dxa"/>
            </w:tcMar>
            <w:vAlign w:val="center"/>
          </w:tcPr>
          <w:p w14:paraId="315B4BBD" w14:textId="77777777" w:rsidR="003B5B4C" w:rsidRPr="00457564" w:rsidRDefault="003B5B4C" w:rsidP="003B5B4C">
            <w:pPr>
              <w:autoSpaceDE w:val="0"/>
              <w:autoSpaceDN w:val="0"/>
              <w:adjustRightInd w:val="0"/>
              <w:rPr>
                <w:rFonts w:cs="Arial"/>
                <w:color w:val="000000"/>
                <w:lang w:eastAsia="en-AU"/>
              </w:rPr>
            </w:pPr>
            <w:r w:rsidRPr="00457564">
              <w:rPr>
                <w:rFonts w:cs="Arial"/>
                <w:color w:val="000000"/>
                <w:lang w:eastAsia="en-AU"/>
              </w:rPr>
              <w:t>40</w:t>
            </w:r>
          </w:p>
        </w:tc>
      </w:tr>
      <w:tr w:rsidR="003B5B4C" w:rsidRPr="0072047E" w14:paraId="315B4BC2"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BF" w14:textId="77777777" w:rsidR="003B5B4C" w:rsidRDefault="003B5B4C" w:rsidP="003B5B4C">
            <w:pPr>
              <w:autoSpaceDE w:val="0"/>
              <w:autoSpaceDN w:val="0"/>
              <w:adjustRightInd w:val="0"/>
              <w:rPr>
                <w:rFonts w:cs="Arial"/>
                <w:color w:val="000000"/>
                <w:lang w:eastAsia="en-AU"/>
              </w:rPr>
            </w:pPr>
            <w:r>
              <w:rPr>
                <w:rFonts w:cs="Arial"/>
                <w:color w:val="000000"/>
                <w:lang w:eastAsia="en-AU"/>
              </w:rPr>
              <w:t>CPPHSA4018A</w:t>
            </w:r>
          </w:p>
        </w:tc>
        <w:tc>
          <w:tcPr>
            <w:tcW w:w="6280" w:type="dxa"/>
            <w:tcBorders>
              <w:top w:val="single" w:sz="4" w:space="0" w:color="auto"/>
              <w:bottom w:val="single" w:sz="4" w:space="0" w:color="auto"/>
            </w:tcBorders>
            <w:tcMar>
              <w:top w:w="57" w:type="dxa"/>
              <w:bottom w:w="57" w:type="dxa"/>
            </w:tcMar>
            <w:vAlign w:val="bottom"/>
          </w:tcPr>
          <w:p w14:paraId="315B4BC0" w14:textId="77777777" w:rsidR="003B5B4C" w:rsidRDefault="003B5B4C" w:rsidP="003B5B4C">
            <w:pPr>
              <w:autoSpaceDE w:val="0"/>
              <w:autoSpaceDN w:val="0"/>
              <w:adjustRightInd w:val="0"/>
              <w:rPr>
                <w:rFonts w:cs="Arial"/>
                <w:color w:val="000000"/>
                <w:lang w:eastAsia="en-AU"/>
              </w:rPr>
            </w:pPr>
            <w:r>
              <w:rPr>
                <w:rFonts w:cs="Arial"/>
                <w:color w:val="000000"/>
                <w:lang w:eastAsia="en-AU"/>
              </w:rPr>
              <w:t>Manage own work, professional development and ethical behaviour</w:t>
            </w:r>
          </w:p>
        </w:tc>
        <w:tc>
          <w:tcPr>
            <w:tcW w:w="1460" w:type="dxa"/>
            <w:tcBorders>
              <w:top w:val="single" w:sz="4" w:space="0" w:color="auto"/>
              <w:bottom w:val="single" w:sz="4" w:space="0" w:color="auto"/>
            </w:tcBorders>
            <w:tcMar>
              <w:top w:w="57" w:type="dxa"/>
              <w:bottom w:w="57" w:type="dxa"/>
            </w:tcMar>
            <w:vAlign w:val="center"/>
          </w:tcPr>
          <w:p w14:paraId="315B4BC1" w14:textId="77777777" w:rsidR="003B5B4C" w:rsidRPr="00457564" w:rsidRDefault="003B5B4C" w:rsidP="003B5B4C">
            <w:pPr>
              <w:autoSpaceDE w:val="0"/>
              <w:autoSpaceDN w:val="0"/>
              <w:adjustRightInd w:val="0"/>
              <w:rPr>
                <w:rFonts w:cs="Arial"/>
                <w:color w:val="000000"/>
                <w:lang w:eastAsia="en-AU"/>
              </w:rPr>
            </w:pPr>
            <w:r w:rsidRPr="00457564">
              <w:rPr>
                <w:rFonts w:cs="Arial"/>
                <w:color w:val="000000"/>
                <w:lang w:eastAsia="en-AU"/>
              </w:rPr>
              <w:t>40</w:t>
            </w:r>
          </w:p>
        </w:tc>
      </w:tr>
      <w:tr w:rsidR="003B5B4C" w:rsidRPr="0072047E" w14:paraId="315B4BC6"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C3" w14:textId="77777777" w:rsidR="003B5B4C" w:rsidRDefault="003B5B4C" w:rsidP="003B5B4C">
            <w:pPr>
              <w:autoSpaceDE w:val="0"/>
              <w:autoSpaceDN w:val="0"/>
              <w:adjustRightInd w:val="0"/>
              <w:rPr>
                <w:rFonts w:cs="Arial"/>
                <w:color w:val="000000"/>
                <w:lang w:eastAsia="en-AU"/>
              </w:rPr>
            </w:pPr>
            <w:r>
              <w:rPr>
                <w:rFonts w:cs="Arial"/>
                <w:color w:val="000000"/>
                <w:lang w:eastAsia="en-AU"/>
              </w:rPr>
              <w:t>CPPHSA4019A</w:t>
            </w:r>
          </w:p>
        </w:tc>
        <w:tc>
          <w:tcPr>
            <w:tcW w:w="6280" w:type="dxa"/>
            <w:tcBorders>
              <w:top w:val="single" w:sz="4" w:space="0" w:color="auto"/>
              <w:bottom w:val="single" w:sz="4" w:space="0" w:color="auto"/>
            </w:tcBorders>
            <w:tcMar>
              <w:top w:w="57" w:type="dxa"/>
              <w:bottom w:w="57" w:type="dxa"/>
            </w:tcMar>
            <w:vAlign w:val="bottom"/>
          </w:tcPr>
          <w:p w14:paraId="315B4BC4" w14:textId="77777777" w:rsidR="003B5B4C" w:rsidRDefault="003B5B4C" w:rsidP="003B5B4C">
            <w:pPr>
              <w:autoSpaceDE w:val="0"/>
              <w:autoSpaceDN w:val="0"/>
              <w:adjustRightInd w:val="0"/>
              <w:rPr>
                <w:rFonts w:cs="Arial"/>
                <w:color w:val="000000"/>
                <w:lang w:eastAsia="en-AU"/>
              </w:rPr>
            </w:pPr>
            <w:r>
              <w:rPr>
                <w:rFonts w:cs="Arial"/>
                <w:color w:val="000000"/>
                <w:lang w:eastAsia="en-AU"/>
              </w:rPr>
              <w:t>Inform clients about thermal performance of residential buildings</w:t>
            </w:r>
          </w:p>
        </w:tc>
        <w:tc>
          <w:tcPr>
            <w:tcW w:w="1460" w:type="dxa"/>
            <w:tcBorders>
              <w:top w:val="single" w:sz="4" w:space="0" w:color="auto"/>
              <w:bottom w:val="single" w:sz="4" w:space="0" w:color="auto"/>
            </w:tcBorders>
            <w:tcMar>
              <w:top w:w="57" w:type="dxa"/>
              <w:bottom w:w="57" w:type="dxa"/>
            </w:tcMar>
            <w:vAlign w:val="center"/>
          </w:tcPr>
          <w:p w14:paraId="315B4BC5" w14:textId="77777777" w:rsidR="003B5B4C" w:rsidRPr="00457564" w:rsidRDefault="003B5B4C" w:rsidP="003B5B4C">
            <w:pPr>
              <w:autoSpaceDE w:val="0"/>
              <w:autoSpaceDN w:val="0"/>
              <w:adjustRightInd w:val="0"/>
              <w:rPr>
                <w:rFonts w:cs="Arial"/>
                <w:color w:val="000000"/>
                <w:lang w:eastAsia="en-AU"/>
              </w:rPr>
            </w:pPr>
            <w:r w:rsidRPr="00457564">
              <w:rPr>
                <w:rFonts w:cs="Arial"/>
                <w:color w:val="000000"/>
                <w:lang w:eastAsia="en-AU"/>
              </w:rPr>
              <w:t>40</w:t>
            </w:r>
          </w:p>
        </w:tc>
      </w:tr>
      <w:tr w:rsidR="003B5B4C" w:rsidRPr="0072047E" w14:paraId="315B4BCA"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C7" w14:textId="77777777" w:rsidR="003B5B4C" w:rsidRDefault="003B5B4C" w:rsidP="003B5B4C">
            <w:pPr>
              <w:autoSpaceDE w:val="0"/>
              <w:autoSpaceDN w:val="0"/>
              <w:adjustRightInd w:val="0"/>
              <w:rPr>
                <w:rFonts w:cs="Arial"/>
                <w:color w:val="000000"/>
                <w:lang w:eastAsia="en-AU"/>
              </w:rPr>
            </w:pPr>
            <w:r>
              <w:rPr>
                <w:rFonts w:cs="Arial"/>
                <w:color w:val="000000"/>
                <w:lang w:eastAsia="en-AU"/>
              </w:rPr>
              <w:t>CPPHSA4020A</w:t>
            </w:r>
          </w:p>
        </w:tc>
        <w:tc>
          <w:tcPr>
            <w:tcW w:w="6280" w:type="dxa"/>
            <w:tcBorders>
              <w:top w:val="single" w:sz="4" w:space="0" w:color="auto"/>
              <w:bottom w:val="single" w:sz="4" w:space="0" w:color="auto"/>
            </w:tcBorders>
            <w:tcMar>
              <w:top w:w="57" w:type="dxa"/>
              <w:bottom w:w="57" w:type="dxa"/>
            </w:tcMar>
            <w:vAlign w:val="bottom"/>
          </w:tcPr>
          <w:p w14:paraId="315B4BC8" w14:textId="77777777" w:rsidR="003B5B4C" w:rsidRDefault="003B5B4C" w:rsidP="003B5B4C">
            <w:pPr>
              <w:autoSpaceDE w:val="0"/>
              <w:autoSpaceDN w:val="0"/>
              <w:adjustRightInd w:val="0"/>
              <w:rPr>
                <w:rFonts w:cs="Arial"/>
                <w:color w:val="000000"/>
                <w:lang w:eastAsia="en-AU"/>
              </w:rPr>
            </w:pPr>
            <w:r>
              <w:rPr>
                <w:rFonts w:cs="Arial"/>
                <w:color w:val="000000"/>
                <w:lang w:eastAsia="en-AU"/>
              </w:rPr>
              <w:t xml:space="preserve">Operate computer systems to support </w:t>
            </w:r>
            <w:proofErr w:type="spellStart"/>
            <w:r>
              <w:rPr>
                <w:rFonts w:cs="Arial"/>
                <w:color w:val="000000"/>
                <w:lang w:eastAsia="en-AU"/>
              </w:rPr>
              <w:t>NatHERS</w:t>
            </w:r>
            <w:proofErr w:type="spellEnd"/>
            <w:r>
              <w:rPr>
                <w:rFonts w:cs="Arial"/>
                <w:color w:val="000000"/>
                <w:lang w:eastAsia="en-AU"/>
              </w:rPr>
              <w:t xml:space="preserve"> assessment</w:t>
            </w:r>
          </w:p>
        </w:tc>
        <w:tc>
          <w:tcPr>
            <w:tcW w:w="1460" w:type="dxa"/>
            <w:tcBorders>
              <w:top w:val="single" w:sz="4" w:space="0" w:color="auto"/>
              <w:bottom w:val="single" w:sz="4" w:space="0" w:color="auto"/>
            </w:tcBorders>
            <w:tcMar>
              <w:top w:w="57" w:type="dxa"/>
              <w:bottom w:w="57" w:type="dxa"/>
            </w:tcMar>
            <w:vAlign w:val="center"/>
          </w:tcPr>
          <w:p w14:paraId="315B4BC9" w14:textId="77777777" w:rsidR="003B5B4C" w:rsidRPr="00457564" w:rsidRDefault="003B5B4C" w:rsidP="003B5B4C">
            <w:pPr>
              <w:autoSpaceDE w:val="0"/>
              <w:autoSpaceDN w:val="0"/>
              <w:adjustRightInd w:val="0"/>
              <w:rPr>
                <w:rFonts w:cs="Arial"/>
                <w:color w:val="000000"/>
                <w:lang w:eastAsia="en-AU"/>
              </w:rPr>
            </w:pPr>
            <w:r w:rsidRPr="00457564">
              <w:rPr>
                <w:rFonts w:cs="Arial"/>
                <w:color w:val="000000"/>
                <w:lang w:eastAsia="en-AU"/>
              </w:rPr>
              <w:t>40</w:t>
            </w:r>
          </w:p>
        </w:tc>
      </w:tr>
      <w:tr w:rsidR="003B5B4C" w:rsidRPr="0072047E" w14:paraId="315B4BCE"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CB" w14:textId="77777777" w:rsidR="003B5B4C" w:rsidRDefault="003B5B4C" w:rsidP="003B5B4C">
            <w:pPr>
              <w:autoSpaceDE w:val="0"/>
              <w:autoSpaceDN w:val="0"/>
              <w:adjustRightInd w:val="0"/>
              <w:rPr>
                <w:rFonts w:cs="Arial"/>
                <w:color w:val="000000"/>
                <w:lang w:eastAsia="en-AU"/>
              </w:rPr>
            </w:pPr>
            <w:r>
              <w:rPr>
                <w:rFonts w:cs="Arial"/>
                <w:color w:val="000000"/>
                <w:lang w:eastAsia="en-AU"/>
              </w:rPr>
              <w:t>CPPHSA5001A</w:t>
            </w:r>
          </w:p>
        </w:tc>
        <w:tc>
          <w:tcPr>
            <w:tcW w:w="6280" w:type="dxa"/>
            <w:tcBorders>
              <w:top w:val="single" w:sz="4" w:space="0" w:color="auto"/>
              <w:bottom w:val="single" w:sz="4" w:space="0" w:color="auto"/>
            </w:tcBorders>
            <w:tcMar>
              <w:top w:w="57" w:type="dxa"/>
              <w:bottom w:w="57" w:type="dxa"/>
            </w:tcMar>
            <w:vAlign w:val="bottom"/>
          </w:tcPr>
          <w:p w14:paraId="315B4BCC" w14:textId="77777777" w:rsidR="003B5B4C" w:rsidRDefault="003B5B4C" w:rsidP="003B5B4C">
            <w:pPr>
              <w:autoSpaceDE w:val="0"/>
              <w:autoSpaceDN w:val="0"/>
              <w:adjustRightInd w:val="0"/>
              <w:rPr>
                <w:rFonts w:cs="Arial"/>
                <w:color w:val="000000"/>
                <w:lang w:eastAsia="en-AU"/>
              </w:rPr>
            </w:pPr>
            <w:r>
              <w:rPr>
                <w:rFonts w:cs="Arial"/>
                <w:color w:val="000000"/>
                <w:lang w:eastAsia="en-AU"/>
              </w:rPr>
              <w:t>Assess thermal performance of complex residential buildings</w:t>
            </w:r>
          </w:p>
        </w:tc>
        <w:tc>
          <w:tcPr>
            <w:tcW w:w="1460" w:type="dxa"/>
            <w:tcBorders>
              <w:top w:val="single" w:sz="4" w:space="0" w:color="auto"/>
              <w:bottom w:val="single" w:sz="4" w:space="0" w:color="auto"/>
            </w:tcBorders>
            <w:tcMar>
              <w:top w:w="57" w:type="dxa"/>
              <w:bottom w:w="57" w:type="dxa"/>
            </w:tcMar>
            <w:vAlign w:val="center"/>
          </w:tcPr>
          <w:p w14:paraId="315B4BCD" w14:textId="77777777" w:rsidR="003B5B4C" w:rsidRPr="00457564" w:rsidRDefault="003B5B4C" w:rsidP="003B5B4C">
            <w:pPr>
              <w:autoSpaceDE w:val="0"/>
              <w:autoSpaceDN w:val="0"/>
              <w:adjustRightInd w:val="0"/>
              <w:rPr>
                <w:rFonts w:cs="Arial"/>
                <w:color w:val="000000"/>
                <w:lang w:eastAsia="en-AU"/>
              </w:rPr>
            </w:pPr>
            <w:r w:rsidRPr="00457564">
              <w:rPr>
                <w:rFonts w:cs="Arial"/>
                <w:color w:val="000000"/>
                <w:lang w:eastAsia="en-AU"/>
              </w:rPr>
              <w:t>60</w:t>
            </w:r>
          </w:p>
        </w:tc>
      </w:tr>
      <w:tr w:rsidR="00371297" w:rsidRPr="0072047E" w14:paraId="315B4BD0" w14:textId="77777777" w:rsidTr="00E51913">
        <w:tblPrEx>
          <w:tblBorders>
            <w:top w:val="single" w:sz="2" w:space="0" w:color="auto"/>
          </w:tblBorders>
        </w:tblPrEx>
        <w:tc>
          <w:tcPr>
            <w:tcW w:w="9540" w:type="dxa"/>
            <w:gridSpan w:val="3"/>
            <w:tcBorders>
              <w:top w:val="single" w:sz="4" w:space="0" w:color="auto"/>
              <w:bottom w:val="single" w:sz="4" w:space="0" w:color="auto"/>
            </w:tcBorders>
            <w:tcMar>
              <w:top w:w="57" w:type="dxa"/>
              <w:bottom w:w="57" w:type="dxa"/>
            </w:tcMar>
          </w:tcPr>
          <w:p w14:paraId="315B4BCF" w14:textId="77777777" w:rsidR="00371297" w:rsidRPr="007C171A" w:rsidRDefault="00371297" w:rsidP="00BB2B8E">
            <w:pPr>
              <w:autoSpaceDE w:val="0"/>
              <w:autoSpaceDN w:val="0"/>
              <w:adjustRightInd w:val="0"/>
              <w:rPr>
                <w:rFonts w:cs="Arial"/>
                <w:color w:val="000000"/>
                <w:lang w:eastAsia="en-AU"/>
              </w:rPr>
            </w:pPr>
            <w:r w:rsidRPr="007C171A">
              <w:rPr>
                <w:rFonts w:cs="Arial"/>
                <w:b/>
                <w:bCs/>
                <w:color w:val="000000"/>
                <w:lang w:eastAsia="en-AU"/>
              </w:rPr>
              <w:t>Pest Management</w:t>
            </w:r>
          </w:p>
        </w:tc>
      </w:tr>
      <w:tr w:rsidR="003B5B4C" w:rsidRPr="0072047E" w14:paraId="315B4BD4"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D1"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CPPPMT3002A</w:t>
            </w:r>
          </w:p>
        </w:tc>
        <w:tc>
          <w:tcPr>
            <w:tcW w:w="6280" w:type="dxa"/>
            <w:tcBorders>
              <w:top w:val="single" w:sz="4" w:space="0" w:color="auto"/>
              <w:bottom w:val="single" w:sz="4" w:space="0" w:color="auto"/>
            </w:tcBorders>
            <w:tcMar>
              <w:top w:w="57" w:type="dxa"/>
              <w:bottom w:w="57" w:type="dxa"/>
            </w:tcMar>
          </w:tcPr>
          <w:p w14:paraId="315B4BD2"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Assess pest management options</w:t>
            </w:r>
          </w:p>
        </w:tc>
        <w:tc>
          <w:tcPr>
            <w:tcW w:w="1460" w:type="dxa"/>
            <w:tcBorders>
              <w:top w:val="single" w:sz="4" w:space="0" w:color="auto"/>
              <w:bottom w:val="single" w:sz="4" w:space="0" w:color="auto"/>
            </w:tcBorders>
            <w:tcMar>
              <w:top w:w="57" w:type="dxa"/>
              <w:bottom w:w="57" w:type="dxa"/>
            </w:tcMar>
          </w:tcPr>
          <w:p w14:paraId="315B4BD3"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25</w:t>
            </w:r>
          </w:p>
        </w:tc>
      </w:tr>
      <w:tr w:rsidR="003B5B4C" w:rsidRPr="0072047E" w14:paraId="315B4BD8"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D5"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lastRenderedPageBreak/>
              <w:t>CPPPMT3005A</w:t>
            </w:r>
          </w:p>
        </w:tc>
        <w:tc>
          <w:tcPr>
            <w:tcW w:w="6280" w:type="dxa"/>
            <w:tcBorders>
              <w:top w:val="single" w:sz="4" w:space="0" w:color="auto"/>
              <w:bottom w:val="single" w:sz="4" w:space="0" w:color="auto"/>
            </w:tcBorders>
            <w:tcMar>
              <w:top w:w="57" w:type="dxa"/>
              <w:bottom w:w="57" w:type="dxa"/>
            </w:tcMar>
          </w:tcPr>
          <w:p w14:paraId="315B4BD6"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Modify environment to manage pests</w:t>
            </w:r>
          </w:p>
        </w:tc>
        <w:tc>
          <w:tcPr>
            <w:tcW w:w="1460" w:type="dxa"/>
            <w:tcBorders>
              <w:top w:val="single" w:sz="4" w:space="0" w:color="auto"/>
              <w:bottom w:val="single" w:sz="4" w:space="0" w:color="auto"/>
            </w:tcBorders>
            <w:tcMar>
              <w:top w:w="57" w:type="dxa"/>
              <w:bottom w:w="57" w:type="dxa"/>
            </w:tcMar>
          </w:tcPr>
          <w:p w14:paraId="315B4BD7"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60</w:t>
            </w:r>
          </w:p>
        </w:tc>
      </w:tr>
      <w:tr w:rsidR="003B5B4C" w:rsidRPr="0072047E" w14:paraId="315B4BDC"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D9"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CPPPMT3006A</w:t>
            </w:r>
          </w:p>
        </w:tc>
        <w:tc>
          <w:tcPr>
            <w:tcW w:w="6280" w:type="dxa"/>
            <w:tcBorders>
              <w:top w:val="single" w:sz="4" w:space="0" w:color="auto"/>
              <w:bottom w:val="single" w:sz="4" w:space="0" w:color="auto"/>
            </w:tcBorders>
            <w:tcMar>
              <w:top w:w="57" w:type="dxa"/>
              <w:bottom w:w="57" w:type="dxa"/>
            </w:tcMar>
          </w:tcPr>
          <w:p w14:paraId="315B4BDA"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Apply pesticides to manage pests</w:t>
            </w:r>
          </w:p>
        </w:tc>
        <w:tc>
          <w:tcPr>
            <w:tcW w:w="1460" w:type="dxa"/>
            <w:tcBorders>
              <w:top w:val="single" w:sz="4" w:space="0" w:color="auto"/>
              <w:bottom w:val="single" w:sz="4" w:space="0" w:color="auto"/>
            </w:tcBorders>
            <w:tcMar>
              <w:top w:w="57" w:type="dxa"/>
              <w:bottom w:w="57" w:type="dxa"/>
            </w:tcMar>
          </w:tcPr>
          <w:p w14:paraId="315B4BDB"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90</w:t>
            </w:r>
          </w:p>
        </w:tc>
      </w:tr>
      <w:tr w:rsidR="003B5B4C" w:rsidRPr="0072047E" w14:paraId="315B4BE0"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DD"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CPPPMT3007A</w:t>
            </w:r>
          </w:p>
        </w:tc>
        <w:tc>
          <w:tcPr>
            <w:tcW w:w="6280" w:type="dxa"/>
            <w:tcBorders>
              <w:top w:val="single" w:sz="4" w:space="0" w:color="auto"/>
              <w:bottom w:val="single" w:sz="4" w:space="0" w:color="auto"/>
            </w:tcBorders>
            <w:tcMar>
              <w:top w:w="57" w:type="dxa"/>
              <w:bottom w:w="57" w:type="dxa"/>
            </w:tcMar>
          </w:tcPr>
          <w:p w14:paraId="315B4BDE"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Implement pest management plans</w:t>
            </w:r>
          </w:p>
        </w:tc>
        <w:tc>
          <w:tcPr>
            <w:tcW w:w="1460" w:type="dxa"/>
            <w:tcBorders>
              <w:top w:val="single" w:sz="4" w:space="0" w:color="auto"/>
              <w:bottom w:val="single" w:sz="4" w:space="0" w:color="auto"/>
            </w:tcBorders>
            <w:tcMar>
              <w:top w:w="57" w:type="dxa"/>
              <w:bottom w:w="57" w:type="dxa"/>
            </w:tcMar>
          </w:tcPr>
          <w:p w14:paraId="315B4BDF" w14:textId="77777777" w:rsidR="003B5B4C" w:rsidRPr="007C171A" w:rsidRDefault="003B5B4C" w:rsidP="003B5B4C">
            <w:pPr>
              <w:autoSpaceDE w:val="0"/>
              <w:autoSpaceDN w:val="0"/>
              <w:adjustRightInd w:val="0"/>
              <w:rPr>
                <w:rFonts w:cs="Arial"/>
                <w:color w:val="000000"/>
                <w:lang w:eastAsia="en-AU"/>
              </w:rPr>
            </w:pPr>
            <w:r w:rsidRPr="007C171A">
              <w:rPr>
                <w:rFonts w:cs="Arial"/>
                <w:color w:val="000000"/>
                <w:lang w:eastAsia="en-AU"/>
              </w:rPr>
              <w:t>20</w:t>
            </w:r>
          </w:p>
        </w:tc>
      </w:tr>
      <w:tr w:rsidR="008C487C" w:rsidRPr="0072047E" w14:paraId="315B4BE4"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E1"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CPPPMT3008A</w:t>
            </w:r>
          </w:p>
        </w:tc>
        <w:tc>
          <w:tcPr>
            <w:tcW w:w="6280" w:type="dxa"/>
            <w:tcBorders>
              <w:top w:val="single" w:sz="4" w:space="0" w:color="auto"/>
              <w:bottom w:val="single" w:sz="4" w:space="0" w:color="auto"/>
            </w:tcBorders>
            <w:tcMar>
              <w:top w:w="57" w:type="dxa"/>
              <w:bottom w:w="57" w:type="dxa"/>
            </w:tcMar>
          </w:tcPr>
          <w:p w14:paraId="315B4BE2"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Inspect and report on timber pests</w:t>
            </w:r>
          </w:p>
        </w:tc>
        <w:tc>
          <w:tcPr>
            <w:tcW w:w="1460" w:type="dxa"/>
            <w:tcBorders>
              <w:top w:val="single" w:sz="4" w:space="0" w:color="auto"/>
              <w:bottom w:val="single" w:sz="4" w:space="0" w:color="auto"/>
            </w:tcBorders>
            <w:tcMar>
              <w:top w:w="57" w:type="dxa"/>
              <w:bottom w:w="57" w:type="dxa"/>
            </w:tcMar>
          </w:tcPr>
          <w:p w14:paraId="315B4BE3"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40</w:t>
            </w:r>
          </w:p>
        </w:tc>
      </w:tr>
      <w:tr w:rsidR="008C487C" w:rsidRPr="0072047E" w14:paraId="315B4BE8"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E5"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CPPPMT3009A</w:t>
            </w:r>
          </w:p>
        </w:tc>
        <w:tc>
          <w:tcPr>
            <w:tcW w:w="6280" w:type="dxa"/>
            <w:tcBorders>
              <w:top w:val="single" w:sz="4" w:space="0" w:color="auto"/>
              <w:bottom w:val="single" w:sz="4" w:space="0" w:color="auto"/>
            </w:tcBorders>
            <w:tcMar>
              <w:top w:w="57" w:type="dxa"/>
              <w:bottom w:w="57" w:type="dxa"/>
            </w:tcMar>
          </w:tcPr>
          <w:p w14:paraId="315B4BE6"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Advise clients on pest management options</w:t>
            </w:r>
          </w:p>
        </w:tc>
        <w:tc>
          <w:tcPr>
            <w:tcW w:w="1460" w:type="dxa"/>
            <w:tcBorders>
              <w:top w:val="single" w:sz="4" w:space="0" w:color="auto"/>
              <w:bottom w:val="single" w:sz="4" w:space="0" w:color="auto"/>
            </w:tcBorders>
            <w:tcMar>
              <w:top w:w="57" w:type="dxa"/>
              <w:bottom w:w="57" w:type="dxa"/>
            </w:tcMar>
          </w:tcPr>
          <w:p w14:paraId="315B4BE7"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15</w:t>
            </w:r>
          </w:p>
        </w:tc>
      </w:tr>
      <w:tr w:rsidR="008C487C" w:rsidRPr="0072047E" w14:paraId="315B4BEC"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E9"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CPPPMT3010A</w:t>
            </w:r>
          </w:p>
        </w:tc>
        <w:tc>
          <w:tcPr>
            <w:tcW w:w="6280" w:type="dxa"/>
            <w:tcBorders>
              <w:top w:val="single" w:sz="4" w:space="0" w:color="auto"/>
              <w:bottom w:val="single" w:sz="4" w:space="0" w:color="auto"/>
            </w:tcBorders>
            <w:tcMar>
              <w:top w:w="57" w:type="dxa"/>
              <w:bottom w:w="57" w:type="dxa"/>
            </w:tcMar>
          </w:tcPr>
          <w:p w14:paraId="315B4BEA"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Control timber pests</w:t>
            </w:r>
          </w:p>
        </w:tc>
        <w:tc>
          <w:tcPr>
            <w:tcW w:w="1460" w:type="dxa"/>
            <w:tcBorders>
              <w:top w:val="single" w:sz="4" w:space="0" w:color="auto"/>
              <w:bottom w:val="single" w:sz="4" w:space="0" w:color="auto"/>
            </w:tcBorders>
            <w:tcMar>
              <w:top w:w="57" w:type="dxa"/>
              <w:bottom w:w="57" w:type="dxa"/>
            </w:tcMar>
          </w:tcPr>
          <w:p w14:paraId="315B4BEB"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40</w:t>
            </w:r>
          </w:p>
        </w:tc>
      </w:tr>
      <w:tr w:rsidR="008C487C" w:rsidRPr="0072047E" w14:paraId="315B4BF0"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ED"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CPPPMT3011A</w:t>
            </w:r>
          </w:p>
        </w:tc>
        <w:tc>
          <w:tcPr>
            <w:tcW w:w="6280" w:type="dxa"/>
            <w:tcBorders>
              <w:top w:val="single" w:sz="4" w:space="0" w:color="auto"/>
              <w:bottom w:val="single" w:sz="4" w:space="0" w:color="auto"/>
            </w:tcBorders>
            <w:tcMar>
              <w:top w:w="57" w:type="dxa"/>
              <w:bottom w:w="57" w:type="dxa"/>
            </w:tcMar>
          </w:tcPr>
          <w:p w14:paraId="315B4BEE"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Conduct fumigation</w:t>
            </w:r>
          </w:p>
        </w:tc>
        <w:tc>
          <w:tcPr>
            <w:tcW w:w="1460" w:type="dxa"/>
            <w:tcBorders>
              <w:top w:val="single" w:sz="4" w:space="0" w:color="auto"/>
              <w:bottom w:val="single" w:sz="4" w:space="0" w:color="auto"/>
            </w:tcBorders>
            <w:tcMar>
              <w:top w:w="57" w:type="dxa"/>
              <w:bottom w:w="57" w:type="dxa"/>
            </w:tcMar>
          </w:tcPr>
          <w:p w14:paraId="315B4BEF"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60</w:t>
            </w:r>
          </w:p>
        </w:tc>
      </w:tr>
      <w:tr w:rsidR="008C487C" w:rsidRPr="0072047E" w14:paraId="315B4BF4"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F1"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CPPPMT3017A</w:t>
            </w:r>
          </w:p>
        </w:tc>
        <w:tc>
          <w:tcPr>
            <w:tcW w:w="6280" w:type="dxa"/>
            <w:tcBorders>
              <w:top w:val="single" w:sz="4" w:space="0" w:color="auto"/>
              <w:bottom w:val="single" w:sz="4" w:space="0" w:color="auto"/>
            </w:tcBorders>
            <w:tcMar>
              <w:top w:w="57" w:type="dxa"/>
              <w:bottom w:w="57" w:type="dxa"/>
            </w:tcMar>
          </w:tcPr>
          <w:p w14:paraId="315B4BF2"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Repair and maintain service equipment</w:t>
            </w:r>
          </w:p>
        </w:tc>
        <w:tc>
          <w:tcPr>
            <w:tcW w:w="1460" w:type="dxa"/>
            <w:tcBorders>
              <w:top w:val="single" w:sz="4" w:space="0" w:color="auto"/>
              <w:bottom w:val="single" w:sz="4" w:space="0" w:color="auto"/>
            </w:tcBorders>
            <w:tcMar>
              <w:top w:w="57" w:type="dxa"/>
              <w:bottom w:w="57" w:type="dxa"/>
            </w:tcMar>
          </w:tcPr>
          <w:p w14:paraId="315B4BF3"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10</w:t>
            </w:r>
          </w:p>
        </w:tc>
      </w:tr>
      <w:tr w:rsidR="008C487C" w:rsidRPr="0072047E" w14:paraId="315B4BF8" w14:textId="77777777" w:rsidTr="00BB2B8E">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F5"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CPPPMT3018</w:t>
            </w:r>
            <w:r>
              <w:rPr>
                <w:rFonts w:cs="Arial"/>
                <w:color w:val="000000"/>
                <w:lang w:eastAsia="en-AU"/>
              </w:rPr>
              <w:t>B</w:t>
            </w:r>
          </w:p>
        </w:tc>
        <w:tc>
          <w:tcPr>
            <w:tcW w:w="6280" w:type="dxa"/>
            <w:tcBorders>
              <w:top w:val="single" w:sz="4" w:space="0" w:color="auto"/>
              <w:bottom w:val="single" w:sz="4" w:space="0" w:color="auto"/>
            </w:tcBorders>
            <w:tcMar>
              <w:top w:w="57" w:type="dxa"/>
              <w:bottom w:w="57" w:type="dxa"/>
            </w:tcMar>
          </w:tcPr>
          <w:p w14:paraId="315B4BF6"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Maintain equipment and chemical storage areas</w:t>
            </w:r>
          </w:p>
        </w:tc>
        <w:tc>
          <w:tcPr>
            <w:tcW w:w="1460" w:type="dxa"/>
            <w:tcBorders>
              <w:top w:val="single" w:sz="4" w:space="0" w:color="auto"/>
              <w:bottom w:val="single" w:sz="4" w:space="0" w:color="auto"/>
            </w:tcBorders>
            <w:tcMar>
              <w:top w:w="57" w:type="dxa"/>
              <w:bottom w:w="57" w:type="dxa"/>
            </w:tcMar>
          </w:tcPr>
          <w:p w14:paraId="315B4BF7"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60</w:t>
            </w:r>
          </w:p>
        </w:tc>
      </w:tr>
      <w:tr w:rsidR="008C487C" w:rsidRPr="0072047E" w14:paraId="315B4BFC"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F9"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CPPPMT3019A</w:t>
            </w:r>
          </w:p>
        </w:tc>
        <w:tc>
          <w:tcPr>
            <w:tcW w:w="6280" w:type="dxa"/>
            <w:tcBorders>
              <w:top w:val="single" w:sz="4" w:space="0" w:color="auto"/>
              <w:bottom w:val="single" w:sz="4" w:space="0" w:color="auto"/>
            </w:tcBorders>
            <w:tcMar>
              <w:top w:w="57" w:type="dxa"/>
              <w:bottom w:w="57" w:type="dxa"/>
            </w:tcMar>
          </w:tcPr>
          <w:p w14:paraId="315B4BFA"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Organise and monitor pest management operations</w:t>
            </w:r>
          </w:p>
        </w:tc>
        <w:tc>
          <w:tcPr>
            <w:tcW w:w="1460" w:type="dxa"/>
            <w:tcBorders>
              <w:top w:val="single" w:sz="4" w:space="0" w:color="auto"/>
              <w:bottom w:val="single" w:sz="4" w:space="0" w:color="auto"/>
            </w:tcBorders>
            <w:tcMar>
              <w:top w:w="57" w:type="dxa"/>
              <w:bottom w:w="57" w:type="dxa"/>
            </w:tcMar>
          </w:tcPr>
          <w:p w14:paraId="315B4BFB"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25</w:t>
            </w:r>
          </w:p>
        </w:tc>
      </w:tr>
      <w:tr w:rsidR="008C487C" w:rsidRPr="0072047E" w14:paraId="315B4C00"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BFD"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CPPPMT3026A</w:t>
            </w:r>
          </w:p>
        </w:tc>
        <w:tc>
          <w:tcPr>
            <w:tcW w:w="6280" w:type="dxa"/>
            <w:tcBorders>
              <w:top w:val="single" w:sz="4" w:space="0" w:color="auto"/>
              <w:bottom w:val="single" w:sz="4" w:space="0" w:color="auto"/>
            </w:tcBorders>
            <w:tcMar>
              <w:top w:w="57" w:type="dxa"/>
              <w:bottom w:w="57" w:type="dxa"/>
            </w:tcMar>
          </w:tcPr>
          <w:p w14:paraId="315B4BFE"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Select and obtain pest management vehicles, equipment and materials</w:t>
            </w:r>
          </w:p>
        </w:tc>
        <w:tc>
          <w:tcPr>
            <w:tcW w:w="1460" w:type="dxa"/>
            <w:tcBorders>
              <w:top w:val="single" w:sz="4" w:space="0" w:color="auto"/>
              <w:bottom w:val="single" w:sz="4" w:space="0" w:color="auto"/>
            </w:tcBorders>
            <w:tcMar>
              <w:top w:w="57" w:type="dxa"/>
              <w:bottom w:w="57" w:type="dxa"/>
            </w:tcMar>
          </w:tcPr>
          <w:p w14:paraId="315B4BFF"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15</w:t>
            </w:r>
          </w:p>
        </w:tc>
      </w:tr>
      <w:tr w:rsidR="008C487C" w:rsidRPr="0072047E" w14:paraId="315B4C04"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01"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CPPPMT3029A</w:t>
            </w:r>
          </w:p>
        </w:tc>
        <w:tc>
          <w:tcPr>
            <w:tcW w:w="6280" w:type="dxa"/>
            <w:tcBorders>
              <w:top w:val="single" w:sz="4" w:space="0" w:color="auto"/>
              <w:bottom w:val="single" w:sz="4" w:space="0" w:color="auto"/>
            </w:tcBorders>
            <w:tcMar>
              <w:top w:w="57" w:type="dxa"/>
              <w:bottom w:w="57" w:type="dxa"/>
            </w:tcMar>
          </w:tcPr>
          <w:p w14:paraId="315B4C02"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Plan and schedule pest management operations</w:t>
            </w:r>
          </w:p>
        </w:tc>
        <w:tc>
          <w:tcPr>
            <w:tcW w:w="1460" w:type="dxa"/>
            <w:tcBorders>
              <w:top w:val="single" w:sz="4" w:space="0" w:color="auto"/>
              <w:bottom w:val="single" w:sz="4" w:space="0" w:color="auto"/>
            </w:tcBorders>
            <w:tcMar>
              <w:top w:w="57" w:type="dxa"/>
              <w:bottom w:w="57" w:type="dxa"/>
            </w:tcMar>
          </w:tcPr>
          <w:p w14:paraId="315B4C03"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30</w:t>
            </w:r>
          </w:p>
        </w:tc>
      </w:tr>
      <w:tr w:rsidR="008C487C" w:rsidRPr="0072047E" w14:paraId="315B4C08"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05"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CPPPMT3042A</w:t>
            </w:r>
          </w:p>
        </w:tc>
        <w:tc>
          <w:tcPr>
            <w:tcW w:w="6280" w:type="dxa"/>
            <w:tcBorders>
              <w:top w:val="single" w:sz="4" w:space="0" w:color="auto"/>
              <w:bottom w:val="single" w:sz="4" w:space="0" w:color="auto"/>
            </w:tcBorders>
            <w:tcMar>
              <w:top w:w="57" w:type="dxa"/>
              <w:bottom w:w="57" w:type="dxa"/>
            </w:tcMar>
          </w:tcPr>
          <w:p w14:paraId="315B4C06"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Install physical termite barriers</w:t>
            </w:r>
          </w:p>
        </w:tc>
        <w:tc>
          <w:tcPr>
            <w:tcW w:w="1460" w:type="dxa"/>
            <w:tcBorders>
              <w:top w:val="single" w:sz="4" w:space="0" w:color="auto"/>
              <w:bottom w:val="single" w:sz="4" w:space="0" w:color="auto"/>
            </w:tcBorders>
            <w:tcMar>
              <w:top w:w="57" w:type="dxa"/>
              <w:bottom w:w="57" w:type="dxa"/>
            </w:tcMar>
          </w:tcPr>
          <w:p w14:paraId="315B4C07"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30</w:t>
            </w:r>
          </w:p>
        </w:tc>
      </w:tr>
      <w:tr w:rsidR="008C487C" w:rsidRPr="0072047E" w14:paraId="315B4C0C"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09"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CPPPMT3043A</w:t>
            </w:r>
          </w:p>
        </w:tc>
        <w:tc>
          <w:tcPr>
            <w:tcW w:w="6280" w:type="dxa"/>
            <w:tcBorders>
              <w:top w:val="single" w:sz="4" w:space="0" w:color="auto"/>
              <w:bottom w:val="single" w:sz="4" w:space="0" w:color="auto"/>
            </w:tcBorders>
            <w:tcMar>
              <w:top w:w="57" w:type="dxa"/>
              <w:bottom w:w="57" w:type="dxa"/>
            </w:tcMar>
          </w:tcPr>
          <w:p w14:paraId="315B4C0A"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Prepare and present pest management proposals</w:t>
            </w:r>
          </w:p>
        </w:tc>
        <w:tc>
          <w:tcPr>
            <w:tcW w:w="1460" w:type="dxa"/>
            <w:tcBorders>
              <w:top w:val="single" w:sz="4" w:space="0" w:color="auto"/>
              <w:bottom w:val="single" w:sz="4" w:space="0" w:color="auto"/>
            </w:tcBorders>
            <w:tcMar>
              <w:top w:w="57" w:type="dxa"/>
              <w:bottom w:w="57" w:type="dxa"/>
            </w:tcMar>
          </w:tcPr>
          <w:p w14:paraId="315B4C0B"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25</w:t>
            </w:r>
          </w:p>
        </w:tc>
      </w:tr>
      <w:tr w:rsidR="00371297" w:rsidRPr="0072047E" w14:paraId="315B4C0E" w14:textId="77777777" w:rsidTr="00E51913">
        <w:tblPrEx>
          <w:tblBorders>
            <w:top w:val="single" w:sz="2" w:space="0" w:color="auto"/>
          </w:tblBorders>
        </w:tblPrEx>
        <w:tc>
          <w:tcPr>
            <w:tcW w:w="9540" w:type="dxa"/>
            <w:gridSpan w:val="3"/>
            <w:tcBorders>
              <w:top w:val="single" w:sz="4" w:space="0" w:color="auto"/>
              <w:bottom w:val="single" w:sz="4" w:space="0" w:color="auto"/>
            </w:tcBorders>
            <w:tcMar>
              <w:top w:w="57" w:type="dxa"/>
              <w:bottom w:w="57" w:type="dxa"/>
            </w:tcMar>
          </w:tcPr>
          <w:p w14:paraId="315B4C0D" w14:textId="77777777" w:rsidR="00371297" w:rsidRPr="007C171A" w:rsidRDefault="00371297" w:rsidP="00BB2B8E">
            <w:pPr>
              <w:autoSpaceDE w:val="0"/>
              <w:autoSpaceDN w:val="0"/>
              <w:adjustRightInd w:val="0"/>
              <w:rPr>
                <w:rFonts w:cs="Arial"/>
                <w:color w:val="000000"/>
                <w:lang w:eastAsia="en-AU"/>
              </w:rPr>
            </w:pPr>
            <w:r w:rsidRPr="007C171A">
              <w:rPr>
                <w:rFonts w:cs="Arial"/>
                <w:b/>
                <w:bCs/>
                <w:color w:val="000000"/>
                <w:lang w:eastAsia="en-AU"/>
              </w:rPr>
              <w:t>Security</w:t>
            </w:r>
          </w:p>
        </w:tc>
      </w:tr>
      <w:tr w:rsidR="008C487C" w:rsidRPr="0072047E" w14:paraId="315B4C12"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0F"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CPPSEC1001A</w:t>
            </w:r>
          </w:p>
        </w:tc>
        <w:tc>
          <w:tcPr>
            <w:tcW w:w="6280" w:type="dxa"/>
            <w:tcBorders>
              <w:top w:val="single" w:sz="4" w:space="0" w:color="auto"/>
              <w:bottom w:val="single" w:sz="4" w:space="0" w:color="auto"/>
            </w:tcBorders>
            <w:tcMar>
              <w:top w:w="57" w:type="dxa"/>
              <w:bottom w:w="57" w:type="dxa"/>
            </w:tcMar>
          </w:tcPr>
          <w:p w14:paraId="315B4C10"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Identify and report security risk situations</w:t>
            </w:r>
          </w:p>
        </w:tc>
        <w:tc>
          <w:tcPr>
            <w:tcW w:w="1460" w:type="dxa"/>
            <w:tcBorders>
              <w:top w:val="single" w:sz="4" w:space="0" w:color="auto"/>
              <w:bottom w:val="single" w:sz="4" w:space="0" w:color="auto"/>
            </w:tcBorders>
            <w:tcMar>
              <w:top w:w="57" w:type="dxa"/>
              <w:bottom w:w="57" w:type="dxa"/>
            </w:tcMar>
          </w:tcPr>
          <w:p w14:paraId="315B4C11"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8</w:t>
            </w:r>
          </w:p>
        </w:tc>
      </w:tr>
      <w:tr w:rsidR="008C487C" w:rsidRPr="0072047E" w14:paraId="315B4C16"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13"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CPPSEC1002A</w:t>
            </w:r>
          </w:p>
        </w:tc>
        <w:tc>
          <w:tcPr>
            <w:tcW w:w="6280" w:type="dxa"/>
            <w:tcBorders>
              <w:top w:val="single" w:sz="4" w:space="0" w:color="auto"/>
              <w:bottom w:val="single" w:sz="4" w:space="0" w:color="auto"/>
            </w:tcBorders>
            <w:tcMar>
              <w:top w:w="57" w:type="dxa"/>
              <w:bottom w:w="57" w:type="dxa"/>
            </w:tcMar>
          </w:tcPr>
          <w:p w14:paraId="315B4C14"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Apply retail security procedures</w:t>
            </w:r>
          </w:p>
        </w:tc>
        <w:tc>
          <w:tcPr>
            <w:tcW w:w="1460" w:type="dxa"/>
            <w:tcBorders>
              <w:top w:val="single" w:sz="4" w:space="0" w:color="auto"/>
              <w:bottom w:val="single" w:sz="4" w:space="0" w:color="auto"/>
            </w:tcBorders>
            <w:tcMar>
              <w:top w:w="57" w:type="dxa"/>
              <w:bottom w:w="57" w:type="dxa"/>
            </w:tcMar>
          </w:tcPr>
          <w:p w14:paraId="315B4C15"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8</w:t>
            </w:r>
          </w:p>
        </w:tc>
      </w:tr>
      <w:tr w:rsidR="008C487C" w:rsidRPr="0072047E" w14:paraId="315B4C1A"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17"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CPPSEC1003A</w:t>
            </w:r>
          </w:p>
        </w:tc>
        <w:tc>
          <w:tcPr>
            <w:tcW w:w="6280" w:type="dxa"/>
            <w:tcBorders>
              <w:top w:val="single" w:sz="4" w:space="0" w:color="auto"/>
              <w:bottom w:val="single" w:sz="4" w:space="0" w:color="auto"/>
            </w:tcBorders>
            <w:tcMar>
              <w:top w:w="57" w:type="dxa"/>
              <w:bottom w:w="57" w:type="dxa"/>
            </w:tcMar>
          </w:tcPr>
          <w:p w14:paraId="315B4C18"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Apply security procedures for the responsible service of alcohol</w:t>
            </w:r>
          </w:p>
        </w:tc>
        <w:tc>
          <w:tcPr>
            <w:tcW w:w="1460" w:type="dxa"/>
            <w:tcBorders>
              <w:top w:val="single" w:sz="4" w:space="0" w:color="auto"/>
              <w:bottom w:val="single" w:sz="4" w:space="0" w:color="auto"/>
            </w:tcBorders>
            <w:tcMar>
              <w:top w:w="57" w:type="dxa"/>
              <w:bottom w:w="57" w:type="dxa"/>
            </w:tcMar>
          </w:tcPr>
          <w:p w14:paraId="315B4C19"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4</w:t>
            </w:r>
          </w:p>
        </w:tc>
      </w:tr>
      <w:tr w:rsidR="008C487C" w:rsidRPr="0072047E" w14:paraId="315B4C1E"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1B"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CPPSEC1004A</w:t>
            </w:r>
          </w:p>
        </w:tc>
        <w:tc>
          <w:tcPr>
            <w:tcW w:w="6280" w:type="dxa"/>
            <w:tcBorders>
              <w:top w:val="single" w:sz="4" w:space="0" w:color="auto"/>
              <w:bottom w:val="single" w:sz="4" w:space="0" w:color="auto"/>
            </w:tcBorders>
            <w:tcMar>
              <w:top w:w="57" w:type="dxa"/>
              <w:bottom w:w="57" w:type="dxa"/>
            </w:tcMar>
          </w:tcPr>
          <w:p w14:paraId="315B4C1C"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Apply health care security procedures</w:t>
            </w:r>
          </w:p>
        </w:tc>
        <w:tc>
          <w:tcPr>
            <w:tcW w:w="1460" w:type="dxa"/>
            <w:tcBorders>
              <w:top w:val="single" w:sz="4" w:space="0" w:color="auto"/>
              <w:bottom w:val="single" w:sz="4" w:space="0" w:color="auto"/>
            </w:tcBorders>
            <w:tcMar>
              <w:top w:w="57" w:type="dxa"/>
              <w:bottom w:w="57" w:type="dxa"/>
            </w:tcMar>
          </w:tcPr>
          <w:p w14:paraId="315B4C1D"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16</w:t>
            </w:r>
          </w:p>
        </w:tc>
      </w:tr>
      <w:tr w:rsidR="008C487C" w:rsidRPr="0072047E" w14:paraId="315B4C22"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1F"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CPPSEC1005A</w:t>
            </w:r>
          </w:p>
        </w:tc>
        <w:tc>
          <w:tcPr>
            <w:tcW w:w="6280" w:type="dxa"/>
            <w:tcBorders>
              <w:top w:val="single" w:sz="4" w:space="0" w:color="auto"/>
              <w:bottom w:val="single" w:sz="4" w:space="0" w:color="auto"/>
            </w:tcBorders>
            <w:tcMar>
              <w:top w:w="57" w:type="dxa"/>
              <w:bottom w:w="57" w:type="dxa"/>
            </w:tcMar>
          </w:tcPr>
          <w:p w14:paraId="315B4C20"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Apply critical infrastructure protection procedures</w:t>
            </w:r>
          </w:p>
        </w:tc>
        <w:tc>
          <w:tcPr>
            <w:tcW w:w="1460" w:type="dxa"/>
            <w:tcBorders>
              <w:top w:val="single" w:sz="4" w:space="0" w:color="auto"/>
              <w:bottom w:val="single" w:sz="4" w:space="0" w:color="auto"/>
            </w:tcBorders>
            <w:tcMar>
              <w:top w:w="57" w:type="dxa"/>
              <w:bottom w:w="57" w:type="dxa"/>
            </w:tcMar>
          </w:tcPr>
          <w:p w14:paraId="315B4C21"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40</w:t>
            </w:r>
          </w:p>
        </w:tc>
      </w:tr>
      <w:tr w:rsidR="008C487C" w:rsidRPr="0072047E" w14:paraId="315B4C26"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23"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CPPSEC1006A</w:t>
            </w:r>
          </w:p>
        </w:tc>
        <w:tc>
          <w:tcPr>
            <w:tcW w:w="6280" w:type="dxa"/>
            <w:tcBorders>
              <w:top w:val="single" w:sz="4" w:space="0" w:color="auto"/>
              <w:bottom w:val="single" w:sz="4" w:space="0" w:color="auto"/>
            </w:tcBorders>
            <w:tcMar>
              <w:top w:w="57" w:type="dxa"/>
              <w:bottom w:w="57" w:type="dxa"/>
            </w:tcMar>
          </w:tcPr>
          <w:p w14:paraId="315B4C24"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Apply x-ray image interpretation procedures</w:t>
            </w:r>
          </w:p>
        </w:tc>
        <w:tc>
          <w:tcPr>
            <w:tcW w:w="1460" w:type="dxa"/>
            <w:tcBorders>
              <w:top w:val="single" w:sz="4" w:space="0" w:color="auto"/>
              <w:bottom w:val="single" w:sz="4" w:space="0" w:color="auto"/>
            </w:tcBorders>
            <w:tcMar>
              <w:top w:w="57" w:type="dxa"/>
              <w:bottom w:w="57" w:type="dxa"/>
            </w:tcMar>
          </w:tcPr>
          <w:p w14:paraId="315B4C25"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16</w:t>
            </w:r>
          </w:p>
        </w:tc>
      </w:tr>
      <w:tr w:rsidR="008C487C" w:rsidRPr="0072047E" w14:paraId="315B4C2A"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27"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CPPSEC1007A</w:t>
            </w:r>
          </w:p>
        </w:tc>
        <w:tc>
          <w:tcPr>
            <w:tcW w:w="6280" w:type="dxa"/>
            <w:tcBorders>
              <w:top w:val="single" w:sz="4" w:space="0" w:color="auto"/>
              <w:bottom w:val="single" w:sz="4" w:space="0" w:color="auto"/>
            </w:tcBorders>
            <w:tcMar>
              <w:top w:w="57" w:type="dxa"/>
              <w:bottom w:w="57" w:type="dxa"/>
            </w:tcMar>
          </w:tcPr>
          <w:p w14:paraId="315B4C28"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Apply walk through metal detection procedures</w:t>
            </w:r>
          </w:p>
        </w:tc>
        <w:tc>
          <w:tcPr>
            <w:tcW w:w="1460" w:type="dxa"/>
            <w:tcBorders>
              <w:top w:val="single" w:sz="4" w:space="0" w:color="auto"/>
              <w:bottom w:val="single" w:sz="4" w:space="0" w:color="auto"/>
            </w:tcBorders>
            <w:tcMar>
              <w:top w:w="57" w:type="dxa"/>
              <w:bottom w:w="57" w:type="dxa"/>
            </w:tcMar>
          </w:tcPr>
          <w:p w14:paraId="315B4C29"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4</w:t>
            </w:r>
          </w:p>
        </w:tc>
      </w:tr>
      <w:tr w:rsidR="008C487C" w:rsidRPr="0072047E" w14:paraId="315B4C2E"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2B"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lastRenderedPageBreak/>
              <w:t>CPPSEC1008A</w:t>
            </w:r>
          </w:p>
        </w:tc>
        <w:tc>
          <w:tcPr>
            <w:tcW w:w="6280" w:type="dxa"/>
            <w:tcBorders>
              <w:top w:val="single" w:sz="4" w:space="0" w:color="auto"/>
              <w:bottom w:val="single" w:sz="4" w:space="0" w:color="auto"/>
            </w:tcBorders>
            <w:tcMar>
              <w:top w:w="57" w:type="dxa"/>
              <w:bottom w:w="57" w:type="dxa"/>
            </w:tcMar>
          </w:tcPr>
          <w:p w14:paraId="315B4C2C"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Apply hand-held metal detection procedures</w:t>
            </w:r>
          </w:p>
        </w:tc>
        <w:tc>
          <w:tcPr>
            <w:tcW w:w="1460" w:type="dxa"/>
            <w:tcBorders>
              <w:top w:val="single" w:sz="4" w:space="0" w:color="auto"/>
              <w:bottom w:val="single" w:sz="4" w:space="0" w:color="auto"/>
            </w:tcBorders>
            <w:tcMar>
              <w:top w:w="57" w:type="dxa"/>
              <w:bottom w:w="57" w:type="dxa"/>
            </w:tcMar>
          </w:tcPr>
          <w:p w14:paraId="315B4C2D"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4</w:t>
            </w:r>
          </w:p>
        </w:tc>
      </w:tr>
      <w:tr w:rsidR="008C487C" w:rsidRPr="0072047E" w14:paraId="315B4C32"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2F"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CPPSEC1009A</w:t>
            </w:r>
          </w:p>
        </w:tc>
        <w:tc>
          <w:tcPr>
            <w:tcW w:w="6280" w:type="dxa"/>
            <w:tcBorders>
              <w:top w:val="single" w:sz="4" w:space="0" w:color="auto"/>
              <w:bottom w:val="single" w:sz="4" w:space="0" w:color="auto"/>
            </w:tcBorders>
            <w:tcMar>
              <w:top w:w="57" w:type="dxa"/>
              <w:bottom w:w="57" w:type="dxa"/>
            </w:tcMar>
          </w:tcPr>
          <w:p w14:paraId="315B4C30"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Apply Explosive Trace Detection (ETD) procedures</w:t>
            </w:r>
          </w:p>
        </w:tc>
        <w:tc>
          <w:tcPr>
            <w:tcW w:w="1460" w:type="dxa"/>
            <w:tcBorders>
              <w:top w:val="single" w:sz="4" w:space="0" w:color="auto"/>
              <w:bottom w:val="single" w:sz="4" w:space="0" w:color="auto"/>
            </w:tcBorders>
            <w:tcMar>
              <w:top w:w="57" w:type="dxa"/>
              <w:bottom w:w="57" w:type="dxa"/>
            </w:tcMar>
          </w:tcPr>
          <w:p w14:paraId="315B4C31"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8</w:t>
            </w:r>
          </w:p>
        </w:tc>
      </w:tr>
      <w:tr w:rsidR="008C487C" w:rsidRPr="0072047E" w14:paraId="315B4C36"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33"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CPPSEC2001A</w:t>
            </w:r>
          </w:p>
        </w:tc>
        <w:tc>
          <w:tcPr>
            <w:tcW w:w="6280" w:type="dxa"/>
            <w:tcBorders>
              <w:top w:val="single" w:sz="4" w:space="0" w:color="auto"/>
              <w:bottom w:val="single" w:sz="4" w:space="0" w:color="auto"/>
            </w:tcBorders>
            <w:tcMar>
              <w:top w:w="57" w:type="dxa"/>
              <w:bottom w:w="57" w:type="dxa"/>
            </w:tcMar>
          </w:tcPr>
          <w:p w14:paraId="315B4C34"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Communicate effectively in the security industry</w:t>
            </w:r>
          </w:p>
        </w:tc>
        <w:tc>
          <w:tcPr>
            <w:tcW w:w="1460" w:type="dxa"/>
            <w:tcBorders>
              <w:top w:val="single" w:sz="4" w:space="0" w:color="auto"/>
              <w:bottom w:val="single" w:sz="4" w:space="0" w:color="auto"/>
            </w:tcBorders>
            <w:tcMar>
              <w:top w:w="57" w:type="dxa"/>
              <w:bottom w:w="57" w:type="dxa"/>
            </w:tcMar>
          </w:tcPr>
          <w:p w14:paraId="315B4C35"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20</w:t>
            </w:r>
          </w:p>
        </w:tc>
      </w:tr>
      <w:tr w:rsidR="008C487C" w:rsidRPr="0072047E" w14:paraId="315B4C3A"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37"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CPPSEC2002A</w:t>
            </w:r>
          </w:p>
        </w:tc>
        <w:tc>
          <w:tcPr>
            <w:tcW w:w="6280" w:type="dxa"/>
            <w:tcBorders>
              <w:top w:val="single" w:sz="4" w:space="0" w:color="auto"/>
              <w:bottom w:val="single" w:sz="4" w:space="0" w:color="auto"/>
            </w:tcBorders>
            <w:tcMar>
              <w:top w:w="57" w:type="dxa"/>
              <w:bottom w:w="57" w:type="dxa"/>
            </w:tcMar>
          </w:tcPr>
          <w:p w14:paraId="315B4C38"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Follow workplace safety procedures in the security industry</w:t>
            </w:r>
          </w:p>
        </w:tc>
        <w:tc>
          <w:tcPr>
            <w:tcW w:w="1460" w:type="dxa"/>
            <w:tcBorders>
              <w:top w:val="single" w:sz="4" w:space="0" w:color="auto"/>
              <w:bottom w:val="single" w:sz="4" w:space="0" w:color="auto"/>
            </w:tcBorders>
            <w:tcMar>
              <w:top w:w="57" w:type="dxa"/>
              <w:bottom w:w="57" w:type="dxa"/>
            </w:tcMar>
          </w:tcPr>
          <w:p w14:paraId="315B4C39"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20</w:t>
            </w:r>
          </w:p>
        </w:tc>
      </w:tr>
      <w:tr w:rsidR="008C487C" w:rsidRPr="0072047E" w14:paraId="315B4C3E"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3B"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CPPSEC2003B</w:t>
            </w:r>
          </w:p>
        </w:tc>
        <w:tc>
          <w:tcPr>
            <w:tcW w:w="6280" w:type="dxa"/>
            <w:tcBorders>
              <w:top w:val="single" w:sz="4" w:space="0" w:color="auto"/>
              <w:bottom w:val="single" w:sz="4" w:space="0" w:color="auto"/>
            </w:tcBorders>
            <w:tcMar>
              <w:top w:w="57" w:type="dxa"/>
              <w:bottom w:w="57" w:type="dxa"/>
            </w:tcMar>
          </w:tcPr>
          <w:p w14:paraId="315B4C3C"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Work effectively in the security industry</w:t>
            </w:r>
          </w:p>
        </w:tc>
        <w:tc>
          <w:tcPr>
            <w:tcW w:w="1460" w:type="dxa"/>
            <w:tcBorders>
              <w:top w:val="single" w:sz="4" w:space="0" w:color="auto"/>
              <w:bottom w:val="single" w:sz="4" w:space="0" w:color="auto"/>
            </w:tcBorders>
            <w:tcMar>
              <w:top w:w="57" w:type="dxa"/>
              <w:bottom w:w="57" w:type="dxa"/>
            </w:tcMar>
          </w:tcPr>
          <w:p w14:paraId="315B4C3D"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40</w:t>
            </w:r>
          </w:p>
        </w:tc>
      </w:tr>
      <w:tr w:rsidR="008C487C" w:rsidRPr="0072047E" w14:paraId="315B4C42"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3F"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CPPSEC2004</w:t>
            </w:r>
            <w:r>
              <w:rPr>
                <w:rFonts w:cs="Arial"/>
                <w:color w:val="000000"/>
                <w:lang w:eastAsia="en-AU"/>
              </w:rPr>
              <w:t>B</w:t>
            </w:r>
          </w:p>
        </w:tc>
        <w:tc>
          <w:tcPr>
            <w:tcW w:w="6280" w:type="dxa"/>
            <w:tcBorders>
              <w:top w:val="single" w:sz="4" w:space="0" w:color="auto"/>
              <w:bottom w:val="single" w:sz="4" w:space="0" w:color="auto"/>
            </w:tcBorders>
            <w:tcMar>
              <w:top w:w="57" w:type="dxa"/>
              <w:bottom w:w="57" w:type="dxa"/>
            </w:tcMar>
          </w:tcPr>
          <w:p w14:paraId="315B4C40"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Respond to security risk situation</w:t>
            </w:r>
          </w:p>
        </w:tc>
        <w:tc>
          <w:tcPr>
            <w:tcW w:w="1460" w:type="dxa"/>
            <w:tcBorders>
              <w:top w:val="single" w:sz="4" w:space="0" w:color="auto"/>
              <w:bottom w:val="single" w:sz="4" w:space="0" w:color="auto"/>
            </w:tcBorders>
            <w:tcMar>
              <w:top w:w="57" w:type="dxa"/>
              <w:bottom w:w="57" w:type="dxa"/>
            </w:tcMar>
          </w:tcPr>
          <w:p w14:paraId="315B4C41"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35</w:t>
            </w:r>
          </w:p>
        </w:tc>
      </w:tr>
      <w:tr w:rsidR="008C487C" w:rsidRPr="0072047E" w14:paraId="315B4C46"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43"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CPPSEC2005A</w:t>
            </w:r>
          </w:p>
        </w:tc>
        <w:tc>
          <w:tcPr>
            <w:tcW w:w="6280" w:type="dxa"/>
            <w:tcBorders>
              <w:top w:val="single" w:sz="4" w:space="0" w:color="auto"/>
              <w:bottom w:val="single" w:sz="4" w:space="0" w:color="auto"/>
            </w:tcBorders>
            <w:tcMar>
              <w:top w:w="57" w:type="dxa"/>
              <w:bottom w:w="57" w:type="dxa"/>
            </w:tcMar>
          </w:tcPr>
          <w:p w14:paraId="315B4C44"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Work as part of a security team</w:t>
            </w:r>
          </w:p>
        </w:tc>
        <w:tc>
          <w:tcPr>
            <w:tcW w:w="1460" w:type="dxa"/>
            <w:tcBorders>
              <w:top w:val="single" w:sz="4" w:space="0" w:color="auto"/>
              <w:bottom w:val="single" w:sz="4" w:space="0" w:color="auto"/>
            </w:tcBorders>
            <w:tcMar>
              <w:top w:w="57" w:type="dxa"/>
              <w:bottom w:w="57" w:type="dxa"/>
            </w:tcMar>
          </w:tcPr>
          <w:p w14:paraId="315B4C45"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8</w:t>
            </w:r>
          </w:p>
        </w:tc>
      </w:tr>
      <w:tr w:rsidR="008C487C" w:rsidRPr="0072047E" w14:paraId="315B4C4A"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47" w14:textId="77777777" w:rsidR="008C487C" w:rsidRPr="007C171A" w:rsidRDefault="008C487C" w:rsidP="008C487C">
            <w:pPr>
              <w:autoSpaceDE w:val="0"/>
              <w:autoSpaceDN w:val="0"/>
              <w:adjustRightInd w:val="0"/>
              <w:rPr>
                <w:rFonts w:cs="Arial"/>
                <w:color w:val="000000"/>
                <w:lang w:eastAsia="en-AU"/>
              </w:rPr>
            </w:pPr>
            <w:r>
              <w:rPr>
                <w:rFonts w:cs="Arial"/>
                <w:color w:val="000000"/>
                <w:lang w:eastAsia="en-AU"/>
              </w:rPr>
              <w:t>CPPSEC2006B</w:t>
            </w:r>
          </w:p>
        </w:tc>
        <w:tc>
          <w:tcPr>
            <w:tcW w:w="6280" w:type="dxa"/>
            <w:tcBorders>
              <w:top w:val="single" w:sz="4" w:space="0" w:color="auto"/>
              <w:bottom w:val="single" w:sz="4" w:space="0" w:color="auto"/>
            </w:tcBorders>
            <w:tcMar>
              <w:top w:w="57" w:type="dxa"/>
              <w:bottom w:w="57" w:type="dxa"/>
            </w:tcMar>
          </w:tcPr>
          <w:p w14:paraId="315B4C48"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Provide security services to clients</w:t>
            </w:r>
          </w:p>
        </w:tc>
        <w:tc>
          <w:tcPr>
            <w:tcW w:w="1460" w:type="dxa"/>
            <w:tcBorders>
              <w:top w:val="single" w:sz="4" w:space="0" w:color="auto"/>
              <w:bottom w:val="single" w:sz="4" w:space="0" w:color="auto"/>
            </w:tcBorders>
            <w:tcMar>
              <w:top w:w="57" w:type="dxa"/>
              <w:bottom w:w="57" w:type="dxa"/>
            </w:tcMar>
          </w:tcPr>
          <w:p w14:paraId="315B4C49"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8</w:t>
            </w:r>
          </w:p>
        </w:tc>
      </w:tr>
      <w:tr w:rsidR="008C487C" w:rsidRPr="0072047E" w14:paraId="315B4C4E"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4B"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CPPSEC2007A</w:t>
            </w:r>
          </w:p>
        </w:tc>
        <w:tc>
          <w:tcPr>
            <w:tcW w:w="6280" w:type="dxa"/>
            <w:tcBorders>
              <w:top w:val="single" w:sz="4" w:space="0" w:color="auto"/>
              <w:bottom w:val="single" w:sz="4" w:space="0" w:color="auto"/>
            </w:tcBorders>
            <w:tcMar>
              <w:top w:w="57" w:type="dxa"/>
              <w:bottom w:w="57" w:type="dxa"/>
            </w:tcMar>
          </w:tcPr>
          <w:p w14:paraId="315B4C4C"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 xml:space="preserve">Screen people </w:t>
            </w:r>
          </w:p>
        </w:tc>
        <w:tc>
          <w:tcPr>
            <w:tcW w:w="1460" w:type="dxa"/>
            <w:tcBorders>
              <w:top w:val="single" w:sz="4" w:space="0" w:color="auto"/>
              <w:bottom w:val="single" w:sz="4" w:space="0" w:color="auto"/>
            </w:tcBorders>
            <w:tcMar>
              <w:top w:w="57" w:type="dxa"/>
              <w:bottom w:w="57" w:type="dxa"/>
            </w:tcMar>
          </w:tcPr>
          <w:p w14:paraId="315B4C4D"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24</w:t>
            </w:r>
          </w:p>
        </w:tc>
      </w:tr>
      <w:tr w:rsidR="008C487C" w:rsidRPr="0072047E" w14:paraId="315B4C52"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4F"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CPPSEC2008A</w:t>
            </w:r>
          </w:p>
        </w:tc>
        <w:tc>
          <w:tcPr>
            <w:tcW w:w="6280" w:type="dxa"/>
            <w:tcBorders>
              <w:top w:val="single" w:sz="4" w:space="0" w:color="auto"/>
              <w:bottom w:val="single" w:sz="4" w:space="0" w:color="auto"/>
            </w:tcBorders>
            <w:tcMar>
              <w:top w:w="57" w:type="dxa"/>
              <w:bottom w:w="57" w:type="dxa"/>
            </w:tcMar>
          </w:tcPr>
          <w:p w14:paraId="315B4C50"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Screen items</w:t>
            </w:r>
          </w:p>
        </w:tc>
        <w:tc>
          <w:tcPr>
            <w:tcW w:w="1460" w:type="dxa"/>
            <w:tcBorders>
              <w:top w:val="single" w:sz="4" w:space="0" w:color="auto"/>
              <w:bottom w:val="single" w:sz="4" w:space="0" w:color="auto"/>
            </w:tcBorders>
            <w:tcMar>
              <w:top w:w="57" w:type="dxa"/>
              <w:bottom w:w="57" w:type="dxa"/>
            </w:tcMar>
          </w:tcPr>
          <w:p w14:paraId="315B4C51"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30</w:t>
            </w:r>
          </w:p>
        </w:tc>
      </w:tr>
      <w:tr w:rsidR="008C487C" w:rsidRPr="0072047E" w14:paraId="315B4C56"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53"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CPPSEC2009A</w:t>
            </w:r>
          </w:p>
        </w:tc>
        <w:tc>
          <w:tcPr>
            <w:tcW w:w="6280" w:type="dxa"/>
            <w:tcBorders>
              <w:top w:val="single" w:sz="4" w:space="0" w:color="auto"/>
              <w:bottom w:val="single" w:sz="4" w:space="0" w:color="auto"/>
            </w:tcBorders>
            <w:tcMar>
              <w:top w:w="57" w:type="dxa"/>
              <w:bottom w:w="57" w:type="dxa"/>
            </w:tcMar>
          </w:tcPr>
          <w:p w14:paraId="315B4C54"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Give evidence in court</w:t>
            </w:r>
          </w:p>
        </w:tc>
        <w:tc>
          <w:tcPr>
            <w:tcW w:w="1460" w:type="dxa"/>
            <w:tcBorders>
              <w:top w:val="single" w:sz="4" w:space="0" w:color="auto"/>
              <w:bottom w:val="single" w:sz="4" w:space="0" w:color="auto"/>
            </w:tcBorders>
            <w:tcMar>
              <w:top w:w="57" w:type="dxa"/>
              <w:bottom w:w="57" w:type="dxa"/>
            </w:tcMar>
          </w:tcPr>
          <w:p w14:paraId="315B4C55"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10</w:t>
            </w:r>
          </w:p>
        </w:tc>
      </w:tr>
      <w:tr w:rsidR="008C487C" w:rsidRPr="0072047E" w14:paraId="315B4C5A"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57"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CPPSEC2010A</w:t>
            </w:r>
          </w:p>
        </w:tc>
        <w:tc>
          <w:tcPr>
            <w:tcW w:w="6280" w:type="dxa"/>
            <w:tcBorders>
              <w:top w:val="single" w:sz="4" w:space="0" w:color="auto"/>
              <w:bottom w:val="single" w:sz="4" w:space="0" w:color="auto"/>
            </w:tcBorders>
            <w:tcMar>
              <w:top w:w="57" w:type="dxa"/>
              <w:bottom w:w="57" w:type="dxa"/>
            </w:tcMar>
          </w:tcPr>
          <w:p w14:paraId="315B4C58"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Protect safety of persons</w:t>
            </w:r>
          </w:p>
        </w:tc>
        <w:tc>
          <w:tcPr>
            <w:tcW w:w="1460" w:type="dxa"/>
            <w:tcBorders>
              <w:top w:val="single" w:sz="4" w:space="0" w:color="auto"/>
              <w:bottom w:val="single" w:sz="4" w:space="0" w:color="auto"/>
            </w:tcBorders>
            <w:tcMar>
              <w:top w:w="57" w:type="dxa"/>
              <w:bottom w:w="57" w:type="dxa"/>
            </w:tcMar>
          </w:tcPr>
          <w:p w14:paraId="315B4C59"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16</w:t>
            </w:r>
          </w:p>
        </w:tc>
      </w:tr>
      <w:tr w:rsidR="008C487C" w:rsidRPr="0072047E" w14:paraId="315B4C5E"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5B"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CPPSEC2011</w:t>
            </w:r>
            <w:r>
              <w:rPr>
                <w:rFonts w:cs="Arial"/>
                <w:color w:val="000000"/>
                <w:lang w:eastAsia="en-AU"/>
              </w:rPr>
              <w:t>B</w:t>
            </w:r>
          </w:p>
        </w:tc>
        <w:tc>
          <w:tcPr>
            <w:tcW w:w="6280" w:type="dxa"/>
            <w:tcBorders>
              <w:top w:val="single" w:sz="4" w:space="0" w:color="auto"/>
              <w:bottom w:val="single" w:sz="4" w:space="0" w:color="auto"/>
            </w:tcBorders>
            <w:tcMar>
              <w:top w:w="57" w:type="dxa"/>
              <w:bottom w:w="57" w:type="dxa"/>
            </w:tcMar>
          </w:tcPr>
          <w:p w14:paraId="315B4C5C"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Control access to and exit from premises</w:t>
            </w:r>
          </w:p>
        </w:tc>
        <w:tc>
          <w:tcPr>
            <w:tcW w:w="1460" w:type="dxa"/>
            <w:tcBorders>
              <w:top w:val="single" w:sz="4" w:space="0" w:color="auto"/>
              <w:bottom w:val="single" w:sz="4" w:space="0" w:color="auto"/>
            </w:tcBorders>
            <w:tcMar>
              <w:top w:w="57" w:type="dxa"/>
              <w:bottom w:w="57" w:type="dxa"/>
            </w:tcMar>
          </w:tcPr>
          <w:p w14:paraId="315B4C5D"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8</w:t>
            </w:r>
          </w:p>
        </w:tc>
      </w:tr>
      <w:tr w:rsidR="008C487C" w:rsidRPr="0072047E" w14:paraId="315B4C62"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5F"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CPPSEC2012A</w:t>
            </w:r>
          </w:p>
        </w:tc>
        <w:tc>
          <w:tcPr>
            <w:tcW w:w="6280" w:type="dxa"/>
            <w:tcBorders>
              <w:top w:val="single" w:sz="4" w:space="0" w:color="auto"/>
              <w:bottom w:val="single" w:sz="4" w:space="0" w:color="auto"/>
            </w:tcBorders>
            <w:tcMar>
              <w:top w:w="57" w:type="dxa"/>
              <w:bottom w:w="57" w:type="dxa"/>
            </w:tcMar>
          </w:tcPr>
          <w:p w14:paraId="315B4C60"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Monitor and control individual and crowd behaviour</w:t>
            </w:r>
          </w:p>
        </w:tc>
        <w:tc>
          <w:tcPr>
            <w:tcW w:w="1460" w:type="dxa"/>
            <w:tcBorders>
              <w:top w:val="single" w:sz="4" w:space="0" w:color="auto"/>
              <w:bottom w:val="single" w:sz="4" w:space="0" w:color="auto"/>
            </w:tcBorders>
            <w:tcMar>
              <w:top w:w="57" w:type="dxa"/>
              <w:bottom w:w="57" w:type="dxa"/>
            </w:tcMar>
          </w:tcPr>
          <w:p w14:paraId="315B4C61"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20</w:t>
            </w:r>
          </w:p>
        </w:tc>
      </w:tr>
      <w:tr w:rsidR="008C487C" w:rsidRPr="0072047E" w14:paraId="315B4C66"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63"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CPPSEC2013A</w:t>
            </w:r>
          </w:p>
        </w:tc>
        <w:tc>
          <w:tcPr>
            <w:tcW w:w="6280" w:type="dxa"/>
            <w:tcBorders>
              <w:top w:val="single" w:sz="4" w:space="0" w:color="auto"/>
              <w:bottom w:val="single" w:sz="4" w:space="0" w:color="auto"/>
            </w:tcBorders>
            <w:tcMar>
              <w:top w:w="57" w:type="dxa"/>
              <w:bottom w:w="57" w:type="dxa"/>
            </w:tcMar>
          </w:tcPr>
          <w:p w14:paraId="315B4C64"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Protect valuables in transit</w:t>
            </w:r>
          </w:p>
        </w:tc>
        <w:tc>
          <w:tcPr>
            <w:tcW w:w="1460" w:type="dxa"/>
            <w:tcBorders>
              <w:top w:val="single" w:sz="4" w:space="0" w:color="auto"/>
              <w:bottom w:val="single" w:sz="4" w:space="0" w:color="auto"/>
            </w:tcBorders>
            <w:tcMar>
              <w:top w:w="57" w:type="dxa"/>
              <w:bottom w:w="57" w:type="dxa"/>
            </w:tcMar>
          </w:tcPr>
          <w:p w14:paraId="315B4C65"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8</w:t>
            </w:r>
          </w:p>
        </w:tc>
      </w:tr>
      <w:tr w:rsidR="008C487C" w:rsidRPr="0072047E" w14:paraId="315B4C6A"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67"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CPPSEC2014A</w:t>
            </w:r>
          </w:p>
        </w:tc>
        <w:tc>
          <w:tcPr>
            <w:tcW w:w="6280" w:type="dxa"/>
            <w:tcBorders>
              <w:top w:val="single" w:sz="4" w:space="0" w:color="auto"/>
              <w:bottom w:val="single" w:sz="4" w:space="0" w:color="auto"/>
            </w:tcBorders>
            <w:tcMar>
              <w:top w:w="57" w:type="dxa"/>
              <w:bottom w:w="57" w:type="dxa"/>
            </w:tcMar>
          </w:tcPr>
          <w:p w14:paraId="315B4C68"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Operate basic security equipment</w:t>
            </w:r>
          </w:p>
        </w:tc>
        <w:tc>
          <w:tcPr>
            <w:tcW w:w="1460" w:type="dxa"/>
            <w:tcBorders>
              <w:top w:val="single" w:sz="4" w:space="0" w:color="auto"/>
              <w:bottom w:val="single" w:sz="4" w:space="0" w:color="auto"/>
            </w:tcBorders>
            <w:tcMar>
              <w:top w:w="57" w:type="dxa"/>
              <w:bottom w:w="57" w:type="dxa"/>
            </w:tcMar>
          </w:tcPr>
          <w:p w14:paraId="315B4C69"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12</w:t>
            </w:r>
          </w:p>
        </w:tc>
      </w:tr>
      <w:tr w:rsidR="008C487C" w:rsidRPr="0072047E" w14:paraId="315B4C6E"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6B"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CPPSEC2015A</w:t>
            </w:r>
          </w:p>
        </w:tc>
        <w:tc>
          <w:tcPr>
            <w:tcW w:w="6280" w:type="dxa"/>
            <w:tcBorders>
              <w:top w:val="single" w:sz="4" w:space="0" w:color="auto"/>
              <w:bottom w:val="single" w:sz="4" w:space="0" w:color="auto"/>
            </w:tcBorders>
            <w:tcMar>
              <w:top w:w="57" w:type="dxa"/>
              <w:bottom w:w="57" w:type="dxa"/>
            </w:tcMar>
          </w:tcPr>
          <w:p w14:paraId="315B4C6C"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Patrol premises</w:t>
            </w:r>
          </w:p>
        </w:tc>
        <w:tc>
          <w:tcPr>
            <w:tcW w:w="1460" w:type="dxa"/>
            <w:tcBorders>
              <w:top w:val="single" w:sz="4" w:space="0" w:color="auto"/>
              <w:bottom w:val="single" w:sz="4" w:space="0" w:color="auto"/>
            </w:tcBorders>
            <w:tcMar>
              <w:top w:w="57" w:type="dxa"/>
              <w:bottom w:w="57" w:type="dxa"/>
            </w:tcMar>
          </w:tcPr>
          <w:p w14:paraId="315B4C6D"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8</w:t>
            </w:r>
          </w:p>
        </w:tc>
      </w:tr>
      <w:tr w:rsidR="008C487C" w:rsidRPr="0072047E" w14:paraId="315B4C72"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6F"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CPPSEC2016A</w:t>
            </w:r>
          </w:p>
        </w:tc>
        <w:tc>
          <w:tcPr>
            <w:tcW w:w="6280" w:type="dxa"/>
            <w:tcBorders>
              <w:top w:val="single" w:sz="4" w:space="0" w:color="auto"/>
              <w:bottom w:val="single" w:sz="4" w:space="0" w:color="auto"/>
            </w:tcBorders>
            <w:tcMar>
              <w:top w:w="57" w:type="dxa"/>
              <w:bottom w:w="57" w:type="dxa"/>
            </w:tcMar>
          </w:tcPr>
          <w:p w14:paraId="315B4C70"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Contribute to investigative activities</w:t>
            </w:r>
          </w:p>
        </w:tc>
        <w:tc>
          <w:tcPr>
            <w:tcW w:w="1460" w:type="dxa"/>
            <w:tcBorders>
              <w:top w:val="single" w:sz="4" w:space="0" w:color="auto"/>
              <w:bottom w:val="single" w:sz="4" w:space="0" w:color="auto"/>
            </w:tcBorders>
            <w:tcMar>
              <w:top w:w="57" w:type="dxa"/>
              <w:bottom w:w="57" w:type="dxa"/>
            </w:tcMar>
          </w:tcPr>
          <w:p w14:paraId="315B4C71"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16</w:t>
            </w:r>
          </w:p>
        </w:tc>
      </w:tr>
      <w:tr w:rsidR="008C487C" w:rsidRPr="0072047E" w14:paraId="315B4C76"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73"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CPPSEC2017A</w:t>
            </w:r>
          </w:p>
        </w:tc>
        <w:tc>
          <w:tcPr>
            <w:tcW w:w="6280" w:type="dxa"/>
            <w:tcBorders>
              <w:top w:val="single" w:sz="4" w:space="0" w:color="auto"/>
              <w:bottom w:val="single" w:sz="4" w:space="0" w:color="auto"/>
            </w:tcBorders>
            <w:tcMar>
              <w:top w:w="57" w:type="dxa"/>
              <w:bottom w:w="57" w:type="dxa"/>
            </w:tcMar>
          </w:tcPr>
          <w:p w14:paraId="315B4C74"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Protect self and others using basic defensive tactics</w:t>
            </w:r>
          </w:p>
        </w:tc>
        <w:tc>
          <w:tcPr>
            <w:tcW w:w="1460" w:type="dxa"/>
            <w:tcBorders>
              <w:top w:val="single" w:sz="4" w:space="0" w:color="auto"/>
              <w:bottom w:val="single" w:sz="4" w:space="0" w:color="auto"/>
            </w:tcBorders>
            <w:tcMar>
              <w:top w:w="57" w:type="dxa"/>
              <w:bottom w:w="57" w:type="dxa"/>
            </w:tcMar>
          </w:tcPr>
          <w:p w14:paraId="315B4C75"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24</w:t>
            </w:r>
          </w:p>
        </w:tc>
      </w:tr>
      <w:tr w:rsidR="008C487C" w:rsidRPr="0072047E" w14:paraId="315B4C7A"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77"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CPPSEC2018A</w:t>
            </w:r>
          </w:p>
        </w:tc>
        <w:tc>
          <w:tcPr>
            <w:tcW w:w="6280" w:type="dxa"/>
            <w:tcBorders>
              <w:top w:val="single" w:sz="4" w:space="0" w:color="auto"/>
              <w:bottom w:val="single" w:sz="4" w:space="0" w:color="auto"/>
            </w:tcBorders>
            <w:tcMar>
              <w:top w:w="57" w:type="dxa"/>
              <w:bottom w:w="57" w:type="dxa"/>
            </w:tcMar>
          </w:tcPr>
          <w:p w14:paraId="315B4C78"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Monitor electronic reporting facility</w:t>
            </w:r>
          </w:p>
        </w:tc>
        <w:tc>
          <w:tcPr>
            <w:tcW w:w="1460" w:type="dxa"/>
            <w:tcBorders>
              <w:top w:val="single" w:sz="4" w:space="0" w:color="auto"/>
              <w:bottom w:val="single" w:sz="4" w:space="0" w:color="auto"/>
            </w:tcBorders>
            <w:tcMar>
              <w:top w:w="57" w:type="dxa"/>
              <w:bottom w:w="57" w:type="dxa"/>
            </w:tcMar>
          </w:tcPr>
          <w:p w14:paraId="315B4C79"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16</w:t>
            </w:r>
          </w:p>
        </w:tc>
      </w:tr>
      <w:tr w:rsidR="008C487C" w:rsidRPr="0072047E" w14:paraId="315B4C7E"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7B"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CPPSEC2019A</w:t>
            </w:r>
          </w:p>
        </w:tc>
        <w:tc>
          <w:tcPr>
            <w:tcW w:w="6280" w:type="dxa"/>
            <w:tcBorders>
              <w:top w:val="single" w:sz="4" w:space="0" w:color="auto"/>
              <w:bottom w:val="single" w:sz="4" w:space="0" w:color="auto"/>
            </w:tcBorders>
            <w:tcMar>
              <w:top w:w="57" w:type="dxa"/>
              <w:bottom w:w="57" w:type="dxa"/>
            </w:tcMar>
          </w:tcPr>
          <w:p w14:paraId="315B4C7C"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Monitor biometrics equipment and systems</w:t>
            </w:r>
          </w:p>
        </w:tc>
        <w:tc>
          <w:tcPr>
            <w:tcW w:w="1460" w:type="dxa"/>
            <w:tcBorders>
              <w:top w:val="single" w:sz="4" w:space="0" w:color="auto"/>
              <w:bottom w:val="single" w:sz="4" w:space="0" w:color="auto"/>
            </w:tcBorders>
            <w:tcMar>
              <w:top w:w="57" w:type="dxa"/>
              <w:bottom w:w="57" w:type="dxa"/>
            </w:tcMar>
          </w:tcPr>
          <w:p w14:paraId="315B4C7D"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16</w:t>
            </w:r>
          </w:p>
        </w:tc>
      </w:tr>
      <w:tr w:rsidR="008C487C" w:rsidRPr="0072047E" w14:paraId="315B4C82"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7F"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CPPSEC2020A</w:t>
            </w:r>
          </w:p>
        </w:tc>
        <w:tc>
          <w:tcPr>
            <w:tcW w:w="6280" w:type="dxa"/>
            <w:tcBorders>
              <w:top w:val="single" w:sz="4" w:space="0" w:color="auto"/>
              <w:bottom w:val="single" w:sz="4" w:space="0" w:color="auto"/>
            </w:tcBorders>
            <w:tcMar>
              <w:top w:w="57" w:type="dxa"/>
              <w:bottom w:w="57" w:type="dxa"/>
            </w:tcMar>
          </w:tcPr>
          <w:p w14:paraId="315B4C80"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Provide technical security services to clients</w:t>
            </w:r>
          </w:p>
        </w:tc>
        <w:tc>
          <w:tcPr>
            <w:tcW w:w="1460" w:type="dxa"/>
            <w:tcBorders>
              <w:top w:val="single" w:sz="4" w:space="0" w:color="auto"/>
              <w:bottom w:val="single" w:sz="4" w:space="0" w:color="auto"/>
            </w:tcBorders>
            <w:tcMar>
              <w:top w:w="57" w:type="dxa"/>
              <w:bottom w:w="57" w:type="dxa"/>
            </w:tcMar>
          </w:tcPr>
          <w:p w14:paraId="315B4C81"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20</w:t>
            </w:r>
          </w:p>
        </w:tc>
      </w:tr>
      <w:tr w:rsidR="008C487C" w:rsidRPr="0072047E" w14:paraId="315B4C86"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83"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CPPSEC2021A</w:t>
            </w:r>
          </w:p>
        </w:tc>
        <w:tc>
          <w:tcPr>
            <w:tcW w:w="6280" w:type="dxa"/>
            <w:tcBorders>
              <w:top w:val="single" w:sz="4" w:space="0" w:color="auto"/>
              <w:bottom w:val="single" w:sz="4" w:space="0" w:color="auto"/>
            </w:tcBorders>
            <w:tcMar>
              <w:top w:w="57" w:type="dxa"/>
              <w:bottom w:w="57" w:type="dxa"/>
            </w:tcMar>
          </w:tcPr>
          <w:p w14:paraId="315B4C84"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Install security equipment and systems</w:t>
            </w:r>
          </w:p>
        </w:tc>
        <w:tc>
          <w:tcPr>
            <w:tcW w:w="1460" w:type="dxa"/>
            <w:tcBorders>
              <w:top w:val="single" w:sz="4" w:space="0" w:color="auto"/>
              <w:bottom w:val="single" w:sz="4" w:space="0" w:color="auto"/>
            </w:tcBorders>
            <w:tcMar>
              <w:top w:w="57" w:type="dxa"/>
              <w:bottom w:w="57" w:type="dxa"/>
            </w:tcMar>
          </w:tcPr>
          <w:p w14:paraId="315B4C85"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40</w:t>
            </w:r>
          </w:p>
        </w:tc>
      </w:tr>
      <w:tr w:rsidR="008C487C" w:rsidRPr="0072047E" w14:paraId="315B4C8A"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87"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lastRenderedPageBreak/>
              <w:t>CPPSEC2022A</w:t>
            </w:r>
          </w:p>
        </w:tc>
        <w:tc>
          <w:tcPr>
            <w:tcW w:w="6280" w:type="dxa"/>
            <w:tcBorders>
              <w:top w:val="single" w:sz="4" w:space="0" w:color="auto"/>
              <w:bottom w:val="single" w:sz="4" w:space="0" w:color="auto"/>
            </w:tcBorders>
            <w:tcMar>
              <w:top w:w="57" w:type="dxa"/>
              <w:bottom w:w="57" w:type="dxa"/>
            </w:tcMar>
          </w:tcPr>
          <w:p w14:paraId="315B4C88"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Install mechanical lock and locking system</w:t>
            </w:r>
          </w:p>
        </w:tc>
        <w:tc>
          <w:tcPr>
            <w:tcW w:w="1460" w:type="dxa"/>
            <w:tcBorders>
              <w:top w:val="single" w:sz="4" w:space="0" w:color="auto"/>
              <w:bottom w:val="single" w:sz="4" w:space="0" w:color="auto"/>
            </w:tcBorders>
            <w:tcMar>
              <w:top w:w="57" w:type="dxa"/>
              <w:bottom w:w="57" w:type="dxa"/>
            </w:tcMar>
          </w:tcPr>
          <w:p w14:paraId="315B4C89"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16</w:t>
            </w:r>
          </w:p>
        </w:tc>
      </w:tr>
      <w:tr w:rsidR="008C487C" w:rsidRPr="0072047E" w14:paraId="315B4C8E"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8B"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CPPSEC2023A</w:t>
            </w:r>
          </w:p>
        </w:tc>
        <w:tc>
          <w:tcPr>
            <w:tcW w:w="6280" w:type="dxa"/>
            <w:tcBorders>
              <w:top w:val="single" w:sz="4" w:space="0" w:color="auto"/>
              <w:bottom w:val="single" w:sz="4" w:space="0" w:color="auto"/>
            </w:tcBorders>
            <w:tcMar>
              <w:top w:w="57" w:type="dxa"/>
              <w:bottom w:w="57" w:type="dxa"/>
            </w:tcMar>
          </w:tcPr>
          <w:p w14:paraId="315B4C8C"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Install CCTV equipment and system</w:t>
            </w:r>
          </w:p>
        </w:tc>
        <w:tc>
          <w:tcPr>
            <w:tcW w:w="1460" w:type="dxa"/>
            <w:tcBorders>
              <w:top w:val="single" w:sz="4" w:space="0" w:color="auto"/>
              <w:bottom w:val="single" w:sz="4" w:space="0" w:color="auto"/>
            </w:tcBorders>
            <w:tcMar>
              <w:top w:w="57" w:type="dxa"/>
              <w:bottom w:w="57" w:type="dxa"/>
            </w:tcMar>
          </w:tcPr>
          <w:p w14:paraId="315B4C8D"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20</w:t>
            </w:r>
          </w:p>
        </w:tc>
      </w:tr>
      <w:tr w:rsidR="008C487C" w:rsidRPr="0072047E" w14:paraId="315B4C92"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8F"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CPPSEC2024A</w:t>
            </w:r>
          </w:p>
        </w:tc>
        <w:tc>
          <w:tcPr>
            <w:tcW w:w="6280" w:type="dxa"/>
            <w:tcBorders>
              <w:top w:val="single" w:sz="4" w:space="0" w:color="auto"/>
              <w:bottom w:val="single" w:sz="4" w:space="0" w:color="auto"/>
            </w:tcBorders>
            <w:tcMar>
              <w:top w:w="57" w:type="dxa"/>
              <w:bottom w:w="57" w:type="dxa"/>
            </w:tcMar>
          </w:tcPr>
          <w:p w14:paraId="315B4C90"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Implement electronic monitoring procedures</w:t>
            </w:r>
          </w:p>
        </w:tc>
        <w:tc>
          <w:tcPr>
            <w:tcW w:w="1460" w:type="dxa"/>
            <w:tcBorders>
              <w:top w:val="single" w:sz="4" w:space="0" w:color="auto"/>
              <w:bottom w:val="single" w:sz="4" w:space="0" w:color="auto"/>
            </w:tcBorders>
            <w:tcMar>
              <w:top w:w="57" w:type="dxa"/>
              <w:bottom w:w="57" w:type="dxa"/>
            </w:tcMar>
          </w:tcPr>
          <w:p w14:paraId="315B4C91"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4</w:t>
            </w:r>
          </w:p>
        </w:tc>
      </w:tr>
      <w:tr w:rsidR="008C487C" w:rsidRPr="0072047E" w14:paraId="315B4C96"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93"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CPPSEC2025A</w:t>
            </w:r>
          </w:p>
        </w:tc>
        <w:tc>
          <w:tcPr>
            <w:tcW w:w="6280" w:type="dxa"/>
            <w:tcBorders>
              <w:top w:val="single" w:sz="4" w:space="0" w:color="auto"/>
              <w:bottom w:val="single" w:sz="4" w:space="0" w:color="auto"/>
            </w:tcBorders>
            <w:tcMar>
              <w:top w:w="57" w:type="dxa"/>
              <w:bottom w:w="57" w:type="dxa"/>
            </w:tcMar>
          </w:tcPr>
          <w:p w14:paraId="315B4C94"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Sell security products and services</w:t>
            </w:r>
          </w:p>
        </w:tc>
        <w:tc>
          <w:tcPr>
            <w:tcW w:w="1460" w:type="dxa"/>
            <w:tcBorders>
              <w:top w:val="single" w:sz="4" w:space="0" w:color="auto"/>
              <w:bottom w:val="single" w:sz="4" w:space="0" w:color="auto"/>
            </w:tcBorders>
            <w:tcMar>
              <w:top w:w="57" w:type="dxa"/>
              <w:bottom w:w="57" w:type="dxa"/>
            </w:tcMar>
          </w:tcPr>
          <w:p w14:paraId="315B4C95"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8</w:t>
            </w:r>
          </w:p>
        </w:tc>
      </w:tr>
      <w:tr w:rsidR="008C487C" w:rsidRPr="0072047E" w14:paraId="315B4C9A"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97"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CPPSEC2026A</w:t>
            </w:r>
          </w:p>
        </w:tc>
        <w:tc>
          <w:tcPr>
            <w:tcW w:w="6280" w:type="dxa"/>
            <w:tcBorders>
              <w:top w:val="single" w:sz="4" w:space="0" w:color="auto"/>
              <w:bottom w:val="single" w:sz="4" w:space="0" w:color="auto"/>
            </w:tcBorders>
            <w:tcMar>
              <w:top w:w="57" w:type="dxa"/>
              <w:bottom w:w="57" w:type="dxa"/>
            </w:tcMar>
          </w:tcPr>
          <w:p w14:paraId="315B4C98"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Perform routine maintenance on security equipment and system</w:t>
            </w:r>
          </w:p>
        </w:tc>
        <w:tc>
          <w:tcPr>
            <w:tcW w:w="1460" w:type="dxa"/>
            <w:tcBorders>
              <w:top w:val="single" w:sz="4" w:space="0" w:color="auto"/>
              <w:bottom w:val="single" w:sz="4" w:space="0" w:color="auto"/>
            </w:tcBorders>
            <w:tcMar>
              <w:top w:w="57" w:type="dxa"/>
              <w:bottom w:w="57" w:type="dxa"/>
            </w:tcMar>
          </w:tcPr>
          <w:p w14:paraId="315B4C99"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32</w:t>
            </w:r>
          </w:p>
        </w:tc>
      </w:tr>
      <w:tr w:rsidR="008C487C" w:rsidRPr="0072047E" w14:paraId="315B4C9E"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5B4C9B" w14:textId="77777777" w:rsidR="008C487C" w:rsidRPr="00FD7E1F" w:rsidRDefault="008C487C" w:rsidP="008C487C">
            <w:pPr>
              <w:autoSpaceDE w:val="0"/>
              <w:autoSpaceDN w:val="0"/>
              <w:adjustRightInd w:val="0"/>
              <w:rPr>
                <w:rFonts w:cs="Arial"/>
                <w:color w:val="000000"/>
                <w:lang w:eastAsia="en-AU"/>
              </w:rPr>
            </w:pPr>
            <w:r w:rsidRPr="00FD7E1F">
              <w:rPr>
                <w:rFonts w:cs="Arial"/>
                <w:color w:val="000000"/>
                <w:lang w:eastAsia="en-AU"/>
              </w:rPr>
              <w:t>CPPSEC2027A</w:t>
            </w:r>
          </w:p>
        </w:tc>
        <w:tc>
          <w:tcPr>
            <w:tcW w:w="6280" w:type="dxa"/>
            <w:tcBorders>
              <w:top w:val="single" w:sz="4" w:space="0" w:color="auto"/>
              <w:bottom w:val="single" w:sz="4" w:space="0" w:color="auto"/>
            </w:tcBorders>
            <w:tcMar>
              <w:top w:w="57" w:type="dxa"/>
              <w:bottom w:w="57" w:type="dxa"/>
            </w:tcMar>
            <w:vAlign w:val="bottom"/>
          </w:tcPr>
          <w:p w14:paraId="315B4C9C" w14:textId="77777777" w:rsidR="008C487C" w:rsidRPr="00FD7E1F" w:rsidRDefault="008C487C" w:rsidP="008C487C">
            <w:pPr>
              <w:autoSpaceDE w:val="0"/>
              <w:autoSpaceDN w:val="0"/>
              <w:adjustRightInd w:val="0"/>
              <w:rPr>
                <w:rFonts w:cs="Arial"/>
                <w:color w:val="000000"/>
                <w:lang w:eastAsia="en-AU"/>
              </w:rPr>
            </w:pPr>
            <w:r w:rsidRPr="00FD7E1F">
              <w:rPr>
                <w:rFonts w:cs="Arial"/>
                <w:color w:val="000000"/>
                <w:lang w:eastAsia="en-AU"/>
              </w:rPr>
              <w:t>Load and unload cash in transit in a secured environment</w:t>
            </w:r>
          </w:p>
        </w:tc>
        <w:tc>
          <w:tcPr>
            <w:tcW w:w="1460" w:type="dxa"/>
            <w:tcBorders>
              <w:top w:val="single" w:sz="4" w:space="0" w:color="auto"/>
              <w:bottom w:val="single" w:sz="4" w:space="0" w:color="auto"/>
            </w:tcBorders>
            <w:tcMar>
              <w:top w:w="57" w:type="dxa"/>
              <w:bottom w:w="57" w:type="dxa"/>
            </w:tcMar>
            <w:vAlign w:val="center"/>
          </w:tcPr>
          <w:p w14:paraId="315B4C9D" w14:textId="77777777" w:rsidR="008C487C" w:rsidRDefault="008C487C" w:rsidP="008C487C">
            <w:pPr>
              <w:autoSpaceDE w:val="0"/>
              <w:autoSpaceDN w:val="0"/>
              <w:adjustRightInd w:val="0"/>
              <w:rPr>
                <w:rFonts w:cs="Arial"/>
                <w:color w:val="000000"/>
                <w:lang w:eastAsia="en-AU"/>
              </w:rPr>
            </w:pPr>
            <w:r>
              <w:rPr>
                <w:rFonts w:cs="Arial"/>
                <w:color w:val="000000"/>
                <w:lang w:eastAsia="en-AU"/>
              </w:rPr>
              <w:t>20</w:t>
            </w:r>
          </w:p>
        </w:tc>
      </w:tr>
      <w:tr w:rsidR="008C487C" w:rsidRPr="0072047E" w14:paraId="315B4CA2"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9F"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CPPSEC3001A</w:t>
            </w:r>
          </w:p>
        </w:tc>
        <w:tc>
          <w:tcPr>
            <w:tcW w:w="6280" w:type="dxa"/>
            <w:tcBorders>
              <w:top w:val="single" w:sz="4" w:space="0" w:color="auto"/>
              <w:bottom w:val="single" w:sz="4" w:space="0" w:color="auto"/>
            </w:tcBorders>
            <w:tcMar>
              <w:top w:w="57" w:type="dxa"/>
              <w:bottom w:w="57" w:type="dxa"/>
            </w:tcMar>
          </w:tcPr>
          <w:p w14:paraId="315B4CA0"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Maintain workplace safety in the security industry</w:t>
            </w:r>
          </w:p>
        </w:tc>
        <w:tc>
          <w:tcPr>
            <w:tcW w:w="1460" w:type="dxa"/>
            <w:tcBorders>
              <w:top w:val="single" w:sz="4" w:space="0" w:color="auto"/>
              <w:bottom w:val="single" w:sz="4" w:space="0" w:color="auto"/>
            </w:tcBorders>
            <w:tcMar>
              <w:top w:w="57" w:type="dxa"/>
              <w:bottom w:w="57" w:type="dxa"/>
            </w:tcMar>
          </w:tcPr>
          <w:p w14:paraId="315B4CA1"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30</w:t>
            </w:r>
          </w:p>
        </w:tc>
      </w:tr>
      <w:tr w:rsidR="008C487C" w:rsidRPr="0072047E" w14:paraId="315B4CA6"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A3"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CPPSEC3002A</w:t>
            </w:r>
          </w:p>
        </w:tc>
        <w:tc>
          <w:tcPr>
            <w:tcW w:w="6280" w:type="dxa"/>
            <w:tcBorders>
              <w:top w:val="single" w:sz="4" w:space="0" w:color="auto"/>
              <w:bottom w:val="single" w:sz="4" w:space="0" w:color="auto"/>
            </w:tcBorders>
            <w:tcMar>
              <w:top w:w="57" w:type="dxa"/>
              <w:bottom w:w="57" w:type="dxa"/>
            </w:tcMar>
          </w:tcPr>
          <w:p w14:paraId="315B4CA4"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Manage conflict through negotiation</w:t>
            </w:r>
          </w:p>
        </w:tc>
        <w:tc>
          <w:tcPr>
            <w:tcW w:w="1460" w:type="dxa"/>
            <w:tcBorders>
              <w:top w:val="single" w:sz="4" w:space="0" w:color="auto"/>
              <w:bottom w:val="single" w:sz="4" w:space="0" w:color="auto"/>
            </w:tcBorders>
            <w:tcMar>
              <w:top w:w="57" w:type="dxa"/>
              <w:bottom w:w="57" w:type="dxa"/>
            </w:tcMar>
          </w:tcPr>
          <w:p w14:paraId="315B4CA5"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16</w:t>
            </w:r>
          </w:p>
        </w:tc>
      </w:tr>
      <w:tr w:rsidR="008C487C" w:rsidRPr="0072047E" w14:paraId="315B4CAA"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A7"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CPPSEC3003A</w:t>
            </w:r>
          </w:p>
        </w:tc>
        <w:tc>
          <w:tcPr>
            <w:tcW w:w="6280" w:type="dxa"/>
            <w:tcBorders>
              <w:top w:val="single" w:sz="4" w:space="0" w:color="auto"/>
              <w:bottom w:val="single" w:sz="4" w:space="0" w:color="auto"/>
            </w:tcBorders>
            <w:tcMar>
              <w:top w:w="57" w:type="dxa"/>
              <w:bottom w:w="57" w:type="dxa"/>
            </w:tcMar>
          </w:tcPr>
          <w:p w14:paraId="315B4CA8"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Determine response to security risk situation</w:t>
            </w:r>
          </w:p>
        </w:tc>
        <w:tc>
          <w:tcPr>
            <w:tcW w:w="1460" w:type="dxa"/>
            <w:tcBorders>
              <w:top w:val="single" w:sz="4" w:space="0" w:color="auto"/>
              <w:bottom w:val="single" w:sz="4" w:space="0" w:color="auto"/>
            </w:tcBorders>
            <w:tcMar>
              <w:top w:w="57" w:type="dxa"/>
              <w:bottom w:w="57" w:type="dxa"/>
            </w:tcMar>
          </w:tcPr>
          <w:p w14:paraId="315B4CA9"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24</w:t>
            </w:r>
          </w:p>
        </w:tc>
      </w:tr>
      <w:tr w:rsidR="008C487C" w:rsidRPr="0072047E" w14:paraId="315B4CAE"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AB"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CPPSEC3004A</w:t>
            </w:r>
          </w:p>
        </w:tc>
        <w:tc>
          <w:tcPr>
            <w:tcW w:w="6280" w:type="dxa"/>
            <w:tcBorders>
              <w:top w:val="single" w:sz="4" w:space="0" w:color="auto"/>
              <w:bottom w:val="single" w:sz="4" w:space="0" w:color="auto"/>
            </w:tcBorders>
            <w:tcMar>
              <w:top w:w="57" w:type="dxa"/>
              <w:bottom w:w="57" w:type="dxa"/>
            </w:tcMar>
          </w:tcPr>
          <w:p w14:paraId="315B4CAC"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Lead small teams in the security industry</w:t>
            </w:r>
          </w:p>
        </w:tc>
        <w:tc>
          <w:tcPr>
            <w:tcW w:w="1460" w:type="dxa"/>
            <w:tcBorders>
              <w:top w:val="single" w:sz="4" w:space="0" w:color="auto"/>
              <w:bottom w:val="single" w:sz="4" w:space="0" w:color="auto"/>
            </w:tcBorders>
            <w:tcMar>
              <w:top w:w="57" w:type="dxa"/>
              <w:bottom w:w="57" w:type="dxa"/>
            </w:tcMar>
          </w:tcPr>
          <w:p w14:paraId="315B4CAD"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10</w:t>
            </w:r>
          </w:p>
        </w:tc>
      </w:tr>
      <w:tr w:rsidR="008C487C" w:rsidRPr="0072047E" w14:paraId="315B4CB2"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AF"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CPPSEC3005A</w:t>
            </w:r>
          </w:p>
        </w:tc>
        <w:tc>
          <w:tcPr>
            <w:tcW w:w="6280" w:type="dxa"/>
            <w:tcBorders>
              <w:top w:val="single" w:sz="4" w:space="0" w:color="auto"/>
              <w:bottom w:val="single" w:sz="4" w:space="0" w:color="auto"/>
            </w:tcBorders>
            <w:tcMar>
              <w:top w:w="57" w:type="dxa"/>
              <w:bottom w:w="57" w:type="dxa"/>
            </w:tcMar>
          </w:tcPr>
          <w:p w14:paraId="315B4CB0"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Prepare and present security documentation and reports</w:t>
            </w:r>
          </w:p>
        </w:tc>
        <w:tc>
          <w:tcPr>
            <w:tcW w:w="1460" w:type="dxa"/>
            <w:tcBorders>
              <w:top w:val="single" w:sz="4" w:space="0" w:color="auto"/>
              <w:bottom w:val="single" w:sz="4" w:space="0" w:color="auto"/>
            </w:tcBorders>
            <w:tcMar>
              <w:top w:w="57" w:type="dxa"/>
              <w:bottom w:w="57" w:type="dxa"/>
            </w:tcMar>
          </w:tcPr>
          <w:p w14:paraId="315B4CB1"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20</w:t>
            </w:r>
          </w:p>
        </w:tc>
      </w:tr>
      <w:tr w:rsidR="008C487C" w:rsidRPr="0072047E" w14:paraId="315B4CB6"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B3"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CPPSEC3006A</w:t>
            </w:r>
          </w:p>
        </w:tc>
        <w:tc>
          <w:tcPr>
            <w:tcW w:w="6280" w:type="dxa"/>
            <w:tcBorders>
              <w:top w:val="single" w:sz="4" w:space="0" w:color="auto"/>
              <w:bottom w:val="single" w:sz="4" w:space="0" w:color="auto"/>
            </w:tcBorders>
            <w:tcMar>
              <w:top w:w="57" w:type="dxa"/>
              <w:bottom w:w="57" w:type="dxa"/>
            </w:tcMar>
          </w:tcPr>
          <w:p w14:paraId="315B4CB4"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Coordinate a quality security service to customers</w:t>
            </w:r>
          </w:p>
        </w:tc>
        <w:tc>
          <w:tcPr>
            <w:tcW w:w="1460" w:type="dxa"/>
            <w:tcBorders>
              <w:top w:val="single" w:sz="4" w:space="0" w:color="auto"/>
              <w:bottom w:val="single" w:sz="4" w:space="0" w:color="auto"/>
            </w:tcBorders>
            <w:tcMar>
              <w:top w:w="57" w:type="dxa"/>
              <w:bottom w:w="57" w:type="dxa"/>
            </w:tcMar>
          </w:tcPr>
          <w:p w14:paraId="315B4CB5"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16</w:t>
            </w:r>
          </w:p>
        </w:tc>
      </w:tr>
      <w:tr w:rsidR="008C487C" w:rsidRPr="0072047E" w14:paraId="315B4CBA"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B7"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CPPSEC3007A</w:t>
            </w:r>
          </w:p>
        </w:tc>
        <w:tc>
          <w:tcPr>
            <w:tcW w:w="6280" w:type="dxa"/>
            <w:tcBorders>
              <w:top w:val="single" w:sz="4" w:space="0" w:color="auto"/>
              <w:bottom w:val="single" w:sz="4" w:space="0" w:color="auto"/>
            </w:tcBorders>
            <w:tcMar>
              <w:top w:w="57" w:type="dxa"/>
              <w:bottom w:w="57" w:type="dxa"/>
            </w:tcMar>
          </w:tcPr>
          <w:p w14:paraId="315B4CB8"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Maintain security of environment</w:t>
            </w:r>
          </w:p>
        </w:tc>
        <w:tc>
          <w:tcPr>
            <w:tcW w:w="1460" w:type="dxa"/>
            <w:tcBorders>
              <w:top w:val="single" w:sz="4" w:space="0" w:color="auto"/>
              <w:bottom w:val="single" w:sz="4" w:space="0" w:color="auto"/>
            </w:tcBorders>
            <w:tcMar>
              <w:top w:w="57" w:type="dxa"/>
              <w:bottom w:w="57" w:type="dxa"/>
            </w:tcMar>
          </w:tcPr>
          <w:p w14:paraId="315B4CB9"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20</w:t>
            </w:r>
          </w:p>
        </w:tc>
      </w:tr>
      <w:tr w:rsidR="008C487C" w:rsidRPr="0072047E" w14:paraId="315B4CBE"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BB"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CPPSEC3008A</w:t>
            </w:r>
          </w:p>
        </w:tc>
        <w:tc>
          <w:tcPr>
            <w:tcW w:w="6280" w:type="dxa"/>
            <w:tcBorders>
              <w:top w:val="single" w:sz="4" w:space="0" w:color="auto"/>
              <w:bottom w:val="single" w:sz="4" w:space="0" w:color="auto"/>
            </w:tcBorders>
            <w:tcMar>
              <w:top w:w="57" w:type="dxa"/>
              <w:bottom w:w="57" w:type="dxa"/>
            </w:tcMar>
          </w:tcPr>
          <w:p w14:paraId="315B4CBC"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Control security risk situations using firearms</w:t>
            </w:r>
          </w:p>
        </w:tc>
        <w:tc>
          <w:tcPr>
            <w:tcW w:w="1460" w:type="dxa"/>
            <w:tcBorders>
              <w:top w:val="single" w:sz="4" w:space="0" w:color="auto"/>
              <w:bottom w:val="single" w:sz="4" w:space="0" w:color="auto"/>
            </w:tcBorders>
            <w:tcMar>
              <w:top w:w="57" w:type="dxa"/>
              <w:bottom w:w="57" w:type="dxa"/>
            </w:tcMar>
          </w:tcPr>
          <w:p w14:paraId="315B4CBD"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40</w:t>
            </w:r>
          </w:p>
        </w:tc>
      </w:tr>
      <w:tr w:rsidR="008C487C" w:rsidRPr="0072047E" w14:paraId="315B4CC2"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BF"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CPPSEC3009A</w:t>
            </w:r>
          </w:p>
        </w:tc>
        <w:tc>
          <w:tcPr>
            <w:tcW w:w="6280" w:type="dxa"/>
            <w:tcBorders>
              <w:top w:val="single" w:sz="4" w:space="0" w:color="auto"/>
              <w:bottom w:val="single" w:sz="4" w:space="0" w:color="auto"/>
            </w:tcBorders>
            <w:tcMar>
              <w:top w:w="57" w:type="dxa"/>
              <w:bottom w:w="57" w:type="dxa"/>
            </w:tcMar>
          </w:tcPr>
          <w:p w14:paraId="315B4CC0"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Prepare and present evidence in court</w:t>
            </w:r>
          </w:p>
        </w:tc>
        <w:tc>
          <w:tcPr>
            <w:tcW w:w="1460" w:type="dxa"/>
            <w:tcBorders>
              <w:top w:val="single" w:sz="4" w:space="0" w:color="auto"/>
              <w:bottom w:val="single" w:sz="4" w:space="0" w:color="auto"/>
            </w:tcBorders>
            <w:tcMar>
              <w:top w:w="57" w:type="dxa"/>
              <w:bottom w:w="57" w:type="dxa"/>
            </w:tcMar>
          </w:tcPr>
          <w:p w14:paraId="315B4CC1"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24</w:t>
            </w:r>
          </w:p>
        </w:tc>
      </w:tr>
      <w:tr w:rsidR="008C487C" w:rsidRPr="0072047E" w14:paraId="315B4CC6"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C3"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CPPSEC3010A</w:t>
            </w:r>
          </w:p>
        </w:tc>
        <w:tc>
          <w:tcPr>
            <w:tcW w:w="6280" w:type="dxa"/>
            <w:tcBorders>
              <w:top w:val="single" w:sz="4" w:space="0" w:color="auto"/>
              <w:bottom w:val="single" w:sz="4" w:space="0" w:color="auto"/>
            </w:tcBorders>
            <w:tcMar>
              <w:top w:w="57" w:type="dxa"/>
              <w:bottom w:w="57" w:type="dxa"/>
            </w:tcMar>
          </w:tcPr>
          <w:p w14:paraId="315B4CC4"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Manage dogs for security functions</w:t>
            </w:r>
          </w:p>
        </w:tc>
        <w:tc>
          <w:tcPr>
            <w:tcW w:w="1460" w:type="dxa"/>
            <w:tcBorders>
              <w:top w:val="single" w:sz="4" w:space="0" w:color="auto"/>
              <w:bottom w:val="single" w:sz="4" w:space="0" w:color="auto"/>
            </w:tcBorders>
            <w:tcMar>
              <w:top w:w="57" w:type="dxa"/>
              <w:bottom w:w="57" w:type="dxa"/>
            </w:tcMar>
          </w:tcPr>
          <w:p w14:paraId="315B4CC5"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100</w:t>
            </w:r>
          </w:p>
        </w:tc>
      </w:tr>
      <w:tr w:rsidR="008C487C" w:rsidRPr="0072047E" w14:paraId="315B4CCA"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C7"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CPPSEC3011A</w:t>
            </w:r>
          </w:p>
        </w:tc>
        <w:tc>
          <w:tcPr>
            <w:tcW w:w="6280" w:type="dxa"/>
            <w:tcBorders>
              <w:top w:val="single" w:sz="4" w:space="0" w:color="auto"/>
              <w:bottom w:val="single" w:sz="4" w:space="0" w:color="auto"/>
            </w:tcBorders>
            <w:tcMar>
              <w:top w:w="57" w:type="dxa"/>
              <w:bottom w:w="57" w:type="dxa"/>
            </w:tcMar>
          </w:tcPr>
          <w:p w14:paraId="315B4CC8"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Handle dogs for security patrol</w:t>
            </w:r>
          </w:p>
        </w:tc>
        <w:tc>
          <w:tcPr>
            <w:tcW w:w="1460" w:type="dxa"/>
            <w:tcBorders>
              <w:top w:val="single" w:sz="4" w:space="0" w:color="auto"/>
              <w:bottom w:val="single" w:sz="4" w:space="0" w:color="auto"/>
            </w:tcBorders>
            <w:tcMar>
              <w:top w:w="57" w:type="dxa"/>
              <w:bottom w:w="57" w:type="dxa"/>
            </w:tcMar>
          </w:tcPr>
          <w:p w14:paraId="315B4CC9"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30</w:t>
            </w:r>
          </w:p>
        </w:tc>
      </w:tr>
      <w:tr w:rsidR="008C487C" w:rsidRPr="0072047E" w14:paraId="315B4CCE"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CB"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CPPSEC3012A</w:t>
            </w:r>
          </w:p>
        </w:tc>
        <w:tc>
          <w:tcPr>
            <w:tcW w:w="6280" w:type="dxa"/>
            <w:tcBorders>
              <w:top w:val="single" w:sz="4" w:space="0" w:color="auto"/>
              <w:bottom w:val="single" w:sz="4" w:space="0" w:color="auto"/>
            </w:tcBorders>
            <w:tcMar>
              <w:top w:w="57" w:type="dxa"/>
              <w:bottom w:w="57" w:type="dxa"/>
            </w:tcMar>
          </w:tcPr>
          <w:p w14:paraId="315B4CCC"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Store and protect information</w:t>
            </w:r>
          </w:p>
        </w:tc>
        <w:tc>
          <w:tcPr>
            <w:tcW w:w="1460" w:type="dxa"/>
            <w:tcBorders>
              <w:top w:val="single" w:sz="4" w:space="0" w:color="auto"/>
              <w:bottom w:val="single" w:sz="4" w:space="0" w:color="auto"/>
            </w:tcBorders>
            <w:tcMar>
              <w:top w:w="57" w:type="dxa"/>
              <w:bottom w:w="57" w:type="dxa"/>
            </w:tcMar>
          </w:tcPr>
          <w:p w14:paraId="315B4CCD"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10</w:t>
            </w:r>
          </w:p>
        </w:tc>
      </w:tr>
      <w:tr w:rsidR="008C487C" w:rsidRPr="0072047E" w14:paraId="315B4CD2"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CF"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CPPSEC3013A</w:t>
            </w:r>
          </w:p>
        </w:tc>
        <w:tc>
          <w:tcPr>
            <w:tcW w:w="6280" w:type="dxa"/>
            <w:tcBorders>
              <w:top w:val="single" w:sz="4" w:space="0" w:color="auto"/>
              <w:bottom w:val="single" w:sz="4" w:space="0" w:color="auto"/>
            </w:tcBorders>
            <w:tcMar>
              <w:top w:w="57" w:type="dxa"/>
              <w:bottom w:w="57" w:type="dxa"/>
            </w:tcMar>
          </w:tcPr>
          <w:p w14:paraId="315B4CD0"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Control persons using empty hand techniques</w:t>
            </w:r>
          </w:p>
        </w:tc>
        <w:tc>
          <w:tcPr>
            <w:tcW w:w="1460" w:type="dxa"/>
            <w:tcBorders>
              <w:top w:val="single" w:sz="4" w:space="0" w:color="auto"/>
              <w:bottom w:val="single" w:sz="4" w:space="0" w:color="auto"/>
            </w:tcBorders>
            <w:tcMar>
              <w:top w:w="57" w:type="dxa"/>
              <w:bottom w:w="57" w:type="dxa"/>
            </w:tcMar>
          </w:tcPr>
          <w:p w14:paraId="315B4CD1"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24</w:t>
            </w:r>
          </w:p>
        </w:tc>
      </w:tr>
      <w:tr w:rsidR="008C487C" w:rsidRPr="0072047E" w14:paraId="315B4CD6"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D3"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CPPSEC3014A</w:t>
            </w:r>
          </w:p>
        </w:tc>
        <w:tc>
          <w:tcPr>
            <w:tcW w:w="6280" w:type="dxa"/>
            <w:tcBorders>
              <w:top w:val="single" w:sz="4" w:space="0" w:color="auto"/>
              <w:bottom w:val="single" w:sz="4" w:space="0" w:color="auto"/>
            </w:tcBorders>
            <w:tcMar>
              <w:top w:w="57" w:type="dxa"/>
              <w:bottom w:w="57" w:type="dxa"/>
            </w:tcMar>
          </w:tcPr>
          <w:p w14:paraId="315B4CD4"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Control persons using baton</w:t>
            </w:r>
          </w:p>
        </w:tc>
        <w:tc>
          <w:tcPr>
            <w:tcW w:w="1460" w:type="dxa"/>
            <w:tcBorders>
              <w:top w:val="single" w:sz="4" w:space="0" w:color="auto"/>
              <w:bottom w:val="single" w:sz="4" w:space="0" w:color="auto"/>
            </w:tcBorders>
            <w:tcMar>
              <w:top w:w="57" w:type="dxa"/>
              <w:bottom w:w="57" w:type="dxa"/>
            </w:tcMar>
          </w:tcPr>
          <w:p w14:paraId="315B4CD5"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30</w:t>
            </w:r>
          </w:p>
        </w:tc>
      </w:tr>
      <w:tr w:rsidR="008C487C" w:rsidRPr="0072047E" w14:paraId="315B4CDA"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D7"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CPPSEC3015A</w:t>
            </w:r>
          </w:p>
        </w:tc>
        <w:tc>
          <w:tcPr>
            <w:tcW w:w="6280" w:type="dxa"/>
            <w:tcBorders>
              <w:top w:val="single" w:sz="4" w:space="0" w:color="auto"/>
              <w:bottom w:val="single" w:sz="4" w:space="0" w:color="auto"/>
            </w:tcBorders>
            <w:tcMar>
              <w:top w:w="57" w:type="dxa"/>
              <w:bottom w:w="57" w:type="dxa"/>
            </w:tcMar>
          </w:tcPr>
          <w:p w14:paraId="315B4CD8"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Restrain persons using handcuffs</w:t>
            </w:r>
          </w:p>
        </w:tc>
        <w:tc>
          <w:tcPr>
            <w:tcW w:w="1460" w:type="dxa"/>
            <w:tcBorders>
              <w:top w:val="single" w:sz="4" w:space="0" w:color="auto"/>
              <w:bottom w:val="single" w:sz="4" w:space="0" w:color="auto"/>
            </w:tcBorders>
            <w:tcMar>
              <w:top w:w="57" w:type="dxa"/>
              <w:bottom w:w="57" w:type="dxa"/>
            </w:tcMar>
          </w:tcPr>
          <w:p w14:paraId="315B4CD9"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30</w:t>
            </w:r>
          </w:p>
        </w:tc>
      </w:tr>
      <w:tr w:rsidR="008C487C" w:rsidRPr="0072047E" w14:paraId="315B4CDE"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DB"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CPPSEC3016A</w:t>
            </w:r>
          </w:p>
        </w:tc>
        <w:tc>
          <w:tcPr>
            <w:tcW w:w="6280" w:type="dxa"/>
            <w:tcBorders>
              <w:top w:val="single" w:sz="4" w:space="0" w:color="auto"/>
              <w:bottom w:val="single" w:sz="4" w:space="0" w:color="auto"/>
            </w:tcBorders>
            <w:tcMar>
              <w:top w:w="57" w:type="dxa"/>
              <w:bottom w:w="57" w:type="dxa"/>
            </w:tcMar>
          </w:tcPr>
          <w:p w14:paraId="315B4CDC"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Defend persons using spray</w:t>
            </w:r>
          </w:p>
        </w:tc>
        <w:tc>
          <w:tcPr>
            <w:tcW w:w="1460" w:type="dxa"/>
            <w:tcBorders>
              <w:top w:val="single" w:sz="4" w:space="0" w:color="auto"/>
              <w:bottom w:val="single" w:sz="4" w:space="0" w:color="auto"/>
            </w:tcBorders>
            <w:tcMar>
              <w:top w:w="57" w:type="dxa"/>
              <w:bottom w:w="57" w:type="dxa"/>
            </w:tcMar>
          </w:tcPr>
          <w:p w14:paraId="315B4CDD"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20</w:t>
            </w:r>
          </w:p>
        </w:tc>
      </w:tr>
      <w:tr w:rsidR="008C487C" w:rsidRPr="0072047E" w14:paraId="315B4CE2"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DF"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CPPSEC3017A</w:t>
            </w:r>
          </w:p>
        </w:tc>
        <w:tc>
          <w:tcPr>
            <w:tcW w:w="6280" w:type="dxa"/>
            <w:tcBorders>
              <w:top w:val="single" w:sz="4" w:space="0" w:color="auto"/>
              <w:bottom w:val="single" w:sz="4" w:space="0" w:color="auto"/>
            </w:tcBorders>
            <w:tcMar>
              <w:top w:w="57" w:type="dxa"/>
              <w:bottom w:w="57" w:type="dxa"/>
            </w:tcMar>
          </w:tcPr>
          <w:p w14:paraId="315B4CE0"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Plan and conduct evacuation of premises</w:t>
            </w:r>
          </w:p>
        </w:tc>
        <w:tc>
          <w:tcPr>
            <w:tcW w:w="1460" w:type="dxa"/>
            <w:tcBorders>
              <w:top w:val="single" w:sz="4" w:space="0" w:color="auto"/>
              <w:bottom w:val="single" w:sz="4" w:space="0" w:color="auto"/>
            </w:tcBorders>
            <w:tcMar>
              <w:top w:w="57" w:type="dxa"/>
              <w:bottom w:w="57" w:type="dxa"/>
            </w:tcMar>
          </w:tcPr>
          <w:p w14:paraId="315B4CE1"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16</w:t>
            </w:r>
          </w:p>
        </w:tc>
      </w:tr>
      <w:tr w:rsidR="003549CE" w:rsidRPr="0072047E" w14:paraId="315B4CE6"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E3" w14:textId="77777777" w:rsidR="003549CE" w:rsidRPr="007C171A" w:rsidRDefault="003549CE" w:rsidP="003549CE">
            <w:pPr>
              <w:autoSpaceDE w:val="0"/>
              <w:autoSpaceDN w:val="0"/>
              <w:adjustRightInd w:val="0"/>
              <w:rPr>
                <w:rFonts w:cs="Arial"/>
                <w:color w:val="000000"/>
                <w:lang w:eastAsia="en-AU"/>
              </w:rPr>
            </w:pPr>
            <w:r w:rsidRPr="007C171A">
              <w:rPr>
                <w:rFonts w:cs="Arial"/>
                <w:color w:val="000000"/>
                <w:lang w:eastAsia="en-AU"/>
              </w:rPr>
              <w:lastRenderedPageBreak/>
              <w:t>CPPSEC3018A</w:t>
            </w:r>
          </w:p>
        </w:tc>
        <w:tc>
          <w:tcPr>
            <w:tcW w:w="6280" w:type="dxa"/>
            <w:tcBorders>
              <w:top w:val="single" w:sz="4" w:space="0" w:color="auto"/>
              <w:bottom w:val="single" w:sz="4" w:space="0" w:color="auto"/>
            </w:tcBorders>
            <w:tcMar>
              <w:top w:w="57" w:type="dxa"/>
              <w:bottom w:w="57" w:type="dxa"/>
            </w:tcMar>
          </w:tcPr>
          <w:p w14:paraId="315B4CE4" w14:textId="77777777" w:rsidR="003549CE" w:rsidRPr="007C171A" w:rsidRDefault="003549CE" w:rsidP="003549CE">
            <w:pPr>
              <w:autoSpaceDE w:val="0"/>
              <w:autoSpaceDN w:val="0"/>
              <w:adjustRightInd w:val="0"/>
              <w:rPr>
                <w:rFonts w:cs="Arial"/>
                <w:color w:val="000000"/>
                <w:lang w:eastAsia="en-AU"/>
              </w:rPr>
            </w:pPr>
            <w:r w:rsidRPr="007C171A">
              <w:rPr>
                <w:rFonts w:cs="Arial"/>
                <w:color w:val="000000"/>
                <w:lang w:eastAsia="en-AU"/>
              </w:rPr>
              <w:t>Provide for the safety of persons at risk</w:t>
            </w:r>
          </w:p>
        </w:tc>
        <w:tc>
          <w:tcPr>
            <w:tcW w:w="1460" w:type="dxa"/>
            <w:tcBorders>
              <w:top w:val="single" w:sz="4" w:space="0" w:color="auto"/>
              <w:bottom w:val="single" w:sz="4" w:space="0" w:color="auto"/>
            </w:tcBorders>
            <w:tcMar>
              <w:top w:w="57" w:type="dxa"/>
              <w:bottom w:w="57" w:type="dxa"/>
            </w:tcMar>
          </w:tcPr>
          <w:p w14:paraId="315B4CE5" w14:textId="77777777" w:rsidR="003549CE" w:rsidRPr="007C171A" w:rsidRDefault="003549CE" w:rsidP="003549CE">
            <w:pPr>
              <w:autoSpaceDE w:val="0"/>
              <w:autoSpaceDN w:val="0"/>
              <w:adjustRightInd w:val="0"/>
              <w:rPr>
                <w:rFonts w:cs="Arial"/>
                <w:color w:val="000000"/>
                <w:lang w:eastAsia="en-AU"/>
              </w:rPr>
            </w:pPr>
            <w:r w:rsidRPr="007C171A">
              <w:rPr>
                <w:rFonts w:cs="Arial"/>
                <w:color w:val="000000"/>
                <w:lang w:eastAsia="en-AU"/>
              </w:rPr>
              <w:t>40</w:t>
            </w:r>
          </w:p>
        </w:tc>
      </w:tr>
      <w:tr w:rsidR="008C487C" w:rsidRPr="0072047E" w14:paraId="315B4CEA"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E7"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CPPSEC3019A</w:t>
            </w:r>
          </w:p>
        </w:tc>
        <w:tc>
          <w:tcPr>
            <w:tcW w:w="6280" w:type="dxa"/>
            <w:tcBorders>
              <w:top w:val="single" w:sz="4" w:space="0" w:color="auto"/>
              <w:bottom w:val="single" w:sz="4" w:space="0" w:color="auto"/>
            </w:tcBorders>
            <w:tcMar>
              <w:top w:w="57" w:type="dxa"/>
              <w:bottom w:w="57" w:type="dxa"/>
            </w:tcMar>
          </w:tcPr>
          <w:p w14:paraId="315B4CE8"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Operate specialised security equipment</w:t>
            </w:r>
          </w:p>
        </w:tc>
        <w:tc>
          <w:tcPr>
            <w:tcW w:w="1460" w:type="dxa"/>
            <w:tcBorders>
              <w:top w:val="single" w:sz="4" w:space="0" w:color="auto"/>
              <w:bottom w:val="single" w:sz="4" w:space="0" w:color="auto"/>
            </w:tcBorders>
            <w:tcMar>
              <w:top w:w="57" w:type="dxa"/>
              <w:bottom w:w="57" w:type="dxa"/>
            </w:tcMar>
          </w:tcPr>
          <w:p w14:paraId="315B4CE9"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10</w:t>
            </w:r>
          </w:p>
        </w:tc>
      </w:tr>
      <w:tr w:rsidR="008C487C" w:rsidRPr="0072047E" w14:paraId="315B4CEE"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EB"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CPPSEC3020A</w:t>
            </w:r>
          </w:p>
        </w:tc>
        <w:tc>
          <w:tcPr>
            <w:tcW w:w="6280" w:type="dxa"/>
            <w:tcBorders>
              <w:top w:val="single" w:sz="4" w:space="0" w:color="auto"/>
              <w:bottom w:val="single" w:sz="4" w:space="0" w:color="auto"/>
            </w:tcBorders>
            <w:tcMar>
              <w:top w:w="57" w:type="dxa"/>
              <w:bottom w:w="57" w:type="dxa"/>
            </w:tcMar>
          </w:tcPr>
          <w:p w14:paraId="315B4CEC"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Monitor security from control room</w:t>
            </w:r>
          </w:p>
        </w:tc>
        <w:tc>
          <w:tcPr>
            <w:tcW w:w="1460" w:type="dxa"/>
            <w:tcBorders>
              <w:top w:val="single" w:sz="4" w:space="0" w:color="auto"/>
              <w:bottom w:val="single" w:sz="4" w:space="0" w:color="auto"/>
            </w:tcBorders>
            <w:tcMar>
              <w:top w:w="57" w:type="dxa"/>
              <w:bottom w:w="57" w:type="dxa"/>
            </w:tcMar>
          </w:tcPr>
          <w:p w14:paraId="315B4CED"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40</w:t>
            </w:r>
          </w:p>
        </w:tc>
      </w:tr>
      <w:tr w:rsidR="008C487C" w:rsidRPr="0072047E" w14:paraId="315B4CF2"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EF"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CPPSEC3021A</w:t>
            </w:r>
          </w:p>
        </w:tc>
        <w:tc>
          <w:tcPr>
            <w:tcW w:w="6280" w:type="dxa"/>
            <w:tcBorders>
              <w:top w:val="single" w:sz="4" w:space="0" w:color="auto"/>
              <w:bottom w:val="single" w:sz="4" w:space="0" w:color="auto"/>
            </w:tcBorders>
            <w:tcMar>
              <w:top w:w="57" w:type="dxa"/>
              <w:bottom w:w="57" w:type="dxa"/>
            </w:tcMar>
          </w:tcPr>
          <w:p w14:paraId="315B4CF0"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Maintain and use security database</w:t>
            </w:r>
          </w:p>
        </w:tc>
        <w:tc>
          <w:tcPr>
            <w:tcW w:w="1460" w:type="dxa"/>
            <w:tcBorders>
              <w:top w:val="single" w:sz="4" w:space="0" w:color="auto"/>
              <w:bottom w:val="single" w:sz="4" w:space="0" w:color="auto"/>
            </w:tcBorders>
            <w:tcMar>
              <w:top w:w="57" w:type="dxa"/>
              <w:bottom w:w="57" w:type="dxa"/>
            </w:tcMar>
          </w:tcPr>
          <w:p w14:paraId="315B4CF1"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16</w:t>
            </w:r>
          </w:p>
        </w:tc>
      </w:tr>
      <w:tr w:rsidR="008C487C" w:rsidRPr="0072047E" w14:paraId="315B4CF6"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F3"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CPPSEC3022A</w:t>
            </w:r>
          </w:p>
        </w:tc>
        <w:tc>
          <w:tcPr>
            <w:tcW w:w="6280" w:type="dxa"/>
            <w:tcBorders>
              <w:top w:val="single" w:sz="4" w:space="0" w:color="auto"/>
              <w:bottom w:val="single" w:sz="4" w:space="0" w:color="auto"/>
            </w:tcBorders>
            <w:tcMar>
              <w:top w:w="57" w:type="dxa"/>
              <w:bottom w:w="57" w:type="dxa"/>
            </w:tcMar>
          </w:tcPr>
          <w:p w14:paraId="315B4CF4"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Maintain biometrics database</w:t>
            </w:r>
          </w:p>
        </w:tc>
        <w:tc>
          <w:tcPr>
            <w:tcW w:w="1460" w:type="dxa"/>
            <w:tcBorders>
              <w:top w:val="single" w:sz="4" w:space="0" w:color="auto"/>
              <w:bottom w:val="single" w:sz="4" w:space="0" w:color="auto"/>
            </w:tcBorders>
            <w:tcMar>
              <w:top w:w="57" w:type="dxa"/>
              <w:bottom w:w="57" w:type="dxa"/>
            </w:tcMar>
          </w:tcPr>
          <w:p w14:paraId="315B4CF5"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20</w:t>
            </w:r>
          </w:p>
        </w:tc>
      </w:tr>
      <w:tr w:rsidR="008C487C" w:rsidRPr="0072047E" w14:paraId="315B4CFA"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F7"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CPPSEC3023A</w:t>
            </w:r>
          </w:p>
        </w:tc>
        <w:tc>
          <w:tcPr>
            <w:tcW w:w="6280" w:type="dxa"/>
            <w:tcBorders>
              <w:top w:val="single" w:sz="4" w:space="0" w:color="auto"/>
              <w:bottom w:val="single" w:sz="4" w:space="0" w:color="auto"/>
            </w:tcBorders>
            <w:tcMar>
              <w:top w:w="57" w:type="dxa"/>
              <w:bottom w:w="57" w:type="dxa"/>
            </w:tcMar>
          </w:tcPr>
          <w:p w14:paraId="315B4CF8"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Coordinate biometric equipment and systems</w:t>
            </w:r>
          </w:p>
        </w:tc>
        <w:tc>
          <w:tcPr>
            <w:tcW w:w="1460" w:type="dxa"/>
            <w:tcBorders>
              <w:top w:val="single" w:sz="4" w:space="0" w:color="auto"/>
              <w:bottom w:val="single" w:sz="4" w:space="0" w:color="auto"/>
            </w:tcBorders>
            <w:tcMar>
              <w:top w:w="57" w:type="dxa"/>
              <w:bottom w:w="57" w:type="dxa"/>
            </w:tcMar>
          </w:tcPr>
          <w:p w14:paraId="315B4CF9"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8</w:t>
            </w:r>
          </w:p>
        </w:tc>
      </w:tr>
      <w:tr w:rsidR="008C487C" w:rsidRPr="0072047E" w14:paraId="315B4CFE"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FB"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CPPSEC3024A</w:t>
            </w:r>
          </w:p>
        </w:tc>
        <w:tc>
          <w:tcPr>
            <w:tcW w:w="6280" w:type="dxa"/>
            <w:tcBorders>
              <w:top w:val="single" w:sz="4" w:space="0" w:color="auto"/>
              <w:bottom w:val="single" w:sz="4" w:space="0" w:color="auto"/>
            </w:tcBorders>
            <w:tcMar>
              <w:top w:w="57" w:type="dxa"/>
              <w:bottom w:w="57" w:type="dxa"/>
            </w:tcMar>
          </w:tcPr>
          <w:p w14:paraId="315B4CFC"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Install biometric equipment and systems</w:t>
            </w:r>
          </w:p>
        </w:tc>
        <w:tc>
          <w:tcPr>
            <w:tcW w:w="1460" w:type="dxa"/>
            <w:tcBorders>
              <w:top w:val="single" w:sz="4" w:space="0" w:color="auto"/>
              <w:bottom w:val="single" w:sz="4" w:space="0" w:color="auto"/>
            </w:tcBorders>
            <w:tcMar>
              <w:top w:w="57" w:type="dxa"/>
              <w:bottom w:w="57" w:type="dxa"/>
            </w:tcMar>
          </w:tcPr>
          <w:p w14:paraId="315B4CFD"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80</w:t>
            </w:r>
          </w:p>
        </w:tc>
      </w:tr>
      <w:tr w:rsidR="008C487C" w:rsidRPr="0072047E" w14:paraId="315B4D02"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CFF"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CPPSEC3025A</w:t>
            </w:r>
          </w:p>
        </w:tc>
        <w:tc>
          <w:tcPr>
            <w:tcW w:w="6280" w:type="dxa"/>
            <w:tcBorders>
              <w:top w:val="single" w:sz="4" w:space="0" w:color="auto"/>
              <w:bottom w:val="single" w:sz="4" w:space="0" w:color="auto"/>
            </w:tcBorders>
            <w:tcMar>
              <w:top w:w="57" w:type="dxa"/>
              <w:bottom w:w="57" w:type="dxa"/>
            </w:tcMar>
          </w:tcPr>
          <w:p w14:paraId="315B4D00"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Identify and diagnose biometric system fault</w:t>
            </w:r>
          </w:p>
        </w:tc>
        <w:tc>
          <w:tcPr>
            <w:tcW w:w="1460" w:type="dxa"/>
            <w:tcBorders>
              <w:top w:val="single" w:sz="4" w:space="0" w:color="auto"/>
              <w:bottom w:val="single" w:sz="4" w:space="0" w:color="auto"/>
            </w:tcBorders>
            <w:tcMar>
              <w:top w:w="57" w:type="dxa"/>
              <w:bottom w:w="57" w:type="dxa"/>
            </w:tcMar>
          </w:tcPr>
          <w:p w14:paraId="315B4D01"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30</w:t>
            </w:r>
          </w:p>
        </w:tc>
      </w:tr>
      <w:tr w:rsidR="008C487C" w:rsidRPr="0072047E" w14:paraId="315B4D06"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03"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CPPSEC3026A</w:t>
            </w:r>
          </w:p>
        </w:tc>
        <w:tc>
          <w:tcPr>
            <w:tcW w:w="6280" w:type="dxa"/>
            <w:tcBorders>
              <w:top w:val="single" w:sz="4" w:space="0" w:color="auto"/>
              <w:bottom w:val="single" w:sz="4" w:space="0" w:color="auto"/>
            </w:tcBorders>
            <w:tcMar>
              <w:top w:w="57" w:type="dxa"/>
              <w:bottom w:w="57" w:type="dxa"/>
            </w:tcMar>
          </w:tcPr>
          <w:p w14:paraId="315B4D04"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Work effectively in investigative services</w:t>
            </w:r>
          </w:p>
        </w:tc>
        <w:tc>
          <w:tcPr>
            <w:tcW w:w="1460" w:type="dxa"/>
            <w:tcBorders>
              <w:top w:val="single" w:sz="4" w:space="0" w:color="auto"/>
              <w:bottom w:val="single" w:sz="4" w:space="0" w:color="auto"/>
            </w:tcBorders>
            <w:tcMar>
              <w:top w:w="57" w:type="dxa"/>
              <w:bottom w:w="57" w:type="dxa"/>
            </w:tcMar>
          </w:tcPr>
          <w:p w14:paraId="315B4D05"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20</w:t>
            </w:r>
          </w:p>
        </w:tc>
      </w:tr>
      <w:tr w:rsidR="008C487C" w:rsidRPr="0072047E" w14:paraId="315B4D0A"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07"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CPPSEC3027A</w:t>
            </w:r>
          </w:p>
        </w:tc>
        <w:tc>
          <w:tcPr>
            <w:tcW w:w="6280" w:type="dxa"/>
            <w:tcBorders>
              <w:top w:val="single" w:sz="4" w:space="0" w:color="auto"/>
              <w:bottom w:val="single" w:sz="4" w:space="0" w:color="auto"/>
            </w:tcBorders>
            <w:tcMar>
              <w:top w:w="57" w:type="dxa"/>
              <w:bottom w:w="57" w:type="dxa"/>
            </w:tcMar>
          </w:tcPr>
          <w:p w14:paraId="315B4D08"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Develop investigative plan</w:t>
            </w:r>
          </w:p>
        </w:tc>
        <w:tc>
          <w:tcPr>
            <w:tcW w:w="1460" w:type="dxa"/>
            <w:tcBorders>
              <w:top w:val="single" w:sz="4" w:space="0" w:color="auto"/>
              <w:bottom w:val="single" w:sz="4" w:space="0" w:color="auto"/>
            </w:tcBorders>
            <w:tcMar>
              <w:top w:w="57" w:type="dxa"/>
              <w:bottom w:w="57" w:type="dxa"/>
            </w:tcMar>
          </w:tcPr>
          <w:p w14:paraId="315B4D09"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25</w:t>
            </w:r>
          </w:p>
        </w:tc>
      </w:tr>
      <w:tr w:rsidR="008C487C" w:rsidRPr="0072047E" w14:paraId="315B4D0E"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0B"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CPPSEC3028A</w:t>
            </w:r>
          </w:p>
        </w:tc>
        <w:tc>
          <w:tcPr>
            <w:tcW w:w="6280" w:type="dxa"/>
            <w:tcBorders>
              <w:top w:val="single" w:sz="4" w:space="0" w:color="auto"/>
              <w:bottom w:val="single" w:sz="4" w:space="0" w:color="auto"/>
            </w:tcBorders>
            <w:tcMar>
              <w:top w:w="57" w:type="dxa"/>
              <w:bottom w:w="57" w:type="dxa"/>
            </w:tcMar>
          </w:tcPr>
          <w:p w14:paraId="315B4D0C"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Compile investigative report</w:t>
            </w:r>
          </w:p>
        </w:tc>
        <w:tc>
          <w:tcPr>
            <w:tcW w:w="1460" w:type="dxa"/>
            <w:tcBorders>
              <w:top w:val="single" w:sz="4" w:space="0" w:color="auto"/>
              <w:bottom w:val="single" w:sz="4" w:space="0" w:color="auto"/>
            </w:tcBorders>
            <w:tcMar>
              <w:top w:w="57" w:type="dxa"/>
              <w:bottom w:w="57" w:type="dxa"/>
            </w:tcMar>
          </w:tcPr>
          <w:p w14:paraId="315B4D0D"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20</w:t>
            </w:r>
          </w:p>
        </w:tc>
      </w:tr>
      <w:tr w:rsidR="008C487C" w:rsidRPr="0072047E" w14:paraId="315B4D12"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0F"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CPPSEC3029A</w:t>
            </w:r>
          </w:p>
        </w:tc>
        <w:tc>
          <w:tcPr>
            <w:tcW w:w="6280" w:type="dxa"/>
            <w:tcBorders>
              <w:top w:val="single" w:sz="4" w:space="0" w:color="auto"/>
              <w:bottom w:val="single" w:sz="4" w:space="0" w:color="auto"/>
            </w:tcBorders>
            <w:tcMar>
              <w:top w:w="57" w:type="dxa"/>
              <w:bottom w:w="57" w:type="dxa"/>
            </w:tcMar>
          </w:tcPr>
          <w:p w14:paraId="315B4D10"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Provide quality investigative services to clients</w:t>
            </w:r>
          </w:p>
        </w:tc>
        <w:tc>
          <w:tcPr>
            <w:tcW w:w="1460" w:type="dxa"/>
            <w:tcBorders>
              <w:top w:val="single" w:sz="4" w:space="0" w:color="auto"/>
              <w:bottom w:val="single" w:sz="4" w:space="0" w:color="auto"/>
            </w:tcBorders>
            <w:tcMar>
              <w:top w:w="57" w:type="dxa"/>
              <w:bottom w:w="57" w:type="dxa"/>
            </w:tcMar>
          </w:tcPr>
          <w:p w14:paraId="315B4D11"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8</w:t>
            </w:r>
          </w:p>
        </w:tc>
      </w:tr>
      <w:tr w:rsidR="008C487C" w:rsidRPr="0072047E" w14:paraId="315B4D16"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13"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CPPSEC3030A</w:t>
            </w:r>
          </w:p>
        </w:tc>
        <w:tc>
          <w:tcPr>
            <w:tcW w:w="6280" w:type="dxa"/>
            <w:tcBorders>
              <w:top w:val="single" w:sz="4" w:space="0" w:color="auto"/>
              <w:bottom w:val="single" w:sz="4" w:space="0" w:color="auto"/>
            </w:tcBorders>
            <w:tcMar>
              <w:top w:w="57" w:type="dxa"/>
              <w:bottom w:w="57" w:type="dxa"/>
            </w:tcMar>
          </w:tcPr>
          <w:p w14:paraId="315B4D14"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Conduct surveillance</w:t>
            </w:r>
          </w:p>
        </w:tc>
        <w:tc>
          <w:tcPr>
            <w:tcW w:w="1460" w:type="dxa"/>
            <w:tcBorders>
              <w:top w:val="single" w:sz="4" w:space="0" w:color="auto"/>
              <w:bottom w:val="single" w:sz="4" w:space="0" w:color="auto"/>
            </w:tcBorders>
            <w:tcMar>
              <w:top w:w="57" w:type="dxa"/>
              <w:bottom w:w="57" w:type="dxa"/>
            </w:tcMar>
          </w:tcPr>
          <w:p w14:paraId="315B4D15"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30</w:t>
            </w:r>
          </w:p>
        </w:tc>
      </w:tr>
      <w:tr w:rsidR="008C487C" w:rsidRPr="0072047E" w14:paraId="315B4D1A"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17"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CPPSEC3031A</w:t>
            </w:r>
          </w:p>
        </w:tc>
        <w:tc>
          <w:tcPr>
            <w:tcW w:w="6280" w:type="dxa"/>
            <w:tcBorders>
              <w:top w:val="single" w:sz="4" w:space="0" w:color="auto"/>
              <w:bottom w:val="single" w:sz="4" w:space="0" w:color="auto"/>
            </w:tcBorders>
            <w:tcMar>
              <w:top w:w="57" w:type="dxa"/>
              <w:bottom w:w="57" w:type="dxa"/>
            </w:tcMar>
          </w:tcPr>
          <w:p w14:paraId="315B4D18"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Organise and operate a surveillance vehicle</w:t>
            </w:r>
          </w:p>
        </w:tc>
        <w:tc>
          <w:tcPr>
            <w:tcW w:w="1460" w:type="dxa"/>
            <w:tcBorders>
              <w:top w:val="single" w:sz="4" w:space="0" w:color="auto"/>
              <w:bottom w:val="single" w:sz="4" w:space="0" w:color="auto"/>
            </w:tcBorders>
            <w:tcMar>
              <w:top w:w="57" w:type="dxa"/>
              <w:bottom w:w="57" w:type="dxa"/>
            </w:tcMar>
          </w:tcPr>
          <w:p w14:paraId="315B4D19"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10</w:t>
            </w:r>
          </w:p>
        </w:tc>
      </w:tr>
      <w:tr w:rsidR="008C487C" w:rsidRPr="0072047E" w14:paraId="315B4D1E"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1B"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CPPSEC3032A</w:t>
            </w:r>
          </w:p>
        </w:tc>
        <w:tc>
          <w:tcPr>
            <w:tcW w:w="6280" w:type="dxa"/>
            <w:tcBorders>
              <w:top w:val="single" w:sz="4" w:space="0" w:color="auto"/>
              <w:bottom w:val="single" w:sz="4" w:space="0" w:color="auto"/>
            </w:tcBorders>
            <w:tcMar>
              <w:top w:w="57" w:type="dxa"/>
              <w:bottom w:w="57" w:type="dxa"/>
            </w:tcMar>
          </w:tcPr>
          <w:p w14:paraId="315B4D1C"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Gather information by factual investigation</w:t>
            </w:r>
          </w:p>
        </w:tc>
        <w:tc>
          <w:tcPr>
            <w:tcW w:w="1460" w:type="dxa"/>
            <w:tcBorders>
              <w:top w:val="single" w:sz="4" w:space="0" w:color="auto"/>
              <w:bottom w:val="single" w:sz="4" w:space="0" w:color="auto"/>
            </w:tcBorders>
            <w:tcMar>
              <w:top w:w="57" w:type="dxa"/>
              <w:bottom w:w="57" w:type="dxa"/>
            </w:tcMar>
          </w:tcPr>
          <w:p w14:paraId="315B4D1D"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30</w:t>
            </w:r>
          </w:p>
        </w:tc>
      </w:tr>
      <w:tr w:rsidR="008C487C" w:rsidRPr="0072047E" w14:paraId="315B4D22"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1F"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CPPSEC3033A</w:t>
            </w:r>
          </w:p>
        </w:tc>
        <w:tc>
          <w:tcPr>
            <w:tcW w:w="6280" w:type="dxa"/>
            <w:tcBorders>
              <w:top w:val="single" w:sz="4" w:space="0" w:color="auto"/>
              <w:bottom w:val="single" w:sz="4" w:space="0" w:color="auto"/>
            </w:tcBorders>
            <w:tcMar>
              <w:top w:w="57" w:type="dxa"/>
              <w:bottom w:w="57" w:type="dxa"/>
            </w:tcMar>
          </w:tcPr>
          <w:p w14:paraId="315B4D20"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Conduct interviews and take statements</w:t>
            </w:r>
          </w:p>
        </w:tc>
        <w:tc>
          <w:tcPr>
            <w:tcW w:w="1460" w:type="dxa"/>
            <w:tcBorders>
              <w:top w:val="single" w:sz="4" w:space="0" w:color="auto"/>
              <w:bottom w:val="single" w:sz="4" w:space="0" w:color="auto"/>
            </w:tcBorders>
            <w:tcMar>
              <w:top w:w="57" w:type="dxa"/>
              <w:bottom w:w="57" w:type="dxa"/>
            </w:tcMar>
          </w:tcPr>
          <w:p w14:paraId="315B4D21"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30</w:t>
            </w:r>
          </w:p>
        </w:tc>
      </w:tr>
      <w:tr w:rsidR="008C487C" w:rsidRPr="0072047E" w14:paraId="315B4D26"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23"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CPPSEC3034A</w:t>
            </w:r>
          </w:p>
        </w:tc>
        <w:tc>
          <w:tcPr>
            <w:tcW w:w="6280" w:type="dxa"/>
            <w:tcBorders>
              <w:top w:val="single" w:sz="4" w:space="0" w:color="auto"/>
              <w:bottom w:val="single" w:sz="4" w:space="0" w:color="auto"/>
            </w:tcBorders>
            <w:tcMar>
              <w:top w:w="57" w:type="dxa"/>
              <w:bottom w:w="57" w:type="dxa"/>
            </w:tcMar>
          </w:tcPr>
          <w:p w14:paraId="315B4D24"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Operate information gathering equipment</w:t>
            </w:r>
          </w:p>
        </w:tc>
        <w:tc>
          <w:tcPr>
            <w:tcW w:w="1460" w:type="dxa"/>
            <w:tcBorders>
              <w:top w:val="single" w:sz="4" w:space="0" w:color="auto"/>
              <w:bottom w:val="single" w:sz="4" w:space="0" w:color="auto"/>
            </w:tcBorders>
            <w:tcMar>
              <w:top w:w="57" w:type="dxa"/>
              <w:bottom w:w="57" w:type="dxa"/>
            </w:tcMar>
          </w:tcPr>
          <w:p w14:paraId="315B4D25"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10</w:t>
            </w:r>
          </w:p>
        </w:tc>
      </w:tr>
      <w:tr w:rsidR="008C487C" w:rsidRPr="0072047E" w14:paraId="315B4D2A"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27"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CPPSEC3035A</w:t>
            </w:r>
          </w:p>
        </w:tc>
        <w:tc>
          <w:tcPr>
            <w:tcW w:w="6280" w:type="dxa"/>
            <w:tcBorders>
              <w:top w:val="single" w:sz="4" w:space="0" w:color="auto"/>
              <w:bottom w:val="single" w:sz="4" w:space="0" w:color="auto"/>
            </w:tcBorders>
            <w:tcMar>
              <w:top w:w="57" w:type="dxa"/>
              <w:bottom w:w="57" w:type="dxa"/>
            </w:tcMar>
          </w:tcPr>
          <w:p w14:paraId="315B4D28"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Identify technical security requirements</w:t>
            </w:r>
          </w:p>
        </w:tc>
        <w:tc>
          <w:tcPr>
            <w:tcW w:w="1460" w:type="dxa"/>
            <w:tcBorders>
              <w:top w:val="single" w:sz="4" w:space="0" w:color="auto"/>
              <w:bottom w:val="single" w:sz="4" w:space="0" w:color="auto"/>
            </w:tcBorders>
            <w:tcMar>
              <w:top w:w="57" w:type="dxa"/>
              <w:bottom w:w="57" w:type="dxa"/>
            </w:tcMar>
          </w:tcPr>
          <w:p w14:paraId="315B4D29"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8</w:t>
            </w:r>
          </w:p>
        </w:tc>
      </w:tr>
      <w:tr w:rsidR="008C487C" w:rsidRPr="0072047E" w14:paraId="315B4D2E"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2B"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CPPSEC3036A</w:t>
            </w:r>
          </w:p>
        </w:tc>
        <w:tc>
          <w:tcPr>
            <w:tcW w:w="6280" w:type="dxa"/>
            <w:tcBorders>
              <w:top w:val="single" w:sz="4" w:space="0" w:color="auto"/>
              <w:bottom w:val="single" w:sz="4" w:space="0" w:color="auto"/>
            </w:tcBorders>
            <w:tcMar>
              <w:top w:w="57" w:type="dxa"/>
              <w:bottom w:w="57" w:type="dxa"/>
            </w:tcMar>
          </w:tcPr>
          <w:p w14:paraId="315B4D2C"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Program security equipment and system</w:t>
            </w:r>
          </w:p>
        </w:tc>
        <w:tc>
          <w:tcPr>
            <w:tcW w:w="1460" w:type="dxa"/>
            <w:tcBorders>
              <w:top w:val="single" w:sz="4" w:space="0" w:color="auto"/>
              <w:bottom w:val="single" w:sz="4" w:space="0" w:color="auto"/>
            </w:tcBorders>
            <w:tcMar>
              <w:top w:w="57" w:type="dxa"/>
              <w:bottom w:w="57" w:type="dxa"/>
            </w:tcMar>
          </w:tcPr>
          <w:p w14:paraId="315B4D2D"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30</w:t>
            </w:r>
          </w:p>
        </w:tc>
      </w:tr>
      <w:tr w:rsidR="008C487C" w:rsidRPr="0072047E" w14:paraId="315B4D32"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2F"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CPPSEC3037A</w:t>
            </w:r>
          </w:p>
        </w:tc>
        <w:tc>
          <w:tcPr>
            <w:tcW w:w="6280" w:type="dxa"/>
            <w:tcBorders>
              <w:top w:val="single" w:sz="4" w:space="0" w:color="auto"/>
              <w:bottom w:val="single" w:sz="4" w:space="0" w:color="auto"/>
            </w:tcBorders>
            <w:tcMar>
              <w:top w:w="57" w:type="dxa"/>
              <w:bottom w:w="57" w:type="dxa"/>
            </w:tcMar>
          </w:tcPr>
          <w:p w14:paraId="315B4D30"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Test installed security equipment and system</w:t>
            </w:r>
          </w:p>
        </w:tc>
        <w:tc>
          <w:tcPr>
            <w:tcW w:w="1460" w:type="dxa"/>
            <w:tcBorders>
              <w:top w:val="single" w:sz="4" w:space="0" w:color="auto"/>
              <w:bottom w:val="single" w:sz="4" w:space="0" w:color="auto"/>
            </w:tcBorders>
            <w:tcMar>
              <w:top w:w="57" w:type="dxa"/>
              <w:bottom w:w="57" w:type="dxa"/>
            </w:tcMar>
          </w:tcPr>
          <w:p w14:paraId="315B4D31"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12</w:t>
            </w:r>
          </w:p>
        </w:tc>
      </w:tr>
      <w:tr w:rsidR="008C487C" w:rsidRPr="0072047E" w14:paraId="315B4D36"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33"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CPPSEC3038A</w:t>
            </w:r>
          </w:p>
        </w:tc>
        <w:tc>
          <w:tcPr>
            <w:tcW w:w="6280" w:type="dxa"/>
            <w:tcBorders>
              <w:top w:val="single" w:sz="4" w:space="0" w:color="auto"/>
              <w:bottom w:val="single" w:sz="4" w:space="0" w:color="auto"/>
            </w:tcBorders>
            <w:tcMar>
              <w:top w:w="57" w:type="dxa"/>
              <w:bottom w:w="57" w:type="dxa"/>
            </w:tcMar>
          </w:tcPr>
          <w:p w14:paraId="315B4D34"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Commission and decommission security equipment and system</w:t>
            </w:r>
          </w:p>
        </w:tc>
        <w:tc>
          <w:tcPr>
            <w:tcW w:w="1460" w:type="dxa"/>
            <w:tcBorders>
              <w:top w:val="single" w:sz="4" w:space="0" w:color="auto"/>
              <w:bottom w:val="single" w:sz="4" w:space="0" w:color="auto"/>
            </w:tcBorders>
            <w:tcMar>
              <w:top w:w="57" w:type="dxa"/>
              <w:bottom w:w="57" w:type="dxa"/>
            </w:tcMar>
          </w:tcPr>
          <w:p w14:paraId="315B4D35"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16</w:t>
            </w:r>
          </w:p>
        </w:tc>
      </w:tr>
      <w:tr w:rsidR="008C487C" w:rsidRPr="0072047E" w14:paraId="315B4D3A"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37"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CPPSEC3039A</w:t>
            </w:r>
          </w:p>
        </w:tc>
        <w:tc>
          <w:tcPr>
            <w:tcW w:w="6280" w:type="dxa"/>
            <w:tcBorders>
              <w:top w:val="single" w:sz="4" w:space="0" w:color="auto"/>
              <w:bottom w:val="single" w:sz="4" w:space="0" w:color="auto"/>
            </w:tcBorders>
            <w:tcMar>
              <w:top w:w="57" w:type="dxa"/>
              <w:bottom w:w="57" w:type="dxa"/>
            </w:tcMar>
          </w:tcPr>
          <w:p w14:paraId="315B4D38"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Identify and diagnose electronic security equipment and system fault</w:t>
            </w:r>
          </w:p>
        </w:tc>
        <w:tc>
          <w:tcPr>
            <w:tcW w:w="1460" w:type="dxa"/>
            <w:tcBorders>
              <w:top w:val="single" w:sz="4" w:space="0" w:color="auto"/>
              <w:bottom w:val="single" w:sz="4" w:space="0" w:color="auto"/>
            </w:tcBorders>
            <w:tcMar>
              <w:top w:w="57" w:type="dxa"/>
              <w:bottom w:w="57" w:type="dxa"/>
            </w:tcMar>
          </w:tcPr>
          <w:p w14:paraId="315B4D39"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20</w:t>
            </w:r>
          </w:p>
        </w:tc>
      </w:tr>
      <w:tr w:rsidR="008C487C" w:rsidRPr="0072047E" w14:paraId="315B4D3E"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3B"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CPPSEC3040A</w:t>
            </w:r>
          </w:p>
        </w:tc>
        <w:tc>
          <w:tcPr>
            <w:tcW w:w="6280" w:type="dxa"/>
            <w:tcBorders>
              <w:top w:val="single" w:sz="4" w:space="0" w:color="auto"/>
              <w:bottom w:val="single" w:sz="4" w:space="0" w:color="auto"/>
            </w:tcBorders>
            <w:tcMar>
              <w:top w:w="57" w:type="dxa"/>
              <w:bottom w:w="57" w:type="dxa"/>
            </w:tcMar>
          </w:tcPr>
          <w:p w14:paraId="315B4D3C"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Plan and coordinate installation of security equipment and system</w:t>
            </w:r>
          </w:p>
        </w:tc>
        <w:tc>
          <w:tcPr>
            <w:tcW w:w="1460" w:type="dxa"/>
            <w:tcBorders>
              <w:top w:val="single" w:sz="4" w:space="0" w:color="auto"/>
              <w:bottom w:val="single" w:sz="4" w:space="0" w:color="auto"/>
            </w:tcBorders>
            <w:tcMar>
              <w:top w:w="57" w:type="dxa"/>
              <w:bottom w:w="57" w:type="dxa"/>
            </w:tcMar>
          </w:tcPr>
          <w:p w14:paraId="315B4D3D"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20</w:t>
            </w:r>
          </w:p>
        </w:tc>
      </w:tr>
      <w:tr w:rsidR="008C487C" w:rsidRPr="0072047E" w14:paraId="315B4D42"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3F"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lastRenderedPageBreak/>
              <w:t>CPPSEC3041A</w:t>
            </w:r>
          </w:p>
        </w:tc>
        <w:tc>
          <w:tcPr>
            <w:tcW w:w="6280" w:type="dxa"/>
            <w:tcBorders>
              <w:top w:val="single" w:sz="4" w:space="0" w:color="auto"/>
              <w:bottom w:val="single" w:sz="4" w:space="0" w:color="auto"/>
            </w:tcBorders>
            <w:tcMar>
              <w:top w:w="57" w:type="dxa"/>
              <w:bottom w:w="57" w:type="dxa"/>
            </w:tcMar>
          </w:tcPr>
          <w:p w14:paraId="315B4D40"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Maintain and service security equipment and system</w:t>
            </w:r>
          </w:p>
        </w:tc>
        <w:tc>
          <w:tcPr>
            <w:tcW w:w="1460" w:type="dxa"/>
            <w:tcBorders>
              <w:top w:val="single" w:sz="4" w:space="0" w:color="auto"/>
              <w:bottom w:val="single" w:sz="4" w:space="0" w:color="auto"/>
            </w:tcBorders>
            <w:tcMar>
              <w:top w:w="57" w:type="dxa"/>
              <w:bottom w:w="57" w:type="dxa"/>
            </w:tcMar>
          </w:tcPr>
          <w:p w14:paraId="315B4D41"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24</w:t>
            </w:r>
          </w:p>
        </w:tc>
      </w:tr>
      <w:tr w:rsidR="008C487C" w:rsidRPr="0072047E" w14:paraId="315B4D46"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43"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CPPSEC3042A</w:t>
            </w:r>
          </w:p>
        </w:tc>
        <w:tc>
          <w:tcPr>
            <w:tcW w:w="6280" w:type="dxa"/>
            <w:tcBorders>
              <w:top w:val="single" w:sz="4" w:space="0" w:color="auto"/>
              <w:bottom w:val="single" w:sz="4" w:space="0" w:color="auto"/>
            </w:tcBorders>
            <w:tcMar>
              <w:top w:w="57" w:type="dxa"/>
              <w:bottom w:w="57" w:type="dxa"/>
            </w:tcMar>
          </w:tcPr>
          <w:p w14:paraId="315B4D44"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Identify and diagnose CCTV equipment and system fault</w:t>
            </w:r>
          </w:p>
        </w:tc>
        <w:tc>
          <w:tcPr>
            <w:tcW w:w="1460" w:type="dxa"/>
            <w:tcBorders>
              <w:top w:val="single" w:sz="4" w:space="0" w:color="auto"/>
              <w:bottom w:val="single" w:sz="4" w:space="0" w:color="auto"/>
            </w:tcBorders>
            <w:tcMar>
              <w:top w:w="57" w:type="dxa"/>
              <w:bottom w:w="57" w:type="dxa"/>
            </w:tcMar>
          </w:tcPr>
          <w:p w14:paraId="315B4D45"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24</w:t>
            </w:r>
          </w:p>
        </w:tc>
      </w:tr>
      <w:tr w:rsidR="008C487C" w:rsidRPr="0072047E" w14:paraId="315B4D4A"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47"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CPPSEC3043A</w:t>
            </w:r>
          </w:p>
        </w:tc>
        <w:tc>
          <w:tcPr>
            <w:tcW w:w="6280" w:type="dxa"/>
            <w:tcBorders>
              <w:top w:val="single" w:sz="4" w:space="0" w:color="auto"/>
              <w:bottom w:val="single" w:sz="4" w:space="0" w:color="auto"/>
            </w:tcBorders>
            <w:tcMar>
              <w:top w:w="57" w:type="dxa"/>
              <w:bottom w:w="57" w:type="dxa"/>
            </w:tcMar>
          </w:tcPr>
          <w:p w14:paraId="315B4D48"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Establish and set up electronic monitoring parameters</w:t>
            </w:r>
          </w:p>
        </w:tc>
        <w:tc>
          <w:tcPr>
            <w:tcW w:w="1460" w:type="dxa"/>
            <w:tcBorders>
              <w:top w:val="single" w:sz="4" w:space="0" w:color="auto"/>
              <w:bottom w:val="single" w:sz="4" w:space="0" w:color="auto"/>
            </w:tcBorders>
            <w:tcMar>
              <w:top w:w="57" w:type="dxa"/>
              <w:bottom w:w="57" w:type="dxa"/>
            </w:tcMar>
          </w:tcPr>
          <w:p w14:paraId="315B4D49"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8</w:t>
            </w:r>
          </w:p>
        </w:tc>
      </w:tr>
      <w:tr w:rsidR="008C487C" w:rsidRPr="0072047E" w14:paraId="315B4D4E"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4B"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CPPSEC3044A</w:t>
            </w:r>
          </w:p>
        </w:tc>
        <w:tc>
          <w:tcPr>
            <w:tcW w:w="6280" w:type="dxa"/>
            <w:tcBorders>
              <w:top w:val="single" w:sz="4" w:space="0" w:color="auto"/>
              <w:bottom w:val="single" w:sz="4" w:space="0" w:color="auto"/>
            </w:tcBorders>
            <w:tcMar>
              <w:top w:w="57" w:type="dxa"/>
              <w:bottom w:w="57" w:type="dxa"/>
            </w:tcMar>
          </w:tcPr>
          <w:p w14:paraId="315B4D4C"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Maintain and repair mechanical lock and locking system</w:t>
            </w:r>
          </w:p>
        </w:tc>
        <w:tc>
          <w:tcPr>
            <w:tcW w:w="1460" w:type="dxa"/>
            <w:tcBorders>
              <w:top w:val="single" w:sz="4" w:space="0" w:color="auto"/>
              <w:bottom w:val="single" w:sz="4" w:space="0" w:color="auto"/>
            </w:tcBorders>
            <w:tcMar>
              <w:top w:w="57" w:type="dxa"/>
              <w:bottom w:w="57" w:type="dxa"/>
            </w:tcMar>
          </w:tcPr>
          <w:p w14:paraId="315B4D4D"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16</w:t>
            </w:r>
          </w:p>
        </w:tc>
      </w:tr>
      <w:tr w:rsidR="008C487C" w:rsidRPr="0072047E" w14:paraId="315B4D52"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4F"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CPPSEC3045A</w:t>
            </w:r>
          </w:p>
        </w:tc>
        <w:tc>
          <w:tcPr>
            <w:tcW w:w="6280" w:type="dxa"/>
            <w:tcBorders>
              <w:top w:val="single" w:sz="4" w:space="0" w:color="auto"/>
              <w:bottom w:val="single" w:sz="4" w:space="0" w:color="auto"/>
            </w:tcBorders>
            <w:tcMar>
              <w:top w:w="57" w:type="dxa"/>
              <w:bottom w:w="57" w:type="dxa"/>
            </w:tcMar>
          </w:tcPr>
          <w:p w14:paraId="315B4D50"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Determine security equipment and system modifications</w:t>
            </w:r>
          </w:p>
        </w:tc>
        <w:tc>
          <w:tcPr>
            <w:tcW w:w="1460" w:type="dxa"/>
            <w:tcBorders>
              <w:top w:val="single" w:sz="4" w:space="0" w:color="auto"/>
              <w:bottom w:val="single" w:sz="4" w:space="0" w:color="auto"/>
            </w:tcBorders>
            <w:tcMar>
              <w:top w:w="57" w:type="dxa"/>
              <w:bottom w:w="57" w:type="dxa"/>
            </w:tcMar>
          </w:tcPr>
          <w:p w14:paraId="315B4D51"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16</w:t>
            </w:r>
          </w:p>
        </w:tc>
      </w:tr>
      <w:tr w:rsidR="008C487C" w:rsidRPr="0072047E" w14:paraId="315B4D56"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53"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CPPSEC3046A</w:t>
            </w:r>
          </w:p>
        </w:tc>
        <w:tc>
          <w:tcPr>
            <w:tcW w:w="6280" w:type="dxa"/>
            <w:tcBorders>
              <w:top w:val="single" w:sz="4" w:space="0" w:color="auto"/>
              <w:bottom w:val="single" w:sz="4" w:space="0" w:color="auto"/>
            </w:tcBorders>
            <w:tcMar>
              <w:top w:w="57" w:type="dxa"/>
              <w:bottom w:w="57" w:type="dxa"/>
            </w:tcMar>
          </w:tcPr>
          <w:p w14:paraId="315B4D54"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Configure a security system</w:t>
            </w:r>
          </w:p>
        </w:tc>
        <w:tc>
          <w:tcPr>
            <w:tcW w:w="1460" w:type="dxa"/>
            <w:tcBorders>
              <w:top w:val="single" w:sz="4" w:space="0" w:color="auto"/>
              <w:bottom w:val="single" w:sz="4" w:space="0" w:color="auto"/>
            </w:tcBorders>
            <w:tcMar>
              <w:top w:w="57" w:type="dxa"/>
              <w:bottom w:w="57" w:type="dxa"/>
            </w:tcMar>
          </w:tcPr>
          <w:p w14:paraId="315B4D55"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30</w:t>
            </w:r>
          </w:p>
        </w:tc>
      </w:tr>
      <w:tr w:rsidR="008C487C" w:rsidRPr="0072047E" w14:paraId="315B4D5A"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57"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CPPSEC3047A</w:t>
            </w:r>
          </w:p>
        </w:tc>
        <w:tc>
          <w:tcPr>
            <w:tcW w:w="6280" w:type="dxa"/>
            <w:tcBorders>
              <w:top w:val="single" w:sz="4" w:space="0" w:color="auto"/>
              <w:bottom w:val="single" w:sz="4" w:space="0" w:color="auto"/>
            </w:tcBorders>
            <w:tcMar>
              <w:top w:w="57" w:type="dxa"/>
              <w:bottom w:w="57" w:type="dxa"/>
            </w:tcMar>
          </w:tcPr>
          <w:p w14:paraId="315B4D58"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Provide estimate and quote on security system</w:t>
            </w:r>
          </w:p>
        </w:tc>
        <w:tc>
          <w:tcPr>
            <w:tcW w:w="1460" w:type="dxa"/>
            <w:tcBorders>
              <w:top w:val="single" w:sz="4" w:space="0" w:color="auto"/>
              <w:bottom w:val="single" w:sz="4" w:space="0" w:color="auto"/>
            </w:tcBorders>
            <w:tcMar>
              <w:top w:w="57" w:type="dxa"/>
              <w:bottom w:w="57" w:type="dxa"/>
            </w:tcMar>
          </w:tcPr>
          <w:p w14:paraId="315B4D59"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20</w:t>
            </w:r>
          </w:p>
        </w:tc>
      </w:tr>
      <w:tr w:rsidR="008C487C" w:rsidRPr="0072047E" w14:paraId="315B4D5E"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5B"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CPPSEC3048A</w:t>
            </w:r>
          </w:p>
        </w:tc>
        <w:tc>
          <w:tcPr>
            <w:tcW w:w="6280" w:type="dxa"/>
            <w:tcBorders>
              <w:top w:val="single" w:sz="4" w:space="0" w:color="auto"/>
              <w:bottom w:val="single" w:sz="4" w:space="0" w:color="auto"/>
            </w:tcBorders>
            <w:tcMar>
              <w:top w:w="57" w:type="dxa"/>
              <w:bottom w:w="57" w:type="dxa"/>
            </w:tcMar>
          </w:tcPr>
          <w:p w14:paraId="315B4D5C"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Maintain effective relationships with security clients</w:t>
            </w:r>
          </w:p>
        </w:tc>
        <w:tc>
          <w:tcPr>
            <w:tcW w:w="1460" w:type="dxa"/>
            <w:tcBorders>
              <w:top w:val="single" w:sz="4" w:space="0" w:color="auto"/>
              <w:bottom w:val="single" w:sz="4" w:space="0" w:color="auto"/>
            </w:tcBorders>
            <w:tcMar>
              <w:top w:w="57" w:type="dxa"/>
              <w:bottom w:w="57" w:type="dxa"/>
            </w:tcMar>
          </w:tcPr>
          <w:p w14:paraId="315B4D5D"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20</w:t>
            </w:r>
          </w:p>
        </w:tc>
      </w:tr>
      <w:tr w:rsidR="008C487C" w:rsidRPr="0072047E" w14:paraId="315B4D62"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5F"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CPPSEC3049A</w:t>
            </w:r>
          </w:p>
        </w:tc>
        <w:tc>
          <w:tcPr>
            <w:tcW w:w="6280" w:type="dxa"/>
            <w:tcBorders>
              <w:top w:val="single" w:sz="4" w:space="0" w:color="auto"/>
              <w:bottom w:val="single" w:sz="4" w:space="0" w:color="auto"/>
            </w:tcBorders>
            <w:tcMar>
              <w:top w:w="57" w:type="dxa"/>
              <w:bottom w:w="57" w:type="dxa"/>
            </w:tcMar>
          </w:tcPr>
          <w:p w14:paraId="315B4D60"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Modify and repair security equipment and system</w:t>
            </w:r>
          </w:p>
        </w:tc>
        <w:tc>
          <w:tcPr>
            <w:tcW w:w="1460" w:type="dxa"/>
            <w:tcBorders>
              <w:top w:val="single" w:sz="4" w:space="0" w:color="auto"/>
              <w:bottom w:val="single" w:sz="4" w:space="0" w:color="auto"/>
            </w:tcBorders>
            <w:tcMar>
              <w:top w:w="57" w:type="dxa"/>
              <w:bottom w:w="57" w:type="dxa"/>
            </w:tcMar>
          </w:tcPr>
          <w:p w14:paraId="315B4D61"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30</w:t>
            </w:r>
          </w:p>
        </w:tc>
      </w:tr>
      <w:tr w:rsidR="008C487C" w:rsidRPr="0072047E" w14:paraId="315B4D66"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5B4D63" w14:textId="77777777" w:rsidR="008C487C" w:rsidRPr="00FD7E1F" w:rsidRDefault="008C487C" w:rsidP="008C487C">
            <w:pPr>
              <w:autoSpaceDE w:val="0"/>
              <w:autoSpaceDN w:val="0"/>
              <w:adjustRightInd w:val="0"/>
              <w:rPr>
                <w:rFonts w:cs="Arial"/>
                <w:color w:val="000000"/>
                <w:lang w:eastAsia="en-AU"/>
              </w:rPr>
            </w:pPr>
            <w:r w:rsidRPr="00FD7E1F">
              <w:rPr>
                <w:rFonts w:cs="Arial"/>
                <w:color w:val="000000"/>
                <w:lang w:eastAsia="en-AU"/>
              </w:rPr>
              <w:t>CPPSEC3050A</w:t>
            </w:r>
          </w:p>
        </w:tc>
        <w:tc>
          <w:tcPr>
            <w:tcW w:w="6280" w:type="dxa"/>
            <w:tcBorders>
              <w:top w:val="single" w:sz="4" w:space="0" w:color="auto"/>
              <w:bottom w:val="single" w:sz="4" w:space="0" w:color="auto"/>
            </w:tcBorders>
            <w:tcMar>
              <w:top w:w="57" w:type="dxa"/>
              <w:bottom w:w="57" w:type="dxa"/>
            </w:tcMar>
            <w:vAlign w:val="bottom"/>
          </w:tcPr>
          <w:p w14:paraId="315B4D64" w14:textId="77777777" w:rsidR="008C487C" w:rsidRPr="00FD7E1F" w:rsidRDefault="008C487C" w:rsidP="008C487C">
            <w:pPr>
              <w:autoSpaceDE w:val="0"/>
              <w:autoSpaceDN w:val="0"/>
              <w:adjustRightInd w:val="0"/>
              <w:rPr>
                <w:rFonts w:cs="Arial"/>
                <w:color w:val="000000"/>
                <w:lang w:eastAsia="en-AU"/>
              </w:rPr>
            </w:pPr>
            <w:r w:rsidRPr="00FD7E1F">
              <w:rPr>
                <w:rFonts w:cs="Arial"/>
                <w:color w:val="000000"/>
                <w:lang w:eastAsia="en-AU"/>
              </w:rPr>
              <w:t>Load and unload cash in transit in an unsecured environment</w:t>
            </w:r>
          </w:p>
        </w:tc>
        <w:tc>
          <w:tcPr>
            <w:tcW w:w="1460" w:type="dxa"/>
            <w:tcBorders>
              <w:top w:val="single" w:sz="4" w:space="0" w:color="auto"/>
              <w:bottom w:val="single" w:sz="4" w:space="0" w:color="auto"/>
            </w:tcBorders>
            <w:tcMar>
              <w:top w:w="57" w:type="dxa"/>
              <w:bottom w:w="57" w:type="dxa"/>
            </w:tcMar>
            <w:vAlign w:val="center"/>
          </w:tcPr>
          <w:p w14:paraId="315B4D65" w14:textId="77777777" w:rsidR="008C487C" w:rsidRPr="00FD7E1F" w:rsidRDefault="008C487C" w:rsidP="008C487C">
            <w:pPr>
              <w:autoSpaceDE w:val="0"/>
              <w:autoSpaceDN w:val="0"/>
              <w:adjustRightInd w:val="0"/>
              <w:rPr>
                <w:rFonts w:cs="Arial"/>
                <w:color w:val="000000"/>
                <w:lang w:eastAsia="en-AU"/>
              </w:rPr>
            </w:pPr>
            <w:r w:rsidRPr="00FD7E1F">
              <w:rPr>
                <w:rFonts w:cs="Arial"/>
                <w:color w:val="000000"/>
                <w:lang w:eastAsia="en-AU"/>
              </w:rPr>
              <w:t>30</w:t>
            </w:r>
          </w:p>
        </w:tc>
      </w:tr>
      <w:tr w:rsidR="008C487C" w:rsidRPr="0072047E" w14:paraId="315B4D6A"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5B4D67" w14:textId="77777777" w:rsidR="008C487C" w:rsidRPr="00FD7E1F" w:rsidRDefault="008C487C" w:rsidP="008C487C">
            <w:pPr>
              <w:autoSpaceDE w:val="0"/>
              <w:autoSpaceDN w:val="0"/>
              <w:adjustRightInd w:val="0"/>
              <w:rPr>
                <w:rFonts w:cs="Arial"/>
                <w:color w:val="000000"/>
                <w:lang w:eastAsia="en-AU"/>
              </w:rPr>
            </w:pPr>
            <w:r w:rsidRPr="00FD7E1F">
              <w:rPr>
                <w:rFonts w:cs="Arial"/>
                <w:color w:val="000000"/>
                <w:lang w:eastAsia="en-AU"/>
              </w:rPr>
              <w:t>CPPSEC3051A</w:t>
            </w:r>
          </w:p>
        </w:tc>
        <w:tc>
          <w:tcPr>
            <w:tcW w:w="6280" w:type="dxa"/>
            <w:tcBorders>
              <w:top w:val="single" w:sz="4" w:space="0" w:color="auto"/>
              <w:bottom w:val="single" w:sz="4" w:space="0" w:color="auto"/>
            </w:tcBorders>
            <w:tcMar>
              <w:top w:w="57" w:type="dxa"/>
              <w:bottom w:w="57" w:type="dxa"/>
            </w:tcMar>
            <w:vAlign w:val="bottom"/>
          </w:tcPr>
          <w:p w14:paraId="315B4D68" w14:textId="77777777" w:rsidR="008C487C" w:rsidRPr="00FD7E1F" w:rsidRDefault="008C487C" w:rsidP="008C487C">
            <w:pPr>
              <w:autoSpaceDE w:val="0"/>
              <w:autoSpaceDN w:val="0"/>
              <w:adjustRightInd w:val="0"/>
              <w:rPr>
                <w:rFonts w:cs="Arial"/>
                <w:color w:val="000000"/>
                <w:lang w:eastAsia="en-AU"/>
              </w:rPr>
            </w:pPr>
            <w:r w:rsidRPr="00FD7E1F">
              <w:rPr>
                <w:rFonts w:cs="Arial"/>
                <w:color w:val="000000"/>
                <w:lang w:eastAsia="en-AU"/>
              </w:rPr>
              <w:t>Implement cash-in-transit security procedures</w:t>
            </w:r>
          </w:p>
        </w:tc>
        <w:tc>
          <w:tcPr>
            <w:tcW w:w="1460" w:type="dxa"/>
            <w:tcBorders>
              <w:top w:val="single" w:sz="4" w:space="0" w:color="auto"/>
              <w:bottom w:val="single" w:sz="4" w:space="0" w:color="auto"/>
            </w:tcBorders>
            <w:tcMar>
              <w:top w:w="57" w:type="dxa"/>
              <w:bottom w:w="57" w:type="dxa"/>
            </w:tcMar>
            <w:vAlign w:val="center"/>
          </w:tcPr>
          <w:p w14:paraId="315B4D69" w14:textId="77777777" w:rsidR="008C487C" w:rsidRPr="00FD7E1F" w:rsidRDefault="008C487C" w:rsidP="008C487C">
            <w:pPr>
              <w:autoSpaceDE w:val="0"/>
              <w:autoSpaceDN w:val="0"/>
              <w:adjustRightInd w:val="0"/>
              <w:rPr>
                <w:rFonts w:cs="Arial"/>
                <w:color w:val="000000"/>
                <w:lang w:eastAsia="en-AU"/>
              </w:rPr>
            </w:pPr>
            <w:r w:rsidRPr="00FD7E1F">
              <w:rPr>
                <w:rFonts w:cs="Arial"/>
                <w:color w:val="000000"/>
                <w:lang w:eastAsia="en-AU"/>
              </w:rPr>
              <w:t>40</w:t>
            </w:r>
          </w:p>
        </w:tc>
      </w:tr>
      <w:tr w:rsidR="008C487C" w:rsidRPr="0072047E" w14:paraId="315B4D6E"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15B4D6B" w14:textId="77777777" w:rsidR="008C487C" w:rsidRPr="00FD7E1F" w:rsidRDefault="008C487C" w:rsidP="008C487C">
            <w:pPr>
              <w:autoSpaceDE w:val="0"/>
              <w:autoSpaceDN w:val="0"/>
              <w:adjustRightInd w:val="0"/>
              <w:rPr>
                <w:rFonts w:cs="Arial"/>
                <w:color w:val="000000"/>
                <w:lang w:eastAsia="en-AU"/>
              </w:rPr>
            </w:pPr>
            <w:r w:rsidRPr="00FD7E1F">
              <w:rPr>
                <w:rFonts w:cs="Arial"/>
                <w:color w:val="000000"/>
                <w:lang w:eastAsia="en-AU"/>
              </w:rPr>
              <w:t>CPPSEC3052A</w:t>
            </w:r>
          </w:p>
        </w:tc>
        <w:tc>
          <w:tcPr>
            <w:tcW w:w="6280" w:type="dxa"/>
            <w:tcBorders>
              <w:top w:val="single" w:sz="4" w:space="0" w:color="auto"/>
              <w:bottom w:val="single" w:sz="4" w:space="0" w:color="auto"/>
            </w:tcBorders>
            <w:tcMar>
              <w:top w:w="57" w:type="dxa"/>
              <w:bottom w:w="57" w:type="dxa"/>
            </w:tcMar>
            <w:vAlign w:val="bottom"/>
          </w:tcPr>
          <w:p w14:paraId="315B4D6C" w14:textId="77777777" w:rsidR="008C487C" w:rsidRPr="00FD7E1F" w:rsidRDefault="008C487C" w:rsidP="008C487C">
            <w:pPr>
              <w:autoSpaceDE w:val="0"/>
              <w:autoSpaceDN w:val="0"/>
              <w:adjustRightInd w:val="0"/>
              <w:rPr>
                <w:rFonts w:cs="Arial"/>
                <w:color w:val="000000"/>
                <w:lang w:eastAsia="en-AU"/>
              </w:rPr>
            </w:pPr>
            <w:r w:rsidRPr="00FD7E1F">
              <w:rPr>
                <w:rFonts w:cs="Arial"/>
                <w:color w:val="000000"/>
                <w:lang w:eastAsia="en-AU"/>
              </w:rPr>
              <w:t>Inspect and test cash-in-transit security equipment</w:t>
            </w:r>
          </w:p>
        </w:tc>
        <w:tc>
          <w:tcPr>
            <w:tcW w:w="1460" w:type="dxa"/>
            <w:tcBorders>
              <w:top w:val="single" w:sz="4" w:space="0" w:color="auto"/>
              <w:bottom w:val="single" w:sz="4" w:space="0" w:color="auto"/>
            </w:tcBorders>
            <w:tcMar>
              <w:top w:w="57" w:type="dxa"/>
              <w:bottom w:w="57" w:type="dxa"/>
            </w:tcMar>
            <w:vAlign w:val="center"/>
          </w:tcPr>
          <w:p w14:paraId="315B4D6D" w14:textId="77777777" w:rsidR="008C487C" w:rsidRPr="00FD7E1F" w:rsidRDefault="008C487C" w:rsidP="008C487C">
            <w:pPr>
              <w:autoSpaceDE w:val="0"/>
              <w:autoSpaceDN w:val="0"/>
              <w:adjustRightInd w:val="0"/>
              <w:rPr>
                <w:rFonts w:cs="Arial"/>
                <w:color w:val="000000"/>
                <w:lang w:eastAsia="en-AU"/>
              </w:rPr>
            </w:pPr>
            <w:r w:rsidRPr="00FD7E1F">
              <w:rPr>
                <w:rFonts w:cs="Arial"/>
                <w:color w:val="000000"/>
                <w:lang w:eastAsia="en-AU"/>
              </w:rPr>
              <w:t>30</w:t>
            </w:r>
          </w:p>
        </w:tc>
      </w:tr>
      <w:tr w:rsidR="008C487C" w:rsidRPr="0072047E" w14:paraId="315B4D72"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6F"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CPPSEC4001A</w:t>
            </w:r>
          </w:p>
        </w:tc>
        <w:tc>
          <w:tcPr>
            <w:tcW w:w="6280" w:type="dxa"/>
            <w:tcBorders>
              <w:top w:val="single" w:sz="4" w:space="0" w:color="auto"/>
              <w:bottom w:val="single" w:sz="4" w:space="0" w:color="auto"/>
            </w:tcBorders>
            <w:tcMar>
              <w:top w:w="57" w:type="dxa"/>
              <w:bottom w:w="57" w:type="dxa"/>
            </w:tcMar>
          </w:tcPr>
          <w:p w14:paraId="315B4D70"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Manage a safe workplace in the security industry</w:t>
            </w:r>
          </w:p>
        </w:tc>
        <w:tc>
          <w:tcPr>
            <w:tcW w:w="1460" w:type="dxa"/>
            <w:tcBorders>
              <w:top w:val="single" w:sz="4" w:space="0" w:color="auto"/>
              <w:bottom w:val="single" w:sz="4" w:space="0" w:color="auto"/>
            </w:tcBorders>
            <w:tcMar>
              <w:top w:w="57" w:type="dxa"/>
              <w:bottom w:w="57" w:type="dxa"/>
            </w:tcMar>
          </w:tcPr>
          <w:p w14:paraId="315B4D71"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30</w:t>
            </w:r>
          </w:p>
        </w:tc>
      </w:tr>
      <w:tr w:rsidR="008C487C" w:rsidRPr="0072047E" w14:paraId="315B4D76"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73"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CPPSEC4002A</w:t>
            </w:r>
          </w:p>
        </w:tc>
        <w:tc>
          <w:tcPr>
            <w:tcW w:w="6280" w:type="dxa"/>
            <w:tcBorders>
              <w:top w:val="single" w:sz="4" w:space="0" w:color="auto"/>
              <w:bottom w:val="single" w:sz="4" w:space="0" w:color="auto"/>
            </w:tcBorders>
            <w:tcMar>
              <w:top w:w="57" w:type="dxa"/>
              <w:bottom w:w="57" w:type="dxa"/>
            </w:tcMar>
          </w:tcPr>
          <w:p w14:paraId="315B4D74"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Implement effective communication techniques</w:t>
            </w:r>
          </w:p>
        </w:tc>
        <w:tc>
          <w:tcPr>
            <w:tcW w:w="1460" w:type="dxa"/>
            <w:tcBorders>
              <w:top w:val="single" w:sz="4" w:space="0" w:color="auto"/>
              <w:bottom w:val="single" w:sz="4" w:space="0" w:color="auto"/>
            </w:tcBorders>
            <w:tcMar>
              <w:top w:w="57" w:type="dxa"/>
              <w:bottom w:w="57" w:type="dxa"/>
            </w:tcMar>
          </w:tcPr>
          <w:p w14:paraId="315B4D75"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30</w:t>
            </w:r>
          </w:p>
        </w:tc>
      </w:tr>
      <w:tr w:rsidR="008C487C" w:rsidRPr="0072047E" w14:paraId="315B4D7A"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77"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CPPSEC4003A</w:t>
            </w:r>
          </w:p>
        </w:tc>
        <w:tc>
          <w:tcPr>
            <w:tcW w:w="6280" w:type="dxa"/>
            <w:tcBorders>
              <w:top w:val="single" w:sz="4" w:space="0" w:color="auto"/>
              <w:bottom w:val="single" w:sz="4" w:space="0" w:color="auto"/>
            </w:tcBorders>
            <w:tcMar>
              <w:top w:w="57" w:type="dxa"/>
              <w:bottom w:w="57" w:type="dxa"/>
            </w:tcMar>
          </w:tcPr>
          <w:p w14:paraId="315B4D78"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Advise on security needs</w:t>
            </w:r>
          </w:p>
        </w:tc>
        <w:tc>
          <w:tcPr>
            <w:tcW w:w="1460" w:type="dxa"/>
            <w:tcBorders>
              <w:top w:val="single" w:sz="4" w:space="0" w:color="auto"/>
              <w:bottom w:val="single" w:sz="4" w:space="0" w:color="auto"/>
            </w:tcBorders>
            <w:tcMar>
              <w:top w:w="57" w:type="dxa"/>
              <w:bottom w:w="57" w:type="dxa"/>
            </w:tcMar>
          </w:tcPr>
          <w:p w14:paraId="315B4D79" w14:textId="77777777" w:rsidR="008C487C" w:rsidRPr="007C171A" w:rsidRDefault="008C487C" w:rsidP="008C487C">
            <w:pPr>
              <w:autoSpaceDE w:val="0"/>
              <w:autoSpaceDN w:val="0"/>
              <w:adjustRightInd w:val="0"/>
              <w:rPr>
                <w:rFonts w:cs="Arial"/>
                <w:color w:val="000000"/>
                <w:lang w:eastAsia="en-AU"/>
              </w:rPr>
            </w:pPr>
            <w:r w:rsidRPr="007C171A">
              <w:rPr>
                <w:rFonts w:cs="Arial"/>
                <w:color w:val="000000"/>
                <w:lang w:eastAsia="en-AU"/>
              </w:rPr>
              <w:t>30</w:t>
            </w:r>
          </w:p>
        </w:tc>
      </w:tr>
      <w:tr w:rsidR="00376022" w:rsidRPr="0072047E" w14:paraId="315B4D7E"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7B"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CPPSEC4004A</w:t>
            </w:r>
          </w:p>
        </w:tc>
        <w:tc>
          <w:tcPr>
            <w:tcW w:w="6280" w:type="dxa"/>
            <w:tcBorders>
              <w:top w:val="single" w:sz="4" w:space="0" w:color="auto"/>
              <w:bottom w:val="single" w:sz="4" w:space="0" w:color="auto"/>
            </w:tcBorders>
            <w:tcMar>
              <w:top w:w="57" w:type="dxa"/>
              <w:bottom w:w="57" w:type="dxa"/>
            </w:tcMar>
          </w:tcPr>
          <w:p w14:paraId="315B4D7C"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Monitor and review security operations</w:t>
            </w:r>
          </w:p>
        </w:tc>
        <w:tc>
          <w:tcPr>
            <w:tcW w:w="1460" w:type="dxa"/>
            <w:tcBorders>
              <w:top w:val="single" w:sz="4" w:space="0" w:color="auto"/>
              <w:bottom w:val="single" w:sz="4" w:space="0" w:color="auto"/>
            </w:tcBorders>
            <w:tcMar>
              <w:top w:w="57" w:type="dxa"/>
              <w:bottom w:w="57" w:type="dxa"/>
            </w:tcMar>
          </w:tcPr>
          <w:p w14:paraId="315B4D7D"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30</w:t>
            </w:r>
          </w:p>
        </w:tc>
      </w:tr>
      <w:tr w:rsidR="00376022" w:rsidRPr="0072047E" w14:paraId="315B4D82"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7F"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CPPSEC4005A</w:t>
            </w:r>
          </w:p>
        </w:tc>
        <w:tc>
          <w:tcPr>
            <w:tcW w:w="6280" w:type="dxa"/>
            <w:tcBorders>
              <w:top w:val="single" w:sz="4" w:space="0" w:color="auto"/>
              <w:bottom w:val="single" w:sz="4" w:space="0" w:color="auto"/>
            </w:tcBorders>
            <w:tcMar>
              <w:top w:w="57" w:type="dxa"/>
              <w:bottom w:w="57" w:type="dxa"/>
            </w:tcMar>
          </w:tcPr>
          <w:p w14:paraId="315B4D80"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Facilitate workplace briefing and debriefing processes</w:t>
            </w:r>
          </w:p>
        </w:tc>
        <w:tc>
          <w:tcPr>
            <w:tcW w:w="1460" w:type="dxa"/>
            <w:tcBorders>
              <w:top w:val="single" w:sz="4" w:space="0" w:color="auto"/>
              <w:bottom w:val="single" w:sz="4" w:space="0" w:color="auto"/>
            </w:tcBorders>
            <w:tcMar>
              <w:top w:w="57" w:type="dxa"/>
              <w:bottom w:w="57" w:type="dxa"/>
            </w:tcMar>
          </w:tcPr>
          <w:p w14:paraId="315B4D81"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12</w:t>
            </w:r>
          </w:p>
        </w:tc>
      </w:tr>
      <w:tr w:rsidR="00376022" w:rsidRPr="0072047E" w14:paraId="315B4D86"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83"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CPPSEC4006A</w:t>
            </w:r>
          </w:p>
        </w:tc>
        <w:tc>
          <w:tcPr>
            <w:tcW w:w="6280" w:type="dxa"/>
            <w:tcBorders>
              <w:top w:val="single" w:sz="4" w:space="0" w:color="auto"/>
              <w:bottom w:val="single" w:sz="4" w:space="0" w:color="auto"/>
            </w:tcBorders>
            <w:tcMar>
              <w:top w:w="57" w:type="dxa"/>
              <w:bottom w:w="57" w:type="dxa"/>
            </w:tcMar>
          </w:tcPr>
          <w:p w14:paraId="315B4D84"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Assess risks</w:t>
            </w:r>
          </w:p>
        </w:tc>
        <w:tc>
          <w:tcPr>
            <w:tcW w:w="1460" w:type="dxa"/>
            <w:tcBorders>
              <w:top w:val="single" w:sz="4" w:space="0" w:color="auto"/>
              <w:bottom w:val="single" w:sz="4" w:space="0" w:color="auto"/>
            </w:tcBorders>
            <w:tcMar>
              <w:top w:w="57" w:type="dxa"/>
              <w:bottom w:w="57" w:type="dxa"/>
            </w:tcMar>
          </w:tcPr>
          <w:p w14:paraId="315B4D85"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60</w:t>
            </w:r>
          </w:p>
        </w:tc>
      </w:tr>
      <w:tr w:rsidR="00376022" w:rsidRPr="0072047E" w14:paraId="315B4D8A" w14:textId="77777777" w:rsidTr="008C487C">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87"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CPPSEC4007A</w:t>
            </w:r>
          </w:p>
        </w:tc>
        <w:tc>
          <w:tcPr>
            <w:tcW w:w="6280" w:type="dxa"/>
            <w:tcBorders>
              <w:top w:val="single" w:sz="4" w:space="0" w:color="auto"/>
              <w:bottom w:val="single" w:sz="4" w:space="0" w:color="auto"/>
            </w:tcBorders>
            <w:tcMar>
              <w:top w:w="57" w:type="dxa"/>
              <w:bottom w:w="57" w:type="dxa"/>
            </w:tcMar>
          </w:tcPr>
          <w:p w14:paraId="315B4D88"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Assess threat</w:t>
            </w:r>
          </w:p>
        </w:tc>
        <w:tc>
          <w:tcPr>
            <w:tcW w:w="1460" w:type="dxa"/>
            <w:tcBorders>
              <w:top w:val="single" w:sz="4" w:space="0" w:color="auto"/>
              <w:bottom w:val="single" w:sz="4" w:space="0" w:color="auto"/>
            </w:tcBorders>
            <w:tcMar>
              <w:top w:w="57" w:type="dxa"/>
              <w:bottom w:w="57" w:type="dxa"/>
            </w:tcMar>
          </w:tcPr>
          <w:p w14:paraId="315B4D89"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40</w:t>
            </w:r>
          </w:p>
        </w:tc>
      </w:tr>
      <w:tr w:rsidR="00376022" w:rsidRPr="0072047E" w14:paraId="315B4D8E"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8B"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CPPSEC4008A</w:t>
            </w:r>
          </w:p>
        </w:tc>
        <w:tc>
          <w:tcPr>
            <w:tcW w:w="6280" w:type="dxa"/>
            <w:tcBorders>
              <w:top w:val="single" w:sz="4" w:space="0" w:color="auto"/>
              <w:bottom w:val="single" w:sz="4" w:space="0" w:color="auto"/>
            </w:tcBorders>
            <w:tcMar>
              <w:top w:w="57" w:type="dxa"/>
              <w:bottom w:w="57" w:type="dxa"/>
            </w:tcMar>
          </w:tcPr>
          <w:p w14:paraId="315B4D8C"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Prepare a detailed tender</w:t>
            </w:r>
          </w:p>
        </w:tc>
        <w:tc>
          <w:tcPr>
            <w:tcW w:w="1460" w:type="dxa"/>
            <w:tcBorders>
              <w:top w:val="single" w:sz="4" w:space="0" w:color="auto"/>
              <w:bottom w:val="single" w:sz="4" w:space="0" w:color="auto"/>
            </w:tcBorders>
            <w:tcMar>
              <w:top w:w="57" w:type="dxa"/>
              <w:bottom w:w="57" w:type="dxa"/>
            </w:tcMar>
          </w:tcPr>
          <w:p w14:paraId="315B4D8D"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20</w:t>
            </w:r>
          </w:p>
        </w:tc>
      </w:tr>
      <w:tr w:rsidR="00376022" w:rsidRPr="0072047E" w14:paraId="315B4D92"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8F"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CPPSEC4009A</w:t>
            </w:r>
          </w:p>
        </w:tc>
        <w:tc>
          <w:tcPr>
            <w:tcW w:w="6280" w:type="dxa"/>
            <w:tcBorders>
              <w:top w:val="single" w:sz="4" w:space="0" w:color="auto"/>
              <w:bottom w:val="single" w:sz="4" w:space="0" w:color="auto"/>
            </w:tcBorders>
            <w:tcMar>
              <w:top w:w="57" w:type="dxa"/>
              <w:bottom w:w="57" w:type="dxa"/>
            </w:tcMar>
          </w:tcPr>
          <w:p w14:paraId="315B4D90"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Interpret information from advanced security equipment</w:t>
            </w:r>
          </w:p>
        </w:tc>
        <w:tc>
          <w:tcPr>
            <w:tcW w:w="1460" w:type="dxa"/>
            <w:tcBorders>
              <w:top w:val="single" w:sz="4" w:space="0" w:color="auto"/>
              <w:bottom w:val="single" w:sz="4" w:space="0" w:color="auto"/>
            </w:tcBorders>
            <w:tcMar>
              <w:top w:w="57" w:type="dxa"/>
              <w:bottom w:w="57" w:type="dxa"/>
            </w:tcMar>
          </w:tcPr>
          <w:p w14:paraId="315B4D91"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20</w:t>
            </w:r>
          </w:p>
        </w:tc>
      </w:tr>
      <w:tr w:rsidR="00376022" w:rsidRPr="0072047E" w14:paraId="315B4D96"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93"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CPPSEC4010A</w:t>
            </w:r>
          </w:p>
        </w:tc>
        <w:tc>
          <w:tcPr>
            <w:tcW w:w="6280" w:type="dxa"/>
            <w:tcBorders>
              <w:top w:val="single" w:sz="4" w:space="0" w:color="auto"/>
              <w:bottom w:val="single" w:sz="4" w:space="0" w:color="auto"/>
            </w:tcBorders>
            <w:tcMar>
              <w:top w:w="57" w:type="dxa"/>
              <w:bottom w:w="57" w:type="dxa"/>
            </w:tcMar>
          </w:tcPr>
          <w:p w14:paraId="315B4D94"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Manage monitoring centres</w:t>
            </w:r>
          </w:p>
        </w:tc>
        <w:tc>
          <w:tcPr>
            <w:tcW w:w="1460" w:type="dxa"/>
            <w:tcBorders>
              <w:top w:val="single" w:sz="4" w:space="0" w:color="auto"/>
              <w:bottom w:val="single" w:sz="4" w:space="0" w:color="auto"/>
            </w:tcBorders>
            <w:tcMar>
              <w:top w:w="57" w:type="dxa"/>
              <w:bottom w:w="57" w:type="dxa"/>
            </w:tcMar>
          </w:tcPr>
          <w:p w14:paraId="315B4D95"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60</w:t>
            </w:r>
          </w:p>
        </w:tc>
      </w:tr>
      <w:tr w:rsidR="00376022" w:rsidRPr="0072047E" w14:paraId="315B4D9A"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97"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CPPSEC4011A</w:t>
            </w:r>
          </w:p>
        </w:tc>
        <w:tc>
          <w:tcPr>
            <w:tcW w:w="6280" w:type="dxa"/>
            <w:tcBorders>
              <w:top w:val="single" w:sz="4" w:space="0" w:color="auto"/>
              <w:bottom w:val="single" w:sz="4" w:space="0" w:color="auto"/>
            </w:tcBorders>
            <w:tcMar>
              <w:top w:w="57" w:type="dxa"/>
              <w:bottom w:w="57" w:type="dxa"/>
            </w:tcMar>
          </w:tcPr>
          <w:p w14:paraId="315B4D98"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Coordinate field staff activity from control room</w:t>
            </w:r>
          </w:p>
        </w:tc>
        <w:tc>
          <w:tcPr>
            <w:tcW w:w="1460" w:type="dxa"/>
            <w:tcBorders>
              <w:top w:val="single" w:sz="4" w:space="0" w:color="auto"/>
              <w:bottom w:val="single" w:sz="4" w:space="0" w:color="auto"/>
            </w:tcBorders>
            <w:tcMar>
              <w:top w:w="57" w:type="dxa"/>
              <w:bottom w:w="57" w:type="dxa"/>
            </w:tcMar>
          </w:tcPr>
          <w:p w14:paraId="315B4D99"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20</w:t>
            </w:r>
          </w:p>
        </w:tc>
      </w:tr>
      <w:tr w:rsidR="00376022" w:rsidRPr="0072047E" w14:paraId="315B4D9E"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9B"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lastRenderedPageBreak/>
              <w:t>CPPSEC4012A</w:t>
            </w:r>
          </w:p>
        </w:tc>
        <w:tc>
          <w:tcPr>
            <w:tcW w:w="6280" w:type="dxa"/>
            <w:tcBorders>
              <w:top w:val="single" w:sz="4" w:space="0" w:color="auto"/>
              <w:bottom w:val="single" w:sz="4" w:space="0" w:color="auto"/>
            </w:tcBorders>
            <w:tcMar>
              <w:top w:w="57" w:type="dxa"/>
              <w:bottom w:w="57" w:type="dxa"/>
            </w:tcMar>
          </w:tcPr>
          <w:p w14:paraId="315B4D9C"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Identify and assess security of assets</w:t>
            </w:r>
          </w:p>
        </w:tc>
        <w:tc>
          <w:tcPr>
            <w:tcW w:w="1460" w:type="dxa"/>
            <w:tcBorders>
              <w:top w:val="single" w:sz="4" w:space="0" w:color="auto"/>
              <w:bottom w:val="single" w:sz="4" w:space="0" w:color="auto"/>
            </w:tcBorders>
            <w:tcMar>
              <w:top w:w="57" w:type="dxa"/>
              <w:bottom w:w="57" w:type="dxa"/>
            </w:tcMar>
          </w:tcPr>
          <w:p w14:paraId="315B4D9D"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40</w:t>
            </w:r>
          </w:p>
        </w:tc>
      </w:tr>
      <w:tr w:rsidR="00376022" w:rsidRPr="0072047E" w14:paraId="315B4DA2"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9F"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CPPSEC4013A</w:t>
            </w:r>
          </w:p>
        </w:tc>
        <w:tc>
          <w:tcPr>
            <w:tcW w:w="6280" w:type="dxa"/>
            <w:tcBorders>
              <w:top w:val="single" w:sz="4" w:space="0" w:color="auto"/>
              <w:bottom w:val="single" w:sz="4" w:space="0" w:color="auto"/>
            </w:tcBorders>
            <w:tcMar>
              <w:top w:w="57" w:type="dxa"/>
              <w:bottom w:w="57" w:type="dxa"/>
            </w:tcMar>
          </w:tcPr>
          <w:p w14:paraId="315B4DA0"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Undertake case management of investigations</w:t>
            </w:r>
          </w:p>
        </w:tc>
        <w:tc>
          <w:tcPr>
            <w:tcW w:w="1460" w:type="dxa"/>
            <w:tcBorders>
              <w:top w:val="single" w:sz="4" w:space="0" w:color="auto"/>
              <w:bottom w:val="single" w:sz="4" w:space="0" w:color="auto"/>
            </w:tcBorders>
            <w:tcMar>
              <w:top w:w="57" w:type="dxa"/>
              <w:bottom w:w="57" w:type="dxa"/>
            </w:tcMar>
          </w:tcPr>
          <w:p w14:paraId="315B4DA1"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30</w:t>
            </w:r>
          </w:p>
        </w:tc>
      </w:tr>
      <w:tr w:rsidR="00376022" w:rsidRPr="0072047E" w14:paraId="315B4DA6"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A3"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CPPSEC4014A</w:t>
            </w:r>
          </w:p>
        </w:tc>
        <w:tc>
          <w:tcPr>
            <w:tcW w:w="6280" w:type="dxa"/>
            <w:tcBorders>
              <w:top w:val="single" w:sz="4" w:space="0" w:color="auto"/>
              <w:bottom w:val="single" w:sz="4" w:space="0" w:color="auto"/>
            </w:tcBorders>
            <w:tcMar>
              <w:top w:w="57" w:type="dxa"/>
              <w:bottom w:w="57" w:type="dxa"/>
            </w:tcMar>
          </w:tcPr>
          <w:p w14:paraId="315B4DA4"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Commission and decommission networked security system</w:t>
            </w:r>
          </w:p>
        </w:tc>
        <w:tc>
          <w:tcPr>
            <w:tcW w:w="1460" w:type="dxa"/>
            <w:tcBorders>
              <w:top w:val="single" w:sz="4" w:space="0" w:color="auto"/>
              <w:bottom w:val="single" w:sz="4" w:space="0" w:color="auto"/>
            </w:tcBorders>
            <w:tcMar>
              <w:top w:w="57" w:type="dxa"/>
              <w:bottom w:w="57" w:type="dxa"/>
            </w:tcMar>
          </w:tcPr>
          <w:p w14:paraId="315B4DA5"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10</w:t>
            </w:r>
          </w:p>
        </w:tc>
      </w:tr>
      <w:tr w:rsidR="00376022" w:rsidRPr="0072047E" w14:paraId="315B4DAA"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A7"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CPPSEC4015A</w:t>
            </w:r>
          </w:p>
        </w:tc>
        <w:tc>
          <w:tcPr>
            <w:tcW w:w="6280" w:type="dxa"/>
            <w:tcBorders>
              <w:top w:val="single" w:sz="4" w:space="0" w:color="auto"/>
              <w:bottom w:val="single" w:sz="4" w:space="0" w:color="auto"/>
            </w:tcBorders>
            <w:tcMar>
              <w:top w:w="57" w:type="dxa"/>
              <w:bottom w:w="57" w:type="dxa"/>
            </w:tcMar>
          </w:tcPr>
          <w:p w14:paraId="315B4DA8"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Maintain networked security system</w:t>
            </w:r>
          </w:p>
        </w:tc>
        <w:tc>
          <w:tcPr>
            <w:tcW w:w="1460" w:type="dxa"/>
            <w:tcBorders>
              <w:top w:val="single" w:sz="4" w:space="0" w:color="auto"/>
              <w:bottom w:val="single" w:sz="4" w:space="0" w:color="auto"/>
            </w:tcBorders>
            <w:tcMar>
              <w:top w:w="57" w:type="dxa"/>
              <w:bottom w:w="57" w:type="dxa"/>
            </w:tcMar>
          </w:tcPr>
          <w:p w14:paraId="315B4DA9"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10</w:t>
            </w:r>
          </w:p>
        </w:tc>
      </w:tr>
      <w:tr w:rsidR="00376022" w:rsidRPr="0072047E" w14:paraId="315B4DAE"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AB"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CPPSEC4016A</w:t>
            </w:r>
          </w:p>
        </w:tc>
        <w:tc>
          <w:tcPr>
            <w:tcW w:w="6280" w:type="dxa"/>
            <w:tcBorders>
              <w:top w:val="single" w:sz="4" w:space="0" w:color="auto"/>
              <w:bottom w:val="single" w:sz="4" w:space="0" w:color="auto"/>
            </w:tcBorders>
            <w:tcMar>
              <w:top w:w="57" w:type="dxa"/>
              <w:bottom w:w="57" w:type="dxa"/>
            </w:tcMar>
          </w:tcPr>
          <w:p w14:paraId="315B4DAC"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Install networked security system</w:t>
            </w:r>
          </w:p>
        </w:tc>
        <w:tc>
          <w:tcPr>
            <w:tcW w:w="1460" w:type="dxa"/>
            <w:tcBorders>
              <w:top w:val="single" w:sz="4" w:space="0" w:color="auto"/>
              <w:bottom w:val="single" w:sz="4" w:space="0" w:color="auto"/>
            </w:tcBorders>
            <w:tcMar>
              <w:top w:w="57" w:type="dxa"/>
              <w:bottom w:w="57" w:type="dxa"/>
            </w:tcMar>
          </w:tcPr>
          <w:p w14:paraId="315B4DAD"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30</w:t>
            </w:r>
          </w:p>
        </w:tc>
      </w:tr>
      <w:tr w:rsidR="00376022" w:rsidRPr="0072047E" w14:paraId="315B4DB2"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AF"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CPPSEC4017A</w:t>
            </w:r>
          </w:p>
        </w:tc>
        <w:tc>
          <w:tcPr>
            <w:tcW w:w="6280" w:type="dxa"/>
            <w:tcBorders>
              <w:top w:val="single" w:sz="4" w:space="0" w:color="auto"/>
              <w:bottom w:val="single" w:sz="4" w:space="0" w:color="auto"/>
            </w:tcBorders>
            <w:tcMar>
              <w:top w:w="57" w:type="dxa"/>
              <w:bottom w:w="57" w:type="dxa"/>
            </w:tcMar>
          </w:tcPr>
          <w:p w14:paraId="315B4DB0"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Determine security system configurations</w:t>
            </w:r>
          </w:p>
        </w:tc>
        <w:tc>
          <w:tcPr>
            <w:tcW w:w="1460" w:type="dxa"/>
            <w:tcBorders>
              <w:top w:val="single" w:sz="4" w:space="0" w:color="auto"/>
              <w:bottom w:val="single" w:sz="4" w:space="0" w:color="auto"/>
            </w:tcBorders>
            <w:tcMar>
              <w:top w:w="57" w:type="dxa"/>
              <w:bottom w:w="57" w:type="dxa"/>
            </w:tcMar>
          </w:tcPr>
          <w:p w14:paraId="315B4DB1"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30</w:t>
            </w:r>
          </w:p>
        </w:tc>
      </w:tr>
      <w:tr w:rsidR="00376022" w:rsidRPr="0072047E" w14:paraId="315B4DB6"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B3"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CPPSEC4018A</w:t>
            </w:r>
          </w:p>
        </w:tc>
        <w:tc>
          <w:tcPr>
            <w:tcW w:w="6280" w:type="dxa"/>
            <w:tcBorders>
              <w:top w:val="single" w:sz="4" w:space="0" w:color="auto"/>
              <w:bottom w:val="single" w:sz="4" w:space="0" w:color="auto"/>
            </w:tcBorders>
            <w:tcMar>
              <w:top w:w="57" w:type="dxa"/>
              <w:bottom w:w="57" w:type="dxa"/>
            </w:tcMar>
          </w:tcPr>
          <w:p w14:paraId="315B4DB4"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Configure security devices on IT networks</w:t>
            </w:r>
          </w:p>
        </w:tc>
        <w:tc>
          <w:tcPr>
            <w:tcW w:w="1460" w:type="dxa"/>
            <w:tcBorders>
              <w:top w:val="single" w:sz="4" w:space="0" w:color="auto"/>
              <w:bottom w:val="single" w:sz="4" w:space="0" w:color="auto"/>
            </w:tcBorders>
            <w:tcMar>
              <w:top w:w="57" w:type="dxa"/>
              <w:bottom w:w="57" w:type="dxa"/>
            </w:tcMar>
          </w:tcPr>
          <w:p w14:paraId="315B4DB5"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20</w:t>
            </w:r>
          </w:p>
        </w:tc>
      </w:tr>
      <w:tr w:rsidR="00376022" w:rsidRPr="0072047E" w14:paraId="315B4DBA"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B7"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CPPSEC4019A</w:t>
            </w:r>
          </w:p>
        </w:tc>
        <w:tc>
          <w:tcPr>
            <w:tcW w:w="6280" w:type="dxa"/>
            <w:tcBorders>
              <w:top w:val="single" w:sz="4" w:space="0" w:color="auto"/>
              <w:bottom w:val="single" w:sz="4" w:space="0" w:color="auto"/>
            </w:tcBorders>
            <w:tcMar>
              <w:top w:w="57" w:type="dxa"/>
              <w:bottom w:w="57" w:type="dxa"/>
            </w:tcMar>
          </w:tcPr>
          <w:p w14:paraId="315B4DB8"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 xml:space="preserve">Identify and diagnose security system or network fault </w:t>
            </w:r>
          </w:p>
        </w:tc>
        <w:tc>
          <w:tcPr>
            <w:tcW w:w="1460" w:type="dxa"/>
            <w:tcBorders>
              <w:top w:val="single" w:sz="4" w:space="0" w:color="auto"/>
              <w:bottom w:val="single" w:sz="4" w:space="0" w:color="auto"/>
            </w:tcBorders>
            <w:tcMar>
              <w:top w:w="57" w:type="dxa"/>
              <w:bottom w:w="57" w:type="dxa"/>
            </w:tcMar>
          </w:tcPr>
          <w:p w14:paraId="315B4DB9"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20</w:t>
            </w:r>
          </w:p>
        </w:tc>
      </w:tr>
      <w:tr w:rsidR="00376022" w:rsidRPr="0072047E" w14:paraId="315B4DBE"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BB"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CPPSEC4020A</w:t>
            </w:r>
          </w:p>
        </w:tc>
        <w:tc>
          <w:tcPr>
            <w:tcW w:w="6280" w:type="dxa"/>
            <w:tcBorders>
              <w:top w:val="single" w:sz="4" w:space="0" w:color="auto"/>
              <w:bottom w:val="single" w:sz="4" w:space="0" w:color="auto"/>
            </w:tcBorders>
            <w:tcMar>
              <w:top w:w="57" w:type="dxa"/>
              <w:bottom w:w="57" w:type="dxa"/>
            </w:tcMar>
          </w:tcPr>
          <w:p w14:paraId="315B4DBC"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Advise on the application of biometrics</w:t>
            </w:r>
          </w:p>
        </w:tc>
        <w:tc>
          <w:tcPr>
            <w:tcW w:w="1460" w:type="dxa"/>
            <w:tcBorders>
              <w:top w:val="single" w:sz="4" w:space="0" w:color="auto"/>
              <w:bottom w:val="single" w:sz="4" w:space="0" w:color="auto"/>
            </w:tcBorders>
            <w:tcMar>
              <w:top w:w="57" w:type="dxa"/>
              <w:bottom w:w="57" w:type="dxa"/>
            </w:tcMar>
          </w:tcPr>
          <w:p w14:paraId="315B4DBD"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50</w:t>
            </w:r>
          </w:p>
        </w:tc>
      </w:tr>
      <w:tr w:rsidR="00376022" w:rsidRPr="0072047E" w14:paraId="315B4DC2"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BF"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CPPSEC4021A</w:t>
            </w:r>
          </w:p>
        </w:tc>
        <w:tc>
          <w:tcPr>
            <w:tcW w:w="6280" w:type="dxa"/>
            <w:tcBorders>
              <w:top w:val="single" w:sz="4" w:space="0" w:color="auto"/>
              <w:bottom w:val="single" w:sz="4" w:space="0" w:color="auto"/>
            </w:tcBorders>
            <w:tcMar>
              <w:top w:w="57" w:type="dxa"/>
              <w:bottom w:w="57" w:type="dxa"/>
            </w:tcMar>
          </w:tcPr>
          <w:p w14:paraId="315B4DC0"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Prepare standard operating procedures for the use of biometrics technology</w:t>
            </w:r>
          </w:p>
        </w:tc>
        <w:tc>
          <w:tcPr>
            <w:tcW w:w="1460" w:type="dxa"/>
            <w:tcBorders>
              <w:top w:val="single" w:sz="4" w:space="0" w:color="auto"/>
              <w:bottom w:val="single" w:sz="4" w:space="0" w:color="auto"/>
            </w:tcBorders>
            <w:tcMar>
              <w:top w:w="57" w:type="dxa"/>
              <w:bottom w:w="57" w:type="dxa"/>
            </w:tcMar>
          </w:tcPr>
          <w:p w14:paraId="315B4DC1"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40</w:t>
            </w:r>
          </w:p>
        </w:tc>
      </w:tr>
      <w:tr w:rsidR="00376022" w:rsidRPr="0072047E" w14:paraId="315B4DC6"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C3"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CPPSEC5001A</w:t>
            </w:r>
          </w:p>
        </w:tc>
        <w:tc>
          <w:tcPr>
            <w:tcW w:w="6280" w:type="dxa"/>
            <w:tcBorders>
              <w:top w:val="single" w:sz="4" w:space="0" w:color="auto"/>
              <w:bottom w:val="single" w:sz="4" w:space="0" w:color="auto"/>
            </w:tcBorders>
            <w:tcMar>
              <w:top w:w="57" w:type="dxa"/>
              <w:bottom w:w="57" w:type="dxa"/>
            </w:tcMar>
          </w:tcPr>
          <w:p w14:paraId="315B4DC4"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Establish and maintain an occupational health and safety system</w:t>
            </w:r>
          </w:p>
        </w:tc>
        <w:tc>
          <w:tcPr>
            <w:tcW w:w="1460" w:type="dxa"/>
            <w:tcBorders>
              <w:top w:val="single" w:sz="4" w:space="0" w:color="auto"/>
              <w:bottom w:val="single" w:sz="4" w:space="0" w:color="auto"/>
            </w:tcBorders>
            <w:tcMar>
              <w:top w:w="57" w:type="dxa"/>
              <w:bottom w:w="57" w:type="dxa"/>
            </w:tcMar>
          </w:tcPr>
          <w:p w14:paraId="315B4DC5"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40</w:t>
            </w:r>
          </w:p>
        </w:tc>
      </w:tr>
      <w:tr w:rsidR="00376022" w:rsidRPr="0072047E" w14:paraId="315B4DCA"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C7"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CPPSEC5002A</w:t>
            </w:r>
          </w:p>
        </w:tc>
        <w:tc>
          <w:tcPr>
            <w:tcW w:w="6280" w:type="dxa"/>
            <w:tcBorders>
              <w:top w:val="single" w:sz="4" w:space="0" w:color="auto"/>
              <w:bottom w:val="single" w:sz="4" w:space="0" w:color="auto"/>
            </w:tcBorders>
            <w:tcMar>
              <w:top w:w="57" w:type="dxa"/>
              <w:bottom w:w="57" w:type="dxa"/>
            </w:tcMar>
          </w:tcPr>
          <w:p w14:paraId="315B4DC8"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Coordinate security operations</w:t>
            </w:r>
          </w:p>
        </w:tc>
        <w:tc>
          <w:tcPr>
            <w:tcW w:w="1460" w:type="dxa"/>
            <w:tcBorders>
              <w:top w:val="single" w:sz="4" w:space="0" w:color="auto"/>
              <w:bottom w:val="single" w:sz="4" w:space="0" w:color="auto"/>
            </w:tcBorders>
            <w:tcMar>
              <w:top w:w="57" w:type="dxa"/>
              <w:bottom w:w="57" w:type="dxa"/>
            </w:tcMar>
          </w:tcPr>
          <w:p w14:paraId="315B4DC9"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30</w:t>
            </w:r>
          </w:p>
        </w:tc>
      </w:tr>
      <w:tr w:rsidR="00376022" w:rsidRPr="0072047E" w14:paraId="315B4DCE"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CB"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CPPSEC5003A</w:t>
            </w:r>
          </w:p>
        </w:tc>
        <w:tc>
          <w:tcPr>
            <w:tcW w:w="6280" w:type="dxa"/>
            <w:tcBorders>
              <w:top w:val="single" w:sz="4" w:space="0" w:color="auto"/>
              <w:bottom w:val="single" w:sz="4" w:space="0" w:color="auto"/>
            </w:tcBorders>
            <w:tcMar>
              <w:top w:w="57" w:type="dxa"/>
              <w:bottom w:w="57" w:type="dxa"/>
            </w:tcMar>
          </w:tcPr>
          <w:p w14:paraId="315B4DCC"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Assess security risk management options</w:t>
            </w:r>
          </w:p>
        </w:tc>
        <w:tc>
          <w:tcPr>
            <w:tcW w:w="1460" w:type="dxa"/>
            <w:tcBorders>
              <w:top w:val="single" w:sz="4" w:space="0" w:color="auto"/>
              <w:bottom w:val="single" w:sz="4" w:space="0" w:color="auto"/>
            </w:tcBorders>
            <w:tcMar>
              <w:top w:w="57" w:type="dxa"/>
              <w:bottom w:w="57" w:type="dxa"/>
            </w:tcMar>
          </w:tcPr>
          <w:p w14:paraId="315B4DCD"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30</w:t>
            </w:r>
          </w:p>
        </w:tc>
      </w:tr>
      <w:tr w:rsidR="00376022" w:rsidRPr="0072047E" w14:paraId="315B4DD2"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CF"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CPPSEC5004A</w:t>
            </w:r>
          </w:p>
        </w:tc>
        <w:tc>
          <w:tcPr>
            <w:tcW w:w="6280" w:type="dxa"/>
            <w:tcBorders>
              <w:top w:val="single" w:sz="4" w:space="0" w:color="auto"/>
              <w:bottom w:val="single" w:sz="4" w:space="0" w:color="auto"/>
            </w:tcBorders>
            <w:tcMar>
              <w:top w:w="57" w:type="dxa"/>
              <w:bottom w:w="57" w:type="dxa"/>
            </w:tcMar>
          </w:tcPr>
          <w:p w14:paraId="315B4DD0"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Prepare security risk management plan</w:t>
            </w:r>
          </w:p>
        </w:tc>
        <w:tc>
          <w:tcPr>
            <w:tcW w:w="1460" w:type="dxa"/>
            <w:tcBorders>
              <w:top w:val="single" w:sz="4" w:space="0" w:color="auto"/>
              <w:bottom w:val="single" w:sz="4" w:space="0" w:color="auto"/>
            </w:tcBorders>
            <w:tcMar>
              <w:top w:w="57" w:type="dxa"/>
              <w:bottom w:w="57" w:type="dxa"/>
            </w:tcMar>
          </w:tcPr>
          <w:p w14:paraId="315B4DD1"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40</w:t>
            </w:r>
          </w:p>
        </w:tc>
      </w:tr>
      <w:tr w:rsidR="00376022" w:rsidRPr="0072047E" w14:paraId="315B4DD6"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D3"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CPPSEC5005A</w:t>
            </w:r>
          </w:p>
        </w:tc>
        <w:tc>
          <w:tcPr>
            <w:tcW w:w="6280" w:type="dxa"/>
            <w:tcBorders>
              <w:top w:val="single" w:sz="4" w:space="0" w:color="auto"/>
              <w:bottom w:val="single" w:sz="4" w:space="0" w:color="auto"/>
            </w:tcBorders>
            <w:tcMar>
              <w:top w:w="57" w:type="dxa"/>
              <w:bottom w:w="57" w:type="dxa"/>
            </w:tcMar>
          </w:tcPr>
          <w:p w14:paraId="315B4DD4"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Implement security risk management plan</w:t>
            </w:r>
          </w:p>
        </w:tc>
        <w:tc>
          <w:tcPr>
            <w:tcW w:w="1460" w:type="dxa"/>
            <w:tcBorders>
              <w:top w:val="single" w:sz="4" w:space="0" w:color="auto"/>
              <w:bottom w:val="single" w:sz="4" w:space="0" w:color="auto"/>
            </w:tcBorders>
            <w:tcMar>
              <w:top w:w="57" w:type="dxa"/>
              <w:bottom w:w="57" w:type="dxa"/>
            </w:tcMar>
          </w:tcPr>
          <w:p w14:paraId="315B4DD5"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40</w:t>
            </w:r>
          </w:p>
        </w:tc>
      </w:tr>
      <w:tr w:rsidR="00376022" w:rsidRPr="0072047E" w14:paraId="315B4DDA"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D7"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CPPSEC5006A</w:t>
            </w:r>
          </w:p>
        </w:tc>
        <w:tc>
          <w:tcPr>
            <w:tcW w:w="6280" w:type="dxa"/>
            <w:tcBorders>
              <w:top w:val="single" w:sz="4" w:space="0" w:color="auto"/>
              <w:bottom w:val="single" w:sz="4" w:space="0" w:color="auto"/>
            </w:tcBorders>
            <w:tcMar>
              <w:top w:w="57" w:type="dxa"/>
              <w:bottom w:w="57" w:type="dxa"/>
            </w:tcMar>
          </w:tcPr>
          <w:p w14:paraId="315B4DD8"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Determine strategy for the implementation of biometrics technology</w:t>
            </w:r>
          </w:p>
        </w:tc>
        <w:tc>
          <w:tcPr>
            <w:tcW w:w="1460" w:type="dxa"/>
            <w:tcBorders>
              <w:top w:val="single" w:sz="4" w:space="0" w:color="auto"/>
              <w:bottom w:val="single" w:sz="4" w:space="0" w:color="auto"/>
            </w:tcBorders>
            <w:tcMar>
              <w:top w:w="57" w:type="dxa"/>
              <w:bottom w:w="57" w:type="dxa"/>
            </w:tcMar>
          </w:tcPr>
          <w:p w14:paraId="315B4DD9"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50</w:t>
            </w:r>
          </w:p>
        </w:tc>
      </w:tr>
      <w:tr w:rsidR="00376022" w:rsidRPr="0072047E" w14:paraId="315B4DDE"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DB"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CPPSEC5007A</w:t>
            </w:r>
          </w:p>
        </w:tc>
        <w:tc>
          <w:tcPr>
            <w:tcW w:w="6280" w:type="dxa"/>
            <w:tcBorders>
              <w:top w:val="single" w:sz="4" w:space="0" w:color="auto"/>
              <w:bottom w:val="single" w:sz="4" w:space="0" w:color="auto"/>
            </w:tcBorders>
            <w:tcMar>
              <w:top w:w="57" w:type="dxa"/>
              <w:bottom w:w="57" w:type="dxa"/>
            </w:tcMar>
          </w:tcPr>
          <w:p w14:paraId="315B4DDC"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Assess biometrics system</w:t>
            </w:r>
          </w:p>
        </w:tc>
        <w:tc>
          <w:tcPr>
            <w:tcW w:w="1460" w:type="dxa"/>
            <w:tcBorders>
              <w:top w:val="single" w:sz="4" w:space="0" w:color="auto"/>
              <w:bottom w:val="single" w:sz="4" w:space="0" w:color="auto"/>
            </w:tcBorders>
            <w:tcMar>
              <w:top w:w="57" w:type="dxa"/>
              <w:bottom w:w="57" w:type="dxa"/>
            </w:tcMar>
          </w:tcPr>
          <w:p w14:paraId="315B4DDD"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40</w:t>
            </w:r>
          </w:p>
        </w:tc>
      </w:tr>
      <w:tr w:rsidR="00371297" w:rsidRPr="0072047E" w14:paraId="315B4DE0" w14:textId="77777777" w:rsidTr="00E51913">
        <w:tblPrEx>
          <w:tblBorders>
            <w:top w:val="single" w:sz="2" w:space="0" w:color="auto"/>
          </w:tblBorders>
        </w:tblPrEx>
        <w:tc>
          <w:tcPr>
            <w:tcW w:w="9540" w:type="dxa"/>
            <w:gridSpan w:val="3"/>
            <w:tcBorders>
              <w:top w:val="single" w:sz="4" w:space="0" w:color="auto"/>
              <w:bottom w:val="single" w:sz="4" w:space="0" w:color="auto"/>
            </w:tcBorders>
            <w:tcMar>
              <w:top w:w="57" w:type="dxa"/>
              <w:bottom w:w="57" w:type="dxa"/>
            </w:tcMar>
          </w:tcPr>
          <w:p w14:paraId="315B4DDF" w14:textId="77777777" w:rsidR="00371297" w:rsidRPr="007C171A" w:rsidRDefault="00371297" w:rsidP="00376022">
            <w:pPr>
              <w:autoSpaceDE w:val="0"/>
              <w:autoSpaceDN w:val="0"/>
              <w:adjustRightInd w:val="0"/>
              <w:rPr>
                <w:rFonts w:cs="Arial"/>
                <w:color w:val="000000"/>
                <w:lang w:eastAsia="en-AU"/>
              </w:rPr>
            </w:pPr>
            <w:r w:rsidRPr="007C171A">
              <w:rPr>
                <w:rFonts w:cs="Arial"/>
                <w:b/>
                <w:bCs/>
                <w:color w:val="000000"/>
                <w:lang w:eastAsia="en-AU"/>
              </w:rPr>
              <w:t>Spatial</w:t>
            </w:r>
          </w:p>
        </w:tc>
      </w:tr>
      <w:tr w:rsidR="00376022" w:rsidRPr="0072047E" w14:paraId="315B4DE4"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E1"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CPPSIS2011A</w:t>
            </w:r>
          </w:p>
        </w:tc>
        <w:tc>
          <w:tcPr>
            <w:tcW w:w="6280" w:type="dxa"/>
            <w:tcBorders>
              <w:top w:val="single" w:sz="4" w:space="0" w:color="auto"/>
              <w:bottom w:val="single" w:sz="4" w:space="0" w:color="auto"/>
            </w:tcBorders>
            <w:tcMar>
              <w:top w:w="57" w:type="dxa"/>
              <w:bottom w:w="57" w:type="dxa"/>
            </w:tcMar>
          </w:tcPr>
          <w:p w14:paraId="315B4DE2"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Prepare for work in the spatial information services industry</w:t>
            </w:r>
          </w:p>
        </w:tc>
        <w:tc>
          <w:tcPr>
            <w:tcW w:w="1460" w:type="dxa"/>
            <w:tcBorders>
              <w:top w:val="single" w:sz="4" w:space="0" w:color="auto"/>
              <w:bottom w:val="single" w:sz="4" w:space="0" w:color="auto"/>
            </w:tcBorders>
            <w:tcMar>
              <w:top w:w="57" w:type="dxa"/>
              <w:bottom w:w="57" w:type="dxa"/>
            </w:tcMar>
            <w:vAlign w:val="center"/>
          </w:tcPr>
          <w:p w14:paraId="315B4DE3" w14:textId="77777777" w:rsidR="00376022" w:rsidRDefault="00376022" w:rsidP="00376022">
            <w:pPr>
              <w:autoSpaceDE w:val="0"/>
              <w:autoSpaceDN w:val="0"/>
              <w:adjustRightInd w:val="0"/>
              <w:rPr>
                <w:rFonts w:cs="Arial"/>
                <w:color w:val="000000"/>
                <w:lang w:eastAsia="en-AU"/>
              </w:rPr>
            </w:pPr>
            <w:r>
              <w:rPr>
                <w:rFonts w:cs="Arial"/>
                <w:color w:val="000000"/>
                <w:lang w:eastAsia="en-AU"/>
              </w:rPr>
              <w:t>20</w:t>
            </w:r>
          </w:p>
        </w:tc>
      </w:tr>
      <w:tr w:rsidR="00376022" w:rsidRPr="0072047E" w14:paraId="315B4DE8"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E5"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CPPSIS2012A</w:t>
            </w:r>
          </w:p>
        </w:tc>
        <w:tc>
          <w:tcPr>
            <w:tcW w:w="6280" w:type="dxa"/>
            <w:tcBorders>
              <w:top w:val="single" w:sz="4" w:space="0" w:color="auto"/>
              <w:bottom w:val="single" w:sz="4" w:space="0" w:color="auto"/>
            </w:tcBorders>
            <w:tcMar>
              <w:top w:w="57" w:type="dxa"/>
              <w:bottom w:w="57" w:type="dxa"/>
            </w:tcMar>
          </w:tcPr>
          <w:p w14:paraId="315B4DE6"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Assist in the collection of spatial data</w:t>
            </w:r>
          </w:p>
        </w:tc>
        <w:tc>
          <w:tcPr>
            <w:tcW w:w="1460" w:type="dxa"/>
            <w:tcBorders>
              <w:top w:val="single" w:sz="4" w:space="0" w:color="auto"/>
              <w:bottom w:val="single" w:sz="4" w:space="0" w:color="auto"/>
            </w:tcBorders>
            <w:tcMar>
              <w:top w:w="57" w:type="dxa"/>
              <w:bottom w:w="57" w:type="dxa"/>
            </w:tcMar>
            <w:vAlign w:val="center"/>
          </w:tcPr>
          <w:p w14:paraId="315B4DE7" w14:textId="77777777" w:rsidR="00376022" w:rsidRDefault="00376022" w:rsidP="00376022">
            <w:pPr>
              <w:autoSpaceDE w:val="0"/>
              <w:autoSpaceDN w:val="0"/>
              <w:adjustRightInd w:val="0"/>
              <w:rPr>
                <w:rFonts w:cs="Arial"/>
                <w:color w:val="000000"/>
                <w:lang w:eastAsia="en-AU"/>
              </w:rPr>
            </w:pPr>
            <w:r>
              <w:rPr>
                <w:rFonts w:cs="Arial"/>
                <w:color w:val="000000"/>
                <w:lang w:eastAsia="en-AU"/>
              </w:rPr>
              <w:t>10</w:t>
            </w:r>
          </w:p>
        </w:tc>
      </w:tr>
      <w:tr w:rsidR="00017EF1" w:rsidRPr="0072047E" w14:paraId="315B4DEC"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E9" w14:textId="77777777" w:rsidR="00017EF1" w:rsidRPr="00457564" w:rsidRDefault="00017EF1" w:rsidP="00017EF1">
            <w:pPr>
              <w:autoSpaceDE w:val="0"/>
              <w:autoSpaceDN w:val="0"/>
              <w:adjustRightInd w:val="0"/>
              <w:rPr>
                <w:rFonts w:cs="Arial"/>
                <w:color w:val="000000"/>
                <w:lang w:eastAsia="en-AU"/>
              </w:rPr>
            </w:pPr>
            <w:r w:rsidRPr="00457564">
              <w:rPr>
                <w:rFonts w:cs="Arial"/>
                <w:color w:val="000000"/>
                <w:lang w:eastAsia="en-AU"/>
              </w:rPr>
              <w:t>CPPSIS2013A</w:t>
            </w:r>
          </w:p>
        </w:tc>
        <w:tc>
          <w:tcPr>
            <w:tcW w:w="6280" w:type="dxa"/>
            <w:tcBorders>
              <w:top w:val="single" w:sz="4" w:space="0" w:color="auto"/>
              <w:bottom w:val="single" w:sz="4" w:space="0" w:color="auto"/>
            </w:tcBorders>
            <w:tcMar>
              <w:top w:w="57" w:type="dxa"/>
              <w:bottom w:w="57" w:type="dxa"/>
            </w:tcMar>
          </w:tcPr>
          <w:p w14:paraId="315B4DEA" w14:textId="77777777" w:rsidR="00017EF1" w:rsidRPr="00457564" w:rsidRDefault="00017EF1" w:rsidP="00017EF1">
            <w:pPr>
              <w:autoSpaceDE w:val="0"/>
              <w:autoSpaceDN w:val="0"/>
              <w:adjustRightInd w:val="0"/>
              <w:rPr>
                <w:rFonts w:cs="Arial"/>
                <w:color w:val="000000"/>
                <w:lang w:eastAsia="en-AU"/>
              </w:rPr>
            </w:pPr>
            <w:r w:rsidRPr="00457564">
              <w:rPr>
                <w:rFonts w:cs="Arial"/>
                <w:color w:val="000000"/>
                <w:lang w:eastAsia="en-AU"/>
              </w:rPr>
              <w:t>Assist in the storage and retrieval of spatial data</w:t>
            </w:r>
          </w:p>
        </w:tc>
        <w:tc>
          <w:tcPr>
            <w:tcW w:w="1460" w:type="dxa"/>
            <w:tcBorders>
              <w:top w:val="single" w:sz="4" w:space="0" w:color="auto"/>
              <w:bottom w:val="single" w:sz="4" w:space="0" w:color="auto"/>
            </w:tcBorders>
            <w:tcMar>
              <w:top w:w="57" w:type="dxa"/>
              <w:bottom w:w="57" w:type="dxa"/>
            </w:tcMar>
            <w:vAlign w:val="center"/>
          </w:tcPr>
          <w:p w14:paraId="315B4DEB" w14:textId="77777777" w:rsidR="00017EF1" w:rsidRDefault="00017EF1" w:rsidP="00017EF1">
            <w:pPr>
              <w:autoSpaceDE w:val="0"/>
              <w:autoSpaceDN w:val="0"/>
              <w:adjustRightInd w:val="0"/>
              <w:rPr>
                <w:rFonts w:cs="Arial"/>
                <w:color w:val="000000"/>
                <w:lang w:eastAsia="en-AU"/>
              </w:rPr>
            </w:pPr>
            <w:r>
              <w:rPr>
                <w:rFonts w:cs="Arial"/>
                <w:color w:val="000000"/>
                <w:lang w:eastAsia="en-AU"/>
              </w:rPr>
              <w:t>10</w:t>
            </w:r>
          </w:p>
        </w:tc>
      </w:tr>
      <w:tr w:rsidR="00017EF1" w:rsidRPr="0072047E" w14:paraId="315B4DF0"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ED" w14:textId="77777777" w:rsidR="00017EF1" w:rsidRPr="00457564" w:rsidRDefault="00017EF1" w:rsidP="00017EF1">
            <w:pPr>
              <w:autoSpaceDE w:val="0"/>
              <w:autoSpaceDN w:val="0"/>
              <w:adjustRightInd w:val="0"/>
              <w:rPr>
                <w:rFonts w:cs="Arial"/>
                <w:color w:val="000000"/>
                <w:lang w:eastAsia="en-AU"/>
              </w:rPr>
            </w:pPr>
            <w:r w:rsidRPr="00457564">
              <w:rPr>
                <w:rFonts w:cs="Arial"/>
                <w:color w:val="000000"/>
                <w:lang w:eastAsia="en-AU"/>
              </w:rPr>
              <w:t>CPPSIS2014A</w:t>
            </w:r>
          </w:p>
        </w:tc>
        <w:tc>
          <w:tcPr>
            <w:tcW w:w="6280" w:type="dxa"/>
            <w:tcBorders>
              <w:top w:val="single" w:sz="4" w:space="0" w:color="auto"/>
              <w:bottom w:val="single" w:sz="4" w:space="0" w:color="auto"/>
            </w:tcBorders>
            <w:tcMar>
              <w:top w:w="57" w:type="dxa"/>
              <w:bottom w:w="57" w:type="dxa"/>
            </w:tcMar>
          </w:tcPr>
          <w:p w14:paraId="315B4DEE" w14:textId="77777777" w:rsidR="00017EF1" w:rsidRPr="00457564" w:rsidRDefault="00017EF1" w:rsidP="00017EF1">
            <w:pPr>
              <w:autoSpaceDE w:val="0"/>
              <w:autoSpaceDN w:val="0"/>
              <w:adjustRightInd w:val="0"/>
              <w:rPr>
                <w:rFonts w:cs="Arial"/>
                <w:color w:val="000000"/>
                <w:lang w:eastAsia="en-AU"/>
              </w:rPr>
            </w:pPr>
            <w:r w:rsidRPr="00457564">
              <w:rPr>
                <w:rFonts w:cs="Arial"/>
                <w:color w:val="000000"/>
                <w:lang w:eastAsia="en-AU"/>
              </w:rPr>
              <w:t>Assist in the selection, operation and maintenance of equipment and supplies</w:t>
            </w:r>
          </w:p>
        </w:tc>
        <w:tc>
          <w:tcPr>
            <w:tcW w:w="1460" w:type="dxa"/>
            <w:tcBorders>
              <w:top w:val="single" w:sz="4" w:space="0" w:color="auto"/>
              <w:bottom w:val="single" w:sz="4" w:space="0" w:color="auto"/>
            </w:tcBorders>
            <w:tcMar>
              <w:top w:w="57" w:type="dxa"/>
              <w:bottom w:w="57" w:type="dxa"/>
            </w:tcMar>
            <w:vAlign w:val="center"/>
          </w:tcPr>
          <w:p w14:paraId="315B4DEF" w14:textId="77777777" w:rsidR="00017EF1" w:rsidRDefault="00017EF1" w:rsidP="00017EF1">
            <w:pPr>
              <w:autoSpaceDE w:val="0"/>
              <w:autoSpaceDN w:val="0"/>
              <w:adjustRightInd w:val="0"/>
              <w:rPr>
                <w:rFonts w:cs="Arial"/>
                <w:color w:val="000000"/>
                <w:lang w:eastAsia="en-AU"/>
              </w:rPr>
            </w:pPr>
            <w:r>
              <w:rPr>
                <w:rFonts w:cs="Arial"/>
                <w:color w:val="000000"/>
                <w:lang w:eastAsia="en-AU"/>
              </w:rPr>
              <w:t>10</w:t>
            </w:r>
          </w:p>
        </w:tc>
      </w:tr>
      <w:tr w:rsidR="00017EF1" w:rsidRPr="0072047E" w14:paraId="315B4DF4"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F1" w14:textId="77777777" w:rsidR="00017EF1" w:rsidRPr="00457564" w:rsidRDefault="00017EF1" w:rsidP="00017EF1">
            <w:pPr>
              <w:autoSpaceDE w:val="0"/>
              <w:autoSpaceDN w:val="0"/>
              <w:adjustRightInd w:val="0"/>
              <w:rPr>
                <w:rFonts w:cs="Arial"/>
                <w:color w:val="000000"/>
                <w:lang w:eastAsia="en-AU"/>
              </w:rPr>
            </w:pPr>
            <w:r w:rsidRPr="00457564">
              <w:rPr>
                <w:rFonts w:cs="Arial"/>
                <w:color w:val="000000"/>
                <w:lang w:eastAsia="en-AU"/>
              </w:rPr>
              <w:lastRenderedPageBreak/>
              <w:t>CPPSIS2015A</w:t>
            </w:r>
          </w:p>
        </w:tc>
        <w:tc>
          <w:tcPr>
            <w:tcW w:w="6280" w:type="dxa"/>
            <w:tcBorders>
              <w:top w:val="single" w:sz="4" w:space="0" w:color="auto"/>
              <w:bottom w:val="single" w:sz="4" w:space="0" w:color="auto"/>
            </w:tcBorders>
            <w:tcMar>
              <w:top w:w="57" w:type="dxa"/>
              <w:bottom w:w="57" w:type="dxa"/>
            </w:tcMar>
          </w:tcPr>
          <w:p w14:paraId="315B4DF2" w14:textId="77777777" w:rsidR="00017EF1" w:rsidRPr="00457564" w:rsidRDefault="00017EF1" w:rsidP="00017EF1">
            <w:pPr>
              <w:autoSpaceDE w:val="0"/>
              <w:autoSpaceDN w:val="0"/>
              <w:adjustRightInd w:val="0"/>
              <w:rPr>
                <w:rFonts w:cs="Arial"/>
                <w:color w:val="000000"/>
                <w:lang w:eastAsia="en-AU"/>
              </w:rPr>
            </w:pPr>
            <w:r w:rsidRPr="00457564">
              <w:rPr>
                <w:rFonts w:cs="Arial"/>
                <w:color w:val="000000"/>
                <w:lang w:eastAsia="en-AU"/>
              </w:rPr>
              <w:t>Assist in field activity</w:t>
            </w:r>
          </w:p>
        </w:tc>
        <w:tc>
          <w:tcPr>
            <w:tcW w:w="1460" w:type="dxa"/>
            <w:tcBorders>
              <w:top w:val="single" w:sz="4" w:space="0" w:color="auto"/>
              <w:bottom w:val="single" w:sz="4" w:space="0" w:color="auto"/>
            </w:tcBorders>
            <w:tcMar>
              <w:top w:w="57" w:type="dxa"/>
              <w:bottom w:w="57" w:type="dxa"/>
            </w:tcMar>
            <w:vAlign w:val="center"/>
          </w:tcPr>
          <w:p w14:paraId="315B4DF3" w14:textId="77777777" w:rsidR="00017EF1" w:rsidRDefault="00017EF1" w:rsidP="00017EF1">
            <w:pPr>
              <w:autoSpaceDE w:val="0"/>
              <w:autoSpaceDN w:val="0"/>
              <w:adjustRightInd w:val="0"/>
              <w:rPr>
                <w:rFonts w:cs="Arial"/>
                <w:color w:val="000000"/>
                <w:lang w:eastAsia="en-AU"/>
              </w:rPr>
            </w:pPr>
            <w:r>
              <w:rPr>
                <w:rFonts w:cs="Arial"/>
                <w:color w:val="000000"/>
                <w:lang w:eastAsia="en-AU"/>
              </w:rPr>
              <w:t>10</w:t>
            </w:r>
          </w:p>
        </w:tc>
      </w:tr>
      <w:tr w:rsidR="00017EF1" w:rsidRPr="0072047E" w14:paraId="315B4DF8"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F5" w14:textId="77777777" w:rsidR="00017EF1" w:rsidRPr="00457564" w:rsidRDefault="00017EF1" w:rsidP="00017EF1">
            <w:pPr>
              <w:autoSpaceDE w:val="0"/>
              <w:autoSpaceDN w:val="0"/>
              <w:adjustRightInd w:val="0"/>
              <w:rPr>
                <w:rFonts w:cs="Arial"/>
                <w:color w:val="000000"/>
                <w:lang w:eastAsia="en-AU"/>
              </w:rPr>
            </w:pPr>
            <w:r w:rsidRPr="00457564">
              <w:rPr>
                <w:rFonts w:cs="Arial"/>
                <w:color w:val="000000"/>
                <w:lang w:eastAsia="en-AU"/>
              </w:rPr>
              <w:t>CPPSIS2016A</w:t>
            </w:r>
          </w:p>
        </w:tc>
        <w:tc>
          <w:tcPr>
            <w:tcW w:w="6280" w:type="dxa"/>
            <w:tcBorders>
              <w:top w:val="single" w:sz="4" w:space="0" w:color="auto"/>
              <w:bottom w:val="single" w:sz="4" w:space="0" w:color="auto"/>
            </w:tcBorders>
            <w:tcMar>
              <w:top w:w="57" w:type="dxa"/>
              <w:bottom w:w="57" w:type="dxa"/>
            </w:tcMar>
          </w:tcPr>
          <w:p w14:paraId="315B4DF6" w14:textId="77777777" w:rsidR="00017EF1" w:rsidRPr="00457564" w:rsidRDefault="00017EF1" w:rsidP="00017EF1">
            <w:pPr>
              <w:autoSpaceDE w:val="0"/>
              <w:autoSpaceDN w:val="0"/>
              <w:adjustRightInd w:val="0"/>
              <w:rPr>
                <w:rFonts w:cs="Arial"/>
                <w:color w:val="000000"/>
                <w:lang w:eastAsia="en-AU"/>
              </w:rPr>
            </w:pPr>
            <w:r w:rsidRPr="00457564">
              <w:rPr>
                <w:rFonts w:cs="Arial"/>
                <w:color w:val="000000"/>
                <w:lang w:eastAsia="en-AU"/>
              </w:rPr>
              <w:t>Assist with load transfer</w:t>
            </w:r>
          </w:p>
        </w:tc>
        <w:tc>
          <w:tcPr>
            <w:tcW w:w="1460" w:type="dxa"/>
            <w:tcBorders>
              <w:top w:val="single" w:sz="4" w:space="0" w:color="auto"/>
              <w:bottom w:val="single" w:sz="4" w:space="0" w:color="auto"/>
            </w:tcBorders>
            <w:tcMar>
              <w:top w:w="57" w:type="dxa"/>
              <w:bottom w:w="57" w:type="dxa"/>
            </w:tcMar>
            <w:vAlign w:val="center"/>
          </w:tcPr>
          <w:p w14:paraId="315B4DF7" w14:textId="77777777" w:rsidR="00017EF1" w:rsidRDefault="00017EF1" w:rsidP="00017EF1">
            <w:pPr>
              <w:autoSpaceDE w:val="0"/>
              <w:autoSpaceDN w:val="0"/>
              <w:adjustRightInd w:val="0"/>
              <w:rPr>
                <w:rFonts w:cs="Arial"/>
                <w:color w:val="000000"/>
                <w:lang w:eastAsia="en-AU"/>
              </w:rPr>
            </w:pPr>
            <w:r>
              <w:rPr>
                <w:rFonts w:cs="Arial"/>
                <w:color w:val="000000"/>
                <w:lang w:eastAsia="en-AU"/>
              </w:rPr>
              <w:t>20</w:t>
            </w:r>
          </w:p>
        </w:tc>
      </w:tr>
      <w:tr w:rsidR="00376022" w:rsidRPr="0072047E" w14:paraId="315B4DFC"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F9"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CPPSIS2017A</w:t>
            </w:r>
          </w:p>
        </w:tc>
        <w:tc>
          <w:tcPr>
            <w:tcW w:w="6280" w:type="dxa"/>
            <w:tcBorders>
              <w:top w:val="single" w:sz="4" w:space="0" w:color="auto"/>
              <w:bottom w:val="single" w:sz="4" w:space="0" w:color="auto"/>
            </w:tcBorders>
            <w:tcMar>
              <w:top w:w="57" w:type="dxa"/>
              <w:bottom w:w="57" w:type="dxa"/>
            </w:tcMar>
          </w:tcPr>
          <w:p w14:paraId="315B4DFA"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Use information technology for spatial information services activity</w:t>
            </w:r>
          </w:p>
        </w:tc>
        <w:tc>
          <w:tcPr>
            <w:tcW w:w="1460" w:type="dxa"/>
            <w:tcBorders>
              <w:top w:val="single" w:sz="4" w:space="0" w:color="auto"/>
              <w:bottom w:val="single" w:sz="4" w:space="0" w:color="auto"/>
            </w:tcBorders>
            <w:tcMar>
              <w:top w:w="57" w:type="dxa"/>
              <w:bottom w:w="57" w:type="dxa"/>
            </w:tcMar>
            <w:vAlign w:val="center"/>
          </w:tcPr>
          <w:p w14:paraId="315B4DFB" w14:textId="77777777" w:rsidR="00376022" w:rsidRDefault="00376022" w:rsidP="00376022">
            <w:pPr>
              <w:autoSpaceDE w:val="0"/>
              <w:autoSpaceDN w:val="0"/>
              <w:adjustRightInd w:val="0"/>
              <w:rPr>
                <w:rFonts w:cs="Arial"/>
                <w:color w:val="000000"/>
                <w:lang w:eastAsia="en-AU"/>
              </w:rPr>
            </w:pPr>
            <w:r>
              <w:rPr>
                <w:rFonts w:cs="Arial"/>
                <w:color w:val="000000"/>
                <w:lang w:eastAsia="en-AU"/>
              </w:rPr>
              <w:t>30</w:t>
            </w:r>
          </w:p>
        </w:tc>
      </w:tr>
      <w:tr w:rsidR="00376022" w:rsidRPr="0072047E" w14:paraId="315B4E00"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DFD"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CPPSIS3011A</w:t>
            </w:r>
          </w:p>
        </w:tc>
        <w:tc>
          <w:tcPr>
            <w:tcW w:w="6280" w:type="dxa"/>
            <w:tcBorders>
              <w:top w:val="single" w:sz="4" w:space="0" w:color="auto"/>
              <w:bottom w:val="single" w:sz="4" w:space="0" w:color="auto"/>
            </w:tcBorders>
            <w:tcMar>
              <w:top w:w="57" w:type="dxa"/>
              <w:bottom w:w="57" w:type="dxa"/>
            </w:tcMar>
          </w:tcPr>
          <w:p w14:paraId="315B4DFE"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Apply map presentation principles</w:t>
            </w:r>
          </w:p>
        </w:tc>
        <w:tc>
          <w:tcPr>
            <w:tcW w:w="1460" w:type="dxa"/>
            <w:tcBorders>
              <w:top w:val="single" w:sz="4" w:space="0" w:color="auto"/>
              <w:bottom w:val="single" w:sz="4" w:space="0" w:color="auto"/>
            </w:tcBorders>
            <w:tcMar>
              <w:top w:w="57" w:type="dxa"/>
              <w:bottom w:w="57" w:type="dxa"/>
            </w:tcMar>
            <w:vAlign w:val="center"/>
          </w:tcPr>
          <w:p w14:paraId="315B4DFF" w14:textId="77777777" w:rsidR="00376022" w:rsidRDefault="00376022" w:rsidP="00376022">
            <w:pPr>
              <w:autoSpaceDE w:val="0"/>
              <w:autoSpaceDN w:val="0"/>
              <w:adjustRightInd w:val="0"/>
              <w:rPr>
                <w:rFonts w:cs="Arial"/>
                <w:color w:val="000000"/>
                <w:lang w:eastAsia="en-AU"/>
              </w:rPr>
            </w:pPr>
            <w:r>
              <w:rPr>
                <w:rFonts w:cs="Arial"/>
                <w:color w:val="000000"/>
                <w:lang w:eastAsia="en-AU"/>
              </w:rPr>
              <w:t>30</w:t>
            </w:r>
          </w:p>
        </w:tc>
      </w:tr>
      <w:tr w:rsidR="00376022" w:rsidRPr="0072047E" w14:paraId="315B4E04"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01"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CPPSIS3013A</w:t>
            </w:r>
          </w:p>
        </w:tc>
        <w:tc>
          <w:tcPr>
            <w:tcW w:w="6280" w:type="dxa"/>
            <w:tcBorders>
              <w:top w:val="single" w:sz="4" w:space="0" w:color="auto"/>
              <w:bottom w:val="single" w:sz="4" w:space="0" w:color="auto"/>
            </w:tcBorders>
            <w:tcMar>
              <w:top w:w="57" w:type="dxa"/>
              <w:bottom w:w="57" w:type="dxa"/>
            </w:tcMar>
          </w:tcPr>
          <w:p w14:paraId="315B4E02"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Support spatial process improvement</w:t>
            </w:r>
          </w:p>
        </w:tc>
        <w:tc>
          <w:tcPr>
            <w:tcW w:w="1460" w:type="dxa"/>
            <w:tcBorders>
              <w:top w:val="single" w:sz="4" w:space="0" w:color="auto"/>
              <w:bottom w:val="single" w:sz="4" w:space="0" w:color="auto"/>
            </w:tcBorders>
            <w:tcMar>
              <w:top w:w="57" w:type="dxa"/>
              <w:bottom w:w="57" w:type="dxa"/>
            </w:tcMar>
            <w:vAlign w:val="center"/>
          </w:tcPr>
          <w:p w14:paraId="315B4E03" w14:textId="77777777" w:rsidR="00376022" w:rsidRDefault="00376022" w:rsidP="00376022">
            <w:pPr>
              <w:autoSpaceDE w:val="0"/>
              <w:autoSpaceDN w:val="0"/>
              <w:adjustRightInd w:val="0"/>
              <w:rPr>
                <w:rFonts w:cs="Arial"/>
                <w:color w:val="000000"/>
                <w:lang w:eastAsia="en-AU"/>
              </w:rPr>
            </w:pPr>
            <w:r>
              <w:rPr>
                <w:rFonts w:cs="Arial"/>
                <w:color w:val="000000"/>
                <w:lang w:eastAsia="en-AU"/>
              </w:rPr>
              <w:t>10</w:t>
            </w:r>
          </w:p>
        </w:tc>
      </w:tr>
      <w:tr w:rsidR="00376022" w:rsidRPr="0072047E" w14:paraId="315B4E08"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05"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CPPSIS3014A</w:t>
            </w:r>
          </w:p>
        </w:tc>
        <w:tc>
          <w:tcPr>
            <w:tcW w:w="6280" w:type="dxa"/>
            <w:tcBorders>
              <w:top w:val="single" w:sz="4" w:space="0" w:color="auto"/>
              <w:bottom w:val="single" w:sz="4" w:space="0" w:color="auto"/>
            </w:tcBorders>
            <w:tcMar>
              <w:top w:w="57" w:type="dxa"/>
              <w:bottom w:w="57" w:type="dxa"/>
            </w:tcMar>
          </w:tcPr>
          <w:p w14:paraId="315B4E06"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Respond to client spatial enquiry</w:t>
            </w:r>
          </w:p>
        </w:tc>
        <w:tc>
          <w:tcPr>
            <w:tcW w:w="1460" w:type="dxa"/>
            <w:tcBorders>
              <w:top w:val="single" w:sz="4" w:space="0" w:color="auto"/>
              <w:bottom w:val="single" w:sz="4" w:space="0" w:color="auto"/>
            </w:tcBorders>
            <w:tcMar>
              <w:top w:w="57" w:type="dxa"/>
              <w:bottom w:w="57" w:type="dxa"/>
            </w:tcMar>
            <w:vAlign w:val="center"/>
          </w:tcPr>
          <w:p w14:paraId="315B4E07" w14:textId="77777777" w:rsidR="00376022" w:rsidRDefault="00376022" w:rsidP="00376022">
            <w:pPr>
              <w:autoSpaceDE w:val="0"/>
              <w:autoSpaceDN w:val="0"/>
              <w:adjustRightInd w:val="0"/>
              <w:rPr>
                <w:rFonts w:cs="Arial"/>
                <w:color w:val="000000"/>
                <w:lang w:eastAsia="en-AU"/>
              </w:rPr>
            </w:pPr>
            <w:r>
              <w:rPr>
                <w:rFonts w:cs="Arial"/>
                <w:color w:val="000000"/>
                <w:lang w:eastAsia="en-AU"/>
              </w:rPr>
              <w:t>15</w:t>
            </w:r>
          </w:p>
        </w:tc>
      </w:tr>
      <w:tr w:rsidR="00376022" w:rsidRPr="0072047E" w14:paraId="315B4E0C"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09"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CPPSIS3015A</w:t>
            </w:r>
          </w:p>
        </w:tc>
        <w:tc>
          <w:tcPr>
            <w:tcW w:w="6280" w:type="dxa"/>
            <w:tcBorders>
              <w:top w:val="single" w:sz="4" w:space="0" w:color="auto"/>
              <w:bottom w:val="single" w:sz="4" w:space="0" w:color="auto"/>
            </w:tcBorders>
            <w:tcMar>
              <w:top w:w="57" w:type="dxa"/>
              <w:bottom w:w="57" w:type="dxa"/>
            </w:tcMar>
          </w:tcPr>
          <w:p w14:paraId="315B4E0A"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Collect spatial data</w:t>
            </w:r>
          </w:p>
        </w:tc>
        <w:tc>
          <w:tcPr>
            <w:tcW w:w="1460" w:type="dxa"/>
            <w:tcBorders>
              <w:top w:val="single" w:sz="4" w:space="0" w:color="auto"/>
              <w:bottom w:val="single" w:sz="4" w:space="0" w:color="auto"/>
            </w:tcBorders>
            <w:tcMar>
              <w:top w:w="57" w:type="dxa"/>
              <w:bottom w:w="57" w:type="dxa"/>
            </w:tcMar>
            <w:vAlign w:val="center"/>
          </w:tcPr>
          <w:p w14:paraId="315B4E0B" w14:textId="77777777" w:rsidR="00376022" w:rsidRDefault="00376022" w:rsidP="00376022">
            <w:pPr>
              <w:autoSpaceDE w:val="0"/>
              <w:autoSpaceDN w:val="0"/>
              <w:adjustRightInd w:val="0"/>
              <w:rPr>
                <w:rFonts w:cs="Arial"/>
                <w:color w:val="000000"/>
                <w:lang w:eastAsia="en-AU"/>
              </w:rPr>
            </w:pPr>
            <w:r>
              <w:rPr>
                <w:rFonts w:cs="Arial"/>
                <w:color w:val="000000"/>
                <w:lang w:eastAsia="en-AU"/>
              </w:rPr>
              <w:t>60</w:t>
            </w:r>
          </w:p>
        </w:tc>
      </w:tr>
      <w:tr w:rsidR="00376022" w:rsidRPr="0072047E" w14:paraId="315B4E10"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0D"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CPPSIS3016A</w:t>
            </w:r>
          </w:p>
        </w:tc>
        <w:tc>
          <w:tcPr>
            <w:tcW w:w="6280" w:type="dxa"/>
            <w:tcBorders>
              <w:top w:val="single" w:sz="4" w:space="0" w:color="auto"/>
              <w:bottom w:val="single" w:sz="4" w:space="0" w:color="auto"/>
            </w:tcBorders>
            <w:tcMar>
              <w:top w:w="57" w:type="dxa"/>
              <w:bottom w:w="57" w:type="dxa"/>
            </w:tcMar>
          </w:tcPr>
          <w:p w14:paraId="315B4E0E"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Provide field support services</w:t>
            </w:r>
          </w:p>
        </w:tc>
        <w:tc>
          <w:tcPr>
            <w:tcW w:w="1460" w:type="dxa"/>
            <w:tcBorders>
              <w:top w:val="single" w:sz="4" w:space="0" w:color="auto"/>
              <w:bottom w:val="single" w:sz="4" w:space="0" w:color="auto"/>
            </w:tcBorders>
            <w:tcMar>
              <w:top w:w="57" w:type="dxa"/>
              <w:bottom w:w="57" w:type="dxa"/>
            </w:tcMar>
            <w:vAlign w:val="center"/>
          </w:tcPr>
          <w:p w14:paraId="315B4E0F" w14:textId="77777777" w:rsidR="00376022" w:rsidRDefault="00376022" w:rsidP="00376022">
            <w:pPr>
              <w:autoSpaceDE w:val="0"/>
              <w:autoSpaceDN w:val="0"/>
              <w:adjustRightInd w:val="0"/>
              <w:rPr>
                <w:rFonts w:cs="Arial"/>
                <w:color w:val="000000"/>
                <w:lang w:eastAsia="en-AU"/>
              </w:rPr>
            </w:pPr>
            <w:r>
              <w:rPr>
                <w:rFonts w:cs="Arial"/>
                <w:color w:val="000000"/>
                <w:lang w:eastAsia="en-AU"/>
              </w:rPr>
              <w:t>40</w:t>
            </w:r>
          </w:p>
        </w:tc>
      </w:tr>
      <w:tr w:rsidR="00376022" w:rsidRPr="0072047E" w14:paraId="315B4E14"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11"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CPPSIS3017A</w:t>
            </w:r>
          </w:p>
        </w:tc>
        <w:tc>
          <w:tcPr>
            <w:tcW w:w="6280" w:type="dxa"/>
            <w:tcBorders>
              <w:top w:val="single" w:sz="4" w:space="0" w:color="auto"/>
              <w:bottom w:val="single" w:sz="4" w:space="0" w:color="auto"/>
            </w:tcBorders>
            <w:tcMar>
              <w:top w:w="57" w:type="dxa"/>
              <w:bottom w:w="57" w:type="dxa"/>
            </w:tcMar>
          </w:tcPr>
          <w:p w14:paraId="315B4E12"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Select, operate and maintain equipment and supplies</w:t>
            </w:r>
          </w:p>
        </w:tc>
        <w:tc>
          <w:tcPr>
            <w:tcW w:w="1460" w:type="dxa"/>
            <w:tcBorders>
              <w:top w:val="single" w:sz="4" w:space="0" w:color="auto"/>
              <w:bottom w:val="single" w:sz="4" w:space="0" w:color="auto"/>
            </w:tcBorders>
            <w:tcMar>
              <w:top w:w="57" w:type="dxa"/>
              <w:bottom w:w="57" w:type="dxa"/>
            </w:tcMar>
            <w:vAlign w:val="center"/>
          </w:tcPr>
          <w:p w14:paraId="315B4E13" w14:textId="77777777" w:rsidR="00376022" w:rsidRDefault="00376022" w:rsidP="00376022">
            <w:pPr>
              <w:autoSpaceDE w:val="0"/>
              <w:autoSpaceDN w:val="0"/>
              <w:adjustRightInd w:val="0"/>
              <w:rPr>
                <w:rFonts w:cs="Arial"/>
                <w:color w:val="000000"/>
                <w:lang w:eastAsia="en-AU"/>
              </w:rPr>
            </w:pPr>
            <w:r>
              <w:rPr>
                <w:rFonts w:cs="Arial"/>
                <w:color w:val="000000"/>
                <w:lang w:eastAsia="en-AU"/>
              </w:rPr>
              <w:t>40</w:t>
            </w:r>
          </w:p>
        </w:tc>
      </w:tr>
      <w:tr w:rsidR="00376022" w:rsidRPr="0072047E" w14:paraId="315B4E18"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15"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CPPSIS3018A</w:t>
            </w:r>
          </w:p>
        </w:tc>
        <w:tc>
          <w:tcPr>
            <w:tcW w:w="6280" w:type="dxa"/>
            <w:tcBorders>
              <w:top w:val="single" w:sz="4" w:space="0" w:color="auto"/>
              <w:bottom w:val="single" w:sz="4" w:space="0" w:color="auto"/>
            </w:tcBorders>
            <w:tcMar>
              <w:top w:w="57" w:type="dxa"/>
              <w:bottom w:w="57" w:type="dxa"/>
            </w:tcMar>
          </w:tcPr>
          <w:p w14:paraId="315B4E16"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Transfer personnel and loads</w:t>
            </w:r>
          </w:p>
        </w:tc>
        <w:tc>
          <w:tcPr>
            <w:tcW w:w="1460" w:type="dxa"/>
            <w:tcBorders>
              <w:top w:val="single" w:sz="4" w:space="0" w:color="auto"/>
              <w:bottom w:val="single" w:sz="4" w:space="0" w:color="auto"/>
            </w:tcBorders>
            <w:tcMar>
              <w:top w:w="57" w:type="dxa"/>
              <w:bottom w:w="57" w:type="dxa"/>
            </w:tcMar>
            <w:vAlign w:val="center"/>
          </w:tcPr>
          <w:p w14:paraId="315B4E17" w14:textId="77777777" w:rsidR="00376022" w:rsidRDefault="00376022" w:rsidP="00376022">
            <w:pPr>
              <w:autoSpaceDE w:val="0"/>
              <w:autoSpaceDN w:val="0"/>
              <w:adjustRightInd w:val="0"/>
              <w:rPr>
                <w:rFonts w:cs="Arial"/>
                <w:color w:val="000000"/>
                <w:lang w:eastAsia="en-AU"/>
              </w:rPr>
            </w:pPr>
            <w:r>
              <w:rPr>
                <w:rFonts w:cs="Arial"/>
                <w:color w:val="000000"/>
                <w:lang w:eastAsia="en-AU"/>
              </w:rPr>
              <w:t>40</w:t>
            </w:r>
          </w:p>
        </w:tc>
      </w:tr>
      <w:tr w:rsidR="00376022" w:rsidRPr="0072047E" w14:paraId="315B4E1C"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19"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CPPSIS3019A</w:t>
            </w:r>
          </w:p>
        </w:tc>
        <w:tc>
          <w:tcPr>
            <w:tcW w:w="6280" w:type="dxa"/>
            <w:tcBorders>
              <w:top w:val="single" w:sz="4" w:space="0" w:color="auto"/>
              <w:bottom w:val="single" w:sz="4" w:space="0" w:color="auto"/>
            </w:tcBorders>
            <w:tcMar>
              <w:top w:w="57" w:type="dxa"/>
              <w:bottom w:w="57" w:type="dxa"/>
            </w:tcMar>
          </w:tcPr>
          <w:p w14:paraId="315B4E1A"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Perform basic drafting</w:t>
            </w:r>
          </w:p>
        </w:tc>
        <w:tc>
          <w:tcPr>
            <w:tcW w:w="1460" w:type="dxa"/>
            <w:tcBorders>
              <w:top w:val="single" w:sz="4" w:space="0" w:color="auto"/>
              <w:bottom w:val="single" w:sz="4" w:space="0" w:color="auto"/>
            </w:tcBorders>
            <w:tcMar>
              <w:top w:w="57" w:type="dxa"/>
              <w:bottom w:w="57" w:type="dxa"/>
            </w:tcMar>
            <w:vAlign w:val="center"/>
          </w:tcPr>
          <w:p w14:paraId="315B4E1B" w14:textId="77777777" w:rsidR="00376022" w:rsidRDefault="00376022" w:rsidP="00376022">
            <w:pPr>
              <w:autoSpaceDE w:val="0"/>
              <w:autoSpaceDN w:val="0"/>
              <w:adjustRightInd w:val="0"/>
              <w:rPr>
                <w:rFonts w:cs="Arial"/>
                <w:color w:val="000000"/>
                <w:lang w:eastAsia="en-AU"/>
              </w:rPr>
            </w:pPr>
            <w:r>
              <w:rPr>
                <w:rFonts w:cs="Arial"/>
                <w:color w:val="000000"/>
                <w:lang w:eastAsia="en-AU"/>
              </w:rPr>
              <w:t>40</w:t>
            </w:r>
          </w:p>
        </w:tc>
      </w:tr>
      <w:tr w:rsidR="00376022" w:rsidRPr="0072047E" w14:paraId="315B4E20"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1D"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CPPSIS3020A</w:t>
            </w:r>
          </w:p>
        </w:tc>
        <w:tc>
          <w:tcPr>
            <w:tcW w:w="6280" w:type="dxa"/>
            <w:tcBorders>
              <w:top w:val="single" w:sz="4" w:space="0" w:color="auto"/>
              <w:bottom w:val="single" w:sz="4" w:space="0" w:color="auto"/>
            </w:tcBorders>
            <w:tcMar>
              <w:top w:w="57" w:type="dxa"/>
              <w:bottom w:w="57" w:type="dxa"/>
            </w:tcMar>
          </w:tcPr>
          <w:p w14:paraId="315B4E1E"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Perform basic surveying computations</w:t>
            </w:r>
          </w:p>
        </w:tc>
        <w:tc>
          <w:tcPr>
            <w:tcW w:w="1460" w:type="dxa"/>
            <w:tcBorders>
              <w:top w:val="single" w:sz="4" w:space="0" w:color="auto"/>
              <w:bottom w:val="single" w:sz="4" w:space="0" w:color="auto"/>
            </w:tcBorders>
            <w:tcMar>
              <w:top w:w="57" w:type="dxa"/>
              <w:bottom w:w="57" w:type="dxa"/>
            </w:tcMar>
            <w:vAlign w:val="center"/>
          </w:tcPr>
          <w:p w14:paraId="315B4E1F" w14:textId="77777777" w:rsidR="00376022" w:rsidRDefault="00376022" w:rsidP="00376022">
            <w:pPr>
              <w:autoSpaceDE w:val="0"/>
              <w:autoSpaceDN w:val="0"/>
              <w:adjustRightInd w:val="0"/>
              <w:rPr>
                <w:rFonts w:cs="Arial"/>
                <w:color w:val="000000"/>
                <w:lang w:eastAsia="en-AU"/>
              </w:rPr>
            </w:pPr>
            <w:r>
              <w:rPr>
                <w:rFonts w:cs="Arial"/>
                <w:color w:val="000000"/>
                <w:lang w:eastAsia="en-AU"/>
              </w:rPr>
              <w:t>100</w:t>
            </w:r>
          </w:p>
        </w:tc>
      </w:tr>
      <w:tr w:rsidR="00376022" w:rsidRPr="0072047E" w14:paraId="315B4E24"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21"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CPPSIS4021A</w:t>
            </w:r>
          </w:p>
        </w:tc>
        <w:tc>
          <w:tcPr>
            <w:tcW w:w="6280" w:type="dxa"/>
            <w:tcBorders>
              <w:top w:val="single" w:sz="4" w:space="0" w:color="auto"/>
              <w:bottom w:val="single" w:sz="4" w:space="0" w:color="auto"/>
            </w:tcBorders>
            <w:tcMar>
              <w:top w:w="57" w:type="dxa"/>
              <w:bottom w:w="57" w:type="dxa"/>
            </w:tcMar>
          </w:tcPr>
          <w:p w14:paraId="315B4E22"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Maintain spatial systems</w:t>
            </w:r>
          </w:p>
        </w:tc>
        <w:tc>
          <w:tcPr>
            <w:tcW w:w="1460" w:type="dxa"/>
            <w:tcBorders>
              <w:top w:val="single" w:sz="4" w:space="0" w:color="auto"/>
              <w:bottom w:val="single" w:sz="4" w:space="0" w:color="auto"/>
            </w:tcBorders>
            <w:tcMar>
              <w:top w:w="57" w:type="dxa"/>
              <w:bottom w:w="57" w:type="dxa"/>
            </w:tcMar>
            <w:vAlign w:val="center"/>
          </w:tcPr>
          <w:p w14:paraId="315B4E23" w14:textId="77777777" w:rsidR="00376022" w:rsidRDefault="00376022" w:rsidP="00376022">
            <w:pPr>
              <w:autoSpaceDE w:val="0"/>
              <w:autoSpaceDN w:val="0"/>
              <w:adjustRightInd w:val="0"/>
              <w:rPr>
                <w:rFonts w:cs="Arial"/>
                <w:color w:val="000000"/>
                <w:lang w:eastAsia="en-AU"/>
              </w:rPr>
            </w:pPr>
            <w:r>
              <w:rPr>
                <w:rFonts w:cs="Arial"/>
                <w:color w:val="000000"/>
                <w:lang w:eastAsia="en-AU"/>
              </w:rPr>
              <w:t>50</w:t>
            </w:r>
          </w:p>
        </w:tc>
      </w:tr>
      <w:tr w:rsidR="00376022" w:rsidRPr="0072047E" w14:paraId="315B4E28"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25"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CPPSIS4022A</w:t>
            </w:r>
          </w:p>
        </w:tc>
        <w:tc>
          <w:tcPr>
            <w:tcW w:w="6280" w:type="dxa"/>
            <w:tcBorders>
              <w:top w:val="single" w:sz="4" w:space="0" w:color="auto"/>
              <w:bottom w:val="single" w:sz="4" w:space="0" w:color="auto"/>
            </w:tcBorders>
            <w:tcMar>
              <w:top w:w="57" w:type="dxa"/>
              <w:bottom w:w="57" w:type="dxa"/>
            </w:tcMar>
          </w:tcPr>
          <w:p w14:paraId="315B4E26"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Store and retrieve spatial data</w:t>
            </w:r>
          </w:p>
        </w:tc>
        <w:tc>
          <w:tcPr>
            <w:tcW w:w="1460" w:type="dxa"/>
            <w:tcBorders>
              <w:top w:val="single" w:sz="4" w:space="0" w:color="auto"/>
              <w:bottom w:val="single" w:sz="4" w:space="0" w:color="auto"/>
            </w:tcBorders>
            <w:tcMar>
              <w:top w:w="57" w:type="dxa"/>
              <w:bottom w:w="57" w:type="dxa"/>
            </w:tcMar>
            <w:vAlign w:val="center"/>
          </w:tcPr>
          <w:p w14:paraId="315B4E27" w14:textId="77777777" w:rsidR="00376022" w:rsidRDefault="00376022" w:rsidP="00376022">
            <w:pPr>
              <w:autoSpaceDE w:val="0"/>
              <w:autoSpaceDN w:val="0"/>
              <w:adjustRightInd w:val="0"/>
              <w:rPr>
                <w:rFonts w:cs="Arial"/>
                <w:color w:val="000000"/>
                <w:lang w:eastAsia="en-AU"/>
              </w:rPr>
            </w:pPr>
            <w:r>
              <w:rPr>
                <w:rFonts w:cs="Arial"/>
                <w:color w:val="000000"/>
                <w:lang w:eastAsia="en-AU"/>
              </w:rPr>
              <w:t>50</w:t>
            </w:r>
          </w:p>
        </w:tc>
      </w:tr>
      <w:tr w:rsidR="00376022" w:rsidRPr="0072047E" w14:paraId="315B4E2C"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29"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CPPSIS4023A</w:t>
            </w:r>
          </w:p>
        </w:tc>
        <w:tc>
          <w:tcPr>
            <w:tcW w:w="6280" w:type="dxa"/>
            <w:tcBorders>
              <w:top w:val="single" w:sz="4" w:space="0" w:color="auto"/>
              <w:bottom w:val="single" w:sz="4" w:space="0" w:color="auto"/>
            </w:tcBorders>
            <w:tcMar>
              <w:top w:w="57" w:type="dxa"/>
              <w:bottom w:w="57" w:type="dxa"/>
            </w:tcMar>
          </w:tcPr>
          <w:p w14:paraId="315B4E2A"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Facilitate effective spatial client relationships</w:t>
            </w:r>
          </w:p>
        </w:tc>
        <w:tc>
          <w:tcPr>
            <w:tcW w:w="1460" w:type="dxa"/>
            <w:tcBorders>
              <w:top w:val="single" w:sz="4" w:space="0" w:color="auto"/>
              <w:bottom w:val="single" w:sz="4" w:space="0" w:color="auto"/>
            </w:tcBorders>
            <w:tcMar>
              <w:top w:w="57" w:type="dxa"/>
              <w:bottom w:w="57" w:type="dxa"/>
            </w:tcMar>
            <w:vAlign w:val="center"/>
          </w:tcPr>
          <w:p w14:paraId="315B4E2B" w14:textId="77777777" w:rsidR="00376022" w:rsidRDefault="00376022" w:rsidP="00376022">
            <w:pPr>
              <w:autoSpaceDE w:val="0"/>
              <w:autoSpaceDN w:val="0"/>
              <w:adjustRightInd w:val="0"/>
              <w:rPr>
                <w:rFonts w:cs="Arial"/>
                <w:color w:val="000000"/>
                <w:lang w:eastAsia="en-AU"/>
              </w:rPr>
            </w:pPr>
            <w:r>
              <w:rPr>
                <w:rFonts w:cs="Arial"/>
                <w:color w:val="000000"/>
                <w:lang w:eastAsia="en-AU"/>
              </w:rPr>
              <w:t>15</w:t>
            </w:r>
          </w:p>
        </w:tc>
      </w:tr>
      <w:tr w:rsidR="00376022" w:rsidRPr="0072047E" w14:paraId="315B4E30"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2D"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CPPSIS4024A</w:t>
            </w:r>
          </w:p>
        </w:tc>
        <w:tc>
          <w:tcPr>
            <w:tcW w:w="6280" w:type="dxa"/>
            <w:tcBorders>
              <w:top w:val="single" w:sz="4" w:space="0" w:color="auto"/>
              <w:bottom w:val="single" w:sz="4" w:space="0" w:color="auto"/>
            </w:tcBorders>
            <w:tcMar>
              <w:top w:w="57" w:type="dxa"/>
              <w:bottom w:w="57" w:type="dxa"/>
            </w:tcMar>
          </w:tcPr>
          <w:p w14:paraId="315B4E2E"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Collect and set out spatial data</w:t>
            </w:r>
          </w:p>
        </w:tc>
        <w:tc>
          <w:tcPr>
            <w:tcW w:w="1460" w:type="dxa"/>
            <w:tcBorders>
              <w:top w:val="single" w:sz="4" w:space="0" w:color="auto"/>
              <w:bottom w:val="single" w:sz="4" w:space="0" w:color="auto"/>
            </w:tcBorders>
            <w:tcMar>
              <w:top w:w="57" w:type="dxa"/>
              <w:bottom w:w="57" w:type="dxa"/>
            </w:tcMar>
            <w:vAlign w:val="center"/>
          </w:tcPr>
          <w:p w14:paraId="315B4E2F" w14:textId="77777777" w:rsidR="00376022" w:rsidRDefault="00376022" w:rsidP="00376022">
            <w:pPr>
              <w:autoSpaceDE w:val="0"/>
              <w:autoSpaceDN w:val="0"/>
              <w:adjustRightInd w:val="0"/>
              <w:rPr>
                <w:rFonts w:cs="Arial"/>
                <w:color w:val="000000"/>
                <w:lang w:eastAsia="en-AU"/>
              </w:rPr>
            </w:pPr>
            <w:r>
              <w:rPr>
                <w:rFonts w:cs="Arial"/>
                <w:color w:val="000000"/>
                <w:lang w:eastAsia="en-AU"/>
              </w:rPr>
              <w:t>100</w:t>
            </w:r>
          </w:p>
        </w:tc>
      </w:tr>
      <w:tr w:rsidR="00376022" w:rsidRPr="0072047E" w14:paraId="315B4E34"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31"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CPPSIS4025A</w:t>
            </w:r>
          </w:p>
        </w:tc>
        <w:tc>
          <w:tcPr>
            <w:tcW w:w="6280" w:type="dxa"/>
            <w:tcBorders>
              <w:top w:val="single" w:sz="4" w:space="0" w:color="auto"/>
              <w:bottom w:val="single" w:sz="4" w:space="0" w:color="auto"/>
            </w:tcBorders>
            <w:tcMar>
              <w:top w:w="57" w:type="dxa"/>
              <w:bottom w:w="57" w:type="dxa"/>
            </w:tcMar>
          </w:tcPr>
          <w:p w14:paraId="315B4E32"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Collect basic GNSS data</w:t>
            </w:r>
          </w:p>
        </w:tc>
        <w:tc>
          <w:tcPr>
            <w:tcW w:w="1460" w:type="dxa"/>
            <w:tcBorders>
              <w:top w:val="single" w:sz="4" w:space="0" w:color="auto"/>
              <w:bottom w:val="single" w:sz="4" w:space="0" w:color="auto"/>
            </w:tcBorders>
            <w:tcMar>
              <w:top w:w="57" w:type="dxa"/>
              <w:bottom w:w="57" w:type="dxa"/>
            </w:tcMar>
            <w:vAlign w:val="center"/>
          </w:tcPr>
          <w:p w14:paraId="315B4E33" w14:textId="77777777" w:rsidR="00376022" w:rsidRDefault="00376022" w:rsidP="00376022">
            <w:pPr>
              <w:autoSpaceDE w:val="0"/>
              <w:autoSpaceDN w:val="0"/>
              <w:adjustRightInd w:val="0"/>
              <w:rPr>
                <w:rFonts w:cs="Arial"/>
                <w:color w:val="000000"/>
                <w:lang w:eastAsia="en-AU"/>
              </w:rPr>
            </w:pPr>
            <w:r>
              <w:rPr>
                <w:rFonts w:cs="Arial"/>
                <w:color w:val="000000"/>
                <w:lang w:eastAsia="en-AU"/>
              </w:rPr>
              <w:t>20</w:t>
            </w:r>
          </w:p>
        </w:tc>
      </w:tr>
      <w:tr w:rsidR="00376022" w:rsidRPr="0072047E" w14:paraId="315B4E38"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35"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CPPSIS4026A</w:t>
            </w:r>
          </w:p>
        </w:tc>
        <w:tc>
          <w:tcPr>
            <w:tcW w:w="6280" w:type="dxa"/>
            <w:tcBorders>
              <w:top w:val="single" w:sz="4" w:space="0" w:color="auto"/>
              <w:bottom w:val="single" w:sz="4" w:space="0" w:color="auto"/>
            </w:tcBorders>
            <w:tcMar>
              <w:top w:w="57" w:type="dxa"/>
              <w:bottom w:w="57" w:type="dxa"/>
            </w:tcMar>
          </w:tcPr>
          <w:p w14:paraId="315B4E36"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Read and interpret image data</w:t>
            </w:r>
          </w:p>
        </w:tc>
        <w:tc>
          <w:tcPr>
            <w:tcW w:w="1460" w:type="dxa"/>
            <w:tcBorders>
              <w:top w:val="single" w:sz="4" w:space="0" w:color="auto"/>
              <w:bottom w:val="single" w:sz="4" w:space="0" w:color="auto"/>
            </w:tcBorders>
            <w:tcMar>
              <w:top w:w="57" w:type="dxa"/>
              <w:bottom w:w="57" w:type="dxa"/>
            </w:tcMar>
            <w:vAlign w:val="center"/>
          </w:tcPr>
          <w:p w14:paraId="315B4E37" w14:textId="77777777" w:rsidR="00376022" w:rsidRDefault="00376022" w:rsidP="00376022">
            <w:pPr>
              <w:autoSpaceDE w:val="0"/>
              <w:autoSpaceDN w:val="0"/>
              <w:adjustRightInd w:val="0"/>
              <w:rPr>
                <w:rFonts w:cs="Arial"/>
                <w:color w:val="000000"/>
                <w:lang w:eastAsia="en-AU"/>
              </w:rPr>
            </w:pPr>
            <w:r>
              <w:rPr>
                <w:rFonts w:cs="Arial"/>
                <w:color w:val="000000"/>
                <w:lang w:eastAsia="en-AU"/>
              </w:rPr>
              <w:t>40</w:t>
            </w:r>
          </w:p>
        </w:tc>
      </w:tr>
      <w:tr w:rsidR="00376022" w:rsidRPr="0072047E" w14:paraId="315B4E3C"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39"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CPPSIS4027A</w:t>
            </w:r>
          </w:p>
        </w:tc>
        <w:tc>
          <w:tcPr>
            <w:tcW w:w="6280" w:type="dxa"/>
            <w:tcBorders>
              <w:top w:val="single" w:sz="4" w:space="0" w:color="auto"/>
              <w:bottom w:val="single" w:sz="4" w:space="0" w:color="auto"/>
            </w:tcBorders>
            <w:tcMar>
              <w:top w:w="57" w:type="dxa"/>
              <w:bottom w:w="57" w:type="dxa"/>
            </w:tcMar>
          </w:tcPr>
          <w:p w14:paraId="315B4E3A"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Organise field services</w:t>
            </w:r>
          </w:p>
        </w:tc>
        <w:tc>
          <w:tcPr>
            <w:tcW w:w="1460" w:type="dxa"/>
            <w:tcBorders>
              <w:top w:val="single" w:sz="4" w:space="0" w:color="auto"/>
              <w:bottom w:val="single" w:sz="4" w:space="0" w:color="auto"/>
            </w:tcBorders>
            <w:tcMar>
              <w:top w:w="57" w:type="dxa"/>
              <w:bottom w:w="57" w:type="dxa"/>
            </w:tcMar>
            <w:vAlign w:val="center"/>
          </w:tcPr>
          <w:p w14:paraId="315B4E3B" w14:textId="77777777" w:rsidR="00376022" w:rsidRDefault="00376022" w:rsidP="00376022">
            <w:pPr>
              <w:autoSpaceDE w:val="0"/>
              <w:autoSpaceDN w:val="0"/>
              <w:adjustRightInd w:val="0"/>
              <w:rPr>
                <w:rFonts w:cs="Arial"/>
                <w:color w:val="000000"/>
                <w:lang w:eastAsia="en-AU"/>
              </w:rPr>
            </w:pPr>
            <w:r>
              <w:rPr>
                <w:rFonts w:cs="Arial"/>
                <w:color w:val="000000"/>
                <w:lang w:eastAsia="en-AU"/>
              </w:rPr>
              <w:t>30</w:t>
            </w:r>
          </w:p>
        </w:tc>
      </w:tr>
      <w:tr w:rsidR="00376022" w:rsidRPr="0072047E" w14:paraId="315B4E40"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3D"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CPPSIS4028A</w:t>
            </w:r>
          </w:p>
        </w:tc>
        <w:tc>
          <w:tcPr>
            <w:tcW w:w="6280" w:type="dxa"/>
            <w:tcBorders>
              <w:top w:val="single" w:sz="4" w:space="0" w:color="auto"/>
              <w:bottom w:val="single" w:sz="4" w:space="0" w:color="auto"/>
            </w:tcBorders>
            <w:tcMar>
              <w:top w:w="57" w:type="dxa"/>
              <w:bottom w:w="57" w:type="dxa"/>
            </w:tcMar>
          </w:tcPr>
          <w:p w14:paraId="315B4E3E"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Organise equipment and supplies</w:t>
            </w:r>
          </w:p>
        </w:tc>
        <w:tc>
          <w:tcPr>
            <w:tcW w:w="1460" w:type="dxa"/>
            <w:tcBorders>
              <w:top w:val="single" w:sz="4" w:space="0" w:color="auto"/>
              <w:bottom w:val="single" w:sz="4" w:space="0" w:color="auto"/>
            </w:tcBorders>
            <w:tcMar>
              <w:top w:w="57" w:type="dxa"/>
              <w:bottom w:w="57" w:type="dxa"/>
            </w:tcMar>
            <w:vAlign w:val="center"/>
          </w:tcPr>
          <w:p w14:paraId="315B4E3F" w14:textId="77777777" w:rsidR="00376022" w:rsidRDefault="00376022" w:rsidP="00376022">
            <w:pPr>
              <w:autoSpaceDE w:val="0"/>
              <w:autoSpaceDN w:val="0"/>
              <w:adjustRightInd w:val="0"/>
              <w:rPr>
                <w:rFonts w:cs="Arial"/>
                <w:color w:val="000000"/>
                <w:lang w:eastAsia="en-AU"/>
              </w:rPr>
            </w:pPr>
            <w:r>
              <w:rPr>
                <w:rFonts w:cs="Arial"/>
                <w:color w:val="000000"/>
                <w:lang w:eastAsia="en-AU"/>
              </w:rPr>
              <w:t>30</w:t>
            </w:r>
          </w:p>
        </w:tc>
      </w:tr>
      <w:tr w:rsidR="00376022" w:rsidRPr="0072047E" w14:paraId="315B4E44"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41"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CPPSIS4029A</w:t>
            </w:r>
          </w:p>
        </w:tc>
        <w:tc>
          <w:tcPr>
            <w:tcW w:w="6280" w:type="dxa"/>
            <w:tcBorders>
              <w:top w:val="single" w:sz="4" w:space="0" w:color="auto"/>
              <w:bottom w:val="single" w:sz="4" w:space="0" w:color="auto"/>
            </w:tcBorders>
            <w:tcMar>
              <w:top w:w="57" w:type="dxa"/>
              <w:bottom w:w="57" w:type="dxa"/>
            </w:tcMar>
          </w:tcPr>
          <w:p w14:paraId="315B4E42"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Collect and set out basic surveying data</w:t>
            </w:r>
          </w:p>
        </w:tc>
        <w:tc>
          <w:tcPr>
            <w:tcW w:w="1460" w:type="dxa"/>
            <w:tcBorders>
              <w:top w:val="single" w:sz="4" w:space="0" w:color="auto"/>
              <w:bottom w:val="single" w:sz="4" w:space="0" w:color="auto"/>
            </w:tcBorders>
            <w:tcMar>
              <w:top w:w="57" w:type="dxa"/>
              <w:bottom w:w="57" w:type="dxa"/>
            </w:tcMar>
            <w:vAlign w:val="center"/>
          </w:tcPr>
          <w:p w14:paraId="315B4E43" w14:textId="77777777" w:rsidR="00376022" w:rsidRDefault="00376022" w:rsidP="00376022">
            <w:pPr>
              <w:autoSpaceDE w:val="0"/>
              <w:autoSpaceDN w:val="0"/>
              <w:adjustRightInd w:val="0"/>
              <w:rPr>
                <w:rFonts w:cs="Arial"/>
                <w:color w:val="000000"/>
                <w:lang w:eastAsia="en-AU"/>
              </w:rPr>
            </w:pPr>
            <w:r>
              <w:rPr>
                <w:rFonts w:cs="Arial"/>
                <w:color w:val="000000"/>
                <w:lang w:eastAsia="en-AU"/>
              </w:rPr>
              <w:t>60</w:t>
            </w:r>
          </w:p>
        </w:tc>
      </w:tr>
      <w:tr w:rsidR="00376022" w:rsidRPr="0072047E" w14:paraId="315B4E48"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45"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CPPSIS4030A</w:t>
            </w:r>
          </w:p>
        </w:tc>
        <w:tc>
          <w:tcPr>
            <w:tcW w:w="6280" w:type="dxa"/>
            <w:tcBorders>
              <w:top w:val="single" w:sz="4" w:space="0" w:color="auto"/>
              <w:bottom w:val="single" w:sz="4" w:space="0" w:color="auto"/>
            </w:tcBorders>
            <w:tcMar>
              <w:top w:w="57" w:type="dxa"/>
              <w:bottom w:w="57" w:type="dxa"/>
            </w:tcMar>
          </w:tcPr>
          <w:p w14:paraId="315B4E46"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Operate surveying equipment</w:t>
            </w:r>
          </w:p>
        </w:tc>
        <w:tc>
          <w:tcPr>
            <w:tcW w:w="1460" w:type="dxa"/>
            <w:tcBorders>
              <w:top w:val="single" w:sz="4" w:space="0" w:color="auto"/>
              <w:bottom w:val="single" w:sz="4" w:space="0" w:color="auto"/>
            </w:tcBorders>
            <w:tcMar>
              <w:top w:w="57" w:type="dxa"/>
              <w:bottom w:w="57" w:type="dxa"/>
            </w:tcMar>
            <w:vAlign w:val="center"/>
          </w:tcPr>
          <w:p w14:paraId="315B4E47" w14:textId="77777777" w:rsidR="00376022" w:rsidRDefault="00376022" w:rsidP="00376022">
            <w:pPr>
              <w:autoSpaceDE w:val="0"/>
              <w:autoSpaceDN w:val="0"/>
              <w:adjustRightInd w:val="0"/>
              <w:rPr>
                <w:rFonts w:cs="Arial"/>
                <w:color w:val="000000"/>
                <w:lang w:eastAsia="en-AU"/>
              </w:rPr>
            </w:pPr>
            <w:r>
              <w:rPr>
                <w:rFonts w:cs="Arial"/>
                <w:color w:val="000000"/>
                <w:lang w:eastAsia="en-AU"/>
              </w:rPr>
              <w:t>100</w:t>
            </w:r>
          </w:p>
        </w:tc>
      </w:tr>
      <w:tr w:rsidR="00376022" w:rsidRPr="0072047E" w14:paraId="315B4E4C"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49"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CPPSIS4031A</w:t>
            </w:r>
          </w:p>
        </w:tc>
        <w:tc>
          <w:tcPr>
            <w:tcW w:w="6280" w:type="dxa"/>
            <w:tcBorders>
              <w:top w:val="single" w:sz="4" w:space="0" w:color="auto"/>
              <w:bottom w:val="single" w:sz="4" w:space="0" w:color="auto"/>
            </w:tcBorders>
            <w:tcMar>
              <w:top w:w="57" w:type="dxa"/>
              <w:bottom w:w="57" w:type="dxa"/>
            </w:tcMar>
          </w:tcPr>
          <w:p w14:paraId="315B4E4A"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Perform surveying computations</w:t>
            </w:r>
          </w:p>
        </w:tc>
        <w:tc>
          <w:tcPr>
            <w:tcW w:w="1460" w:type="dxa"/>
            <w:tcBorders>
              <w:top w:val="single" w:sz="4" w:space="0" w:color="auto"/>
              <w:bottom w:val="single" w:sz="4" w:space="0" w:color="auto"/>
            </w:tcBorders>
            <w:tcMar>
              <w:top w:w="57" w:type="dxa"/>
              <w:bottom w:w="57" w:type="dxa"/>
            </w:tcMar>
            <w:vAlign w:val="center"/>
          </w:tcPr>
          <w:p w14:paraId="315B4E4B" w14:textId="77777777" w:rsidR="00376022" w:rsidRDefault="00376022" w:rsidP="00376022">
            <w:pPr>
              <w:autoSpaceDE w:val="0"/>
              <w:autoSpaceDN w:val="0"/>
              <w:adjustRightInd w:val="0"/>
              <w:rPr>
                <w:rFonts w:cs="Arial"/>
                <w:color w:val="000000"/>
                <w:lang w:eastAsia="en-AU"/>
              </w:rPr>
            </w:pPr>
            <w:r>
              <w:rPr>
                <w:rFonts w:cs="Arial"/>
                <w:color w:val="000000"/>
                <w:lang w:eastAsia="en-AU"/>
              </w:rPr>
              <w:t>60</w:t>
            </w:r>
          </w:p>
        </w:tc>
      </w:tr>
      <w:tr w:rsidR="00376022" w:rsidRPr="0072047E" w14:paraId="315B4E50"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4D"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lastRenderedPageBreak/>
              <w:t>CPPSIS4032A</w:t>
            </w:r>
          </w:p>
        </w:tc>
        <w:tc>
          <w:tcPr>
            <w:tcW w:w="6280" w:type="dxa"/>
            <w:tcBorders>
              <w:top w:val="single" w:sz="4" w:space="0" w:color="auto"/>
              <w:bottom w:val="single" w:sz="4" w:space="0" w:color="auto"/>
            </w:tcBorders>
            <w:tcMar>
              <w:top w:w="57" w:type="dxa"/>
              <w:bottom w:w="57" w:type="dxa"/>
            </w:tcMar>
          </w:tcPr>
          <w:p w14:paraId="315B4E4E"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Plan and conduct survey expeditions</w:t>
            </w:r>
          </w:p>
        </w:tc>
        <w:tc>
          <w:tcPr>
            <w:tcW w:w="1460" w:type="dxa"/>
            <w:tcBorders>
              <w:top w:val="single" w:sz="4" w:space="0" w:color="auto"/>
              <w:bottom w:val="single" w:sz="4" w:space="0" w:color="auto"/>
            </w:tcBorders>
            <w:tcMar>
              <w:top w:w="57" w:type="dxa"/>
              <w:bottom w:w="57" w:type="dxa"/>
            </w:tcMar>
            <w:vAlign w:val="center"/>
          </w:tcPr>
          <w:p w14:paraId="315B4E4F" w14:textId="77777777" w:rsidR="00376022" w:rsidRDefault="00376022" w:rsidP="00376022">
            <w:pPr>
              <w:autoSpaceDE w:val="0"/>
              <w:autoSpaceDN w:val="0"/>
              <w:adjustRightInd w:val="0"/>
              <w:rPr>
                <w:rFonts w:cs="Arial"/>
                <w:color w:val="000000"/>
                <w:lang w:eastAsia="en-AU"/>
              </w:rPr>
            </w:pPr>
            <w:r>
              <w:rPr>
                <w:rFonts w:cs="Arial"/>
                <w:color w:val="000000"/>
                <w:lang w:eastAsia="en-AU"/>
              </w:rPr>
              <w:t>40</w:t>
            </w:r>
          </w:p>
        </w:tc>
      </w:tr>
      <w:tr w:rsidR="00376022" w:rsidRPr="0072047E" w14:paraId="315B4E54"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51"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CPPSIS4033A</w:t>
            </w:r>
          </w:p>
        </w:tc>
        <w:tc>
          <w:tcPr>
            <w:tcW w:w="6280" w:type="dxa"/>
            <w:tcBorders>
              <w:top w:val="single" w:sz="4" w:space="0" w:color="auto"/>
              <w:bottom w:val="single" w:sz="4" w:space="0" w:color="auto"/>
            </w:tcBorders>
            <w:tcMar>
              <w:top w:w="57" w:type="dxa"/>
              <w:bottom w:w="57" w:type="dxa"/>
            </w:tcMar>
          </w:tcPr>
          <w:p w14:paraId="315B4E52"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Participate in spatial process improvement</w:t>
            </w:r>
          </w:p>
        </w:tc>
        <w:tc>
          <w:tcPr>
            <w:tcW w:w="1460" w:type="dxa"/>
            <w:tcBorders>
              <w:top w:val="single" w:sz="4" w:space="0" w:color="auto"/>
              <w:bottom w:val="single" w:sz="4" w:space="0" w:color="auto"/>
            </w:tcBorders>
            <w:tcMar>
              <w:top w:w="57" w:type="dxa"/>
              <w:bottom w:w="57" w:type="dxa"/>
            </w:tcMar>
            <w:vAlign w:val="center"/>
          </w:tcPr>
          <w:p w14:paraId="315B4E53" w14:textId="77777777" w:rsidR="00376022" w:rsidRDefault="00376022" w:rsidP="00376022">
            <w:pPr>
              <w:autoSpaceDE w:val="0"/>
              <w:autoSpaceDN w:val="0"/>
              <w:adjustRightInd w:val="0"/>
              <w:rPr>
                <w:rFonts w:cs="Arial"/>
                <w:color w:val="000000"/>
                <w:lang w:eastAsia="en-AU"/>
              </w:rPr>
            </w:pPr>
            <w:r>
              <w:rPr>
                <w:rFonts w:cs="Arial"/>
                <w:color w:val="000000"/>
                <w:lang w:eastAsia="en-AU"/>
              </w:rPr>
              <w:t>20</w:t>
            </w:r>
          </w:p>
        </w:tc>
      </w:tr>
      <w:tr w:rsidR="00376022" w:rsidRPr="0072047E" w14:paraId="315B4E58"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55"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CPPSIS4034A</w:t>
            </w:r>
          </w:p>
        </w:tc>
        <w:tc>
          <w:tcPr>
            <w:tcW w:w="6280" w:type="dxa"/>
            <w:tcBorders>
              <w:top w:val="single" w:sz="4" w:space="0" w:color="auto"/>
              <w:bottom w:val="single" w:sz="4" w:space="0" w:color="auto"/>
            </w:tcBorders>
            <w:tcMar>
              <w:top w:w="57" w:type="dxa"/>
              <w:bottom w:w="57" w:type="dxa"/>
            </w:tcMar>
          </w:tcPr>
          <w:p w14:paraId="315B4E56"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Maintain spatial data</w:t>
            </w:r>
          </w:p>
        </w:tc>
        <w:tc>
          <w:tcPr>
            <w:tcW w:w="1460" w:type="dxa"/>
            <w:tcBorders>
              <w:top w:val="single" w:sz="4" w:space="0" w:color="auto"/>
              <w:bottom w:val="single" w:sz="4" w:space="0" w:color="auto"/>
            </w:tcBorders>
            <w:tcMar>
              <w:top w:w="57" w:type="dxa"/>
              <w:bottom w:w="57" w:type="dxa"/>
            </w:tcMar>
            <w:vAlign w:val="center"/>
          </w:tcPr>
          <w:p w14:paraId="315B4E57" w14:textId="77777777" w:rsidR="00376022" w:rsidRDefault="00376022" w:rsidP="00376022">
            <w:pPr>
              <w:autoSpaceDE w:val="0"/>
              <w:autoSpaceDN w:val="0"/>
              <w:adjustRightInd w:val="0"/>
              <w:rPr>
                <w:rFonts w:cs="Arial"/>
                <w:color w:val="000000"/>
                <w:lang w:eastAsia="en-AU"/>
              </w:rPr>
            </w:pPr>
            <w:r>
              <w:rPr>
                <w:rFonts w:cs="Arial"/>
                <w:color w:val="000000"/>
                <w:lang w:eastAsia="en-AU"/>
              </w:rPr>
              <w:t>60</w:t>
            </w:r>
          </w:p>
        </w:tc>
      </w:tr>
      <w:tr w:rsidR="00376022" w:rsidRPr="0072047E" w14:paraId="315B4E5C"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59"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CPPSIS4035A</w:t>
            </w:r>
          </w:p>
        </w:tc>
        <w:tc>
          <w:tcPr>
            <w:tcW w:w="6280" w:type="dxa"/>
            <w:tcBorders>
              <w:top w:val="single" w:sz="4" w:space="0" w:color="auto"/>
              <w:bottom w:val="single" w:sz="4" w:space="0" w:color="auto"/>
            </w:tcBorders>
            <w:tcMar>
              <w:top w:w="57" w:type="dxa"/>
              <w:bottom w:w="57" w:type="dxa"/>
            </w:tcMar>
          </w:tcPr>
          <w:p w14:paraId="315B4E5A"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Apply GIS software to problem-solving techniques</w:t>
            </w:r>
          </w:p>
        </w:tc>
        <w:tc>
          <w:tcPr>
            <w:tcW w:w="1460" w:type="dxa"/>
            <w:tcBorders>
              <w:top w:val="single" w:sz="4" w:space="0" w:color="auto"/>
              <w:bottom w:val="single" w:sz="4" w:space="0" w:color="auto"/>
            </w:tcBorders>
            <w:tcMar>
              <w:top w:w="57" w:type="dxa"/>
              <w:bottom w:w="57" w:type="dxa"/>
            </w:tcMar>
            <w:vAlign w:val="center"/>
          </w:tcPr>
          <w:p w14:paraId="315B4E5B" w14:textId="77777777" w:rsidR="00376022" w:rsidRDefault="00376022" w:rsidP="00376022">
            <w:pPr>
              <w:autoSpaceDE w:val="0"/>
              <w:autoSpaceDN w:val="0"/>
              <w:adjustRightInd w:val="0"/>
              <w:rPr>
                <w:rFonts w:cs="Arial"/>
                <w:color w:val="000000"/>
                <w:lang w:eastAsia="en-AU"/>
              </w:rPr>
            </w:pPr>
            <w:r>
              <w:rPr>
                <w:rFonts w:cs="Arial"/>
                <w:color w:val="000000"/>
                <w:lang w:eastAsia="en-AU"/>
              </w:rPr>
              <w:t>70</w:t>
            </w:r>
          </w:p>
        </w:tc>
      </w:tr>
      <w:tr w:rsidR="00376022" w:rsidRPr="0072047E" w14:paraId="315B4E60"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5D"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CPPSIS4036A</w:t>
            </w:r>
          </w:p>
        </w:tc>
        <w:tc>
          <w:tcPr>
            <w:tcW w:w="6280" w:type="dxa"/>
            <w:tcBorders>
              <w:top w:val="single" w:sz="4" w:space="0" w:color="auto"/>
              <w:bottom w:val="single" w:sz="4" w:space="0" w:color="auto"/>
            </w:tcBorders>
            <w:tcMar>
              <w:top w:w="57" w:type="dxa"/>
              <w:bottom w:w="57" w:type="dxa"/>
            </w:tcMar>
          </w:tcPr>
          <w:p w14:paraId="315B4E5E"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Operate spatial software applications</w:t>
            </w:r>
          </w:p>
        </w:tc>
        <w:tc>
          <w:tcPr>
            <w:tcW w:w="1460" w:type="dxa"/>
            <w:tcBorders>
              <w:top w:val="single" w:sz="4" w:space="0" w:color="auto"/>
              <w:bottom w:val="single" w:sz="4" w:space="0" w:color="auto"/>
            </w:tcBorders>
            <w:tcMar>
              <w:top w:w="57" w:type="dxa"/>
              <w:bottom w:w="57" w:type="dxa"/>
            </w:tcMar>
            <w:vAlign w:val="center"/>
          </w:tcPr>
          <w:p w14:paraId="315B4E5F" w14:textId="77777777" w:rsidR="00376022" w:rsidRDefault="00376022" w:rsidP="00376022">
            <w:pPr>
              <w:autoSpaceDE w:val="0"/>
              <w:autoSpaceDN w:val="0"/>
              <w:adjustRightInd w:val="0"/>
              <w:rPr>
                <w:rFonts w:cs="Arial"/>
                <w:color w:val="000000"/>
                <w:lang w:eastAsia="en-AU"/>
              </w:rPr>
            </w:pPr>
            <w:r>
              <w:rPr>
                <w:rFonts w:cs="Arial"/>
                <w:color w:val="000000"/>
                <w:lang w:eastAsia="en-AU"/>
              </w:rPr>
              <w:t>80</w:t>
            </w:r>
          </w:p>
        </w:tc>
      </w:tr>
      <w:tr w:rsidR="00376022" w:rsidRPr="0072047E" w14:paraId="315B4E64"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61"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CPPSIS4037A</w:t>
            </w:r>
          </w:p>
        </w:tc>
        <w:tc>
          <w:tcPr>
            <w:tcW w:w="6280" w:type="dxa"/>
            <w:tcBorders>
              <w:top w:val="single" w:sz="4" w:space="0" w:color="auto"/>
              <w:bottom w:val="single" w:sz="4" w:space="0" w:color="auto"/>
            </w:tcBorders>
            <w:tcMar>
              <w:top w:w="57" w:type="dxa"/>
              <w:bottom w:w="57" w:type="dxa"/>
            </w:tcMar>
          </w:tcPr>
          <w:p w14:paraId="315B4E62"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Produce computer-aided drawings</w:t>
            </w:r>
          </w:p>
        </w:tc>
        <w:tc>
          <w:tcPr>
            <w:tcW w:w="1460" w:type="dxa"/>
            <w:tcBorders>
              <w:top w:val="single" w:sz="4" w:space="0" w:color="auto"/>
              <w:bottom w:val="single" w:sz="4" w:space="0" w:color="auto"/>
            </w:tcBorders>
            <w:tcMar>
              <w:top w:w="57" w:type="dxa"/>
              <w:bottom w:w="57" w:type="dxa"/>
            </w:tcMar>
            <w:vAlign w:val="center"/>
          </w:tcPr>
          <w:p w14:paraId="315B4E63" w14:textId="77777777" w:rsidR="00376022" w:rsidRDefault="00376022" w:rsidP="00376022">
            <w:pPr>
              <w:autoSpaceDE w:val="0"/>
              <w:autoSpaceDN w:val="0"/>
              <w:adjustRightInd w:val="0"/>
              <w:rPr>
                <w:rFonts w:cs="Arial"/>
                <w:color w:val="000000"/>
                <w:lang w:eastAsia="en-AU"/>
              </w:rPr>
            </w:pPr>
            <w:r>
              <w:rPr>
                <w:rFonts w:cs="Arial"/>
                <w:color w:val="000000"/>
                <w:lang w:eastAsia="en-AU"/>
              </w:rPr>
              <w:t>80</w:t>
            </w:r>
          </w:p>
        </w:tc>
      </w:tr>
      <w:tr w:rsidR="00376022" w:rsidRPr="0072047E" w14:paraId="315B4E68"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65"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CPPSIS4038A</w:t>
            </w:r>
          </w:p>
        </w:tc>
        <w:tc>
          <w:tcPr>
            <w:tcW w:w="6280" w:type="dxa"/>
            <w:tcBorders>
              <w:top w:val="single" w:sz="4" w:space="0" w:color="auto"/>
              <w:bottom w:val="single" w:sz="4" w:space="0" w:color="auto"/>
            </w:tcBorders>
            <w:tcMar>
              <w:top w:w="57" w:type="dxa"/>
              <w:bottom w:w="57" w:type="dxa"/>
            </w:tcMar>
          </w:tcPr>
          <w:p w14:paraId="315B4E66"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Prepare and present GIS data</w:t>
            </w:r>
          </w:p>
        </w:tc>
        <w:tc>
          <w:tcPr>
            <w:tcW w:w="1460" w:type="dxa"/>
            <w:tcBorders>
              <w:top w:val="single" w:sz="4" w:space="0" w:color="auto"/>
              <w:bottom w:val="single" w:sz="4" w:space="0" w:color="auto"/>
            </w:tcBorders>
            <w:tcMar>
              <w:top w:w="57" w:type="dxa"/>
              <w:bottom w:w="57" w:type="dxa"/>
            </w:tcMar>
            <w:vAlign w:val="center"/>
          </w:tcPr>
          <w:p w14:paraId="315B4E67" w14:textId="77777777" w:rsidR="00376022" w:rsidRDefault="00376022" w:rsidP="00376022">
            <w:pPr>
              <w:autoSpaceDE w:val="0"/>
              <w:autoSpaceDN w:val="0"/>
              <w:adjustRightInd w:val="0"/>
              <w:rPr>
                <w:rFonts w:cs="Arial"/>
                <w:color w:val="000000"/>
                <w:lang w:eastAsia="en-AU"/>
              </w:rPr>
            </w:pPr>
            <w:r>
              <w:rPr>
                <w:rFonts w:cs="Arial"/>
                <w:color w:val="000000"/>
                <w:lang w:eastAsia="en-AU"/>
              </w:rPr>
              <w:t>40</w:t>
            </w:r>
          </w:p>
        </w:tc>
      </w:tr>
      <w:tr w:rsidR="00376022" w:rsidRPr="0072047E" w14:paraId="315B4E6C"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69"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CPPSIS5031A</w:t>
            </w:r>
          </w:p>
        </w:tc>
        <w:tc>
          <w:tcPr>
            <w:tcW w:w="6280" w:type="dxa"/>
            <w:tcBorders>
              <w:top w:val="single" w:sz="4" w:space="0" w:color="auto"/>
              <w:bottom w:val="single" w:sz="4" w:space="0" w:color="auto"/>
            </w:tcBorders>
            <w:tcMar>
              <w:top w:w="57" w:type="dxa"/>
              <w:bottom w:w="57" w:type="dxa"/>
            </w:tcMar>
          </w:tcPr>
          <w:p w14:paraId="315B4E6A"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Plan spatial data collection and validation</w:t>
            </w:r>
          </w:p>
        </w:tc>
        <w:tc>
          <w:tcPr>
            <w:tcW w:w="1460" w:type="dxa"/>
            <w:tcBorders>
              <w:top w:val="single" w:sz="4" w:space="0" w:color="auto"/>
              <w:bottom w:val="single" w:sz="4" w:space="0" w:color="auto"/>
            </w:tcBorders>
            <w:tcMar>
              <w:top w:w="57" w:type="dxa"/>
              <w:bottom w:w="57" w:type="dxa"/>
            </w:tcMar>
            <w:vAlign w:val="center"/>
          </w:tcPr>
          <w:p w14:paraId="315B4E6B" w14:textId="77777777" w:rsidR="00376022" w:rsidRDefault="00376022" w:rsidP="00376022">
            <w:pPr>
              <w:autoSpaceDE w:val="0"/>
              <w:autoSpaceDN w:val="0"/>
              <w:adjustRightInd w:val="0"/>
              <w:rPr>
                <w:rFonts w:cs="Arial"/>
                <w:color w:val="000000"/>
                <w:lang w:eastAsia="en-AU"/>
              </w:rPr>
            </w:pPr>
            <w:r>
              <w:rPr>
                <w:rFonts w:cs="Arial"/>
                <w:color w:val="000000"/>
                <w:lang w:eastAsia="en-AU"/>
              </w:rPr>
              <w:t>40</w:t>
            </w:r>
          </w:p>
        </w:tc>
      </w:tr>
      <w:tr w:rsidR="00376022" w:rsidRPr="0072047E" w14:paraId="315B4E70"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6D"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CPPSIS5032A</w:t>
            </w:r>
          </w:p>
        </w:tc>
        <w:tc>
          <w:tcPr>
            <w:tcW w:w="6280" w:type="dxa"/>
            <w:tcBorders>
              <w:top w:val="single" w:sz="4" w:space="0" w:color="auto"/>
              <w:bottom w:val="single" w:sz="4" w:space="0" w:color="auto"/>
            </w:tcBorders>
            <w:tcMar>
              <w:top w:w="57" w:type="dxa"/>
              <w:bottom w:w="57" w:type="dxa"/>
            </w:tcMar>
          </w:tcPr>
          <w:p w14:paraId="315B4E6E"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Capture new spatial data</w:t>
            </w:r>
          </w:p>
        </w:tc>
        <w:tc>
          <w:tcPr>
            <w:tcW w:w="1460" w:type="dxa"/>
            <w:tcBorders>
              <w:top w:val="single" w:sz="4" w:space="0" w:color="auto"/>
              <w:bottom w:val="single" w:sz="4" w:space="0" w:color="auto"/>
            </w:tcBorders>
            <w:tcMar>
              <w:top w:w="57" w:type="dxa"/>
              <w:bottom w:w="57" w:type="dxa"/>
            </w:tcMar>
            <w:vAlign w:val="center"/>
          </w:tcPr>
          <w:p w14:paraId="315B4E6F" w14:textId="77777777" w:rsidR="00376022" w:rsidRDefault="00376022" w:rsidP="00376022">
            <w:pPr>
              <w:autoSpaceDE w:val="0"/>
              <w:autoSpaceDN w:val="0"/>
              <w:adjustRightInd w:val="0"/>
              <w:rPr>
                <w:rFonts w:cs="Arial"/>
                <w:color w:val="000000"/>
                <w:lang w:eastAsia="en-AU"/>
              </w:rPr>
            </w:pPr>
            <w:r>
              <w:rPr>
                <w:rFonts w:cs="Arial"/>
                <w:color w:val="000000"/>
                <w:lang w:eastAsia="en-AU"/>
              </w:rPr>
              <w:t>100</w:t>
            </w:r>
          </w:p>
        </w:tc>
      </w:tr>
      <w:tr w:rsidR="00376022" w:rsidRPr="0072047E" w14:paraId="315B4E74"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71"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CPPSIS5033A</w:t>
            </w:r>
          </w:p>
        </w:tc>
        <w:tc>
          <w:tcPr>
            <w:tcW w:w="6280" w:type="dxa"/>
            <w:tcBorders>
              <w:top w:val="single" w:sz="4" w:space="0" w:color="auto"/>
              <w:bottom w:val="single" w:sz="4" w:space="0" w:color="auto"/>
            </w:tcBorders>
            <w:tcMar>
              <w:top w:w="57" w:type="dxa"/>
              <w:bottom w:w="57" w:type="dxa"/>
            </w:tcMar>
          </w:tcPr>
          <w:p w14:paraId="315B4E72"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Implement a spatial information services project plan</w:t>
            </w:r>
          </w:p>
        </w:tc>
        <w:tc>
          <w:tcPr>
            <w:tcW w:w="1460" w:type="dxa"/>
            <w:tcBorders>
              <w:top w:val="single" w:sz="4" w:space="0" w:color="auto"/>
              <w:bottom w:val="single" w:sz="4" w:space="0" w:color="auto"/>
            </w:tcBorders>
            <w:tcMar>
              <w:top w:w="57" w:type="dxa"/>
              <w:bottom w:w="57" w:type="dxa"/>
            </w:tcMar>
            <w:vAlign w:val="center"/>
          </w:tcPr>
          <w:p w14:paraId="315B4E73" w14:textId="77777777" w:rsidR="00376022" w:rsidRDefault="00376022" w:rsidP="00376022">
            <w:pPr>
              <w:autoSpaceDE w:val="0"/>
              <w:autoSpaceDN w:val="0"/>
              <w:adjustRightInd w:val="0"/>
              <w:rPr>
                <w:rFonts w:cs="Arial"/>
                <w:color w:val="000000"/>
                <w:lang w:eastAsia="en-AU"/>
              </w:rPr>
            </w:pPr>
            <w:r>
              <w:rPr>
                <w:rFonts w:cs="Arial"/>
                <w:color w:val="000000"/>
                <w:lang w:eastAsia="en-AU"/>
              </w:rPr>
              <w:t>50</w:t>
            </w:r>
          </w:p>
        </w:tc>
      </w:tr>
      <w:tr w:rsidR="00376022" w:rsidRPr="0072047E" w14:paraId="315B4E78"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75"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CPPSIS5034A</w:t>
            </w:r>
          </w:p>
        </w:tc>
        <w:tc>
          <w:tcPr>
            <w:tcW w:w="6280" w:type="dxa"/>
            <w:tcBorders>
              <w:top w:val="single" w:sz="4" w:space="0" w:color="auto"/>
              <w:bottom w:val="single" w:sz="4" w:space="0" w:color="auto"/>
            </w:tcBorders>
            <w:tcMar>
              <w:top w:w="57" w:type="dxa"/>
              <w:bottom w:w="57" w:type="dxa"/>
            </w:tcMar>
          </w:tcPr>
          <w:p w14:paraId="315B4E76"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Determine spatial data requirements</w:t>
            </w:r>
          </w:p>
        </w:tc>
        <w:tc>
          <w:tcPr>
            <w:tcW w:w="1460" w:type="dxa"/>
            <w:tcBorders>
              <w:top w:val="single" w:sz="4" w:space="0" w:color="auto"/>
              <w:bottom w:val="single" w:sz="4" w:space="0" w:color="auto"/>
            </w:tcBorders>
            <w:tcMar>
              <w:top w:w="57" w:type="dxa"/>
              <w:bottom w:w="57" w:type="dxa"/>
            </w:tcMar>
            <w:vAlign w:val="center"/>
          </w:tcPr>
          <w:p w14:paraId="315B4E77" w14:textId="77777777" w:rsidR="00376022" w:rsidRDefault="00376022" w:rsidP="00376022">
            <w:pPr>
              <w:autoSpaceDE w:val="0"/>
              <w:autoSpaceDN w:val="0"/>
              <w:adjustRightInd w:val="0"/>
              <w:rPr>
                <w:rFonts w:cs="Arial"/>
                <w:color w:val="000000"/>
                <w:lang w:eastAsia="en-AU"/>
              </w:rPr>
            </w:pPr>
            <w:r>
              <w:rPr>
                <w:rFonts w:cs="Arial"/>
                <w:color w:val="000000"/>
                <w:lang w:eastAsia="en-AU"/>
              </w:rPr>
              <w:t>30</w:t>
            </w:r>
          </w:p>
        </w:tc>
      </w:tr>
      <w:tr w:rsidR="00376022" w:rsidRPr="0072047E" w14:paraId="315B4E7C"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79"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CPPSIS5035A</w:t>
            </w:r>
          </w:p>
        </w:tc>
        <w:tc>
          <w:tcPr>
            <w:tcW w:w="6280" w:type="dxa"/>
            <w:tcBorders>
              <w:top w:val="single" w:sz="4" w:space="0" w:color="auto"/>
              <w:bottom w:val="single" w:sz="4" w:space="0" w:color="auto"/>
            </w:tcBorders>
            <w:tcMar>
              <w:top w:w="57" w:type="dxa"/>
              <w:bottom w:w="57" w:type="dxa"/>
            </w:tcMar>
          </w:tcPr>
          <w:p w14:paraId="315B4E7A"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Obtain and validate spatial data</w:t>
            </w:r>
          </w:p>
        </w:tc>
        <w:tc>
          <w:tcPr>
            <w:tcW w:w="1460" w:type="dxa"/>
            <w:tcBorders>
              <w:top w:val="single" w:sz="4" w:space="0" w:color="auto"/>
              <w:bottom w:val="single" w:sz="4" w:space="0" w:color="auto"/>
            </w:tcBorders>
            <w:tcMar>
              <w:top w:w="57" w:type="dxa"/>
              <w:bottom w:w="57" w:type="dxa"/>
            </w:tcMar>
            <w:vAlign w:val="center"/>
          </w:tcPr>
          <w:p w14:paraId="315B4E7B" w14:textId="77777777" w:rsidR="00376022" w:rsidRDefault="00376022" w:rsidP="00376022">
            <w:pPr>
              <w:autoSpaceDE w:val="0"/>
              <w:autoSpaceDN w:val="0"/>
              <w:adjustRightInd w:val="0"/>
              <w:rPr>
                <w:rFonts w:cs="Arial"/>
                <w:color w:val="000000"/>
                <w:lang w:eastAsia="en-AU"/>
              </w:rPr>
            </w:pPr>
            <w:r>
              <w:rPr>
                <w:rFonts w:cs="Arial"/>
                <w:color w:val="000000"/>
                <w:lang w:eastAsia="en-AU"/>
              </w:rPr>
              <w:t>20</w:t>
            </w:r>
          </w:p>
        </w:tc>
      </w:tr>
      <w:tr w:rsidR="00376022" w:rsidRPr="0072047E" w14:paraId="315B4E80"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7D"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CPPSIS5036A</w:t>
            </w:r>
          </w:p>
        </w:tc>
        <w:tc>
          <w:tcPr>
            <w:tcW w:w="6280" w:type="dxa"/>
            <w:tcBorders>
              <w:top w:val="single" w:sz="4" w:space="0" w:color="auto"/>
              <w:bottom w:val="single" w:sz="4" w:space="0" w:color="auto"/>
            </w:tcBorders>
            <w:tcMar>
              <w:top w:w="57" w:type="dxa"/>
              <w:bottom w:w="57" w:type="dxa"/>
            </w:tcMar>
          </w:tcPr>
          <w:p w14:paraId="315B4E7E"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Integrate spatial datasets</w:t>
            </w:r>
          </w:p>
        </w:tc>
        <w:tc>
          <w:tcPr>
            <w:tcW w:w="1460" w:type="dxa"/>
            <w:tcBorders>
              <w:top w:val="single" w:sz="4" w:space="0" w:color="auto"/>
              <w:bottom w:val="single" w:sz="4" w:space="0" w:color="auto"/>
            </w:tcBorders>
            <w:tcMar>
              <w:top w:w="57" w:type="dxa"/>
              <w:bottom w:w="57" w:type="dxa"/>
            </w:tcMar>
            <w:vAlign w:val="center"/>
          </w:tcPr>
          <w:p w14:paraId="315B4E7F" w14:textId="77777777" w:rsidR="00376022" w:rsidRDefault="00376022" w:rsidP="00376022">
            <w:pPr>
              <w:autoSpaceDE w:val="0"/>
              <w:autoSpaceDN w:val="0"/>
              <w:adjustRightInd w:val="0"/>
              <w:rPr>
                <w:rFonts w:cs="Arial"/>
                <w:color w:val="000000"/>
                <w:lang w:eastAsia="en-AU"/>
              </w:rPr>
            </w:pPr>
            <w:r>
              <w:rPr>
                <w:rFonts w:cs="Arial"/>
                <w:color w:val="000000"/>
                <w:lang w:eastAsia="en-AU"/>
              </w:rPr>
              <w:t>60</w:t>
            </w:r>
          </w:p>
        </w:tc>
      </w:tr>
      <w:tr w:rsidR="00376022" w:rsidRPr="0072047E" w14:paraId="315B4E84"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81"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CPPSIS5037A</w:t>
            </w:r>
          </w:p>
        </w:tc>
        <w:tc>
          <w:tcPr>
            <w:tcW w:w="6280" w:type="dxa"/>
            <w:tcBorders>
              <w:top w:val="single" w:sz="4" w:space="0" w:color="auto"/>
              <w:bottom w:val="single" w:sz="4" w:space="0" w:color="auto"/>
            </w:tcBorders>
            <w:tcMar>
              <w:top w:w="57" w:type="dxa"/>
              <w:bottom w:w="57" w:type="dxa"/>
            </w:tcMar>
          </w:tcPr>
          <w:p w14:paraId="315B4E82"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Maintain complex spatial data systems</w:t>
            </w:r>
          </w:p>
        </w:tc>
        <w:tc>
          <w:tcPr>
            <w:tcW w:w="1460" w:type="dxa"/>
            <w:tcBorders>
              <w:top w:val="single" w:sz="4" w:space="0" w:color="auto"/>
              <w:bottom w:val="single" w:sz="4" w:space="0" w:color="auto"/>
            </w:tcBorders>
            <w:tcMar>
              <w:top w:w="57" w:type="dxa"/>
              <w:bottom w:w="57" w:type="dxa"/>
            </w:tcMar>
            <w:vAlign w:val="center"/>
          </w:tcPr>
          <w:p w14:paraId="315B4E83" w14:textId="77777777" w:rsidR="00376022" w:rsidRDefault="00376022" w:rsidP="00376022">
            <w:pPr>
              <w:autoSpaceDE w:val="0"/>
              <w:autoSpaceDN w:val="0"/>
              <w:adjustRightInd w:val="0"/>
              <w:rPr>
                <w:rFonts w:cs="Arial"/>
                <w:color w:val="000000"/>
                <w:lang w:eastAsia="en-AU"/>
              </w:rPr>
            </w:pPr>
            <w:r>
              <w:rPr>
                <w:rFonts w:cs="Arial"/>
                <w:color w:val="000000"/>
                <w:lang w:eastAsia="en-AU"/>
              </w:rPr>
              <w:t>60</w:t>
            </w:r>
          </w:p>
        </w:tc>
      </w:tr>
      <w:tr w:rsidR="00376022" w:rsidRPr="0072047E" w14:paraId="315B4E88"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85"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CPPSIS5038A</w:t>
            </w:r>
          </w:p>
        </w:tc>
        <w:tc>
          <w:tcPr>
            <w:tcW w:w="6280" w:type="dxa"/>
            <w:tcBorders>
              <w:top w:val="single" w:sz="4" w:space="0" w:color="auto"/>
              <w:bottom w:val="single" w:sz="4" w:space="0" w:color="auto"/>
            </w:tcBorders>
            <w:tcMar>
              <w:top w:w="57" w:type="dxa"/>
              <w:bottom w:w="57" w:type="dxa"/>
            </w:tcMar>
          </w:tcPr>
          <w:p w14:paraId="315B4E86"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 xml:space="preserve">Develop a complex spatial and </w:t>
            </w:r>
            <w:proofErr w:type="spellStart"/>
            <w:r w:rsidRPr="00457564">
              <w:rPr>
                <w:rFonts w:cs="Arial"/>
                <w:color w:val="000000"/>
                <w:lang w:eastAsia="en-AU"/>
              </w:rPr>
              <w:t>aspatial</w:t>
            </w:r>
            <w:proofErr w:type="spellEnd"/>
            <w:r w:rsidRPr="00457564">
              <w:rPr>
                <w:rFonts w:cs="Arial"/>
                <w:color w:val="000000"/>
                <w:lang w:eastAsia="en-AU"/>
              </w:rPr>
              <w:t xml:space="preserve"> database</w:t>
            </w:r>
          </w:p>
        </w:tc>
        <w:tc>
          <w:tcPr>
            <w:tcW w:w="1460" w:type="dxa"/>
            <w:tcBorders>
              <w:top w:val="single" w:sz="4" w:space="0" w:color="auto"/>
              <w:bottom w:val="single" w:sz="4" w:space="0" w:color="auto"/>
            </w:tcBorders>
            <w:tcMar>
              <w:top w:w="57" w:type="dxa"/>
              <w:bottom w:w="57" w:type="dxa"/>
            </w:tcMar>
            <w:vAlign w:val="center"/>
          </w:tcPr>
          <w:p w14:paraId="315B4E87" w14:textId="77777777" w:rsidR="00376022" w:rsidRDefault="00376022" w:rsidP="00376022">
            <w:pPr>
              <w:autoSpaceDE w:val="0"/>
              <w:autoSpaceDN w:val="0"/>
              <w:adjustRightInd w:val="0"/>
              <w:rPr>
                <w:rFonts w:cs="Arial"/>
                <w:color w:val="000000"/>
                <w:lang w:eastAsia="en-AU"/>
              </w:rPr>
            </w:pPr>
            <w:r>
              <w:rPr>
                <w:rFonts w:cs="Arial"/>
                <w:color w:val="000000"/>
                <w:lang w:eastAsia="en-AU"/>
              </w:rPr>
              <w:t>60</w:t>
            </w:r>
          </w:p>
        </w:tc>
      </w:tr>
      <w:tr w:rsidR="00376022" w:rsidRPr="0072047E" w14:paraId="315B4E8C"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89"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CPPSIS5039A</w:t>
            </w:r>
          </w:p>
        </w:tc>
        <w:tc>
          <w:tcPr>
            <w:tcW w:w="6280" w:type="dxa"/>
            <w:tcBorders>
              <w:top w:val="single" w:sz="4" w:space="0" w:color="auto"/>
              <w:bottom w:val="single" w:sz="4" w:space="0" w:color="auto"/>
            </w:tcBorders>
            <w:tcMar>
              <w:top w:w="57" w:type="dxa"/>
              <w:bottom w:w="57" w:type="dxa"/>
            </w:tcMar>
          </w:tcPr>
          <w:p w14:paraId="315B4E8A"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Produce spatial project deliverables</w:t>
            </w:r>
          </w:p>
        </w:tc>
        <w:tc>
          <w:tcPr>
            <w:tcW w:w="1460" w:type="dxa"/>
            <w:tcBorders>
              <w:top w:val="single" w:sz="4" w:space="0" w:color="auto"/>
              <w:bottom w:val="single" w:sz="4" w:space="0" w:color="auto"/>
            </w:tcBorders>
            <w:tcMar>
              <w:top w:w="57" w:type="dxa"/>
              <w:bottom w:w="57" w:type="dxa"/>
            </w:tcMar>
            <w:vAlign w:val="center"/>
          </w:tcPr>
          <w:p w14:paraId="315B4E8B" w14:textId="77777777" w:rsidR="00376022" w:rsidRDefault="00376022" w:rsidP="00376022">
            <w:pPr>
              <w:autoSpaceDE w:val="0"/>
              <w:autoSpaceDN w:val="0"/>
              <w:adjustRightInd w:val="0"/>
              <w:rPr>
                <w:rFonts w:cs="Arial"/>
                <w:color w:val="000000"/>
                <w:lang w:eastAsia="en-AU"/>
              </w:rPr>
            </w:pPr>
            <w:r>
              <w:rPr>
                <w:rFonts w:cs="Arial"/>
                <w:color w:val="000000"/>
                <w:lang w:eastAsia="en-AU"/>
              </w:rPr>
              <w:t>100</w:t>
            </w:r>
          </w:p>
        </w:tc>
      </w:tr>
      <w:tr w:rsidR="00376022" w:rsidRPr="0072047E" w14:paraId="315B4E90"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8D"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CPPSIS5040A</w:t>
            </w:r>
          </w:p>
        </w:tc>
        <w:tc>
          <w:tcPr>
            <w:tcW w:w="6280" w:type="dxa"/>
            <w:tcBorders>
              <w:top w:val="single" w:sz="4" w:space="0" w:color="auto"/>
              <w:bottom w:val="single" w:sz="4" w:space="0" w:color="auto"/>
            </w:tcBorders>
            <w:tcMar>
              <w:top w:w="57" w:type="dxa"/>
              <w:bottom w:w="57" w:type="dxa"/>
            </w:tcMar>
          </w:tcPr>
          <w:p w14:paraId="315B4E8E"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Collate and interpret spatial data</w:t>
            </w:r>
          </w:p>
        </w:tc>
        <w:tc>
          <w:tcPr>
            <w:tcW w:w="1460" w:type="dxa"/>
            <w:tcBorders>
              <w:top w:val="single" w:sz="4" w:space="0" w:color="auto"/>
              <w:bottom w:val="single" w:sz="4" w:space="0" w:color="auto"/>
            </w:tcBorders>
            <w:tcMar>
              <w:top w:w="57" w:type="dxa"/>
              <w:bottom w:w="57" w:type="dxa"/>
            </w:tcMar>
            <w:vAlign w:val="center"/>
          </w:tcPr>
          <w:p w14:paraId="315B4E8F" w14:textId="77777777" w:rsidR="00376022" w:rsidRDefault="00376022" w:rsidP="00376022">
            <w:pPr>
              <w:autoSpaceDE w:val="0"/>
              <w:autoSpaceDN w:val="0"/>
              <w:adjustRightInd w:val="0"/>
              <w:rPr>
                <w:rFonts w:cs="Arial"/>
                <w:color w:val="000000"/>
                <w:lang w:eastAsia="en-AU"/>
              </w:rPr>
            </w:pPr>
            <w:r>
              <w:rPr>
                <w:rFonts w:cs="Arial"/>
                <w:color w:val="000000"/>
                <w:lang w:eastAsia="en-AU"/>
              </w:rPr>
              <w:t>20</w:t>
            </w:r>
          </w:p>
        </w:tc>
      </w:tr>
      <w:tr w:rsidR="00376022" w:rsidRPr="0072047E" w14:paraId="315B4E94"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91"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CPPSIS5041A</w:t>
            </w:r>
          </w:p>
        </w:tc>
        <w:tc>
          <w:tcPr>
            <w:tcW w:w="6280" w:type="dxa"/>
            <w:tcBorders>
              <w:top w:val="single" w:sz="4" w:space="0" w:color="auto"/>
              <w:bottom w:val="single" w:sz="4" w:space="0" w:color="auto"/>
            </w:tcBorders>
            <w:tcMar>
              <w:top w:w="57" w:type="dxa"/>
              <w:bottom w:w="57" w:type="dxa"/>
            </w:tcMar>
          </w:tcPr>
          <w:p w14:paraId="315B4E92"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Monitor and control the spatial components of projects</w:t>
            </w:r>
          </w:p>
        </w:tc>
        <w:tc>
          <w:tcPr>
            <w:tcW w:w="1460" w:type="dxa"/>
            <w:tcBorders>
              <w:top w:val="single" w:sz="4" w:space="0" w:color="auto"/>
              <w:bottom w:val="single" w:sz="4" w:space="0" w:color="auto"/>
            </w:tcBorders>
            <w:tcMar>
              <w:top w:w="57" w:type="dxa"/>
              <w:bottom w:w="57" w:type="dxa"/>
            </w:tcMar>
            <w:vAlign w:val="center"/>
          </w:tcPr>
          <w:p w14:paraId="315B4E93" w14:textId="77777777" w:rsidR="00376022" w:rsidRDefault="00376022" w:rsidP="00376022">
            <w:pPr>
              <w:autoSpaceDE w:val="0"/>
              <w:autoSpaceDN w:val="0"/>
              <w:adjustRightInd w:val="0"/>
              <w:rPr>
                <w:rFonts w:cs="Arial"/>
                <w:color w:val="000000"/>
                <w:lang w:eastAsia="en-AU"/>
              </w:rPr>
            </w:pPr>
            <w:r>
              <w:rPr>
                <w:rFonts w:cs="Arial"/>
                <w:color w:val="000000"/>
                <w:lang w:eastAsia="en-AU"/>
              </w:rPr>
              <w:t>60</w:t>
            </w:r>
          </w:p>
        </w:tc>
      </w:tr>
      <w:tr w:rsidR="00376022" w:rsidRPr="0072047E" w14:paraId="315B4E98"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95"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CPPSIS5042A</w:t>
            </w:r>
          </w:p>
        </w:tc>
        <w:tc>
          <w:tcPr>
            <w:tcW w:w="6280" w:type="dxa"/>
            <w:tcBorders>
              <w:top w:val="single" w:sz="4" w:space="0" w:color="auto"/>
              <w:bottom w:val="single" w:sz="4" w:space="0" w:color="auto"/>
            </w:tcBorders>
            <w:tcMar>
              <w:top w:w="57" w:type="dxa"/>
              <w:bottom w:w="57" w:type="dxa"/>
            </w:tcMar>
          </w:tcPr>
          <w:p w14:paraId="315B4E96"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Maintain effective internal and external spatial communication networks</w:t>
            </w:r>
          </w:p>
        </w:tc>
        <w:tc>
          <w:tcPr>
            <w:tcW w:w="1460" w:type="dxa"/>
            <w:tcBorders>
              <w:top w:val="single" w:sz="4" w:space="0" w:color="auto"/>
              <w:bottom w:val="single" w:sz="4" w:space="0" w:color="auto"/>
            </w:tcBorders>
            <w:tcMar>
              <w:top w:w="57" w:type="dxa"/>
              <w:bottom w:w="57" w:type="dxa"/>
            </w:tcMar>
            <w:vAlign w:val="center"/>
          </w:tcPr>
          <w:p w14:paraId="315B4E97" w14:textId="77777777" w:rsidR="00376022" w:rsidRDefault="00376022" w:rsidP="00376022">
            <w:pPr>
              <w:autoSpaceDE w:val="0"/>
              <w:autoSpaceDN w:val="0"/>
              <w:adjustRightInd w:val="0"/>
              <w:rPr>
                <w:rFonts w:cs="Arial"/>
                <w:color w:val="000000"/>
                <w:lang w:eastAsia="en-AU"/>
              </w:rPr>
            </w:pPr>
            <w:r>
              <w:rPr>
                <w:rFonts w:cs="Arial"/>
                <w:color w:val="000000"/>
                <w:lang w:eastAsia="en-AU"/>
              </w:rPr>
              <w:t>30</w:t>
            </w:r>
          </w:p>
        </w:tc>
      </w:tr>
      <w:tr w:rsidR="00376022" w:rsidRPr="0072047E" w14:paraId="315B4E9C"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99"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CPPSIS5043A</w:t>
            </w:r>
          </w:p>
        </w:tc>
        <w:tc>
          <w:tcPr>
            <w:tcW w:w="6280" w:type="dxa"/>
            <w:tcBorders>
              <w:top w:val="single" w:sz="4" w:space="0" w:color="auto"/>
              <w:bottom w:val="single" w:sz="4" w:space="0" w:color="auto"/>
            </w:tcBorders>
            <w:tcMar>
              <w:top w:w="57" w:type="dxa"/>
              <w:bottom w:w="57" w:type="dxa"/>
            </w:tcMar>
          </w:tcPr>
          <w:p w14:paraId="315B4E9A"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Design a spatial data storage system</w:t>
            </w:r>
          </w:p>
        </w:tc>
        <w:tc>
          <w:tcPr>
            <w:tcW w:w="1460" w:type="dxa"/>
            <w:tcBorders>
              <w:top w:val="single" w:sz="4" w:space="0" w:color="auto"/>
              <w:bottom w:val="single" w:sz="4" w:space="0" w:color="auto"/>
            </w:tcBorders>
            <w:tcMar>
              <w:top w:w="57" w:type="dxa"/>
              <w:bottom w:w="57" w:type="dxa"/>
            </w:tcMar>
            <w:vAlign w:val="center"/>
          </w:tcPr>
          <w:p w14:paraId="315B4E9B" w14:textId="77777777" w:rsidR="00376022" w:rsidRDefault="00376022" w:rsidP="00376022">
            <w:pPr>
              <w:autoSpaceDE w:val="0"/>
              <w:autoSpaceDN w:val="0"/>
              <w:adjustRightInd w:val="0"/>
              <w:rPr>
                <w:rFonts w:cs="Arial"/>
                <w:color w:val="000000"/>
                <w:lang w:eastAsia="en-AU"/>
              </w:rPr>
            </w:pPr>
            <w:r>
              <w:rPr>
                <w:rFonts w:cs="Arial"/>
                <w:color w:val="000000"/>
                <w:lang w:eastAsia="en-AU"/>
              </w:rPr>
              <w:t>60</w:t>
            </w:r>
          </w:p>
        </w:tc>
      </w:tr>
      <w:tr w:rsidR="00376022" w:rsidRPr="0072047E" w14:paraId="315B4EA0"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9D"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CPPSIS5044A</w:t>
            </w:r>
          </w:p>
        </w:tc>
        <w:tc>
          <w:tcPr>
            <w:tcW w:w="6280" w:type="dxa"/>
            <w:tcBorders>
              <w:top w:val="single" w:sz="4" w:space="0" w:color="auto"/>
              <w:bottom w:val="single" w:sz="4" w:space="0" w:color="auto"/>
            </w:tcBorders>
            <w:tcMar>
              <w:top w:w="57" w:type="dxa"/>
              <w:bottom w:w="57" w:type="dxa"/>
            </w:tcMar>
          </w:tcPr>
          <w:p w14:paraId="315B4E9E"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Develop a subdivision survey design for local government approval</w:t>
            </w:r>
          </w:p>
        </w:tc>
        <w:tc>
          <w:tcPr>
            <w:tcW w:w="1460" w:type="dxa"/>
            <w:tcBorders>
              <w:top w:val="single" w:sz="4" w:space="0" w:color="auto"/>
              <w:bottom w:val="single" w:sz="4" w:space="0" w:color="auto"/>
            </w:tcBorders>
            <w:tcMar>
              <w:top w:w="57" w:type="dxa"/>
              <w:bottom w:w="57" w:type="dxa"/>
            </w:tcMar>
            <w:vAlign w:val="center"/>
          </w:tcPr>
          <w:p w14:paraId="315B4E9F" w14:textId="77777777" w:rsidR="00376022" w:rsidRDefault="00376022" w:rsidP="00376022">
            <w:pPr>
              <w:autoSpaceDE w:val="0"/>
              <w:autoSpaceDN w:val="0"/>
              <w:adjustRightInd w:val="0"/>
              <w:rPr>
                <w:rFonts w:cs="Arial"/>
                <w:color w:val="000000"/>
                <w:lang w:eastAsia="en-AU"/>
              </w:rPr>
            </w:pPr>
            <w:r>
              <w:rPr>
                <w:rFonts w:cs="Arial"/>
                <w:color w:val="000000"/>
                <w:lang w:eastAsia="en-AU"/>
              </w:rPr>
              <w:t>120</w:t>
            </w:r>
          </w:p>
        </w:tc>
      </w:tr>
      <w:tr w:rsidR="00376022" w:rsidRPr="0072047E" w14:paraId="315B4EA4"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A1"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CPPSIS5045A</w:t>
            </w:r>
          </w:p>
        </w:tc>
        <w:tc>
          <w:tcPr>
            <w:tcW w:w="6280" w:type="dxa"/>
            <w:tcBorders>
              <w:top w:val="single" w:sz="4" w:space="0" w:color="auto"/>
              <w:bottom w:val="single" w:sz="4" w:space="0" w:color="auto"/>
            </w:tcBorders>
            <w:tcMar>
              <w:top w:w="57" w:type="dxa"/>
              <w:bottom w:w="57" w:type="dxa"/>
            </w:tcMar>
          </w:tcPr>
          <w:p w14:paraId="315B4EA2"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Undertake spatial process improvement to reduce costs and improve service</w:t>
            </w:r>
          </w:p>
        </w:tc>
        <w:tc>
          <w:tcPr>
            <w:tcW w:w="1460" w:type="dxa"/>
            <w:tcBorders>
              <w:top w:val="single" w:sz="4" w:space="0" w:color="auto"/>
              <w:bottom w:val="single" w:sz="4" w:space="0" w:color="auto"/>
            </w:tcBorders>
            <w:tcMar>
              <w:top w:w="57" w:type="dxa"/>
              <w:bottom w:w="57" w:type="dxa"/>
            </w:tcMar>
            <w:vAlign w:val="center"/>
          </w:tcPr>
          <w:p w14:paraId="315B4EA3" w14:textId="77777777" w:rsidR="00376022" w:rsidRDefault="00376022" w:rsidP="00376022">
            <w:pPr>
              <w:autoSpaceDE w:val="0"/>
              <w:autoSpaceDN w:val="0"/>
              <w:adjustRightInd w:val="0"/>
              <w:rPr>
                <w:rFonts w:cs="Arial"/>
                <w:color w:val="000000"/>
                <w:lang w:eastAsia="en-AU"/>
              </w:rPr>
            </w:pPr>
            <w:r>
              <w:rPr>
                <w:rFonts w:cs="Arial"/>
                <w:color w:val="000000"/>
                <w:lang w:eastAsia="en-AU"/>
              </w:rPr>
              <w:t>40</w:t>
            </w:r>
          </w:p>
        </w:tc>
      </w:tr>
      <w:tr w:rsidR="00376022" w:rsidRPr="0072047E" w14:paraId="315B4EA8"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A5"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lastRenderedPageBreak/>
              <w:t>CPPSIS5046A</w:t>
            </w:r>
          </w:p>
        </w:tc>
        <w:tc>
          <w:tcPr>
            <w:tcW w:w="6280" w:type="dxa"/>
            <w:tcBorders>
              <w:top w:val="single" w:sz="4" w:space="0" w:color="auto"/>
              <w:bottom w:val="single" w:sz="4" w:space="0" w:color="auto"/>
            </w:tcBorders>
            <w:tcMar>
              <w:top w:w="57" w:type="dxa"/>
              <w:bottom w:w="57" w:type="dxa"/>
            </w:tcMar>
          </w:tcPr>
          <w:p w14:paraId="315B4EA6"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Design a stormwater system</w:t>
            </w:r>
          </w:p>
        </w:tc>
        <w:tc>
          <w:tcPr>
            <w:tcW w:w="1460" w:type="dxa"/>
            <w:tcBorders>
              <w:top w:val="single" w:sz="4" w:space="0" w:color="auto"/>
              <w:bottom w:val="single" w:sz="4" w:space="0" w:color="auto"/>
            </w:tcBorders>
            <w:tcMar>
              <w:top w:w="57" w:type="dxa"/>
              <w:bottom w:w="57" w:type="dxa"/>
            </w:tcMar>
            <w:vAlign w:val="center"/>
          </w:tcPr>
          <w:p w14:paraId="315B4EA7" w14:textId="77777777" w:rsidR="00376022" w:rsidRDefault="00376022" w:rsidP="00376022">
            <w:pPr>
              <w:autoSpaceDE w:val="0"/>
              <w:autoSpaceDN w:val="0"/>
              <w:adjustRightInd w:val="0"/>
              <w:rPr>
                <w:rFonts w:cs="Arial"/>
                <w:color w:val="000000"/>
                <w:lang w:eastAsia="en-AU"/>
              </w:rPr>
            </w:pPr>
            <w:r>
              <w:rPr>
                <w:rFonts w:cs="Arial"/>
                <w:color w:val="000000"/>
                <w:lang w:eastAsia="en-AU"/>
              </w:rPr>
              <w:t>120</w:t>
            </w:r>
          </w:p>
        </w:tc>
      </w:tr>
      <w:tr w:rsidR="00376022" w:rsidRPr="0072047E" w14:paraId="315B4EAC"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A9"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CPPSIS5047A</w:t>
            </w:r>
          </w:p>
        </w:tc>
        <w:tc>
          <w:tcPr>
            <w:tcW w:w="6280" w:type="dxa"/>
            <w:tcBorders>
              <w:top w:val="single" w:sz="4" w:space="0" w:color="auto"/>
              <w:bottom w:val="single" w:sz="4" w:space="0" w:color="auto"/>
            </w:tcBorders>
            <w:tcMar>
              <w:top w:w="57" w:type="dxa"/>
              <w:bottom w:w="57" w:type="dxa"/>
            </w:tcMar>
          </w:tcPr>
          <w:p w14:paraId="315B4EAA"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Conduct an advanced GNSS data collection and set out survey</w:t>
            </w:r>
          </w:p>
        </w:tc>
        <w:tc>
          <w:tcPr>
            <w:tcW w:w="1460" w:type="dxa"/>
            <w:tcBorders>
              <w:top w:val="single" w:sz="4" w:space="0" w:color="auto"/>
              <w:bottom w:val="single" w:sz="4" w:space="0" w:color="auto"/>
            </w:tcBorders>
            <w:tcMar>
              <w:top w:w="57" w:type="dxa"/>
              <w:bottom w:w="57" w:type="dxa"/>
            </w:tcMar>
            <w:vAlign w:val="center"/>
          </w:tcPr>
          <w:p w14:paraId="315B4EAB" w14:textId="77777777" w:rsidR="00376022" w:rsidRDefault="00376022" w:rsidP="00376022">
            <w:pPr>
              <w:autoSpaceDE w:val="0"/>
              <w:autoSpaceDN w:val="0"/>
              <w:adjustRightInd w:val="0"/>
              <w:rPr>
                <w:rFonts w:cs="Arial"/>
                <w:color w:val="000000"/>
                <w:lang w:eastAsia="en-AU"/>
              </w:rPr>
            </w:pPr>
            <w:r>
              <w:rPr>
                <w:rFonts w:cs="Arial"/>
                <w:color w:val="000000"/>
                <w:lang w:eastAsia="en-AU"/>
              </w:rPr>
              <w:t>40</w:t>
            </w:r>
          </w:p>
        </w:tc>
      </w:tr>
      <w:tr w:rsidR="00376022" w:rsidRPr="0072047E" w14:paraId="315B4EB0"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AD"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CPPSIS5048A</w:t>
            </w:r>
          </w:p>
        </w:tc>
        <w:tc>
          <w:tcPr>
            <w:tcW w:w="6280" w:type="dxa"/>
            <w:tcBorders>
              <w:top w:val="single" w:sz="4" w:space="0" w:color="auto"/>
              <w:bottom w:val="single" w:sz="4" w:space="0" w:color="auto"/>
            </w:tcBorders>
            <w:tcMar>
              <w:top w:w="57" w:type="dxa"/>
              <w:bottom w:w="57" w:type="dxa"/>
            </w:tcMar>
          </w:tcPr>
          <w:p w14:paraId="315B4EAE"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Conduct an engineering survey</w:t>
            </w:r>
          </w:p>
        </w:tc>
        <w:tc>
          <w:tcPr>
            <w:tcW w:w="1460" w:type="dxa"/>
            <w:tcBorders>
              <w:top w:val="single" w:sz="4" w:space="0" w:color="auto"/>
              <w:bottom w:val="single" w:sz="4" w:space="0" w:color="auto"/>
            </w:tcBorders>
            <w:tcMar>
              <w:top w:w="57" w:type="dxa"/>
              <w:bottom w:w="57" w:type="dxa"/>
            </w:tcMar>
            <w:vAlign w:val="center"/>
          </w:tcPr>
          <w:p w14:paraId="315B4EAF" w14:textId="77777777" w:rsidR="00376022" w:rsidRDefault="00376022" w:rsidP="00376022">
            <w:pPr>
              <w:autoSpaceDE w:val="0"/>
              <w:autoSpaceDN w:val="0"/>
              <w:adjustRightInd w:val="0"/>
              <w:rPr>
                <w:rFonts w:cs="Arial"/>
                <w:color w:val="000000"/>
                <w:lang w:eastAsia="en-AU"/>
              </w:rPr>
            </w:pPr>
            <w:r>
              <w:rPr>
                <w:rFonts w:cs="Arial"/>
                <w:color w:val="000000"/>
                <w:lang w:eastAsia="en-AU"/>
              </w:rPr>
              <w:t>40</w:t>
            </w:r>
          </w:p>
        </w:tc>
      </w:tr>
      <w:tr w:rsidR="00376022" w:rsidRPr="0072047E" w14:paraId="315B4EB4"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B1"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CPPSIS5049A</w:t>
            </w:r>
          </w:p>
        </w:tc>
        <w:tc>
          <w:tcPr>
            <w:tcW w:w="6280" w:type="dxa"/>
            <w:tcBorders>
              <w:top w:val="single" w:sz="4" w:space="0" w:color="auto"/>
              <w:bottom w:val="single" w:sz="4" w:space="0" w:color="auto"/>
            </w:tcBorders>
            <w:tcMar>
              <w:top w:w="57" w:type="dxa"/>
              <w:bottom w:w="57" w:type="dxa"/>
            </w:tcMar>
          </w:tcPr>
          <w:p w14:paraId="315B4EB2"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Conduct an engineering surveying project</w:t>
            </w:r>
          </w:p>
        </w:tc>
        <w:tc>
          <w:tcPr>
            <w:tcW w:w="1460" w:type="dxa"/>
            <w:tcBorders>
              <w:top w:val="single" w:sz="4" w:space="0" w:color="auto"/>
              <w:bottom w:val="single" w:sz="4" w:space="0" w:color="auto"/>
            </w:tcBorders>
            <w:tcMar>
              <w:top w:w="57" w:type="dxa"/>
              <w:bottom w:w="57" w:type="dxa"/>
            </w:tcMar>
            <w:vAlign w:val="center"/>
          </w:tcPr>
          <w:p w14:paraId="315B4EB3" w14:textId="77777777" w:rsidR="00376022" w:rsidRDefault="00376022" w:rsidP="00376022">
            <w:pPr>
              <w:autoSpaceDE w:val="0"/>
              <w:autoSpaceDN w:val="0"/>
              <w:adjustRightInd w:val="0"/>
              <w:rPr>
                <w:rFonts w:cs="Arial"/>
                <w:color w:val="000000"/>
                <w:lang w:eastAsia="en-AU"/>
              </w:rPr>
            </w:pPr>
            <w:r>
              <w:rPr>
                <w:rFonts w:cs="Arial"/>
                <w:color w:val="000000"/>
                <w:lang w:eastAsia="en-AU"/>
              </w:rPr>
              <w:t>60</w:t>
            </w:r>
          </w:p>
        </w:tc>
      </w:tr>
      <w:tr w:rsidR="00376022" w:rsidRPr="0072047E" w14:paraId="315B4EB8"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B5"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CPPSIS5050A</w:t>
            </w:r>
          </w:p>
        </w:tc>
        <w:tc>
          <w:tcPr>
            <w:tcW w:w="6280" w:type="dxa"/>
            <w:tcBorders>
              <w:top w:val="single" w:sz="4" w:space="0" w:color="auto"/>
              <w:bottom w:val="single" w:sz="4" w:space="0" w:color="auto"/>
            </w:tcBorders>
            <w:tcMar>
              <w:top w:w="57" w:type="dxa"/>
              <w:bottom w:w="57" w:type="dxa"/>
            </w:tcMar>
          </w:tcPr>
          <w:p w14:paraId="315B4EB6"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Create engineering drawings</w:t>
            </w:r>
          </w:p>
        </w:tc>
        <w:tc>
          <w:tcPr>
            <w:tcW w:w="1460" w:type="dxa"/>
            <w:tcBorders>
              <w:top w:val="single" w:sz="4" w:space="0" w:color="auto"/>
              <w:bottom w:val="single" w:sz="4" w:space="0" w:color="auto"/>
            </w:tcBorders>
            <w:tcMar>
              <w:top w:w="57" w:type="dxa"/>
              <w:bottom w:w="57" w:type="dxa"/>
            </w:tcMar>
            <w:vAlign w:val="center"/>
          </w:tcPr>
          <w:p w14:paraId="315B4EB7" w14:textId="77777777" w:rsidR="00376022" w:rsidRDefault="00376022" w:rsidP="00376022">
            <w:pPr>
              <w:autoSpaceDE w:val="0"/>
              <w:autoSpaceDN w:val="0"/>
              <w:adjustRightInd w:val="0"/>
              <w:rPr>
                <w:rFonts w:cs="Arial"/>
                <w:color w:val="000000"/>
                <w:lang w:eastAsia="en-AU"/>
              </w:rPr>
            </w:pPr>
            <w:r>
              <w:rPr>
                <w:rFonts w:cs="Arial"/>
                <w:color w:val="000000"/>
                <w:lang w:eastAsia="en-AU"/>
              </w:rPr>
              <w:t>80</w:t>
            </w:r>
          </w:p>
        </w:tc>
      </w:tr>
      <w:tr w:rsidR="00376022" w:rsidRPr="0072047E" w14:paraId="315B4EBC"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B9"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CPPSIS5051A</w:t>
            </w:r>
          </w:p>
        </w:tc>
        <w:tc>
          <w:tcPr>
            <w:tcW w:w="6280" w:type="dxa"/>
            <w:tcBorders>
              <w:top w:val="single" w:sz="4" w:space="0" w:color="auto"/>
              <w:bottom w:val="single" w:sz="4" w:space="0" w:color="auto"/>
            </w:tcBorders>
            <w:tcMar>
              <w:top w:w="57" w:type="dxa"/>
              <w:bottom w:w="57" w:type="dxa"/>
            </w:tcMar>
          </w:tcPr>
          <w:p w14:paraId="315B4EBA"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Apply land and planning law to surveying</w:t>
            </w:r>
          </w:p>
        </w:tc>
        <w:tc>
          <w:tcPr>
            <w:tcW w:w="1460" w:type="dxa"/>
            <w:tcBorders>
              <w:top w:val="single" w:sz="4" w:space="0" w:color="auto"/>
              <w:bottom w:val="single" w:sz="4" w:space="0" w:color="auto"/>
            </w:tcBorders>
            <w:tcMar>
              <w:top w:w="57" w:type="dxa"/>
              <w:bottom w:w="57" w:type="dxa"/>
            </w:tcMar>
            <w:vAlign w:val="center"/>
          </w:tcPr>
          <w:p w14:paraId="315B4EBB" w14:textId="77777777" w:rsidR="00376022" w:rsidRDefault="00376022" w:rsidP="00376022">
            <w:pPr>
              <w:autoSpaceDE w:val="0"/>
              <w:autoSpaceDN w:val="0"/>
              <w:adjustRightInd w:val="0"/>
              <w:rPr>
                <w:rFonts w:cs="Arial"/>
                <w:color w:val="000000"/>
                <w:lang w:eastAsia="en-AU"/>
              </w:rPr>
            </w:pPr>
            <w:r>
              <w:rPr>
                <w:rFonts w:cs="Arial"/>
                <w:color w:val="000000"/>
                <w:lang w:eastAsia="en-AU"/>
              </w:rPr>
              <w:t>60</w:t>
            </w:r>
          </w:p>
        </w:tc>
      </w:tr>
      <w:tr w:rsidR="00376022" w:rsidRPr="0072047E" w14:paraId="315B4EC0"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BD"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CPPSIS5052A</w:t>
            </w:r>
          </w:p>
        </w:tc>
        <w:tc>
          <w:tcPr>
            <w:tcW w:w="6280" w:type="dxa"/>
            <w:tcBorders>
              <w:top w:val="single" w:sz="4" w:space="0" w:color="auto"/>
              <w:bottom w:val="single" w:sz="4" w:space="0" w:color="auto"/>
            </w:tcBorders>
            <w:tcMar>
              <w:top w:w="57" w:type="dxa"/>
              <w:bottom w:w="57" w:type="dxa"/>
            </w:tcMar>
          </w:tcPr>
          <w:p w14:paraId="315B4EBE"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Integrate surveying datasets</w:t>
            </w:r>
          </w:p>
        </w:tc>
        <w:tc>
          <w:tcPr>
            <w:tcW w:w="1460" w:type="dxa"/>
            <w:tcBorders>
              <w:top w:val="single" w:sz="4" w:space="0" w:color="auto"/>
              <w:bottom w:val="single" w:sz="4" w:space="0" w:color="auto"/>
            </w:tcBorders>
            <w:tcMar>
              <w:top w:w="57" w:type="dxa"/>
              <w:bottom w:w="57" w:type="dxa"/>
            </w:tcMar>
            <w:vAlign w:val="center"/>
          </w:tcPr>
          <w:p w14:paraId="315B4EBF" w14:textId="77777777" w:rsidR="00376022" w:rsidRDefault="00376022" w:rsidP="00376022">
            <w:pPr>
              <w:autoSpaceDE w:val="0"/>
              <w:autoSpaceDN w:val="0"/>
              <w:adjustRightInd w:val="0"/>
              <w:rPr>
                <w:rFonts w:cs="Arial"/>
                <w:color w:val="000000"/>
                <w:lang w:eastAsia="en-AU"/>
              </w:rPr>
            </w:pPr>
            <w:r>
              <w:rPr>
                <w:rFonts w:cs="Arial"/>
                <w:color w:val="000000"/>
                <w:lang w:eastAsia="en-AU"/>
              </w:rPr>
              <w:t>40</w:t>
            </w:r>
          </w:p>
        </w:tc>
      </w:tr>
      <w:tr w:rsidR="00376022" w:rsidRPr="0072047E" w14:paraId="315B4EC4"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C1"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CPPSIS5053A</w:t>
            </w:r>
          </w:p>
        </w:tc>
        <w:tc>
          <w:tcPr>
            <w:tcW w:w="6280" w:type="dxa"/>
            <w:tcBorders>
              <w:top w:val="single" w:sz="4" w:space="0" w:color="auto"/>
              <w:bottom w:val="single" w:sz="4" w:space="0" w:color="auto"/>
            </w:tcBorders>
            <w:tcMar>
              <w:top w:w="57" w:type="dxa"/>
              <w:bottom w:w="57" w:type="dxa"/>
            </w:tcMar>
          </w:tcPr>
          <w:p w14:paraId="315B4EC2"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Perform advanced surveying computations</w:t>
            </w:r>
          </w:p>
        </w:tc>
        <w:tc>
          <w:tcPr>
            <w:tcW w:w="1460" w:type="dxa"/>
            <w:tcBorders>
              <w:top w:val="single" w:sz="4" w:space="0" w:color="auto"/>
              <w:bottom w:val="single" w:sz="4" w:space="0" w:color="auto"/>
            </w:tcBorders>
            <w:tcMar>
              <w:top w:w="57" w:type="dxa"/>
              <w:bottom w:w="57" w:type="dxa"/>
            </w:tcMar>
            <w:vAlign w:val="center"/>
          </w:tcPr>
          <w:p w14:paraId="315B4EC3" w14:textId="77777777" w:rsidR="00376022" w:rsidRDefault="00376022" w:rsidP="00376022">
            <w:pPr>
              <w:autoSpaceDE w:val="0"/>
              <w:autoSpaceDN w:val="0"/>
              <w:adjustRightInd w:val="0"/>
              <w:rPr>
                <w:rFonts w:cs="Arial"/>
                <w:color w:val="000000"/>
                <w:lang w:eastAsia="en-AU"/>
              </w:rPr>
            </w:pPr>
            <w:r>
              <w:rPr>
                <w:rFonts w:cs="Arial"/>
                <w:color w:val="000000"/>
                <w:lang w:eastAsia="en-AU"/>
              </w:rPr>
              <w:t>80</w:t>
            </w:r>
          </w:p>
        </w:tc>
      </w:tr>
      <w:tr w:rsidR="00376022" w:rsidRPr="0072047E" w14:paraId="315B4EC8"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C5"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CPPSIS5054A</w:t>
            </w:r>
          </w:p>
        </w:tc>
        <w:tc>
          <w:tcPr>
            <w:tcW w:w="6280" w:type="dxa"/>
            <w:tcBorders>
              <w:top w:val="single" w:sz="4" w:space="0" w:color="auto"/>
              <w:bottom w:val="single" w:sz="4" w:space="0" w:color="auto"/>
            </w:tcBorders>
            <w:tcMar>
              <w:top w:w="57" w:type="dxa"/>
              <w:bottom w:w="57" w:type="dxa"/>
            </w:tcMar>
          </w:tcPr>
          <w:p w14:paraId="315B4EC6"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Perform geodetic surveying computations</w:t>
            </w:r>
          </w:p>
        </w:tc>
        <w:tc>
          <w:tcPr>
            <w:tcW w:w="1460" w:type="dxa"/>
            <w:tcBorders>
              <w:top w:val="single" w:sz="4" w:space="0" w:color="auto"/>
              <w:bottom w:val="single" w:sz="4" w:space="0" w:color="auto"/>
            </w:tcBorders>
            <w:tcMar>
              <w:top w:w="57" w:type="dxa"/>
              <w:bottom w:w="57" w:type="dxa"/>
            </w:tcMar>
            <w:vAlign w:val="center"/>
          </w:tcPr>
          <w:p w14:paraId="315B4EC7" w14:textId="77777777" w:rsidR="00376022" w:rsidRDefault="00376022" w:rsidP="00376022">
            <w:pPr>
              <w:autoSpaceDE w:val="0"/>
              <w:autoSpaceDN w:val="0"/>
              <w:adjustRightInd w:val="0"/>
              <w:rPr>
                <w:rFonts w:cs="Arial"/>
                <w:color w:val="000000"/>
                <w:lang w:eastAsia="en-AU"/>
              </w:rPr>
            </w:pPr>
            <w:r>
              <w:rPr>
                <w:rFonts w:cs="Arial"/>
                <w:color w:val="000000"/>
                <w:lang w:eastAsia="en-AU"/>
              </w:rPr>
              <w:t>60</w:t>
            </w:r>
          </w:p>
        </w:tc>
      </w:tr>
      <w:tr w:rsidR="00376022" w:rsidRPr="0072047E" w14:paraId="315B4ECC"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C9"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CPPSIS5055A</w:t>
            </w:r>
          </w:p>
        </w:tc>
        <w:tc>
          <w:tcPr>
            <w:tcW w:w="6280" w:type="dxa"/>
            <w:tcBorders>
              <w:top w:val="single" w:sz="4" w:space="0" w:color="auto"/>
              <w:bottom w:val="single" w:sz="4" w:space="0" w:color="auto"/>
            </w:tcBorders>
            <w:tcMar>
              <w:top w:w="57" w:type="dxa"/>
              <w:bottom w:w="57" w:type="dxa"/>
            </w:tcMar>
          </w:tcPr>
          <w:p w14:paraId="315B4ECA"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Plan and conduct major survey expeditions</w:t>
            </w:r>
          </w:p>
        </w:tc>
        <w:tc>
          <w:tcPr>
            <w:tcW w:w="1460" w:type="dxa"/>
            <w:tcBorders>
              <w:top w:val="single" w:sz="4" w:space="0" w:color="auto"/>
              <w:bottom w:val="single" w:sz="4" w:space="0" w:color="auto"/>
            </w:tcBorders>
            <w:tcMar>
              <w:top w:w="57" w:type="dxa"/>
              <w:bottom w:w="57" w:type="dxa"/>
            </w:tcMar>
            <w:vAlign w:val="center"/>
          </w:tcPr>
          <w:p w14:paraId="315B4ECB" w14:textId="77777777" w:rsidR="00376022" w:rsidRDefault="00376022" w:rsidP="00376022">
            <w:pPr>
              <w:autoSpaceDE w:val="0"/>
              <w:autoSpaceDN w:val="0"/>
              <w:adjustRightInd w:val="0"/>
              <w:rPr>
                <w:rFonts w:cs="Arial"/>
                <w:color w:val="000000"/>
                <w:lang w:eastAsia="en-AU"/>
              </w:rPr>
            </w:pPr>
            <w:r>
              <w:rPr>
                <w:rFonts w:cs="Arial"/>
                <w:color w:val="000000"/>
                <w:lang w:eastAsia="en-AU"/>
              </w:rPr>
              <w:t>160</w:t>
            </w:r>
          </w:p>
        </w:tc>
      </w:tr>
      <w:tr w:rsidR="00376022" w:rsidRPr="0072047E" w14:paraId="315B4ED0"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CD"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CPPSIS5056A</w:t>
            </w:r>
          </w:p>
        </w:tc>
        <w:tc>
          <w:tcPr>
            <w:tcW w:w="6280" w:type="dxa"/>
            <w:tcBorders>
              <w:top w:val="single" w:sz="4" w:space="0" w:color="auto"/>
              <w:bottom w:val="single" w:sz="4" w:space="0" w:color="auto"/>
            </w:tcBorders>
            <w:tcMar>
              <w:top w:w="57" w:type="dxa"/>
              <w:bottom w:w="57" w:type="dxa"/>
            </w:tcMar>
          </w:tcPr>
          <w:p w14:paraId="315B4ECE"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Design road and railway</w:t>
            </w:r>
          </w:p>
        </w:tc>
        <w:tc>
          <w:tcPr>
            <w:tcW w:w="1460" w:type="dxa"/>
            <w:tcBorders>
              <w:top w:val="single" w:sz="4" w:space="0" w:color="auto"/>
              <w:bottom w:val="single" w:sz="4" w:space="0" w:color="auto"/>
            </w:tcBorders>
            <w:tcMar>
              <w:top w:w="57" w:type="dxa"/>
              <w:bottom w:w="57" w:type="dxa"/>
            </w:tcMar>
            <w:vAlign w:val="center"/>
          </w:tcPr>
          <w:p w14:paraId="315B4ECF" w14:textId="77777777" w:rsidR="00376022" w:rsidRDefault="00376022" w:rsidP="00376022">
            <w:pPr>
              <w:autoSpaceDE w:val="0"/>
              <w:autoSpaceDN w:val="0"/>
              <w:adjustRightInd w:val="0"/>
              <w:rPr>
                <w:rFonts w:cs="Arial"/>
                <w:color w:val="000000"/>
                <w:lang w:eastAsia="en-AU"/>
              </w:rPr>
            </w:pPr>
            <w:r>
              <w:rPr>
                <w:rFonts w:cs="Arial"/>
                <w:color w:val="000000"/>
                <w:lang w:eastAsia="en-AU"/>
              </w:rPr>
              <w:t>100</w:t>
            </w:r>
          </w:p>
        </w:tc>
      </w:tr>
      <w:tr w:rsidR="00376022" w:rsidRPr="0072047E" w14:paraId="315B4ED4"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D1"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CPPSIS5057A</w:t>
            </w:r>
          </w:p>
        </w:tc>
        <w:tc>
          <w:tcPr>
            <w:tcW w:w="6280" w:type="dxa"/>
            <w:tcBorders>
              <w:top w:val="single" w:sz="4" w:space="0" w:color="auto"/>
              <w:bottom w:val="single" w:sz="4" w:space="0" w:color="auto"/>
            </w:tcBorders>
            <w:tcMar>
              <w:top w:w="57" w:type="dxa"/>
              <w:bottom w:w="57" w:type="dxa"/>
            </w:tcMar>
          </w:tcPr>
          <w:p w14:paraId="315B4ED2"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Carry out a precision survey</w:t>
            </w:r>
          </w:p>
        </w:tc>
        <w:tc>
          <w:tcPr>
            <w:tcW w:w="1460" w:type="dxa"/>
            <w:tcBorders>
              <w:top w:val="single" w:sz="4" w:space="0" w:color="auto"/>
              <w:bottom w:val="single" w:sz="4" w:space="0" w:color="auto"/>
            </w:tcBorders>
            <w:tcMar>
              <w:top w:w="57" w:type="dxa"/>
              <w:bottom w:w="57" w:type="dxa"/>
            </w:tcMar>
            <w:vAlign w:val="center"/>
          </w:tcPr>
          <w:p w14:paraId="315B4ED3" w14:textId="77777777" w:rsidR="00376022" w:rsidRDefault="00376022" w:rsidP="00376022">
            <w:pPr>
              <w:autoSpaceDE w:val="0"/>
              <w:autoSpaceDN w:val="0"/>
              <w:adjustRightInd w:val="0"/>
              <w:rPr>
                <w:rFonts w:cs="Arial"/>
                <w:color w:val="000000"/>
                <w:lang w:eastAsia="en-AU"/>
              </w:rPr>
            </w:pPr>
            <w:r>
              <w:rPr>
                <w:rFonts w:cs="Arial"/>
                <w:color w:val="000000"/>
                <w:lang w:eastAsia="en-AU"/>
              </w:rPr>
              <w:t>40</w:t>
            </w:r>
          </w:p>
        </w:tc>
      </w:tr>
      <w:tr w:rsidR="00376022" w:rsidRPr="0072047E" w14:paraId="315B4ED8"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D5"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CPPSIS5058A</w:t>
            </w:r>
          </w:p>
        </w:tc>
        <w:tc>
          <w:tcPr>
            <w:tcW w:w="6280" w:type="dxa"/>
            <w:tcBorders>
              <w:top w:val="single" w:sz="4" w:space="0" w:color="auto"/>
              <w:bottom w:val="single" w:sz="4" w:space="0" w:color="auto"/>
            </w:tcBorders>
            <w:tcMar>
              <w:top w:w="57" w:type="dxa"/>
              <w:bottom w:w="57" w:type="dxa"/>
            </w:tcMar>
          </w:tcPr>
          <w:p w14:paraId="315B4ED6"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Conduct geodetic surveying</w:t>
            </w:r>
          </w:p>
        </w:tc>
        <w:tc>
          <w:tcPr>
            <w:tcW w:w="1460" w:type="dxa"/>
            <w:tcBorders>
              <w:top w:val="single" w:sz="4" w:space="0" w:color="auto"/>
              <w:bottom w:val="single" w:sz="4" w:space="0" w:color="auto"/>
            </w:tcBorders>
            <w:tcMar>
              <w:top w:w="57" w:type="dxa"/>
              <w:bottom w:w="57" w:type="dxa"/>
            </w:tcMar>
            <w:vAlign w:val="center"/>
          </w:tcPr>
          <w:p w14:paraId="315B4ED7" w14:textId="77777777" w:rsidR="00376022" w:rsidRDefault="00376022" w:rsidP="00376022">
            <w:pPr>
              <w:autoSpaceDE w:val="0"/>
              <w:autoSpaceDN w:val="0"/>
              <w:adjustRightInd w:val="0"/>
              <w:rPr>
                <w:rFonts w:cs="Arial"/>
                <w:color w:val="000000"/>
                <w:lang w:eastAsia="en-AU"/>
              </w:rPr>
            </w:pPr>
            <w:r>
              <w:rPr>
                <w:rFonts w:cs="Arial"/>
                <w:color w:val="000000"/>
                <w:lang w:eastAsia="en-AU"/>
              </w:rPr>
              <w:t>60</w:t>
            </w:r>
          </w:p>
        </w:tc>
      </w:tr>
      <w:tr w:rsidR="00376022" w:rsidRPr="0072047E" w14:paraId="315B4EDC"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D9"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CPPSIS5059A</w:t>
            </w:r>
          </w:p>
        </w:tc>
        <w:tc>
          <w:tcPr>
            <w:tcW w:w="6280" w:type="dxa"/>
            <w:tcBorders>
              <w:top w:val="single" w:sz="4" w:space="0" w:color="auto"/>
              <w:bottom w:val="single" w:sz="4" w:space="0" w:color="auto"/>
            </w:tcBorders>
            <w:tcMar>
              <w:top w:w="57" w:type="dxa"/>
              <w:bottom w:w="57" w:type="dxa"/>
            </w:tcMar>
          </w:tcPr>
          <w:p w14:paraId="315B4EDA"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Determine suitable information sources to create new spatial datasets</w:t>
            </w:r>
          </w:p>
        </w:tc>
        <w:tc>
          <w:tcPr>
            <w:tcW w:w="1460" w:type="dxa"/>
            <w:tcBorders>
              <w:top w:val="single" w:sz="4" w:space="0" w:color="auto"/>
              <w:bottom w:val="single" w:sz="4" w:space="0" w:color="auto"/>
            </w:tcBorders>
            <w:tcMar>
              <w:top w:w="57" w:type="dxa"/>
              <w:bottom w:w="57" w:type="dxa"/>
            </w:tcMar>
            <w:vAlign w:val="center"/>
          </w:tcPr>
          <w:p w14:paraId="315B4EDB" w14:textId="77777777" w:rsidR="00376022" w:rsidRDefault="00376022" w:rsidP="00376022">
            <w:pPr>
              <w:autoSpaceDE w:val="0"/>
              <w:autoSpaceDN w:val="0"/>
              <w:adjustRightInd w:val="0"/>
              <w:rPr>
                <w:rFonts w:cs="Arial"/>
                <w:color w:val="000000"/>
                <w:lang w:eastAsia="en-AU"/>
              </w:rPr>
            </w:pPr>
            <w:r>
              <w:rPr>
                <w:rFonts w:cs="Arial"/>
                <w:color w:val="000000"/>
                <w:lang w:eastAsia="en-AU"/>
              </w:rPr>
              <w:t>20</w:t>
            </w:r>
          </w:p>
        </w:tc>
      </w:tr>
      <w:tr w:rsidR="00376022" w:rsidRPr="0072047E" w14:paraId="315B4EE0"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DD"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CPPSIS5060A</w:t>
            </w:r>
          </w:p>
        </w:tc>
        <w:tc>
          <w:tcPr>
            <w:tcW w:w="6280" w:type="dxa"/>
            <w:tcBorders>
              <w:top w:val="single" w:sz="4" w:space="0" w:color="auto"/>
              <w:bottom w:val="single" w:sz="4" w:space="0" w:color="auto"/>
            </w:tcBorders>
            <w:tcMar>
              <w:top w:w="57" w:type="dxa"/>
              <w:bottom w:w="57" w:type="dxa"/>
            </w:tcMar>
          </w:tcPr>
          <w:p w14:paraId="315B4EDE"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Use complex spreadsheets for spatial information</w:t>
            </w:r>
          </w:p>
        </w:tc>
        <w:tc>
          <w:tcPr>
            <w:tcW w:w="1460" w:type="dxa"/>
            <w:tcBorders>
              <w:top w:val="single" w:sz="4" w:space="0" w:color="auto"/>
              <w:bottom w:val="single" w:sz="4" w:space="0" w:color="auto"/>
            </w:tcBorders>
            <w:tcMar>
              <w:top w:w="57" w:type="dxa"/>
              <w:bottom w:w="57" w:type="dxa"/>
            </w:tcMar>
            <w:vAlign w:val="center"/>
          </w:tcPr>
          <w:p w14:paraId="315B4EDF" w14:textId="77777777" w:rsidR="00376022" w:rsidRDefault="00376022" w:rsidP="00376022">
            <w:pPr>
              <w:autoSpaceDE w:val="0"/>
              <w:autoSpaceDN w:val="0"/>
              <w:adjustRightInd w:val="0"/>
              <w:rPr>
                <w:rFonts w:cs="Arial"/>
                <w:color w:val="000000"/>
                <w:lang w:eastAsia="en-AU"/>
              </w:rPr>
            </w:pPr>
            <w:r>
              <w:rPr>
                <w:rFonts w:cs="Arial"/>
                <w:color w:val="000000"/>
                <w:lang w:eastAsia="en-AU"/>
              </w:rPr>
              <w:t>40</w:t>
            </w:r>
          </w:p>
        </w:tc>
      </w:tr>
      <w:tr w:rsidR="00376022" w:rsidRPr="0072047E" w14:paraId="315B4EE4"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E1"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CPPSIS5061A</w:t>
            </w:r>
          </w:p>
        </w:tc>
        <w:tc>
          <w:tcPr>
            <w:tcW w:w="6280" w:type="dxa"/>
            <w:tcBorders>
              <w:top w:val="single" w:sz="4" w:space="0" w:color="auto"/>
              <w:bottom w:val="single" w:sz="4" w:space="0" w:color="auto"/>
            </w:tcBorders>
            <w:tcMar>
              <w:top w:w="57" w:type="dxa"/>
              <w:bottom w:w="57" w:type="dxa"/>
            </w:tcMar>
          </w:tcPr>
          <w:p w14:paraId="315B4EE2"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Locate underground services in surveying practice</w:t>
            </w:r>
          </w:p>
        </w:tc>
        <w:tc>
          <w:tcPr>
            <w:tcW w:w="1460" w:type="dxa"/>
            <w:tcBorders>
              <w:top w:val="single" w:sz="4" w:space="0" w:color="auto"/>
              <w:bottom w:val="single" w:sz="4" w:space="0" w:color="auto"/>
            </w:tcBorders>
            <w:tcMar>
              <w:top w:w="57" w:type="dxa"/>
              <w:bottom w:w="57" w:type="dxa"/>
            </w:tcMar>
            <w:vAlign w:val="center"/>
          </w:tcPr>
          <w:p w14:paraId="315B4EE3" w14:textId="77777777" w:rsidR="00376022" w:rsidRDefault="00376022" w:rsidP="00376022">
            <w:pPr>
              <w:autoSpaceDE w:val="0"/>
              <w:autoSpaceDN w:val="0"/>
              <w:adjustRightInd w:val="0"/>
              <w:rPr>
                <w:rFonts w:cs="Arial"/>
                <w:color w:val="000000"/>
                <w:lang w:eastAsia="en-AU"/>
              </w:rPr>
            </w:pPr>
            <w:r>
              <w:rPr>
                <w:rFonts w:cs="Arial"/>
                <w:color w:val="000000"/>
                <w:lang w:eastAsia="en-AU"/>
              </w:rPr>
              <w:t>60</w:t>
            </w:r>
          </w:p>
        </w:tc>
      </w:tr>
      <w:tr w:rsidR="00376022" w:rsidRPr="0072047E" w14:paraId="315B4EE8"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E5"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CPPSIS5062A</w:t>
            </w:r>
          </w:p>
        </w:tc>
        <w:tc>
          <w:tcPr>
            <w:tcW w:w="6280" w:type="dxa"/>
            <w:tcBorders>
              <w:top w:val="single" w:sz="4" w:space="0" w:color="auto"/>
              <w:bottom w:val="single" w:sz="4" w:space="0" w:color="auto"/>
            </w:tcBorders>
            <w:tcMar>
              <w:top w:w="57" w:type="dxa"/>
              <w:bottom w:w="57" w:type="dxa"/>
            </w:tcMar>
          </w:tcPr>
          <w:p w14:paraId="315B4EE6"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Conduct photogrammetric mapping</w:t>
            </w:r>
          </w:p>
        </w:tc>
        <w:tc>
          <w:tcPr>
            <w:tcW w:w="1460" w:type="dxa"/>
            <w:tcBorders>
              <w:top w:val="single" w:sz="4" w:space="0" w:color="auto"/>
              <w:bottom w:val="single" w:sz="4" w:space="0" w:color="auto"/>
            </w:tcBorders>
            <w:tcMar>
              <w:top w:w="57" w:type="dxa"/>
              <w:bottom w:w="57" w:type="dxa"/>
            </w:tcMar>
            <w:vAlign w:val="center"/>
          </w:tcPr>
          <w:p w14:paraId="315B4EE7" w14:textId="77777777" w:rsidR="00376022" w:rsidRDefault="00376022" w:rsidP="00376022">
            <w:pPr>
              <w:autoSpaceDE w:val="0"/>
              <w:autoSpaceDN w:val="0"/>
              <w:adjustRightInd w:val="0"/>
              <w:rPr>
                <w:rFonts w:cs="Arial"/>
                <w:color w:val="000000"/>
                <w:lang w:eastAsia="en-AU"/>
              </w:rPr>
            </w:pPr>
            <w:r>
              <w:rPr>
                <w:rFonts w:cs="Arial"/>
                <w:color w:val="000000"/>
                <w:lang w:eastAsia="en-AU"/>
              </w:rPr>
              <w:t>40</w:t>
            </w:r>
          </w:p>
        </w:tc>
      </w:tr>
      <w:tr w:rsidR="00376022" w:rsidRPr="0072047E" w14:paraId="315B4EEC"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E9"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CPPSIS5063A</w:t>
            </w:r>
          </w:p>
        </w:tc>
        <w:tc>
          <w:tcPr>
            <w:tcW w:w="6280" w:type="dxa"/>
            <w:tcBorders>
              <w:top w:val="single" w:sz="4" w:space="0" w:color="auto"/>
              <w:bottom w:val="single" w:sz="4" w:space="0" w:color="auto"/>
            </w:tcBorders>
            <w:tcMar>
              <w:top w:w="57" w:type="dxa"/>
              <w:bottom w:w="57" w:type="dxa"/>
            </w:tcMar>
          </w:tcPr>
          <w:p w14:paraId="315B4EEA"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Produce GIS data</w:t>
            </w:r>
          </w:p>
        </w:tc>
        <w:tc>
          <w:tcPr>
            <w:tcW w:w="1460" w:type="dxa"/>
            <w:tcBorders>
              <w:top w:val="single" w:sz="4" w:space="0" w:color="auto"/>
              <w:bottom w:val="single" w:sz="4" w:space="0" w:color="auto"/>
            </w:tcBorders>
            <w:tcMar>
              <w:top w:w="57" w:type="dxa"/>
              <w:bottom w:w="57" w:type="dxa"/>
            </w:tcMar>
            <w:vAlign w:val="center"/>
          </w:tcPr>
          <w:p w14:paraId="315B4EEB" w14:textId="77777777" w:rsidR="00376022" w:rsidRDefault="00376022" w:rsidP="00376022">
            <w:pPr>
              <w:autoSpaceDE w:val="0"/>
              <w:autoSpaceDN w:val="0"/>
              <w:adjustRightInd w:val="0"/>
              <w:rPr>
                <w:rFonts w:cs="Arial"/>
                <w:color w:val="000000"/>
                <w:lang w:eastAsia="en-AU"/>
              </w:rPr>
            </w:pPr>
            <w:r>
              <w:rPr>
                <w:rFonts w:cs="Arial"/>
                <w:color w:val="000000"/>
                <w:lang w:eastAsia="en-AU"/>
              </w:rPr>
              <w:t>80</w:t>
            </w:r>
          </w:p>
        </w:tc>
      </w:tr>
      <w:tr w:rsidR="00376022" w:rsidRPr="0072047E" w14:paraId="315B4EF0"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ED"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CPPSIS5064A</w:t>
            </w:r>
          </w:p>
        </w:tc>
        <w:tc>
          <w:tcPr>
            <w:tcW w:w="6280" w:type="dxa"/>
            <w:tcBorders>
              <w:top w:val="single" w:sz="4" w:space="0" w:color="auto"/>
              <w:bottom w:val="single" w:sz="4" w:space="0" w:color="auto"/>
            </w:tcBorders>
            <w:tcMar>
              <w:top w:w="57" w:type="dxa"/>
              <w:bottom w:w="57" w:type="dxa"/>
            </w:tcMar>
          </w:tcPr>
          <w:p w14:paraId="315B4EEE"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Manipulate and analyse GIS data</w:t>
            </w:r>
          </w:p>
        </w:tc>
        <w:tc>
          <w:tcPr>
            <w:tcW w:w="1460" w:type="dxa"/>
            <w:tcBorders>
              <w:top w:val="single" w:sz="4" w:space="0" w:color="auto"/>
              <w:bottom w:val="single" w:sz="4" w:space="0" w:color="auto"/>
            </w:tcBorders>
            <w:tcMar>
              <w:top w:w="57" w:type="dxa"/>
              <w:bottom w:w="57" w:type="dxa"/>
            </w:tcMar>
            <w:vAlign w:val="center"/>
          </w:tcPr>
          <w:p w14:paraId="315B4EEF" w14:textId="77777777" w:rsidR="00376022" w:rsidRDefault="00376022" w:rsidP="00376022">
            <w:pPr>
              <w:autoSpaceDE w:val="0"/>
              <w:autoSpaceDN w:val="0"/>
              <w:adjustRightInd w:val="0"/>
              <w:rPr>
                <w:rFonts w:cs="Arial"/>
                <w:color w:val="000000"/>
                <w:lang w:eastAsia="en-AU"/>
              </w:rPr>
            </w:pPr>
            <w:r>
              <w:rPr>
                <w:rFonts w:cs="Arial"/>
                <w:color w:val="000000"/>
                <w:lang w:eastAsia="en-AU"/>
              </w:rPr>
              <w:t>60</w:t>
            </w:r>
          </w:p>
        </w:tc>
      </w:tr>
      <w:tr w:rsidR="00376022" w:rsidRPr="0072047E" w14:paraId="315B4EF4"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F1"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CPPSIS6021A</w:t>
            </w:r>
          </w:p>
        </w:tc>
        <w:tc>
          <w:tcPr>
            <w:tcW w:w="6280" w:type="dxa"/>
            <w:tcBorders>
              <w:top w:val="single" w:sz="4" w:space="0" w:color="auto"/>
              <w:bottom w:val="single" w:sz="4" w:space="0" w:color="auto"/>
            </w:tcBorders>
            <w:tcMar>
              <w:top w:w="57" w:type="dxa"/>
              <w:bottom w:w="57" w:type="dxa"/>
            </w:tcMar>
          </w:tcPr>
          <w:p w14:paraId="315B4EF2"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Conduct open mine pit surveying</w:t>
            </w:r>
          </w:p>
        </w:tc>
        <w:tc>
          <w:tcPr>
            <w:tcW w:w="1460" w:type="dxa"/>
            <w:tcBorders>
              <w:top w:val="single" w:sz="4" w:space="0" w:color="auto"/>
              <w:bottom w:val="single" w:sz="4" w:space="0" w:color="auto"/>
            </w:tcBorders>
            <w:tcMar>
              <w:top w:w="57" w:type="dxa"/>
              <w:bottom w:w="57" w:type="dxa"/>
            </w:tcMar>
            <w:vAlign w:val="center"/>
          </w:tcPr>
          <w:p w14:paraId="315B4EF3" w14:textId="77777777" w:rsidR="00376022" w:rsidRDefault="00376022" w:rsidP="00376022">
            <w:pPr>
              <w:autoSpaceDE w:val="0"/>
              <w:autoSpaceDN w:val="0"/>
              <w:adjustRightInd w:val="0"/>
              <w:rPr>
                <w:rFonts w:cs="Arial"/>
                <w:color w:val="000000"/>
                <w:lang w:eastAsia="en-AU"/>
              </w:rPr>
            </w:pPr>
            <w:r>
              <w:rPr>
                <w:rFonts w:cs="Arial"/>
                <w:color w:val="000000"/>
                <w:lang w:eastAsia="en-AU"/>
              </w:rPr>
              <w:t>140</w:t>
            </w:r>
          </w:p>
        </w:tc>
      </w:tr>
      <w:tr w:rsidR="00376022" w:rsidRPr="0072047E" w14:paraId="315B4EF8"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F5"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CPPSIS6022A</w:t>
            </w:r>
          </w:p>
        </w:tc>
        <w:tc>
          <w:tcPr>
            <w:tcW w:w="6280" w:type="dxa"/>
            <w:tcBorders>
              <w:top w:val="single" w:sz="4" w:space="0" w:color="auto"/>
              <w:bottom w:val="single" w:sz="4" w:space="0" w:color="auto"/>
            </w:tcBorders>
            <w:tcMar>
              <w:top w:w="57" w:type="dxa"/>
              <w:bottom w:w="57" w:type="dxa"/>
            </w:tcMar>
          </w:tcPr>
          <w:p w14:paraId="315B4EF6"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Create mine drawings</w:t>
            </w:r>
          </w:p>
        </w:tc>
        <w:tc>
          <w:tcPr>
            <w:tcW w:w="1460" w:type="dxa"/>
            <w:tcBorders>
              <w:top w:val="single" w:sz="4" w:space="0" w:color="auto"/>
              <w:bottom w:val="single" w:sz="4" w:space="0" w:color="auto"/>
            </w:tcBorders>
            <w:tcMar>
              <w:top w:w="57" w:type="dxa"/>
              <w:bottom w:w="57" w:type="dxa"/>
            </w:tcMar>
            <w:vAlign w:val="center"/>
          </w:tcPr>
          <w:p w14:paraId="315B4EF7" w14:textId="77777777" w:rsidR="00376022" w:rsidRDefault="00376022" w:rsidP="00376022">
            <w:pPr>
              <w:autoSpaceDE w:val="0"/>
              <w:autoSpaceDN w:val="0"/>
              <w:adjustRightInd w:val="0"/>
              <w:rPr>
                <w:rFonts w:cs="Arial"/>
                <w:color w:val="000000"/>
                <w:lang w:eastAsia="en-AU"/>
              </w:rPr>
            </w:pPr>
            <w:r>
              <w:rPr>
                <w:rFonts w:cs="Arial"/>
                <w:color w:val="000000"/>
                <w:lang w:eastAsia="en-AU"/>
              </w:rPr>
              <w:t>60</w:t>
            </w:r>
          </w:p>
        </w:tc>
      </w:tr>
      <w:tr w:rsidR="00376022" w:rsidRPr="0072047E" w14:paraId="315B4EFC"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F9"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CPPSIS6023A</w:t>
            </w:r>
          </w:p>
        </w:tc>
        <w:tc>
          <w:tcPr>
            <w:tcW w:w="6280" w:type="dxa"/>
            <w:tcBorders>
              <w:top w:val="single" w:sz="4" w:space="0" w:color="auto"/>
              <w:bottom w:val="single" w:sz="4" w:space="0" w:color="auto"/>
            </w:tcBorders>
            <w:tcMar>
              <w:top w:w="57" w:type="dxa"/>
              <w:bottom w:w="57" w:type="dxa"/>
            </w:tcMar>
          </w:tcPr>
          <w:p w14:paraId="315B4EFA"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Determine client spatial requirements</w:t>
            </w:r>
          </w:p>
        </w:tc>
        <w:tc>
          <w:tcPr>
            <w:tcW w:w="1460" w:type="dxa"/>
            <w:tcBorders>
              <w:top w:val="single" w:sz="4" w:space="0" w:color="auto"/>
              <w:bottom w:val="single" w:sz="4" w:space="0" w:color="auto"/>
            </w:tcBorders>
            <w:tcMar>
              <w:top w:w="57" w:type="dxa"/>
              <w:bottom w:w="57" w:type="dxa"/>
            </w:tcMar>
            <w:vAlign w:val="center"/>
          </w:tcPr>
          <w:p w14:paraId="315B4EFB" w14:textId="77777777" w:rsidR="00376022" w:rsidRDefault="00376022" w:rsidP="00376022">
            <w:pPr>
              <w:autoSpaceDE w:val="0"/>
              <w:autoSpaceDN w:val="0"/>
              <w:adjustRightInd w:val="0"/>
              <w:rPr>
                <w:rFonts w:cs="Arial"/>
                <w:color w:val="000000"/>
                <w:lang w:eastAsia="en-AU"/>
              </w:rPr>
            </w:pPr>
            <w:r>
              <w:rPr>
                <w:rFonts w:cs="Arial"/>
                <w:color w:val="000000"/>
                <w:lang w:eastAsia="en-AU"/>
              </w:rPr>
              <w:t>40</w:t>
            </w:r>
          </w:p>
        </w:tc>
      </w:tr>
      <w:tr w:rsidR="00376022" w:rsidRPr="0072047E" w14:paraId="315B4F00"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EFD"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lastRenderedPageBreak/>
              <w:t>CPPSIS6024A</w:t>
            </w:r>
          </w:p>
        </w:tc>
        <w:tc>
          <w:tcPr>
            <w:tcW w:w="6280" w:type="dxa"/>
            <w:tcBorders>
              <w:top w:val="single" w:sz="4" w:space="0" w:color="auto"/>
              <w:bottom w:val="single" w:sz="4" w:space="0" w:color="auto"/>
            </w:tcBorders>
            <w:tcMar>
              <w:top w:w="57" w:type="dxa"/>
              <w:bottom w:w="57" w:type="dxa"/>
            </w:tcMar>
          </w:tcPr>
          <w:p w14:paraId="315B4EFE"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Design a spatial project plan</w:t>
            </w:r>
          </w:p>
        </w:tc>
        <w:tc>
          <w:tcPr>
            <w:tcW w:w="1460" w:type="dxa"/>
            <w:tcBorders>
              <w:top w:val="single" w:sz="4" w:space="0" w:color="auto"/>
              <w:bottom w:val="single" w:sz="4" w:space="0" w:color="auto"/>
            </w:tcBorders>
            <w:tcMar>
              <w:top w:w="57" w:type="dxa"/>
              <w:bottom w:w="57" w:type="dxa"/>
            </w:tcMar>
            <w:vAlign w:val="center"/>
          </w:tcPr>
          <w:p w14:paraId="315B4EFF" w14:textId="77777777" w:rsidR="00376022" w:rsidRDefault="00376022" w:rsidP="00376022">
            <w:pPr>
              <w:autoSpaceDE w:val="0"/>
              <w:autoSpaceDN w:val="0"/>
              <w:adjustRightInd w:val="0"/>
              <w:rPr>
                <w:rFonts w:cs="Arial"/>
                <w:color w:val="000000"/>
                <w:lang w:eastAsia="en-AU"/>
              </w:rPr>
            </w:pPr>
            <w:r>
              <w:rPr>
                <w:rFonts w:cs="Arial"/>
                <w:color w:val="000000"/>
                <w:lang w:eastAsia="en-AU"/>
              </w:rPr>
              <w:t>60</w:t>
            </w:r>
          </w:p>
        </w:tc>
      </w:tr>
      <w:tr w:rsidR="00376022" w:rsidRPr="0072047E" w14:paraId="315B4F04"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01"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CPPSIS6025A</w:t>
            </w:r>
          </w:p>
        </w:tc>
        <w:tc>
          <w:tcPr>
            <w:tcW w:w="6280" w:type="dxa"/>
            <w:tcBorders>
              <w:top w:val="single" w:sz="4" w:space="0" w:color="auto"/>
              <w:bottom w:val="single" w:sz="4" w:space="0" w:color="auto"/>
            </w:tcBorders>
            <w:tcMar>
              <w:top w:w="57" w:type="dxa"/>
              <w:bottom w:w="57" w:type="dxa"/>
            </w:tcMar>
          </w:tcPr>
          <w:p w14:paraId="315B4F02"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Apply quality control measures to spatial information services industry</w:t>
            </w:r>
          </w:p>
        </w:tc>
        <w:tc>
          <w:tcPr>
            <w:tcW w:w="1460" w:type="dxa"/>
            <w:tcBorders>
              <w:top w:val="single" w:sz="4" w:space="0" w:color="auto"/>
              <w:bottom w:val="single" w:sz="4" w:space="0" w:color="auto"/>
            </w:tcBorders>
            <w:tcMar>
              <w:top w:w="57" w:type="dxa"/>
              <w:bottom w:w="57" w:type="dxa"/>
            </w:tcMar>
            <w:vAlign w:val="center"/>
          </w:tcPr>
          <w:p w14:paraId="315B4F03" w14:textId="77777777" w:rsidR="00376022" w:rsidRDefault="00376022" w:rsidP="00376022">
            <w:pPr>
              <w:autoSpaceDE w:val="0"/>
              <w:autoSpaceDN w:val="0"/>
              <w:adjustRightInd w:val="0"/>
              <w:rPr>
                <w:rFonts w:cs="Arial"/>
                <w:color w:val="000000"/>
                <w:lang w:eastAsia="en-AU"/>
              </w:rPr>
            </w:pPr>
            <w:r>
              <w:rPr>
                <w:rFonts w:cs="Arial"/>
                <w:color w:val="000000"/>
                <w:lang w:eastAsia="en-AU"/>
              </w:rPr>
              <w:t>40</w:t>
            </w:r>
          </w:p>
        </w:tc>
      </w:tr>
      <w:tr w:rsidR="00376022" w:rsidRPr="0072047E" w14:paraId="315B4F08"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05"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CPPSIS6028A</w:t>
            </w:r>
          </w:p>
        </w:tc>
        <w:tc>
          <w:tcPr>
            <w:tcW w:w="6280" w:type="dxa"/>
            <w:tcBorders>
              <w:top w:val="single" w:sz="4" w:space="0" w:color="auto"/>
              <w:bottom w:val="single" w:sz="4" w:space="0" w:color="auto"/>
            </w:tcBorders>
            <w:tcMar>
              <w:top w:w="57" w:type="dxa"/>
              <w:bottom w:w="57" w:type="dxa"/>
            </w:tcMar>
          </w:tcPr>
          <w:p w14:paraId="315B4F06"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Conduct design and set out survey</w:t>
            </w:r>
          </w:p>
        </w:tc>
        <w:tc>
          <w:tcPr>
            <w:tcW w:w="1460" w:type="dxa"/>
            <w:tcBorders>
              <w:top w:val="single" w:sz="4" w:space="0" w:color="auto"/>
              <w:bottom w:val="single" w:sz="4" w:space="0" w:color="auto"/>
            </w:tcBorders>
            <w:tcMar>
              <w:top w:w="57" w:type="dxa"/>
              <w:bottom w:w="57" w:type="dxa"/>
            </w:tcMar>
            <w:vAlign w:val="center"/>
          </w:tcPr>
          <w:p w14:paraId="315B4F07" w14:textId="77777777" w:rsidR="00376022" w:rsidRDefault="00376022" w:rsidP="00376022">
            <w:pPr>
              <w:autoSpaceDE w:val="0"/>
              <w:autoSpaceDN w:val="0"/>
              <w:adjustRightInd w:val="0"/>
              <w:rPr>
                <w:rFonts w:cs="Arial"/>
                <w:color w:val="000000"/>
                <w:lang w:eastAsia="en-AU"/>
              </w:rPr>
            </w:pPr>
            <w:r>
              <w:rPr>
                <w:rFonts w:cs="Arial"/>
                <w:color w:val="000000"/>
                <w:lang w:eastAsia="en-AU"/>
              </w:rPr>
              <w:t>60</w:t>
            </w:r>
          </w:p>
        </w:tc>
      </w:tr>
      <w:tr w:rsidR="00376022" w:rsidRPr="0072047E" w14:paraId="315B4F0C"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09"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CPPSIS6031A</w:t>
            </w:r>
          </w:p>
        </w:tc>
        <w:tc>
          <w:tcPr>
            <w:tcW w:w="6280" w:type="dxa"/>
            <w:tcBorders>
              <w:top w:val="single" w:sz="4" w:space="0" w:color="auto"/>
              <w:bottom w:val="single" w:sz="4" w:space="0" w:color="auto"/>
            </w:tcBorders>
            <w:tcMar>
              <w:top w:w="57" w:type="dxa"/>
              <w:bottom w:w="57" w:type="dxa"/>
            </w:tcMar>
          </w:tcPr>
          <w:p w14:paraId="315B4F0A"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Carry out basic mine design</w:t>
            </w:r>
          </w:p>
        </w:tc>
        <w:tc>
          <w:tcPr>
            <w:tcW w:w="1460" w:type="dxa"/>
            <w:tcBorders>
              <w:top w:val="single" w:sz="4" w:space="0" w:color="auto"/>
              <w:bottom w:val="single" w:sz="4" w:space="0" w:color="auto"/>
            </w:tcBorders>
            <w:tcMar>
              <w:top w:w="57" w:type="dxa"/>
              <w:bottom w:w="57" w:type="dxa"/>
            </w:tcMar>
            <w:vAlign w:val="center"/>
          </w:tcPr>
          <w:p w14:paraId="315B4F0B" w14:textId="77777777" w:rsidR="00376022" w:rsidRDefault="00376022" w:rsidP="00376022">
            <w:pPr>
              <w:autoSpaceDE w:val="0"/>
              <w:autoSpaceDN w:val="0"/>
              <w:adjustRightInd w:val="0"/>
              <w:rPr>
                <w:rFonts w:cs="Arial"/>
                <w:color w:val="000000"/>
                <w:lang w:eastAsia="en-AU"/>
              </w:rPr>
            </w:pPr>
            <w:r>
              <w:rPr>
                <w:rFonts w:cs="Arial"/>
                <w:color w:val="000000"/>
                <w:lang w:eastAsia="en-AU"/>
              </w:rPr>
              <w:t>60</w:t>
            </w:r>
          </w:p>
        </w:tc>
      </w:tr>
      <w:tr w:rsidR="00376022" w:rsidRPr="0072047E" w14:paraId="315B4F10"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0D"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CPPSIS6032A</w:t>
            </w:r>
          </w:p>
        </w:tc>
        <w:tc>
          <w:tcPr>
            <w:tcW w:w="6280" w:type="dxa"/>
            <w:tcBorders>
              <w:top w:val="single" w:sz="4" w:space="0" w:color="auto"/>
              <w:bottom w:val="single" w:sz="4" w:space="0" w:color="auto"/>
            </w:tcBorders>
            <w:tcMar>
              <w:top w:w="57" w:type="dxa"/>
              <w:bottom w:w="57" w:type="dxa"/>
            </w:tcMar>
          </w:tcPr>
          <w:p w14:paraId="315B4F0E"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Conduct an advanced GNSS control survey</w:t>
            </w:r>
          </w:p>
        </w:tc>
        <w:tc>
          <w:tcPr>
            <w:tcW w:w="1460" w:type="dxa"/>
            <w:tcBorders>
              <w:top w:val="single" w:sz="4" w:space="0" w:color="auto"/>
              <w:bottom w:val="single" w:sz="4" w:space="0" w:color="auto"/>
            </w:tcBorders>
            <w:tcMar>
              <w:top w:w="57" w:type="dxa"/>
              <w:bottom w:w="57" w:type="dxa"/>
            </w:tcMar>
            <w:vAlign w:val="center"/>
          </w:tcPr>
          <w:p w14:paraId="315B4F0F" w14:textId="77777777" w:rsidR="00376022" w:rsidRDefault="00376022" w:rsidP="00376022">
            <w:pPr>
              <w:autoSpaceDE w:val="0"/>
              <w:autoSpaceDN w:val="0"/>
              <w:adjustRightInd w:val="0"/>
              <w:rPr>
                <w:rFonts w:cs="Arial"/>
                <w:color w:val="000000"/>
                <w:lang w:eastAsia="en-AU"/>
              </w:rPr>
            </w:pPr>
            <w:r>
              <w:rPr>
                <w:rFonts w:cs="Arial"/>
                <w:color w:val="000000"/>
                <w:lang w:eastAsia="en-AU"/>
              </w:rPr>
              <w:t>70</w:t>
            </w:r>
          </w:p>
        </w:tc>
      </w:tr>
      <w:tr w:rsidR="00376022" w:rsidRPr="0072047E" w14:paraId="315B4F14"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11"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CPPSIS6033A</w:t>
            </w:r>
          </w:p>
        </w:tc>
        <w:tc>
          <w:tcPr>
            <w:tcW w:w="6280" w:type="dxa"/>
            <w:tcBorders>
              <w:top w:val="single" w:sz="4" w:space="0" w:color="auto"/>
              <w:bottom w:val="single" w:sz="4" w:space="0" w:color="auto"/>
            </w:tcBorders>
            <w:tcMar>
              <w:top w:w="57" w:type="dxa"/>
              <w:bottom w:w="57" w:type="dxa"/>
            </w:tcMar>
          </w:tcPr>
          <w:p w14:paraId="315B4F12"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Conduct underground mine surveying</w:t>
            </w:r>
          </w:p>
        </w:tc>
        <w:tc>
          <w:tcPr>
            <w:tcW w:w="1460" w:type="dxa"/>
            <w:tcBorders>
              <w:top w:val="single" w:sz="4" w:space="0" w:color="auto"/>
              <w:bottom w:val="single" w:sz="4" w:space="0" w:color="auto"/>
            </w:tcBorders>
            <w:tcMar>
              <w:top w:w="57" w:type="dxa"/>
              <w:bottom w:w="57" w:type="dxa"/>
            </w:tcMar>
            <w:vAlign w:val="center"/>
          </w:tcPr>
          <w:p w14:paraId="315B4F13" w14:textId="77777777" w:rsidR="00376022" w:rsidRDefault="00376022" w:rsidP="00376022">
            <w:pPr>
              <w:autoSpaceDE w:val="0"/>
              <w:autoSpaceDN w:val="0"/>
              <w:adjustRightInd w:val="0"/>
              <w:rPr>
                <w:rFonts w:cs="Arial"/>
                <w:color w:val="000000"/>
                <w:lang w:eastAsia="en-AU"/>
              </w:rPr>
            </w:pPr>
            <w:r>
              <w:rPr>
                <w:rFonts w:cs="Arial"/>
                <w:color w:val="000000"/>
                <w:lang w:eastAsia="en-AU"/>
              </w:rPr>
              <w:t>140</w:t>
            </w:r>
          </w:p>
        </w:tc>
      </w:tr>
      <w:tr w:rsidR="00376022" w:rsidRPr="0072047E" w14:paraId="315B4F18"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15"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CPPSIS6034A</w:t>
            </w:r>
          </w:p>
        </w:tc>
        <w:tc>
          <w:tcPr>
            <w:tcW w:w="6280" w:type="dxa"/>
            <w:tcBorders>
              <w:top w:val="single" w:sz="4" w:space="0" w:color="auto"/>
              <w:bottom w:val="single" w:sz="4" w:space="0" w:color="auto"/>
            </w:tcBorders>
            <w:tcMar>
              <w:top w:w="57" w:type="dxa"/>
              <w:bottom w:w="57" w:type="dxa"/>
            </w:tcMar>
          </w:tcPr>
          <w:p w14:paraId="315B4F16"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Conduct mining geology operations</w:t>
            </w:r>
          </w:p>
        </w:tc>
        <w:tc>
          <w:tcPr>
            <w:tcW w:w="1460" w:type="dxa"/>
            <w:tcBorders>
              <w:top w:val="single" w:sz="4" w:space="0" w:color="auto"/>
              <w:bottom w:val="single" w:sz="4" w:space="0" w:color="auto"/>
            </w:tcBorders>
            <w:tcMar>
              <w:top w:w="57" w:type="dxa"/>
              <w:bottom w:w="57" w:type="dxa"/>
            </w:tcMar>
            <w:vAlign w:val="center"/>
          </w:tcPr>
          <w:p w14:paraId="315B4F17" w14:textId="77777777" w:rsidR="00376022" w:rsidRDefault="00376022" w:rsidP="00376022">
            <w:pPr>
              <w:autoSpaceDE w:val="0"/>
              <w:autoSpaceDN w:val="0"/>
              <w:adjustRightInd w:val="0"/>
              <w:rPr>
                <w:rFonts w:cs="Arial"/>
                <w:color w:val="000000"/>
                <w:lang w:eastAsia="en-AU"/>
              </w:rPr>
            </w:pPr>
            <w:r>
              <w:rPr>
                <w:rFonts w:cs="Arial"/>
                <w:color w:val="000000"/>
                <w:lang w:eastAsia="en-AU"/>
              </w:rPr>
              <w:t>70</w:t>
            </w:r>
          </w:p>
        </w:tc>
      </w:tr>
      <w:tr w:rsidR="00376022" w:rsidRPr="0072047E" w14:paraId="315B4F1C"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19"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CPPSIS6035A</w:t>
            </w:r>
          </w:p>
        </w:tc>
        <w:tc>
          <w:tcPr>
            <w:tcW w:w="6280" w:type="dxa"/>
            <w:tcBorders>
              <w:top w:val="single" w:sz="4" w:space="0" w:color="auto"/>
              <w:bottom w:val="single" w:sz="4" w:space="0" w:color="auto"/>
            </w:tcBorders>
            <w:tcMar>
              <w:top w:w="57" w:type="dxa"/>
              <w:bottom w:w="57" w:type="dxa"/>
            </w:tcMar>
          </w:tcPr>
          <w:p w14:paraId="315B4F1A"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Conduct complex engineering set out surveys</w:t>
            </w:r>
          </w:p>
        </w:tc>
        <w:tc>
          <w:tcPr>
            <w:tcW w:w="1460" w:type="dxa"/>
            <w:tcBorders>
              <w:top w:val="single" w:sz="4" w:space="0" w:color="auto"/>
              <w:bottom w:val="single" w:sz="4" w:space="0" w:color="auto"/>
            </w:tcBorders>
            <w:tcMar>
              <w:top w:w="57" w:type="dxa"/>
              <w:bottom w:w="57" w:type="dxa"/>
            </w:tcMar>
            <w:vAlign w:val="center"/>
          </w:tcPr>
          <w:p w14:paraId="315B4F1B" w14:textId="77777777" w:rsidR="00376022" w:rsidRDefault="00376022" w:rsidP="00376022">
            <w:pPr>
              <w:autoSpaceDE w:val="0"/>
              <w:autoSpaceDN w:val="0"/>
              <w:adjustRightInd w:val="0"/>
              <w:rPr>
                <w:rFonts w:cs="Arial"/>
                <w:color w:val="000000"/>
                <w:lang w:eastAsia="en-AU"/>
              </w:rPr>
            </w:pPr>
            <w:r>
              <w:rPr>
                <w:rFonts w:cs="Arial"/>
                <w:color w:val="000000"/>
                <w:lang w:eastAsia="en-AU"/>
              </w:rPr>
              <w:t>120</w:t>
            </w:r>
          </w:p>
        </w:tc>
      </w:tr>
      <w:tr w:rsidR="00376022" w:rsidRPr="0072047E" w14:paraId="315B4F20"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1D"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CPPSIS6036A</w:t>
            </w:r>
          </w:p>
        </w:tc>
        <w:tc>
          <w:tcPr>
            <w:tcW w:w="6280" w:type="dxa"/>
            <w:tcBorders>
              <w:top w:val="single" w:sz="4" w:space="0" w:color="auto"/>
              <w:bottom w:val="single" w:sz="4" w:space="0" w:color="auto"/>
            </w:tcBorders>
            <w:tcMar>
              <w:top w:w="57" w:type="dxa"/>
              <w:bottom w:w="57" w:type="dxa"/>
            </w:tcMar>
          </w:tcPr>
          <w:p w14:paraId="315B4F1E"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Monitor complex engineering surveying structures</w:t>
            </w:r>
          </w:p>
        </w:tc>
        <w:tc>
          <w:tcPr>
            <w:tcW w:w="1460" w:type="dxa"/>
            <w:tcBorders>
              <w:top w:val="single" w:sz="4" w:space="0" w:color="auto"/>
              <w:bottom w:val="single" w:sz="4" w:space="0" w:color="auto"/>
            </w:tcBorders>
            <w:tcMar>
              <w:top w:w="57" w:type="dxa"/>
              <w:bottom w:w="57" w:type="dxa"/>
            </w:tcMar>
            <w:vAlign w:val="center"/>
          </w:tcPr>
          <w:p w14:paraId="315B4F1F" w14:textId="77777777" w:rsidR="00376022" w:rsidRDefault="00376022" w:rsidP="00376022">
            <w:pPr>
              <w:autoSpaceDE w:val="0"/>
              <w:autoSpaceDN w:val="0"/>
              <w:adjustRightInd w:val="0"/>
              <w:rPr>
                <w:rFonts w:cs="Arial"/>
                <w:color w:val="000000"/>
                <w:lang w:eastAsia="en-AU"/>
              </w:rPr>
            </w:pPr>
            <w:r>
              <w:rPr>
                <w:rFonts w:cs="Arial"/>
                <w:color w:val="000000"/>
                <w:lang w:eastAsia="en-AU"/>
              </w:rPr>
              <w:t>120</w:t>
            </w:r>
          </w:p>
        </w:tc>
      </w:tr>
      <w:tr w:rsidR="00376022" w:rsidRPr="0072047E" w14:paraId="315B4F24"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21"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CPPSIS6037A</w:t>
            </w:r>
          </w:p>
        </w:tc>
        <w:tc>
          <w:tcPr>
            <w:tcW w:w="6280" w:type="dxa"/>
            <w:tcBorders>
              <w:top w:val="single" w:sz="4" w:space="0" w:color="auto"/>
              <w:bottom w:val="single" w:sz="4" w:space="0" w:color="auto"/>
            </w:tcBorders>
            <w:tcMar>
              <w:top w:w="57" w:type="dxa"/>
              <w:bottom w:w="57" w:type="dxa"/>
            </w:tcMar>
          </w:tcPr>
          <w:p w14:paraId="315B4F22"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Conduct advanced remote sensing analysis</w:t>
            </w:r>
          </w:p>
        </w:tc>
        <w:tc>
          <w:tcPr>
            <w:tcW w:w="1460" w:type="dxa"/>
            <w:tcBorders>
              <w:top w:val="single" w:sz="4" w:space="0" w:color="auto"/>
              <w:bottom w:val="single" w:sz="4" w:space="0" w:color="auto"/>
            </w:tcBorders>
            <w:tcMar>
              <w:top w:w="57" w:type="dxa"/>
              <w:bottom w:w="57" w:type="dxa"/>
            </w:tcMar>
            <w:vAlign w:val="center"/>
          </w:tcPr>
          <w:p w14:paraId="315B4F23" w14:textId="77777777" w:rsidR="00376022" w:rsidRDefault="00376022" w:rsidP="00376022">
            <w:pPr>
              <w:autoSpaceDE w:val="0"/>
              <w:autoSpaceDN w:val="0"/>
              <w:adjustRightInd w:val="0"/>
              <w:rPr>
                <w:rFonts w:cs="Arial"/>
                <w:color w:val="000000"/>
                <w:lang w:eastAsia="en-AU"/>
              </w:rPr>
            </w:pPr>
            <w:r>
              <w:rPr>
                <w:rFonts w:cs="Arial"/>
                <w:color w:val="000000"/>
                <w:lang w:eastAsia="en-AU"/>
              </w:rPr>
              <w:t>120</w:t>
            </w:r>
          </w:p>
        </w:tc>
      </w:tr>
      <w:tr w:rsidR="00376022" w:rsidRPr="0072047E" w14:paraId="315B4F28"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25"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CPPSIS6040A</w:t>
            </w:r>
          </w:p>
        </w:tc>
        <w:tc>
          <w:tcPr>
            <w:tcW w:w="6280" w:type="dxa"/>
            <w:tcBorders>
              <w:top w:val="single" w:sz="4" w:space="0" w:color="auto"/>
              <w:bottom w:val="single" w:sz="4" w:space="0" w:color="auto"/>
            </w:tcBorders>
            <w:tcMar>
              <w:top w:w="57" w:type="dxa"/>
              <w:bottom w:w="57" w:type="dxa"/>
            </w:tcMar>
          </w:tcPr>
          <w:p w14:paraId="315B4F26"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Develop 2-D and 3-D terrain visualisations</w:t>
            </w:r>
          </w:p>
        </w:tc>
        <w:tc>
          <w:tcPr>
            <w:tcW w:w="1460" w:type="dxa"/>
            <w:tcBorders>
              <w:top w:val="single" w:sz="4" w:space="0" w:color="auto"/>
              <w:bottom w:val="single" w:sz="4" w:space="0" w:color="auto"/>
            </w:tcBorders>
            <w:tcMar>
              <w:top w:w="57" w:type="dxa"/>
              <w:bottom w:w="57" w:type="dxa"/>
            </w:tcMar>
            <w:vAlign w:val="center"/>
          </w:tcPr>
          <w:p w14:paraId="315B4F27" w14:textId="77777777" w:rsidR="00376022" w:rsidRDefault="00376022" w:rsidP="00376022">
            <w:pPr>
              <w:autoSpaceDE w:val="0"/>
              <w:autoSpaceDN w:val="0"/>
              <w:adjustRightInd w:val="0"/>
              <w:rPr>
                <w:rFonts w:cs="Arial"/>
                <w:color w:val="000000"/>
                <w:lang w:eastAsia="en-AU"/>
              </w:rPr>
            </w:pPr>
            <w:r>
              <w:rPr>
                <w:rFonts w:cs="Arial"/>
                <w:color w:val="000000"/>
                <w:lang w:eastAsia="en-AU"/>
              </w:rPr>
              <w:t>160</w:t>
            </w:r>
          </w:p>
        </w:tc>
      </w:tr>
      <w:tr w:rsidR="00376022" w:rsidRPr="0072047E" w14:paraId="315B4F2C"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29"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CPPSIS6041A</w:t>
            </w:r>
          </w:p>
        </w:tc>
        <w:tc>
          <w:tcPr>
            <w:tcW w:w="6280" w:type="dxa"/>
            <w:tcBorders>
              <w:top w:val="single" w:sz="4" w:space="0" w:color="auto"/>
              <w:bottom w:val="single" w:sz="4" w:space="0" w:color="auto"/>
            </w:tcBorders>
            <w:tcMar>
              <w:top w:w="57" w:type="dxa"/>
              <w:bottom w:w="57" w:type="dxa"/>
            </w:tcMar>
          </w:tcPr>
          <w:p w14:paraId="315B4F2A"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Compile mine survey plans</w:t>
            </w:r>
          </w:p>
        </w:tc>
        <w:tc>
          <w:tcPr>
            <w:tcW w:w="1460" w:type="dxa"/>
            <w:tcBorders>
              <w:top w:val="single" w:sz="4" w:space="0" w:color="auto"/>
              <w:bottom w:val="single" w:sz="4" w:space="0" w:color="auto"/>
            </w:tcBorders>
            <w:tcMar>
              <w:top w:w="57" w:type="dxa"/>
              <w:bottom w:w="57" w:type="dxa"/>
            </w:tcMar>
            <w:vAlign w:val="center"/>
          </w:tcPr>
          <w:p w14:paraId="315B4F2B" w14:textId="77777777" w:rsidR="00376022" w:rsidRPr="00457564" w:rsidRDefault="00376022" w:rsidP="00376022">
            <w:pPr>
              <w:autoSpaceDE w:val="0"/>
              <w:autoSpaceDN w:val="0"/>
              <w:adjustRightInd w:val="0"/>
              <w:rPr>
                <w:rFonts w:cs="Arial"/>
                <w:color w:val="000000"/>
                <w:lang w:eastAsia="en-AU"/>
              </w:rPr>
            </w:pPr>
            <w:r w:rsidRPr="00457564">
              <w:rPr>
                <w:rFonts w:cs="Arial"/>
                <w:color w:val="000000"/>
                <w:lang w:eastAsia="en-AU"/>
              </w:rPr>
              <w:t>60</w:t>
            </w:r>
          </w:p>
        </w:tc>
      </w:tr>
      <w:tr w:rsidR="00371297" w:rsidRPr="0072047E" w14:paraId="315B4F2E" w14:textId="77777777" w:rsidTr="00E51913">
        <w:tblPrEx>
          <w:tblBorders>
            <w:top w:val="single" w:sz="2" w:space="0" w:color="auto"/>
          </w:tblBorders>
        </w:tblPrEx>
        <w:tc>
          <w:tcPr>
            <w:tcW w:w="9540" w:type="dxa"/>
            <w:gridSpan w:val="3"/>
            <w:tcBorders>
              <w:top w:val="single" w:sz="4" w:space="0" w:color="auto"/>
              <w:bottom w:val="single" w:sz="4" w:space="0" w:color="auto"/>
            </w:tcBorders>
            <w:tcMar>
              <w:top w:w="57" w:type="dxa"/>
              <w:bottom w:w="57" w:type="dxa"/>
            </w:tcMar>
          </w:tcPr>
          <w:p w14:paraId="315B4F2D" w14:textId="77777777" w:rsidR="00371297" w:rsidRPr="007C171A" w:rsidRDefault="00371297" w:rsidP="00376022">
            <w:pPr>
              <w:autoSpaceDE w:val="0"/>
              <w:autoSpaceDN w:val="0"/>
              <w:adjustRightInd w:val="0"/>
              <w:rPr>
                <w:rFonts w:cs="Arial"/>
                <w:color w:val="000000"/>
                <w:lang w:eastAsia="en-AU"/>
              </w:rPr>
            </w:pPr>
            <w:r w:rsidRPr="00F43EDA">
              <w:rPr>
                <w:rFonts w:cs="Arial"/>
                <w:b/>
                <w:color w:val="000000"/>
                <w:lang w:eastAsia="en-AU"/>
              </w:rPr>
              <w:t>Swimming Pool and Spa</w:t>
            </w:r>
          </w:p>
        </w:tc>
      </w:tr>
      <w:tr w:rsidR="00376022" w:rsidRPr="0072047E" w14:paraId="315B4F32"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2F" w14:textId="77777777" w:rsidR="00376022" w:rsidRPr="009359A4" w:rsidRDefault="00376022" w:rsidP="00376022">
            <w:r w:rsidRPr="009359A4">
              <w:t>CPPSPS3001A</w:t>
            </w:r>
          </w:p>
        </w:tc>
        <w:tc>
          <w:tcPr>
            <w:tcW w:w="6280" w:type="dxa"/>
            <w:tcBorders>
              <w:top w:val="single" w:sz="4" w:space="0" w:color="auto"/>
              <w:bottom w:val="single" w:sz="4" w:space="0" w:color="auto"/>
            </w:tcBorders>
            <w:tcMar>
              <w:top w:w="57" w:type="dxa"/>
              <w:bottom w:w="57" w:type="dxa"/>
            </w:tcMar>
          </w:tcPr>
          <w:p w14:paraId="315B4F30" w14:textId="77777777" w:rsidR="00376022" w:rsidRPr="009359A4" w:rsidRDefault="00376022" w:rsidP="00376022">
            <w:r w:rsidRPr="009359A4">
              <w:t>Handle, transport and store swimming pool and spa chemicals safely</w:t>
            </w:r>
          </w:p>
        </w:tc>
        <w:tc>
          <w:tcPr>
            <w:tcW w:w="1460" w:type="dxa"/>
            <w:tcBorders>
              <w:top w:val="single" w:sz="4" w:space="0" w:color="auto"/>
              <w:bottom w:val="single" w:sz="4" w:space="0" w:color="auto"/>
            </w:tcBorders>
            <w:tcMar>
              <w:top w:w="57" w:type="dxa"/>
              <w:bottom w:w="57" w:type="dxa"/>
            </w:tcMar>
          </w:tcPr>
          <w:p w14:paraId="315B4F31" w14:textId="77777777" w:rsidR="00376022" w:rsidRPr="009359A4" w:rsidRDefault="00376022" w:rsidP="00376022">
            <w:r w:rsidRPr="009359A4">
              <w:t>15</w:t>
            </w:r>
          </w:p>
        </w:tc>
      </w:tr>
      <w:tr w:rsidR="00376022" w:rsidRPr="0072047E" w14:paraId="315B4F36"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33" w14:textId="77777777" w:rsidR="00376022" w:rsidRPr="009359A4" w:rsidRDefault="00376022" w:rsidP="00376022">
            <w:r w:rsidRPr="009359A4">
              <w:t>CPPSPS3002A</w:t>
            </w:r>
          </w:p>
        </w:tc>
        <w:tc>
          <w:tcPr>
            <w:tcW w:w="6280" w:type="dxa"/>
            <w:tcBorders>
              <w:top w:val="single" w:sz="4" w:space="0" w:color="auto"/>
              <w:bottom w:val="single" w:sz="4" w:space="0" w:color="auto"/>
            </w:tcBorders>
            <w:tcMar>
              <w:top w:w="57" w:type="dxa"/>
              <w:bottom w:w="57" w:type="dxa"/>
            </w:tcMar>
          </w:tcPr>
          <w:p w14:paraId="315B4F34" w14:textId="77777777" w:rsidR="00376022" w:rsidRPr="009359A4" w:rsidRDefault="00376022" w:rsidP="00376022">
            <w:r w:rsidRPr="009359A4">
              <w:t>Perform basic swimming pool and spa measurements and calculations</w:t>
            </w:r>
          </w:p>
        </w:tc>
        <w:tc>
          <w:tcPr>
            <w:tcW w:w="1460" w:type="dxa"/>
            <w:tcBorders>
              <w:top w:val="single" w:sz="4" w:space="0" w:color="auto"/>
              <w:bottom w:val="single" w:sz="4" w:space="0" w:color="auto"/>
            </w:tcBorders>
            <w:tcMar>
              <w:top w:w="57" w:type="dxa"/>
              <w:bottom w:w="57" w:type="dxa"/>
            </w:tcMar>
          </w:tcPr>
          <w:p w14:paraId="315B4F35" w14:textId="77777777" w:rsidR="00376022" w:rsidRPr="009359A4" w:rsidRDefault="00376022" w:rsidP="00376022">
            <w:r w:rsidRPr="009359A4">
              <w:t>20</w:t>
            </w:r>
          </w:p>
        </w:tc>
      </w:tr>
      <w:tr w:rsidR="00376022" w:rsidRPr="0072047E" w14:paraId="315B4F3A"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37" w14:textId="77777777" w:rsidR="00376022" w:rsidRPr="009359A4" w:rsidRDefault="00376022" w:rsidP="00376022">
            <w:r w:rsidRPr="009359A4">
              <w:t>CPPSPS3003A</w:t>
            </w:r>
          </w:p>
        </w:tc>
        <w:tc>
          <w:tcPr>
            <w:tcW w:w="6280" w:type="dxa"/>
            <w:tcBorders>
              <w:top w:val="single" w:sz="4" w:space="0" w:color="auto"/>
              <w:bottom w:val="single" w:sz="4" w:space="0" w:color="auto"/>
            </w:tcBorders>
            <w:tcMar>
              <w:top w:w="57" w:type="dxa"/>
              <w:bottom w:w="57" w:type="dxa"/>
            </w:tcMar>
          </w:tcPr>
          <w:p w14:paraId="315B4F38" w14:textId="77777777" w:rsidR="00376022" w:rsidRPr="009359A4" w:rsidRDefault="00376022" w:rsidP="00376022">
            <w:r w:rsidRPr="009359A4">
              <w:t>Routinely maintain swimming pools and spas</w:t>
            </w:r>
          </w:p>
        </w:tc>
        <w:tc>
          <w:tcPr>
            <w:tcW w:w="1460" w:type="dxa"/>
            <w:tcBorders>
              <w:top w:val="single" w:sz="4" w:space="0" w:color="auto"/>
              <w:bottom w:val="single" w:sz="4" w:space="0" w:color="auto"/>
            </w:tcBorders>
            <w:tcMar>
              <w:top w:w="57" w:type="dxa"/>
              <w:bottom w:w="57" w:type="dxa"/>
            </w:tcMar>
          </w:tcPr>
          <w:p w14:paraId="315B4F39" w14:textId="77777777" w:rsidR="00376022" w:rsidRPr="009359A4" w:rsidRDefault="00376022" w:rsidP="00376022">
            <w:r w:rsidRPr="009359A4">
              <w:t>30</w:t>
            </w:r>
          </w:p>
        </w:tc>
      </w:tr>
      <w:tr w:rsidR="00376022" w:rsidRPr="0072047E" w14:paraId="315B4F3E"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3B" w14:textId="77777777" w:rsidR="00376022" w:rsidRPr="009359A4" w:rsidRDefault="00376022" w:rsidP="00376022">
            <w:r w:rsidRPr="009359A4">
              <w:t>CPPSPS3004A</w:t>
            </w:r>
          </w:p>
        </w:tc>
        <w:tc>
          <w:tcPr>
            <w:tcW w:w="6280" w:type="dxa"/>
            <w:tcBorders>
              <w:top w:val="single" w:sz="4" w:space="0" w:color="auto"/>
              <w:bottom w:val="single" w:sz="4" w:space="0" w:color="auto"/>
            </w:tcBorders>
            <w:tcMar>
              <w:top w:w="57" w:type="dxa"/>
              <w:bottom w:w="57" w:type="dxa"/>
            </w:tcMar>
          </w:tcPr>
          <w:p w14:paraId="315B4F3C" w14:textId="77777777" w:rsidR="00376022" w:rsidRPr="009359A4" w:rsidRDefault="00376022" w:rsidP="00376022">
            <w:r w:rsidRPr="009359A4">
              <w:t>Routinely maintain swimming pool and spa water circulation and filtration systems</w:t>
            </w:r>
          </w:p>
        </w:tc>
        <w:tc>
          <w:tcPr>
            <w:tcW w:w="1460" w:type="dxa"/>
            <w:tcBorders>
              <w:top w:val="single" w:sz="4" w:space="0" w:color="auto"/>
              <w:bottom w:val="single" w:sz="4" w:space="0" w:color="auto"/>
            </w:tcBorders>
            <w:tcMar>
              <w:top w:w="57" w:type="dxa"/>
              <w:bottom w:w="57" w:type="dxa"/>
            </w:tcMar>
          </w:tcPr>
          <w:p w14:paraId="315B4F3D" w14:textId="77777777" w:rsidR="00376022" w:rsidRPr="009359A4" w:rsidRDefault="00376022" w:rsidP="00376022">
            <w:r w:rsidRPr="009359A4">
              <w:t>25</w:t>
            </w:r>
          </w:p>
        </w:tc>
      </w:tr>
      <w:tr w:rsidR="00376022" w:rsidRPr="0072047E" w14:paraId="315B4F42"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3F" w14:textId="77777777" w:rsidR="00376022" w:rsidRPr="009359A4" w:rsidRDefault="00376022" w:rsidP="00376022">
            <w:r w:rsidRPr="009359A4">
              <w:t>CPPSPS3005A</w:t>
            </w:r>
          </w:p>
        </w:tc>
        <w:tc>
          <w:tcPr>
            <w:tcW w:w="6280" w:type="dxa"/>
            <w:tcBorders>
              <w:top w:val="single" w:sz="4" w:space="0" w:color="auto"/>
              <w:bottom w:val="single" w:sz="4" w:space="0" w:color="auto"/>
            </w:tcBorders>
            <w:tcMar>
              <w:top w:w="57" w:type="dxa"/>
              <w:bottom w:w="57" w:type="dxa"/>
            </w:tcMar>
          </w:tcPr>
          <w:p w14:paraId="315B4F40" w14:textId="77777777" w:rsidR="00376022" w:rsidRPr="009359A4" w:rsidRDefault="00376022" w:rsidP="00376022">
            <w:r w:rsidRPr="009359A4">
              <w:t>Routinely maintain swimming pool and spa dosing systems</w:t>
            </w:r>
          </w:p>
        </w:tc>
        <w:tc>
          <w:tcPr>
            <w:tcW w:w="1460" w:type="dxa"/>
            <w:tcBorders>
              <w:top w:val="single" w:sz="4" w:space="0" w:color="auto"/>
              <w:bottom w:val="single" w:sz="4" w:space="0" w:color="auto"/>
            </w:tcBorders>
            <w:tcMar>
              <w:top w:w="57" w:type="dxa"/>
              <w:bottom w:w="57" w:type="dxa"/>
            </w:tcMar>
          </w:tcPr>
          <w:p w14:paraId="315B4F41" w14:textId="77777777" w:rsidR="00376022" w:rsidRPr="009359A4" w:rsidRDefault="00376022" w:rsidP="00376022">
            <w:r w:rsidRPr="009359A4">
              <w:t>25</w:t>
            </w:r>
          </w:p>
        </w:tc>
      </w:tr>
      <w:tr w:rsidR="00376022" w:rsidRPr="0072047E" w14:paraId="315B4F46"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43" w14:textId="77777777" w:rsidR="00376022" w:rsidRPr="009359A4" w:rsidRDefault="00376022" w:rsidP="00376022">
            <w:r w:rsidRPr="009359A4">
              <w:t>CPPSPS3006A</w:t>
            </w:r>
          </w:p>
        </w:tc>
        <w:tc>
          <w:tcPr>
            <w:tcW w:w="6280" w:type="dxa"/>
            <w:tcBorders>
              <w:top w:val="single" w:sz="4" w:space="0" w:color="auto"/>
              <w:bottom w:val="single" w:sz="4" w:space="0" w:color="auto"/>
            </w:tcBorders>
            <w:tcMar>
              <w:top w:w="57" w:type="dxa"/>
              <w:bottom w:w="57" w:type="dxa"/>
            </w:tcMar>
          </w:tcPr>
          <w:p w14:paraId="315B4F44" w14:textId="77777777" w:rsidR="00376022" w:rsidRPr="009359A4" w:rsidRDefault="00376022" w:rsidP="00376022">
            <w:r w:rsidRPr="009359A4">
              <w:t>Routinely maintain swimming pool and spa cleaning and vacuuming systems</w:t>
            </w:r>
          </w:p>
        </w:tc>
        <w:tc>
          <w:tcPr>
            <w:tcW w:w="1460" w:type="dxa"/>
            <w:tcBorders>
              <w:top w:val="single" w:sz="4" w:space="0" w:color="auto"/>
              <w:bottom w:val="single" w:sz="4" w:space="0" w:color="auto"/>
            </w:tcBorders>
            <w:tcMar>
              <w:top w:w="57" w:type="dxa"/>
              <w:bottom w:w="57" w:type="dxa"/>
            </w:tcMar>
          </w:tcPr>
          <w:p w14:paraId="315B4F45" w14:textId="77777777" w:rsidR="00376022" w:rsidRPr="009359A4" w:rsidRDefault="00376022" w:rsidP="00376022">
            <w:r w:rsidRPr="009359A4">
              <w:t>25</w:t>
            </w:r>
          </w:p>
        </w:tc>
      </w:tr>
      <w:tr w:rsidR="00376022" w:rsidRPr="0072047E" w14:paraId="315B4F4A"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47" w14:textId="77777777" w:rsidR="00376022" w:rsidRPr="009359A4" w:rsidRDefault="00376022" w:rsidP="00376022">
            <w:r w:rsidRPr="009359A4">
              <w:t>CPPSPS3007A</w:t>
            </w:r>
          </w:p>
        </w:tc>
        <w:tc>
          <w:tcPr>
            <w:tcW w:w="6280" w:type="dxa"/>
            <w:tcBorders>
              <w:top w:val="single" w:sz="4" w:space="0" w:color="auto"/>
              <w:bottom w:val="single" w:sz="4" w:space="0" w:color="auto"/>
            </w:tcBorders>
            <w:tcMar>
              <w:top w:w="57" w:type="dxa"/>
              <w:bottom w:w="57" w:type="dxa"/>
            </w:tcMar>
          </w:tcPr>
          <w:p w14:paraId="315B4F48" w14:textId="77777777" w:rsidR="00376022" w:rsidRPr="009359A4" w:rsidRDefault="00376022" w:rsidP="00376022">
            <w:r w:rsidRPr="009359A4">
              <w:t>Routinely maintain swimming pool and spa heating systems</w:t>
            </w:r>
          </w:p>
        </w:tc>
        <w:tc>
          <w:tcPr>
            <w:tcW w:w="1460" w:type="dxa"/>
            <w:tcBorders>
              <w:top w:val="single" w:sz="4" w:space="0" w:color="auto"/>
              <w:bottom w:val="single" w:sz="4" w:space="0" w:color="auto"/>
            </w:tcBorders>
            <w:tcMar>
              <w:top w:w="57" w:type="dxa"/>
              <w:bottom w:w="57" w:type="dxa"/>
            </w:tcMar>
          </w:tcPr>
          <w:p w14:paraId="315B4F49" w14:textId="77777777" w:rsidR="00376022" w:rsidRPr="009359A4" w:rsidRDefault="00376022" w:rsidP="00376022">
            <w:r w:rsidRPr="009359A4">
              <w:t>25</w:t>
            </w:r>
          </w:p>
        </w:tc>
      </w:tr>
      <w:tr w:rsidR="00376022" w:rsidRPr="0072047E" w14:paraId="315B4F4E"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4B" w14:textId="77777777" w:rsidR="00376022" w:rsidRPr="009359A4" w:rsidRDefault="00376022" w:rsidP="00376022">
            <w:r w:rsidRPr="009359A4">
              <w:t>CPPSPS3008A</w:t>
            </w:r>
          </w:p>
        </w:tc>
        <w:tc>
          <w:tcPr>
            <w:tcW w:w="6280" w:type="dxa"/>
            <w:tcBorders>
              <w:top w:val="single" w:sz="4" w:space="0" w:color="auto"/>
              <w:bottom w:val="single" w:sz="4" w:space="0" w:color="auto"/>
            </w:tcBorders>
            <w:tcMar>
              <w:top w:w="57" w:type="dxa"/>
              <w:bottom w:w="57" w:type="dxa"/>
            </w:tcMar>
          </w:tcPr>
          <w:p w14:paraId="315B4F4C" w14:textId="77777777" w:rsidR="00376022" w:rsidRPr="009359A4" w:rsidRDefault="00376022" w:rsidP="00376022">
            <w:r w:rsidRPr="009359A4">
              <w:t>Work in the swimming pool and spa servicing industry</w:t>
            </w:r>
          </w:p>
        </w:tc>
        <w:tc>
          <w:tcPr>
            <w:tcW w:w="1460" w:type="dxa"/>
            <w:tcBorders>
              <w:top w:val="single" w:sz="4" w:space="0" w:color="auto"/>
              <w:bottom w:val="single" w:sz="4" w:space="0" w:color="auto"/>
            </w:tcBorders>
            <w:tcMar>
              <w:top w:w="57" w:type="dxa"/>
              <w:bottom w:w="57" w:type="dxa"/>
            </w:tcMar>
          </w:tcPr>
          <w:p w14:paraId="315B4F4D" w14:textId="77777777" w:rsidR="00376022" w:rsidRPr="009359A4" w:rsidRDefault="00376022" w:rsidP="00376022">
            <w:r w:rsidRPr="009359A4">
              <w:t>15</w:t>
            </w:r>
          </w:p>
        </w:tc>
      </w:tr>
      <w:tr w:rsidR="00376022" w:rsidRPr="0072047E" w14:paraId="315B4F52"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4F" w14:textId="77777777" w:rsidR="00376022" w:rsidRPr="009359A4" w:rsidRDefault="00376022" w:rsidP="00376022">
            <w:r w:rsidRPr="009359A4">
              <w:lastRenderedPageBreak/>
              <w:t>CPPSPS3009A</w:t>
            </w:r>
          </w:p>
        </w:tc>
        <w:tc>
          <w:tcPr>
            <w:tcW w:w="6280" w:type="dxa"/>
            <w:tcBorders>
              <w:top w:val="single" w:sz="4" w:space="0" w:color="auto"/>
              <w:bottom w:val="single" w:sz="4" w:space="0" w:color="auto"/>
            </w:tcBorders>
            <w:tcMar>
              <w:top w:w="57" w:type="dxa"/>
              <w:bottom w:w="57" w:type="dxa"/>
            </w:tcMar>
          </w:tcPr>
          <w:p w14:paraId="315B4F50" w14:textId="77777777" w:rsidR="00376022" w:rsidRPr="009359A4" w:rsidRDefault="00376022" w:rsidP="00376022">
            <w:r w:rsidRPr="009359A4">
              <w:t>Maintain swimming pool and spa stock</w:t>
            </w:r>
          </w:p>
        </w:tc>
        <w:tc>
          <w:tcPr>
            <w:tcW w:w="1460" w:type="dxa"/>
            <w:tcBorders>
              <w:top w:val="single" w:sz="4" w:space="0" w:color="auto"/>
              <w:bottom w:val="single" w:sz="4" w:space="0" w:color="auto"/>
            </w:tcBorders>
            <w:tcMar>
              <w:top w:w="57" w:type="dxa"/>
              <w:bottom w:w="57" w:type="dxa"/>
            </w:tcMar>
          </w:tcPr>
          <w:p w14:paraId="315B4F51" w14:textId="77777777" w:rsidR="00376022" w:rsidRPr="009359A4" w:rsidRDefault="00376022" w:rsidP="00376022">
            <w:r w:rsidRPr="009359A4">
              <w:t>25</w:t>
            </w:r>
          </w:p>
        </w:tc>
      </w:tr>
      <w:tr w:rsidR="00376022" w:rsidRPr="0072047E" w14:paraId="315B4F56"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53" w14:textId="77777777" w:rsidR="00376022" w:rsidRPr="009359A4" w:rsidRDefault="00376022" w:rsidP="00376022">
            <w:r w:rsidRPr="009359A4">
              <w:t>CPPSPS3010A</w:t>
            </w:r>
          </w:p>
        </w:tc>
        <w:tc>
          <w:tcPr>
            <w:tcW w:w="6280" w:type="dxa"/>
            <w:tcBorders>
              <w:top w:val="single" w:sz="4" w:space="0" w:color="auto"/>
              <w:bottom w:val="single" w:sz="4" w:space="0" w:color="auto"/>
            </w:tcBorders>
            <w:tcMar>
              <w:top w:w="57" w:type="dxa"/>
              <w:bottom w:w="57" w:type="dxa"/>
            </w:tcMar>
          </w:tcPr>
          <w:p w14:paraId="315B4F54" w14:textId="77777777" w:rsidR="00376022" w:rsidRPr="009359A4" w:rsidRDefault="00376022" w:rsidP="00376022">
            <w:r w:rsidRPr="009359A4">
              <w:t>Sell swimming pool and spa products and services</w:t>
            </w:r>
          </w:p>
        </w:tc>
        <w:tc>
          <w:tcPr>
            <w:tcW w:w="1460" w:type="dxa"/>
            <w:tcBorders>
              <w:top w:val="single" w:sz="4" w:space="0" w:color="auto"/>
              <w:bottom w:val="single" w:sz="4" w:space="0" w:color="auto"/>
            </w:tcBorders>
            <w:tcMar>
              <w:top w:w="57" w:type="dxa"/>
              <w:bottom w:w="57" w:type="dxa"/>
            </w:tcMar>
          </w:tcPr>
          <w:p w14:paraId="315B4F55" w14:textId="77777777" w:rsidR="00376022" w:rsidRPr="009359A4" w:rsidRDefault="00376022" w:rsidP="00376022">
            <w:r w:rsidRPr="009359A4">
              <w:t>20</w:t>
            </w:r>
          </w:p>
        </w:tc>
      </w:tr>
      <w:tr w:rsidR="00376022" w:rsidRPr="0072047E" w14:paraId="315B4F5A"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57" w14:textId="77777777" w:rsidR="00376022" w:rsidRPr="009359A4" w:rsidRDefault="00376022" w:rsidP="00376022">
            <w:r w:rsidRPr="009359A4">
              <w:t>CPPSPS3011A</w:t>
            </w:r>
          </w:p>
        </w:tc>
        <w:tc>
          <w:tcPr>
            <w:tcW w:w="6280" w:type="dxa"/>
            <w:tcBorders>
              <w:top w:val="single" w:sz="4" w:space="0" w:color="auto"/>
              <w:bottom w:val="single" w:sz="4" w:space="0" w:color="auto"/>
            </w:tcBorders>
            <w:tcMar>
              <w:top w:w="57" w:type="dxa"/>
              <w:bottom w:w="57" w:type="dxa"/>
            </w:tcMar>
          </w:tcPr>
          <w:p w14:paraId="315B4F58" w14:textId="77777777" w:rsidR="00376022" w:rsidRPr="009359A4" w:rsidRDefault="00376022" w:rsidP="00376022">
            <w:r w:rsidRPr="009359A4">
              <w:t>Use and maintain business technology related to swimming pool and spa servicing</w:t>
            </w:r>
          </w:p>
        </w:tc>
        <w:tc>
          <w:tcPr>
            <w:tcW w:w="1460" w:type="dxa"/>
            <w:tcBorders>
              <w:top w:val="single" w:sz="4" w:space="0" w:color="auto"/>
              <w:bottom w:val="single" w:sz="4" w:space="0" w:color="auto"/>
            </w:tcBorders>
            <w:tcMar>
              <w:top w:w="57" w:type="dxa"/>
              <w:bottom w:w="57" w:type="dxa"/>
            </w:tcMar>
          </w:tcPr>
          <w:p w14:paraId="315B4F59" w14:textId="77777777" w:rsidR="00376022" w:rsidRPr="009359A4" w:rsidRDefault="00376022" w:rsidP="00376022">
            <w:r w:rsidRPr="009359A4">
              <w:t>30</w:t>
            </w:r>
          </w:p>
        </w:tc>
      </w:tr>
      <w:tr w:rsidR="00376022" w:rsidRPr="0072047E" w14:paraId="315B4F5E"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5B" w14:textId="77777777" w:rsidR="00376022" w:rsidRPr="009359A4" w:rsidRDefault="00376022" w:rsidP="00376022">
            <w:r w:rsidRPr="009359A4">
              <w:t>CPPSPS3012A</w:t>
            </w:r>
          </w:p>
        </w:tc>
        <w:tc>
          <w:tcPr>
            <w:tcW w:w="6280" w:type="dxa"/>
            <w:tcBorders>
              <w:top w:val="single" w:sz="4" w:space="0" w:color="auto"/>
              <w:bottom w:val="single" w:sz="4" w:space="0" w:color="auto"/>
            </w:tcBorders>
            <w:tcMar>
              <w:top w:w="57" w:type="dxa"/>
              <w:bottom w:w="57" w:type="dxa"/>
            </w:tcMar>
          </w:tcPr>
          <w:p w14:paraId="315B4F5C" w14:textId="77777777" w:rsidR="00376022" w:rsidRPr="009359A4" w:rsidRDefault="00376022" w:rsidP="00376022">
            <w:r w:rsidRPr="009359A4">
              <w:t>Read and apply information from swimming pool and spa technical manuals</w:t>
            </w:r>
          </w:p>
        </w:tc>
        <w:tc>
          <w:tcPr>
            <w:tcW w:w="1460" w:type="dxa"/>
            <w:tcBorders>
              <w:top w:val="single" w:sz="4" w:space="0" w:color="auto"/>
              <w:bottom w:val="single" w:sz="4" w:space="0" w:color="auto"/>
            </w:tcBorders>
            <w:tcMar>
              <w:top w:w="57" w:type="dxa"/>
              <w:bottom w:w="57" w:type="dxa"/>
            </w:tcMar>
          </w:tcPr>
          <w:p w14:paraId="315B4F5D" w14:textId="77777777" w:rsidR="00376022" w:rsidRPr="009359A4" w:rsidRDefault="00376022" w:rsidP="00376022">
            <w:r w:rsidRPr="009359A4">
              <w:t>25</w:t>
            </w:r>
          </w:p>
        </w:tc>
      </w:tr>
      <w:tr w:rsidR="00376022" w:rsidRPr="0072047E" w14:paraId="315B4F62"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5F" w14:textId="77777777" w:rsidR="00376022" w:rsidRPr="009359A4" w:rsidRDefault="00376022" w:rsidP="00376022">
            <w:r w:rsidRPr="009359A4">
              <w:t>CPPSPS4001A</w:t>
            </w:r>
          </w:p>
        </w:tc>
        <w:tc>
          <w:tcPr>
            <w:tcW w:w="6280" w:type="dxa"/>
            <w:tcBorders>
              <w:top w:val="single" w:sz="4" w:space="0" w:color="auto"/>
              <w:bottom w:val="single" w:sz="4" w:space="0" w:color="auto"/>
            </w:tcBorders>
            <w:tcMar>
              <w:top w:w="57" w:type="dxa"/>
              <w:bottom w:w="57" w:type="dxa"/>
            </w:tcMar>
          </w:tcPr>
          <w:p w14:paraId="315B4F60" w14:textId="77777777" w:rsidR="00376022" w:rsidRPr="009359A4" w:rsidRDefault="00376022" w:rsidP="00376022">
            <w:r w:rsidRPr="009359A4">
              <w:t>Assess and treat water problems in swimming pools and spas</w:t>
            </w:r>
          </w:p>
        </w:tc>
        <w:tc>
          <w:tcPr>
            <w:tcW w:w="1460" w:type="dxa"/>
            <w:tcBorders>
              <w:top w:val="single" w:sz="4" w:space="0" w:color="auto"/>
              <w:bottom w:val="single" w:sz="4" w:space="0" w:color="auto"/>
            </w:tcBorders>
            <w:tcMar>
              <w:top w:w="57" w:type="dxa"/>
              <w:bottom w:w="57" w:type="dxa"/>
            </w:tcMar>
          </w:tcPr>
          <w:p w14:paraId="315B4F61" w14:textId="77777777" w:rsidR="00376022" w:rsidRPr="009359A4" w:rsidRDefault="00376022" w:rsidP="00376022">
            <w:r w:rsidRPr="009359A4">
              <w:t>15</w:t>
            </w:r>
          </w:p>
        </w:tc>
      </w:tr>
      <w:tr w:rsidR="00376022" w:rsidRPr="0072047E" w14:paraId="315B4F66"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63" w14:textId="77777777" w:rsidR="00376022" w:rsidRPr="009359A4" w:rsidRDefault="00376022" w:rsidP="00376022">
            <w:r w:rsidRPr="009359A4">
              <w:t>CPPSPS4002A</w:t>
            </w:r>
          </w:p>
        </w:tc>
        <w:tc>
          <w:tcPr>
            <w:tcW w:w="6280" w:type="dxa"/>
            <w:tcBorders>
              <w:top w:val="single" w:sz="4" w:space="0" w:color="auto"/>
              <w:bottom w:val="single" w:sz="4" w:space="0" w:color="auto"/>
            </w:tcBorders>
            <w:tcMar>
              <w:top w:w="57" w:type="dxa"/>
              <w:bottom w:w="57" w:type="dxa"/>
            </w:tcMar>
          </w:tcPr>
          <w:p w14:paraId="315B4F64" w14:textId="77777777" w:rsidR="00376022" w:rsidRPr="009359A4" w:rsidRDefault="00376022" w:rsidP="00376022">
            <w:r w:rsidRPr="009359A4">
              <w:t>Install, service and repair swimming pool and spa circulation and filtration systems</w:t>
            </w:r>
          </w:p>
        </w:tc>
        <w:tc>
          <w:tcPr>
            <w:tcW w:w="1460" w:type="dxa"/>
            <w:tcBorders>
              <w:top w:val="single" w:sz="4" w:space="0" w:color="auto"/>
              <w:bottom w:val="single" w:sz="4" w:space="0" w:color="auto"/>
            </w:tcBorders>
            <w:tcMar>
              <w:top w:w="57" w:type="dxa"/>
              <w:bottom w:w="57" w:type="dxa"/>
            </w:tcMar>
          </w:tcPr>
          <w:p w14:paraId="315B4F65" w14:textId="77777777" w:rsidR="00376022" w:rsidRPr="009359A4" w:rsidRDefault="00376022" w:rsidP="00376022">
            <w:r w:rsidRPr="009359A4">
              <w:t>35</w:t>
            </w:r>
          </w:p>
        </w:tc>
      </w:tr>
      <w:tr w:rsidR="00376022" w:rsidRPr="0072047E" w14:paraId="315B4F6A"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67" w14:textId="77777777" w:rsidR="00376022" w:rsidRPr="009359A4" w:rsidRDefault="00376022" w:rsidP="00376022">
            <w:r w:rsidRPr="009359A4">
              <w:t>CPPSPS4003A</w:t>
            </w:r>
          </w:p>
        </w:tc>
        <w:tc>
          <w:tcPr>
            <w:tcW w:w="6280" w:type="dxa"/>
            <w:tcBorders>
              <w:top w:val="single" w:sz="4" w:space="0" w:color="auto"/>
              <w:bottom w:val="single" w:sz="4" w:space="0" w:color="auto"/>
            </w:tcBorders>
            <w:tcMar>
              <w:top w:w="57" w:type="dxa"/>
              <w:bottom w:w="57" w:type="dxa"/>
            </w:tcMar>
          </w:tcPr>
          <w:p w14:paraId="315B4F68" w14:textId="77777777" w:rsidR="00376022" w:rsidRPr="009359A4" w:rsidRDefault="00376022" w:rsidP="00376022">
            <w:r w:rsidRPr="009359A4">
              <w:t>Install, service and repair swimming pool and spa dosing systems</w:t>
            </w:r>
          </w:p>
        </w:tc>
        <w:tc>
          <w:tcPr>
            <w:tcW w:w="1460" w:type="dxa"/>
            <w:tcBorders>
              <w:top w:val="single" w:sz="4" w:space="0" w:color="auto"/>
              <w:bottom w:val="single" w:sz="4" w:space="0" w:color="auto"/>
            </w:tcBorders>
            <w:tcMar>
              <w:top w:w="57" w:type="dxa"/>
              <w:bottom w:w="57" w:type="dxa"/>
            </w:tcMar>
          </w:tcPr>
          <w:p w14:paraId="315B4F69" w14:textId="77777777" w:rsidR="00376022" w:rsidRPr="009359A4" w:rsidRDefault="00376022" w:rsidP="00376022">
            <w:r w:rsidRPr="009359A4">
              <w:t>35</w:t>
            </w:r>
          </w:p>
        </w:tc>
      </w:tr>
      <w:tr w:rsidR="00376022" w:rsidRPr="0072047E" w14:paraId="315B4F6E"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6B" w14:textId="77777777" w:rsidR="00376022" w:rsidRPr="009359A4" w:rsidRDefault="00376022" w:rsidP="00376022">
            <w:r w:rsidRPr="009359A4">
              <w:t>CPPSPS4004A</w:t>
            </w:r>
          </w:p>
        </w:tc>
        <w:tc>
          <w:tcPr>
            <w:tcW w:w="6280" w:type="dxa"/>
            <w:tcBorders>
              <w:top w:val="single" w:sz="4" w:space="0" w:color="auto"/>
              <w:bottom w:val="single" w:sz="4" w:space="0" w:color="auto"/>
            </w:tcBorders>
            <w:tcMar>
              <w:top w:w="57" w:type="dxa"/>
              <w:bottom w:w="57" w:type="dxa"/>
            </w:tcMar>
          </w:tcPr>
          <w:p w14:paraId="315B4F6C" w14:textId="77777777" w:rsidR="00376022" w:rsidRPr="009359A4" w:rsidRDefault="00376022" w:rsidP="00376022">
            <w:r w:rsidRPr="009359A4">
              <w:t>Install, service and repair swimming pool and spa cleaning and vacuuming systems</w:t>
            </w:r>
          </w:p>
        </w:tc>
        <w:tc>
          <w:tcPr>
            <w:tcW w:w="1460" w:type="dxa"/>
            <w:tcBorders>
              <w:top w:val="single" w:sz="4" w:space="0" w:color="auto"/>
              <w:bottom w:val="single" w:sz="4" w:space="0" w:color="auto"/>
            </w:tcBorders>
            <w:tcMar>
              <w:top w:w="57" w:type="dxa"/>
              <w:bottom w:w="57" w:type="dxa"/>
            </w:tcMar>
          </w:tcPr>
          <w:p w14:paraId="315B4F6D" w14:textId="77777777" w:rsidR="00376022" w:rsidRPr="009359A4" w:rsidRDefault="00376022" w:rsidP="00376022">
            <w:r w:rsidRPr="009359A4">
              <w:t>35</w:t>
            </w:r>
          </w:p>
        </w:tc>
      </w:tr>
      <w:tr w:rsidR="00376022" w:rsidRPr="0072047E" w14:paraId="315B4F72"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6F" w14:textId="77777777" w:rsidR="00376022" w:rsidRPr="009359A4" w:rsidRDefault="00376022" w:rsidP="00376022">
            <w:r w:rsidRPr="009359A4">
              <w:t>CPPSPS4005A</w:t>
            </w:r>
          </w:p>
        </w:tc>
        <w:tc>
          <w:tcPr>
            <w:tcW w:w="6280" w:type="dxa"/>
            <w:tcBorders>
              <w:top w:val="single" w:sz="4" w:space="0" w:color="auto"/>
              <w:bottom w:val="single" w:sz="4" w:space="0" w:color="auto"/>
            </w:tcBorders>
            <w:tcMar>
              <w:top w:w="57" w:type="dxa"/>
              <w:bottom w:w="57" w:type="dxa"/>
            </w:tcMar>
          </w:tcPr>
          <w:p w14:paraId="315B4F70" w14:textId="77777777" w:rsidR="00376022" w:rsidRPr="009359A4" w:rsidRDefault="00376022" w:rsidP="00376022">
            <w:r w:rsidRPr="009359A4">
              <w:t>Install, service and repair swimming pool and spa heating systems</w:t>
            </w:r>
          </w:p>
        </w:tc>
        <w:tc>
          <w:tcPr>
            <w:tcW w:w="1460" w:type="dxa"/>
            <w:tcBorders>
              <w:top w:val="single" w:sz="4" w:space="0" w:color="auto"/>
              <w:bottom w:val="single" w:sz="4" w:space="0" w:color="auto"/>
            </w:tcBorders>
            <w:tcMar>
              <w:top w:w="57" w:type="dxa"/>
              <w:bottom w:w="57" w:type="dxa"/>
            </w:tcMar>
            <w:vAlign w:val="center"/>
          </w:tcPr>
          <w:p w14:paraId="315B4F71" w14:textId="77777777" w:rsidR="00376022" w:rsidRPr="001150D6" w:rsidRDefault="00376022" w:rsidP="00376022">
            <w:r w:rsidRPr="001150D6">
              <w:t>25</w:t>
            </w:r>
          </w:p>
        </w:tc>
      </w:tr>
      <w:tr w:rsidR="00376022" w:rsidRPr="0072047E" w14:paraId="315B4F76"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73" w14:textId="77777777" w:rsidR="00376022" w:rsidRPr="009359A4" w:rsidRDefault="00376022" w:rsidP="00376022">
            <w:r w:rsidRPr="009359A4">
              <w:t>CPPSPS4006A</w:t>
            </w:r>
          </w:p>
        </w:tc>
        <w:tc>
          <w:tcPr>
            <w:tcW w:w="6280" w:type="dxa"/>
            <w:tcBorders>
              <w:top w:val="single" w:sz="4" w:space="0" w:color="auto"/>
              <w:bottom w:val="single" w:sz="4" w:space="0" w:color="auto"/>
            </w:tcBorders>
            <w:tcMar>
              <w:top w:w="57" w:type="dxa"/>
              <w:bottom w:w="57" w:type="dxa"/>
            </w:tcMar>
          </w:tcPr>
          <w:p w14:paraId="315B4F74" w14:textId="77777777" w:rsidR="00376022" w:rsidRPr="009359A4" w:rsidRDefault="00376022" w:rsidP="00376022">
            <w:r w:rsidRPr="009359A4">
              <w:t>Install, service and repair low voltage swimming pool and spa lighting systems</w:t>
            </w:r>
          </w:p>
        </w:tc>
        <w:tc>
          <w:tcPr>
            <w:tcW w:w="1460" w:type="dxa"/>
            <w:tcBorders>
              <w:top w:val="single" w:sz="4" w:space="0" w:color="auto"/>
              <w:bottom w:val="single" w:sz="4" w:space="0" w:color="auto"/>
            </w:tcBorders>
            <w:tcMar>
              <w:top w:w="57" w:type="dxa"/>
              <w:bottom w:w="57" w:type="dxa"/>
            </w:tcMar>
            <w:vAlign w:val="center"/>
          </w:tcPr>
          <w:p w14:paraId="315B4F75" w14:textId="77777777" w:rsidR="00376022" w:rsidRPr="001150D6" w:rsidRDefault="00376022" w:rsidP="00376022">
            <w:r w:rsidRPr="001150D6">
              <w:t>15</w:t>
            </w:r>
          </w:p>
        </w:tc>
      </w:tr>
      <w:tr w:rsidR="00376022" w:rsidRPr="0072047E" w14:paraId="315B4F7A"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77" w14:textId="77777777" w:rsidR="00376022" w:rsidRPr="009359A4" w:rsidRDefault="00376022" w:rsidP="00376022">
            <w:r w:rsidRPr="009359A4">
              <w:t>CPPSPS4007A</w:t>
            </w:r>
          </w:p>
        </w:tc>
        <w:tc>
          <w:tcPr>
            <w:tcW w:w="6280" w:type="dxa"/>
            <w:tcBorders>
              <w:top w:val="single" w:sz="4" w:space="0" w:color="auto"/>
              <w:bottom w:val="single" w:sz="4" w:space="0" w:color="auto"/>
            </w:tcBorders>
            <w:tcMar>
              <w:top w:w="57" w:type="dxa"/>
              <w:bottom w:w="57" w:type="dxa"/>
            </w:tcMar>
          </w:tcPr>
          <w:p w14:paraId="315B4F78" w14:textId="77777777" w:rsidR="00376022" w:rsidRPr="009359A4" w:rsidRDefault="00376022" w:rsidP="00376022">
            <w:r w:rsidRPr="009359A4">
              <w:t>Inspect, service and repair aquatic facility plant and equipment</w:t>
            </w:r>
          </w:p>
        </w:tc>
        <w:tc>
          <w:tcPr>
            <w:tcW w:w="1460" w:type="dxa"/>
            <w:tcBorders>
              <w:top w:val="single" w:sz="4" w:space="0" w:color="auto"/>
              <w:bottom w:val="single" w:sz="4" w:space="0" w:color="auto"/>
            </w:tcBorders>
            <w:tcMar>
              <w:top w:w="57" w:type="dxa"/>
              <w:bottom w:w="57" w:type="dxa"/>
            </w:tcMar>
            <w:vAlign w:val="center"/>
          </w:tcPr>
          <w:p w14:paraId="315B4F79" w14:textId="77777777" w:rsidR="00376022" w:rsidRPr="001150D6" w:rsidRDefault="00376022" w:rsidP="00376022">
            <w:r w:rsidRPr="001150D6">
              <w:t>30</w:t>
            </w:r>
          </w:p>
        </w:tc>
      </w:tr>
      <w:tr w:rsidR="00376022" w:rsidRPr="0072047E" w14:paraId="315B4F7E"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7B" w14:textId="77777777" w:rsidR="00376022" w:rsidRPr="009359A4" w:rsidRDefault="00376022" w:rsidP="00376022">
            <w:r w:rsidRPr="009359A4">
              <w:t>CPPSPS4008A</w:t>
            </w:r>
          </w:p>
        </w:tc>
        <w:tc>
          <w:tcPr>
            <w:tcW w:w="6280" w:type="dxa"/>
            <w:tcBorders>
              <w:top w:val="single" w:sz="4" w:space="0" w:color="auto"/>
              <w:bottom w:val="single" w:sz="4" w:space="0" w:color="auto"/>
            </w:tcBorders>
            <w:tcMar>
              <w:top w:w="57" w:type="dxa"/>
              <w:bottom w:w="57" w:type="dxa"/>
            </w:tcMar>
          </w:tcPr>
          <w:p w14:paraId="315B4F7C" w14:textId="77777777" w:rsidR="00376022" w:rsidRPr="009359A4" w:rsidRDefault="00376022" w:rsidP="00376022">
            <w:r w:rsidRPr="009359A4">
              <w:t>Install, service and repair spas</w:t>
            </w:r>
          </w:p>
        </w:tc>
        <w:tc>
          <w:tcPr>
            <w:tcW w:w="1460" w:type="dxa"/>
            <w:tcBorders>
              <w:top w:val="single" w:sz="4" w:space="0" w:color="auto"/>
              <w:bottom w:val="single" w:sz="4" w:space="0" w:color="auto"/>
            </w:tcBorders>
            <w:tcMar>
              <w:top w:w="57" w:type="dxa"/>
              <w:bottom w:w="57" w:type="dxa"/>
            </w:tcMar>
            <w:vAlign w:val="center"/>
          </w:tcPr>
          <w:p w14:paraId="315B4F7D" w14:textId="77777777" w:rsidR="00376022" w:rsidRPr="001150D6" w:rsidRDefault="00376022" w:rsidP="00376022">
            <w:r w:rsidRPr="001150D6">
              <w:t>40</w:t>
            </w:r>
          </w:p>
        </w:tc>
      </w:tr>
      <w:tr w:rsidR="00376022" w:rsidRPr="0072047E" w14:paraId="315B4F82"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7F" w14:textId="77777777" w:rsidR="00376022" w:rsidRPr="009359A4" w:rsidRDefault="00376022" w:rsidP="00376022">
            <w:r w:rsidRPr="009359A4">
              <w:t>CPPSPS4009A</w:t>
            </w:r>
          </w:p>
        </w:tc>
        <w:tc>
          <w:tcPr>
            <w:tcW w:w="6280" w:type="dxa"/>
            <w:tcBorders>
              <w:top w:val="single" w:sz="4" w:space="0" w:color="auto"/>
              <w:bottom w:val="single" w:sz="4" w:space="0" w:color="auto"/>
            </w:tcBorders>
            <w:tcMar>
              <w:top w:w="57" w:type="dxa"/>
              <w:bottom w:w="57" w:type="dxa"/>
            </w:tcMar>
          </w:tcPr>
          <w:p w14:paraId="315B4F80" w14:textId="77777777" w:rsidR="00376022" w:rsidRPr="009359A4" w:rsidRDefault="00376022" w:rsidP="00376022">
            <w:r w:rsidRPr="009359A4">
              <w:t>Estimate cost of swimming pool and spa products and services</w:t>
            </w:r>
          </w:p>
        </w:tc>
        <w:tc>
          <w:tcPr>
            <w:tcW w:w="1460" w:type="dxa"/>
            <w:tcBorders>
              <w:top w:val="single" w:sz="4" w:space="0" w:color="auto"/>
              <w:bottom w:val="single" w:sz="4" w:space="0" w:color="auto"/>
            </w:tcBorders>
            <w:tcMar>
              <w:top w:w="57" w:type="dxa"/>
              <w:bottom w:w="57" w:type="dxa"/>
            </w:tcMar>
          </w:tcPr>
          <w:p w14:paraId="315B4F81" w14:textId="77777777" w:rsidR="00376022" w:rsidRPr="009359A4" w:rsidRDefault="00376022" w:rsidP="00376022">
            <w:r w:rsidRPr="009359A4">
              <w:t>25</w:t>
            </w:r>
          </w:p>
        </w:tc>
      </w:tr>
      <w:tr w:rsidR="00376022" w:rsidRPr="0072047E" w14:paraId="315B4F86"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83" w14:textId="77777777" w:rsidR="00376022" w:rsidRPr="009359A4" w:rsidRDefault="00376022" w:rsidP="00376022">
            <w:r w:rsidRPr="009359A4">
              <w:t>CPPSPS4010A</w:t>
            </w:r>
          </w:p>
        </w:tc>
        <w:tc>
          <w:tcPr>
            <w:tcW w:w="6280" w:type="dxa"/>
            <w:tcBorders>
              <w:top w:val="single" w:sz="4" w:space="0" w:color="auto"/>
              <w:bottom w:val="single" w:sz="4" w:space="0" w:color="auto"/>
            </w:tcBorders>
            <w:tcMar>
              <w:top w:w="57" w:type="dxa"/>
              <w:bottom w:w="57" w:type="dxa"/>
            </w:tcMar>
          </w:tcPr>
          <w:p w14:paraId="315B4F84" w14:textId="77777777" w:rsidR="00376022" w:rsidRPr="009359A4" w:rsidRDefault="00376022" w:rsidP="00376022">
            <w:r w:rsidRPr="009359A4">
              <w:t>Manage own role as a swimming pool and spa technician</w:t>
            </w:r>
          </w:p>
        </w:tc>
        <w:tc>
          <w:tcPr>
            <w:tcW w:w="1460" w:type="dxa"/>
            <w:tcBorders>
              <w:top w:val="single" w:sz="4" w:space="0" w:color="auto"/>
              <w:bottom w:val="single" w:sz="4" w:space="0" w:color="auto"/>
            </w:tcBorders>
            <w:tcMar>
              <w:top w:w="57" w:type="dxa"/>
              <w:bottom w:w="57" w:type="dxa"/>
            </w:tcMar>
          </w:tcPr>
          <w:p w14:paraId="315B4F85" w14:textId="77777777" w:rsidR="00376022" w:rsidRPr="009359A4" w:rsidRDefault="00376022" w:rsidP="00376022">
            <w:r w:rsidRPr="009359A4">
              <w:t>30</w:t>
            </w:r>
          </w:p>
        </w:tc>
      </w:tr>
      <w:tr w:rsidR="00376022" w:rsidRPr="0072047E" w14:paraId="315B4F8A"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87" w14:textId="77777777" w:rsidR="00376022" w:rsidRPr="009359A4" w:rsidRDefault="00376022" w:rsidP="00376022">
            <w:r w:rsidRPr="009359A4">
              <w:t>CPPSPS4011A</w:t>
            </w:r>
          </w:p>
        </w:tc>
        <w:tc>
          <w:tcPr>
            <w:tcW w:w="6280" w:type="dxa"/>
            <w:tcBorders>
              <w:top w:val="single" w:sz="4" w:space="0" w:color="auto"/>
              <w:bottom w:val="single" w:sz="4" w:space="0" w:color="auto"/>
            </w:tcBorders>
            <w:tcMar>
              <w:top w:w="57" w:type="dxa"/>
              <w:bottom w:w="57" w:type="dxa"/>
            </w:tcMar>
          </w:tcPr>
          <w:p w14:paraId="315B4F88" w14:textId="77777777" w:rsidR="00376022" w:rsidRPr="009359A4" w:rsidRDefault="00376022" w:rsidP="00376022">
            <w:r w:rsidRPr="009359A4">
              <w:t>Comply with regulatory requirements for swimming pool and spa servicing</w:t>
            </w:r>
          </w:p>
        </w:tc>
        <w:tc>
          <w:tcPr>
            <w:tcW w:w="1460" w:type="dxa"/>
            <w:tcBorders>
              <w:top w:val="single" w:sz="4" w:space="0" w:color="auto"/>
              <w:bottom w:val="single" w:sz="4" w:space="0" w:color="auto"/>
            </w:tcBorders>
            <w:tcMar>
              <w:top w:w="57" w:type="dxa"/>
              <w:bottom w:w="57" w:type="dxa"/>
            </w:tcMar>
          </w:tcPr>
          <w:p w14:paraId="315B4F89" w14:textId="77777777" w:rsidR="00376022" w:rsidRPr="009359A4" w:rsidRDefault="00376022" w:rsidP="00376022">
            <w:r w:rsidRPr="009359A4">
              <w:t>50</w:t>
            </w:r>
          </w:p>
        </w:tc>
      </w:tr>
      <w:tr w:rsidR="00376022" w:rsidRPr="0072047E" w14:paraId="315B4F8E"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8B" w14:textId="77777777" w:rsidR="00376022" w:rsidRPr="009359A4" w:rsidRDefault="00376022" w:rsidP="00376022">
            <w:r w:rsidRPr="009359A4">
              <w:t>CPPSPS4012A</w:t>
            </w:r>
          </w:p>
        </w:tc>
        <w:tc>
          <w:tcPr>
            <w:tcW w:w="6280" w:type="dxa"/>
            <w:tcBorders>
              <w:top w:val="single" w:sz="4" w:space="0" w:color="auto"/>
              <w:bottom w:val="single" w:sz="4" w:space="0" w:color="auto"/>
            </w:tcBorders>
            <w:tcMar>
              <w:top w:w="57" w:type="dxa"/>
              <w:bottom w:w="57" w:type="dxa"/>
            </w:tcMar>
          </w:tcPr>
          <w:p w14:paraId="315B4F8C" w14:textId="77777777" w:rsidR="00376022" w:rsidRPr="009359A4" w:rsidRDefault="00376022" w:rsidP="00376022">
            <w:r w:rsidRPr="009359A4">
              <w:t>Design, install and service automated systems for swimming pools and spas</w:t>
            </w:r>
          </w:p>
        </w:tc>
        <w:tc>
          <w:tcPr>
            <w:tcW w:w="1460" w:type="dxa"/>
            <w:tcBorders>
              <w:top w:val="single" w:sz="4" w:space="0" w:color="auto"/>
              <w:bottom w:val="single" w:sz="4" w:space="0" w:color="auto"/>
            </w:tcBorders>
            <w:tcMar>
              <w:top w:w="57" w:type="dxa"/>
              <w:bottom w:w="57" w:type="dxa"/>
            </w:tcMar>
            <w:vAlign w:val="center"/>
          </w:tcPr>
          <w:p w14:paraId="315B4F8D" w14:textId="77777777" w:rsidR="00376022" w:rsidRPr="001150D6" w:rsidRDefault="00376022" w:rsidP="00376022">
            <w:r w:rsidRPr="001150D6">
              <w:t>40</w:t>
            </w:r>
          </w:p>
        </w:tc>
      </w:tr>
      <w:tr w:rsidR="00376022" w:rsidRPr="0072047E" w14:paraId="315B4F92"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8F" w14:textId="77777777" w:rsidR="00376022" w:rsidRPr="009359A4" w:rsidRDefault="00376022" w:rsidP="00376022">
            <w:r w:rsidRPr="009359A4">
              <w:t>CPPSPS4013A</w:t>
            </w:r>
          </w:p>
        </w:tc>
        <w:tc>
          <w:tcPr>
            <w:tcW w:w="6280" w:type="dxa"/>
            <w:tcBorders>
              <w:top w:val="single" w:sz="4" w:space="0" w:color="auto"/>
              <w:bottom w:val="single" w:sz="4" w:space="0" w:color="auto"/>
            </w:tcBorders>
            <w:tcMar>
              <w:top w:w="57" w:type="dxa"/>
              <w:bottom w:w="57" w:type="dxa"/>
            </w:tcMar>
          </w:tcPr>
          <w:p w14:paraId="315B4F90" w14:textId="77777777" w:rsidR="00376022" w:rsidRPr="009359A4" w:rsidRDefault="00376022" w:rsidP="00376022">
            <w:r w:rsidRPr="009359A4">
              <w:t>Establish maintenance plans for swimming pools and spas</w:t>
            </w:r>
          </w:p>
        </w:tc>
        <w:tc>
          <w:tcPr>
            <w:tcW w:w="1460" w:type="dxa"/>
            <w:tcBorders>
              <w:top w:val="single" w:sz="4" w:space="0" w:color="auto"/>
              <w:bottom w:val="single" w:sz="4" w:space="0" w:color="auto"/>
            </w:tcBorders>
            <w:tcMar>
              <w:top w:w="57" w:type="dxa"/>
              <w:bottom w:w="57" w:type="dxa"/>
            </w:tcMar>
            <w:vAlign w:val="center"/>
          </w:tcPr>
          <w:p w14:paraId="315B4F91" w14:textId="77777777" w:rsidR="00376022" w:rsidRPr="001150D6" w:rsidRDefault="00376022" w:rsidP="00376022">
            <w:r w:rsidRPr="001150D6">
              <w:t>35</w:t>
            </w:r>
          </w:p>
        </w:tc>
      </w:tr>
      <w:tr w:rsidR="00376022" w:rsidRPr="0072047E" w14:paraId="315B4F96" w14:textId="77777777" w:rsidTr="00E51913">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93" w14:textId="77777777" w:rsidR="00376022" w:rsidRPr="009359A4" w:rsidRDefault="00376022" w:rsidP="00376022">
            <w:r w:rsidRPr="009359A4">
              <w:t>CPPSPS4014A</w:t>
            </w:r>
          </w:p>
        </w:tc>
        <w:tc>
          <w:tcPr>
            <w:tcW w:w="6280" w:type="dxa"/>
            <w:tcBorders>
              <w:top w:val="single" w:sz="4" w:space="0" w:color="auto"/>
              <w:bottom w:val="single" w:sz="4" w:space="0" w:color="auto"/>
            </w:tcBorders>
            <w:tcMar>
              <w:top w:w="57" w:type="dxa"/>
              <w:bottom w:w="57" w:type="dxa"/>
            </w:tcMar>
          </w:tcPr>
          <w:p w14:paraId="315B4F94" w14:textId="77777777" w:rsidR="00376022" w:rsidRPr="009359A4" w:rsidRDefault="00376022" w:rsidP="00376022">
            <w:r w:rsidRPr="009359A4">
              <w:t>Drain and acid wash swimming pools and spas</w:t>
            </w:r>
          </w:p>
        </w:tc>
        <w:tc>
          <w:tcPr>
            <w:tcW w:w="1460" w:type="dxa"/>
            <w:tcBorders>
              <w:top w:val="single" w:sz="4" w:space="0" w:color="auto"/>
              <w:bottom w:val="single" w:sz="4" w:space="0" w:color="auto"/>
            </w:tcBorders>
            <w:tcMar>
              <w:top w:w="57" w:type="dxa"/>
              <w:bottom w:w="57" w:type="dxa"/>
            </w:tcMar>
            <w:vAlign w:val="center"/>
          </w:tcPr>
          <w:p w14:paraId="315B4F95" w14:textId="77777777" w:rsidR="00376022" w:rsidRPr="001150D6" w:rsidRDefault="00376022" w:rsidP="00376022">
            <w:r w:rsidRPr="001150D6">
              <w:t>15</w:t>
            </w:r>
          </w:p>
        </w:tc>
      </w:tr>
      <w:tr w:rsidR="00376022" w:rsidRPr="0072047E" w14:paraId="315B4F9A"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97" w14:textId="77777777" w:rsidR="00376022" w:rsidRPr="009359A4" w:rsidRDefault="00376022" w:rsidP="00376022">
            <w:r w:rsidRPr="009359A4">
              <w:t>CPPSPS4015A</w:t>
            </w:r>
          </w:p>
        </w:tc>
        <w:tc>
          <w:tcPr>
            <w:tcW w:w="6280" w:type="dxa"/>
            <w:tcBorders>
              <w:top w:val="single" w:sz="4" w:space="0" w:color="auto"/>
              <w:bottom w:val="single" w:sz="4" w:space="0" w:color="auto"/>
            </w:tcBorders>
            <w:tcMar>
              <w:top w:w="57" w:type="dxa"/>
              <w:bottom w:w="57" w:type="dxa"/>
            </w:tcMar>
          </w:tcPr>
          <w:p w14:paraId="315B4F98" w14:textId="77777777" w:rsidR="00376022" w:rsidRPr="009359A4" w:rsidRDefault="00376022" w:rsidP="00376022">
            <w:r w:rsidRPr="009359A4">
              <w:t>Maintain spa water quality</w:t>
            </w:r>
          </w:p>
        </w:tc>
        <w:tc>
          <w:tcPr>
            <w:tcW w:w="1460" w:type="dxa"/>
            <w:tcBorders>
              <w:top w:val="single" w:sz="4" w:space="0" w:color="auto"/>
              <w:bottom w:val="single" w:sz="4" w:space="0" w:color="auto"/>
            </w:tcBorders>
            <w:tcMar>
              <w:top w:w="57" w:type="dxa"/>
              <w:bottom w:w="57" w:type="dxa"/>
            </w:tcMar>
          </w:tcPr>
          <w:p w14:paraId="315B4F99" w14:textId="77777777" w:rsidR="00376022" w:rsidRPr="009359A4" w:rsidRDefault="00376022" w:rsidP="00376022">
            <w:r w:rsidRPr="009359A4">
              <w:t>15</w:t>
            </w:r>
          </w:p>
        </w:tc>
      </w:tr>
      <w:tr w:rsidR="00376022" w:rsidRPr="0072047E" w14:paraId="315B4F9E"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9B" w14:textId="77777777" w:rsidR="00376022" w:rsidRPr="009359A4" w:rsidRDefault="00376022" w:rsidP="00376022">
            <w:r w:rsidRPr="009359A4">
              <w:t>CPPSPS4016A</w:t>
            </w:r>
          </w:p>
        </w:tc>
        <w:tc>
          <w:tcPr>
            <w:tcW w:w="6280" w:type="dxa"/>
            <w:tcBorders>
              <w:top w:val="single" w:sz="4" w:space="0" w:color="auto"/>
              <w:bottom w:val="single" w:sz="4" w:space="0" w:color="auto"/>
            </w:tcBorders>
            <w:tcMar>
              <w:top w:w="57" w:type="dxa"/>
              <w:bottom w:w="57" w:type="dxa"/>
            </w:tcMar>
          </w:tcPr>
          <w:p w14:paraId="315B4F9C" w14:textId="77777777" w:rsidR="00376022" w:rsidRPr="009359A4" w:rsidRDefault="00376022" w:rsidP="00376022">
            <w:r w:rsidRPr="009359A4">
              <w:t>Advise on swimming pool and spa products and services</w:t>
            </w:r>
          </w:p>
        </w:tc>
        <w:tc>
          <w:tcPr>
            <w:tcW w:w="1460" w:type="dxa"/>
            <w:tcBorders>
              <w:top w:val="single" w:sz="4" w:space="0" w:color="auto"/>
              <w:bottom w:val="single" w:sz="4" w:space="0" w:color="auto"/>
            </w:tcBorders>
            <w:tcMar>
              <w:top w:w="57" w:type="dxa"/>
              <w:bottom w:w="57" w:type="dxa"/>
            </w:tcMar>
          </w:tcPr>
          <w:p w14:paraId="315B4F9D" w14:textId="77777777" w:rsidR="00376022" w:rsidRPr="009359A4" w:rsidRDefault="00376022" w:rsidP="00376022">
            <w:r w:rsidRPr="009359A4">
              <w:t>20</w:t>
            </w:r>
          </w:p>
        </w:tc>
      </w:tr>
      <w:tr w:rsidR="00376022" w:rsidRPr="0072047E" w14:paraId="315B4FA2"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9F" w14:textId="77777777" w:rsidR="00376022" w:rsidRPr="009359A4" w:rsidRDefault="00376022" w:rsidP="00376022">
            <w:r w:rsidRPr="009359A4">
              <w:lastRenderedPageBreak/>
              <w:t>CPPSPS4017A</w:t>
            </w:r>
          </w:p>
        </w:tc>
        <w:tc>
          <w:tcPr>
            <w:tcW w:w="6280" w:type="dxa"/>
            <w:tcBorders>
              <w:top w:val="single" w:sz="4" w:space="0" w:color="auto"/>
              <w:bottom w:val="single" w:sz="4" w:space="0" w:color="auto"/>
            </w:tcBorders>
            <w:tcMar>
              <w:top w:w="57" w:type="dxa"/>
              <w:bottom w:w="57" w:type="dxa"/>
            </w:tcMar>
          </w:tcPr>
          <w:p w14:paraId="315B4FA0" w14:textId="77777777" w:rsidR="00376022" w:rsidRPr="009359A4" w:rsidRDefault="00376022" w:rsidP="00376022">
            <w:r w:rsidRPr="009359A4">
              <w:t>Detect leaks in swimming pools and spas</w:t>
            </w:r>
          </w:p>
        </w:tc>
        <w:tc>
          <w:tcPr>
            <w:tcW w:w="1460" w:type="dxa"/>
            <w:tcBorders>
              <w:top w:val="single" w:sz="4" w:space="0" w:color="auto"/>
              <w:bottom w:val="single" w:sz="4" w:space="0" w:color="auto"/>
            </w:tcBorders>
            <w:tcMar>
              <w:top w:w="57" w:type="dxa"/>
              <w:bottom w:w="57" w:type="dxa"/>
            </w:tcMar>
          </w:tcPr>
          <w:p w14:paraId="315B4FA1" w14:textId="77777777" w:rsidR="00376022" w:rsidRDefault="00376022" w:rsidP="00376022">
            <w:r w:rsidRPr="009359A4">
              <w:t>30</w:t>
            </w:r>
          </w:p>
        </w:tc>
      </w:tr>
      <w:tr w:rsidR="00371297" w:rsidRPr="0072047E" w14:paraId="315B4FA4" w14:textId="77777777" w:rsidTr="00E51913">
        <w:tblPrEx>
          <w:tblBorders>
            <w:top w:val="single" w:sz="2" w:space="0" w:color="auto"/>
          </w:tblBorders>
        </w:tblPrEx>
        <w:tc>
          <w:tcPr>
            <w:tcW w:w="9540" w:type="dxa"/>
            <w:gridSpan w:val="3"/>
            <w:tcBorders>
              <w:top w:val="single" w:sz="4" w:space="0" w:color="auto"/>
              <w:bottom w:val="single" w:sz="4" w:space="0" w:color="auto"/>
            </w:tcBorders>
            <w:tcMar>
              <w:top w:w="57" w:type="dxa"/>
              <w:bottom w:w="57" w:type="dxa"/>
            </w:tcMar>
          </w:tcPr>
          <w:p w14:paraId="315B4FA3" w14:textId="77777777" w:rsidR="00371297" w:rsidRPr="007C171A" w:rsidRDefault="00371297" w:rsidP="00376022">
            <w:pPr>
              <w:autoSpaceDE w:val="0"/>
              <w:autoSpaceDN w:val="0"/>
              <w:adjustRightInd w:val="0"/>
              <w:rPr>
                <w:rFonts w:cs="Arial"/>
                <w:color w:val="000000"/>
                <w:lang w:eastAsia="en-AU"/>
              </w:rPr>
            </w:pPr>
            <w:r w:rsidRPr="007C171A">
              <w:rPr>
                <w:rFonts w:ascii="Calibri" w:hAnsi="Calibri" w:cs="Calibri"/>
                <w:b/>
                <w:bCs/>
                <w:color w:val="000000"/>
                <w:sz w:val="22"/>
                <w:szCs w:val="22"/>
                <w:lang w:eastAsia="en-AU"/>
              </w:rPr>
              <w:t>Waste Management</w:t>
            </w:r>
          </w:p>
        </w:tc>
      </w:tr>
      <w:tr w:rsidR="00376022" w:rsidRPr="0072047E" w14:paraId="315B4FA8"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A5"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CPPWMT2034A</w:t>
            </w:r>
          </w:p>
        </w:tc>
        <w:tc>
          <w:tcPr>
            <w:tcW w:w="6280" w:type="dxa"/>
            <w:tcBorders>
              <w:top w:val="single" w:sz="4" w:space="0" w:color="auto"/>
              <w:bottom w:val="single" w:sz="4" w:space="0" w:color="auto"/>
            </w:tcBorders>
            <w:tcMar>
              <w:top w:w="57" w:type="dxa"/>
              <w:bottom w:w="57" w:type="dxa"/>
            </w:tcMar>
          </w:tcPr>
          <w:p w14:paraId="315B4FA6"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Maintain equipment and consumables storage area</w:t>
            </w:r>
          </w:p>
        </w:tc>
        <w:tc>
          <w:tcPr>
            <w:tcW w:w="1460" w:type="dxa"/>
            <w:tcBorders>
              <w:top w:val="single" w:sz="4" w:space="0" w:color="auto"/>
              <w:bottom w:val="single" w:sz="4" w:space="0" w:color="auto"/>
            </w:tcBorders>
            <w:tcMar>
              <w:top w:w="57" w:type="dxa"/>
              <w:bottom w:w="57" w:type="dxa"/>
            </w:tcMar>
          </w:tcPr>
          <w:p w14:paraId="315B4FA7"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20</w:t>
            </w:r>
          </w:p>
        </w:tc>
      </w:tr>
      <w:tr w:rsidR="00376022" w:rsidRPr="0072047E" w14:paraId="315B4FAC"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A9"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CPPWMT3005A</w:t>
            </w:r>
          </w:p>
        </w:tc>
        <w:tc>
          <w:tcPr>
            <w:tcW w:w="6280" w:type="dxa"/>
            <w:tcBorders>
              <w:top w:val="single" w:sz="4" w:space="0" w:color="auto"/>
              <w:bottom w:val="single" w:sz="4" w:space="0" w:color="auto"/>
            </w:tcBorders>
            <w:tcMar>
              <w:top w:w="57" w:type="dxa"/>
              <w:bottom w:w="57" w:type="dxa"/>
            </w:tcMar>
          </w:tcPr>
          <w:p w14:paraId="315B4FAA"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Identify and segregate waste</w:t>
            </w:r>
          </w:p>
        </w:tc>
        <w:tc>
          <w:tcPr>
            <w:tcW w:w="1460" w:type="dxa"/>
            <w:tcBorders>
              <w:top w:val="single" w:sz="4" w:space="0" w:color="auto"/>
              <w:bottom w:val="single" w:sz="4" w:space="0" w:color="auto"/>
            </w:tcBorders>
            <w:tcMar>
              <w:top w:w="57" w:type="dxa"/>
              <w:bottom w:w="57" w:type="dxa"/>
            </w:tcMar>
          </w:tcPr>
          <w:p w14:paraId="315B4FAB"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25</w:t>
            </w:r>
          </w:p>
        </w:tc>
      </w:tr>
      <w:tr w:rsidR="00376022" w:rsidRPr="0072047E" w14:paraId="315B4FB0"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AD"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CPPWMT3011A</w:t>
            </w:r>
          </w:p>
        </w:tc>
        <w:tc>
          <w:tcPr>
            <w:tcW w:w="6280" w:type="dxa"/>
            <w:tcBorders>
              <w:top w:val="single" w:sz="4" w:space="0" w:color="auto"/>
              <w:bottom w:val="single" w:sz="4" w:space="0" w:color="auto"/>
            </w:tcBorders>
            <w:tcMar>
              <w:top w:w="57" w:type="dxa"/>
              <w:bottom w:w="57" w:type="dxa"/>
            </w:tcMar>
          </w:tcPr>
          <w:p w14:paraId="315B4FAE"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Respond to waste emergencies</w:t>
            </w:r>
          </w:p>
        </w:tc>
        <w:tc>
          <w:tcPr>
            <w:tcW w:w="1460" w:type="dxa"/>
            <w:tcBorders>
              <w:top w:val="single" w:sz="4" w:space="0" w:color="auto"/>
              <w:bottom w:val="single" w:sz="4" w:space="0" w:color="auto"/>
            </w:tcBorders>
            <w:tcMar>
              <w:top w:w="57" w:type="dxa"/>
              <w:bottom w:w="57" w:type="dxa"/>
            </w:tcMar>
          </w:tcPr>
          <w:p w14:paraId="315B4FAF"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20</w:t>
            </w:r>
          </w:p>
        </w:tc>
      </w:tr>
      <w:tr w:rsidR="00376022" w:rsidRPr="0072047E" w14:paraId="315B4FB4"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B1"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CPPWMT3013A</w:t>
            </w:r>
          </w:p>
        </w:tc>
        <w:tc>
          <w:tcPr>
            <w:tcW w:w="6280" w:type="dxa"/>
            <w:tcBorders>
              <w:top w:val="single" w:sz="4" w:space="0" w:color="auto"/>
              <w:bottom w:val="single" w:sz="4" w:space="0" w:color="auto"/>
            </w:tcBorders>
            <w:tcMar>
              <w:top w:w="57" w:type="dxa"/>
              <w:bottom w:w="57" w:type="dxa"/>
            </w:tcMar>
          </w:tcPr>
          <w:p w14:paraId="315B4FB2"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Receive waste</w:t>
            </w:r>
          </w:p>
        </w:tc>
        <w:tc>
          <w:tcPr>
            <w:tcW w:w="1460" w:type="dxa"/>
            <w:tcBorders>
              <w:top w:val="single" w:sz="4" w:space="0" w:color="auto"/>
              <w:bottom w:val="single" w:sz="4" w:space="0" w:color="auto"/>
            </w:tcBorders>
            <w:tcMar>
              <w:top w:w="57" w:type="dxa"/>
              <w:bottom w:w="57" w:type="dxa"/>
            </w:tcMar>
          </w:tcPr>
          <w:p w14:paraId="315B4FB3"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10</w:t>
            </w:r>
          </w:p>
        </w:tc>
      </w:tr>
      <w:tr w:rsidR="00376022" w:rsidRPr="0072047E" w14:paraId="315B4FB8"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B5"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CPPWMT3014A</w:t>
            </w:r>
          </w:p>
        </w:tc>
        <w:tc>
          <w:tcPr>
            <w:tcW w:w="6280" w:type="dxa"/>
            <w:tcBorders>
              <w:top w:val="single" w:sz="4" w:space="0" w:color="auto"/>
              <w:bottom w:val="single" w:sz="4" w:space="0" w:color="auto"/>
            </w:tcBorders>
            <w:tcMar>
              <w:top w:w="57" w:type="dxa"/>
              <w:bottom w:w="57" w:type="dxa"/>
            </w:tcMar>
          </w:tcPr>
          <w:p w14:paraId="315B4FB6"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Manually sort waste</w:t>
            </w:r>
          </w:p>
        </w:tc>
        <w:tc>
          <w:tcPr>
            <w:tcW w:w="1460" w:type="dxa"/>
            <w:tcBorders>
              <w:top w:val="single" w:sz="4" w:space="0" w:color="auto"/>
              <w:bottom w:val="single" w:sz="4" w:space="0" w:color="auto"/>
            </w:tcBorders>
            <w:tcMar>
              <w:top w:w="57" w:type="dxa"/>
              <w:bottom w:w="57" w:type="dxa"/>
            </w:tcMar>
          </w:tcPr>
          <w:p w14:paraId="315B4FB7"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10</w:t>
            </w:r>
          </w:p>
        </w:tc>
      </w:tr>
      <w:tr w:rsidR="00376022" w:rsidRPr="0072047E" w14:paraId="315B4FBC"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B9"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CPPWMT3015A</w:t>
            </w:r>
          </w:p>
        </w:tc>
        <w:tc>
          <w:tcPr>
            <w:tcW w:w="6280" w:type="dxa"/>
            <w:tcBorders>
              <w:top w:val="single" w:sz="4" w:space="0" w:color="auto"/>
              <w:bottom w:val="single" w:sz="4" w:space="0" w:color="auto"/>
            </w:tcBorders>
            <w:tcMar>
              <w:top w:w="57" w:type="dxa"/>
              <w:bottom w:w="57" w:type="dxa"/>
            </w:tcMar>
          </w:tcPr>
          <w:p w14:paraId="315B4FBA"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 xml:space="preserve">Move waste using </w:t>
            </w:r>
            <w:proofErr w:type="spellStart"/>
            <w:r w:rsidRPr="007C171A">
              <w:rPr>
                <w:rFonts w:cs="Arial"/>
                <w:color w:val="000000"/>
                <w:lang w:eastAsia="en-AU"/>
              </w:rPr>
              <w:t>loadshifting</w:t>
            </w:r>
            <w:proofErr w:type="spellEnd"/>
            <w:r w:rsidRPr="007C171A">
              <w:rPr>
                <w:rFonts w:cs="Arial"/>
                <w:color w:val="000000"/>
                <w:lang w:eastAsia="en-AU"/>
              </w:rPr>
              <w:t xml:space="preserve"> equipment</w:t>
            </w:r>
          </w:p>
        </w:tc>
        <w:tc>
          <w:tcPr>
            <w:tcW w:w="1460" w:type="dxa"/>
            <w:tcBorders>
              <w:top w:val="single" w:sz="4" w:space="0" w:color="auto"/>
              <w:bottom w:val="single" w:sz="4" w:space="0" w:color="auto"/>
            </w:tcBorders>
            <w:tcMar>
              <w:top w:w="57" w:type="dxa"/>
              <w:bottom w:w="57" w:type="dxa"/>
            </w:tcMar>
          </w:tcPr>
          <w:p w14:paraId="315B4FBB"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40</w:t>
            </w:r>
          </w:p>
        </w:tc>
      </w:tr>
      <w:tr w:rsidR="00376022" w:rsidRPr="0072047E" w14:paraId="315B4FC0"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BD"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CPPWMT3016A</w:t>
            </w:r>
          </w:p>
        </w:tc>
        <w:tc>
          <w:tcPr>
            <w:tcW w:w="6280" w:type="dxa"/>
            <w:tcBorders>
              <w:top w:val="single" w:sz="4" w:space="0" w:color="auto"/>
              <w:bottom w:val="single" w:sz="4" w:space="0" w:color="auto"/>
            </w:tcBorders>
            <w:tcMar>
              <w:top w:w="57" w:type="dxa"/>
              <w:bottom w:w="57" w:type="dxa"/>
            </w:tcMar>
          </w:tcPr>
          <w:p w14:paraId="315B4FBE"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Operate waste processing plant</w:t>
            </w:r>
          </w:p>
        </w:tc>
        <w:tc>
          <w:tcPr>
            <w:tcW w:w="1460" w:type="dxa"/>
            <w:tcBorders>
              <w:top w:val="single" w:sz="4" w:space="0" w:color="auto"/>
              <w:bottom w:val="single" w:sz="4" w:space="0" w:color="auto"/>
            </w:tcBorders>
            <w:tcMar>
              <w:top w:w="57" w:type="dxa"/>
              <w:bottom w:w="57" w:type="dxa"/>
            </w:tcMar>
          </w:tcPr>
          <w:p w14:paraId="315B4FBF"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40</w:t>
            </w:r>
          </w:p>
        </w:tc>
      </w:tr>
      <w:tr w:rsidR="00376022" w:rsidRPr="0072047E" w14:paraId="315B4FC4"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C1"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CPPWMT3017A</w:t>
            </w:r>
          </w:p>
        </w:tc>
        <w:tc>
          <w:tcPr>
            <w:tcW w:w="6280" w:type="dxa"/>
            <w:tcBorders>
              <w:top w:val="single" w:sz="4" w:space="0" w:color="auto"/>
              <w:bottom w:val="single" w:sz="4" w:space="0" w:color="auto"/>
            </w:tcBorders>
            <w:tcMar>
              <w:top w:w="57" w:type="dxa"/>
              <w:bottom w:w="57" w:type="dxa"/>
            </w:tcMar>
          </w:tcPr>
          <w:p w14:paraId="315B4FC2"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Store waste</w:t>
            </w:r>
          </w:p>
        </w:tc>
        <w:tc>
          <w:tcPr>
            <w:tcW w:w="1460" w:type="dxa"/>
            <w:tcBorders>
              <w:top w:val="single" w:sz="4" w:space="0" w:color="auto"/>
              <w:bottom w:val="single" w:sz="4" w:space="0" w:color="auto"/>
            </w:tcBorders>
            <w:tcMar>
              <w:top w:w="57" w:type="dxa"/>
              <w:bottom w:w="57" w:type="dxa"/>
            </w:tcMar>
          </w:tcPr>
          <w:p w14:paraId="315B4FC3"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15</w:t>
            </w:r>
          </w:p>
        </w:tc>
      </w:tr>
      <w:tr w:rsidR="00376022" w:rsidRPr="0072047E" w14:paraId="315B4FC8"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C5"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CPPWMT3018A</w:t>
            </w:r>
          </w:p>
        </w:tc>
        <w:tc>
          <w:tcPr>
            <w:tcW w:w="6280" w:type="dxa"/>
            <w:tcBorders>
              <w:top w:val="single" w:sz="4" w:space="0" w:color="auto"/>
              <w:bottom w:val="single" w:sz="4" w:space="0" w:color="auto"/>
            </w:tcBorders>
            <w:tcMar>
              <w:top w:w="57" w:type="dxa"/>
              <w:bottom w:w="57" w:type="dxa"/>
            </w:tcMar>
          </w:tcPr>
          <w:p w14:paraId="315B4FC6"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Dispatch processed waste</w:t>
            </w:r>
          </w:p>
        </w:tc>
        <w:tc>
          <w:tcPr>
            <w:tcW w:w="1460" w:type="dxa"/>
            <w:tcBorders>
              <w:top w:val="single" w:sz="4" w:space="0" w:color="auto"/>
              <w:bottom w:val="single" w:sz="4" w:space="0" w:color="auto"/>
            </w:tcBorders>
            <w:tcMar>
              <w:top w:w="57" w:type="dxa"/>
              <w:bottom w:w="57" w:type="dxa"/>
            </w:tcMar>
          </w:tcPr>
          <w:p w14:paraId="315B4FC7"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10</w:t>
            </w:r>
          </w:p>
        </w:tc>
      </w:tr>
      <w:tr w:rsidR="00376022" w:rsidRPr="0072047E" w14:paraId="315B4FCC"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C9"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CPPWMT3019A</w:t>
            </w:r>
          </w:p>
        </w:tc>
        <w:tc>
          <w:tcPr>
            <w:tcW w:w="6280" w:type="dxa"/>
            <w:tcBorders>
              <w:top w:val="single" w:sz="4" w:space="0" w:color="auto"/>
              <w:bottom w:val="single" w:sz="4" w:space="0" w:color="auto"/>
            </w:tcBorders>
            <w:tcMar>
              <w:top w:w="57" w:type="dxa"/>
              <w:bottom w:w="57" w:type="dxa"/>
            </w:tcMar>
          </w:tcPr>
          <w:p w14:paraId="315B4FCA"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Prepare waste for re-use</w:t>
            </w:r>
          </w:p>
        </w:tc>
        <w:tc>
          <w:tcPr>
            <w:tcW w:w="1460" w:type="dxa"/>
            <w:tcBorders>
              <w:top w:val="single" w:sz="4" w:space="0" w:color="auto"/>
              <w:bottom w:val="single" w:sz="4" w:space="0" w:color="auto"/>
            </w:tcBorders>
            <w:tcMar>
              <w:top w:w="57" w:type="dxa"/>
              <w:bottom w:w="57" w:type="dxa"/>
            </w:tcMar>
          </w:tcPr>
          <w:p w14:paraId="315B4FCB"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10</w:t>
            </w:r>
          </w:p>
        </w:tc>
      </w:tr>
      <w:tr w:rsidR="00376022" w:rsidRPr="0072047E" w14:paraId="315B4FD0"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CD"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CPPWMT3020A</w:t>
            </w:r>
          </w:p>
        </w:tc>
        <w:tc>
          <w:tcPr>
            <w:tcW w:w="6280" w:type="dxa"/>
            <w:tcBorders>
              <w:top w:val="single" w:sz="4" w:space="0" w:color="auto"/>
              <w:bottom w:val="single" w:sz="4" w:space="0" w:color="auto"/>
            </w:tcBorders>
            <w:tcMar>
              <w:top w:w="57" w:type="dxa"/>
              <w:bottom w:w="57" w:type="dxa"/>
            </w:tcMar>
          </w:tcPr>
          <w:p w14:paraId="315B4FCE"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Place and compact waste</w:t>
            </w:r>
          </w:p>
        </w:tc>
        <w:tc>
          <w:tcPr>
            <w:tcW w:w="1460" w:type="dxa"/>
            <w:tcBorders>
              <w:top w:val="single" w:sz="4" w:space="0" w:color="auto"/>
              <w:bottom w:val="single" w:sz="4" w:space="0" w:color="auto"/>
            </w:tcBorders>
            <w:tcMar>
              <w:top w:w="57" w:type="dxa"/>
              <w:bottom w:w="57" w:type="dxa"/>
            </w:tcMar>
          </w:tcPr>
          <w:p w14:paraId="315B4FCF"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25</w:t>
            </w:r>
          </w:p>
        </w:tc>
      </w:tr>
      <w:tr w:rsidR="00376022" w:rsidRPr="0072047E" w14:paraId="315B4FD4"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D1"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CPPWMT3021A</w:t>
            </w:r>
          </w:p>
        </w:tc>
        <w:tc>
          <w:tcPr>
            <w:tcW w:w="6280" w:type="dxa"/>
            <w:tcBorders>
              <w:top w:val="single" w:sz="4" w:space="0" w:color="auto"/>
              <w:bottom w:val="single" w:sz="4" w:space="0" w:color="auto"/>
            </w:tcBorders>
            <w:tcMar>
              <w:top w:w="57" w:type="dxa"/>
              <w:bottom w:w="57" w:type="dxa"/>
            </w:tcMar>
          </w:tcPr>
          <w:p w14:paraId="315B4FD2"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Cover waste</w:t>
            </w:r>
          </w:p>
        </w:tc>
        <w:tc>
          <w:tcPr>
            <w:tcW w:w="1460" w:type="dxa"/>
            <w:tcBorders>
              <w:top w:val="single" w:sz="4" w:space="0" w:color="auto"/>
              <w:bottom w:val="single" w:sz="4" w:space="0" w:color="auto"/>
            </w:tcBorders>
            <w:tcMar>
              <w:top w:w="57" w:type="dxa"/>
              <w:bottom w:w="57" w:type="dxa"/>
            </w:tcMar>
          </w:tcPr>
          <w:p w14:paraId="315B4FD3"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25</w:t>
            </w:r>
          </w:p>
        </w:tc>
      </w:tr>
      <w:tr w:rsidR="00376022" w:rsidRPr="0072047E" w14:paraId="315B4FD8"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D5"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CPPWMT3023A</w:t>
            </w:r>
          </w:p>
        </w:tc>
        <w:tc>
          <w:tcPr>
            <w:tcW w:w="6280" w:type="dxa"/>
            <w:tcBorders>
              <w:top w:val="single" w:sz="4" w:space="0" w:color="auto"/>
              <w:bottom w:val="single" w:sz="4" w:space="0" w:color="auto"/>
            </w:tcBorders>
            <w:tcMar>
              <w:top w:w="57" w:type="dxa"/>
              <w:bottom w:w="57" w:type="dxa"/>
            </w:tcMar>
          </w:tcPr>
          <w:p w14:paraId="315B4FD6"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Maintain waste disposal sites</w:t>
            </w:r>
          </w:p>
        </w:tc>
        <w:tc>
          <w:tcPr>
            <w:tcW w:w="1460" w:type="dxa"/>
            <w:tcBorders>
              <w:top w:val="single" w:sz="4" w:space="0" w:color="auto"/>
              <w:bottom w:val="single" w:sz="4" w:space="0" w:color="auto"/>
            </w:tcBorders>
            <w:tcMar>
              <w:top w:w="57" w:type="dxa"/>
              <w:bottom w:w="57" w:type="dxa"/>
            </w:tcMar>
          </w:tcPr>
          <w:p w14:paraId="315B4FD7"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40</w:t>
            </w:r>
          </w:p>
        </w:tc>
      </w:tr>
      <w:tr w:rsidR="00376022" w:rsidRPr="0072047E" w14:paraId="315B4FDC"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D9"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CPPWMT3025A</w:t>
            </w:r>
          </w:p>
        </w:tc>
        <w:tc>
          <w:tcPr>
            <w:tcW w:w="6280" w:type="dxa"/>
            <w:tcBorders>
              <w:top w:val="single" w:sz="4" w:space="0" w:color="auto"/>
              <w:bottom w:val="single" w:sz="4" w:space="0" w:color="auto"/>
            </w:tcBorders>
            <w:tcMar>
              <w:top w:w="57" w:type="dxa"/>
              <w:bottom w:w="57" w:type="dxa"/>
            </w:tcMar>
          </w:tcPr>
          <w:p w14:paraId="315B4FDA"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Monitor contained waste</w:t>
            </w:r>
          </w:p>
        </w:tc>
        <w:tc>
          <w:tcPr>
            <w:tcW w:w="1460" w:type="dxa"/>
            <w:tcBorders>
              <w:top w:val="single" w:sz="4" w:space="0" w:color="auto"/>
              <w:bottom w:val="single" w:sz="4" w:space="0" w:color="auto"/>
            </w:tcBorders>
            <w:tcMar>
              <w:top w:w="57" w:type="dxa"/>
              <w:bottom w:w="57" w:type="dxa"/>
            </w:tcMar>
          </w:tcPr>
          <w:p w14:paraId="315B4FDB"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40</w:t>
            </w:r>
          </w:p>
        </w:tc>
      </w:tr>
      <w:tr w:rsidR="00376022" w:rsidRPr="0072047E" w14:paraId="315B4FE0"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DD"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CPPWMT3038A</w:t>
            </w:r>
          </w:p>
        </w:tc>
        <w:tc>
          <w:tcPr>
            <w:tcW w:w="6280" w:type="dxa"/>
            <w:tcBorders>
              <w:top w:val="single" w:sz="4" w:space="0" w:color="auto"/>
              <w:bottom w:val="single" w:sz="4" w:space="0" w:color="auto"/>
            </w:tcBorders>
            <w:tcMar>
              <w:top w:w="57" w:type="dxa"/>
              <w:bottom w:w="57" w:type="dxa"/>
            </w:tcMar>
          </w:tcPr>
          <w:p w14:paraId="315B4FDE"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Process waste</w:t>
            </w:r>
          </w:p>
        </w:tc>
        <w:tc>
          <w:tcPr>
            <w:tcW w:w="1460" w:type="dxa"/>
            <w:tcBorders>
              <w:top w:val="single" w:sz="4" w:space="0" w:color="auto"/>
              <w:bottom w:val="single" w:sz="4" w:space="0" w:color="auto"/>
            </w:tcBorders>
            <w:tcMar>
              <w:top w:w="57" w:type="dxa"/>
              <w:bottom w:w="57" w:type="dxa"/>
            </w:tcMar>
          </w:tcPr>
          <w:p w14:paraId="315B4FDF"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60</w:t>
            </w:r>
          </w:p>
        </w:tc>
      </w:tr>
      <w:tr w:rsidR="00376022" w:rsidRPr="0072047E" w14:paraId="315B4FE4"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E1"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CPPWMT3041A</w:t>
            </w:r>
          </w:p>
        </w:tc>
        <w:tc>
          <w:tcPr>
            <w:tcW w:w="6280" w:type="dxa"/>
            <w:tcBorders>
              <w:top w:val="single" w:sz="4" w:space="0" w:color="auto"/>
              <w:bottom w:val="single" w:sz="4" w:space="0" w:color="auto"/>
            </w:tcBorders>
            <w:tcMar>
              <w:top w:w="57" w:type="dxa"/>
              <w:bottom w:w="57" w:type="dxa"/>
            </w:tcMar>
          </w:tcPr>
          <w:p w14:paraId="315B4FE2"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Identify operational requirements of waste management industry</w:t>
            </w:r>
          </w:p>
        </w:tc>
        <w:tc>
          <w:tcPr>
            <w:tcW w:w="1460" w:type="dxa"/>
            <w:tcBorders>
              <w:top w:val="single" w:sz="4" w:space="0" w:color="auto"/>
              <w:bottom w:val="single" w:sz="4" w:space="0" w:color="auto"/>
            </w:tcBorders>
            <w:tcMar>
              <w:top w:w="57" w:type="dxa"/>
              <w:bottom w:w="57" w:type="dxa"/>
            </w:tcMar>
          </w:tcPr>
          <w:p w14:paraId="315B4FE3"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30</w:t>
            </w:r>
          </w:p>
        </w:tc>
      </w:tr>
      <w:tr w:rsidR="00376022" w:rsidRPr="0072047E" w14:paraId="315B4FE8"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E5"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CPPWMT3042A</w:t>
            </w:r>
          </w:p>
        </w:tc>
        <w:tc>
          <w:tcPr>
            <w:tcW w:w="6280" w:type="dxa"/>
            <w:tcBorders>
              <w:top w:val="single" w:sz="4" w:space="0" w:color="auto"/>
              <w:bottom w:val="single" w:sz="4" w:space="0" w:color="auto"/>
            </w:tcBorders>
            <w:tcMar>
              <w:top w:w="57" w:type="dxa"/>
              <w:bottom w:w="57" w:type="dxa"/>
            </w:tcMar>
          </w:tcPr>
          <w:p w14:paraId="315B4FE6"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Follow environmental policies and procedures when transporting waste</w:t>
            </w:r>
          </w:p>
        </w:tc>
        <w:tc>
          <w:tcPr>
            <w:tcW w:w="1460" w:type="dxa"/>
            <w:tcBorders>
              <w:top w:val="single" w:sz="4" w:space="0" w:color="auto"/>
              <w:bottom w:val="single" w:sz="4" w:space="0" w:color="auto"/>
            </w:tcBorders>
            <w:tcMar>
              <w:top w:w="57" w:type="dxa"/>
              <w:bottom w:w="57" w:type="dxa"/>
            </w:tcMar>
          </w:tcPr>
          <w:p w14:paraId="315B4FE7"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20</w:t>
            </w:r>
          </w:p>
        </w:tc>
      </w:tr>
      <w:tr w:rsidR="00376022" w:rsidRPr="0072047E" w14:paraId="315B4FEC"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E9"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CPPWMT3044A</w:t>
            </w:r>
          </w:p>
        </w:tc>
        <w:tc>
          <w:tcPr>
            <w:tcW w:w="6280" w:type="dxa"/>
            <w:tcBorders>
              <w:top w:val="single" w:sz="4" w:space="0" w:color="auto"/>
              <w:bottom w:val="single" w:sz="4" w:space="0" w:color="auto"/>
            </w:tcBorders>
            <w:tcMar>
              <w:top w:w="57" w:type="dxa"/>
              <w:bottom w:w="57" w:type="dxa"/>
            </w:tcMar>
          </w:tcPr>
          <w:p w14:paraId="315B4FEA"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Identify wastes and hazards</w:t>
            </w:r>
          </w:p>
        </w:tc>
        <w:tc>
          <w:tcPr>
            <w:tcW w:w="1460" w:type="dxa"/>
            <w:tcBorders>
              <w:top w:val="single" w:sz="4" w:space="0" w:color="auto"/>
              <w:bottom w:val="single" w:sz="4" w:space="0" w:color="auto"/>
            </w:tcBorders>
            <w:tcMar>
              <w:top w:w="57" w:type="dxa"/>
              <w:bottom w:w="57" w:type="dxa"/>
            </w:tcMar>
          </w:tcPr>
          <w:p w14:paraId="315B4FEB"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15</w:t>
            </w:r>
          </w:p>
        </w:tc>
      </w:tr>
      <w:tr w:rsidR="00376022" w:rsidRPr="0072047E" w14:paraId="315B4FF0"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ED"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CPPWMT3046A</w:t>
            </w:r>
          </w:p>
        </w:tc>
        <w:tc>
          <w:tcPr>
            <w:tcW w:w="6280" w:type="dxa"/>
            <w:tcBorders>
              <w:top w:val="single" w:sz="4" w:space="0" w:color="auto"/>
              <w:bottom w:val="single" w:sz="4" w:space="0" w:color="auto"/>
            </w:tcBorders>
            <w:tcMar>
              <w:top w:w="57" w:type="dxa"/>
              <w:bottom w:w="57" w:type="dxa"/>
            </w:tcMar>
          </w:tcPr>
          <w:p w14:paraId="315B4FEE"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Conduct resource recovery</w:t>
            </w:r>
          </w:p>
        </w:tc>
        <w:tc>
          <w:tcPr>
            <w:tcW w:w="1460" w:type="dxa"/>
            <w:tcBorders>
              <w:top w:val="single" w:sz="4" w:space="0" w:color="auto"/>
              <w:bottom w:val="single" w:sz="4" w:space="0" w:color="auto"/>
            </w:tcBorders>
            <w:tcMar>
              <w:top w:w="57" w:type="dxa"/>
              <w:bottom w:w="57" w:type="dxa"/>
            </w:tcMar>
          </w:tcPr>
          <w:p w14:paraId="315B4FEF"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30</w:t>
            </w:r>
          </w:p>
        </w:tc>
      </w:tr>
      <w:tr w:rsidR="00376022" w:rsidRPr="0072047E" w14:paraId="315B4FF4"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F1"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CPPWMT3051A</w:t>
            </w:r>
          </w:p>
        </w:tc>
        <w:tc>
          <w:tcPr>
            <w:tcW w:w="6280" w:type="dxa"/>
            <w:tcBorders>
              <w:top w:val="single" w:sz="4" w:space="0" w:color="auto"/>
              <w:bottom w:val="single" w:sz="4" w:space="0" w:color="auto"/>
            </w:tcBorders>
            <w:tcMar>
              <w:top w:w="57" w:type="dxa"/>
              <w:bottom w:w="57" w:type="dxa"/>
            </w:tcMar>
          </w:tcPr>
          <w:p w14:paraId="315B4FF2"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Dispose of waste water to sewer</w:t>
            </w:r>
          </w:p>
        </w:tc>
        <w:tc>
          <w:tcPr>
            <w:tcW w:w="1460" w:type="dxa"/>
            <w:tcBorders>
              <w:top w:val="single" w:sz="4" w:space="0" w:color="auto"/>
              <w:bottom w:val="single" w:sz="4" w:space="0" w:color="auto"/>
            </w:tcBorders>
            <w:tcMar>
              <w:top w:w="57" w:type="dxa"/>
              <w:bottom w:w="57" w:type="dxa"/>
            </w:tcMar>
          </w:tcPr>
          <w:p w14:paraId="315B4FF3"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30</w:t>
            </w:r>
          </w:p>
        </w:tc>
      </w:tr>
      <w:tr w:rsidR="00376022" w:rsidRPr="0072047E" w14:paraId="315B4FF8"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F5"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lastRenderedPageBreak/>
              <w:t>CPPWMT3054A</w:t>
            </w:r>
          </w:p>
        </w:tc>
        <w:tc>
          <w:tcPr>
            <w:tcW w:w="6280" w:type="dxa"/>
            <w:tcBorders>
              <w:top w:val="single" w:sz="4" w:space="0" w:color="auto"/>
              <w:bottom w:val="single" w:sz="4" w:space="0" w:color="auto"/>
            </w:tcBorders>
            <w:tcMar>
              <w:top w:w="57" w:type="dxa"/>
              <w:bottom w:w="57" w:type="dxa"/>
            </w:tcMar>
          </w:tcPr>
          <w:p w14:paraId="315B4FF6"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Maintain credit control</w:t>
            </w:r>
          </w:p>
        </w:tc>
        <w:tc>
          <w:tcPr>
            <w:tcW w:w="1460" w:type="dxa"/>
            <w:tcBorders>
              <w:top w:val="single" w:sz="4" w:space="0" w:color="auto"/>
              <w:bottom w:val="single" w:sz="4" w:space="0" w:color="auto"/>
            </w:tcBorders>
            <w:tcMar>
              <w:top w:w="57" w:type="dxa"/>
              <w:bottom w:w="57" w:type="dxa"/>
            </w:tcMar>
          </w:tcPr>
          <w:p w14:paraId="315B4FF7"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15</w:t>
            </w:r>
          </w:p>
        </w:tc>
      </w:tr>
      <w:tr w:rsidR="00376022" w:rsidRPr="0072047E" w14:paraId="315B4FFC"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F9"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CPPWMT3059A</w:t>
            </w:r>
          </w:p>
        </w:tc>
        <w:tc>
          <w:tcPr>
            <w:tcW w:w="6280" w:type="dxa"/>
            <w:tcBorders>
              <w:top w:val="single" w:sz="4" w:space="0" w:color="auto"/>
              <w:bottom w:val="single" w:sz="4" w:space="0" w:color="auto"/>
            </w:tcBorders>
            <w:tcMar>
              <w:top w:w="57" w:type="dxa"/>
              <w:bottom w:w="57" w:type="dxa"/>
            </w:tcMar>
          </w:tcPr>
          <w:p w14:paraId="315B4FFA"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Plan and conduct waste assessments</w:t>
            </w:r>
          </w:p>
        </w:tc>
        <w:tc>
          <w:tcPr>
            <w:tcW w:w="1460" w:type="dxa"/>
            <w:tcBorders>
              <w:top w:val="single" w:sz="4" w:space="0" w:color="auto"/>
              <w:bottom w:val="single" w:sz="4" w:space="0" w:color="auto"/>
            </w:tcBorders>
            <w:tcMar>
              <w:top w:w="57" w:type="dxa"/>
              <w:bottom w:w="57" w:type="dxa"/>
            </w:tcMar>
          </w:tcPr>
          <w:p w14:paraId="315B4FFB"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15</w:t>
            </w:r>
          </w:p>
        </w:tc>
      </w:tr>
      <w:tr w:rsidR="00376022" w:rsidRPr="0072047E" w14:paraId="315B5000"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4FFD"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CPPWMT3063A</w:t>
            </w:r>
          </w:p>
        </w:tc>
        <w:tc>
          <w:tcPr>
            <w:tcW w:w="6280" w:type="dxa"/>
            <w:tcBorders>
              <w:top w:val="single" w:sz="4" w:space="0" w:color="auto"/>
              <w:bottom w:val="single" w:sz="4" w:space="0" w:color="auto"/>
            </w:tcBorders>
            <w:tcMar>
              <w:top w:w="57" w:type="dxa"/>
              <w:bottom w:w="57" w:type="dxa"/>
            </w:tcMar>
          </w:tcPr>
          <w:p w14:paraId="315B4FFE"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Apply safe operational practices when vehicles contact overhead wires</w:t>
            </w:r>
          </w:p>
        </w:tc>
        <w:tc>
          <w:tcPr>
            <w:tcW w:w="1460" w:type="dxa"/>
            <w:tcBorders>
              <w:top w:val="single" w:sz="4" w:space="0" w:color="auto"/>
              <w:bottom w:val="single" w:sz="4" w:space="0" w:color="auto"/>
            </w:tcBorders>
            <w:tcMar>
              <w:top w:w="57" w:type="dxa"/>
              <w:bottom w:w="57" w:type="dxa"/>
            </w:tcMar>
          </w:tcPr>
          <w:p w14:paraId="315B4FFF"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20</w:t>
            </w:r>
          </w:p>
        </w:tc>
      </w:tr>
      <w:tr w:rsidR="00376022" w:rsidRPr="0072047E" w14:paraId="315B5004"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5001"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CPPWMT4001A</w:t>
            </w:r>
          </w:p>
        </w:tc>
        <w:tc>
          <w:tcPr>
            <w:tcW w:w="6280" w:type="dxa"/>
            <w:tcBorders>
              <w:top w:val="single" w:sz="4" w:space="0" w:color="auto"/>
              <w:bottom w:val="single" w:sz="4" w:space="0" w:color="auto"/>
            </w:tcBorders>
            <w:tcMar>
              <w:top w:w="57" w:type="dxa"/>
              <w:bottom w:w="57" w:type="dxa"/>
            </w:tcMar>
          </w:tcPr>
          <w:p w14:paraId="315B5002"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Plan waste audits</w:t>
            </w:r>
          </w:p>
        </w:tc>
        <w:tc>
          <w:tcPr>
            <w:tcW w:w="1460" w:type="dxa"/>
            <w:tcBorders>
              <w:top w:val="single" w:sz="4" w:space="0" w:color="auto"/>
              <w:bottom w:val="single" w:sz="4" w:space="0" w:color="auto"/>
            </w:tcBorders>
            <w:tcMar>
              <w:top w:w="57" w:type="dxa"/>
              <w:bottom w:w="57" w:type="dxa"/>
            </w:tcMar>
          </w:tcPr>
          <w:p w14:paraId="315B5003"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50</w:t>
            </w:r>
          </w:p>
        </w:tc>
      </w:tr>
      <w:tr w:rsidR="00376022" w:rsidRPr="0072047E" w14:paraId="315B5008"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5005"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CPPWMT4002A</w:t>
            </w:r>
          </w:p>
        </w:tc>
        <w:tc>
          <w:tcPr>
            <w:tcW w:w="6280" w:type="dxa"/>
            <w:tcBorders>
              <w:top w:val="single" w:sz="4" w:space="0" w:color="auto"/>
              <w:bottom w:val="single" w:sz="4" w:space="0" w:color="auto"/>
            </w:tcBorders>
            <w:tcMar>
              <w:top w:w="57" w:type="dxa"/>
              <w:bottom w:w="57" w:type="dxa"/>
            </w:tcMar>
          </w:tcPr>
          <w:p w14:paraId="315B5006"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Carry out waste audits</w:t>
            </w:r>
          </w:p>
        </w:tc>
        <w:tc>
          <w:tcPr>
            <w:tcW w:w="1460" w:type="dxa"/>
            <w:tcBorders>
              <w:top w:val="single" w:sz="4" w:space="0" w:color="auto"/>
              <w:bottom w:val="single" w:sz="4" w:space="0" w:color="auto"/>
            </w:tcBorders>
            <w:tcMar>
              <w:top w:w="57" w:type="dxa"/>
              <w:bottom w:w="57" w:type="dxa"/>
            </w:tcMar>
          </w:tcPr>
          <w:p w14:paraId="315B5007"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15</w:t>
            </w:r>
          </w:p>
        </w:tc>
      </w:tr>
      <w:tr w:rsidR="00376022" w:rsidRPr="0072047E" w14:paraId="315B500C"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5009"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CPPWMT4003A</w:t>
            </w:r>
          </w:p>
        </w:tc>
        <w:tc>
          <w:tcPr>
            <w:tcW w:w="6280" w:type="dxa"/>
            <w:tcBorders>
              <w:top w:val="single" w:sz="4" w:space="0" w:color="auto"/>
              <w:bottom w:val="single" w:sz="4" w:space="0" w:color="auto"/>
            </w:tcBorders>
            <w:tcMar>
              <w:top w:w="57" w:type="dxa"/>
              <w:bottom w:w="57" w:type="dxa"/>
            </w:tcMar>
          </w:tcPr>
          <w:p w14:paraId="315B500A"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Review, evaluate and document waste assessment findings</w:t>
            </w:r>
          </w:p>
        </w:tc>
        <w:tc>
          <w:tcPr>
            <w:tcW w:w="1460" w:type="dxa"/>
            <w:tcBorders>
              <w:top w:val="single" w:sz="4" w:space="0" w:color="auto"/>
              <w:bottom w:val="single" w:sz="4" w:space="0" w:color="auto"/>
            </w:tcBorders>
            <w:tcMar>
              <w:top w:w="57" w:type="dxa"/>
              <w:bottom w:w="57" w:type="dxa"/>
            </w:tcMar>
          </w:tcPr>
          <w:p w14:paraId="315B500B"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40</w:t>
            </w:r>
          </w:p>
        </w:tc>
      </w:tr>
      <w:tr w:rsidR="00376022" w:rsidRPr="0072047E" w14:paraId="315B5010"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500D"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CPPWMT4006A</w:t>
            </w:r>
          </w:p>
        </w:tc>
        <w:tc>
          <w:tcPr>
            <w:tcW w:w="6280" w:type="dxa"/>
            <w:tcBorders>
              <w:top w:val="single" w:sz="4" w:space="0" w:color="auto"/>
              <w:bottom w:val="single" w:sz="4" w:space="0" w:color="auto"/>
            </w:tcBorders>
            <w:tcMar>
              <w:top w:w="57" w:type="dxa"/>
              <w:bottom w:w="57" w:type="dxa"/>
            </w:tcMar>
          </w:tcPr>
          <w:p w14:paraId="315B500E"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Organise waste recovery</w:t>
            </w:r>
          </w:p>
        </w:tc>
        <w:tc>
          <w:tcPr>
            <w:tcW w:w="1460" w:type="dxa"/>
            <w:tcBorders>
              <w:top w:val="single" w:sz="4" w:space="0" w:color="auto"/>
              <w:bottom w:val="single" w:sz="4" w:space="0" w:color="auto"/>
            </w:tcBorders>
            <w:tcMar>
              <w:top w:w="57" w:type="dxa"/>
              <w:bottom w:w="57" w:type="dxa"/>
            </w:tcMar>
          </w:tcPr>
          <w:p w14:paraId="315B500F"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15</w:t>
            </w:r>
          </w:p>
        </w:tc>
      </w:tr>
      <w:tr w:rsidR="00376022" w:rsidRPr="0072047E" w14:paraId="315B5014"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5011"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CPPWMT4007A</w:t>
            </w:r>
          </w:p>
        </w:tc>
        <w:tc>
          <w:tcPr>
            <w:tcW w:w="6280" w:type="dxa"/>
            <w:tcBorders>
              <w:top w:val="single" w:sz="4" w:space="0" w:color="auto"/>
              <w:bottom w:val="single" w:sz="4" w:space="0" w:color="auto"/>
            </w:tcBorders>
            <w:tcMar>
              <w:top w:w="57" w:type="dxa"/>
              <w:bottom w:w="57" w:type="dxa"/>
            </w:tcMar>
          </w:tcPr>
          <w:p w14:paraId="315B5012"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Implement waste management plans</w:t>
            </w:r>
          </w:p>
        </w:tc>
        <w:tc>
          <w:tcPr>
            <w:tcW w:w="1460" w:type="dxa"/>
            <w:tcBorders>
              <w:top w:val="single" w:sz="4" w:space="0" w:color="auto"/>
              <w:bottom w:val="single" w:sz="4" w:space="0" w:color="auto"/>
            </w:tcBorders>
            <w:tcMar>
              <w:top w:w="57" w:type="dxa"/>
              <w:bottom w:w="57" w:type="dxa"/>
            </w:tcMar>
          </w:tcPr>
          <w:p w14:paraId="315B5013"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20</w:t>
            </w:r>
          </w:p>
        </w:tc>
      </w:tr>
      <w:tr w:rsidR="00376022" w:rsidRPr="0072047E" w14:paraId="315B5018"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5015"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CPPWMT4022A</w:t>
            </w:r>
          </w:p>
        </w:tc>
        <w:tc>
          <w:tcPr>
            <w:tcW w:w="6280" w:type="dxa"/>
            <w:tcBorders>
              <w:top w:val="single" w:sz="4" w:space="0" w:color="auto"/>
              <w:bottom w:val="single" w:sz="4" w:space="0" w:color="auto"/>
            </w:tcBorders>
            <w:tcMar>
              <w:top w:w="57" w:type="dxa"/>
              <w:bottom w:w="57" w:type="dxa"/>
            </w:tcMar>
          </w:tcPr>
          <w:p w14:paraId="315B5016"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Monitor waste disposal sites</w:t>
            </w:r>
          </w:p>
        </w:tc>
        <w:tc>
          <w:tcPr>
            <w:tcW w:w="1460" w:type="dxa"/>
            <w:tcBorders>
              <w:top w:val="single" w:sz="4" w:space="0" w:color="auto"/>
              <w:bottom w:val="single" w:sz="4" w:space="0" w:color="auto"/>
            </w:tcBorders>
            <w:tcMar>
              <w:top w:w="57" w:type="dxa"/>
              <w:bottom w:w="57" w:type="dxa"/>
            </w:tcMar>
          </w:tcPr>
          <w:p w14:paraId="315B5017"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40</w:t>
            </w:r>
          </w:p>
        </w:tc>
      </w:tr>
      <w:tr w:rsidR="00376022" w:rsidRPr="0072047E" w14:paraId="315B501C"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5019"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CPPWMT4027A</w:t>
            </w:r>
          </w:p>
        </w:tc>
        <w:tc>
          <w:tcPr>
            <w:tcW w:w="6280" w:type="dxa"/>
            <w:tcBorders>
              <w:top w:val="single" w:sz="4" w:space="0" w:color="auto"/>
              <w:bottom w:val="single" w:sz="4" w:space="0" w:color="auto"/>
            </w:tcBorders>
            <w:tcMar>
              <w:top w:w="57" w:type="dxa"/>
              <w:bottom w:w="57" w:type="dxa"/>
            </w:tcMar>
          </w:tcPr>
          <w:p w14:paraId="315B501A"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Select and obtain waste management plant, equipment and materials</w:t>
            </w:r>
          </w:p>
        </w:tc>
        <w:tc>
          <w:tcPr>
            <w:tcW w:w="1460" w:type="dxa"/>
            <w:tcBorders>
              <w:top w:val="single" w:sz="4" w:space="0" w:color="auto"/>
              <w:bottom w:val="single" w:sz="4" w:space="0" w:color="auto"/>
            </w:tcBorders>
            <w:tcMar>
              <w:top w:w="57" w:type="dxa"/>
              <w:bottom w:w="57" w:type="dxa"/>
            </w:tcMar>
          </w:tcPr>
          <w:p w14:paraId="315B501B"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30</w:t>
            </w:r>
          </w:p>
        </w:tc>
      </w:tr>
      <w:tr w:rsidR="00376022" w:rsidRPr="0072047E" w14:paraId="315B5020"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501D"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CPPWMT4030A</w:t>
            </w:r>
          </w:p>
        </w:tc>
        <w:tc>
          <w:tcPr>
            <w:tcW w:w="6280" w:type="dxa"/>
            <w:tcBorders>
              <w:top w:val="single" w:sz="4" w:space="0" w:color="auto"/>
              <w:bottom w:val="single" w:sz="4" w:space="0" w:color="auto"/>
            </w:tcBorders>
            <w:tcMar>
              <w:top w:w="57" w:type="dxa"/>
              <w:bottom w:w="57" w:type="dxa"/>
            </w:tcMar>
          </w:tcPr>
          <w:p w14:paraId="315B501E"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Determine waste management services</w:t>
            </w:r>
          </w:p>
        </w:tc>
        <w:tc>
          <w:tcPr>
            <w:tcW w:w="1460" w:type="dxa"/>
            <w:tcBorders>
              <w:top w:val="single" w:sz="4" w:space="0" w:color="auto"/>
              <w:bottom w:val="single" w:sz="4" w:space="0" w:color="auto"/>
            </w:tcBorders>
            <w:tcMar>
              <w:top w:w="57" w:type="dxa"/>
              <w:bottom w:w="57" w:type="dxa"/>
            </w:tcMar>
          </w:tcPr>
          <w:p w14:paraId="315B501F"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20</w:t>
            </w:r>
          </w:p>
        </w:tc>
      </w:tr>
      <w:tr w:rsidR="00376022" w:rsidRPr="0072047E" w14:paraId="315B5024"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5021"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CPPWMT4032A</w:t>
            </w:r>
          </w:p>
        </w:tc>
        <w:tc>
          <w:tcPr>
            <w:tcW w:w="6280" w:type="dxa"/>
            <w:tcBorders>
              <w:top w:val="single" w:sz="4" w:space="0" w:color="auto"/>
              <w:bottom w:val="single" w:sz="4" w:space="0" w:color="auto"/>
            </w:tcBorders>
            <w:tcMar>
              <w:top w:w="57" w:type="dxa"/>
              <w:bottom w:w="57" w:type="dxa"/>
            </w:tcMar>
          </w:tcPr>
          <w:p w14:paraId="315B5022"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Inform and educate clients on waste management issues</w:t>
            </w:r>
          </w:p>
        </w:tc>
        <w:tc>
          <w:tcPr>
            <w:tcW w:w="1460" w:type="dxa"/>
            <w:tcBorders>
              <w:top w:val="single" w:sz="4" w:space="0" w:color="auto"/>
              <w:bottom w:val="single" w:sz="4" w:space="0" w:color="auto"/>
            </w:tcBorders>
            <w:tcMar>
              <w:top w:w="57" w:type="dxa"/>
              <w:bottom w:w="57" w:type="dxa"/>
            </w:tcMar>
          </w:tcPr>
          <w:p w14:paraId="315B5023"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20</w:t>
            </w:r>
          </w:p>
        </w:tc>
      </w:tr>
      <w:tr w:rsidR="00376022" w:rsidRPr="0072047E" w14:paraId="315B5028"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5025"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CPPWMT4035A</w:t>
            </w:r>
          </w:p>
        </w:tc>
        <w:tc>
          <w:tcPr>
            <w:tcW w:w="6280" w:type="dxa"/>
            <w:tcBorders>
              <w:top w:val="single" w:sz="4" w:space="0" w:color="auto"/>
              <w:bottom w:val="single" w:sz="4" w:space="0" w:color="auto"/>
            </w:tcBorders>
            <w:tcMar>
              <w:top w:w="57" w:type="dxa"/>
              <w:bottom w:w="57" w:type="dxa"/>
            </w:tcMar>
          </w:tcPr>
          <w:p w14:paraId="315B5026"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Undertake waste process audits</w:t>
            </w:r>
          </w:p>
        </w:tc>
        <w:tc>
          <w:tcPr>
            <w:tcW w:w="1460" w:type="dxa"/>
            <w:tcBorders>
              <w:top w:val="single" w:sz="4" w:space="0" w:color="auto"/>
              <w:bottom w:val="single" w:sz="4" w:space="0" w:color="auto"/>
            </w:tcBorders>
            <w:tcMar>
              <w:top w:w="57" w:type="dxa"/>
              <w:bottom w:w="57" w:type="dxa"/>
            </w:tcMar>
          </w:tcPr>
          <w:p w14:paraId="315B5027"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40</w:t>
            </w:r>
          </w:p>
        </w:tc>
      </w:tr>
      <w:tr w:rsidR="00376022" w:rsidRPr="0072047E" w14:paraId="315B502C"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5029"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CPPWMT4037A</w:t>
            </w:r>
          </w:p>
        </w:tc>
        <w:tc>
          <w:tcPr>
            <w:tcW w:w="6280" w:type="dxa"/>
            <w:tcBorders>
              <w:top w:val="single" w:sz="4" w:space="0" w:color="auto"/>
              <w:bottom w:val="single" w:sz="4" w:space="0" w:color="auto"/>
            </w:tcBorders>
            <w:tcMar>
              <w:top w:w="57" w:type="dxa"/>
              <w:bottom w:w="57" w:type="dxa"/>
            </w:tcMar>
          </w:tcPr>
          <w:p w14:paraId="315B502A"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Conduct minor maintenance and repairs on waste processing plant and equipment</w:t>
            </w:r>
          </w:p>
        </w:tc>
        <w:tc>
          <w:tcPr>
            <w:tcW w:w="1460" w:type="dxa"/>
            <w:tcBorders>
              <w:top w:val="single" w:sz="4" w:space="0" w:color="auto"/>
              <w:bottom w:val="single" w:sz="4" w:space="0" w:color="auto"/>
            </w:tcBorders>
            <w:tcMar>
              <w:top w:w="57" w:type="dxa"/>
              <w:bottom w:w="57" w:type="dxa"/>
            </w:tcMar>
          </w:tcPr>
          <w:p w14:paraId="315B502B"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20</w:t>
            </w:r>
          </w:p>
        </w:tc>
      </w:tr>
      <w:tr w:rsidR="00376022" w:rsidRPr="0072047E" w14:paraId="315B5030"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502D"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CPPWMT4050A</w:t>
            </w:r>
          </w:p>
        </w:tc>
        <w:tc>
          <w:tcPr>
            <w:tcW w:w="6280" w:type="dxa"/>
            <w:tcBorders>
              <w:top w:val="single" w:sz="4" w:space="0" w:color="auto"/>
              <w:bottom w:val="single" w:sz="4" w:space="0" w:color="auto"/>
            </w:tcBorders>
            <w:tcMar>
              <w:top w:w="57" w:type="dxa"/>
              <w:bottom w:w="57" w:type="dxa"/>
            </w:tcMar>
          </w:tcPr>
          <w:p w14:paraId="315B502E"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Deliver training in hazard identification and waste emergency responses</w:t>
            </w:r>
          </w:p>
        </w:tc>
        <w:tc>
          <w:tcPr>
            <w:tcW w:w="1460" w:type="dxa"/>
            <w:tcBorders>
              <w:top w:val="single" w:sz="4" w:space="0" w:color="auto"/>
              <w:bottom w:val="single" w:sz="4" w:space="0" w:color="auto"/>
            </w:tcBorders>
            <w:tcMar>
              <w:top w:w="57" w:type="dxa"/>
              <w:bottom w:w="57" w:type="dxa"/>
            </w:tcMar>
          </w:tcPr>
          <w:p w14:paraId="315B502F"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50</w:t>
            </w:r>
          </w:p>
        </w:tc>
      </w:tr>
      <w:tr w:rsidR="00376022" w:rsidRPr="0072047E" w14:paraId="315B5034"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5031"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CPPWMT4052A</w:t>
            </w:r>
          </w:p>
        </w:tc>
        <w:tc>
          <w:tcPr>
            <w:tcW w:w="6280" w:type="dxa"/>
            <w:tcBorders>
              <w:top w:val="single" w:sz="4" w:space="0" w:color="auto"/>
              <w:bottom w:val="single" w:sz="4" w:space="0" w:color="auto"/>
            </w:tcBorders>
            <w:tcMar>
              <w:top w:w="57" w:type="dxa"/>
              <w:bottom w:w="57" w:type="dxa"/>
            </w:tcMar>
          </w:tcPr>
          <w:p w14:paraId="315B5032"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Organise waste management operations</w:t>
            </w:r>
          </w:p>
        </w:tc>
        <w:tc>
          <w:tcPr>
            <w:tcW w:w="1460" w:type="dxa"/>
            <w:tcBorders>
              <w:top w:val="single" w:sz="4" w:space="0" w:color="auto"/>
              <w:bottom w:val="single" w:sz="4" w:space="0" w:color="auto"/>
            </w:tcBorders>
            <w:tcMar>
              <w:top w:w="57" w:type="dxa"/>
              <w:bottom w:w="57" w:type="dxa"/>
            </w:tcMar>
          </w:tcPr>
          <w:p w14:paraId="315B5033"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30</w:t>
            </w:r>
          </w:p>
        </w:tc>
      </w:tr>
      <w:tr w:rsidR="00376022" w:rsidRPr="0072047E" w14:paraId="315B5038"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5035"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CPPWMT4053A</w:t>
            </w:r>
          </w:p>
        </w:tc>
        <w:tc>
          <w:tcPr>
            <w:tcW w:w="6280" w:type="dxa"/>
            <w:tcBorders>
              <w:top w:val="single" w:sz="4" w:space="0" w:color="auto"/>
              <w:bottom w:val="single" w:sz="4" w:space="0" w:color="auto"/>
            </w:tcBorders>
            <w:tcMar>
              <w:top w:w="57" w:type="dxa"/>
              <w:bottom w:w="57" w:type="dxa"/>
            </w:tcMar>
          </w:tcPr>
          <w:p w14:paraId="315B5036"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Conduct and monitor waste management operations</w:t>
            </w:r>
          </w:p>
        </w:tc>
        <w:tc>
          <w:tcPr>
            <w:tcW w:w="1460" w:type="dxa"/>
            <w:tcBorders>
              <w:top w:val="single" w:sz="4" w:space="0" w:color="auto"/>
              <w:bottom w:val="single" w:sz="4" w:space="0" w:color="auto"/>
            </w:tcBorders>
            <w:tcMar>
              <w:top w:w="57" w:type="dxa"/>
              <w:bottom w:w="57" w:type="dxa"/>
            </w:tcMar>
          </w:tcPr>
          <w:p w14:paraId="315B5037"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30</w:t>
            </w:r>
          </w:p>
        </w:tc>
      </w:tr>
      <w:tr w:rsidR="00376022" w:rsidRPr="0072047E" w14:paraId="315B503C"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5039"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CPPWMT4055A</w:t>
            </w:r>
          </w:p>
        </w:tc>
        <w:tc>
          <w:tcPr>
            <w:tcW w:w="6280" w:type="dxa"/>
            <w:tcBorders>
              <w:top w:val="single" w:sz="4" w:space="0" w:color="auto"/>
              <w:bottom w:val="single" w:sz="4" w:space="0" w:color="auto"/>
            </w:tcBorders>
            <w:tcMar>
              <w:top w:w="57" w:type="dxa"/>
              <w:bottom w:w="57" w:type="dxa"/>
            </w:tcMar>
          </w:tcPr>
          <w:p w14:paraId="315B503A"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Develop waste management proposals</w:t>
            </w:r>
          </w:p>
        </w:tc>
        <w:tc>
          <w:tcPr>
            <w:tcW w:w="1460" w:type="dxa"/>
            <w:tcBorders>
              <w:top w:val="single" w:sz="4" w:space="0" w:color="auto"/>
              <w:bottom w:val="single" w:sz="4" w:space="0" w:color="auto"/>
            </w:tcBorders>
            <w:tcMar>
              <w:top w:w="57" w:type="dxa"/>
              <w:bottom w:w="57" w:type="dxa"/>
            </w:tcMar>
          </w:tcPr>
          <w:p w14:paraId="315B503B"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50</w:t>
            </w:r>
          </w:p>
        </w:tc>
      </w:tr>
      <w:tr w:rsidR="00376022" w:rsidRPr="0072047E" w14:paraId="315B5040"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503D"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CPPWMT4056A</w:t>
            </w:r>
          </w:p>
        </w:tc>
        <w:tc>
          <w:tcPr>
            <w:tcW w:w="6280" w:type="dxa"/>
            <w:tcBorders>
              <w:top w:val="single" w:sz="4" w:space="0" w:color="auto"/>
              <w:bottom w:val="single" w:sz="4" w:space="0" w:color="auto"/>
            </w:tcBorders>
            <w:tcMar>
              <w:top w:w="57" w:type="dxa"/>
              <w:bottom w:w="57" w:type="dxa"/>
            </w:tcMar>
          </w:tcPr>
          <w:p w14:paraId="315B503E"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Implement landfill rehabilitation plans</w:t>
            </w:r>
          </w:p>
        </w:tc>
        <w:tc>
          <w:tcPr>
            <w:tcW w:w="1460" w:type="dxa"/>
            <w:tcBorders>
              <w:top w:val="single" w:sz="4" w:space="0" w:color="auto"/>
              <w:bottom w:val="single" w:sz="4" w:space="0" w:color="auto"/>
            </w:tcBorders>
            <w:tcMar>
              <w:top w:w="57" w:type="dxa"/>
              <w:bottom w:w="57" w:type="dxa"/>
            </w:tcMar>
          </w:tcPr>
          <w:p w14:paraId="315B503F"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30</w:t>
            </w:r>
          </w:p>
        </w:tc>
      </w:tr>
      <w:tr w:rsidR="00376022" w:rsidRPr="0072047E" w14:paraId="315B5044"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5041"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CPPWMT4060A</w:t>
            </w:r>
          </w:p>
        </w:tc>
        <w:tc>
          <w:tcPr>
            <w:tcW w:w="6280" w:type="dxa"/>
            <w:tcBorders>
              <w:top w:val="single" w:sz="4" w:space="0" w:color="auto"/>
              <w:bottom w:val="single" w:sz="4" w:space="0" w:color="auto"/>
            </w:tcBorders>
            <w:tcMar>
              <w:top w:w="57" w:type="dxa"/>
              <w:bottom w:w="57" w:type="dxa"/>
            </w:tcMar>
          </w:tcPr>
          <w:p w14:paraId="315B5042"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Apply lean management techniques</w:t>
            </w:r>
          </w:p>
        </w:tc>
        <w:tc>
          <w:tcPr>
            <w:tcW w:w="1460" w:type="dxa"/>
            <w:tcBorders>
              <w:top w:val="single" w:sz="4" w:space="0" w:color="auto"/>
              <w:bottom w:val="single" w:sz="4" w:space="0" w:color="auto"/>
            </w:tcBorders>
            <w:tcMar>
              <w:top w:w="57" w:type="dxa"/>
              <w:bottom w:w="57" w:type="dxa"/>
            </w:tcMar>
          </w:tcPr>
          <w:p w14:paraId="315B5043"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60</w:t>
            </w:r>
          </w:p>
        </w:tc>
      </w:tr>
      <w:tr w:rsidR="00376022" w:rsidRPr="0072047E" w14:paraId="315B5048"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5045"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CPPWMT4062A</w:t>
            </w:r>
          </w:p>
        </w:tc>
        <w:tc>
          <w:tcPr>
            <w:tcW w:w="6280" w:type="dxa"/>
            <w:tcBorders>
              <w:top w:val="single" w:sz="4" w:space="0" w:color="auto"/>
              <w:bottom w:val="single" w:sz="4" w:space="0" w:color="auto"/>
            </w:tcBorders>
            <w:tcMar>
              <w:top w:w="57" w:type="dxa"/>
              <w:bottom w:w="57" w:type="dxa"/>
            </w:tcMar>
          </w:tcPr>
          <w:p w14:paraId="315B5046"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Apply waste avoidance techniques</w:t>
            </w:r>
          </w:p>
        </w:tc>
        <w:tc>
          <w:tcPr>
            <w:tcW w:w="1460" w:type="dxa"/>
            <w:tcBorders>
              <w:top w:val="single" w:sz="4" w:space="0" w:color="auto"/>
              <w:bottom w:val="single" w:sz="4" w:space="0" w:color="auto"/>
            </w:tcBorders>
            <w:tcMar>
              <w:top w:w="57" w:type="dxa"/>
              <w:bottom w:w="57" w:type="dxa"/>
            </w:tcMar>
          </w:tcPr>
          <w:p w14:paraId="315B5047"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60</w:t>
            </w:r>
          </w:p>
        </w:tc>
      </w:tr>
      <w:tr w:rsidR="00376022" w:rsidRPr="0072047E" w14:paraId="315B504C"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5049"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lastRenderedPageBreak/>
              <w:t>CPPWMT5004A</w:t>
            </w:r>
          </w:p>
        </w:tc>
        <w:tc>
          <w:tcPr>
            <w:tcW w:w="6280" w:type="dxa"/>
            <w:tcBorders>
              <w:top w:val="single" w:sz="4" w:space="0" w:color="auto"/>
              <w:bottom w:val="single" w:sz="4" w:space="0" w:color="auto"/>
            </w:tcBorders>
            <w:tcMar>
              <w:top w:w="57" w:type="dxa"/>
              <w:bottom w:w="57" w:type="dxa"/>
            </w:tcMar>
          </w:tcPr>
          <w:p w14:paraId="315B504A"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Develop waste management strategies</w:t>
            </w:r>
          </w:p>
        </w:tc>
        <w:tc>
          <w:tcPr>
            <w:tcW w:w="1460" w:type="dxa"/>
            <w:tcBorders>
              <w:top w:val="single" w:sz="4" w:space="0" w:color="auto"/>
              <w:bottom w:val="single" w:sz="4" w:space="0" w:color="auto"/>
            </w:tcBorders>
            <w:tcMar>
              <w:top w:w="57" w:type="dxa"/>
              <w:bottom w:w="57" w:type="dxa"/>
            </w:tcMar>
          </w:tcPr>
          <w:p w14:paraId="315B504B"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40</w:t>
            </w:r>
          </w:p>
        </w:tc>
      </w:tr>
      <w:tr w:rsidR="00376022" w:rsidRPr="0072047E" w14:paraId="315B5050"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504D"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CPPWMT5031A</w:t>
            </w:r>
          </w:p>
        </w:tc>
        <w:tc>
          <w:tcPr>
            <w:tcW w:w="6280" w:type="dxa"/>
            <w:tcBorders>
              <w:top w:val="single" w:sz="4" w:space="0" w:color="auto"/>
              <w:bottom w:val="single" w:sz="4" w:space="0" w:color="auto"/>
            </w:tcBorders>
            <w:tcMar>
              <w:top w:w="57" w:type="dxa"/>
              <w:bottom w:w="57" w:type="dxa"/>
            </w:tcMar>
          </w:tcPr>
          <w:p w14:paraId="315B504E"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Prepare detailed tenders</w:t>
            </w:r>
          </w:p>
        </w:tc>
        <w:tc>
          <w:tcPr>
            <w:tcW w:w="1460" w:type="dxa"/>
            <w:tcBorders>
              <w:top w:val="single" w:sz="4" w:space="0" w:color="auto"/>
              <w:bottom w:val="single" w:sz="4" w:space="0" w:color="auto"/>
            </w:tcBorders>
            <w:tcMar>
              <w:top w:w="57" w:type="dxa"/>
              <w:bottom w:w="57" w:type="dxa"/>
            </w:tcMar>
          </w:tcPr>
          <w:p w14:paraId="315B504F"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40</w:t>
            </w:r>
          </w:p>
        </w:tc>
      </w:tr>
      <w:tr w:rsidR="00376022" w:rsidRPr="0072047E" w14:paraId="315B5054"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5051"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CPPWMT5036A</w:t>
            </w:r>
          </w:p>
        </w:tc>
        <w:tc>
          <w:tcPr>
            <w:tcW w:w="6280" w:type="dxa"/>
            <w:tcBorders>
              <w:top w:val="single" w:sz="4" w:space="0" w:color="auto"/>
              <w:bottom w:val="single" w:sz="4" w:space="0" w:color="auto"/>
            </w:tcBorders>
            <w:tcMar>
              <w:top w:w="57" w:type="dxa"/>
              <w:bottom w:w="57" w:type="dxa"/>
            </w:tcMar>
          </w:tcPr>
          <w:p w14:paraId="315B5052"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Develop waste management plans</w:t>
            </w:r>
          </w:p>
        </w:tc>
        <w:tc>
          <w:tcPr>
            <w:tcW w:w="1460" w:type="dxa"/>
            <w:tcBorders>
              <w:top w:val="single" w:sz="4" w:space="0" w:color="auto"/>
              <w:bottom w:val="single" w:sz="4" w:space="0" w:color="auto"/>
            </w:tcBorders>
            <w:tcMar>
              <w:top w:w="57" w:type="dxa"/>
              <w:bottom w:w="57" w:type="dxa"/>
            </w:tcMar>
          </w:tcPr>
          <w:p w14:paraId="315B5053"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40</w:t>
            </w:r>
          </w:p>
        </w:tc>
      </w:tr>
      <w:tr w:rsidR="00376022" w:rsidRPr="0072047E" w14:paraId="315B5058" w14:textId="77777777" w:rsidTr="00376022">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5B5055"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CPPWMT5045A</w:t>
            </w:r>
          </w:p>
        </w:tc>
        <w:tc>
          <w:tcPr>
            <w:tcW w:w="6280" w:type="dxa"/>
            <w:tcBorders>
              <w:top w:val="single" w:sz="4" w:space="0" w:color="auto"/>
              <w:bottom w:val="single" w:sz="4" w:space="0" w:color="auto"/>
            </w:tcBorders>
            <w:tcMar>
              <w:top w:w="57" w:type="dxa"/>
              <w:bottom w:w="57" w:type="dxa"/>
            </w:tcMar>
          </w:tcPr>
          <w:p w14:paraId="315B5056"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Develop site safety plans</w:t>
            </w:r>
          </w:p>
        </w:tc>
        <w:tc>
          <w:tcPr>
            <w:tcW w:w="1460" w:type="dxa"/>
            <w:tcBorders>
              <w:top w:val="single" w:sz="4" w:space="0" w:color="auto"/>
              <w:bottom w:val="single" w:sz="4" w:space="0" w:color="auto"/>
            </w:tcBorders>
            <w:tcMar>
              <w:top w:w="57" w:type="dxa"/>
              <w:bottom w:w="57" w:type="dxa"/>
            </w:tcMar>
          </w:tcPr>
          <w:p w14:paraId="315B5057" w14:textId="77777777" w:rsidR="00376022" w:rsidRPr="007C171A" w:rsidRDefault="00376022" w:rsidP="00376022">
            <w:pPr>
              <w:autoSpaceDE w:val="0"/>
              <w:autoSpaceDN w:val="0"/>
              <w:adjustRightInd w:val="0"/>
              <w:rPr>
                <w:rFonts w:cs="Arial"/>
                <w:color w:val="000000"/>
                <w:lang w:eastAsia="en-AU"/>
              </w:rPr>
            </w:pPr>
            <w:r w:rsidRPr="007C171A">
              <w:rPr>
                <w:rFonts w:cs="Arial"/>
                <w:color w:val="000000"/>
                <w:lang w:eastAsia="en-AU"/>
              </w:rPr>
              <w:t>80</w:t>
            </w:r>
          </w:p>
        </w:tc>
      </w:tr>
    </w:tbl>
    <w:p w14:paraId="315B5059" w14:textId="77777777" w:rsidR="00B31E9A" w:rsidRDefault="00B31E9A">
      <w:pPr>
        <w:rPr>
          <w:rFonts w:eastAsia="Times"/>
          <w:b/>
          <w:caps/>
          <w:sz w:val="22"/>
        </w:rPr>
      </w:pPr>
      <w:r>
        <w:br w:type="page"/>
      </w:r>
    </w:p>
    <w:p w14:paraId="315B505A" w14:textId="77777777" w:rsidR="00316438" w:rsidRDefault="00316438" w:rsidP="00861B00">
      <w:pPr>
        <w:autoSpaceDE w:val="0"/>
        <w:autoSpaceDN w:val="0"/>
        <w:adjustRightInd w:val="0"/>
        <w:rPr>
          <w:rFonts w:cs="Arial"/>
          <w:color w:val="000000"/>
          <w:lang w:eastAsia="en-AU"/>
        </w:rPr>
      </w:pPr>
    </w:p>
    <w:p w14:paraId="315B505B" w14:textId="77777777" w:rsidR="004D7410" w:rsidRDefault="00772686" w:rsidP="000036BD">
      <w:pPr>
        <w:pStyle w:val="T1"/>
        <w:spacing w:after="0"/>
      </w:pPr>
      <w:bookmarkStart w:id="17" w:name="_Toc48817297"/>
      <w:r>
        <w:t>CONTACTS AND LINKS</w:t>
      </w:r>
      <w:bookmarkEnd w:id="17"/>
    </w:p>
    <w:p w14:paraId="315B505C"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315B505E" w14:textId="77777777" w:rsidTr="00C34B68">
        <w:tc>
          <w:tcPr>
            <w:tcW w:w="9889" w:type="dxa"/>
            <w:gridSpan w:val="3"/>
            <w:shd w:val="clear" w:color="auto" w:fill="F2F2F2"/>
            <w:vAlign w:val="center"/>
          </w:tcPr>
          <w:p w14:paraId="315B505D" w14:textId="77777777" w:rsidR="00C34B68" w:rsidRPr="00483FA0" w:rsidRDefault="00C34B68" w:rsidP="00C34B68">
            <w:pPr>
              <w:rPr>
                <w:b/>
              </w:rPr>
            </w:pPr>
            <w:r w:rsidRPr="00483FA0">
              <w:rPr>
                <w:b/>
              </w:rPr>
              <w:t>Curriculum Maintenance Manager (CMM)</w:t>
            </w:r>
          </w:p>
        </w:tc>
      </w:tr>
      <w:tr w:rsidR="00371297" w:rsidRPr="00483FA0" w14:paraId="315B5069" w14:textId="77777777" w:rsidTr="00371297">
        <w:trPr>
          <w:trHeight w:val="1457"/>
        </w:trPr>
        <w:tc>
          <w:tcPr>
            <w:tcW w:w="2103" w:type="dxa"/>
            <w:tcBorders>
              <w:bottom w:val="nil"/>
            </w:tcBorders>
          </w:tcPr>
          <w:p w14:paraId="315B505F" w14:textId="77777777" w:rsidR="00371297" w:rsidRDefault="00371297" w:rsidP="006D4482">
            <w:r>
              <w:t>CMM Business Industries</w:t>
            </w:r>
          </w:p>
          <w:p w14:paraId="315B5060" w14:textId="77777777" w:rsidR="00371297" w:rsidRPr="007C24B1" w:rsidRDefault="00371297" w:rsidP="006D4482">
            <w:r>
              <w:t>(For all sectors except Building Design)</w:t>
            </w:r>
          </w:p>
        </w:tc>
        <w:tc>
          <w:tcPr>
            <w:tcW w:w="3817" w:type="dxa"/>
            <w:vMerge w:val="restart"/>
            <w:vAlign w:val="center"/>
          </w:tcPr>
          <w:p w14:paraId="315B5061" w14:textId="77777777" w:rsidR="00371297" w:rsidRDefault="00371297" w:rsidP="00C34B68">
            <w:r w:rsidRPr="007C24B1">
              <w:t xml:space="preserve">The CMM Service is provided </w:t>
            </w:r>
            <w:r>
              <w:t>on behalf of Higher Education and Skills.</w:t>
            </w:r>
          </w:p>
          <w:p w14:paraId="315B5062" w14:textId="77777777" w:rsidR="00371297" w:rsidRPr="007C24B1" w:rsidRDefault="00371297" w:rsidP="00DA0E1D">
            <w:r>
              <w:t xml:space="preserve">CMM Service </w:t>
            </w:r>
            <w:r w:rsidRPr="007C24B1">
              <w:t xml:space="preserve">Executive Officers </w:t>
            </w:r>
            <w:r>
              <w:t>can assist with questions on payable and nominal hours.</w:t>
            </w:r>
          </w:p>
          <w:p w14:paraId="315B5063" w14:textId="77777777" w:rsidR="00371297" w:rsidRPr="007C24B1" w:rsidRDefault="00371297" w:rsidP="006D4482"/>
        </w:tc>
        <w:tc>
          <w:tcPr>
            <w:tcW w:w="3969" w:type="dxa"/>
            <w:tcBorders>
              <w:bottom w:val="nil"/>
            </w:tcBorders>
          </w:tcPr>
          <w:p w14:paraId="315B5064" w14:textId="77777777" w:rsidR="00371297" w:rsidRPr="00B463DC" w:rsidRDefault="00371297" w:rsidP="006D4482">
            <w:r>
              <w:t>Alan Daniel</w:t>
            </w:r>
          </w:p>
          <w:p w14:paraId="315B5065" w14:textId="77777777" w:rsidR="00371297" w:rsidRPr="00B463DC" w:rsidRDefault="00371297" w:rsidP="006D4482">
            <w:r w:rsidRPr="00B463DC">
              <w:t>Address:</w:t>
            </w:r>
            <w:r>
              <w:t xml:space="preserve"> C/- Chisholm Institute, </w:t>
            </w:r>
            <w:smartTag w:uri="urn:schemas-microsoft-com:office:smarttags" w:element="address">
              <w:smartTag w:uri="urn:schemas-microsoft-com:office:smarttags" w:element="Street">
                <w:r>
                  <w:t>P O Box</w:t>
                </w:r>
              </w:smartTag>
              <w:r>
                <w:t xml:space="preserve"> 684</w:t>
              </w:r>
            </w:smartTag>
            <w:r>
              <w:t>,Dandenong, 3175</w:t>
            </w:r>
          </w:p>
          <w:p w14:paraId="315B5066" w14:textId="77777777" w:rsidR="00371297" w:rsidRPr="00B463DC" w:rsidRDefault="00371297" w:rsidP="006D4482">
            <w:r w:rsidRPr="00B463DC">
              <w:t>Phone/fax:</w:t>
            </w:r>
            <w:r>
              <w:t>9238 8501/9238 8504</w:t>
            </w:r>
          </w:p>
          <w:p w14:paraId="315B5067" w14:textId="77777777" w:rsidR="00371297" w:rsidRPr="00B463DC" w:rsidRDefault="00371297" w:rsidP="006D4482">
            <w:r w:rsidRPr="00B463DC">
              <w:t>Email:</w:t>
            </w:r>
            <w:r>
              <w:t xml:space="preserve"> Alan.Daniel@chisholm.edu.au</w:t>
            </w:r>
          </w:p>
          <w:p w14:paraId="315B5068" w14:textId="77777777" w:rsidR="00371297" w:rsidRPr="007C24B1" w:rsidRDefault="00371297" w:rsidP="00421A51"/>
        </w:tc>
      </w:tr>
      <w:tr w:rsidR="00371297" w:rsidRPr="00483FA0" w14:paraId="315B5072" w14:textId="77777777" w:rsidTr="00DA0E1D">
        <w:trPr>
          <w:trHeight w:val="1457"/>
        </w:trPr>
        <w:tc>
          <w:tcPr>
            <w:tcW w:w="2103" w:type="dxa"/>
            <w:tcBorders>
              <w:bottom w:val="nil"/>
            </w:tcBorders>
          </w:tcPr>
          <w:p w14:paraId="315B506A" w14:textId="77777777" w:rsidR="00371297" w:rsidRDefault="00371297" w:rsidP="006D4482">
            <w:r>
              <w:t xml:space="preserve">CMM </w:t>
            </w:r>
            <w:r w:rsidRPr="00233A77">
              <w:t>Building Industries (For Building Design sector only)</w:t>
            </w:r>
          </w:p>
        </w:tc>
        <w:tc>
          <w:tcPr>
            <w:tcW w:w="3817" w:type="dxa"/>
            <w:vMerge/>
            <w:tcBorders>
              <w:bottom w:val="nil"/>
            </w:tcBorders>
          </w:tcPr>
          <w:p w14:paraId="315B506B" w14:textId="77777777" w:rsidR="00371297" w:rsidRPr="007C24B1" w:rsidRDefault="00371297" w:rsidP="006D4482"/>
        </w:tc>
        <w:tc>
          <w:tcPr>
            <w:tcW w:w="3969" w:type="dxa"/>
            <w:tcBorders>
              <w:bottom w:val="nil"/>
            </w:tcBorders>
          </w:tcPr>
          <w:p w14:paraId="315B506C" w14:textId="77777777" w:rsidR="00371297" w:rsidRPr="00000EFA" w:rsidRDefault="00371297" w:rsidP="006D4482">
            <w:pPr>
              <w:rPr>
                <w:rFonts w:cs="Arial"/>
              </w:rPr>
            </w:pPr>
            <w:r w:rsidRPr="00000EFA">
              <w:rPr>
                <w:rFonts w:cs="Arial"/>
              </w:rPr>
              <w:t>Teresa Signorello</w:t>
            </w:r>
          </w:p>
          <w:p w14:paraId="315B506D" w14:textId="77777777" w:rsidR="00371297" w:rsidRDefault="00371297" w:rsidP="006D4482">
            <w:pPr>
              <w:rPr>
                <w:rFonts w:cs="Arial"/>
              </w:rPr>
            </w:pPr>
            <w:r w:rsidRPr="00000EFA">
              <w:rPr>
                <w:rFonts w:cs="Arial"/>
              </w:rPr>
              <w:t xml:space="preserve">Address: C/- Holmesglen, PO Box 42, </w:t>
            </w:r>
          </w:p>
          <w:p w14:paraId="315B506E" w14:textId="77777777" w:rsidR="00371297" w:rsidRPr="00000EFA" w:rsidRDefault="00371297" w:rsidP="006D4482">
            <w:pPr>
              <w:rPr>
                <w:rFonts w:cs="Arial"/>
              </w:rPr>
            </w:pPr>
            <w:r w:rsidRPr="00000EFA">
              <w:rPr>
                <w:rFonts w:cs="Arial"/>
              </w:rPr>
              <w:t>Holmesglen, Victoria Australia 3148</w:t>
            </w:r>
          </w:p>
          <w:p w14:paraId="315B506F" w14:textId="77777777" w:rsidR="00371297" w:rsidRPr="00000EFA" w:rsidRDefault="00371297" w:rsidP="006D4482">
            <w:pPr>
              <w:rPr>
                <w:rFonts w:cs="Arial"/>
              </w:rPr>
            </w:pPr>
            <w:r w:rsidRPr="00000EFA">
              <w:rPr>
                <w:rFonts w:cs="Arial"/>
              </w:rPr>
              <w:t>Phone/fax 03 9564 7987/03 9564 1538</w:t>
            </w:r>
          </w:p>
          <w:p w14:paraId="315B5070" w14:textId="77777777" w:rsidR="00371297" w:rsidRDefault="00371297" w:rsidP="006D4482">
            <w:pPr>
              <w:rPr>
                <w:rFonts w:cs="Arial"/>
              </w:rPr>
            </w:pPr>
            <w:r w:rsidRPr="00000EFA">
              <w:rPr>
                <w:rFonts w:cs="Arial"/>
              </w:rPr>
              <w:t xml:space="preserve">Email: </w:t>
            </w:r>
            <w:hyperlink r:id="rId22" w:history="1">
              <w:r w:rsidRPr="00000EFA">
                <w:rPr>
                  <w:rStyle w:val="Hyperlink"/>
                  <w:rFonts w:cs="Arial"/>
                </w:rPr>
                <w:t>Teresa.signorello@holmesglen.edu.au</w:t>
              </w:r>
            </w:hyperlink>
            <w:r w:rsidRPr="00000EFA">
              <w:rPr>
                <w:rFonts w:cs="Arial"/>
              </w:rPr>
              <w:t xml:space="preserve">   </w:t>
            </w:r>
          </w:p>
          <w:p w14:paraId="315B5071" w14:textId="77777777" w:rsidR="00371297" w:rsidRDefault="00371297" w:rsidP="006D4482"/>
        </w:tc>
      </w:tr>
      <w:tr w:rsidR="00C34B68" w:rsidRPr="00483FA0" w14:paraId="315B5074" w14:textId="77777777" w:rsidTr="00C34B68">
        <w:tc>
          <w:tcPr>
            <w:tcW w:w="9889" w:type="dxa"/>
            <w:gridSpan w:val="3"/>
            <w:shd w:val="clear" w:color="auto" w:fill="F2F2F2"/>
            <w:vAlign w:val="center"/>
          </w:tcPr>
          <w:p w14:paraId="315B5073" w14:textId="77777777" w:rsidR="00C34B68" w:rsidRPr="00483FA0" w:rsidRDefault="003762E4" w:rsidP="00C34B68">
            <w:pPr>
              <w:rPr>
                <w:b/>
              </w:rPr>
            </w:pPr>
            <w:r>
              <w:rPr>
                <w:b/>
              </w:rPr>
              <w:t>Service Skills Organisation (SSO</w:t>
            </w:r>
            <w:r w:rsidR="00C34B68" w:rsidRPr="00483FA0">
              <w:rPr>
                <w:b/>
              </w:rPr>
              <w:t>)</w:t>
            </w:r>
          </w:p>
        </w:tc>
      </w:tr>
      <w:tr w:rsidR="00C34B68" w:rsidRPr="00483FA0" w14:paraId="315B507B" w14:textId="77777777" w:rsidTr="00C34B68">
        <w:tc>
          <w:tcPr>
            <w:tcW w:w="2103" w:type="dxa"/>
          </w:tcPr>
          <w:p w14:paraId="315B5075" w14:textId="77777777" w:rsidR="00C34B68" w:rsidRPr="004A3C34" w:rsidRDefault="00015EAD" w:rsidP="00C34B68">
            <w:r w:rsidRPr="00233A77">
              <w:t>Artibus Innovation</w:t>
            </w:r>
          </w:p>
        </w:tc>
        <w:tc>
          <w:tcPr>
            <w:tcW w:w="3817" w:type="dxa"/>
          </w:tcPr>
          <w:p w14:paraId="315B5076" w14:textId="77777777" w:rsidR="00C34B68" w:rsidRPr="004A3C34" w:rsidRDefault="00015EAD" w:rsidP="003B66A6">
            <w:r>
              <w:t>This SSO</w:t>
            </w:r>
            <w:r w:rsidRPr="004A3C34">
              <w:t xml:space="preserve"> is responsible for developing this </w:t>
            </w:r>
            <w:r>
              <w:rPr>
                <w:b/>
              </w:rPr>
              <w:t xml:space="preserve">CPP07 Property Services </w:t>
            </w:r>
            <w:r w:rsidRPr="00400D14">
              <w:rPr>
                <w:b/>
              </w:rPr>
              <w:t>Training</w:t>
            </w:r>
            <w:r>
              <w:rPr>
                <w:b/>
              </w:rPr>
              <w:t xml:space="preserve"> Package</w:t>
            </w:r>
            <w:r w:rsidRPr="00400D14">
              <w:rPr>
                <w:b/>
              </w:rPr>
              <w:t xml:space="preserve"> </w:t>
            </w:r>
            <w:r>
              <w:t xml:space="preserve">and </w:t>
            </w:r>
            <w:r w:rsidRPr="004A3C34">
              <w:t>can be cont</w:t>
            </w:r>
            <w:r>
              <w:t>acted for further information.</w:t>
            </w:r>
          </w:p>
        </w:tc>
        <w:tc>
          <w:tcPr>
            <w:tcW w:w="3969" w:type="dxa"/>
          </w:tcPr>
          <w:p w14:paraId="315B5077" w14:textId="77777777" w:rsidR="00015EAD" w:rsidRPr="004E21B5" w:rsidRDefault="00015EAD" w:rsidP="00015EAD">
            <w:r w:rsidRPr="004E21B5">
              <w:t xml:space="preserve">Address: </w:t>
            </w:r>
            <w:r>
              <w:t>373 Elizabeth Street, North Hobart  TAS  7000</w:t>
            </w:r>
          </w:p>
          <w:p w14:paraId="315B5078" w14:textId="77777777" w:rsidR="00015EAD" w:rsidRPr="004E21B5" w:rsidRDefault="00015EAD" w:rsidP="00015EAD">
            <w:r w:rsidRPr="004E21B5">
              <w:t>Phone</w:t>
            </w:r>
            <w:r>
              <w:t xml:space="preserve"> (03 6218 2841</w:t>
            </w:r>
          </w:p>
          <w:p w14:paraId="315B5079" w14:textId="77777777" w:rsidR="00015EAD" w:rsidRDefault="00015EAD" w:rsidP="00015EAD">
            <w:r w:rsidRPr="004E21B5">
              <w:t xml:space="preserve">Email: </w:t>
            </w:r>
            <w:hyperlink r:id="rId23" w:history="1">
              <w:r w:rsidRPr="005439CB">
                <w:rPr>
                  <w:rStyle w:val="Hyperlink"/>
                </w:rPr>
                <w:t>enquiries@artibus.com.au</w:t>
              </w:r>
            </w:hyperlink>
          </w:p>
          <w:p w14:paraId="315B507A" w14:textId="77777777" w:rsidR="000330AF" w:rsidRPr="00483FA0" w:rsidRDefault="00015EAD" w:rsidP="00015EAD">
            <w:r>
              <w:t>The SSO</w:t>
            </w:r>
            <w:r w:rsidRPr="00362BF0">
              <w:t xml:space="preserve"> website can be found </w:t>
            </w:r>
            <w:hyperlink r:id="rId24" w:history="1">
              <w:r w:rsidRPr="00362BF0">
                <w:rPr>
                  <w:rStyle w:val="Hyperlink"/>
                </w:rPr>
                <w:t>here</w:t>
              </w:r>
            </w:hyperlink>
          </w:p>
        </w:tc>
      </w:tr>
      <w:tr w:rsidR="00C34B68" w:rsidRPr="00483FA0" w14:paraId="315B507D" w14:textId="77777777" w:rsidTr="00C34B68">
        <w:tc>
          <w:tcPr>
            <w:tcW w:w="9889" w:type="dxa"/>
            <w:gridSpan w:val="3"/>
            <w:shd w:val="clear" w:color="auto" w:fill="F2F2F2"/>
            <w:vAlign w:val="center"/>
          </w:tcPr>
          <w:p w14:paraId="315B507C" w14:textId="77777777" w:rsidR="00C34B68" w:rsidRPr="00483FA0" w:rsidRDefault="00C34B68" w:rsidP="00C34B68">
            <w:pPr>
              <w:rPr>
                <w:b/>
              </w:rPr>
            </w:pPr>
            <w:r w:rsidRPr="00483FA0">
              <w:rPr>
                <w:b/>
              </w:rPr>
              <w:t>National Register for VET in Australia</w:t>
            </w:r>
          </w:p>
        </w:tc>
      </w:tr>
      <w:tr w:rsidR="00C34B68" w:rsidRPr="00483FA0" w14:paraId="315B5081" w14:textId="77777777" w:rsidTr="00C34B68">
        <w:tc>
          <w:tcPr>
            <w:tcW w:w="2103" w:type="dxa"/>
          </w:tcPr>
          <w:p w14:paraId="315B507E" w14:textId="77777777" w:rsidR="00C34B68" w:rsidRPr="00483FA0" w:rsidRDefault="00C34B68" w:rsidP="00C34B68">
            <w:r w:rsidRPr="00483FA0">
              <w:t>Training.gov.au (TGA)</w:t>
            </w:r>
          </w:p>
        </w:tc>
        <w:tc>
          <w:tcPr>
            <w:tcW w:w="3817" w:type="dxa"/>
          </w:tcPr>
          <w:p w14:paraId="315B507F"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315B5080" w14:textId="77777777" w:rsidR="00C34B68" w:rsidRPr="00483FA0" w:rsidRDefault="00540D97" w:rsidP="00540D97">
            <w:r>
              <w:t xml:space="preserve">See the </w:t>
            </w:r>
            <w:hyperlink r:id="rId25" w:history="1">
              <w:r w:rsidRPr="00540D97">
                <w:rPr>
                  <w:rStyle w:val="Hyperlink"/>
                </w:rPr>
                <w:t>National Register</w:t>
              </w:r>
            </w:hyperlink>
            <w:r>
              <w:t xml:space="preserve"> for more information</w:t>
            </w:r>
            <w:r w:rsidR="009053FD">
              <w:t>.</w:t>
            </w:r>
          </w:p>
        </w:tc>
      </w:tr>
      <w:tr w:rsidR="00C34B68" w:rsidRPr="00483FA0" w14:paraId="315B5083" w14:textId="77777777" w:rsidTr="00C34B68">
        <w:tc>
          <w:tcPr>
            <w:tcW w:w="9889" w:type="dxa"/>
            <w:gridSpan w:val="3"/>
            <w:shd w:val="clear" w:color="auto" w:fill="F2F2F2"/>
            <w:vAlign w:val="center"/>
          </w:tcPr>
          <w:p w14:paraId="315B5082" w14:textId="77777777" w:rsidR="00C34B68" w:rsidRPr="00483FA0" w:rsidRDefault="00C34B68" w:rsidP="00C34B68">
            <w:pPr>
              <w:rPr>
                <w:b/>
              </w:rPr>
            </w:pPr>
            <w:r w:rsidRPr="00483FA0">
              <w:rPr>
                <w:b/>
              </w:rPr>
              <w:t>Australian Government</w:t>
            </w:r>
          </w:p>
        </w:tc>
      </w:tr>
      <w:tr w:rsidR="009053FD" w:rsidRPr="00483FA0" w14:paraId="315B5087" w14:textId="77777777" w:rsidTr="00C34B68">
        <w:tc>
          <w:tcPr>
            <w:tcW w:w="2103" w:type="dxa"/>
          </w:tcPr>
          <w:p w14:paraId="315B5084" w14:textId="77777777" w:rsidR="009053FD" w:rsidRPr="00334603" w:rsidRDefault="009053FD" w:rsidP="007D3101">
            <w:r w:rsidRPr="00334603">
              <w:t>Department of</w:t>
            </w:r>
            <w:r w:rsidR="007D3101">
              <w:t xml:space="preserve"> Employment, Skills, Small and Family Business</w:t>
            </w:r>
            <w:r w:rsidRPr="00334603">
              <w:t xml:space="preserve"> </w:t>
            </w:r>
          </w:p>
        </w:tc>
        <w:tc>
          <w:tcPr>
            <w:tcW w:w="3817" w:type="dxa"/>
          </w:tcPr>
          <w:p w14:paraId="315B5085" w14:textId="77777777" w:rsidR="009053FD" w:rsidRPr="00334603" w:rsidRDefault="009053FD" w:rsidP="009053FD">
            <w:r w:rsidRPr="00334603">
              <w:t xml:space="preserve">The Commonwealth Department is responsible for national policies and programmes that help Australians access quality vocational education and training. </w:t>
            </w:r>
          </w:p>
        </w:tc>
        <w:tc>
          <w:tcPr>
            <w:tcW w:w="3969" w:type="dxa"/>
          </w:tcPr>
          <w:p w14:paraId="315B5086" w14:textId="77777777" w:rsidR="009053FD" w:rsidRDefault="00540D97" w:rsidP="00540D97">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26" w:history="1">
              <w:r w:rsidR="009053FD" w:rsidRPr="00540D97">
                <w:rPr>
                  <w:rStyle w:val="Hyperlink"/>
                  <w:rFonts w:ascii="Arial" w:eastAsia="Times New Roman" w:hAnsi="Arial" w:cs="Times New Roman"/>
                  <w:sz w:val="20"/>
                  <w:szCs w:val="20"/>
                </w:rPr>
                <w:t xml:space="preserve">Commonwealth Department of </w:t>
              </w:r>
              <w:r w:rsidR="007D3101" w:rsidRPr="00540D97">
                <w:rPr>
                  <w:rStyle w:val="Hyperlink"/>
                  <w:rFonts w:ascii="Arial" w:eastAsia="Times New Roman" w:hAnsi="Arial" w:cs="Times New Roman"/>
                  <w:sz w:val="20"/>
                  <w:szCs w:val="20"/>
                </w:rPr>
                <w:t>Employment, Skills</w:t>
              </w:r>
              <w:r w:rsidR="001418C8" w:rsidRPr="00540D97">
                <w:rPr>
                  <w:rStyle w:val="Hyperlink"/>
                  <w:rFonts w:ascii="Arial" w:eastAsia="Times New Roman" w:hAnsi="Arial" w:cs="Times New Roman"/>
                  <w:sz w:val="20"/>
                  <w:szCs w:val="20"/>
                </w:rPr>
                <w:t xml:space="preserve">, </w:t>
              </w:r>
              <w:r w:rsidR="007D3101" w:rsidRPr="00540D97">
                <w:rPr>
                  <w:rStyle w:val="Hyperlink"/>
                  <w:rFonts w:ascii="Arial" w:eastAsia="Times New Roman" w:hAnsi="Arial" w:cs="Times New Roman"/>
                  <w:sz w:val="20"/>
                  <w:szCs w:val="20"/>
                </w:rPr>
                <w:t xml:space="preserve">Small and Family Business </w:t>
              </w:r>
              <w:r w:rsidR="009053FD" w:rsidRPr="00540D97">
                <w:rPr>
                  <w:rStyle w:val="Hyperlink"/>
                  <w:rFonts w:ascii="Arial" w:eastAsia="Times New Roman" w:hAnsi="Arial" w:cs="Times New Roman"/>
                  <w:sz w:val="20"/>
                  <w:szCs w:val="20"/>
                </w:rPr>
                <w:t>website</w:t>
              </w:r>
            </w:hyperlink>
            <w:r w:rsidR="009053FD"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9053FD" w:rsidRPr="00483FA0" w14:paraId="315B5089" w14:textId="77777777" w:rsidTr="00C34B68">
        <w:tc>
          <w:tcPr>
            <w:tcW w:w="9889" w:type="dxa"/>
            <w:gridSpan w:val="3"/>
            <w:shd w:val="clear" w:color="auto" w:fill="F2F2F2"/>
            <w:vAlign w:val="center"/>
          </w:tcPr>
          <w:p w14:paraId="315B5088" w14:textId="77777777" w:rsidR="009053FD" w:rsidRPr="00483FA0" w:rsidRDefault="009053FD" w:rsidP="009053FD">
            <w:pPr>
              <w:rPr>
                <w:b/>
              </w:rPr>
            </w:pPr>
            <w:r w:rsidRPr="00483FA0">
              <w:rPr>
                <w:b/>
              </w:rPr>
              <w:t>State Government</w:t>
            </w:r>
          </w:p>
        </w:tc>
      </w:tr>
      <w:tr w:rsidR="009053FD" w:rsidRPr="00483FA0" w14:paraId="315B508E" w14:textId="77777777" w:rsidTr="00C34B68">
        <w:tc>
          <w:tcPr>
            <w:tcW w:w="2103" w:type="dxa"/>
          </w:tcPr>
          <w:p w14:paraId="315B508A" w14:textId="77777777" w:rsidR="009053FD" w:rsidRPr="00334603" w:rsidRDefault="009053FD" w:rsidP="009053FD">
            <w:r w:rsidRPr="00334603">
              <w:t xml:space="preserve">Department of Education and Training (DET) </w:t>
            </w:r>
          </w:p>
        </w:tc>
        <w:tc>
          <w:tcPr>
            <w:tcW w:w="3817" w:type="dxa"/>
          </w:tcPr>
          <w:p w14:paraId="315B508B"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315B508C" w14:textId="77777777" w:rsidR="009053FD" w:rsidRDefault="009053FD" w:rsidP="009053FD">
            <w:r>
              <w:t>(03) 9637 2000</w:t>
            </w:r>
          </w:p>
          <w:p w14:paraId="315B508D" w14:textId="77777777" w:rsidR="009053FD" w:rsidRPr="00334603" w:rsidRDefault="00540D97" w:rsidP="00540D97">
            <w:r>
              <w:t xml:space="preserve">See the </w:t>
            </w:r>
            <w:hyperlink r:id="rId27"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315B5090" w14:textId="77777777" w:rsidTr="00C34B68">
        <w:tc>
          <w:tcPr>
            <w:tcW w:w="9889" w:type="dxa"/>
            <w:gridSpan w:val="3"/>
            <w:shd w:val="clear" w:color="auto" w:fill="F2F2F2"/>
            <w:vAlign w:val="center"/>
          </w:tcPr>
          <w:p w14:paraId="315B508F" w14:textId="77777777" w:rsidR="009053FD" w:rsidRPr="00483FA0" w:rsidRDefault="009053FD" w:rsidP="009053FD">
            <w:pPr>
              <w:rPr>
                <w:b/>
              </w:rPr>
            </w:pPr>
            <w:r w:rsidRPr="00483FA0">
              <w:rPr>
                <w:b/>
              </w:rPr>
              <w:t>National VET Regulatory Authority</w:t>
            </w:r>
          </w:p>
        </w:tc>
      </w:tr>
      <w:tr w:rsidR="009053FD" w:rsidRPr="00483FA0" w14:paraId="315B5095" w14:textId="77777777" w:rsidTr="00C34B68">
        <w:tc>
          <w:tcPr>
            <w:tcW w:w="2103" w:type="dxa"/>
          </w:tcPr>
          <w:p w14:paraId="315B5091" w14:textId="77777777" w:rsidR="009053FD" w:rsidRPr="00483FA0" w:rsidRDefault="009053FD" w:rsidP="009053FD">
            <w:r w:rsidRPr="00483FA0">
              <w:lastRenderedPageBreak/>
              <w:t>Australian Skills Quality Authority (ASQA)</w:t>
            </w:r>
          </w:p>
        </w:tc>
        <w:tc>
          <w:tcPr>
            <w:tcW w:w="3817" w:type="dxa"/>
          </w:tcPr>
          <w:p w14:paraId="315B5092" w14:textId="77777777" w:rsidR="009053FD" w:rsidRPr="00334603" w:rsidRDefault="009053FD" w:rsidP="009053FD">
            <w:r w:rsidRPr="00334603">
              <w:t xml:space="preserve">ASQA is the national regulator for Australia’s VET sector. </w:t>
            </w:r>
          </w:p>
        </w:tc>
        <w:tc>
          <w:tcPr>
            <w:tcW w:w="3969" w:type="dxa"/>
          </w:tcPr>
          <w:p w14:paraId="315B5093" w14:textId="77777777" w:rsidR="009053FD" w:rsidRPr="00334603" w:rsidRDefault="009053FD" w:rsidP="009053FD">
            <w:r w:rsidRPr="00334603">
              <w:t xml:space="preserve">Info line: 1300 701 801 </w:t>
            </w:r>
          </w:p>
          <w:p w14:paraId="315B5094" w14:textId="77777777" w:rsidR="009053FD" w:rsidRPr="00334603" w:rsidRDefault="00540D97" w:rsidP="00540D97">
            <w:r>
              <w:t xml:space="preserve">See the </w:t>
            </w:r>
            <w:hyperlink r:id="rId28" w:history="1">
              <w:r w:rsidR="009053FD" w:rsidRPr="00540D97">
                <w:rPr>
                  <w:rStyle w:val="Hyperlink"/>
                </w:rPr>
                <w:t>ASQA website</w:t>
              </w:r>
            </w:hyperlink>
            <w:r w:rsidR="009053FD">
              <w:t xml:space="preserve"> </w:t>
            </w:r>
            <w:r>
              <w:t>for more information.</w:t>
            </w:r>
          </w:p>
        </w:tc>
      </w:tr>
      <w:tr w:rsidR="009053FD" w:rsidRPr="00483FA0" w14:paraId="315B5097" w14:textId="77777777" w:rsidTr="00C34B68">
        <w:tc>
          <w:tcPr>
            <w:tcW w:w="9889" w:type="dxa"/>
            <w:gridSpan w:val="3"/>
            <w:shd w:val="clear" w:color="auto" w:fill="F2F2F2"/>
            <w:vAlign w:val="center"/>
          </w:tcPr>
          <w:p w14:paraId="315B5096"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315B509C" w14:textId="77777777" w:rsidTr="00C34B68">
        <w:tc>
          <w:tcPr>
            <w:tcW w:w="2103" w:type="dxa"/>
          </w:tcPr>
          <w:p w14:paraId="315B5098" w14:textId="77777777" w:rsidR="009053FD" w:rsidRPr="00483FA0" w:rsidRDefault="009053FD" w:rsidP="009053FD">
            <w:r w:rsidRPr="00483FA0">
              <w:t>Victorian Registration and Qualifications Authority (VRQA)</w:t>
            </w:r>
          </w:p>
        </w:tc>
        <w:tc>
          <w:tcPr>
            <w:tcW w:w="3817" w:type="dxa"/>
          </w:tcPr>
          <w:p w14:paraId="315B5099" w14:textId="77777777"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tcPr>
          <w:p w14:paraId="315B509A" w14:textId="77777777" w:rsidR="009053FD" w:rsidRPr="00334603" w:rsidRDefault="009053FD" w:rsidP="009053FD">
            <w:r w:rsidRPr="00334603">
              <w:t xml:space="preserve">(03) 9637 2806 </w:t>
            </w:r>
          </w:p>
          <w:p w14:paraId="315B509B" w14:textId="77777777" w:rsidR="009053FD" w:rsidRPr="00334603" w:rsidRDefault="00540D97" w:rsidP="00540D97">
            <w:r>
              <w:t xml:space="preserve">See the </w:t>
            </w:r>
            <w:hyperlink r:id="rId29" w:history="1">
              <w:r w:rsidR="009053FD" w:rsidRPr="00540D97">
                <w:rPr>
                  <w:rStyle w:val="Hyperlink"/>
                </w:rPr>
                <w:t>VRQA website</w:t>
              </w:r>
            </w:hyperlink>
            <w:r>
              <w:t xml:space="preserve"> for more information. </w:t>
            </w:r>
          </w:p>
        </w:tc>
      </w:tr>
    </w:tbl>
    <w:p w14:paraId="315B509D" w14:textId="77777777" w:rsidR="004D7410" w:rsidRDefault="004D7410" w:rsidP="004D7410">
      <w:pPr>
        <w:rPr>
          <w:b/>
          <w:sz w:val="24"/>
          <w:szCs w:val="24"/>
        </w:rPr>
      </w:pPr>
    </w:p>
    <w:p w14:paraId="315B509E"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315B509F" w14:textId="77777777" w:rsidR="004D7410" w:rsidRDefault="00772686" w:rsidP="000B10E9">
      <w:pPr>
        <w:pStyle w:val="T1"/>
      </w:pPr>
      <w:bookmarkStart w:id="18" w:name="_Toc48817298"/>
      <w:r>
        <w:lastRenderedPageBreak/>
        <w:t>GLOSSARY</w:t>
      </w:r>
      <w:bookmarkEnd w:id="18"/>
    </w:p>
    <w:p w14:paraId="315B50A0"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315B50A3" w14:textId="77777777" w:rsidTr="00C34B68">
        <w:tc>
          <w:tcPr>
            <w:tcW w:w="2802" w:type="dxa"/>
            <w:shd w:val="clear" w:color="auto" w:fill="F2F2F2"/>
            <w:vAlign w:val="center"/>
          </w:tcPr>
          <w:p w14:paraId="315B50A1" w14:textId="77777777" w:rsidR="00C34B68" w:rsidRPr="00483FA0" w:rsidRDefault="00C34B68" w:rsidP="00C34B68">
            <w:pPr>
              <w:rPr>
                <w:b/>
              </w:rPr>
            </w:pPr>
            <w:r w:rsidRPr="00483FA0">
              <w:rPr>
                <w:b/>
              </w:rPr>
              <w:t>Code</w:t>
            </w:r>
          </w:p>
        </w:tc>
        <w:tc>
          <w:tcPr>
            <w:tcW w:w="6440" w:type="dxa"/>
            <w:vAlign w:val="center"/>
          </w:tcPr>
          <w:p w14:paraId="315B50A2" w14:textId="77777777" w:rsidR="00C34B68" w:rsidRPr="00483FA0" w:rsidRDefault="00C34B68" w:rsidP="00C34B68">
            <w:r w:rsidRPr="00483FA0">
              <w:t>Nationally endorsed Training Package qualification code.</w:t>
            </w:r>
          </w:p>
        </w:tc>
      </w:tr>
      <w:tr w:rsidR="00C34B68" w:rsidRPr="00483FA0" w14:paraId="315B50A6" w14:textId="77777777" w:rsidTr="00C34B68">
        <w:tc>
          <w:tcPr>
            <w:tcW w:w="2802" w:type="dxa"/>
            <w:shd w:val="clear" w:color="auto" w:fill="F2F2F2"/>
            <w:vAlign w:val="center"/>
          </w:tcPr>
          <w:p w14:paraId="315B50A4" w14:textId="77777777" w:rsidR="00C34B68" w:rsidRPr="00483FA0" w:rsidRDefault="00C34B68" w:rsidP="00C34B68">
            <w:pPr>
              <w:rPr>
                <w:b/>
              </w:rPr>
            </w:pPr>
            <w:r w:rsidRPr="00483FA0">
              <w:rPr>
                <w:b/>
              </w:rPr>
              <w:t>Title</w:t>
            </w:r>
          </w:p>
        </w:tc>
        <w:tc>
          <w:tcPr>
            <w:tcW w:w="6440" w:type="dxa"/>
            <w:vAlign w:val="center"/>
          </w:tcPr>
          <w:p w14:paraId="315B50A5" w14:textId="77777777" w:rsidR="00C34B68" w:rsidRPr="00483FA0" w:rsidRDefault="00C34B68" w:rsidP="00C34B68">
            <w:r w:rsidRPr="00483FA0">
              <w:t>Nationally endorsed Training Package qualification title.</w:t>
            </w:r>
          </w:p>
        </w:tc>
      </w:tr>
      <w:tr w:rsidR="00C34B68" w:rsidRPr="00483FA0" w14:paraId="315B50A9" w14:textId="77777777" w:rsidTr="00C34B68">
        <w:tc>
          <w:tcPr>
            <w:tcW w:w="2802" w:type="dxa"/>
            <w:shd w:val="clear" w:color="auto" w:fill="F2F2F2"/>
            <w:vAlign w:val="center"/>
          </w:tcPr>
          <w:p w14:paraId="315B50A7" w14:textId="77777777" w:rsidR="00C34B68" w:rsidRPr="00483FA0" w:rsidRDefault="00C34B68" w:rsidP="00C34B68">
            <w:pPr>
              <w:rPr>
                <w:b/>
              </w:rPr>
            </w:pPr>
            <w:r w:rsidRPr="00483FA0">
              <w:rPr>
                <w:b/>
              </w:rPr>
              <w:t>Unit Code</w:t>
            </w:r>
          </w:p>
        </w:tc>
        <w:tc>
          <w:tcPr>
            <w:tcW w:w="6440" w:type="dxa"/>
            <w:vAlign w:val="center"/>
          </w:tcPr>
          <w:p w14:paraId="315B50A8" w14:textId="77777777" w:rsidR="00C34B68" w:rsidRPr="00483FA0" w:rsidRDefault="00C34B68" w:rsidP="00C34B68">
            <w:r w:rsidRPr="00483FA0">
              <w:t>Nationally endorsed Training Package unit code.</w:t>
            </w:r>
          </w:p>
        </w:tc>
      </w:tr>
      <w:tr w:rsidR="00C34B68" w:rsidRPr="00483FA0" w14:paraId="315B50AC" w14:textId="77777777" w:rsidTr="00C34B68">
        <w:tc>
          <w:tcPr>
            <w:tcW w:w="2802" w:type="dxa"/>
            <w:shd w:val="clear" w:color="auto" w:fill="F2F2F2"/>
            <w:vAlign w:val="center"/>
          </w:tcPr>
          <w:p w14:paraId="315B50AA" w14:textId="77777777" w:rsidR="00C34B68" w:rsidRPr="00483FA0" w:rsidRDefault="00C34B68" w:rsidP="00C34B68">
            <w:pPr>
              <w:rPr>
                <w:b/>
              </w:rPr>
            </w:pPr>
            <w:r w:rsidRPr="00483FA0">
              <w:rPr>
                <w:b/>
              </w:rPr>
              <w:t>Unit Title</w:t>
            </w:r>
          </w:p>
        </w:tc>
        <w:tc>
          <w:tcPr>
            <w:tcW w:w="6440" w:type="dxa"/>
            <w:vAlign w:val="center"/>
          </w:tcPr>
          <w:p w14:paraId="315B50AB" w14:textId="77777777" w:rsidR="00C34B68" w:rsidRPr="00483FA0" w:rsidRDefault="00C34B68" w:rsidP="00C34B68">
            <w:r w:rsidRPr="00483FA0">
              <w:t>Nationally endorsed Training Package unit title.</w:t>
            </w:r>
          </w:p>
        </w:tc>
      </w:tr>
      <w:tr w:rsidR="00B11ADB" w:rsidRPr="00483FA0" w14:paraId="315B50B0" w14:textId="77777777" w:rsidTr="00BD5910">
        <w:trPr>
          <w:trHeight w:val="2616"/>
        </w:trPr>
        <w:tc>
          <w:tcPr>
            <w:tcW w:w="2802" w:type="dxa"/>
            <w:shd w:val="clear" w:color="auto" w:fill="F2F2F2"/>
            <w:vAlign w:val="center"/>
          </w:tcPr>
          <w:p w14:paraId="315B50AD" w14:textId="77777777" w:rsidR="00B11ADB" w:rsidRPr="00483FA0" w:rsidRDefault="00B11ADB" w:rsidP="00C34B68">
            <w:pPr>
              <w:rPr>
                <w:b/>
              </w:rPr>
            </w:pPr>
            <w:r w:rsidRPr="00483FA0">
              <w:rPr>
                <w:b/>
              </w:rPr>
              <w:t>Maximum Payable Hours</w:t>
            </w:r>
          </w:p>
        </w:tc>
        <w:tc>
          <w:tcPr>
            <w:tcW w:w="6440" w:type="dxa"/>
            <w:vAlign w:val="center"/>
          </w:tcPr>
          <w:p w14:paraId="315B50AE"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315B50AF"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315B50B3" w14:textId="77777777" w:rsidTr="008B4A02">
        <w:trPr>
          <w:trHeight w:val="1202"/>
        </w:trPr>
        <w:tc>
          <w:tcPr>
            <w:tcW w:w="2802" w:type="dxa"/>
            <w:shd w:val="clear" w:color="auto" w:fill="F2F2F2"/>
            <w:vAlign w:val="center"/>
          </w:tcPr>
          <w:p w14:paraId="315B50B1" w14:textId="77777777" w:rsidR="00C34B68" w:rsidRPr="00483FA0" w:rsidRDefault="00C34B68" w:rsidP="00C34B68">
            <w:pPr>
              <w:rPr>
                <w:b/>
              </w:rPr>
            </w:pPr>
            <w:r w:rsidRPr="00483FA0">
              <w:rPr>
                <w:b/>
              </w:rPr>
              <w:t>Scope of Registration</w:t>
            </w:r>
          </w:p>
        </w:tc>
        <w:tc>
          <w:tcPr>
            <w:tcW w:w="6440" w:type="dxa"/>
            <w:vAlign w:val="center"/>
          </w:tcPr>
          <w:p w14:paraId="315B50B2"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315B50B6" w14:textId="77777777" w:rsidTr="008B4A02">
        <w:trPr>
          <w:trHeight w:val="1559"/>
        </w:trPr>
        <w:tc>
          <w:tcPr>
            <w:tcW w:w="2802" w:type="dxa"/>
            <w:shd w:val="clear" w:color="auto" w:fill="F2F2F2"/>
            <w:vAlign w:val="center"/>
          </w:tcPr>
          <w:p w14:paraId="315B50B4" w14:textId="77777777" w:rsidR="00C34B68" w:rsidRPr="00483FA0" w:rsidRDefault="00C34B68" w:rsidP="00C34B68">
            <w:pPr>
              <w:rPr>
                <w:b/>
              </w:rPr>
            </w:pPr>
            <w:r>
              <w:rPr>
                <w:b/>
              </w:rPr>
              <w:t>Nominal Hours</w:t>
            </w:r>
          </w:p>
        </w:tc>
        <w:tc>
          <w:tcPr>
            <w:tcW w:w="6440" w:type="dxa"/>
            <w:vAlign w:val="center"/>
          </w:tcPr>
          <w:p w14:paraId="315B50B5"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315B50B7"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B50BA" w14:textId="77777777" w:rsidR="00551C5E" w:rsidRDefault="00551C5E">
      <w:r>
        <w:separator/>
      </w:r>
    </w:p>
  </w:endnote>
  <w:endnote w:type="continuationSeparator" w:id="0">
    <w:p w14:paraId="315B50BB" w14:textId="77777777" w:rsidR="00551C5E" w:rsidRDefault="0055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B50BC" w14:textId="77777777" w:rsidR="00D12334" w:rsidRDefault="00D12334">
    <w:pPr>
      <w:pStyle w:val="Footer"/>
    </w:pPr>
    <w:r w:rsidRPr="00152FEE">
      <w:rPr>
        <w:noProof/>
        <w:lang w:val="en-AU" w:eastAsia="en-AU"/>
      </w:rPr>
      <w:drawing>
        <wp:inline distT="0" distB="0" distL="0" distR="0" wp14:anchorId="315B50C2" wp14:editId="315B50C3">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B50BD" w14:textId="77777777" w:rsidR="00D12334" w:rsidRDefault="00D12334" w:rsidP="00BE7E09">
    <w:pPr>
      <w:pStyle w:val="Footer"/>
      <w:jc w:val="right"/>
    </w:pPr>
    <w:r w:rsidRPr="00152FEE">
      <w:rPr>
        <w:noProof/>
        <w:lang w:val="en-AU" w:eastAsia="en-AU"/>
      </w:rPr>
      <w:drawing>
        <wp:inline distT="0" distB="0" distL="0" distR="0" wp14:anchorId="315B50C4" wp14:editId="315B50C5">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B50BE" w14:textId="77777777" w:rsidR="00D12334" w:rsidRDefault="00D12334">
    <w:pPr>
      <w:pStyle w:val="Footer"/>
      <w:tabs>
        <w:tab w:val="clear" w:pos="8640"/>
        <w:tab w:val="right" w:pos="9600"/>
      </w:tabs>
    </w:pPr>
    <w:r>
      <w:rPr>
        <w:noProof/>
        <w:lang w:val="en-AU" w:eastAsia="en-AU"/>
      </w:rPr>
      <w:drawing>
        <wp:anchor distT="0" distB="0" distL="114300" distR="114300" simplePos="0" relativeHeight="251659776" behindDoc="1" locked="0" layoutInCell="1" allowOverlap="1" wp14:anchorId="315B50C6" wp14:editId="315B50C7">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B50BF" w14:textId="77777777" w:rsidR="00D12334" w:rsidRDefault="00D12334"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B50C0" w14:textId="15C6005E" w:rsidR="00D12334" w:rsidRDefault="00D12334">
    <w:pPr>
      <w:pStyle w:val="Footer"/>
      <w:tabs>
        <w:tab w:val="clear" w:pos="8640"/>
        <w:tab w:val="right" w:pos="9600"/>
      </w:tabs>
    </w:pPr>
    <w:r>
      <w:rPr>
        <w:rFonts w:cs="Arial"/>
        <w:szCs w:val="16"/>
        <w:lang w:val="en-AU"/>
      </w:rPr>
      <w:t xml:space="preserve">CP07 Property Services Release </w:t>
    </w:r>
    <w:r w:rsidR="00357325">
      <w:rPr>
        <w:rFonts w:cs="Arial"/>
        <w:szCs w:val="16"/>
        <w:lang w:val="en-AU"/>
      </w:rPr>
      <w:t>14.2-</w:t>
    </w:r>
    <w:r>
      <w:rPr>
        <w:rFonts w:cs="Arial"/>
        <w:szCs w:val="16"/>
        <w:lang w:val="en-AU"/>
      </w:rPr>
      <w:t>14.6 VPG</w:t>
    </w:r>
    <w:r>
      <w:rPr>
        <w:rFonts w:cs="Arial"/>
        <w:szCs w:val="16"/>
        <w:lang w:val="en-AU"/>
      </w:rPr>
      <w:tab/>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8603C2">
      <w:rPr>
        <w:i/>
        <w:noProof/>
        <w:szCs w:val="16"/>
      </w:rPr>
      <w:t>5</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79271E">
      <w:rPr>
        <w:rFonts w:cs="Arial"/>
        <w:i/>
        <w:noProof/>
        <w:lang w:val="fr-FR"/>
      </w:rPr>
      <w:instrText>42</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79271E">
      <w:rPr>
        <w:rFonts w:cs="Arial"/>
        <w:i/>
        <w:noProof/>
        <w:lang w:val="fr-FR"/>
      </w:rPr>
      <w:t>39</w:t>
    </w:r>
    <w:r w:rsidRPr="00CA4363">
      <w:rPr>
        <w:rFonts w:cs="Arial"/>
        <w:i/>
        <w:lang w:val="fr-FR"/>
      </w:rPr>
      <w:fldChar w:fldCharType="end"/>
    </w:r>
    <w:r>
      <w:rPr>
        <w:i/>
        <w:szCs w:val="16"/>
      </w:rPr>
      <w:tab/>
    </w:r>
    <w:r>
      <w:rPr>
        <w:noProof/>
        <w:lang w:val="en-AU" w:eastAsia="en-AU"/>
      </w:rPr>
      <w:drawing>
        <wp:anchor distT="0" distB="0" distL="114300" distR="114300" simplePos="0" relativeHeight="251661824" behindDoc="1" locked="0" layoutInCell="1" allowOverlap="1" wp14:anchorId="315B50C8" wp14:editId="315B50C9">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B50B8" w14:textId="77777777" w:rsidR="00551C5E" w:rsidRDefault="00551C5E">
      <w:r>
        <w:separator/>
      </w:r>
    </w:p>
  </w:footnote>
  <w:footnote w:type="continuationSeparator" w:id="0">
    <w:p w14:paraId="315B50B9" w14:textId="77777777" w:rsidR="00551C5E" w:rsidRDefault="00551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B50C1" w14:textId="77777777" w:rsidR="00D12334" w:rsidRPr="00207CC4" w:rsidRDefault="00D12334"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DA2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B26AF5"/>
    <w:multiLevelType w:val="hybridMultilevel"/>
    <w:tmpl w:val="F6083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3"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AE31DA1"/>
    <w:multiLevelType w:val="hybridMultilevel"/>
    <w:tmpl w:val="73DC2B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D9923C1"/>
    <w:multiLevelType w:val="hybridMultilevel"/>
    <w:tmpl w:val="1640F0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4"/>
  </w:num>
  <w:num w:numId="2">
    <w:abstractNumId w:val="31"/>
  </w:num>
  <w:num w:numId="3">
    <w:abstractNumId w:val="29"/>
  </w:num>
  <w:num w:numId="4">
    <w:abstractNumId w:val="23"/>
  </w:num>
  <w:num w:numId="5">
    <w:abstractNumId w:val="16"/>
  </w:num>
  <w:num w:numId="6">
    <w:abstractNumId w:val="18"/>
  </w:num>
  <w:num w:numId="7">
    <w:abstractNumId w:val="27"/>
  </w:num>
  <w:num w:numId="8">
    <w:abstractNumId w:val="34"/>
  </w:num>
  <w:num w:numId="9">
    <w:abstractNumId w:val="36"/>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3"/>
  </w:num>
  <w:num w:numId="23">
    <w:abstractNumId w:val="33"/>
  </w:num>
  <w:num w:numId="24">
    <w:abstractNumId w:val="37"/>
  </w:num>
  <w:num w:numId="25">
    <w:abstractNumId w:val="35"/>
  </w:num>
  <w:num w:numId="26">
    <w:abstractNumId w:val="32"/>
  </w:num>
  <w:num w:numId="27">
    <w:abstractNumId w:val="26"/>
  </w:num>
  <w:num w:numId="28">
    <w:abstractNumId w:val="10"/>
  </w:num>
  <w:num w:numId="29">
    <w:abstractNumId w:val="12"/>
  </w:num>
  <w:num w:numId="30">
    <w:abstractNumId w:val="25"/>
  </w:num>
  <w:num w:numId="31">
    <w:abstractNumId w:val="38"/>
  </w:num>
  <w:num w:numId="32">
    <w:abstractNumId w:val="20"/>
  </w:num>
  <w:num w:numId="33">
    <w:abstractNumId w:val="28"/>
  </w:num>
  <w:num w:numId="34">
    <w:abstractNumId w:val="15"/>
  </w:num>
  <w:num w:numId="35">
    <w:abstractNumId w:val="24"/>
  </w:num>
  <w:num w:numId="36">
    <w:abstractNumId w:val="22"/>
  </w:num>
  <w:num w:numId="37">
    <w:abstractNumId w:val="39"/>
  </w:num>
  <w:num w:numId="38">
    <w:abstractNumId w:val="40"/>
  </w:num>
  <w:num w:numId="39">
    <w:abstractNumId w:val="21"/>
  </w:num>
  <w:num w:numId="40">
    <w:abstractNumId w:val="3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saveInvalidXml/>
  <w:ignoreMixedContent/>
  <w:alwaysShowPlaceholderText/>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AF8"/>
    <w:rsid w:val="000036BD"/>
    <w:rsid w:val="00006FB1"/>
    <w:rsid w:val="0001042C"/>
    <w:rsid w:val="000119A7"/>
    <w:rsid w:val="00012179"/>
    <w:rsid w:val="0001432A"/>
    <w:rsid w:val="000147AA"/>
    <w:rsid w:val="00014D8B"/>
    <w:rsid w:val="00015EAD"/>
    <w:rsid w:val="00016D83"/>
    <w:rsid w:val="00017B2F"/>
    <w:rsid w:val="00017EF1"/>
    <w:rsid w:val="00020565"/>
    <w:rsid w:val="00027C70"/>
    <w:rsid w:val="00030A1E"/>
    <w:rsid w:val="000330AF"/>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E532B"/>
    <w:rsid w:val="000E587A"/>
    <w:rsid w:val="000E6997"/>
    <w:rsid w:val="000F02EC"/>
    <w:rsid w:val="000F27C1"/>
    <w:rsid w:val="000F340E"/>
    <w:rsid w:val="000F752B"/>
    <w:rsid w:val="001017E6"/>
    <w:rsid w:val="00104830"/>
    <w:rsid w:val="0010580A"/>
    <w:rsid w:val="00107DDC"/>
    <w:rsid w:val="001117C1"/>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92F11"/>
    <w:rsid w:val="00193271"/>
    <w:rsid w:val="00195E97"/>
    <w:rsid w:val="00196072"/>
    <w:rsid w:val="0019609E"/>
    <w:rsid w:val="0019714D"/>
    <w:rsid w:val="001A2F4B"/>
    <w:rsid w:val="001A3D56"/>
    <w:rsid w:val="001A4B27"/>
    <w:rsid w:val="001A74F4"/>
    <w:rsid w:val="001B0DB9"/>
    <w:rsid w:val="001B16CA"/>
    <w:rsid w:val="001B18F9"/>
    <w:rsid w:val="001C0282"/>
    <w:rsid w:val="001C1AF6"/>
    <w:rsid w:val="001C2496"/>
    <w:rsid w:val="001C4E71"/>
    <w:rsid w:val="001C52A6"/>
    <w:rsid w:val="001D0A09"/>
    <w:rsid w:val="001D232F"/>
    <w:rsid w:val="001D7599"/>
    <w:rsid w:val="001E5BDE"/>
    <w:rsid w:val="00204287"/>
    <w:rsid w:val="0020473D"/>
    <w:rsid w:val="002049F5"/>
    <w:rsid w:val="002079F7"/>
    <w:rsid w:val="00207CC4"/>
    <w:rsid w:val="00207DC1"/>
    <w:rsid w:val="002126F1"/>
    <w:rsid w:val="00213296"/>
    <w:rsid w:val="002203BF"/>
    <w:rsid w:val="00232944"/>
    <w:rsid w:val="00245C5C"/>
    <w:rsid w:val="00246221"/>
    <w:rsid w:val="002503E7"/>
    <w:rsid w:val="00262440"/>
    <w:rsid w:val="00262DF3"/>
    <w:rsid w:val="0026306C"/>
    <w:rsid w:val="002630D2"/>
    <w:rsid w:val="00263622"/>
    <w:rsid w:val="00264F29"/>
    <w:rsid w:val="00273A24"/>
    <w:rsid w:val="00274050"/>
    <w:rsid w:val="002749FA"/>
    <w:rsid w:val="00281EA5"/>
    <w:rsid w:val="00291707"/>
    <w:rsid w:val="00294718"/>
    <w:rsid w:val="0029678D"/>
    <w:rsid w:val="002976E9"/>
    <w:rsid w:val="002A26D1"/>
    <w:rsid w:val="002A7BD4"/>
    <w:rsid w:val="002B44BD"/>
    <w:rsid w:val="002C1943"/>
    <w:rsid w:val="002C41FD"/>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9CE"/>
    <w:rsid w:val="00354E5D"/>
    <w:rsid w:val="00357325"/>
    <w:rsid w:val="00362412"/>
    <w:rsid w:val="00363FC1"/>
    <w:rsid w:val="00371297"/>
    <w:rsid w:val="00372247"/>
    <w:rsid w:val="00376022"/>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5B4C"/>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403883"/>
    <w:rsid w:val="00410018"/>
    <w:rsid w:val="0041222B"/>
    <w:rsid w:val="00413C31"/>
    <w:rsid w:val="0041446D"/>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6A4"/>
    <w:rsid w:val="004623EE"/>
    <w:rsid w:val="004650ED"/>
    <w:rsid w:val="00474EDB"/>
    <w:rsid w:val="004913F9"/>
    <w:rsid w:val="004927B6"/>
    <w:rsid w:val="00497C83"/>
    <w:rsid w:val="004A42F4"/>
    <w:rsid w:val="004A642E"/>
    <w:rsid w:val="004B0D4D"/>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3D71"/>
    <w:rsid w:val="004F4050"/>
    <w:rsid w:val="004F50CA"/>
    <w:rsid w:val="004F649A"/>
    <w:rsid w:val="00502A91"/>
    <w:rsid w:val="005037FA"/>
    <w:rsid w:val="00505EF9"/>
    <w:rsid w:val="00506000"/>
    <w:rsid w:val="0051338A"/>
    <w:rsid w:val="00517E64"/>
    <w:rsid w:val="00520CA1"/>
    <w:rsid w:val="00523B11"/>
    <w:rsid w:val="005264EB"/>
    <w:rsid w:val="00533D6B"/>
    <w:rsid w:val="00534135"/>
    <w:rsid w:val="00540D97"/>
    <w:rsid w:val="00546AAC"/>
    <w:rsid w:val="00551C5E"/>
    <w:rsid w:val="005571FA"/>
    <w:rsid w:val="00563538"/>
    <w:rsid w:val="005773AD"/>
    <w:rsid w:val="00583D93"/>
    <w:rsid w:val="0058522D"/>
    <w:rsid w:val="005873F6"/>
    <w:rsid w:val="00591A9E"/>
    <w:rsid w:val="00592369"/>
    <w:rsid w:val="00597E41"/>
    <w:rsid w:val="005A3234"/>
    <w:rsid w:val="005B5127"/>
    <w:rsid w:val="005B5A69"/>
    <w:rsid w:val="005C1B68"/>
    <w:rsid w:val="005C25CB"/>
    <w:rsid w:val="005C3137"/>
    <w:rsid w:val="005C6D23"/>
    <w:rsid w:val="005C773E"/>
    <w:rsid w:val="005D57BC"/>
    <w:rsid w:val="005D5C09"/>
    <w:rsid w:val="005E1079"/>
    <w:rsid w:val="005E2AA4"/>
    <w:rsid w:val="005E315E"/>
    <w:rsid w:val="005E41C0"/>
    <w:rsid w:val="005E6B2C"/>
    <w:rsid w:val="005E78F3"/>
    <w:rsid w:val="005F14C8"/>
    <w:rsid w:val="005F2692"/>
    <w:rsid w:val="005F2D17"/>
    <w:rsid w:val="005F7F3D"/>
    <w:rsid w:val="006010A2"/>
    <w:rsid w:val="006025E0"/>
    <w:rsid w:val="00603838"/>
    <w:rsid w:val="00604B43"/>
    <w:rsid w:val="00611655"/>
    <w:rsid w:val="00612E51"/>
    <w:rsid w:val="00615C7D"/>
    <w:rsid w:val="006173CD"/>
    <w:rsid w:val="00617ABF"/>
    <w:rsid w:val="006205DF"/>
    <w:rsid w:val="00622336"/>
    <w:rsid w:val="00625F65"/>
    <w:rsid w:val="006335A9"/>
    <w:rsid w:val="006344CF"/>
    <w:rsid w:val="00644B34"/>
    <w:rsid w:val="0065074F"/>
    <w:rsid w:val="00651CFD"/>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4482"/>
    <w:rsid w:val="006D51F8"/>
    <w:rsid w:val="006E1859"/>
    <w:rsid w:val="006E2FF3"/>
    <w:rsid w:val="006E3E6F"/>
    <w:rsid w:val="006E4F3F"/>
    <w:rsid w:val="006F02C0"/>
    <w:rsid w:val="006F1360"/>
    <w:rsid w:val="006F384A"/>
    <w:rsid w:val="00702FE9"/>
    <w:rsid w:val="00705E30"/>
    <w:rsid w:val="00711C72"/>
    <w:rsid w:val="0071459D"/>
    <w:rsid w:val="00715016"/>
    <w:rsid w:val="0071735D"/>
    <w:rsid w:val="00717575"/>
    <w:rsid w:val="00717EC8"/>
    <w:rsid w:val="0072047E"/>
    <w:rsid w:val="00720985"/>
    <w:rsid w:val="00720C94"/>
    <w:rsid w:val="007231EA"/>
    <w:rsid w:val="00735FA0"/>
    <w:rsid w:val="0074649C"/>
    <w:rsid w:val="00747C77"/>
    <w:rsid w:val="00753FCB"/>
    <w:rsid w:val="0075407E"/>
    <w:rsid w:val="007555B2"/>
    <w:rsid w:val="007562F6"/>
    <w:rsid w:val="00763BEA"/>
    <w:rsid w:val="0077009B"/>
    <w:rsid w:val="00771FB7"/>
    <w:rsid w:val="00772686"/>
    <w:rsid w:val="00772D34"/>
    <w:rsid w:val="00781A21"/>
    <w:rsid w:val="00786918"/>
    <w:rsid w:val="007905BE"/>
    <w:rsid w:val="00791C57"/>
    <w:rsid w:val="0079271E"/>
    <w:rsid w:val="007942CA"/>
    <w:rsid w:val="00794C1B"/>
    <w:rsid w:val="00797635"/>
    <w:rsid w:val="007A463B"/>
    <w:rsid w:val="007A5E05"/>
    <w:rsid w:val="007B0257"/>
    <w:rsid w:val="007B04D6"/>
    <w:rsid w:val="007B2986"/>
    <w:rsid w:val="007B2AD7"/>
    <w:rsid w:val="007B2B29"/>
    <w:rsid w:val="007C14C1"/>
    <w:rsid w:val="007C2363"/>
    <w:rsid w:val="007C272A"/>
    <w:rsid w:val="007C30A5"/>
    <w:rsid w:val="007C5704"/>
    <w:rsid w:val="007C5FC5"/>
    <w:rsid w:val="007D02DF"/>
    <w:rsid w:val="007D075F"/>
    <w:rsid w:val="007D3101"/>
    <w:rsid w:val="007D3842"/>
    <w:rsid w:val="007D3C75"/>
    <w:rsid w:val="007E1CFC"/>
    <w:rsid w:val="007E55EC"/>
    <w:rsid w:val="007E6F1F"/>
    <w:rsid w:val="007F2C0A"/>
    <w:rsid w:val="007F3D51"/>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6C78"/>
    <w:rsid w:val="008471F5"/>
    <w:rsid w:val="008477DA"/>
    <w:rsid w:val="00850743"/>
    <w:rsid w:val="008603C2"/>
    <w:rsid w:val="00860458"/>
    <w:rsid w:val="00861B00"/>
    <w:rsid w:val="00866D0A"/>
    <w:rsid w:val="00867B1F"/>
    <w:rsid w:val="0087765F"/>
    <w:rsid w:val="008778AA"/>
    <w:rsid w:val="008824F8"/>
    <w:rsid w:val="00882DE1"/>
    <w:rsid w:val="00893356"/>
    <w:rsid w:val="008966C0"/>
    <w:rsid w:val="008A003A"/>
    <w:rsid w:val="008A19DE"/>
    <w:rsid w:val="008A48EA"/>
    <w:rsid w:val="008A64CE"/>
    <w:rsid w:val="008B2298"/>
    <w:rsid w:val="008B2C63"/>
    <w:rsid w:val="008B42F8"/>
    <w:rsid w:val="008B4A02"/>
    <w:rsid w:val="008B4D46"/>
    <w:rsid w:val="008B6E9D"/>
    <w:rsid w:val="008B7DA9"/>
    <w:rsid w:val="008C0A16"/>
    <w:rsid w:val="008C487C"/>
    <w:rsid w:val="008C566C"/>
    <w:rsid w:val="008C70B3"/>
    <w:rsid w:val="008D5CAF"/>
    <w:rsid w:val="008D6870"/>
    <w:rsid w:val="008E233B"/>
    <w:rsid w:val="008E388C"/>
    <w:rsid w:val="008E7359"/>
    <w:rsid w:val="008F14F9"/>
    <w:rsid w:val="008F3C6C"/>
    <w:rsid w:val="008F76DF"/>
    <w:rsid w:val="009016E1"/>
    <w:rsid w:val="00903838"/>
    <w:rsid w:val="009053FD"/>
    <w:rsid w:val="00905BA9"/>
    <w:rsid w:val="00910398"/>
    <w:rsid w:val="009142CA"/>
    <w:rsid w:val="00917609"/>
    <w:rsid w:val="00917BF6"/>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87A36"/>
    <w:rsid w:val="009A244C"/>
    <w:rsid w:val="009A2B74"/>
    <w:rsid w:val="009A7D8B"/>
    <w:rsid w:val="009A7E24"/>
    <w:rsid w:val="009B0AF8"/>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6726"/>
    <w:rsid w:val="00A04AE6"/>
    <w:rsid w:val="00A065B3"/>
    <w:rsid w:val="00A07E95"/>
    <w:rsid w:val="00A1646E"/>
    <w:rsid w:val="00A24124"/>
    <w:rsid w:val="00A24ED7"/>
    <w:rsid w:val="00A24FC5"/>
    <w:rsid w:val="00A251EE"/>
    <w:rsid w:val="00A25E93"/>
    <w:rsid w:val="00A37E53"/>
    <w:rsid w:val="00A41F86"/>
    <w:rsid w:val="00A45E05"/>
    <w:rsid w:val="00A46ECE"/>
    <w:rsid w:val="00A52E54"/>
    <w:rsid w:val="00A55E32"/>
    <w:rsid w:val="00A61480"/>
    <w:rsid w:val="00A674A4"/>
    <w:rsid w:val="00A7517D"/>
    <w:rsid w:val="00A75DA6"/>
    <w:rsid w:val="00A77542"/>
    <w:rsid w:val="00A81E85"/>
    <w:rsid w:val="00A822C7"/>
    <w:rsid w:val="00A860A5"/>
    <w:rsid w:val="00A906B5"/>
    <w:rsid w:val="00A976F2"/>
    <w:rsid w:val="00A97D01"/>
    <w:rsid w:val="00AB2C6D"/>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5745"/>
    <w:rsid w:val="00B11ADB"/>
    <w:rsid w:val="00B14EA2"/>
    <w:rsid w:val="00B17BE9"/>
    <w:rsid w:val="00B17C9A"/>
    <w:rsid w:val="00B22B25"/>
    <w:rsid w:val="00B27BDF"/>
    <w:rsid w:val="00B30F6A"/>
    <w:rsid w:val="00B31E9A"/>
    <w:rsid w:val="00B33144"/>
    <w:rsid w:val="00B360CA"/>
    <w:rsid w:val="00B409F7"/>
    <w:rsid w:val="00B4244A"/>
    <w:rsid w:val="00B464E1"/>
    <w:rsid w:val="00B50320"/>
    <w:rsid w:val="00B52247"/>
    <w:rsid w:val="00B57396"/>
    <w:rsid w:val="00B57DAF"/>
    <w:rsid w:val="00B64A23"/>
    <w:rsid w:val="00B67253"/>
    <w:rsid w:val="00B70AC0"/>
    <w:rsid w:val="00B72BA4"/>
    <w:rsid w:val="00B73F24"/>
    <w:rsid w:val="00B7437D"/>
    <w:rsid w:val="00B758ED"/>
    <w:rsid w:val="00B84DC7"/>
    <w:rsid w:val="00B8768D"/>
    <w:rsid w:val="00B91DFD"/>
    <w:rsid w:val="00BA0B40"/>
    <w:rsid w:val="00BA0FC8"/>
    <w:rsid w:val="00BA1B7A"/>
    <w:rsid w:val="00BA7220"/>
    <w:rsid w:val="00BB1897"/>
    <w:rsid w:val="00BB2B8E"/>
    <w:rsid w:val="00BB2FDD"/>
    <w:rsid w:val="00BB3DF1"/>
    <w:rsid w:val="00BC3522"/>
    <w:rsid w:val="00BC379D"/>
    <w:rsid w:val="00BD29D6"/>
    <w:rsid w:val="00BD403E"/>
    <w:rsid w:val="00BD5910"/>
    <w:rsid w:val="00BD768D"/>
    <w:rsid w:val="00BE3EA5"/>
    <w:rsid w:val="00BE55CA"/>
    <w:rsid w:val="00BE646B"/>
    <w:rsid w:val="00BE7BF2"/>
    <w:rsid w:val="00BE7E09"/>
    <w:rsid w:val="00BF1D42"/>
    <w:rsid w:val="00BF78E0"/>
    <w:rsid w:val="00C0438A"/>
    <w:rsid w:val="00C053E4"/>
    <w:rsid w:val="00C05773"/>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2334"/>
    <w:rsid w:val="00D14FD8"/>
    <w:rsid w:val="00D1555B"/>
    <w:rsid w:val="00D1584C"/>
    <w:rsid w:val="00D1731A"/>
    <w:rsid w:val="00D17424"/>
    <w:rsid w:val="00D17E2D"/>
    <w:rsid w:val="00D21471"/>
    <w:rsid w:val="00D246B6"/>
    <w:rsid w:val="00D3186C"/>
    <w:rsid w:val="00D32036"/>
    <w:rsid w:val="00D330DF"/>
    <w:rsid w:val="00D33363"/>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22FD"/>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1913"/>
    <w:rsid w:val="00E5510D"/>
    <w:rsid w:val="00E57545"/>
    <w:rsid w:val="00E61517"/>
    <w:rsid w:val="00E63783"/>
    <w:rsid w:val="00E63D90"/>
    <w:rsid w:val="00E65ECD"/>
    <w:rsid w:val="00E668AA"/>
    <w:rsid w:val="00E67922"/>
    <w:rsid w:val="00E713D9"/>
    <w:rsid w:val="00E74AA7"/>
    <w:rsid w:val="00E757C6"/>
    <w:rsid w:val="00E83746"/>
    <w:rsid w:val="00E90D24"/>
    <w:rsid w:val="00E96B23"/>
    <w:rsid w:val="00EA3C8C"/>
    <w:rsid w:val="00EB4FC7"/>
    <w:rsid w:val="00EB7791"/>
    <w:rsid w:val="00EC1CA3"/>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474D"/>
    <w:rsid w:val="00F173F1"/>
    <w:rsid w:val="00F200BA"/>
    <w:rsid w:val="00F22048"/>
    <w:rsid w:val="00F22E19"/>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6F5C"/>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54EE"/>
    <w:rsid w:val="00FE6C19"/>
    <w:rsid w:val="00FE70A4"/>
    <w:rsid w:val="00FE7A40"/>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hapeDefaults>
    <o:shapedefaults v:ext="edit" spidmax="4097"/>
    <o:shapelayout v:ext="edit">
      <o:idmap v:ext="edit" data="1"/>
    </o:shapelayout>
  </w:shapeDefaults>
  <w:decimalSymbol w:val="."/>
  <w:listSeparator w:val=","/>
  <w14:docId w14:val="315B4537"/>
  <w15:docId w15:val="{79FFBB8D-61E6-4421-802C-457EA01B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 w:type="paragraph" w:styleId="ListBullet">
    <w:name w:val="List Bullet"/>
    <w:basedOn w:val="List"/>
    <w:rsid w:val="0010580A"/>
    <w:pPr>
      <w:keepNext/>
      <w:keepLines/>
      <w:spacing w:before="40" w:after="40"/>
      <w:ind w:left="0" w:firstLine="0"/>
    </w:pPr>
    <w:rPr>
      <w:rFonts w:ascii="Times New Roman" w:hAnsi="Times New Roman"/>
      <w:sz w:val="24"/>
      <w:szCs w:val="22"/>
    </w:rPr>
  </w:style>
  <w:style w:type="paragraph" w:styleId="List">
    <w:name w:val="List"/>
    <w:basedOn w:val="Normal"/>
    <w:semiHidden/>
    <w:unhideWhenUsed/>
    <w:rsid w:val="0010580A"/>
    <w:pPr>
      <w:ind w:left="283" w:hanging="283"/>
      <w:contextualSpacing/>
    </w:pPr>
  </w:style>
  <w:style w:type="character" w:customStyle="1" w:styleId="added">
    <w:name w:val="added"/>
    <w:basedOn w:val="DefaultParagraphFont"/>
    <w:rsid w:val="00192F11"/>
  </w:style>
  <w:style w:type="character" w:customStyle="1" w:styleId="accessibilityonly">
    <w:name w:val="accessibilityonly"/>
    <w:basedOn w:val="DefaultParagraphFont"/>
    <w:rsid w:val="00192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5255657">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17799296">
      <w:bodyDiv w:val="1"/>
      <w:marLeft w:val="0"/>
      <w:marRight w:val="0"/>
      <w:marTop w:val="0"/>
      <w:marBottom w:val="0"/>
      <w:divBdr>
        <w:top w:val="none" w:sz="0" w:space="0" w:color="auto"/>
        <w:left w:val="none" w:sz="0" w:space="0" w:color="auto"/>
        <w:bottom w:val="none" w:sz="0" w:space="0" w:color="auto"/>
        <w:right w:val="none" w:sz="0" w:space="0" w:color="auto"/>
      </w:divBdr>
    </w:div>
    <w:div w:id="421728876">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54253554">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1350080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3868879">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36541367">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33474537">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33556052">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25540499">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training.gov.au/Home/Tga" TargetMode="External"/><Relationship Id="rId26" Type="http://schemas.openxmlformats.org/officeDocument/2006/relationships/hyperlink" Target="https://www.jobs.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4.xml"/><Relationship Id="rId25" Type="http://schemas.openxmlformats.org/officeDocument/2006/relationships/hyperlink" Target="http://training.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vetnet.education.gov.au/Pages/default.aspx" TargetMode="External"/><Relationship Id="rId29" Type="http://schemas.openxmlformats.org/officeDocument/2006/relationships/hyperlink" Target="http://www.vrqa.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rtibus.com.au/" TargetMode="External"/><Relationship Id="rId28" Type="http://schemas.openxmlformats.org/officeDocument/2006/relationships/hyperlink" Target="http://www.asqa.gov.au/" TargetMode="External"/><Relationship Id="rId15" Type="http://schemas.openxmlformats.org/officeDocument/2006/relationships/hyperlink" Target="http://creativecommons.org/licenses/by-nd/3.0/au/" TargetMode="External"/><Relationship Id="rId23" Type="http://schemas.openxmlformats.org/officeDocument/2006/relationships/hyperlink" Target="mailto:enquiries@artibus.com.au" TargetMode="External"/><Relationship Id="rId10" Type="http://schemas.openxmlformats.org/officeDocument/2006/relationships/webSettings" Target="webSetting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mailto:Teresa.signorello@holmesglen.edu.au" TargetMode="External"/><Relationship Id="rId27" Type="http://schemas.openxmlformats.org/officeDocument/2006/relationships/hyperlink" Target="http://www.education.vic.gov.au/"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AMP, Australian Meat Processing, nominal hours</DEECD_Keywords>
    <PublishingExpirationDate xmlns="http://schemas.microsoft.com/sharepoint/v3" xsi:nil="true"/>
    <DEECD_Description xmlns="http://schemas.microsoft.com/sharepoint/v3">vpgcpp07propertyservices_current</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ET Document" ma:contentTypeID="0x0101008E762D40846F3A48AA3FDFE2352C3EB500D39487DBF9D1DC4E97A689B6A2F0C6A6" ma:contentTypeVersion="20" ma:contentTypeDescription="DET Document" ma:contentTypeScope="" ma:versionID="8ae88601ed988a8cd78226961767c1a5">
  <xsd:schema xmlns:xsd="http://www.w3.org/2001/XMLSchema" xmlns:xs="http://www.w3.org/2001/XMLSchema" xmlns:p="http://schemas.microsoft.com/office/2006/metadata/properties" xmlns:ns1="http://schemas.microsoft.com/sharepoint/v3" xmlns:ns2="http://schemas.microsoft.com/Sharepoint/v3" xmlns:ns3="8340ccf1-19cc-436c-918b-8d6c0cc500c3" xmlns:ns5="f45f544f-ebe8-43c2-ace6-f4763946c43f" targetNamespace="http://schemas.microsoft.com/office/2006/metadata/properties" ma:root="true" ma:fieldsID="ed957d9bac5f89469e78394f16f7b24d" ns1:_="" ns2:_="" ns3:_="" ns5:_="">
    <xsd:import namespace="http://schemas.microsoft.com/sharepoint/v3"/>
    <xsd:import namespace="http://schemas.microsoft.com/Sharepoint/v3"/>
    <xsd:import namespace="8340ccf1-19cc-436c-918b-8d6c0cc500c3"/>
    <xsd:import namespace="f45f544f-ebe8-43c2-ace6-f4763946c43f"/>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TP_Code" minOccurs="0"/>
                <xsd:element ref="ns5:SSO_SO" minOccurs="0"/>
                <xsd:element ref="ns5: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Description" ma:index="12"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5f544f-ebe8-43c2-ace6-f4763946c43f" elementFormDefault="qualified">
    <xsd:import namespace="http://schemas.microsoft.com/office/2006/documentManagement/types"/>
    <xsd:import namespace="http://schemas.microsoft.com/office/infopath/2007/PartnerControls"/>
    <xsd:element name="TP_Code" ma:index="15" nillable="true" ma:displayName="TP_Code" ma:format="Dropdown" ma:internalName="TP_Code">
      <xsd:simpleType>
        <xsd:restriction base="dms:Choice">
          <xsd:enumeration value="ACM"/>
          <xsd:enumeration value="AHC"/>
          <xsd:enumeration value="AMP"/>
          <xsd:enumeration value="AUM"/>
          <xsd:enumeration value="AUR"/>
          <xsd:enumeration value="AVI"/>
          <xsd:enumeration value="BSB"/>
          <xsd:enumeration value="CHC"/>
          <xsd:enumeration value="CPC"/>
          <xsd:enumeration value="CPC08"/>
          <xsd:enumeration value="CPP"/>
          <xsd:enumeration value="CPP07"/>
          <xsd:enumeration value="CSC"/>
          <xsd:enumeration value="CUA"/>
          <xsd:enumeration value="DEF"/>
          <xsd:enumeration value="FBP"/>
          <xsd:enumeration value="FNS"/>
          <xsd:enumeration value="FSK"/>
          <xsd:enumeration value="FWP"/>
          <xsd:enumeration value="HLT"/>
          <xsd:enumeration value="ICP"/>
          <xsd:enumeration value="ICT"/>
          <xsd:enumeration value="LGA"/>
          <xsd:enumeration value="LMT07"/>
          <xsd:enumeration value="MAR"/>
          <xsd:enumeration value="MEA"/>
          <xsd:enumeration value="MEM"/>
          <xsd:enumeration value="MEM"/>
          <xsd:enumeration value="MSA"/>
          <xsd:enumeration value="MSF"/>
          <xsd:enumeration value="MSL"/>
          <xsd:enumeration value="MSM"/>
          <xsd:enumeration value="MSS"/>
          <xsd:enumeration value="MST"/>
          <xsd:enumeration value="NWP"/>
          <xsd:enumeration value="PMA"/>
          <xsd:enumeration value="PMB"/>
          <xsd:enumeration value="POL"/>
          <xsd:enumeration value="PPM"/>
          <xsd:enumeration value="PSP"/>
          <xsd:enumeration value="PUA"/>
          <xsd:enumeration value="RGR"/>
          <xsd:enumeration value="RII"/>
          <xsd:enumeration value="SFI"/>
          <xsd:enumeration value="SFL"/>
          <xsd:enumeration value="SHB"/>
          <xsd:enumeration value="SIF"/>
          <xsd:enumeration value="SIR"/>
          <xsd:enumeration value="SIS"/>
          <xsd:enumeration value="SIT"/>
          <xsd:enumeration value="TAE"/>
          <xsd:enumeration value="TLI"/>
          <xsd:enumeration value="UEE"/>
          <xsd:enumeration value="UEE11"/>
          <xsd:enumeration value="UEG"/>
          <xsd:enumeration value="UEP"/>
          <xsd:enumeration value="UET"/>
        </xsd:restriction>
      </xsd:simpleType>
    </xsd:element>
    <xsd:element name="SSO_SO" ma:index="17" nillable="true" ma:displayName="SSO_SO" ma:format="Dropdown" ma:internalName="SSO_SO">
      <xsd:simpleType>
        <xsd:restriction base="dms:Choice">
          <xsd:enumeration value="Artibus Innovation"/>
          <xsd:enumeration value="Australian Industry Standards"/>
          <xsd:enumeration value="IBSA Manufacturing"/>
          <xsd:enumeration value="PWC’s Skills for Australia"/>
          <xsd:enumeration value="Skills Impact"/>
          <xsd:enumeration value="Skills IQ"/>
          <xsd:enumeration value="Human Services"/>
          <xsd:enumeration value="Digital Technologies"/>
          <xsd:enumeration value="Mining"/>
        </xsd:restriction>
      </xsd:simpleType>
    </xsd:element>
    <xsd:element name="Year" ma:index="18" nillable="true" ma:displayName="Year" ma:format="Dropdown" ma:internalName="Year">
      <xsd:simpleType>
        <xsd:restriction base="dms:Choice">
          <xsd:enumeration value="2020"/>
          <xsd:enumeration value="2021"/>
          <xsd:enumeration value="202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6"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0F99B-DF6A-4A29-84AD-57047147C5FB}">
  <ds:schemaRefs>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8340ccf1-19cc-436c-918b-8d6c0cc500c3"/>
    <ds:schemaRef ds:uri="f45f544f-ebe8-43c2-ace6-f4763946c43f"/>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25D19897-86BD-48EE-881B-A0D185E1C267}"/>
</file>

<file path=customXml/itemProps3.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4.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5.xml><?xml version="1.0" encoding="utf-8"?>
<ds:datastoreItem xmlns:ds="http://schemas.openxmlformats.org/officeDocument/2006/customXml" ds:itemID="{0AFACC3A-12D8-4CBB-A772-C94B7DD6F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340ccf1-19cc-436c-918b-8d6c0cc500c3"/>
    <ds:schemaRef ds:uri="f45f544f-ebe8-43c2-ace6-f476394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80AA061-7C6C-4834-AD35-7D8C1B275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8178</Words>
  <Characters>46616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VPG FBP Food, Beverage and Pharmaceutical Training Package 1.1</vt:lpstr>
    </vt:vector>
  </TitlesOfParts>
  <Company>Dept. Of Education and Training (DE&amp;T)</Company>
  <LinksUpToDate>false</LinksUpToDate>
  <CharactersWithSpaces>54685</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FBP Food, Beverage and Pharmaceutical Training Package 1.1</dc:title>
  <dc:subject>Victorian Purchasing Guides</dc:subject>
  <dc:creator>ibuild</dc:creator>
  <cp:lastModifiedBy>Woolrich, Tony B</cp:lastModifiedBy>
  <cp:revision>2</cp:revision>
  <cp:lastPrinted>2019-04-23T02:34:00Z</cp:lastPrinted>
  <dcterms:created xsi:type="dcterms:W3CDTF">2020-09-28T04:51:00Z</dcterms:created>
  <dcterms:modified xsi:type="dcterms:W3CDTF">2020-09-28T04:51:00Z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{1eb01b49-d63b-4091-954b-a2f8437e3bf5}</vt:lpwstr>
  </property>
  <property fmtid="{D5CDD505-2E9C-101B-9397-08002B2CF9AE}" pid="30" name="RecordPoint_ActiveItemSiteId">
    <vt:lpwstr>{702d8416-5cfb-418e-b259-4c75e5c77461}</vt:lpwstr>
  </property>
  <property fmtid="{D5CDD505-2E9C-101B-9397-08002B2CF9AE}" pid="31" name="RecordPoint_ActiveItemListId">
    <vt:lpwstr>{f45f544f-ebe8-43c2-ace6-f4763946c43f}</vt:lpwstr>
  </property>
  <property fmtid="{D5CDD505-2E9C-101B-9397-08002B2CF9AE}" pid="32" name="RecordPoint_ActiveItemUniqueId">
    <vt:lpwstr>{8f7b245a-e714-4ec6-8836-de46f5e34ff0}</vt:lpwstr>
  </property>
  <property fmtid="{D5CDD505-2E9C-101B-9397-08002B2CF9AE}" pid="33" name="RecordPoint_RecordNumberSubmitted">
    <vt:lpwstr/>
  </property>
  <property fmtid="{D5CDD505-2E9C-101B-9397-08002B2CF9AE}" pid="34" name="RecordPoint_SubmissionCompleted">
    <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