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758" w:rsidRPr="007F08FA" w:rsidRDefault="006A0758" w:rsidP="006A0758">
      <w:pPr>
        <w:pStyle w:val="BodyText2"/>
        <w:rPr>
          <w:rFonts w:cs="Arial"/>
          <w:color w:val="auto"/>
          <w:sz w:val="52"/>
          <w:szCs w:val="52"/>
        </w:rPr>
      </w:pPr>
      <w:bookmarkStart w:id="0" w:name="_Toc91563882"/>
      <w:bookmarkStart w:id="1" w:name="_Toc91563985"/>
      <w:bookmarkStart w:id="2" w:name="_GoBack"/>
      <w:bookmarkEnd w:id="2"/>
    </w:p>
    <w:p w:rsidR="006A0758" w:rsidRDefault="006A0758" w:rsidP="006A0758">
      <w:pPr>
        <w:pStyle w:val="BodyText2"/>
        <w:rPr>
          <w:rFonts w:cs="Arial"/>
          <w:b/>
          <w:color w:val="auto"/>
          <w:sz w:val="52"/>
          <w:szCs w:val="52"/>
        </w:rPr>
      </w:pPr>
    </w:p>
    <w:p w:rsidR="006A0758" w:rsidRDefault="006A0758" w:rsidP="006A0758">
      <w:pPr>
        <w:pStyle w:val="BodyText2"/>
        <w:rPr>
          <w:rFonts w:cs="Arial"/>
          <w:b/>
          <w:color w:val="auto"/>
          <w:sz w:val="52"/>
          <w:szCs w:val="52"/>
        </w:rPr>
      </w:pPr>
    </w:p>
    <w:p w:rsidR="006A0758" w:rsidRPr="00FB590F" w:rsidRDefault="006A0758" w:rsidP="006A0758">
      <w:pPr>
        <w:pStyle w:val="BodyText2"/>
        <w:rPr>
          <w:rFonts w:cs="Arial"/>
          <w:b/>
          <w:color w:val="auto"/>
          <w:sz w:val="52"/>
          <w:szCs w:val="52"/>
        </w:rPr>
      </w:pPr>
      <w:r w:rsidRPr="00FB590F">
        <w:rPr>
          <w:rFonts w:cs="Arial"/>
          <w:b/>
          <w:color w:val="auto"/>
          <w:sz w:val="52"/>
          <w:szCs w:val="52"/>
        </w:rPr>
        <w:t>2009</w:t>
      </w:r>
    </w:p>
    <w:p w:rsidR="006A0758" w:rsidRPr="00FB590F" w:rsidRDefault="006A0758" w:rsidP="006A0758">
      <w:pPr>
        <w:pStyle w:val="BodyText2"/>
        <w:rPr>
          <w:rFonts w:cs="Arial"/>
          <w:b/>
          <w:smallCaps/>
          <w:color w:val="auto"/>
          <w:sz w:val="52"/>
          <w:szCs w:val="52"/>
        </w:rPr>
      </w:pPr>
      <w:r w:rsidRPr="00FB590F">
        <w:rPr>
          <w:rFonts w:cs="Arial"/>
          <w:b/>
          <w:smallCaps/>
          <w:color w:val="auto"/>
          <w:sz w:val="52"/>
          <w:szCs w:val="52"/>
        </w:rPr>
        <w:t>Performance Agreement</w:t>
      </w:r>
    </w:p>
    <w:p w:rsidR="006A0758" w:rsidRPr="00FB590F" w:rsidRDefault="006A0758" w:rsidP="006A0758">
      <w:pPr>
        <w:pStyle w:val="BodyText2"/>
        <w:rPr>
          <w:rFonts w:cs="Arial"/>
          <w:color w:val="auto"/>
          <w:sz w:val="22"/>
        </w:rPr>
      </w:pPr>
    </w:p>
    <w:p w:rsidR="006A0758" w:rsidRPr="00FB590F" w:rsidRDefault="006A0758" w:rsidP="006A0758">
      <w:pPr>
        <w:pStyle w:val="BodyText2"/>
        <w:rPr>
          <w:rFonts w:cs="Arial"/>
          <w:color w:val="auto"/>
          <w:sz w:val="22"/>
        </w:rPr>
      </w:pPr>
    </w:p>
    <w:p w:rsidR="006A0758" w:rsidRPr="00FB590F" w:rsidRDefault="006A0758" w:rsidP="006A0758">
      <w:pPr>
        <w:pStyle w:val="BodyText2"/>
        <w:rPr>
          <w:rFonts w:cs="Arial"/>
          <w:color w:val="auto"/>
          <w:sz w:val="22"/>
        </w:rPr>
      </w:pPr>
    </w:p>
    <w:p w:rsidR="006A0758" w:rsidRPr="00FB590F" w:rsidRDefault="006A0758" w:rsidP="006A0758">
      <w:pPr>
        <w:pStyle w:val="BodyText2"/>
        <w:rPr>
          <w:rFonts w:cs="Arial"/>
          <w:color w:val="auto"/>
          <w:sz w:val="22"/>
        </w:rPr>
      </w:pPr>
    </w:p>
    <w:p w:rsidR="006A0758" w:rsidRPr="00FB590F" w:rsidRDefault="006A0758" w:rsidP="006A0758">
      <w:pPr>
        <w:pStyle w:val="BodyText2"/>
        <w:rPr>
          <w:rFonts w:cs="Arial"/>
          <w:color w:val="auto"/>
          <w:sz w:val="22"/>
        </w:rPr>
      </w:pPr>
    </w:p>
    <w:p w:rsidR="006A0758" w:rsidRPr="00FB590F" w:rsidRDefault="006A0758" w:rsidP="006A0758">
      <w:pPr>
        <w:pStyle w:val="BodyText2"/>
        <w:rPr>
          <w:rFonts w:cs="Arial"/>
          <w:color w:val="auto"/>
          <w:sz w:val="22"/>
        </w:rPr>
      </w:pPr>
    </w:p>
    <w:p w:rsidR="006A0758" w:rsidRPr="00FB590F" w:rsidRDefault="006A0758" w:rsidP="006A0758">
      <w:pPr>
        <w:rPr>
          <w:rFonts w:cs="Arial"/>
          <w:snapToGrid w:val="0"/>
          <w:sz w:val="36"/>
          <w:szCs w:val="36"/>
        </w:rPr>
      </w:pPr>
      <w:r w:rsidRPr="00FB590F">
        <w:rPr>
          <w:rFonts w:cs="Arial"/>
          <w:snapToGrid w:val="0"/>
          <w:sz w:val="36"/>
          <w:szCs w:val="36"/>
        </w:rPr>
        <w:t>BETWEEN</w:t>
      </w:r>
      <w:r w:rsidRPr="00FB590F">
        <w:rPr>
          <w:rFonts w:cs="Arial"/>
          <w:snapToGrid w:val="0"/>
          <w:sz w:val="36"/>
          <w:szCs w:val="36"/>
        </w:rPr>
        <w:tab/>
      </w:r>
      <w:r w:rsidRPr="00FB590F">
        <w:rPr>
          <w:rFonts w:cs="Arial"/>
          <w:snapToGrid w:val="0"/>
          <w:sz w:val="36"/>
          <w:szCs w:val="36"/>
        </w:rPr>
        <w:tab/>
        <w:t xml:space="preserve">Victorian Skills Commission </w:t>
      </w:r>
    </w:p>
    <w:p w:rsidR="006A0758" w:rsidRPr="00FB590F" w:rsidRDefault="006A0758" w:rsidP="006A0758">
      <w:pPr>
        <w:rPr>
          <w:rFonts w:cs="Arial"/>
          <w:b/>
          <w:snapToGrid w:val="0"/>
          <w:sz w:val="36"/>
          <w:szCs w:val="36"/>
        </w:rPr>
      </w:pPr>
      <w:r w:rsidRPr="00FB590F">
        <w:rPr>
          <w:rFonts w:cs="Arial"/>
          <w:snapToGrid w:val="0"/>
          <w:sz w:val="36"/>
          <w:szCs w:val="36"/>
        </w:rPr>
        <w:tab/>
      </w:r>
      <w:r w:rsidRPr="00FB590F">
        <w:rPr>
          <w:rFonts w:cs="Arial"/>
          <w:snapToGrid w:val="0"/>
          <w:sz w:val="36"/>
          <w:szCs w:val="36"/>
        </w:rPr>
        <w:tab/>
      </w:r>
      <w:r w:rsidRPr="00FB590F">
        <w:rPr>
          <w:rFonts w:cs="Arial"/>
          <w:snapToGrid w:val="0"/>
          <w:sz w:val="36"/>
          <w:szCs w:val="36"/>
        </w:rPr>
        <w:tab/>
      </w:r>
      <w:r w:rsidRPr="00FB590F">
        <w:rPr>
          <w:rFonts w:cs="Arial"/>
          <w:snapToGrid w:val="0"/>
          <w:sz w:val="36"/>
          <w:szCs w:val="36"/>
        </w:rPr>
        <w:tab/>
      </w:r>
      <w:r w:rsidRPr="00FB590F">
        <w:rPr>
          <w:rFonts w:cs="Arial"/>
          <w:b/>
          <w:snapToGrid w:val="0"/>
          <w:sz w:val="36"/>
          <w:szCs w:val="36"/>
        </w:rPr>
        <w:t>(</w:t>
      </w:r>
      <w:proofErr w:type="gramStart"/>
      <w:r w:rsidRPr="00FB590F">
        <w:rPr>
          <w:rFonts w:cs="Arial"/>
          <w:b/>
          <w:snapToGrid w:val="0"/>
          <w:sz w:val="36"/>
          <w:szCs w:val="36"/>
        </w:rPr>
        <w:t>the</w:t>
      </w:r>
      <w:proofErr w:type="gramEnd"/>
      <w:r w:rsidRPr="00FB590F">
        <w:rPr>
          <w:rFonts w:cs="Arial"/>
          <w:b/>
          <w:snapToGrid w:val="0"/>
          <w:sz w:val="36"/>
          <w:szCs w:val="36"/>
        </w:rPr>
        <w:t xml:space="preserve"> Commission)</w:t>
      </w:r>
    </w:p>
    <w:p w:rsidR="006A0758" w:rsidRPr="00FB590F" w:rsidRDefault="006A0758" w:rsidP="006A0758">
      <w:pPr>
        <w:rPr>
          <w:rFonts w:cs="Arial"/>
          <w:snapToGrid w:val="0"/>
          <w:sz w:val="36"/>
          <w:szCs w:val="36"/>
        </w:rPr>
      </w:pPr>
      <w:r w:rsidRPr="00FB590F">
        <w:rPr>
          <w:rFonts w:cs="Arial"/>
          <w:snapToGrid w:val="0"/>
          <w:sz w:val="36"/>
          <w:szCs w:val="36"/>
        </w:rPr>
        <w:tab/>
      </w:r>
      <w:r w:rsidRPr="00FB590F">
        <w:rPr>
          <w:rFonts w:cs="Arial"/>
          <w:snapToGrid w:val="0"/>
          <w:sz w:val="36"/>
          <w:szCs w:val="36"/>
        </w:rPr>
        <w:tab/>
      </w:r>
      <w:r w:rsidRPr="00FB590F">
        <w:rPr>
          <w:rFonts w:cs="Arial"/>
          <w:snapToGrid w:val="0"/>
          <w:sz w:val="36"/>
          <w:szCs w:val="36"/>
        </w:rPr>
        <w:tab/>
      </w:r>
      <w:r w:rsidRPr="00FB590F">
        <w:rPr>
          <w:rFonts w:cs="Arial"/>
          <w:snapToGrid w:val="0"/>
          <w:sz w:val="36"/>
          <w:szCs w:val="36"/>
        </w:rPr>
        <w:tab/>
      </w:r>
    </w:p>
    <w:p w:rsidR="006A0758" w:rsidRPr="00FB590F" w:rsidRDefault="006A0758" w:rsidP="006A0758">
      <w:pPr>
        <w:rPr>
          <w:rFonts w:cs="Arial"/>
          <w:snapToGrid w:val="0"/>
          <w:sz w:val="36"/>
          <w:szCs w:val="36"/>
        </w:rPr>
      </w:pPr>
      <w:r w:rsidRPr="00FB590F">
        <w:rPr>
          <w:rFonts w:cs="Arial"/>
          <w:snapToGrid w:val="0"/>
          <w:sz w:val="36"/>
          <w:szCs w:val="36"/>
        </w:rPr>
        <w:tab/>
      </w:r>
      <w:r w:rsidRPr="00FB590F">
        <w:rPr>
          <w:rFonts w:cs="Arial"/>
          <w:snapToGrid w:val="0"/>
          <w:sz w:val="36"/>
          <w:szCs w:val="36"/>
        </w:rPr>
        <w:tab/>
      </w:r>
      <w:r w:rsidRPr="00FB590F">
        <w:rPr>
          <w:rFonts w:cs="Arial"/>
          <w:snapToGrid w:val="0"/>
          <w:sz w:val="36"/>
          <w:szCs w:val="36"/>
        </w:rPr>
        <w:tab/>
      </w:r>
      <w:r w:rsidRPr="00FB590F">
        <w:rPr>
          <w:rFonts w:cs="Arial"/>
          <w:snapToGrid w:val="0"/>
          <w:sz w:val="36"/>
          <w:szCs w:val="36"/>
        </w:rPr>
        <w:tab/>
      </w:r>
      <w:smartTag w:uri="urn:schemas-microsoft-com:office:smarttags" w:element="Street">
        <w:smartTag w:uri="urn:schemas-microsoft-com:office:smarttags" w:element="address">
          <w:r w:rsidRPr="00FB590F">
            <w:rPr>
              <w:rFonts w:cs="Arial"/>
              <w:snapToGrid w:val="0"/>
              <w:sz w:val="36"/>
              <w:szCs w:val="36"/>
            </w:rPr>
            <w:t>2 Treasury Place</w:t>
          </w:r>
        </w:smartTag>
      </w:smartTag>
    </w:p>
    <w:p w:rsidR="006A0758" w:rsidRPr="00FB590F" w:rsidRDefault="006A0758" w:rsidP="006A0758">
      <w:pPr>
        <w:rPr>
          <w:rFonts w:cs="Arial"/>
          <w:snapToGrid w:val="0"/>
          <w:sz w:val="36"/>
          <w:szCs w:val="36"/>
        </w:rPr>
      </w:pPr>
      <w:r w:rsidRPr="00FB590F">
        <w:rPr>
          <w:rFonts w:cs="Arial"/>
          <w:snapToGrid w:val="0"/>
          <w:sz w:val="36"/>
          <w:szCs w:val="36"/>
        </w:rPr>
        <w:tab/>
      </w:r>
      <w:r w:rsidRPr="00FB590F">
        <w:rPr>
          <w:rFonts w:cs="Arial"/>
          <w:snapToGrid w:val="0"/>
          <w:sz w:val="36"/>
          <w:szCs w:val="36"/>
        </w:rPr>
        <w:tab/>
      </w:r>
      <w:r w:rsidRPr="00FB590F">
        <w:rPr>
          <w:rFonts w:cs="Arial"/>
          <w:snapToGrid w:val="0"/>
          <w:sz w:val="36"/>
          <w:szCs w:val="36"/>
        </w:rPr>
        <w:tab/>
      </w:r>
      <w:r w:rsidRPr="00FB590F">
        <w:rPr>
          <w:rFonts w:cs="Arial"/>
          <w:snapToGrid w:val="0"/>
          <w:sz w:val="36"/>
          <w:szCs w:val="36"/>
        </w:rPr>
        <w:tab/>
      </w:r>
      <w:smartTag w:uri="urn:schemas-microsoft-com:office:smarttags" w:element="place">
        <w:r w:rsidRPr="00FB590F">
          <w:rPr>
            <w:rFonts w:cs="Arial"/>
            <w:snapToGrid w:val="0"/>
            <w:sz w:val="36"/>
            <w:szCs w:val="36"/>
          </w:rPr>
          <w:t>East Melbourne</w:t>
        </w:r>
      </w:smartTag>
      <w:r w:rsidRPr="00FB590F">
        <w:rPr>
          <w:rFonts w:cs="Arial"/>
          <w:snapToGrid w:val="0"/>
          <w:sz w:val="36"/>
          <w:szCs w:val="36"/>
        </w:rPr>
        <w:t xml:space="preserve"> VIC 3002</w:t>
      </w:r>
    </w:p>
    <w:p w:rsidR="006A0758" w:rsidRPr="00FB590F" w:rsidRDefault="006A0758" w:rsidP="006A0758">
      <w:pPr>
        <w:rPr>
          <w:rFonts w:cs="Arial"/>
          <w:snapToGrid w:val="0"/>
          <w:sz w:val="36"/>
          <w:szCs w:val="36"/>
        </w:rPr>
      </w:pPr>
    </w:p>
    <w:p w:rsidR="006A0758" w:rsidRPr="00FB590F" w:rsidRDefault="006A0758" w:rsidP="006A0758">
      <w:pPr>
        <w:rPr>
          <w:rFonts w:cs="Arial"/>
          <w:snapToGrid w:val="0"/>
          <w:sz w:val="36"/>
          <w:szCs w:val="36"/>
        </w:rPr>
      </w:pPr>
    </w:p>
    <w:p w:rsidR="006A0758" w:rsidRPr="00FB590F" w:rsidRDefault="006A0758" w:rsidP="006A0758">
      <w:pPr>
        <w:rPr>
          <w:rFonts w:cs="Arial"/>
          <w:snapToGrid w:val="0"/>
          <w:sz w:val="32"/>
          <w:szCs w:val="32"/>
        </w:rPr>
      </w:pPr>
      <w:r w:rsidRPr="00FB590F">
        <w:rPr>
          <w:rFonts w:cs="Arial"/>
          <w:snapToGrid w:val="0"/>
          <w:sz w:val="36"/>
          <w:szCs w:val="36"/>
        </w:rPr>
        <w:t>AND</w:t>
      </w:r>
      <w:r w:rsidRPr="00FB590F">
        <w:rPr>
          <w:rFonts w:cs="Arial"/>
          <w:snapToGrid w:val="0"/>
          <w:sz w:val="36"/>
          <w:szCs w:val="36"/>
        </w:rPr>
        <w:tab/>
      </w:r>
      <w:r w:rsidRPr="00FB590F">
        <w:rPr>
          <w:rFonts w:cs="Arial"/>
          <w:snapToGrid w:val="0"/>
          <w:sz w:val="36"/>
          <w:szCs w:val="36"/>
        </w:rPr>
        <w:tab/>
      </w:r>
      <w:r w:rsidRPr="00FB590F">
        <w:rPr>
          <w:rFonts w:cs="Arial"/>
          <w:snapToGrid w:val="0"/>
          <w:sz w:val="36"/>
          <w:szCs w:val="36"/>
        </w:rPr>
        <w:tab/>
      </w:r>
      <w:r w:rsidRPr="009C5D7D">
        <w:rPr>
          <w:rFonts w:cs="Arial"/>
          <w:noProof/>
          <w:snapToGrid w:val="0"/>
          <w:sz w:val="36"/>
          <w:szCs w:val="36"/>
        </w:rPr>
        <w:t>XXX Institute of TAFE</w:t>
      </w:r>
    </w:p>
    <w:p w:rsidR="006A0758" w:rsidRPr="00FB590F" w:rsidRDefault="006A0758" w:rsidP="006A0758">
      <w:pPr>
        <w:rPr>
          <w:rFonts w:cs="Arial"/>
          <w:b/>
          <w:snapToGrid w:val="0"/>
          <w:sz w:val="36"/>
          <w:szCs w:val="36"/>
        </w:rPr>
      </w:pPr>
      <w:r w:rsidRPr="00FB590F">
        <w:rPr>
          <w:rFonts w:cs="Arial"/>
          <w:snapToGrid w:val="0"/>
          <w:sz w:val="36"/>
          <w:szCs w:val="36"/>
        </w:rPr>
        <w:tab/>
      </w:r>
      <w:r w:rsidRPr="00FB590F">
        <w:rPr>
          <w:rFonts w:cs="Arial"/>
          <w:snapToGrid w:val="0"/>
          <w:sz w:val="36"/>
          <w:szCs w:val="36"/>
        </w:rPr>
        <w:tab/>
      </w:r>
      <w:r w:rsidRPr="00FB590F">
        <w:rPr>
          <w:rFonts w:cs="Arial"/>
          <w:snapToGrid w:val="0"/>
          <w:sz w:val="36"/>
          <w:szCs w:val="36"/>
        </w:rPr>
        <w:tab/>
      </w:r>
      <w:r w:rsidRPr="00FB590F">
        <w:rPr>
          <w:rFonts w:cs="Arial"/>
          <w:snapToGrid w:val="0"/>
          <w:sz w:val="36"/>
          <w:szCs w:val="36"/>
        </w:rPr>
        <w:tab/>
      </w:r>
      <w:r w:rsidRPr="00FB590F">
        <w:rPr>
          <w:rFonts w:cs="Arial"/>
          <w:b/>
          <w:snapToGrid w:val="0"/>
          <w:sz w:val="36"/>
          <w:szCs w:val="36"/>
        </w:rPr>
        <w:t>(the Board/Council)</w:t>
      </w:r>
    </w:p>
    <w:p w:rsidR="006A0758" w:rsidRPr="00FB590F" w:rsidRDefault="006A0758" w:rsidP="006A0758">
      <w:pPr>
        <w:rPr>
          <w:rFonts w:cs="Arial"/>
          <w:snapToGrid w:val="0"/>
          <w:sz w:val="28"/>
        </w:rPr>
      </w:pPr>
    </w:p>
    <w:p w:rsidR="006A0758" w:rsidRPr="00FB590F" w:rsidRDefault="006A0758" w:rsidP="006A0758">
      <w:pPr>
        <w:rPr>
          <w:rFonts w:cs="Arial"/>
          <w:snapToGrid w:val="0"/>
          <w:sz w:val="28"/>
        </w:rPr>
      </w:pPr>
    </w:p>
    <w:p w:rsidR="006A0758" w:rsidRPr="00FB590F" w:rsidRDefault="006A0758" w:rsidP="006A0758">
      <w:pPr>
        <w:rPr>
          <w:rFonts w:cs="Arial"/>
          <w:snapToGrid w:val="0"/>
          <w:sz w:val="28"/>
        </w:rPr>
      </w:pPr>
    </w:p>
    <w:p w:rsidR="006A0758" w:rsidRPr="00FB590F" w:rsidRDefault="006A0758" w:rsidP="006A0758">
      <w:pPr>
        <w:rPr>
          <w:rFonts w:cs="Arial"/>
          <w:snapToGrid w:val="0"/>
          <w:sz w:val="28"/>
        </w:rPr>
      </w:pPr>
    </w:p>
    <w:p w:rsidR="006A0758" w:rsidRPr="00FB590F" w:rsidRDefault="006A0758" w:rsidP="006A0758">
      <w:pPr>
        <w:rPr>
          <w:rFonts w:cs="Arial"/>
          <w:snapToGrid w:val="0"/>
          <w:sz w:val="28"/>
        </w:rPr>
      </w:pPr>
    </w:p>
    <w:p w:rsidR="006A0758" w:rsidRPr="006A0758" w:rsidRDefault="006A0758" w:rsidP="006A0758">
      <w:pPr>
        <w:spacing w:after="100"/>
        <w:rPr>
          <w:rFonts w:cs="Arial"/>
          <w:b/>
          <w:sz w:val="26"/>
          <w:szCs w:val="26"/>
          <w:lang w:eastAsia="en-AU"/>
        </w:rPr>
      </w:pPr>
      <w:r>
        <w:rPr>
          <w:rFonts w:cs="Arial"/>
          <w:sz w:val="48"/>
          <w:szCs w:val="48"/>
        </w:rPr>
        <w:br w:type="page"/>
      </w:r>
      <w:r w:rsidRPr="006A0758">
        <w:rPr>
          <w:rFonts w:cs="Arial"/>
          <w:b/>
          <w:sz w:val="26"/>
          <w:szCs w:val="26"/>
          <w:lang w:eastAsia="en-AU"/>
        </w:rPr>
        <w:lastRenderedPageBreak/>
        <w:t>TABLE OF CONTENTS</w:t>
      </w:r>
    </w:p>
    <w:p w:rsidR="006A0758" w:rsidRPr="006A0758" w:rsidRDefault="006A0758" w:rsidP="006A0758">
      <w:pPr>
        <w:spacing w:after="100"/>
        <w:rPr>
          <w:rFonts w:cs="Arial"/>
          <w:b/>
          <w:sz w:val="26"/>
          <w:szCs w:val="26"/>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28"/>
        <w:gridCol w:w="7096"/>
        <w:gridCol w:w="644"/>
      </w:tblGrid>
      <w:tr w:rsidR="006A0758" w:rsidRPr="006A0758" w:rsidTr="00C04FD4">
        <w:tc>
          <w:tcPr>
            <w:tcW w:w="7924" w:type="dxa"/>
            <w:gridSpan w:val="2"/>
          </w:tcPr>
          <w:p w:rsidR="006A0758" w:rsidRPr="006A0758" w:rsidRDefault="006A0758" w:rsidP="006A0758">
            <w:pPr>
              <w:spacing w:before="60" w:after="100"/>
              <w:rPr>
                <w:rFonts w:cs="Arial"/>
                <w:sz w:val="26"/>
                <w:szCs w:val="26"/>
                <w:lang w:eastAsia="en-AU"/>
              </w:rPr>
            </w:pPr>
            <w:r w:rsidRPr="006A0758">
              <w:rPr>
                <w:rFonts w:cs="Arial"/>
                <w:sz w:val="26"/>
                <w:szCs w:val="26"/>
                <w:lang w:eastAsia="en-AU"/>
              </w:rPr>
              <w:t>BACKGROUND TO THIS AGREEMENT</w:t>
            </w:r>
          </w:p>
        </w:tc>
        <w:tc>
          <w:tcPr>
            <w:tcW w:w="644" w:type="dxa"/>
          </w:tcPr>
          <w:p w:rsidR="006A0758" w:rsidRPr="006A0758" w:rsidRDefault="006A0758" w:rsidP="006A0758">
            <w:pPr>
              <w:spacing w:before="60" w:after="100"/>
              <w:jc w:val="right"/>
              <w:rPr>
                <w:rFonts w:cs="Arial"/>
                <w:sz w:val="26"/>
                <w:szCs w:val="26"/>
                <w:lang w:eastAsia="en-AU"/>
              </w:rPr>
            </w:pPr>
            <w:r w:rsidRPr="006A0758">
              <w:rPr>
                <w:rFonts w:cs="Arial"/>
                <w:sz w:val="26"/>
                <w:szCs w:val="26"/>
                <w:lang w:eastAsia="en-AU"/>
              </w:rPr>
              <w:t>2</w:t>
            </w:r>
          </w:p>
        </w:tc>
      </w:tr>
      <w:tr w:rsidR="006A0758" w:rsidRPr="006A0758" w:rsidTr="00C04FD4">
        <w:tc>
          <w:tcPr>
            <w:tcW w:w="828" w:type="dxa"/>
          </w:tcPr>
          <w:p w:rsidR="006A0758" w:rsidRPr="006A0758" w:rsidRDefault="006A0758" w:rsidP="006A0758">
            <w:pPr>
              <w:spacing w:before="60" w:after="100"/>
              <w:rPr>
                <w:rFonts w:cs="Arial"/>
                <w:sz w:val="26"/>
                <w:szCs w:val="26"/>
                <w:lang w:eastAsia="en-AU"/>
              </w:rPr>
            </w:pPr>
            <w:r w:rsidRPr="006A0758">
              <w:rPr>
                <w:rFonts w:cs="Arial"/>
                <w:sz w:val="26"/>
                <w:szCs w:val="26"/>
                <w:lang w:eastAsia="en-AU"/>
              </w:rPr>
              <w:t>1</w:t>
            </w:r>
          </w:p>
        </w:tc>
        <w:tc>
          <w:tcPr>
            <w:tcW w:w="7096" w:type="dxa"/>
          </w:tcPr>
          <w:p w:rsidR="006A0758" w:rsidRPr="006A0758" w:rsidRDefault="006A0758" w:rsidP="006A0758">
            <w:pPr>
              <w:spacing w:before="60" w:after="100"/>
              <w:rPr>
                <w:rFonts w:cs="Arial"/>
                <w:sz w:val="26"/>
                <w:szCs w:val="26"/>
                <w:lang w:eastAsia="en-AU"/>
              </w:rPr>
            </w:pPr>
            <w:r w:rsidRPr="006A0758">
              <w:rPr>
                <w:rFonts w:cs="Arial"/>
                <w:sz w:val="26"/>
                <w:szCs w:val="26"/>
                <w:lang w:eastAsia="en-AU"/>
              </w:rPr>
              <w:t>DEFINITIONS AND INTERPRETATION</w:t>
            </w:r>
          </w:p>
        </w:tc>
        <w:tc>
          <w:tcPr>
            <w:tcW w:w="644" w:type="dxa"/>
          </w:tcPr>
          <w:p w:rsidR="006A0758" w:rsidRPr="006A0758" w:rsidRDefault="006A0758" w:rsidP="006A0758">
            <w:pPr>
              <w:spacing w:before="60" w:after="100"/>
              <w:jc w:val="right"/>
              <w:rPr>
                <w:rFonts w:cs="Arial"/>
                <w:sz w:val="26"/>
                <w:szCs w:val="26"/>
                <w:lang w:eastAsia="en-AU"/>
              </w:rPr>
            </w:pPr>
            <w:r w:rsidRPr="006A0758">
              <w:rPr>
                <w:rFonts w:cs="Arial"/>
                <w:sz w:val="26"/>
                <w:szCs w:val="26"/>
                <w:lang w:eastAsia="en-AU"/>
              </w:rPr>
              <w:t>3</w:t>
            </w:r>
          </w:p>
        </w:tc>
      </w:tr>
      <w:tr w:rsidR="006A0758" w:rsidRPr="006A0758" w:rsidTr="00C04FD4">
        <w:tc>
          <w:tcPr>
            <w:tcW w:w="828" w:type="dxa"/>
          </w:tcPr>
          <w:p w:rsidR="006A0758" w:rsidRPr="006A0758" w:rsidRDefault="006A0758" w:rsidP="006A0758">
            <w:pPr>
              <w:spacing w:before="60" w:after="100"/>
              <w:rPr>
                <w:rFonts w:cs="Arial"/>
                <w:sz w:val="26"/>
                <w:szCs w:val="26"/>
                <w:lang w:eastAsia="en-AU"/>
              </w:rPr>
            </w:pPr>
            <w:r w:rsidRPr="006A0758">
              <w:rPr>
                <w:rFonts w:cs="Arial"/>
                <w:sz w:val="26"/>
                <w:szCs w:val="26"/>
                <w:lang w:eastAsia="en-AU"/>
              </w:rPr>
              <w:t>2</w:t>
            </w:r>
          </w:p>
        </w:tc>
        <w:tc>
          <w:tcPr>
            <w:tcW w:w="7096" w:type="dxa"/>
          </w:tcPr>
          <w:p w:rsidR="006A0758" w:rsidRPr="006A0758" w:rsidRDefault="006A0758" w:rsidP="006A0758">
            <w:pPr>
              <w:spacing w:before="60" w:after="100"/>
              <w:rPr>
                <w:rFonts w:cs="Arial"/>
                <w:sz w:val="26"/>
                <w:szCs w:val="26"/>
                <w:lang w:eastAsia="en-AU"/>
              </w:rPr>
            </w:pPr>
            <w:r w:rsidRPr="006A0758">
              <w:rPr>
                <w:rFonts w:cs="Arial"/>
                <w:sz w:val="26"/>
                <w:szCs w:val="26"/>
                <w:lang w:eastAsia="en-AU"/>
              </w:rPr>
              <w:t>TERM OF THIS AGREEMENT</w:t>
            </w:r>
          </w:p>
        </w:tc>
        <w:tc>
          <w:tcPr>
            <w:tcW w:w="644" w:type="dxa"/>
          </w:tcPr>
          <w:p w:rsidR="006A0758" w:rsidRPr="006A0758" w:rsidRDefault="006A0758" w:rsidP="006A0758">
            <w:pPr>
              <w:spacing w:before="60" w:after="100"/>
              <w:jc w:val="right"/>
              <w:rPr>
                <w:rFonts w:cs="Arial"/>
                <w:sz w:val="26"/>
                <w:szCs w:val="26"/>
                <w:lang w:eastAsia="en-AU"/>
              </w:rPr>
            </w:pPr>
            <w:r w:rsidRPr="006A0758">
              <w:rPr>
                <w:rFonts w:cs="Arial"/>
                <w:sz w:val="26"/>
                <w:szCs w:val="26"/>
                <w:lang w:eastAsia="en-AU"/>
              </w:rPr>
              <w:t>5</w:t>
            </w:r>
          </w:p>
        </w:tc>
      </w:tr>
      <w:tr w:rsidR="006A0758" w:rsidRPr="006A0758" w:rsidTr="00C04FD4">
        <w:tc>
          <w:tcPr>
            <w:tcW w:w="828" w:type="dxa"/>
          </w:tcPr>
          <w:p w:rsidR="006A0758" w:rsidRPr="006A0758" w:rsidRDefault="006A0758" w:rsidP="006A0758">
            <w:pPr>
              <w:spacing w:before="60" w:after="100"/>
              <w:rPr>
                <w:rFonts w:cs="Arial"/>
                <w:sz w:val="26"/>
                <w:szCs w:val="26"/>
                <w:lang w:eastAsia="en-AU"/>
              </w:rPr>
            </w:pPr>
            <w:r w:rsidRPr="006A0758">
              <w:rPr>
                <w:rFonts w:cs="Arial"/>
                <w:sz w:val="26"/>
                <w:szCs w:val="26"/>
                <w:lang w:eastAsia="en-AU"/>
              </w:rPr>
              <w:t>3</w:t>
            </w:r>
          </w:p>
        </w:tc>
        <w:tc>
          <w:tcPr>
            <w:tcW w:w="7096" w:type="dxa"/>
          </w:tcPr>
          <w:p w:rsidR="006A0758" w:rsidRPr="006A0758" w:rsidRDefault="006A0758" w:rsidP="006A0758">
            <w:pPr>
              <w:spacing w:before="60" w:after="100"/>
              <w:rPr>
                <w:rFonts w:cs="Arial"/>
                <w:sz w:val="26"/>
                <w:szCs w:val="26"/>
                <w:lang w:eastAsia="en-AU"/>
              </w:rPr>
            </w:pPr>
            <w:r w:rsidRPr="006A0758">
              <w:rPr>
                <w:rFonts w:cs="Arial"/>
                <w:sz w:val="26"/>
                <w:szCs w:val="26"/>
                <w:lang w:eastAsia="en-AU"/>
              </w:rPr>
              <w:t>ENTIRE AGREEMENT</w:t>
            </w:r>
          </w:p>
        </w:tc>
        <w:tc>
          <w:tcPr>
            <w:tcW w:w="644" w:type="dxa"/>
          </w:tcPr>
          <w:p w:rsidR="006A0758" w:rsidRPr="006A0758" w:rsidRDefault="006A0758" w:rsidP="006A0758">
            <w:pPr>
              <w:spacing w:before="60" w:after="100"/>
              <w:jc w:val="right"/>
              <w:rPr>
                <w:rFonts w:cs="Arial"/>
                <w:sz w:val="26"/>
                <w:szCs w:val="26"/>
                <w:lang w:eastAsia="en-AU"/>
              </w:rPr>
            </w:pPr>
            <w:r w:rsidRPr="006A0758">
              <w:rPr>
                <w:rFonts w:cs="Arial"/>
                <w:sz w:val="26"/>
                <w:szCs w:val="26"/>
                <w:lang w:eastAsia="en-AU"/>
              </w:rPr>
              <w:t>5</w:t>
            </w:r>
          </w:p>
        </w:tc>
      </w:tr>
      <w:tr w:rsidR="006A0758" w:rsidRPr="006A0758" w:rsidTr="00C04FD4">
        <w:tc>
          <w:tcPr>
            <w:tcW w:w="828" w:type="dxa"/>
          </w:tcPr>
          <w:p w:rsidR="006A0758" w:rsidRPr="006A0758" w:rsidRDefault="006A0758" w:rsidP="006A0758">
            <w:pPr>
              <w:spacing w:before="60" w:after="100"/>
              <w:rPr>
                <w:rFonts w:cs="Arial"/>
                <w:sz w:val="26"/>
                <w:szCs w:val="26"/>
                <w:lang w:eastAsia="en-AU"/>
              </w:rPr>
            </w:pPr>
            <w:r w:rsidRPr="006A0758">
              <w:rPr>
                <w:rFonts w:cs="Arial"/>
                <w:sz w:val="26"/>
                <w:szCs w:val="26"/>
                <w:lang w:eastAsia="en-AU"/>
              </w:rPr>
              <w:t>4</w:t>
            </w:r>
          </w:p>
        </w:tc>
        <w:tc>
          <w:tcPr>
            <w:tcW w:w="7096" w:type="dxa"/>
          </w:tcPr>
          <w:p w:rsidR="006A0758" w:rsidRPr="006A0758" w:rsidRDefault="006A0758" w:rsidP="006A0758">
            <w:pPr>
              <w:spacing w:before="60" w:after="100"/>
              <w:rPr>
                <w:rFonts w:cs="Arial"/>
                <w:sz w:val="26"/>
                <w:szCs w:val="26"/>
                <w:lang w:eastAsia="en-AU"/>
              </w:rPr>
            </w:pPr>
            <w:r w:rsidRPr="006A0758">
              <w:rPr>
                <w:rFonts w:cs="Arial"/>
                <w:sz w:val="26"/>
                <w:szCs w:val="26"/>
                <w:lang w:eastAsia="en-AU"/>
              </w:rPr>
              <w:t>GOVERNANCE</w:t>
            </w:r>
          </w:p>
        </w:tc>
        <w:tc>
          <w:tcPr>
            <w:tcW w:w="644" w:type="dxa"/>
          </w:tcPr>
          <w:p w:rsidR="006A0758" w:rsidRPr="006A0758" w:rsidRDefault="006A0758" w:rsidP="006A0758">
            <w:pPr>
              <w:spacing w:before="60" w:after="100"/>
              <w:jc w:val="right"/>
              <w:rPr>
                <w:rFonts w:cs="Arial"/>
                <w:sz w:val="26"/>
                <w:szCs w:val="26"/>
                <w:lang w:eastAsia="en-AU"/>
              </w:rPr>
            </w:pPr>
            <w:r w:rsidRPr="006A0758">
              <w:rPr>
                <w:rFonts w:cs="Arial"/>
                <w:sz w:val="26"/>
                <w:szCs w:val="26"/>
                <w:lang w:eastAsia="en-AU"/>
              </w:rPr>
              <w:t>6</w:t>
            </w:r>
          </w:p>
        </w:tc>
      </w:tr>
      <w:tr w:rsidR="006A0758" w:rsidRPr="006A0758" w:rsidTr="00C04FD4">
        <w:tc>
          <w:tcPr>
            <w:tcW w:w="828" w:type="dxa"/>
          </w:tcPr>
          <w:p w:rsidR="006A0758" w:rsidRPr="006A0758" w:rsidRDefault="006A0758" w:rsidP="006A0758">
            <w:pPr>
              <w:spacing w:before="60" w:after="100"/>
              <w:rPr>
                <w:rFonts w:cs="Arial"/>
                <w:sz w:val="26"/>
                <w:szCs w:val="26"/>
                <w:lang w:eastAsia="en-AU"/>
              </w:rPr>
            </w:pPr>
            <w:r w:rsidRPr="006A0758">
              <w:rPr>
                <w:rFonts w:cs="Arial"/>
                <w:sz w:val="26"/>
                <w:szCs w:val="26"/>
                <w:lang w:eastAsia="en-AU"/>
              </w:rPr>
              <w:t>5</w:t>
            </w:r>
          </w:p>
        </w:tc>
        <w:tc>
          <w:tcPr>
            <w:tcW w:w="7096" w:type="dxa"/>
          </w:tcPr>
          <w:p w:rsidR="006A0758" w:rsidRPr="006A0758" w:rsidRDefault="006A0758" w:rsidP="006A0758">
            <w:pPr>
              <w:spacing w:before="60" w:after="100"/>
              <w:rPr>
                <w:rFonts w:cs="Arial"/>
                <w:sz w:val="26"/>
                <w:szCs w:val="26"/>
                <w:lang w:eastAsia="en-AU"/>
              </w:rPr>
            </w:pPr>
            <w:r w:rsidRPr="006A0758">
              <w:rPr>
                <w:rFonts w:cs="Arial"/>
                <w:sz w:val="26"/>
                <w:szCs w:val="26"/>
                <w:lang w:eastAsia="en-AU"/>
              </w:rPr>
              <w:t>THE SERVICES</w:t>
            </w:r>
          </w:p>
        </w:tc>
        <w:tc>
          <w:tcPr>
            <w:tcW w:w="644" w:type="dxa"/>
          </w:tcPr>
          <w:p w:rsidR="006A0758" w:rsidRPr="006A0758" w:rsidRDefault="006A0758" w:rsidP="006A0758">
            <w:pPr>
              <w:spacing w:before="60" w:after="100"/>
              <w:jc w:val="right"/>
              <w:rPr>
                <w:rFonts w:cs="Arial"/>
                <w:sz w:val="26"/>
                <w:szCs w:val="26"/>
                <w:lang w:eastAsia="en-AU"/>
              </w:rPr>
            </w:pPr>
            <w:r w:rsidRPr="006A0758">
              <w:rPr>
                <w:rFonts w:cs="Arial"/>
                <w:sz w:val="26"/>
                <w:szCs w:val="26"/>
                <w:lang w:eastAsia="en-AU"/>
              </w:rPr>
              <w:t>8</w:t>
            </w:r>
          </w:p>
        </w:tc>
      </w:tr>
      <w:tr w:rsidR="006A0758" w:rsidRPr="006A0758" w:rsidTr="00C04FD4">
        <w:tc>
          <w:tcPr>
            <w:tcW w:w="828" w:type="dxa"/>
          </w:tcPr>
          <w:p w:rsidR="006A0758" w:rsidRPr="006A0758" w:rsidRDefault="006A0758" w:rsidP="006A0758">
            <w:pPr>
              <w:spacing w:before="60" w:after="100"/>
              <w:rPr>
                <w:rFonts w:cs="Arial"/>
                <w:sz w:val="26"/>
                <w:szCs w:val="26"/>
                <w:lang w:eastAsia="en-AU"/>
              </w:rPr>
            </w:pPr>
            <w:r w:rsidRPr="006A0758">
              <w:rPr>
                <w:rFonts w:cs="Arial"/>
                <w:sz w:val="26"/>
                <w:szCs w:val="26"/>
                <w:lang w:eastAsia="en-AU"/>
              </w:rPr>
              <w:t>6</w:t>
            </w:r>
          </w:p>
        </w:tc>
        <w:tc>
          <w:tcPr>
            <w:tcW w:w="7096" w:type="dxa"/>
          </w:tcPr>
          <w:p w:rsidR="006A0758" w:rsidRPr="006A0758" w:rsidRDefault="006A0758" w:rsidP="006A0758">
            <w:pPr>
              <w:spacing w:before="60" w:after="100"/>
              <w:rPr>
                <w:rFonts w:cs="Arial"/>
                <w:sz w:val="26"/>
                <w:szCs w:val="26"/>
                <w:lang w:eastAsia="en-AU"/>
              </w:rPr>
            </w:pPr>
            <w:r w:rsidRPr="006A0758">
              <w:rPr>
                <w:rFonts w:cs="Arial"/>
                <w:sz w:val="26"/>
                <w:szCs w:val="26"/>
                <w:lang w:eastAsia="en-AU"/>
              </w:rPr>
              <w:t>THE COMMISSION</w:t>
            </w:r>
          </w:p>
        </w:tc>
        <w:tc>
          <w:tcPr>
            <w:tcW w:w="644" w:type="dxa"/>
          </w:tcPr>
          <w:p w:rsidR="006A0758" w:rsidRPr="006A0758" w:rsidRDefault="006A0758" w:rsidP="006A0758">
            <w:pPr>
              <w:spacing w:before="60" w:after="100"/>
              <w:jc w:val="right"/>
              <w:rPr>
                <w:rFonts w:cs="Arial"/>
                <w:sz w:val="26"/>
                <w:szCs w:val="26"/>
                <w:lang w:eastAsia="en-AU"/>
              </w:rPr>
            </w:pPr>
            <w:r w:rsidRPr="006A0758">
              <w:rPr>
                <w:rFonts w:cs="Arial"/>
                <w:sz w:val="26"/>
                <w:szCs w:val="26"/>
                <w:lang w:eastAsia="en-AU"/>
              </w:rPr>
              <w:t>8</w:t>
            </w:r>
          </w:p>
        </w:tc>
      </w:tr>
      <w:tr w:rsidR="006A0758" w:rsidRPr="006A0758" w:rsidTr="00C04FD4">
        <w:tc>
          <w:tcPr>
            <w:tcW w:w="828" w:type="dxa"/>
          </w:tcPr>
          <w:p w:rsidR="006A0758" w:rsidRPr="006A0758" w:rsidRDefault="006A0758" w:rsidP="006A0758">
            <w:pPr>
              <w:spacing w:before="60" w:after="100"/>
              <w:rPr>
                <w:rFonts w:cs="Arial"/>
                <w:sz w:val="26"/>
                <w:szCs w:val="26"/>
                <w:lang w:eastAsia="en-AU"/>
              </w:rPr>
            </w:pPr>
            <w:r w:rsidRPr="006A0758">
              <w:rPr>
                <w:rFonts w:cs="Arial"/>
                <w:sz w:val="26"/>
                <w:szCs w:val="26"/>
                <w:lang w:eastAsia="en-AU"/>
              </w:rPr>
              <w:t>7</w:t>
            </w:r>
          </w:p>
        </w:tc>
        <w:tc>
          <w:tcPr>
            <w:tcW w:w="7096" w:type="dxa"/>
          </w:tcPr>
          <w:p w:rsidR="006A0758" w:rsidRPr="006A0758" w:rsidRDefault="006A0758" w:rsidP="006A0758">
            <w:pPr>
              <w:spacing w:before="60" w:after="100"/>
              <w:rPr>
                <w:rFonts w:cs="Arial"/>
                <w:sz w:val="26"/>
                <w:szCs w:val="26"/>
                <w:lang w:eastAsia="en-AU"/>
              </w:rPr>
            </w:pPr>
            <w:r w:rsidRPr="006A0758">
              <w:rPr>
                <w:rFonts w:cs="Arial"/>
                <w:sz w:val="26"/>
                <w:szCs w:val="26"/>
                <w:lang w:eastAsia="en-AU"/>
              </w:rPr>
              <w:t>FUNDING</w:t>
            </w:r>
          </w:p>
        </w:tc>
        <w:tc>
          <w:tcPr>
            <w:tcW w:w="644" w:type="dxa"/>
          </w:tcPr>
          <w:p w:rsidR="006A0758" w:rsidRPr="006A0758" w:rsidRDefault="006A0758" w:rsidP="006A0758">
            <w:pPr>
              <w:spacing w:before="60" w:after="100"/>
              <w:jc w:val="right"/>
              <w:rPr>
                <w:rFonts w:cs="Arial"/>
                <w:sz w:val="26"/>
                <w:szCs w:val="26"/>
                <w:lang w:eastAsia="en-AU"/>
              </w:rPr>
            </w:pPr>
            <w:r w:rsidRPr="006A0758">
              <w:rPr>
                <w:rFonts w:cs="Arial"/>
                <w:sz w:val="26"/>
                <w:szCs w:val="26"/>
                <w:lang w:eastAsia="en-AU"/>
              </w:rPr>
              <w:t>8</w:t>
            </w:r>
          </w:p>
        </w:tc>
      </w:tr>
      <w:tr w:rsidR="006A0758" w:rsidRPr="006A0758" w:rsidTr="00C04FD4">
        <w:tc>
          <w:tcPr>
            <w:tcW w:w="828" w:type="dxa"/>
          </w:tcPr>
          <w:p w:rsidR="006A0758" w:rsidRPr="006A0758" w:rsidRDefault="006A0758" w:rsidP="006A0758">
            <w:pPr>
              <w:spacing w:before="60" w:after="100"/>
              <w:rPr>
                <w:rFonts w:cs="Arial"/>
                <w:sz w:val="26"/>
                <w:szCs w:val="26"/>
                <w:lang w:eastAsia="en-AU"/>
              </w:rPr>
            </w:pPr>
            <w:r w:rsidRPr="006A0758">
              <w:rPr>
                <w:rFonts w:cs="Arial"/>
                <w:sz w:val="26"/>
                <w:szCs w:val="26"/>
                <w:lang w:eastAsia="en-AU"/>
              </w:rPr>
              <w:t>8</w:t>
            </w:r>
          </w:p>
        </w:tc>
        <w:tc>
          <w:tcPr>
            <w:tcW w:w="7096" w:type="dxa"/>
          </w:tcPr>
          <w:p w:rsidR="006A0758" w:rsidRPr="006A0758" w:rsidRDefault="006A0758" w:rsidP="006A0758">
            <w:pPr>
              <w:spacing w:before="60" w:after="100"/>
              <w:rPr>
                <w:rFonts w:cs="Arial"/>
                <w:sz w:val="26"/>
                <w:szCs w:val="26"/>
                <w:lang w:eastAsia="en-AU"/>
              </w:rPr>
            </w:pPr>
            <w:r w:rsidRPr="006A0758">
              <w:rPr>
                <w:rFonts w:cs="Arial"/>
                <w:sz w:val="26"/>
                <w:szCs w:val="26"/>
                <w:lang w:eastAsia="en-AU"/>
              </w:rPr>
              <w:t>ACCOUNTS AND RECORDS</w:t>
            </w:r>
          </w:p>
        </w:tc>
        <w:tc>
          <w:tcPr>
            <w:tcW w:w="644" w:type="dxa"/>
          </w:tcPr>
          <w:p w:rsidR="006A0758" w:rsidRPr="006A0758" w:rsidRDefault="006A0758" w:rsidP="006A0758">
            <w:pPr>
              <w:spacing w:before="60" w:after="100"/>
              <w:jc w:val="right"/>
              <w:rPr>
                <w:rFonts w:cs="Arial"/>
                <w:sz w:val="26"/>
                <w:szCs w:val="26"/>
                <w:lang w:eastAsia="en-AU"/>
              </w:rPr>
            </w:pPr>
            <w:r w:rsidRPr="006A0758">
              <w:rPr>
                <w:rFonts w:cs="Arial"/>
                <w:sz w:val="26"/>
                <w:szCs w:val="26"/>
                <w:lang w:eastAsia="en-AU"/>
              </w:rPr>
              <w:t>9</w:t>
            </w:r>
          </w:p>
        </w:tc>
      </w:tr>
      <w:tr w:rsidR="006A0758" w:rsidRPr="006A0758" w:rsidTr="00C04FD4">
        <w:tc>
          <w:tcPr>
            <w:tcW w:w="828" w:type="dxa"/>
          </w:tcPr>
          <w:p w:rsidR="006A0758" w:rsidRPr="006A0758" w:rsidRDefault="006A0758" w:rsidP="006A0758">
            <w:pPr>
              <w:spacing w:before="60" w:after="100"/>
              <w:rPr>
                <w:rFonts w:cs="Arial"/>
                <w:sz w:val="26"/>
                <w:szCs w:val="26"/>
                <w:lang w:eastAsia="en-AU"/>
              </w:rPr>
            </w:pPr>
            <w:r w:rsidRPr="006A0758">
              <w:rPr>
                <w:rFonts w:cs="Arial"/>
                <w:sz w:val="26"/>
                <w:szCs w:val="26"/>
                <w:lang w:eastAsia="en-AU"/>
              </w:rPr>
              <w:t>9</w:t>
            </w:r>
          </w:p>
        </w:tc>
        <w:tc>
          <w:tcPr>
            <w:tcW w:w="7096" w:type="dxa"/>
          </w:tcPr>
          <w:p w:rsidR="006A0758" w:rsidRPr="006A0758" w:rsidRDefault="006A0758" w:rsidP="006A0758">
            <w:pPr>
              <w:spacing w:before="60" w:after="100"/>
              <w:rPr>
                <w:rFonts w:cs="Arial"/>
                <w:sz w:val="26"/>
                <w:szCs w:val="26"/>
                <w:lang w:eastAsia="en-AU"/>
              </w:rPr>
            </w:pPr>
            <w:r w:rsidRPr="006A0758">
              <w:rPr>
                <w:rFonts w:cs="Arial"/>
                <w:sz w:val="26"/>
                <w:szCs w:val="26"/>
                <w:lang w:eastAsia="en-AU"/>
              </w:rPr>
              <w:t>AUDIT OR REVIEW</w:t>
            </w:r>
          </w:p>
        </w:tc>
        <w:tc>
          <w:tcPr>
            <w:tcW w:w="644" w:type="dxa"/>
          </w:tcPr>
          <w:p w:rsidR="006A0758" w:rsidRPr="006A0758" w:rsidRDefault="006A0758" w:rsidP="006A0758">
            <w:pPr>
              <w:spacing w:before="60" w:after="100"/>
              <w:jc w:val="right"/>
              <w:rPr>
                <w:rFonts w:cs="Arial"/>
                <w:sz w:val="26"/>
                <w:szCs w:val="26"/>
                <w:lang w:eastAsia="en-AU"/>
              </w:rPr>
            </w:pPr>
            <w:r w:rsidRPr="006A0758">
              <w:rPr>
                <w:rFonts w:cs="Arial"/>
                <w:sz w:val="26"/>
                <w:szCs w:val="26"/>
                <w:lang w:eastAsia="en-AU"/>
              </w:rPr>
              <w:t>10</w:t>
            </w:r>
          </w:p>
        </w:tc>
      </w:tr>
      <w:tr w:rsidR="006A0758" w:rsidRPr="006A0758" w:rsidTr="00C04FD4">
        <w:tc>
          <w:tcPr>
            <w:tcW w:w="828" w:type="dxa"/>
          </w:tcPr>
          <w:p w:rsidR="006A0758" w:rsidRPr="006A0758" w:rsidRDefault="006A0758" w:rsidP="006A0758">
            <w:pPr>
              <w:spacing w:before="60" w:after="100"/>
              <w:rPr>
                <w:rFonts w:cs="Arial"/>
                <w:sz w:val="26"/>
                <w:szCs w:val="26"/>
                <w:lang w:eastAsia="en-AU"/>
              </w:rPr>
            </w:pPr>
            <w:r w:rsidRPr="006A0758">
              <w:rPr>
                <w:rFonts w:cs="Arial"/>
                <w:sz w:val="26"/>
                <w:szCs w:val="26"/>
                <w:lang w:eastAsia="en-AU"/>
              </w:rPr>
              <w:t>10</w:t>
            </w:r>
          </w:p>
        </w:tc>
        <w:tc>
          <w:tcPr>
            <w:tcW w:w="7096" w:type="dxa"/>
          </w:tcPr>
          <w:p w:rsidR="006A0758" w:rsidRPr="006A0758" w:rsidRDefault="006A0758" w:rsidP="006A0758">
            <w:pPr>
              <w:spacing w:before="60" w:after="100"/>
              <w:rPr>
                <w:rFonts w:cs="Arial"/>
                <w:sz w:val="26"/>
                <w:szCs w:val="26"/>
                <w:lang w:eastAsia="en-AU"/>
              </w:rPr>
            </w:pPr>
            <w:r w:rsidRPr="006A0758">
              <w:rPr>
                <w:rFonts w:cs="Arial"/>
                <w:sz w:val="26"/>
                <w:szCs w:val="26"/>
                <w:lang w:eastAsia="en-AU"/>
              </w:rPr>
              <w:t>DISPUTE RESOLUTION</w:t>
            </w:r>
          </w:p>
        </w:tc>
        <w:tc>
          <w:tcPr>
            <w:tcW w:w="644" w:type="dxa"/>
          </w:tcPr>
          <w:p w:rsidR="006A0758" w:rsidRPr="006A0758" w:rsidRDefault="006A0758" w:rsidP="006A0758">
            <w:pPr>
              <w:spacing w:before="60" w:after="100"/>
              <w:jc w:val="right"/>
              <w:rPr>
                <w:rFonts w:cs="Arial"/>
                <w:sz w:val="26"/>
                <w:szCs w:val="26"/>
                <w:lang w:eastAsia="en-AU"/>
              </w:rPr>
            </w:pPr>
            <w:r w:rsidRPr="006A0758">
              <w:rPr>
                <w:rFonts w:cs="Arial"/>
                <w:sz w:val="26"/>
                <w:szCs w:val="26"/>
                <w:lang w:eastAsia="en-AU"/>
              </w:rPr>
              <w:t>10</w:t>
            </w:r>
          </w:p>
        </w:tc>
      </w:tr>
      <w:tr w:rsidR="006A0758" w:rsidRPr="006A0758" w:rsidTr="00C04FD4">
        <w:tc>
          <w:tcPr>
            <w:tcW w:w="828" w:type="dxa"/>
          </w:tcPr>
          <w:p w:rsidR="006A0758" w:rsidRPr="006A0758" w:rsidRDefault="006A0758" w:rsidP="006A0758">
            <w:pPr>
              <w:spacing w:before="60" w:after="100"/>
              <w:rPr>
                <w:rFonts w:cs="Arial"/>
                <w:sz w:val="26"/>
                <w:szCs w:val="26"/>
                <w:lang w:eastAsia="en-AU"/>
              </w:rPr>
            </w:pPr>
            <w:r w:rsidRPr="006A0758">
              <w:rPr>
                <w:rFonts w:cs="Arial"/>
                <w:sz w:val="26"/>
                <w:szCs w:val="26"/>
                <w:lang w:eastAsia="en-AU"/>
              </w:rPr>
              <w:t>11</w:t>
            </w:r>
          </w:p>
        </w:tc>
        <w:tc>
          <w:tcPr>
            <w:tcW w:w="7096" w:type="dxa"/>
          </w:tcPr>
          <w:p w:rsidR="006A0758" w:rsidRPr="006A0758" w:rsidRDefault="006A0758" w:rsidP="006A0758">
            <w:pPr>
              <w:spacing w:before="60" w:after="100"/>
              <w:rPr>
                <w:rFonts w:cs="Arial"/>
                <w:sz w:val="26"/>
                <w:szCs w:val="26"/>
                <w:lang w:eastAsia="en-AU"/>
              </w:rPr>
            </w:pPr>
            <w:r w:rsidRPr="006A0758">
              <w:rPr>
                <w:rFonts w:cs="Arial"/>
                <w:sz w:val="26"/>
                <w:szCs w:val="26"/>
                <w:lang w:eastAsia="en-AU"/>
              </w:rPr>
              <w:t>TERMINATION</w:t>
            </w:r>
          </w:p>
        </w:tc>
        <w:tc>
          <w:tcPr>
            <w:tcW w:w="644" w:type="dxa"/>
          </w:tcPr>
          <w:p w:rsidR="006A0758" w:rsidRPr="006A0758" w:rsidRDefault="006A0758" w:rsidP="006A0758">
            <w:pPr>
              <w:spacing w:before="60" w:after="100"/>
              <w:jc w:val="right"/>
              <w:rPr>
                <w:rFonts w:cs="Arial"/>
                <w:sz w:val="26"/>
                <w:szCs w:val="26"/>
                <w:lang w:eastAsia="en-AU"/>
              </w:rPr>
            </w:pPr>
            <w:r w:rsidRPr="006A0758">
              <w:rPr>
                <w:rFonts w:cs="Arial"/>
                <w:sz w:val="26"/>
                <w:szCs w:val="26"/>
                <w:lang w:eastAsia="en-AU"/>
              </w:rPr>
              <w:t>11</w:t>
            </w:r>
          </w:p>
        </w:tc>
      </w:tr>
      <w:tr w:rsidR="006A0758" w:rsidRPr="006A0758" w:rsidTr="00C04FD4">
        <w:tc>
          <w:tcPr>
            <w:tcW w:w="828" w:type="dxa"/>
          </w:tcPr>
          <w:p w:rsidR="006A0758" w:rsidRPr="006A0758" w:rsidRDefault="006A0758" w:rsidP="006A0758">
            <w:pPr>
              <w:spacing w:before="60" w:after="100"/>
              <w:rPr>
                <w:rFonts w:cs="Arial"/>
                <w:sz w:val="26"/>
                <w:szCs w:val="26"/>
                <w:lang w:eastAsia="en-AU"/>
              </w:rPr>
            </w:pPr>
            <w:r w:rsidRPr="006A0758">
              <w:rPr>
                <w:rFonts w:cs="Arial"/>
                <w:sz w:val="26"/>
                <w:szCs w:val="26"/>
                <w:lang w:eastAsia="en-AU"/>
              </w:rPr>
              <w:t>12</w:t>
            </w:r>
          </w:p>
        </w:tc>
        <w:tc>
          <w:tcPr>
            <w:tcW w:w="7096" w:type="dxa"/>
          </w:tcPr>
          <w:p w:rsidR="006A0758" w:rsidRPr="006A0758" w:rsidRDefault="006A0758" w:rsidP="006A0758">
            <w:pPr>
              <w:spacing w:before="60" w:after="100"/>
              <w:rPr>
                <w:rFonts w:cs="Arial"/>
                <w:sz w:val="26"/>
                <w:szCs w:val="26"/>
                <w:lang w:eastAsia="en-AU"/>
              </w:rPr>
            </w:pPr>
            <w:r w:rsidRPr="006A0758">
              <w:rPr>
                <w:rFonts w:cs="Arial"/>
                <w:sz w:val="26"/>
                <w:szCs w:val="26"/>
                <w:lang w:eastAsia="en-AU"/>
              </w:rPr>
              <w:t>INTELLECTUAL PROPERTY</w:t>
            </w:r>
          </w:p>
        </w:tc>
        <w:tc>
          <w:tcPr>
            <w:tcW w:w="644" w:type="dxa"/>
          </w:tcPr>
          <w:p w:rsidR="006A0758" w:rsidRPr="006A0758" w:rsidRDefault="006A0758" w:rsidP="006A0758">
            <w:pPr>
              <w:spacing w:before="60" w:after="100"/>
              <w:jc w:val="right"/>
              <w:rPr>
                <w:rFonts w:cs="Arial"/>
                <w:sz w:val="26"/>
                <w:szCs w:val="26"/>
                <w:lang w:eastAsia="en-AU"/>
              </w:rPr>
            </w:pPr>
            <w:r w:rsidRPr="006A0758">
              <w:rPr>
                <w:rFonts w:cs="Arial"/>
                <w:sz w:val="26"/>
                <w:szCs w:val="26"/>
                <w:lang w:eastAsia="en-AU"/>
              </w:rPr>
              <w:t>12</w:t>
            </w:r>
          </w:p>
        </w:tc>
      </w:tr>
      <w:tr w:rsidR="006A0758" w:rsidRPr="006A0758" w:rsidTr="00C04FD4">
        <w:tc>
          <w:tcPr>
            <w:tcW w:w="828" w:type="dxa"/>
          </w:tcPr>
          <w:p w:rsidR="006A0758" w:rsidRPr="006A0758" w:rsidRDefault="006A0758" w:rsidP="006A0758">
            <w:pPr>
              <w:spacing w:before="60" w:after="100"/>
              <w:rPr>
                <w:rFonts w:cs="Arial"/>
                <w:sz w:val="26"/>
                <w:szCs w:val="26"/>
                <w:lang w:eastAsia="en-AU"/>
              </w:rPr>
            </w:pPr>
            <w:r w:rsidRPr="006A0758">
              <w:rPr>
                <w:rFonts w:cs="Arial"/>
                <w:sz w:val="26"/>
                <w:szCs w:val="26"/>
                <w:lang w:eastAsia="en-AU"/>
              </w:rPr>
              <w:t>13</w:t>
            </w:r>
          </w:p>
        </w:tc>
        <w:tc>
          <w:tcPr>
            <w:tcW w:w="7096" w:type="dxa"/>
          </w:tcPr>
          <w:p w:rsidR="006A0758" w:rsidRPr="006A0758" w:rsidRDefault="006A0758" w:rsidP="006A0758">
            <w:pPr>
              <w:spacing w:before="60" w:after="100"/>
              <w:rPr>
                <w:rFonts w:cs="Arial"/>
                <w:sz w:val="26"/>
                <w:szCs w:val="26"/>
                <w:lang w:eastAsia="en-AU"/>
              </w:rPr>
            </w:pPr>
            <w:r w:rsidRPr="006A0758">
              <w:rPr>
                <w:rFonts w:cs="Arial"/>
                <w:sz w:val="26"/>
                <w:szCs w:val="26"/>
                <w:lang w:eastAsia="en-AU"/>
              </w:rPr>
              <w:t>CONFIDENTIALITY</w:t>
            </w:r>
          </w:p>
        </w:tc>
        <w:tc>
          <w:tcPr>
            <w:tcW w:w="644" w:type="dxa"/>
          </w:tcPr>
          <w:p w:rsidR="006A0758" w:rsidRPr="006A0758" w:rsidRDefault="006A0758" w:rsidP="006A0758">
            <w:pPr>
              <w:spacing w:before="60" w:after="100"/>
              <w:jc w:val="right"/>
              <w:rPr>
                <w:rFonts w:cs="Arial"/>
                <w:sz w:val="26"/>
                <w:szCs w:val="26"/>
                <w:lang w:eastAsia="en-AU"/>
              </w:rPr>
            </w:pPr>
            <w:r w:rsidRPr="006A0758">
              <w:rPr>
                <w:rFonts w:cs="Arial"/>
                <w:sz w:val="26"/>
                <w:szCs w:val="26"/>
                <w:lang w:eastAsia="en-AU"/>
              </w:rPr>
              <w:t>13</w:t>
            </w:r>
          </w:p>
        </w:tc>
      </w:tr>
      <w:tr w:rsidR="006A0758" w:rsidRPr="006A0758" w:rsidTr="00C04FD4">
        <w:tc>
          <w:tcPr>
            <w:tcW w:w="828" w:type="dxa"/>
          </w:tcPr>
          <w:p w:rsidR="006A0758" w:rsidRPr="006A0758" w:rsidRDefault="006A0758" w:rsidP="006A0758">
            <w:pPr>
              <w:spacing w:before="60" w:after="100"/>
              <w:rPr>
                <w:rFonts w:cs="Arial"/>
                <w:sz w:val="26"/>
                <w:szCs w:val="26"/>
                <w:lang w:eastAsia="en-AU"/>
              </w:rPr>
            </w:pPr>
            <w:r w:rsidRPr="006A0758">
              <w:rPr>
                <w:rFonts w:cs="Arial"/>
                <w:sz w:val="26"/>
                <w:szCs w:val="26"/>
                <w:lang w:eastAsia="en-AU"/>
              </w:rPr>
              <w:t>14</w:t>
            </w:r>
          </w:p>
        </w:tc>
        <w:tc>
          <w:tcPr>
            <w:tcW w:w="7096" w:type="dxa"/>
          </w:tcPr>
          <w:p w:rsidR="006A0758" w:rsidRPr="006A0758" w:rsidRDefault="006A0758" w:rsidP="006A0758">
            <w:pPr>
              <w:spacing w:before="60" w:after="100"/>
              <w:rPr>
                <w:rFonts w:cs="Arial"/>
                <w:sz w:val="26"/>
                <w:szCs w:val="26"/>
                <w:lang w:eastAsia="en-AU"/>
              </w:rPr>
            </w:pPr>
            <w:r w:rsidRPr="006A0758">
              <w:rPr>
                <w:rFonts w:cs="Arial"/>
                <w:sz w:val="26"/>
                <w:szCs w:val="26"/>
                <w:lang w:eastAsia="en-AU"/>
              </w:rPr>
              <w:t>PRIVACY</w:t>
            </w:r>
          </w:p>
        </w:tc>
        <w:tc>
          <w:tcPr>
            <w:tcW w:w="644" w:type="dxa"/>
          </w:tcPr>
          <w:p w:rsidR="006A0758" w:rsidRPr="006A0758" w:rsidRDefault="006A0758" w:rsidP="006A0758">
            <w:pPr>
              <w:spacing w:before="60" w:after="100"/>
              <w:jc w:val="right"/>
              <w:rPr>
                <w:rFonts w:cs="Arial"/>
                <w:sz w:val="26"/>
                <w:szCs w:val="26"/>
                <w:lang w:eastAsia="en-AU"/>
              </w:rPr>
            </w:pPr>
            <w:r w:rsidRPr="006A0758">
              <w:rPr>
                <w:rFonts w:cs="Arial"/>
                <w:sz w:val="26"/>
                <w:szCs w:val="26"/>
                <w:lang w:eastAsia="en-AU"/>
              </w:rPr>
              <w:t>13</w:t>
            </w:r>
          </w:p>
        </w:tc>
      </w:tr>
      <w:tr w:rsidR="006A0758" w:rsidRPr="006A0758" w:rsidTr="00C04FD4">
        <w:tc>
          <w:tcPr>
            <w:tcW w:w="828" w:type="dxa"/>
          </w:tcPr>
          <w:p w:rsidR="006A0758" w:rsidRPr="006A0758" w:rsidRDefault="006A0758" w:rsidP="006A0758">
            <w:pPr>
              <w:spacing w:before="60" w:after="100"/>
              <w:rPr>
                <w:rFonts w:cs="Arial"/>
                <w:sz w:val="26"/>
                <w:szCs w:val="26"/>
                <w:lang w:eastAsia="en-AU"/>
              </w:rPr>
            </w:pPr>
            <w:r w:rsidRPr="006A0758">
              <w:rPr>
                <w:rFonts w:cs="Arial"/>
                <w:sz w:val="26"/>
                <w:szCs w:val="26"/>
                <w:lang w:eastAsia="en-AU"/>
              </w:rPr>
              <w:t>15</w:t>
            </w:r>
          </w:p>
        </w:tc>
        <w:tc>
          <w:tcPr>
            <w:tcW w:w="7096" w:type="dxa"/>
          </w:tcPr>
          <w:p w:rsidR="006A0758" w:rsidRPr="006A0758" w:rsidRDefault="006A0758" w:rsidP="006A0758">
            <w:pPr>
              <w:spacing w:before="60" w:after="100"/>
              <w:rPr>
                <w:rFonts w:cs="Arial"/>
                <w:sz w:val="26"/>
                <w:szCs w:val="26"/>
                <w:lang w:eastAsia="en-AU"/>
              </w:rPr>
            </w:pPr>
            <w:r w:rsidRPr="006A0758">
              <w:rPr>
                <w:rFonts w:cs="Arial"/>
                <w:sz w:val="26"/>
                <w:szCs w:val="26"/>
                <w:lang w:eastAsia="en-AU"/>
              </w:rPr>
              <w:t>INDEMNITY AND INSURANCE</w:t>
            </w:r>
          </w:p>
        </w:tc>
        <w:tc>
          <w:tcPr>
            <w:tcW w:w="644" w:type="dxa"/>
          </w:tcPr>
          <w:p w:rsidR="006A0758" w:rsidRPr="006A0758" w:rsidRDefault="006A0758" w:rsidP="006A0758">
            <w:pPr>
              <w:spacing w:before="60" w:after="100"/>
              <w:jc w:val="right"/>
              <w:rPr>
                <w:rFonts w:cs="Arial"/>
                <w:sz w:val="26"/>
                <w:szCs w:val="26"/>
                <w:lang w:eastAsia="en-AU"/>
              </w:rPr>
            </w:pPr>
            <w:r w:rsidRPr="006A0758">
              <w:rPr>
                <w:rFonts w:cs="Arial"/>
                <w:sz w:val="26"/>
                <w:szCs w:val="26"/>
                <w:lang w:eastAsia="en-AU"/>
              </w:rPr>
              <w:t>13</w:t>
            </w:r>
          </w:p>
        </w:tc>
      </w:tr>
      <w:tr w:rsidR="006A0758" w:rsidRPr="006A0758" w:rsidTr="00C04FD4">
        <w:tc>
          <w:tcPr>
            <w:tcW w:w="828" w:type="dxa"/>
          </w:tcPr>
          <w:p w:rsidR="006A0758" w:rsidRPr="006A0758" w:rsidRDefault="006A0758" w:rsidP="006A0758">
            <w:pPr>
              <w:spacing w:before="60" w:after="100"/>
              <w:rPr>
                <w:rFonts w:cs="Arial"/>
                <w:sz w:val="26"/>
                <w:szCs w:val="26"/>
                <w:lang w:eastAsia="en-AU"/>
              </w:rPr>
            </w:pPr>
            <w:r w:rsidRPr="006A0758">
              <w:rPr>
                <w:rFonts w:cs="Arial"/>
                <w:sz w:val="26"/>
                <w:szCs w:val="26"/>
                <w:lang w:eastAsia="en-AU"/>
              </w:rPr>
              <w:t>16</w:t>
            </w:r>
          </w:p>
        </w:tc>
        <w:tc>
          <w:tcPr>
            <w:tcW w:w="7096" w:type="dxa"/>
          </w:tcPr>
          <w:p w:rsidR="006A0758" w:rsidRPr="006A0758" w:rsidRDefault="006A0758" w:rsidP="006A0758">
            <w:pPr>
              <w:spacing w:before="60" w:after="100"/>
              <w:rPr>
                <w:rFonts w:cs="Arial"/>
                <w:sz w:val="26"/>
                <w:szCs w:val="26"/>
                <w:lang w:eastAsia="en-AU"/>
              </w:rPr>
            </w:pPr>
            <w:r w:rsidRPr="006A0758">
              <w:rPr>
                <w:rFonts w:cs="Arial"/>
                <w:sz w:val="26"/>
                <w:szCs w:val="26"/>
                <w:lang w:eastAsia="en-AU"/>
              </w:rPr>
              <w:t>VARIATION OF AGREEMENT</w:t>
            </w:r>
          </w:p>
        </w:tc>
        <w:tc>
          <w:tcPr>
            <w:tcW w:w="644" w:type="dxa"/>
          </w:tcPr>
          <w:p w:rsidR="006A0758" w:rsidRPr="006A0758" w:rsidRDefault="006A0758" w:rsidP="006A0758">
            <w:pPr>
              <w:spacing w:before="60" w:after="100"/>
              <w:jc w:val="right"/>
              <w:rPr>
                <w:rFonts w:cs="Arial"/>
                <w:sz w:val="26"/>
                <w:szCs w:val="26"/>
                <w:lang w:eastAsia="en-AU"/>
              </w:rPr>
            </w:pPr>
            <w:r w:rsidRPr="006A0758">
              <w:rPr>
                <w:rFonts w:cs="Arial"/>
                <w:sz w:val="26"/>
                <w:szCs w:val="26"/>
                <w:lang w:eastAsia="en-AU"/>
              </w:rPr>
              <w:t>14</w:t>
            </w:r>
          </w:p>
        </w:tc>
      </w:tr>
      <w:tr w:rsidR="006A0758" w:rsidRPr="006A0758" w:rsidTr="00C04FD4">
        <w:tc>
          <w:tcPr>
            <w:tcW w:w="828" w:type="dxa"/>
          </w:tcPr>
          <w:p w:rsidR="006A0758" w:rsidRPr="006A0758" w:rsidRDefault="006A0758" w:rsidP="006A0758">
            <w:pPr>
              <w:spacing w:before="60" w:after="100"/>
              <w:rPr>
                <w:rFonts w:cs="Arial"/>
                <w:sz w:val="26"/>
                <w:szCs w:val="26"/>
                <w:lang w:eastAsia="en-AU"/>
              </w:rPr>
            </w:pPr>
            <w:r w:rsidRPr="006A0758">
              <w:rPr>
                <w:rFonts w:cs="Arial"/>
                <w:sz w:val="26"/>
                <w:szCs w:val="26"/>
                <w:lang w:eastAsia="en-AU"/>
              </w:rPr>
              <w:t>17</w:t>
            </w:r>
          </w:p>
        </w:tc>
        <w:tc>
          <w:tcPr>
            <w:tcW w:w="7096" w:type="dxa"/>
          </w:tcPr>
          <w:p w:rsidR="006A0758" w:rsidRPr="006A0758" w:rsidRDefault="006A0758" w:rsidP="006A0758">
            <w:pPr>
              <w:spacing w:before="60" w:after="100"/>
              <w:rPr>
                <w:rFonts w:cs="Arial"/>
                <w:sz w:val="26"/>
                <w:szCs w:val="26"/>
                <w:lang w:eastAsia="en-AU"/>
              </w:rPr>
            </w:pPr>
            <w:r w:rsidRPr="006A0758">
              <w:rPr>
                <w:rFonts w:cs="Arial"/>
                <w:sz w:val="26"/>
                <w:szCs w:val="26"/>
                <w:lang w:eastAsia="en-AU"/>
              </w:rPr>
              <w:t>NOTICES</w:t>
            </w:r>
          </w:p>
        </w:tc>
        <w:tc>
          <w:tcPr>
            <w:tcW w:w="644" w:type="dxa"/>
          </w:tcPr>
          <w:p w:rsidR="006A0758" w:rsidRPr="006A0758" w:rsidRDefault="006A0758" w:rsidP="006A0758">
            <w:pPr>
              <w:spacing w:before="60" w:after="100"/>
              <w:jc w:val="right"/>
              <w:rPr>
                <w:rFonts w:cs="Arial"/>
                <w:sz w:val="26"/>
                <w:szCs w:val="26"/>
                <w:lang w:eastAsia="en-AU"/>
              </w:rPr>
            </w:pPr>
            <w:r w:rsidRPr="006A0758">
              <w:rPr>
                <w:rFonts w:cs="Arial"/>
                <w:sz w:val="26"/>
                <w:szCs w:val="26"/>
                <w:lang w:eastAsia="en-AU"/>
              </w:rPr>
              <w:t>14</w:t>
            </w:r>
          </w:p>
        </w:tc>
      </w:tr>
      <w:tr w:rsidR="006A0758" w:rsidRPr="006A0758" w:rsidTr="00C04FD4">
        <w:tc>
          <w:tcPr>
            <w:tcW w:w="828" w:type="dxa"/>
          </w:tcPr>
          <w:p w:rsidR="006A0758" w:rsidRPr="006A0758" w:rsidRDefault="006A0758" w:rsidP="006A0758">
            <w:pPr>
              <w:spacing w:before="60" w:after="100"/>
              <w:rPr>
                <w:rFonts w:cs="Arial"/>
                <w:sz w:val="26"/>
                <w:szCs w:val="26"/>
                <w:lang w:eastAsia="en-AU"/>
              </w:rPr>
            </w:pPr>
            <w:r w:rsidRPr="006A0758">
              <w:rPr>
                <w:rFonts w:cs="Arial"/>
                <w:sz w:val="26"/>
                <w:szCs w:val="26"/>
                <w:lang w:eastAsia="en-AU"/>
              </w:rPr>
              <w:t>18</w:t>
            </w:r>
          </w:p>
        </w:tc>
        <w:tc>
          <w:tcPr>
            <w:tcW w:w="7096" w:type="dxa"/>
          </w:tcPr>
          <w:p w:rsidR="006A0758" w:rsidRPr="006A0758" w:rsidRDefault="006A0758" w:rsidP="006A0758">
            <w:pPr>
              <w:spacing w:before="60" w:after="100"/>
              <w:rPr>
                <w:rFonts w:cs="Arial"/>
                <w:sz w:val="26"/>
                <w:szCs w:val="26"/>
                <w:lang w:eastAsia="en-AU"/>
              </w:rPr>
            </w:pPr>
            <w:r w:rsidRPr="006A0758">
              <w:rPr>
                <w:rFonts w:cs="Arial"/>
                <w:sz w:val="26"/>
                <w:szCs w:val="26"/>
                <w:lang w:eastAsia="en-AU"/>
              </w:rPr>
              <w:t>GOODS AND SERVICES TAX (GST)</w:t>
            </w:r>
          </w:p>
        </w:tc>
        <w:tc>
          <w:tcPr>
            <w:tcW w:w="644" w:type="dxa"/>
          </w:tcPr>
          <w:p w:rsidR="006A0758" w:rsidRPr="006A0758" w:rsidRDefault="006A0758" w:rsidP="006A0758">
            <w:pPr>
              <w:spacing w:before="60" w:after="100"/>
              <w:jc w:val="right"/>
              <w:rPr>
                <w:rFonts w:cs="Arial"/>
                <w:sz w:val="26"/>
                <w:szCs w:val="26"/>
                <w:lang w:eastAsia="en-AU"/>
              </w:rPr>
            </w:pPr>
            <w:r w:rsidRPr="006A0758">
              <w:rPr>
                <w:rFonts w:cs="Arial"/>
                <w:sz w:val="26"/>
                <w:szCs w:val="26"/>
                <w:lang w:eastAsia="en-AU"/>
              </w:rPr>
              <w:t>14</w:t>
            </w:r>
          </w:p>
        </w:tc>
      </w:tr>
      <w:tr w:rsidR="006A0758" w:rsidRPr="006A0758" w:rsidTr="00C04FD4">
        <w:tc>
          <w:tcPr>
            <w:tcW w:w="828" w:type="dxa"/>
          </w:tcPr>
          <w:p w:rsidR="006A0758" w:rsidRPr="006A0758" w:rsidRDefault="006A0758" w:rsidP="006A0758">
            <w:pPr>
              <w:spacing w:before="60" w:after="100"/>
              <w:rPr>
                <w:rFonts w:cs="Arial"/>
                <w:sz w:val="26"/>
                <w:szCs w:val="26"/>
                <w:lang w:eastAsia="en-AU"/>
              </w:rPr>
            </w:pPr>
            <w:r w:rsidRPr="006A0758">
              <w:rPr>
                <w:rFonts w:cs="Arial"/>
                <w:sz w:val="26"/>
                <w:szCs w:val="26"/>
                <w:lang w:eastAsia="en-AU"/>
              </w:rPr>
              <w:t>19</w:t>
            </w:r>
          </w:p>
        </w:tc>
        <w:tc>
          <w:tcPr>
            <w:tcW w:w="7096" w:type="dxa"/>
          </w:tcPr>
          <w:p w:rsidR="006A0758" w:rsidRPr="006A0758" w:rsidRDefault="006A0758" w:rsidP="006A0758">
            <w:pPr>
              <w:spacing w:before="60" w:after="100"/>
              <w:rPr>
                <w:rFonts w:cs="Arial"/>
                <w:sz w:val="26"/>
                <w:szCs w:val="26"/>
                <w:lang w:eastAsia="en-AU"/>
              </w:rPr>
            </w:pPr>
            <w:r w:rsidRPr="006A0758">
              <w:rPr>
                <w:rFonts w:cs="Arial"/>
                <w:sz w:val="26"/>
                <w:szCs w:val="26"/>
                <w:lang w:eastAsia="en-AU"/>
              </w:rPr>
              <w:t>APPLICABLE LAW</w:t>
            </w:r>
          </w:p>
        </w:tc>
        <w:tc>
          <w:tcPr>
            <w:tcW w:w="644" w:type="dxa"/>
          </w:tcPr>
          <w:p w:rsidR="006A0758" w:rsidRPr="006A0758" w:rsidRDefault="006A0758" w:rsidP="006A0758">
            <w:pPr>
              <w:spacing w:before="60" w:after="100"/>
              <w:jc w:val="right"/>
              <w:rPr>
                <w:rFonts w:cs="Arial"/>
                <w:sz w:val="26"/>
                <w:szCs w:val="26"/>
                <w:lang w:eastAsia="en-AU"/>
              </w:rPr>
            </w:pPr>
            <w:r w:rsidRPr="006A0758">
              <w:rPr>
                <w:rFonts w:cs="Arial"/>
                <w:sz w:val="26"/>
                <w:szCs w:val="26"/>
                <w:lang w:eastAsia="en-AU"/>
              </w:rPr>
              <w:t>15</w:t>
            </w:r>
          </w:p>
        </w:tc>
      </w:tr>
      <w:tr w:rsidR="006A0758" w:rsidRPr="006A0758" w:rsidTr="00C04FD4">
        <w:tc>
          <w:tcPr>
            <w:tcW w:w="7924" w:type="dxa"/>
            <w:gridSpan w:val="2"/>
          </w:tcPr>
          <w:p w:rsidR="006A0758" w:rsidRPr="006A0758" w:rsidRDefault="006A0758" w:rsidP="006A0758">
            <w:pPr>
              <w:spacing w:before="60" w:after="100"/>
              <w:rPr>
                <w:rFonts w:cs="Arial"/>
                <w:sz w:val="26"/>
                <w:szCs w:val="26"/>
                <w:lang w:eastAsia="en-AU"/>
              </w:rPr>
            </w:pPr>
            <w:r w:rsidRPr="006A0758">
              <w:rPr>
                <w:rFonts w:cs="Arial"/>
                <w:sz w:val="26"/>
                <w:szCs w:val="26"/>
                <w:lang w:eastAsia="en-AU"/>
              </w:rPr>
              <w:t>EXECUTION OF 2009 PERFORMANCE AGREEMENT</w:t>
            </w:r>
          </w:p>
        </w:tc>
        <w:tc>
          <w:tcPr>
            <w:tcW w:w="644" w:type="dxa"/>
          </w:tcPr>
          <w:p w:rsidR="006A0758" w:rsidRPr="006A0758" w:rsidRDefault="006A0758" w:rsidP="006A0758">
            <w:pPr>
              <w:spacing w:before="60" w:after="100"/>
              <w:jc w:val="right"/>
              <w:rPr>
                <w:rFonts w:cs="Arial"/>
                <w:sz w:val="26"/>
                <w:szCs w:val="26"/>
                <w:lang w:eastAsia="en-AU"/>
              </w:rPr>
            </w:pPr>
            <w:r w:rsidRPr="006A0758">
              <w:rPr>
                <w:rFonts w:cs="Arial"/>
                <w:sz w:val="26"/>
                <w:szCs w:val="26"/>
                <w:lang w:eastAsia="en-AU"/>
              </w:rPr>
              <w:t>16</w:t>
            </w:r>
          </w:p>
        </w:tc>
      </w:tr>
      <w:tr w:rsidR="006A0758" w:rsidRPr="006A0758" w:rsidTr="00C04FD4">
        <w:tc>
          <w:tcPr>
            <w:tcW w:w="7924" w:type="dxa"/>
            <w:gridSpan w:val="2"/>
          </w:tcPr>
          <w:p w:rsidR="006A0758" w:rsidRPr="006A0758" w:rsidRDefault="006A0758" w:rsidP="006A0758">
            <w:pPr>
              <w:spacing w:before="60" w:after="100"/>
              <w:rPr>
                <w:rFonts w:cs="Arial"/>
                <w:sz w:val="26"/>
                <w:szCs w:val="26"/>
                <w:lang w:eastAsia="en-AU"/>
              </w:rPr>
            </w:pPr>
          </w:p>
        </w:tc>
        <w:tc>
          <w:tcPr>
            <w:tcW w:w="644" w:type="dxa"/>
          </w:tcPr>
          <w:p w:rsidR="006A0758" w:rsidRPr="006A0758" w:rsidRDefault="006A0758" w:rsidP="006A0758">
            <w:pPr>
              <w:spacing w:before="60" w:after="100"/>
              <w:jc w:val="right"/>
              <w:rPr>
                <w:rFonts w:cs="Arial"/>
                <w:sz w:val="26"/>
                <w:szCs w:val="26"/>
                <w:lang w:eastAsia="en-AU"/>
              </w:rPr>
            </w:pPr>
          </w:p>
        </w:tc>
      </w:tr>
      <w:tr w:rsidR="006A0758" w:rsidRPr="006A0758" w:rsidTr="00C04FD4">
        <w:tc>
          <w:tcPr>
            <w:tcW w:w="7924" w:type="dxa"/>
            <w:gridSpan w:val="2"/>
          </w:tcPr>
          <w:p w:rsidR="006A0758" w:rsidRPr="006A0758" w:rsidRDefault="006A0758" w:rsidP="006A0758">
            <w:pPr>
              <w:spacing w:before="60" w:after="100"/>
              <w:rPr>
                <w:rFonts w:cs="Arial"/>
                <w:sz w:val="26"/>
                <w:szCs w:val="26"/>
                <w:lang w:eastAsia="en-AU"/>
              </w:rPr>
            </w:pPr>
            <w:r w:rsidRPr="006A0758">
              <w:rPr>
                <w:rFonts w:cs="Arial"/>
                <w:sz w:val="26"/>
                <w:szCs w:val="26"/>
                <w:lang w:eastAsia="en-AU"/>
              </w:rPr>
              <w:t>Schedule 1  2009 Financial Plan</w:t>
            </w:r>
          </w:p>
        </w:tc>
        <w:tc>
          <w:tcPr>
            <w:tcW w:w="644" w:type="dxa"/>
          </w:tcPr>
          <w:p w:rsidR="006A0758" w:rsidRPr="006A0758" w:rsidRDefault="006A0758" w:rsidP="006A0758">
            <w:pPr>
              <w:spacing w:before="60" w:after="100"/>
              <w:jc w:val="right"/>
              <w:rPr>
                <w:rFonts w:cs="Arial"/>
                <w:sz w:val="26"/>
                <w:szCs w:val="26"/>
                <w:lang w:eastAsia="en-AU"/>
              </w:rPr>
            </w:pPr>
          </w:p>
        </w:tc>
      </w:tr>
      <w:tr w:rsidR="006A0758" w:rsidRPr="006A0758" w:rsidTr="00C04FD4">
        <w:tc>
          <w:tcPr>
            <w:tcW w:w="7924" w:type="dxa"/>
            <w:gridSpan w:val="2"/>
          </w:tcPr>
          <w:p w:rsidR="006A0758" w:rsidRPr="006A0758" w:rsidRDefault="006A0758" w:rsidP="006A0758">
            <w:pPr>
              <w:spacing w:before="60" w:after="100"/>
              <w:rPr>
                <w:rFonts w:cs="Arial"/>
                <w:sz w:val="26"/>
                <w:szCs w:val="26"/>
                <w:lang w:eastAsia="en-AU"/>
              </w:rPr>
            </w:pPr>
            <w:r w:rsidRPr="006A0758">
              <w:rPr>
                <w:rFonts w:cs="Arial"/>
                <w:sz w:val="26"/>
                <w:szCs w:val="26"/>
                <w:lang w:eastAsia="en-AU"/>
              </w:rPr>
              <w:t>Schedule 2  Specific Purpose Payments</w:t>
            </w:r>
          </w:p>
        </w:tc>
        <w:tc>
          <w:tcPr>
            <w:tcW w:w="644" w:type="dxa"/>
          </w:tcPr>
          <w:p w:rsidR="006A0758" w:rsidRPr="006A0758" w:rsidRDefault="006A0758" w:rsidP="006A0758">
            <w:pPr>
              <w:spacing w:before="60" w:after="100"/>
              <w:jc w:val="right"/>
              <w:rPr>
                <w:rFonts w:cs="Arial"/>
                <w:sz w:val="26"/>
                <w:szCs w:val="26"/>
                <w:lang w:eastAsia="en-AU"/>
              </w:rPr>
            </w:pPr>
          </w:p>
        </w:tc>
      </w:tr>
      <w:tr w:rsidR="006A0758" w:rsidRPr="006A0758" w:rsidTr="00C04FD4">
        <w:tc>
          <w:tcPr>
            <w:tcW w:w="7924" w:type="dxa"/>
            <w:gridSpan w:val="2"/>
          </w:tcPr>
          <w:p w:rsidR="006A0758" w:rsidRPr="006A0758" w:rsidRDefault="006A0758" w:rsidP="006A0758">
            <w:pPr>
              <w:spacing w:before="60" w:after="100"/>
              <w:rPr>
                <w:rFonts w:cs="Arial"/>
                <w:sz w:val="26"/>
                <w:szCs w:val="26"/>
                <w:lang w:eastAsia="en-AU"/>
              </w:rPr>
            </w:pPr>
            <w:r w:rsidRPr="006A0758">
              <w:rPr>
                <w:rFonts w:cs="Arial"/>
                <w:sz w:val="26"/>
                <w:szCs w:val="26"/>
                <w:lang w:eastAsia="en-AU"/>
              </w:rPr>
              <w:t>Schedule 3  Training Delivery</w:t>
            </w:r>
          </w:p>
        </w:tc>
        <w:tc>
          <w:tcPr>
            <w:tcW w:w="644" w:type="dxa"/>
          </w:tcPr>
          <w:p w:rsidR="006A0758" w:rsidRPr="006A0758" w:rsidRDefault="006A0758" w:rsidP="006A0758">
            <w:pPr>
              <w:spacing w:before="60" w:after="100"/>
              <w:jc w:val="right"/>
              <w:rPr>
                <w:rFonts w:cs="Arial"/>
                <w:sz w:val="26"/>
                <w:szCs w:val="26"/>
                <w:lang w:eastAsia="en-AU"/>
              </w:rPr>
            </w:pPr>
          </w:p>
        </w:tc>
      </w:tr>
      <w:tr w:rsidR="006A0758" w:rsidRPr="006A0758" w:rsidTr="00C04FD4">
        <w:tc>
          <w:tcPr>
            <w:tcW w:w="7924" w:type="dxa"/>
            <w:gridSpan w:val="2"/>
          </w:tcPr>
          <w:p w:rsidR="006A0758" w:rsidRPr="006A0758" w:rsidRDefault="006A0758" w:rsidP="006A0758">
            <w:pPr>
              <w:spacing w:before="60" w:after="100"/>
              <w:rPr>
                <w:rFonts w:cs="Arial"/>
                <w:sz w:val="26"/>
                <w:szCs w:val="26"/>
                <w:lang w:eastAsia="en-AU"/>
              </w:rPr>
            </w:pPr>
            <w:r w:rsidRPr="006A0758">
              <w:rPr>
                <w:rFonts w:cs="Arial"/>
                <w:sz w:val="26"/>
                <w:szCs w:val="26"/>
                <w:lang w:eastAsia="en-AU"/>
              </w:rPr>
              <w:t>Schedule 4  Reporting Requirements</w:t>
            </w:r>
          </w:p>
        </w:tc>
        <w:tc>
          <w:tcPr>
            <w:tcW w:w="644" w:type="dxa"/>
          </w:tcPr>
          <w:p w:rsidR="006A0758" w:rsidRPr="006A0758" w:rsidRDefault="006A0758" w:rsidP="006A0758">
            <w:pPr>
              <w:spacing w:before="60" w:after="100"/>
              <w:jc w:val="right"/>
              <w:rPr>
                <w:rFonts w:cs="Arial"/>
                <w:sz w:val="26"/>
                <w:szCs w:val="26"/>
                <w:lang w:eastAsia="en-AU"/>
              </w:rPr>
            </w:pPr>
          </w:p>
        </w:tc>
      </w:tr>
      <w:tr w:rsidR="006A0758" w:rsidRPr="006A0758" w:rsidTr="00C04FD4">
        <w:tc>
          <w:tcPr>
            <w:tcW w:w="7924" w:type="dxa"/>
            <w:gridSpan w:val="2"/>
          </w:tcPr>
          <w:p w:rsidR="006A0758" w:rsidRPr="006A0758" w:rsidRDefault="006A0758" w:rsidP="006A0758">
            <w:pPr>
              <w:spacing w:before="60" w:after="100"/>
              <w:rPr>
                <w:rFonts w:cs="Arial"/>
                <w:sz w:val="26"/>
                <w:szCs w:val="26"/>
                <w:lang w:eastAsia="en-AU"/>
              </w:rPr>
            </w:pPr>
            <w:r w:rsidRPr="006A0758">
              <w:rPr>
                <w:rFonts w:cs="Arial"/>
                <w:sz w:val="26"/>
                <w:szCs w:val="26"/>
                <w:lang w:eastAsia="en-AU"/>
              </w:rPr>
              <w:t>Schedule 5  Special Projects And Initiatives</w:t>
            </w:r>
          </w:p>
        </w:tc>
        <w:tc>
          <w:tcPr>
            <w:tcW w:w="644" w:type="dxa"/>
          </w:tcPr>
          <w:p w:rsidR="006A0758" w:rsidRPr="006A0758" w:rsidRDefault="006A0758" w:rsidP="006A0758">
            <w:pPr>
              <w:spacing w:before="60" w:after="100"/>
              <w:jc w:val="right"/>
              <w:rPr>
                <w:rFonts w:cs="Arial"/>
                <w:sz w:val="26"/>
                <w:szCs w:val="26"/>
                <w:lang w:eastAsia="en-AU"/>
              </w:rPr>
            </w:pPr>
          </w:p>
        </w:tc>
      </w:tr>
    </w:tbl>
    <w:p w:rsidR="006A0758" w:rsidRPr="006A0758" w:rsidRDefault="006A0758" w:rsidP="006A0758">
      <w:pPr>
        <w:spacing w:after="100"/>
        <w:rPr>
          <w:rFonts w:ascii="Times New Roman" w:hAnsi="Times New Roman"/>
          <w:sz w:val="24"/>
          <w:szCs w:val="24"/>
          <w:lang w:eastAsia="en-AU"/>
        </w:rPr>
      </w:pPr>
    </w:p>
    <w:p w:rsidR="00E15D23" w:rsidRPr="00401231" w:rsidRDefault="00E15D23" w:rsidP="001761F7">
      <w:pPr>
        <w:tabs>
          <w:tab w:val="left" w:leader="dot" w:pos="7938"/>
        </w:tabs>
        <w:rPr>
          <w:rFonts w:cs="Arial"/>
          <w:snapToGrid w:val="0"/>
          <w:sz w:val="48"/>
          <w:szCs w:val="48"/>
        </w:rPr>
      </w:pPr>
      <w:r w:rsidRPr="00401231">
        <w:rPr>
          <w:rFonts w:cs="Arial"/>
          <w:sz w:val="48"/>
          <w:szCs w:val="48"/>
        </w:rPr>
        <w:br w:type="page"/>
      </w:r>
      <w:bookmarkEnd w:id="0"/>
      <w:bookmarkEnd w:id="1"/>
    </w:p>
    <w:p w:rsidR="00E15D23" w:rsidRPr="007F08FA" w:rsidRDefault="00E15D23" w:rsidP="00E15D23">
      <w:pPr>
        <w:pStyle w:val="StyleHeading114ptBlackJustifiedLeft0cmHanging1"/>
        <w:numPr>
          <w:ilvl w:val="0"/>
          <w:numId w:val="0"/>
        </w:numPr>
        <w:rPr>
          <w:rFonts w:cs="Arial"/>
          <w:color w:val="auto"/>
        </w:rPr>
      </w:pPr>
      <w:bookmarkStart w:id="3" w:name="_Toc210185278"/>
      <w:bookmarkStart w:id="4" w:name="_Toc210206200"/>
      <w:r w:rsidRPr="007F08FA">
        <w:rPr>
          <w:rFonts w:cs="Arial"/>
          <w:color w:val="auto"/>
        </w:rPr>
        <w:t>BACKGROUND TO THIS AGREEMENT</w:t>
      </w:r>
      <w:bookmarkEnd w:id="3"/>
      <w:bookmarkEnd w:id="4"/>
    </w:p>
    <w:p w:rsidR="00E15D23" w:rsidRPr="007F08FA" w:rsidRDefault="00E15D23" w:rsidP="00E15D23">
      <w:pPr>
        <w:pStyle w:val="Heading2"/>
        <w:numPr>
          <w:ilvl w:val="0"/>
          <w:numId w:val="0"/>
        </w:numPr>
        <w:rPr>
          <w:color w:val="auto"/>
          <w:sz w:val="24"/>
        </w:rPr>
      </w:pPr>
    </w:p>
    <w:p w:rsidR="00E15D23" w:rsidRDefault="00E15D23" w:rsidP="00E15D23">
      <w:pPr>
        <w:pStyle w:val="Recital"/>
        <w:rPr>
          <w:sz w:val="24"/>
        </w:rPr>
      </w:pPr>
      <w:r w:rsidRPr="006D7E8D">
        <w:rPr>
          <w:sz w:val="24"/>
        </w:rPr>
        <w:t xml:space="preserve">The Commission is vested with the responsibility for vocational education and training in </w:t>
      </w:r>
      <w:smartTag w:uri="urn:schemas-microsoft-com:office:smarttags" w:element="place">
        <w:smartTag w:uri="urn:schemas-microsoft-com:office:smarttags" w:element="State">
          <w:r w:rsidRPr="006D7E8D">
            <w:rPr>
              <w:sz w:val="24"/>
            </w:rPr>
            <w:t>Victoria</w:t>
          </w:r>
        </w:smartTag>
      </w:smartTag>
      <w:r w:rsidRPr="006D7E8D">
        <w:rPr>
          <w:sz w:val="24"/>
        </w:rPr>
        <w:t>, pursuant to s 3.1.2 of the</w:t>
      </w:r>
      <w:r w:rsidRPr="006D7E8D">
        <w:rPr>
          <w:i/>
          <w:sz w:val="24"/>
        </w:rPr>
        <w:t xml:space="preserve"> Education and Training Reform Act 2006</w:t>
      </w:r>
      <w:r w:rsidRPr="006D7E8D">
        <w:rPr>
          <w:sz w:val="24"/>
        </w:rPr>
        <w:t xml:space="preserve"> </w:t>
      </w:r>
      <w:r w:rsidRPr="00CB1EFE">
        <w:rPr>
          <w:sz w:val="24"/>
        </w:rPr>
        <w:t>(the Act</w:t>
      </w:r>
      <w:r w:rsidRPr="006D7E8D">
        <w:rPr>
          <w:sz w:val="24"/>
        </w:rPr>
        <w:t>).</w:t>
      </w:r>
      <w:r w:rsidR="000B68E1">
        <w:rPr>
          <w:sz w:val="24"/>
        </w:rPr>
        <w:t xml:space="preserve"> </w:t>
      </w:r>
      <w:r w:rsidRPr="006D7E8D">
        <w:rPr>
          <w:sz w:val="24"/>
        </w:rPr>
        <w:t>Pursuant to s 3.1.4 of the Act, the Commission is empowered to enter into agreements including this Agreement.</w:t>
      </w:r>
    </w:p>
    <w:p w:rsidR="00E15D23" w:rsidRPr="006D7E8D" w:rsidRDefault="00E15D23" w:rsidP="00E15D23">
      <w:pPr>
        <w:pStyle w:val="Recital"/>
        <w:rPr>
          <w:sz w:val="24"/>
        </w:rPr>
      </w:pPr>
      <w:r w:rsidRPr="006D7E8D">
        <w:rPr>
          <w:sz w:val="24"/>
        </w:rPr>
        <w:t xml:space="preserve">The </w:t>
      </w:r>
      <w:r w:rsidR="000B68E1">
        <w:rPr>
          <w:sz w:val="24"/>
        </w:rPr>
        <w:t xml:space="preserve">Board/Council </w:t>
      </w:r>
      <w:r w:rsidRPr="006D7E8D">
        <w:rPr>
          <w:sz w:val="24"/>
        </w:rPr>
        <w:t xml:space="preserve">was established to oversee and govern the </w:t>
      </w:r>
      <w:r w:rsidR="00E8027C">
        <w:rPr>
          <w:sz w:val="24"/>
        </w:rPr>
        <w:t>Institute</w:t>
      </w:r>
      <w:r w:rsidRPr="006D7E8D">
        <w:rPr>
          <w:sz w:val="24"/>
        </w:rPr>
        <w:t>.</w:t>
      </w:r>
      <w:r w:rsidR="000B68E1">
        <w:rPr>
          <w:sz w:val="24"/>
        </w:rPr>
        <w:t xml:space="preserve"> </w:t>
      </w:r>
      <w:r w:rsidRPr="006D7E8D">
        <w:rPr>
          <w:sz w:val="24"/>
        </w:rPr>
        <w:t xml:space="preserve">The </w:t>
      </w:r>
      <w:r w:rsidR="000B68E1">
        <w:rPr>
          <w:sz w:val="24"/>
        </w:rPr>
        <w:t xml:space="preserve">Board/Council </w:t>
      </w:r>
      <w:r w:rsidRPr="006D7E8D">
        <w:rPr>
          <w:sz w:val="24"/>
        </w:rPr>
        <w:t>is a body corporate and is empowered to enter into agreements including this Agreement pursuant to s 3.1.14 of the Act.</w:t>
      </w:r>
      <w:r w:rsidR="000B68E1">
        <w:rPr>
          <w:sz w:val="24"/>
        </w:rPr>
        <w:t xml:space="preserve"> </w:t>
      </w:r>
    </w:p>
    <w:p w:rsidR="00E15D23" w:rsidRPr="006D7E8D" w:rsidRDefault="00E15D23" w:rsidP="00E15D23">
      <w:pPr>
        <w:pStyle w:val="Recital"/>
        <w:rPr>
          <w:sz w:val="24"/>
        </w:rPr>
      </w:pPr>
      <w:r w:rsidRPr="006D7E8D">
        <w:rPr>
          <w:sz w:val="24"/>
        </w:rPr>
        <w:t xml:space="preserve">The </w:t>
      </w:r>
      <w:r w:rsidR="000B68E1">
        <w:rPr>
          <w:sz w:val="24"/>
        </w:rPr>
        <w:t xml:space="preserve">Board/Council </w:t>
      </w:r>
      <w:r w:rsidRPr="006D7E8D">
        <w:rPr>
          <w:sz w:val="24"/>
        </w:rPr>
        <w:t xml:space="preserve">is accountable to the Minister for the effective and efficient governance of the </w:t>
      </w:r>
      <w:r w:rsidR="00E8027C">
        <w:rPr>
          <w:sz w:val="24"/>
        </w:rPr>
        <w:t>I</w:t>
      </w:r>
      <w:r w:rsidR="00DB6763">
        <w:rPr>
          <w:sz w:val="24"/>
        </w:rPr>
        <w:t>nstitut</w:t>
      </w:r>
      <w:r w:rsidR="00E8027C">
        <w:rPr>
          <w:sz w:val="24"/>
        </w:rPr>
        <w:t>e</w:t>
      </w:r>
      <w:r w:rsidR="00DB6763" w:rsidRPr="006D7E8D">
        <w:rPr>
          <w:sz w:val="24"/>
        </w:rPr>
        <w:t xml:space="preserve"> </w:t>
      </w:r>
      <w:r w:rsidRPr="006D7E8D">
        <w:rPr>
          <w:sz w:val="24"/>
        </w:rPr>
        <w:t xml:space="preserve">including the discharge of its statutory functions and for the educational and financial performance of the </w:t>
      </w:r>
      <w:r w:rsidR="00E8027C">
        <w:rPr>
          <w:sz w:val="24"/>
        </w:rPr>
        <w:t>I</w:t>
      </w:r>
      <w:r w:rsidR="00F22DA7">
        <w:rPr>
          <w:sz w:val="24"/>
        </w:rPr>
        <w:t>nstitut</w:t>
      </w:r>
      <w:r w:rsidR="00E8027C">
        <w:rPr>
          <w:sz w:val="24"/>
        </w:rPr>
        <w:t>e</w:t>
      </w:r>
      <w:r w:rsidRPr="006D7E8D">
        <w:rPr>
          <w:sz w:val="24"/>
        </w:rPr>
        <w:t>, pursuant to s 3.1.15(2) of the Act.</w:t>
      </w:r>
      <w:r w:rsidR="000B68E1">
        <w:rPr>
          <w:sz w:val="24"/>
        </w:rPr>
        <w:t xml:space="preserve"> </w:t>
      </w:r>
    </w:p>
    <w:p w:rsidR="00E15D23" w:rsidRPr="006D7E8D" w:rsidRDefault="00E15D23" w:rsidP="00E15D23">
      <w:pPr>
        <w:pStyle w:val="Recital"/>
        <w:rPr>
          <w:sz w:val="24"/>
        </w:rPr>
      </w:pPr>
      <w:r w:rsidRPr="006D7E8D">
        <w:rPr>
          <w:sz w:val="24"/>
        </w:rPr>
        <w:t xml:space="preserve">As part of the State Government’s education reform policy, </w:t>
      </w:r>
      <w:r w:rsidRPr="00503398">
        <w:rPr>
          <w:i/>
          <w:sz w:val="24"/>
        </w:rPr>
        <w:t xml:space="preserve">“Securing Jobs for Your Future – Skills for </w:t>
      </w:r>
      <w:smartTag w:uri="urn:schemas-microsoft-com:office:smarttags" w:element="State">
        <w:r w:rsidRPr="00503398">
          <w:rPr>
            <w:i/>
            <w:sz w:val="24"/>
          </w:rPr>
          <w:t>Victoria</w:t>
        </w:r>
      </w:smartTag>
      <w:r w:rsidRPr="00503398">
        <w:rPr>
          <w:i/>
          <w:sz w:val="24"/>
        </w:rPr>
        <w:t>”</w:t>
      </w:r>
      <w:r w:rsidRPr="006D7E8D">
        <w:rPr>
          <w:sz w:val="24"/>
        </w:rPr>
        <w:t xml:space="preserve"> </w:t>
      </w:r>
      <w:r w:rsidRPr="00CB1EFE">
        <w:rPr>
          <w:sz w:val="24"/>
        </w:rPr>
        <w:t xml:space="preserve">(Skills for </w:t>
      </w:r>
      <w:smartTag w:uri="urn:schemas-microsoft-com:office:smarttags" w:element="place">
        <w:smartTag w:uri="urn:schemas-microsoft-com:office:smarttags" w:element="State">
          <w:r w:rsidRPr="00CB1EFE">
            <w:rPr>
              <w:sz w:val="24"/>
            </w:rPr>
            <w:t>Victoria</w:t>
          </w:r>
        </w:smartTag>
      </w:smartTag>
      <w:r w:rsidRPr="00CB1EFE">
        <w:rPr>
          <w:sz w:val="24"/>
        </w:rPr>
        <w:t>)</w:t>
      </w:r>
      <w:r w:rsidRPr="006D7E8D">
        <w:rPr>
          <w:sz w:val="24"/>
        </w:rPr>
        <w:t xml:space="preserve"> the State has committed $316 million to the training industry over the next four years.</w:t>
      </w:r>
      <w:r w:rsidR="000B68E1">
        <w:rPr>
          <w:sz w:val="24"/>
        </w:rPr>
        <w:t xml:space="preserve"> </w:t>
      </w:r>
      <w:r w:rsidRPr="006D7E8D">
        <w:rPr>
          <w:sz w:val="24"/>
        </w:rPr>
        <w:t xml:space="preserve">The policy seeks to deliver broader and more responsive training options to individuals and businesses and strengthen the world class TAFE network that currently exist in </w:t>
      </w:r>
      <w:smartTag w:uri="urn:schemas-microsoft-com:office:smarttags" w:element="place">
        <w:smartTag w:uri="urn:schemas-microsoft-com:office:smarttags" w:element="State">
          <w:r w:rsidRPr="006D7E8D">
            <w:rPr>
              <w:sz w:val="24"/>
            </w:rPr>
            <w:t>Victoria</w:t>
          </w:r>
        </w:smartTag>
      </w:smartTag>
      <w:r w:rsidRPr="006D7E8D">
        <w:rPr>
          <w:sz w:val="24"/>
        </w:rPr>
        <w:t>.</w:t>
      </w:r>
      <w:r w:rsidR="000B68E1">
        <w:rPr>
          <w:sz w:val="24"/>
        </w:rPr>
        <w:t xml:space="preserve"> </w:t>
      </w:r>
    </w:p>
    <w:p w:rsidR="00E15D23" w:rsidRPr="006D7E8D" w:rsidRDefault="00E15D23" w:rsidP="00E15D23">
      <w:pPr>
        <w:pStyle w:val="Recital"/>
        <w:rPr>
          <w:sz w:val="24"/>
        </w:rPr>
      </w:pPr>
      <w:r w:rsidRPr="006D7E8D">
        <w:rPr>
          <w:sz w:val="24"/>
        </w:rPr>
        <w:t xml:space="preserve">A key element of the Skills for </w:t>
      </w:r>
      <w:smartTag w:uri="urn:schemas-microsoft-com:office:smarttags" w:element="place">
        <w:smartTag w:uri="urn:schemas-microsoft-com:office:smarttags" w:element="State">
          <w:r w:rsidRPr="006D7E8D">
            <w:rPr>
              <w:sz w:val="24"/>
            </w:rPr>
            <w:t>Victoria</w:t>
          </w:r>
        </w:smartTag>
      </w:smartTag>
      <w:r w:rsidRPr="006D7E8D">
        <w:rPr>
          <w:sz w:val="24"/>
        </w:rPr>
        <w:t xml:space="preserve"> reform will be the State subsidised training that will be focused on individual and business needs, led by individual and business demands and delivered by capable, flexible and competitive providers, both public and private.</w:t>
      </w:r>
    </w:p>
    <w:p w:rsidR="00E15D23" w:rsidRPr="006D7E8D" w:rsidRDefault="00E15D23" w:rsidP="00E15D23">
      <w:pPr>
        <w:pStyle w:val="Recital"/>
        <w:rPr>
          <w:sz w:val="24"/>
        </w:rPr>
      </w:pPr>
      <w:r w:rsidRPr="006D7E8D">
        <w:rPr>
          <w:sz w:val="24"/>
        </w:rPr>
        <w:t xml:space="preserve">At a national level, vocational education and training has been identified as central to </w:t>
      </w:r>
      <w:smartTag w:uri="urn:schemas-microsoft-com:office:smarttags" w:element="place">
        <w:smartTag w:uri="urn:schemas-microsoft-com:office:smarttags" w:element="country-region">
          <w:r w:rsidRPr="006D7E8D">
            <w:rPr>
              <w:sz w:val="24"/>
            </w:rPr>
            <w:t>Australia</w:t>
          </w:r>
        </w:smartTag>
      </w:smartTag>
      <w:r w:rsidRPr="006D7E8D">
        <w:rPr>
          <w:sz w:val="24"/>
        </w:rPr>
        <w:t>’s productivity growth, with an emphasis on making training systems more responsive to the country’s changing labour market.</w:t>
      </w:r>
      <w:r w:rsidR="000B68E1">
        <w:rPr>
          <w:sz w:val="24"/>
        </w:rPr>
        <w:t xml:space="preserve"> </w:t>
      </w:r>
    </w:p>
    <w:p w:rsidR="00E15D23" w:rsidRPr="006D7E8D" w:rsidRDefault="00E15D23" w:rsidP="00E15D23">
      <w:pPr>
        <w:pStyle w:val="Recital"/>
        <w:rPr>
          <w:sz w:val="24"/>
        </w:rPr>
      </w:pPr>
      <w:r w:rsidRPr="006D7E8D">
        <w:rPr>
          <w:sz w:val="24"/>
        </w:rPr>
        <w:t xml:space="preserve">The implementation of the Skills for </w:t>
      </w:r>
      <w:smartTag w:uri="urn:schemas-microsoft-com:office:smarttags" w:element="place">
        <w:smartTag w:uri="urn:schemas-microsoft-com:office:smarttags" w:element="State">
          <w:r w:rsidRPr="006D7E8D">
            <w:rPr>
              <w:sz w:val="24"/>
            </w:rPr>
            <w:t>Victoria</w:t>
          </w:r>
        </w:smartTag>
      </w:smartTag>
      <w:r w:rsidRPr="006D7E8D">
        <w:rPr>
          <w:sz w:val="24"/>
        </w:rPr>
        <w:t xml:space="preserve"> reform will be staged over four years from 2009 - 2012.</w:t>
      </w:r>
      <w:r w:rsidR="000B68E1">
        <w:rPr>
          <w:sz w:val="24"/>
        </w:rPr>
        <w:t xml:space="preserve"> </w:t>
      </w:r>
      <w:r w:rsidRPr="006D7E8D">
        <w:rPr>
          <w:sz w:val="24"/>
        </w:rPr>
        <w:t>This will allow time for the redevelopment of reformed governance, funding, contract arrangements and any necessary redesign of sy</w:t>
      </w:r>
      <w:r w:rsidR="00F22DA7">
        <w:rPr>
          <w:sz w:val="24"/>
        </w:rPr>
        <w:t>stems and work practices for</w:t>
      </w:r>
      <w:r w:rsidRPr="006D7E8D">
        <w:rPr>
          <w:sz w:val="24"/>
        </w:rPr>
        <w:t xml:space="preserve"> public and private providers.</w:t>
      </w:r>
      <w:r w:rsidR="000B68E1">
        <w:rPr>
          <w:sz w:val="24"/>
        </w:rPr>
        <w:t xml:space="preserve"> </w:t>
      </w:r>
    </w:p>
    <w:p w:rsidR="00E15D23" w:rsidRPr="006D7E8D" w:rsidRDefault="00E15D23" w:rsidP="00E15D23">
      <w:pPr>
        <w:pStyle w:val="Recital"/>
        <w:rPr>
          <w:sz w:val="24"/>
        </w:rPr>
      </w:pPr>
      <w:r w:rsidRPr="006D7E8D">
        <w:rPr>
          <w:sz w:val="24"/>
        </w:rPr>
        <w:t xml:space="preserve">As part of the staged implementation, the Commission will initially enter into a 12 month Agreement with the </w:t>
      </w:r>
      <w:r w:rsidR="00207004">
        <w:rPr>
          <w:sz w:val="24"/>
        </w:rPr>
        <w:t>Board/Council</w:t>
      </w:r>
      <w:r w:rsidRPr="006D7E8D">
        <w:rPr>
          <w:sz w:val="24"/>
        </w:rPr>
        <w:t>.</w:t>
      </w:r>
      <w:r w:rsidR="000B68E1">
        <w:rPr>
          <w:sz w:val="24"/>
        </w:rPr>
        <w:t xml:space="preserve"> </w:t>
      </w:r>
      <w:r w:rsidRPr="006D7E8D">
        <w:rPr>
          <w:sz w:val="24"/>
        </w:rPr>
        <w:t>A further 12 month Agreement may be entered into after the first year.</w:t>
      </w:r>
      <w:r w:rsidR="000B68E1">
        <w:rPr>
          <w:sz w:val="24"/>
        </w:rPr>
        <w:t xml:space="preserve"> </w:t>
      </w:r>
      <w:r w:rsidRPr="006D7E8D">
        <w:rPr>
          <w:sz w:val="24"/>
        </w:rPr>
        <w:t xml:space="preserve">The Skills for </w:t>
      </w:r>
      <w:smartTag w:uri="urn:schemas-microsoft-com:office:smarttags" w:element="place">
        <w:smartTag w:uri="urn:schemas-microsoft-com:office:smarttags" w:element="State">
          <w:r w:rsidRPr="006D7E8D">
            <w:rPr>
              <w:sz w:val="24"/>
            </w:rPr>
            <w:t>Victoria</w:t>
          </w:r>
        </w:smartTag>
      </w:smartTag>
      <w:r w:rsidRPr="006D7E8D">
        <w:rPr>
          <w:sz w:val="24"/>
        </w:rPr>
        <w:t xml:space="preserve"> reform will be carefully monitored during the implementation and a review will be undertaken in 2010, prior to full implementation.</w:t>
      </w:r>
      <w:r w:rsidR="000B68E1">
        <w:rPr>
          <w:sz w:val="24"/>
        </w:rPr>
        <w:t xml:space="preserve"> </w:t>
      </w:r>
    </w:p>
    <w:p w:rsidR="00E15D23" w:rsidRPr="006D7E8D" w:rsidRDefault="00E15D23" w:rsidP="00E15D23">
      <w:pPr>
        <w:pStyle w:val="Recital"/>
        <w:rPr>
          <w:sz w:val="24"/>
        </w:rPr>
      </w:pPr>
      <w:r w:rsidRPr="006D7E8D">
        <w:rPr>
          <w:sz w:val="24"/>
        </w:rPr>
        <w:t>The Parties enter into this Agreement in good faith and will act in a manner that:</w:t>
      </w:r>
    </w:p>
    <w:p w:rsidR="00E15D23" w:rsidRPr="006D7E8D" w:rsidRDefault="00E15D23" w:rsidP="00F22654">
      <w:pPr>
        <w:pStyle w:val="ListBullet4"/>
      </w:pPr>
      <w:r w:rsidRPr="006D7E8D">
        <w:lastRenderedPageBreak/>
        <w:t>promotes trust and open communication;</w:t>
      </w:r>
    </w:p>
    <w:p w:rsidR="00E15D23" w:rsidRPr="006D7E8D" w:rsidRDefault="00E15D23" w:rsidP="00F22654">
      <w:pPr>
        <w:pStyle w:val="ListBullet4"/>
      </w:pPr>
      <w:r w:rsidRPr="006D7E8D">
        <w:t xml:space="preserve">emphasises service delivery to the Victorian community; </w:t>
      </w:r>
    </w:p>
    <w:p w:rsidR="00E15D23" w:rsidRPr="006D7E8D" w:rsidRDefault="00E15D23" w:rsidP="00F22654">
      <w:pPr>
        <w:pStyle w:val="ListBullet4"/>
      </w:pPr>
      <w:r w:rsidRPr="006D7E8D">
        <w:t>achieves a co-ordinated and integrated approach to the provision of the Services; and</w:t>
      </w:r>
    </w:p>
    <w:p w:rsidR="00E15D23" w:rsidRPr="006D7E8D" w:rsidRDefault="00E15D23" w:rsidP="00F22654">
      <w:pPr>
        <w:pStyle w:val="ListBullet4"/>
      </w:pPr>
      <w:r w:rsidRPr="006D7E8D">
        <w:t>is open, flexible and accountable in the provision of the Services.</w:t>
      </w:r>
    </w:p>
    <w:p w:rsidR="00E15D23" w:rsidRPr="006D7E8D" w:rsidRDefault="00E15D23" w:rsidP="00E15D23">
      <w:pPr>
        <w:pStyle w:val="Recital"/>
        <w:rPr>
          <w:sz w:val="24"/>
        </w:rPr>
      </w:pPr>
      <w:r w:rsidRPr="006D7E8D">
        <w:rPr>
          <w:sz w:val="24"/>
        </w:rPr>
        <w:t xml:space="preserve">The </w:t>
      </w:r>
      <w:r w:rsidR="000B68E1">
        <w:rPr>
          <w:sz w:val="24"/>
        </w:rPr>
        <w:t xml:space="preserve">Board/Council </w:t>
      </w:r>
      <w:r w:rsidRPr="006D7E8D">
        <w:rPr>
          <w:sz w:val="24"/>
        </w:rPr>
        <w:t>agrees to accept the Funds and perform the Services subject to the terms and conditions set out in this Agreement.</w:t>
      </w:r>
      <w:r w:rsidR="000B68E1">
        <w:rPr>
          <w:sz w:val="24"/>
        </w:rPr>
        <w:t xml:space="preserve"> </w:t>
      </w:r>
    </w:p>
    <w:p w:rsidR="00E15D23" w:rsidRPr="007F08FA" w:rsidRDefault="00E15D23" w:rsidP="00E15D23">
      <w:pPr>
        <w:ind w:left="360"/>
        <w:jc w:val="both"/>
        <w:rPr>
          <w:rFonts w:cs="Arial"/>
          <w:snapToGrid w:val="0"/>
          <w:sz w:val="24"/>
        </w:rPr>
      </w:pPr>
    </w:p>
    <w:p w:rsidR="00E15D23" w:rsidRPr="007F08FA" w:rsidRDefault="00E15D23" w:rsidP="00E15D23">
      <w:pPr>
        <w:pStyle w:val="StyleHeading114ptBlackJustifiedLeft0cmHanging1"/>
        <w:numPr>
          <w:ilvl w:val="0"/>
          <w:numId w:val="3"/>
        </w:numPr>
      </w:pPr>
      <w:bookmarkStart w:id="5" w:name="_Toc91563883"/>
      <w:bookmarkStart w:id="6" w:name="_Toc91563986"/>
      <w:bookmarkStart w:id="7" w:name="_Toc144803756"/>
      <w:bookmarkStart w:id="8" w:name="_Toc154987907"/>
      <w:bookmarkStart w:id="9" w:name="_Toc210185279"/>
      <w:bookmarkStart w:id="10" w:name="_Toc210206201"/>
      <w:r>
        <w:t>DEFINITIONS AND INTERPRETATION</w:t>
      </w:r>
      <w:bookmarkEnd w:id="5"/>
      <w:bookmarkEnd w:id="6"/>
      <w:bookmarkEnd w:id="7"/>
      <w:bookmarkEnd w:id="8"/>
      <w:bookmarkEnd w:id="9"/>
      <w:bookmarkEnd w:id="10"/>
    </w:p>
    <w:p w:rsidR="001761F7" w:rsidRPr="007F08FA" w:rsidRDefault="001761F7" w:rsidP="001761F7">
      <w:pPr>
        <w:ind w:left="360"/>
        <w:jc w:val="both"/>
        <w:rPr>
          <w:rFonts w:cs="Arial"/>
          <w:snapToGrid w:val="0"/>
          <w:sz w:val="24"/>
        </w:rPr>
      </w:pPr>
      <w:bookmarkStart w:id="11" w:name="_Toc210039828"/>
    </w:p>
    <w:p w:rsidR="00E15D23" w:rsidRPr="001761F7" w:rsidRDefault="00E15D23" w:rsidP="00FD4BF9">
      <w:pPr>
        <w:pStyle w:val="StyleHeading212ptLeftLeft0cmHanging102cmBefo"/>
      </w:pPr>
      <w:r w:rsidRPr="001761F7">
        <w:t>Definitions</w:t>
      </w:r>
      <w:bookmarkEnd w:id="11"/>
    </w:p>
    <w:p w:rsidR="00E15D23" w:rsidRPr="006D7E8D" w:rsidRDefault="00E15D23" w:rsidP="00E15D23">
      <w:pPr>
        <w:ind w:left="850"/>
        <w:rPr>
          <w:sz w:val="24"/>
          <w:szCs w:val="24"/>
        </w:rPr>
      </w:pPr>
      <w:r w:rsidRPr="006D7E8D">
        <w:rPr>
          <w:sz w:val="24"/>
          <w:szCs w:val="24"/>
        </w:rPr>
        <w:t>In this Agreement, unless the contrary intention appears:</w:t>
      </w:r>
    </w:p>
    <w:p w:rsidR="00E15D23" w:rsidRPr="006D7E8D" w:rsidRDefault="00E15D23" w:rsidP="00E15D23">
      <w:pPr>
        <w:ind w:left="850"/>
        <w:rPr>
          <w:sz w:val="24"/>
          <w:szCs w:val="24"/>
        </w:rPr>
      </w:pPr>
      <w:r w:rsidRPr="006D7E8D">
        <w:rPr>
          <w:b/>
          <w:sz w:val="24"/>
          <w:szCs w:val="24"/>
        </w:rPr>
        <w:t>Act</w:t>
      </w:r>
      <w:r w:rsidRPr="006D7E8D">
        <w:rPr>
          <w:sz w:val="24"/>
          <w:szCs w:val="24"/>
        </w:rPr>
        <w:t xml:space="preserve"> means the </w:t>
      </w:r>
      <w:r w:rsidRPr="006D7E8D">
        <w:rPr>
          <w:i/>
          <w:sz w:val="24"/>
          <w:szCs w:val="24"/>
        </w:rPr>
        <w:t>Education and Training Reform Act 2006</w:t>
      </w:r>
      <w:r w:rsidRPr="006D7E8D">
        <w:rPr>
          <w:sz w:val="24"/>
          <w:szCs w:val="24"/>
        </w:rPr>
        <w:t>.</w:t>
      </w:r>
      <w:r w:rsidR="000B68E1">
        <w:rPr>
          <w:sz w:val="24"/>
          <w:szCs w:val="24"/>
        </w:rPr>
        <w:t xml:space="preserve"> </w:t>
      </w:r>
    </w:p>
    <w:p w:rsidR="00E15D23" w:rsidRPr="006D7E8D" w:rsidRDefault="00E15D23" w:rsidP="00E15D23">
      <w:pPr>
        <w:ind w:left="850"/>
        <w:rPr>
          <w:sz w:val="24"/>
          <w:szCs w:val="24"/>
        </w:rPr>
      </w:pPr>
      <w:r w:rsidRPr="006D7E8D">
        <w:rPr>
          <w:b/>
          <w:sz w:val="24"/>
          <w:szCs w:val="24"/>
        </w:rPr>
        <w:t>Agreement</w:t>
      </w:r>
      <w:r w:rsidRPr="006D7E8D">
        <w:rPr>
          <w:sz w:val="24"/>
          <w:szCs w:val="24"/>
        </w:rPr>
        <w:t xml:space="preserve"> means this agreement and includes all schedules, annexures, attachments, plans and specifications and exhibits to it.</w:t>
      </w:r>
    </w:p>
    <w:p w:rsidR="00E15D23" w:rsidRPr="006D7E8D" w:rsidRDefault="000B68E1" w:rsidP="00E15D23">
      <w:pPr>
        <w:ind w:left="850"/>
        <w:rPr>
          <w:i/>
          <w:sz w:val="24"/>
          <w:szCs w:val="24"/>
        </w:rPr>
      </w:pPr>
      <w:r>
        <w:rPr>
          <w:b/>
          <w:sz w:val="24"/>
          <w:szCs w:val="24"/>
        </w:rPr>
        <w:t xml:space="preserve">Board/Council </w:t>
      </w:r>
      <w:r w:rsidR="00E15D23" w:rsidRPr="006D7E8D">
        <w:rPr>
          <w:sz w:val="24"/>
          <w:szCs w:val="24"/>
        </w:rPr>
        <w:t xml:space="preserve">means the governing body of the </w:t>
      </w:r>
      <w:r w:rsidR="00E8027C">
        <w:rPr>
          <w:sz w:val="24"/>
          <w:szCs w:val="24"/>
        </w:rPr>
        <w:t>i</w:t>
      </w:r>
      <w:r w:rsidR="00F22DA7">
        <w:rPr>
          <w:sz w:val="24"/>
          <w:szCs w:val="24"/>
        </w:rPr>
        <w:t>nstitu</w:t>
      </w:r>
      <w:r w:rsidR="00E8027C">
        <w:rPr>
          <w:sz w:val="24"/>
          <w:szCs w:val="24"/>
        </w:rPr>
        <w:t>te</w:t>
      </w:r>
      <w:r w:rsidR="00E15D23" w:rsidRPr="006D7E8D">
        <w:rPr>
          <w:sz w:val="24"/>
          <w:szCs w:val="24"/>
        </w:rPr>
        <w:t xml:space="preserve"> established pursuant to the Act.</w:t>
      </w:r>
      <w:r>
        <w:rPr>
          <w:sz w:val="24"/>
          <w:szCs w:val="24"/>
        </w:rPr>
        <w:t xml:space="preserve"> </w:t>
      </w:r>
    </w:p>
    <w:p w:rsidR="00E15D23" w:rsidRPr="006D7E8D" w:rsidRDefault="00E15D23" w:rsidP="00E15D23">
      <w:pPr>
        <w:ind w:left="850"/>
        <w:rPr>
          <w:sz w:val="24"/>
          <w:szCs w:val="24"/>
        </w:rPr>
      </w:pPr>
      <w:r w:rsidRPr="006D7E8D">
        <w:rPr>
          <w:b/>
          <w:sz w:val="24"/>
          <w:szCs w:val="24"/>
        </w:rPr>
        <w:t>Business Day</w:t>
      </w:r>
      <w:r w:rsidRPr="006D7E8D">
        <w:rPr>
          <w:sz w:val="24"/>
          <w:szCs w:val="24"/>
        </w:rPr>
        <w:t xml:space="preserve"> means a day which is not a Saturday, Sunday or a public holiday in </w:t>
      </w:r>
      <w:smartTag w:uri="urn:schemas-microsoft-com:office:smarttags" w:element="place">
        <w:smartTag w:uri="urn:schemas-microsoft-com:office:smarttags" w:element="City">
          <w:r w:rsidRPr="006D7E8D">
            <w:rPr>
              <w:sz w:val="24"/>
              <w:szCs w:val="24"/>
            </w:rPr>
            <w:t>Melbourne</w:t>
          </w:r>
        </w:smartTag>
        <w:r w:rsidRPr="006D7E8D">
          <w:rPr>
            <w:sz w:val="24"/>
            <w:szCs w:val="24"/>
          </w:rPr>
          <w:t xml:space="preserve"> </w:t>
        </w:r>
        <w:smartTag w:uri="urn:schemas-microsoft-com:office:smarttags" w:element="State">
          <w:r w:rsidRPr="006D7E8D">
            <w:rPr>
              <w:sz w:val="24"/>
              <w:szCs w:val="24"/>
            </w:rPr>
            <w:t>Victoria</w:t>
          </w:r>
        </w:smartTag>
      </w:smartTag>
      <w:r w:rsidRPr="006D7E8D">
        <w:rPr>
          <w:sz w:val="24"/>
          <w:szCs w:val="24"/>
        </w:rPr>
        <w:t>.</w:t>
      </w:r>
    </w:p>
    <w:p w:rsidR="00E15D23" w:rsidRPr="006D7E8D" w:rsidRDefault="00E15D23" w:rsidP="00E15D23">
      <w:pPr>
        <w:ind w:left="850"/>
        <w:rPr>
          <w:sz w:val="24"/>
          <w:szCs w:val="24"/>
        </w:rPr>
      </w:pPr>
      <w:r w:rsidRPr="006D7E8D">
        <w:rPr>
          <w:b/>
          <w:sz w:val="24"/>
          <w:szCs w:val="24"/>
        </w:rPr>
        <w:t>CEO</w:t>
      </w:r>
      <w:r w:rsidRPr="006D7E8D">
        <w:rPr>
          <w:sz w:val="24"/>
          <w:szCs w:val="24"/>
        </w:rPr>
        <w:t xml:space="preserve"> means the Chief Executive Officer or relevant equivalent</w:t>
      </w:r>
      <w:r w:rsidR="00F22DA7">
        <w:rPr>
          <w:sz w:val="24"/>
          <w:szCs w:val="24"/>
        </w:rPr>
        <w:t xml:space="preserve"> at an</w:t>
      </w:r>
      <w:r w:rsidR="00E8027C">
        <w:rPr>
          <w:sz w:val="24"/>
          <w:szCs w:val="24"/>
        </w:rPr>
        <w:t xml:space="preserve"> institute</w:t>
      </w:r>
      <w:r w:rsidRPr="006D7E8D">
        <w:rPr>
          <w:sz w:val="24"/>
          <w:szCs w:val="24"/>
        </w:rPr>
        <w:t>.</w:t>
      </w:r>
      <w:r w:rsidR="000B68E1">
        <w:rPr>
          <w:sz w:val="24"/>
          <w:szCs w:val="24"/>
        </w:rPr>
        <w:t xml:space="preserve"> </w:t>
      </w:r>
    </w:p>
    <w:p w:rsidR="00E15D23" w:rsidRPr="006D7E8D" w:rsidRDefault="00E15D23" w:rsidP="00E15D23">
      <w:pPr>
        <w:ind w:left="850"/>
        <w:rPr>
          <w:sz w:val="24"/>
          <w:szCs w:val="24"/>
        </w:rPr>
      </w:pPr>
      <w:r w:rsidRPr="006D7E8D">
        <w:rPr>
          <w:b/>
          <w:sz w:val="24"/>
          <w:szCs w:val="24"/>
        </w:rPr>
        <w:t>Code of Practice</w:t>
      </w:r>
      <w:r w:rsidRPr="006D7E8D">
        <w:rPr>
          <w:sz w:val="24"/>
          <w:szCs w:val="24"/>
        </w:rPr>
        <w:t xml:space="preserve"> means a code of practice as defined in, and approved under, the </w:t>
      </w:r>
      <w:r w:rsidRPr="006D7E8D">
        <w:rPr>
          <w:i/>
          <w:sz w:val="24"/>
          <w:szCs w:val="24"/>
        </w:rPr>
        <w:t>Information Privacy Act 2000</w:t>
      </w:r>
      <w:r w:rsidRPr="006D7E8D">
        <w:rPr>
          <w:sz w:val="24"/>
          <w:szCs w:val="24"/>
        </w:rPr>
        <w:t>.</w:t>
      </w:r>
    </w:p>
    <w:p w:rsidR="00E15D23" w:rsidRPr="006D7E8D" w:rsidRDefault="00E15D23" w:rsidP="00E15D23">
      <w:pPr>
        <w:ind w:left="850"/>
        <w:rPr>
          <w:sz w:val="24"/>
          <w:szCs w:val="24"/>
        </w:rPr>
      </w:pPr>
      <w:r w:rsidRPr="006D7E8D">
        <w:rPr>
          <w:b/>
          <w:sz w:val="24"/>
          <w:szCs w:val="24"/>
        </w:rPr>
        <w:t>(the) Commission</w:t>
      </w:r>
      <w:r w:rsidRPr="006D7E8D">
        <w:rPr>
          <w:sz w:val="24"/>
          <w:szCs w:val="24"/>
        </w:rPr>
        <w:t xml:space="preserve"> means the Victorian Skills Commission, a body corporate, established pursuant to s 3.1.3(a) of the Act.</w:t>
      </w:r>
    </w:p>
    <w:p w:rsidR="00E15D23" w:rsidRPr="006D7E8D" w:rsidRDefault="00E15D23" w:rsidP="00E15D23">
      <w:pPr>
        <w:ind w:left="850"/>
        <w:rPr>
          <w:sz w:val="24"/>
          <w:szCs w:val="24"/>
        </w:rPr>
      </w:pPr>
      <w:r w:rsidRPr="006D7E8D">
        <w:rPr>
          <w:b/>
          <w:sz w:val="24"/>
          <w:szCs w:val="24"/>
        </w:rPr>
        <w:t>Confidential Information</w:t>
      </w:r>
      <w:r w:rsidRPr="006D7E8D">
        <w:rPr>
          <w:sz w:val="24"/>
          <w:szCs w:val="24"/>
        </w:rPr>
        <w:t xml:space="preserve"> means the information as detailed in clause 13.</w:t>
      </w:r>
    </w:p>
    <w:p w:rsidR="00E15D23" w:rsidRPr="006D7E8D" w:rsidRDefault="00E15D23" w:rsidP="00E15D23">
      <w:pPr>
        <w:ind w:left="850"/>
        <w:rPr>
          <w:sz w:val="24"/>
          <w:szCs w:val="24"/>
        </w:rPr>
      </w:pPr>
      <w:r w:rsidRPr="006D7E8D">
        <w:rPr>
          <w:b/>
          <w:sz w:val="24"/>
          <w:szCs w:val="24"/>
        </w:rPr>
        <w:t>Dispute Notice</w:t>
      </w:r>
      <w:r w:rsidRPr="006D7E8D">
        <w:rPr>
          <w:sz w:val="24"/>
          <w:szCs w:val="24"/>
        </w:rPr>
        <w:t xml:space="preserve"> means the notice referred to in clause 10.</w:t>
      </w:r>
    </w:p>
    <w:p w:rsidR="00E15D23" w:rsidRPr="006D7E8D" w:rsidRDefault="00E15D23" w:rsidP="00E15D23">
      <w:pPr>
        <w:ind w:left="850"/>
        <w:rPr>
          <w:sz w:val="24"/>
          <w:szCs w:val="24"/>
        </w:rPr>
      </w:pPr>
      <w:r w:rsidRPr="006D7E8D">
        <w:rPr>
          <w:b/>
          <w:sz w:val="24"/>
          <w:szCs w:val="24"/>
        </w:rPr>
        <w:t>Funds</w:t>
      </w:r>
      <w:r w:rsidRPr="006D7E8D">
        <w:rPr>
          <w:sz w:val="24"/>
          <w:szCs w:val="24"/>
        </w:rPr>
        <w:t xml:space="preserve"> means money provided by the Commission to the </w:t>
      </w:r>
      <w:r w:rsidR="000B68E1">
        <w:rPr>
          <w:sz w:val="24"/>
          <w:szCs w:val="24"/>
        </w:rPr>
        <w:t xml:space="preserve">Board/Council </w:t>
      </w:r>
      <w:r w:rsidRPr="006D7E8D">
        <w:rPr>
          <w:sz w:val="24"/>
          <w:szCs w:val="24"/>
        </w:rPr>
        <w:t xml:space="preserve">under this Agreement as in </w:t>
      </w:r>
      <w:r w:rsidRPr="00F22DA7">
        <w:rPr>
          <w:sz w:val="24"/>
          <w:szCs w:val="24"/>
        </w:rPr>
        <w:t xml:space="preserve">clause 6 </w:t>
      </w:r>
      <w:r w:rsidR="00F22DA7" w:rsidRPr="00F22DA7">
        <w:rPr>
          <w:sz w:val="24"/>
          <w:szCs w:val="24"/>
        </w:rPr>
        <w:t>and</w:t>
      </w:r>
      <w:r w:rsidR="00F22DA7">
        <w:rPr>
          <w:sz w:val="24"/>
          <w:szCs w:val="24"/>
        </w:rPr>
        <w:t xml:space="preserve"> 7</w:t>
      </w:r>
    </w:p>
    <w:p w:rsidR="00E15D23" w:rsidRPr="006D7E8D" w:rsidRDefault="00E15D23" w:rsidP="00E15D23">
      <w:pPr>
        <w:ind w:left="850"/>
        <w:rPr>
          <w:sz w:val="24"/>
          <w:szCs w:val="24"/>
        </w:rPr>
      </w:pPr>
      <w:r w:rsidRPr="006D7E8D">
        <w:rPr>
          <w:b/>
          <w:sz w:val="24"/>
          <w:szCs w:val="24"/>
        </w:rPr>
        <w:t>GST</w:t>
      </w:r>
      <w:r w:rsidRPr="006D7E8D">
        <w:rPr>
          <w:sz w:val="24"/>
          <w:szCs w:val="24"/>
        </w:rPr>
        <w:t xml:space="preserve"> means GST within the meaning of the </w:t>
      </w:r>
      <w:r w:rsidRPr="006D7E8D">
        <w:rPr>
          <w:i/>
          <w:sz w:val="24"/>
          <w:szCs w:val="24"/>
        </w:rPr>
        <w:t>A New Tax System (Goods and Services Tax) Act 1999</w:t>
      </w:r>
      <w:r w:rsidRPr="006D7E8D">
        <w:rPr>
          <w:sz w:val="24"/>
          <w:szCs w:val="24"/>
        </w:rPr>
        <w:t xml:space="preserve"> (</w:t>
      </w:r>
      <w:proofErr w:type="spellStart"/>
      <w:r w:rsidRPr="006D7E8D">
        <w:rPr>
          <w:sz w:val="24"/>
          <w:szCs w:val="24"/>
        </w:rPr>
        <w:t>Cth</w:t>
      </w:r>
      <w:proofErr w:type="spellEnd"/>
      <w:r w:rsidRPr="006D7E8D">
        <w:rPr>
          <w:sz w:val="24"/>
          <w:szCs w:val="24"/>
        </w:rPr>
        <w:t>) as amended.</w:t>
      </w:r>
    </w:p>
    <w:p w:rsidR="00E15D23" w:rsidRPr="006D7E8D" w:rsidRDefault="00E15D23" w:rsidP="00E15D23">
      <w:pPr>
        <w:ind w:left="850"/>
        <w:rPr>
          <w:sz w:val="24"/>
          <w:szCs w:val="24"/>
        </w:rPr>
      </w:pPr>
      <w:r w:rsidRPr="006D7E8D">
        <w:rPr>
          <w:b/>
          <w:sz w:val="24"/>
          <w:szCs w:val="24"/>
        </w:rPr>
        <w:t>Information Privacy Principles</w:t>
      </w:r>
      <w:r w:rsidRPr="006D7E8D">
        <w:rPr>
          <w:sz w:val="24"/>
          <w:szCs w:val="24"/>
        </w:rPr>
        <w:t xml:space="preserve"> means the principles so identified and set out in the </w:t>
      </w:r>
      <w:r w:rsidRPr="006D7E8D">
        <w:rPr>
          <w:i/>
          <w:sz w:val="24"/>
          <w:szCs w:val="24"/>
        </w:rPr>
        <w:t>Information Privacy Act 2000</w:t>
      </w:r>
      <w:r w:rsidRPr="006D7E8D">
        <w:rPr>
          <w:sz w:val="24"/>
          <w:szCs w:val="24"/>
        </w:rPr>
        <w:t>.</w:t>
      </w:r>
    </w:p>
    <w:p w:rsidR="00E15D23" w:rsidRPr="006D7E8D" w:rsidRDefault="00E15D23" w:rsidP="00E15D23">
      <w:pPr>
        <w:ind w:left="850"/>
        <w:rPr>
          <w:sz w:val="24"/>
          <w:szCs w:val="24"/>
        </w:rPr>
      </w:pPr>
      <w:r w:rsidRPr="006D7E8D">
        <w:rPr>
          <w:b/>
          <w:sz w:val="24"/>
          <w:szCs w:val="24"/>
        </w:rPr>
        <w:t>Intellectual Property</w:t>
      </w:r>
      <w:r w:rsidRPr="006D7E8D">
        <w:rPr>
          <w:sz w:val="24"/>
          <w:szCs w:val="24"/>
        </w:rPr>
        <w:t xml:space="preserve"> means any method, discovery, formulae, copyright, all rights in relation to inventions (including registered and registrable patents), registered and unregistered </w:t>
      </w:r>
      <w:proofErr w:type="spellStart"/>
      <w:r w:rsidRPr="006D7E8D">
        <w:rPr>
          <w:sz w:val="24"/>
          <w:szCs w:val="24"/>
        </w:rPr>
        <w:t>trade marks</w:t>
      </w:r>
      <w:proofErr w:type="spellEnd"/>
      <w:r w:rsidRPr="006D7E8D">
        <w:rPr>
          <w:sz w:val="24"/>
          <w:szCs w:val="24"/>
        </w:rPr>
        <w:t xml:space="preserve">, registered and unregistered designs, circuit layouts, </w:t>
      </w:r>
      <w:proofErr w:type="spellStart"/>
      <w:r w:rsidRPr="006D7E8D">
        <w:rPr>
          <w:sz w:val="24"/>
          <w:szCs w:val="24"/>
        </w:rPr>
        <w:t>know how</w:t>
      </w:r>
      <w:proofErr w:type="spellEnd"/>
      <w:r w:rsidRPr="006D7E8D">
        <w:rPr>
          <w:sz w:val="24"/>
          <w:szCs w:val="24"/>
        </w:rPr>
        <w:t xml:space="preserve"> and confidential information, and all other rights including moral rights resulting from intellectual activity in the industrial, scientific, literary or artistic fields of intangible property.</w:t>
      </w:r>
    </w:p>
    <w:p w:rsidR="00E15D23" w:rsidRPr="006D7E8D" w:rsidRDefault="00E15D23" w:rsidP="00E15D23">
      <w:pPr>
        <w:ind w:left="850"/>
        <w:rPr>
          <w:sz w:val="24"/>
          <w:szCs w:val="24"/>
        </w:rPr>
      </w:pPr>
      <w:r w:rsidRPr="006D7E8D">
        <w:rPr>
          <w:b/>
          <w:sz w:val="24"/>
          <w:szCs w:val="24"/>
        </w:rPr>
        <w:lastRenderedPageBreak/>
        <w:t>Item</w:t>
      </w:r>
      <w:r w:rsidRPr="006D7E8D">
        <w:rPr>
          <w:sz w:val="24"/>
          <w:szCs w:val="24"/>
        </w:rPr>
        <w:t xml:space="preserve"> means the relevant item to a Schedule to this Agreement.</w:t>
      </w:r>
    </w:p>
    <w:p w:rsidR="00E15D23" w:rsidRPr="006D7E8D" w:rsidRDefault="00E15D23" w:rsidP="00E15D23">
      <w:pPr>
        <w:ind w:left="850"/>
        <w:rPr>
          <w:sz w:val="24"/>
          <w:szCs w:val="24"/>
        </w:rPr>
      </w:pPr>
      <w:r w:rsidRPr="006D7E8D">
        <w:rPr>
          <w:b/>
          <w:sz w:val="24"/>
          <w:szCs w:val="24"/>
        </w:rPr>
        <w:t>Minister</w:t>
      </w:r>
      <w:r w:rsidRPr="006D7E8D">
        <w:rPr>
          <w:sz w:val="24"/>
          <w:szCs w:val="24"/>
        </w:rPr>
        <w:t xml:space="preserve"> means Minister for Skills and Workforce Participation.</w:t>
      </w:r>
      <w:r w:rsidR="000B68E1">
        <w:rPr>
          <w:sz w:val="24"/>
          <w:szCs w:val="24"/>
        </w:rPr>
        <w:t xml:space="preserve"> </w:t>
      </w:r>
    </w:p>
    <w:p w:rsidR="00E15D23" w:rsidRPr="006D7E8D" w:rsidRDefault="000A032A" w:rsidP="00E15D23">
      <w:pPr>
        <w:ind w:left="850"/>
        <w:rPr>
          <w:sz w:val="24"/>
          <w:szCs w:val="24"/>
        </w:rPr>
      </w:pPr>
      <w:r>
        <w:rPr>
          <w:b/>
          <w:sz w:val="24"/>
          <w:szCs w:val="24"/>
        </w:rPr>
        <w:t xml:space="preserve">Party/ </w:t>
      </w:r>
      <w:r w:rsidR="00E15D23" w:rsidRPr="006D7E8D">
        <w:rPr>
          <w:b/>
          <w:sz w:val="24"/>
          <w:szCs w:val="24"/>
        </w:rPr>
        <w:t>Parties</w:t>
      </w:r>
      <w:r w:rsidR="00E15D23" w:rsidRPr="006D7E8D">
        <w:rPr>
          <w:sz w:val="24"/>
          <w:szCs w:val="24"/>
        </w:rPr>
        <w:t xml:space="preserve"> mean the parties to this Agreement.</w:t>
      </w:r>
      <w:r w:rsidR="000B68E1">
        <w:rPr>
          <w:sz w:val="24"/>
          <w:szCs w:val="24"/>
        </w:rPr>
        <w:t xml:space="preserve"> </w:t>
      </w:r>
    </w:p>
    <w:p w:rsidR="00E15D23" w:rsidRPr="006D7E8D" w:rsidRDefault="00E15D23" w:rsidP="00E15D23">
      <w:pPr>
        <w:ind w:left="850"/>
        <w:rPr>
          <w:sz w:val="24"/>
          <w:szCs w:val="24"/>
        </w:rPr>
      </w:pPr>
      <w:r w:rsidRPr="006D7E8D">
        <w:rPr>
          <w:b/>
          <w:sz w:val="24"/>
          <w:szCs w:val="24"/>
        </w:rPr>
        <w:t>Services</w:t>
      </w:r>
      <w:r w:rsidRPr="006D7E8D">
        <w:rPr>
          <w:sz w:val="24"/>
          <w:szCs w:val="24"/>
        </w:rPr>
        <w:t xml:space="preserve"> means the services funded by the Commission, as described in the schedules attached to this Agreement. </w:t>
      </w:r>
    </w:p>
    <w:p w:rsidR="00E15D23" w:rsidRDefault="00E15D23" w:rsidP="00E15D23">
      <w:pPr>
        <w:ind w:left="850"/>
        <w:rPr>
          <w:sz w:val="24"/>
          <w:szCs w:val="24"/>
        </w:rPr>
      </w:pPr>
      <w:r w:rsidRPr="006D7E8D">
        <w:rPr>
          <w:b/>
          <w:sz w:val="24"/>
          <w:szCs w:val="24"/>
        </w:rPr>
        <w:t>State</w:t>
      </w:r>
      <w:r w:rsidRPr="006D7E8D">
        <w:rPr>
          <w:sz w:val="24"/>
          <w:szCs w:val="24"/>
        </w:rPr>
        <w:t xml:space="preserve"> means the Crown in right of the State of </w:t>
      </w:r>
      <w:smartTag w:uri="urn:schemas-microsoft-com:office:smarttags" w:element="place">
        <w:smartTag w:uri="urn:schemas-microsoft-com:office:smarttags" w:element="State">
          <w:r w:rsidRPr="006D7E8D">
            <w:rPr>
              <w:sz w:val="24"/>
              <w:szCs w:val="24"/>
            </w:rPr>
            <w:t>Victoria</w:t>
          </w:r>
        </w:smartTag>
      </w:smartTag>
      <w:r w:rsidRPr="006D7E8D">
        <w:rPr>
          <w:sz w:val="24"/>
          <w:szCs w:val="24"/>
        </w:rPr>
        <w:t>.</w:t>
      </w:r>
      <w:r w:rsidR="000B68E1">
        <w:rPr>
          <w:sz w:val="24"/>
          <w:szCs w:val="24"/>
        </w:rPr>
        <w:t xml:space="preserve"> </w:t>
      </w:r>
    </w:p>
    <w:p w:rsidR="00E15D23" w:rsidRDefault="00E15D23" w:rsidP="00E15D23">
      <w:pPr>
        <w:ind w:left="850"/>
        <w:rPr>
          <w:sz w:val="24"/>
          <w:szCs w:val="24"/>
        </w:rPr>
      </w:pPr>
      <w:r w:rsidRPr="006D7E8D">
        <w:rPr>
          <w:b/>
          <w:sz w:val="24"/>
          <w:szCs w:val="24"/>
        </w:rPr>
        <w:t xml:space="preserve">Term </w:t>
      </w:r>
      <w:r>
        <w:rPr>
          <w:sz w:val="24"/>
          <w:szCs w:val="24"/>
        </w:rPr>
        <w:t>means the period set out in clause 2.</w:t>
      </w:r>
    </w:p>
    <w:p w:rsidR="00E15D23" w:rsidRDefault="00E15D23" w:rsidP="00E15D23">
      <w:pPr>
        <w:ind w:left="850"/>
        <w:rPr>
          <w:sz w:val="24"/>
          <w:szCs w:val="24"/>
        </w:rPr>
      </w:pPr>
    </w:p>
    <w:p w:rsidR="00E15D23" w:rsidRPr="001761F7" w:rsidRDefault="00E15D23" w:rsidP="00FD4BF9">
      <w:pPr>
        <w:pStyle w:val="StyleHeading212ptLeftLeft0cmHanging102cmBefo"/>
      </w:pPr>
      <w:bookmarkStart w:id="12" w:name="_Toc210039829"/>
      <w:r w:rsidRPr="001761F7">
        <w:t>Interpretation</w:t>
      </w:r>
      <w:bookmarkEnd w:id="12"/>
    </w:p>
    <w:p w:rsidR="00E15D23" w:rsidRPr="006D7E8D" w:rsidRDefault="00E15D23" w:rsidP="003E7A1C">
      <w:pPr>
        <w:pStyle w:val="ListNumber4"/>
      </w:pPr>
      <w:r w:rsidRPr="006D7E8D">
        <w:t>In this Agreement, unless the context otherwise requires:</w:t>
      </w:r>
    </w:p>
    <w:p w:rsidR="00E15D23" w:rsidRPr="006D7E8D" w:rsidRDefault="00E15D23" w:rsidP="00D5395F">
      <w:pPr>
        <w:pStyle w:val="ListNumber5"/>
        <w:tabs>
          <w:tab w:val="clear" w:pos="1494"/>
          <w:tab w:val="left" w:pos="1620"/>
        </w:tabs>
        <w:ind w:left="1620" w:hanging="599"/>
      </w:pPr>
      <w:r w:rsidRPr="006D7E8D">
        <w:t>words importing any gender include each other gender;</w:t>
      </w:r>
    </w:p>
    <w:p w:rsidR="00E15D23" w:rsidRPr="006D7E8D" w:rsidRDefault="00E15D23" w:rsidP="00D5395F">
      <w:pPr>
        <w:pStyle w:val="ListNumber5"/>
        <w:tabs>
          <w:tab w:val="clear" w:pos="1494"/>
          <w:tab w:val="left" w:pos="1620"/>
        </w:tabs>
        <w:ind w:left="1620" w:hanging="599"/>
      </w:pPr>
      <w:r w:rsidRPr="006D7E8D">
        <w:t>the plural includes any singular and vice versa;</w:t>
      </w:r>
    </w:p>
    <w:p w:rsidR="00E15D23" w:rsidRPr="006D7E8D" w:rsidRDefault="00E15D23" w:rsidP="00D5395F">
      <w:pPr>
        <w:pStyle w:val="ListNumber5"/>
        <w:tabs>
          <w:tab w:val="clear" w:pos="1494"/>
          <w:tab w:val="left" w:pos="1620"/>
        </w:tabs>
        <w:ind w:left="1620" w:hanging="599"/>
      </w:pPr>
      <w:r w:rsidRPr="006D7E8D">
        <w:t>a reference to a person includes any other entity recognised by law and vice versa;</w:t>
      </w:r>
    </w:p>
    <w:p w:rsidR="00E15D23" w:rsidRPr="006D7E8D" w:rsidRDefault="00E15D23" w:rsidP="00D5395F">
      <w:pPr>
        <w:pStyle w:val="ListNumber5"/>
        <w:tabs>
          <w:tab w:val="clear" w:pos="1494"/>
          <w:tab w:val="left" w:pos="1620"/>
        </w:tabs>
        <w:ind w:left="1620" w:hanging="599"/>
      </w:pPr>
      <w:r w:rsidRPr="006D7E8D">
        <w:t xml:space="preserve">a reference to a statute, ordinance, code or other law includes subordinate legislation, consolidations, amendments, </w:t>
      </w:r>
      <w:proofErr w:type="spellStart"/>
      <w:r w:rsidRPr="006D7E8D">
        <w:t>re enactments</w:t>
      </w:r>
      <w:proofErr w:type="spellEnd"/>
      <w:r w:rsidRPr="006D7E8D">
        <w:t>, and replacements of it;</w:t>
      </w:r>
    </w:p>
    <w:p w:rsidR="00E15D23" w:rsidRPr="006D7E8D" w:rsidRDefault="00E15D23" w:rsidP="00D5395F">
      <w:pPr>
        <w:pStyle w:val="ListNumber5"/>
        <w:tabs>
          <w:tab w:val="clear" w:pos="1494"/>
          <w:tab w:val="left" w:pos="1620"/>
        </w:tabs>
        <w:ind w:left="1620" w:hanging="599"/>
      </w:pPr>
      <w:r w:rsidRPr="006D7E8D">
        <w:t>a reference to a Party to this Agreement includes the executors, administrators, successors and permitted assigns of that Party;</w:t>
      </w:r>
    </w:p>
    <w:p w:rsidR="00E15D23" w:rsidRPr="006D7E8D" w:rsidRDefault="00E15D23" w:rsidP="00D5395F">
      <w:pPr>
        <w:pStyle w:val="ListNumber5"/>
        <w:tabs>
          <w:tab w:val="clear" w:pos="1494"/>
          <w:tab w:val="left" w:pos="1620"/>
        </w:tabs>
        <w:ind w:left="1620" w:hanging="599"/>
      </w:pPr>
      <w:r w:rsidRPr="006D7E8D">
        <w:t>a reference to an individual or person includes a corporation, partnership, joint venture, association, governments, local government authorities and agencies;</w:t>
      </w:r>
    </w:p>
    <w:p w:rsidR="00E15D23" w:rsidRPr="006D7E8D" w:rsidRDefault="00E15D23" w:rsidP="00D5395F">
      <w:pPr>
        <w:pStyle w:val="ListNumber5"/>
        <w:tabs>
          <w:tab w:val="clear" w:pos="1494"/>
          <w:tab w:val="left" w:pos="1620"/>
        </w:tabs>
        <w:ind w:left="1620" w:hanging="599"/>
      </w:pPr>
      <w:r w:rsidRPr="006D7E8D">
        <w:t xml:space="preserve">a reference to ‘dollars’ or ‘$’ is a reference to the lawful currency of </w:t>
      </w:r>
      <w:smartTag w:uri="urn:schemas-microsoft-com:office:smarttags" w:element="place">
        <w:smartTag w:uri="urn:schemas-microsoft-com:office:smarttags" w:element="country-region">
          <w:r w:rsidRPr="006D7E8D">
            <w:t>Australia</w:t>
          </w:r>
        </w:smartTag>
      </w:smartTag>
      <w:r w:rsidRPr="006D7E8D">
        <w:t>;</w:t>
      </w:r>
    </w:p>
    <w:p w:rsidR="00E15D23" w:rsidRPr="006D7E8D" w:rsidRDefault="00E15D23" w:rsidP="00D5395F">
      <w:pPr>
        <w:pStyle w:val="ListNumber5"/>
        <w:tabs>
          <w:tab w:val="clear" w:pos="1494"/>
          <w:tab w:val="left" w:pos="1620"/>
        </w:tabs>
        <w:ind w:left="1620" w:hanging="599"/>
      </w:pPr>
      <w:r w:rsidRPr="006D7E8D">
        <w:t>a reference to a recital, clause, schedule or annexure is a reference to a recital, clause, schedule or annexure to this Agreement, each of which forms a part of this Agreement; and</w:t>
      </w:r>
    </w:p>
    <w:p w:rsidR="00E15D23" w:rsidRPr="006D7E8D" w:rsidRDefault="00E15D23" w:rsidP="00D5395F">
      <w:pPr>
        <w:pStyle w:val="ListNumber5"/>
        <w:tabs>
          <w:tab w:val="clear" w:pos="1494"/>
          <w:tab w:val="left" w:pos="1620"/>
        </w:tabs>
        <w:ind w:left="1620" w:hanging="599"/>
      </w:pPr>
      <w:r w:rsidRPr="006D7E8D">
        <w:t>where a term is defined, the definition includes all grammatical forms of that term;</w:t>
      </w:r>
    </w:p>
    <w:p w:rsidR="00E15D23" w:rsidRPr="006D7E8D" w:rsidRDefault="00E15D23" w:rsidP="00D5395F">
      <w:pPr>
        <w:pStyle w:val="ListNumber5"/>
        <w:tabs>
          <w:tab w:val="clear" w:pos="1494"/>
          <w:tab w:val="left" w:pos="1620"/>
        </w:tabs>
        <w:ind w:left="1620" w:hanging="599"/>
      </w:pPr>
      <w:r w:rsidRPr="006D7E8D">
        <w:t xml:space="preserve">if any day for the payment of Funds under this Agreement falls on a Saturday, Sunday or a day on which trading banks (as defined in the </w:t>
      </w:r>
      <w:r w:rsidRPr="00D5395F">
        <w:t>Banking Act 1959</w:t>
      </w:r>
      <w:r w:rsidRPr="006D7E8D">
        <w:t xml:space="preserve"> (</w:t>
      </w:r>
      <w:proofErr w:type="spellStart"/>
      <w:r w:rsidRPr="006D7E8D">
        <w:t>Cth</w:t>
      </w:r>
      <w:proofErr w:type="spellEnd"/>
      <w:r w:rsidRPr="006D7E8D">
        <w:t>) are not open for business in Victoria (Non-Business Day), the payment will be due on the next day which is not a Non-Business Day;</w:t>
      </w:r>
      <w:r w:rsidR="000B68E1">
        <w:t xml:space="preserve"> </w:t>
      </w:r>
    </w:p>
    <w:p w:rsidR="00E15D23" w:rsidRPr="006D7E8D" w:rsidRDefault="00E15D23" w:rsidP="00D5395F">
      <w:pPr>
        <w:pStyle w:val="ListNumber5"/>
        <w:tabs>
          <w:tab w:val="clear" w:pos="1494"/>
          <w:tab w:val="left" w:pos="1620"/>
        </w:tabs>
        <w:ind w:left="1620" w:hanging="599"/>
      </w:pPr>
      <w:r w:rsidRPr="006D7E8D">
        <w:t>the provisions of this Agreement do not merge or terminate on completion of the transactions contemplated in this Agreement but, to the extent that they have not been fulfilled and satisfied or are capable of having effect, remain in full force and effect;</w:t>
      </w:r>
    </w:p>
    <w:p w:rsidR="00E15D23" w:rsidRPr="006D7E8D" w:rsidRDefault="00E15D23" w:rsidP="00D5395F">
      <w:pPr>
        <w:pStyle w:val="ListNumber5"/>
        <w:tabs>
          <w:tab w:val="clear" w:pos="1494"/>
          <w:tab w:val="left" w:pos="1620"/>
        </w:tabs>
        <w:ind w:left="1620" w:hanging="599"/>
      </w:pPr>
      <w:r w:rsidRPr="006D7E8D">
        <w:t>no provisions in this Agreement shall in any way fetter, restrict, or prevent the exercise by the Commission of discretions, elections or options available to the Commission under legislation which is applicable to the Commission;</w:t>
      </w:r>
    </w:p>
    <w:p w:rsidR="00E15D23" w:rsidRPr="006D7E8D" w:rsidRDefault="00E15D23" w:rsidP="00D5395F">
      <w:pPr>
        <w:pStyle w:val="ListNumber5"/>
        <w:tabs>
          <w:tab w:val="clear" w:pos="1494"/>
          <w:tab w:val="left" w:pos="1620"/>
        </w:tabs>
        <w:ind w:left="1620" w:hanging="599"/>
      </w:pPr>
      <w:r w:rsidRPr="006D7E8D">
        <w:lastRenderedPageBreak/>
        <w:t>any waiver of a breach of this Agreement must be in writing signed on behalf of the Commission and is effective only to the extent specifically set out in that waiver;</w:t>
      </w:r>
    </w:p>
    <w:p w:rsidR="00E15D23" w:rsidRPr="006D7E8D" w:rsidRDefault="00E15D23" w:rsidP="00D5395F">
      <w:pPr>
        <w:pStyle w:val="ListNumber5"/>
        <w:tabs>
          <w:tab w:val="clear" w:pos="1494"/>
          <w:tab w:val="left" w:pos="1620"/>
        </w:tabs>
        <w:ind w:left="1620" w:hanging="599"/>
      </w:pPr>
      <w:r w:rsidRPr="006D7E8D">
        <w:t xml:space="preserve">neither the Commission nor the </w:t>
      </w:r>
      <w:r w:rsidR="000B68E1">
        <w:t>Board/Council</w:t>
      </w:r>
      <w:r w:rsidRPr="006D7E8D">
        <w:t>:</w:t>
      </w:r>
      <w:r w:rsidR="000B68E1">
        <w:t xml:space="preserve"> </w:t>
      </w:r>
    </w:p>
    <w:p w:rsidR="00E15D23" w:rsidRPr="004E5061" w:rsidRDefault="00E15D23" w:rsidP="004E5061">
      <w:pPr>
        <w:pStyle w:val="Listnumber6"/>
        <w:tabs>
          <w:tab w:val="clear" w:pos="360"/>
          <w:tab w:val="num" w:pos="2340"/>
        </w:tabs>
        <w:ind w:left="2340" w:hanging="540"/>
        <w:rPr>
          <w:sz w:val="24"/>
          <w:szCs w:val="24"/>
        </w:rPr>
      </w:pPr>
      <w:r w:rsidRPr="004E5061">
        <w:rPr>
          <w:sz w:val="24"/>
          <w:szCs w:val="24"/>
        </w:rPr>
        <w:t xml:space="preserve">is in any way an agent, partner or joint </w:t>
      </w:r>
      <w:proofErr w:type="spellStart"/>
      <w:r w:rsidRPr="004E5061">
        <w:rPr>
          <w:sz w:val="24"/>
          <w:szCs w:val="24"/>
        </w:rPr>
        <w:t>venturer</w:t>
      </w:r>
      <w:proofErr w:type="spellEnd"/>
      <w:r w:rsidRPr="004E5061">
        <w:rPr>
          <w:sz w:val="24"/>
          <w:szCs w:val="24"/>
        </w:rPr>
        <w:t xml:space="preserve"> of the other party for any purpose, or has any right to hold itself out as such; and</w:t>
      </w:r>
    </w:p>
    <w:p w:rsidR="00503398" w:rsidRDefault="00E15D23" w:rsidP="00503398">
      <w:pPr>
        <w:pStyle w:val="Listnumber6"/>
        <w:tabs>
          <w:tab w:val="clear" w:pos="360"/>
          <w:tab w:val="num" w:pos="2340"/>
        </w:tabs>
        <w:ind w:left="2340" w:hanging="540"/>
        <w:rPr>
          <w:sz w:val="24"/>
          <w:szCs w:val="24"/>
        </w:rPr>
      </w:pPr>
      <w:r w:rsidRPr="004E5061">
        <w:rPr>
          <w:sz w:val="24"/>
          <w:szCs w:val="24"/>
        </w:rPr>
        <w:t>may make any promise, warranty or representation or execute any contract or otherwise deal on behalf of the other party;</w:t>
      </w:r>
      <w:r w:rsidR="000B68E1">
        <w:rPr>
          <w:sz w:val="24"/>
          <w:szCs w:val="24"/>
        </w:rPr>
        <w:t xml:space="preserve"> </w:t>
      </w:r>
    </w:p>
    <w:p w:rsidR="00E15D23" w:rsidRPr="004E5061" w:rsidRDefault="00E15D23" w:rsidP="00503398">
      <w:pPr>
        <w:pStyle w:val="ListNumber5"/>
        <w:tabs>
          <w:tab w:val="clear" w:pos="1494"/>
          <w:tab w:val="left" w:pos="1620"/>
        </w:tabs>
        <w:ind w:left="1620" w:hanging="599"/>
        <w:rPr>
          <w:szCs w:val="24"/>
        </w:rPr>
      </w:pPr>
      <w:r w:rsidRPr="004E5061">
        <w:rPr>
          <w:szCs w:val="24"/>
        </w:rPr>
        <w:t xml:space="preserve">the </w:t>
      </w:r>
      <w:r w:rsidR="000B68E1">
        <w:rPr>
          <w:szCs w:val="24"/>
        </w:rPr>
        <w:t xml:space="preserve">Board/Council </w:t>
      </w:r>
      <w:r w:rsidRPr="004E5061">
        <w:rPr>
          <w:szCs w:val="24"/>
        </w:rPr>
        <w:t xml:space="preserve">must not hold itself out or allow itself to appear as an agent or other representative of the Commission or the Government of Victoria; </w:t>
      </w:r>
    </w:p>
    <w:p w:rsidR="00E15D23" w:rsidRPr="004E5061" w:rsidRDefault="00E15D23" w:rsidP="00D5395F">
      <w:pPr>
        <w:pStyle w:val="ListNumber5"/>
        <w:tabs>
          <w:tab w:val="clear" w:pos="1494"/>
          <w:tab w:val="left" w:pos="1620"/>
        </w:tabs>
        <w:ind w:left="1620" w:hanging="599"/>
      </w:pPr>
      <w:r w:rsidRPr="004E5061">
        <w:t>where this Agreement permits a Party to take an action, form an opinion or exercise discretion, the action may be taken, opinion formed or discretion exercised by a person or entity authorised by that Party either generally or in a particular case.</w:t>
      </w:r>
    </w:p>
    <w:p w:rsidR="00E15D23" w:rsidRPr="008F6C79" w:rsidRDefault="00E15D23" w:rsidP="003E7A1C">
      <w:pPr>
        <w:pStyle w:val="ListNumber4"/>
      </w:pPr>
      <w:r w:rsidRPr="008F6C79">
        <w:t>If there is any conflict or inconsistency between:</w:t>
      </w:r>
    </w:p>
    <w:p w:rsidR="00E15D23" w:rsidRPr="004E5061" w:rsidRDefault="00E15D23" w:rsidP="00D52DCD">
      <w:pPr>
        <w:pStyle w:val="ListNumber5"/>
        <w:numPr>
          <w:ilvl w:val="0"/>
          <w:numId w:val="69"/>
        </w:numPr>
      </w:pPr>
      <w:r w:rsidRPr="004E5061">
        <w:t>the terms and conditions contained in the clauses of this Agreement and any part of the Schedules, then the terms and conditions of the clauses will prevail to the extent of the conflict or inconsistency;</w:t>
      </w:r>
    </w:p>
    <w:p w:rsidR="00E15D23" w:rsidRPr="004E5061" w:rsidRDefault="00E15D23" w:rsidP="00D52DCD">
      <w:pPr>
        <w:pStyle w:val="ListNumber5"/>
        <w:numPr>
          <w:ilvl w:val="0"/>
          <w:numId w:val="69"/>
        </w:numPr>
      </w:pPr>
      <w:r w:rsidRPr="004E5061">
        <w:t>the terms and conditions contained in the clauses of this Agreement and any part of the annexures (if any), then the terms and conditions of the clauses will prevail to the extent of the conflict or inconsistency; and</w:t>
      </w:r>
    </w:p>
    <w:p w:rsidR="00E15D23" w:rsidRPr="004E5061" w:rsidRDefault="00E15D23" w:rsidP="00D52DCD">
      <w:pPr>
        <w:pStyle w:val="ListNumber5"/>
        <w:numPr>
          <w:ilvl w:val="0"/>
          <w:numId w:val="69"/>
        </w:numPr>
      </w:pPr>
      <w:r w:rsidRPr="004E5061">
        <w:t>any part of the Schedule and any part of the annexures (if any), then the Schedule will prevail to the extent of the conflict or inconsistency.</w:t>
      </w:r>
    </w:p>
    <w:p w:rsidR="001761F7" w:rsidRPr="007F08FA" w:rsidRDefault="001761F7" w:rsidP="001761F7">
      <w:pPr>
        <w:ind w:left="360"/>
        <w:jc w:val="both"/>
        <w:rPr>
          <w:rFonts w:cs="Arial"/>
          <w:snapToGrid w:val="0"/>
          <w:sz w:val="24"/>
        </w:rPr>
      </w:pPr>
    </w:p>
    <w:p w:rsidR="00E15D23" w:rsidRPr="007F08FA" w:rsidRDefault="00E15D23" w:rsidP="00E15D23">
      <w:pPr>
        <w:pStyle w:val="StyleHeading114ptBlackJustifiedLeft0cmHanging1"/>
        <w:rPr>
          <w:rFonts w:cs="Arial"/>
          <w:color w:val="auto"/>
        </w:rPr>
      </w:pPr>
      <w:bookmarkStart w:id="13" w:name="_Toc210185280"/>
      <w:bookmarkStart w:id="14" w:name="_Toc210206202"/>
      <w:r w:rsidRPr="007F08FA">
        <w:rPr>
          <w:rFonts w:cs="Arial"/>
          <w:color w:val="auto"/>
        </w:rPr>
        <w:t>TERM OF THIS AGREEMENT</w:t>
      </w:r>
      <w:bookmarkEnd w:id="13"/>
      <w:bookmarkEnd w:id="14"/>
    </w:p>
    <w:p w:rsidR="001761F7" w:rsidRPr="007F08FA" w:rsidRDefault="001761F7" w:rsidP="001761F7">
      <w:pPr>
        <w:ind w:left="360"/>
        <w:jc w:val="both"/>
        <w:rPr>
          <w:rFonts w:cs="Arial"/>
          <w:snapToGrid w:val="0"/>
          <w:sz w:val="24"/>
        </w:rPr>
      </w:pPr>
    </w:p>
    <w:p w:rsidR="00E15D23" w:rsidRPr="007F08FA" w:rsidRDefault="00E15D23" w:rsidP="00FD4BF9">
      <w:pPr>
        <w:pStyle w:val="StyleHeading212ptAuto"/>
      </w:pPr>
      <w:r w:rsidRPr="007F08FA">
        <w:t>This Agreement commences on 1 January 2009 and terminates on 31 December</w:t>
      </w:r>
      <w:r>
        <w:t xml:space="preserve"> 2009 unless terminated earlier or the Parties agree in writing to extend the Term.</w:t>
      </w:r>
    </w:p>
    <w:p w:rsidR="001761F7" w:rsidRPr="007F08FA" w:rsidRDefault="001761F7" w:rsidP="001761F7">
      <w:pPr>
        <w:ind w:left="360"/>
        <w:jc w:val="both"/>
        <w:rPr>
          <w:rFonts w:cs="Arial"/>
          <w:snapToGrid w:val="0"/>
          <w:sz w:val="24"/>
        </w:rPr>
      </w:pPr>
    </w:p>
    <w:p w:rsidR="00E15D23" w:rsidRPr="007F08FA" w:rsidRDefault="00E15D23" w:rsidP="00E15D23">
      <w:pPr>
        <w:pStyle w:val="StyleHeading114ptBlackJustifiedLeft0cmHanging1"/>
        <w:rPr>
          <w:rFonts w:cs="Arial"/>
          <w:color w:val="auto"/>
        </w:rPr>
      </w:pPr>
      <w:bookmarkStart w:id="15" w:name="_Toc210185281"/>
      <w:bookmarkStart w:id="16" w:name="_Toc210206203"/>
      <w:r>
        <w:rPr>
          <w:rFonts w:cs="Arial"/>
          <w:color w:val="auto"/>
        </w:rPr>
        <w:t>ENTIRE AGREEMENT</w:t>
      </w:r>
      <w:bookmarkEnd w:id="15"/>
      <w:bookmarkEnd w:id="16"/>
    </w:p>
    <w:p w:rsidR="001761F7" w:rsidRPr="007F08FA" w:rsidRDefault="001761F7" w:rsidP="001761F7">
      <w:pPr>
        <w:ind w:left="360"/>
        <w:jc w:val="both"/>
        <w:rPr>
          <w:rFonts w:cs="Arial"/>
          <w:snapToGrid w:val="0"/>
          <w:sz w:val="24"/>
        </w:rPr>
      </w:pPr>
    </w:p>
    <w:p w:rsidR="00E15D23" w:rsidRDefault="00E15D23" w:rsidP="00FD4BF9">
      <w:pPr>
        <w:pStyle w:val="StyleHeading212ptAuto"/>
      </w:pPr>
      <w:r w:rsidRPr="007F08FA">
        <w:t xml:space="preserve">This Agreement </w:t>
      </w:r>
      <w:r>
        <w:t>records the entire agreement between the Parties in relation to its subject matter and supersedes all prior representations and agreements in connection with that subject matter.</w:t>
      </w:r>
    </w:p>
    <w:p w:rsidR="00E15D23" w:rsidRPr="007F08FA" w:rsidRDefault="00E15D23" w:rsidP="00E15D23">
      <w:pPr>
        <w:ind w:left="360"/>
        <w:jc w:val="both"/>
        <w:rPr>
          <w:rFonts w:cs="Arial"/>
          <w:snapToGrid w:val="0"/>
          <w:sz w:val="24"/>
        </w:rPr>
      </w:pPr>
    </w:p>
    <w:p w:rsidR="00E15D23" w:rsidRPr="007F08FA" w:rsidRDefault="004E5061" w:rsidP="00E15D23">
      <w:pPr>
        <w:pStyle w:val="StyleHeading114ptBlackJustifiedLeft0cmHanging1"/>
        <w:rPr>
          <w:rFonts w:cs="Arial"/>
          <w:color w:val="auto"/>
        </w:rPr>
      </w:pPr>
      <w:bookmarkStart w:id="17" w:name="_Toc210185282"/>
      <w:bookmarkStart w:id="18" w:name="_Toc210206204"/>
      <w:r>
        <w:rPr>
          <w:rFonts w:cs="Arial"/>
          <w:color w:val="auto"/>
        </w:rPr>
        <w:lastRenderedPageBreak/>
        <w:t>GOVERNANCE</w:t>
      </w:r>
      <w:bookmarkEnd w:id="17"/>
      <w:bookmarkEnd w:id="18"/>
    </w:p>
    <w:p w:rsidR="001761F7" w:rsidRPr="007F08FA" w:rsidRDefault="001761F7" w:rsidP="001761F7">
      <w:pPr>
        <w:ind w:left="360"/>
        <w:jc w:val="both"/>
        <w:rPr>
          <w:rFonts w:cs="Arial"/>
          <w:snapToGrid w:val="0"/>
          <w:sz w:val="24"/>
        </w:rPr>
      </w:pPr>
    </w:p>
    <w:p w:rsidR="00E15D23" w:rsidRPr="001C758C" w:rsidRDefault="00E15D23" w:rsidP="00475774">
      <w:pPr>
        <w:pStyle w:val="StyleHeading212ptAuto"/>
      </w:pPr>
      <w:r w:rsidRPr="001C758C">
        <w:t xml:space="preserve">The </w:t>
      </w:r>
      <w:r w:rsidR="000B68E1">
        <w:t xml:space="preserve">Board/Council </w:t>
      </w:r>
      <w:r w:rsidRPr="001C758C">
        <w:t>must perform its obligations in accordance with legislative requirements and provisions relating to governance as set out below.</w:t>
      </w:r>
    </w:p>
    <w:p w:rsidR="001761F7" w:rsidRPr="007F08FA" w:rsidRDefault="001761F7" w:rsidP="001761F7">
      <w:pPr>
        <w:ind w:left="360"/>
        <w:jc w:val="both"/>
        <w:rPr>
          <w:rFonts w:cs="Arial"/>
          <w:snapToGrid w:val="0"/>
          <w:sz w:val="24"/>
        </w:rPr>
      </w:pPr>
    </w:p>
    <w:p w:rsidR="00E15D23" w:rsidRPr="004E5061" w:rsidRDefault="00E15D23" w:rsidP="00475774">
      <w:pPr>
        <w:pStyle w:val="ListNumber4"/>
        <w:numPr>
          <w:ilvl w:val="0"/>
          <w:numId w:val="11"/>
        </w:numPr>
      </w:pPr>
      <w:r w:rsidRPr="004E5061">
        <w:t xml:space="preserve">The Act sets out the functions, powers and accountability obligations of the </w:t>
      </w:r>
      <w:r w:rsidR="000B68E1">
        <w:t>Board/Council</w:t>
      </w:r>
      <w:r w:rsidRPr="004E5061">
        <w:t xml:space="preserve">, in </w:t>
      </w:r>
      <w:proofErr w:type="spellStart"/>
      <w:r w:rsidRPr="004E5061">
        <w:t>ss</w:t>
      </w:r>
      <w:proofErr w:type="spellEnd"/>
      <w:r w:rsidRPr="004E5061">
        <w:t xml:space="preserve"> 3.1.13, 3.1.14 and 3.1.15 respectively.</w:t>
      </w:r>
      <w:r w:rsidR="000B68E1">
        <w:t xml:space="preserve"> </w:t>
      </w:r>
    </w:p>
    <w:p w:rsidR="00E15D23" w:rsidRPr="004E5061" w:rsidRDefault="00E15D23" w:rsidP="003E7A1C">
      <w:pPr>
        <w:pStyle w:val="ListNumber4"/>
      </w:pPr>
      <w:r w:rsidRPr="004E5061">
        <w:t xml:space="preserve">The </w:t>
      </w:r>
      <w:r w:rsidR="000B68E1">
        <w:t xml:space="preserve">Board/Council </w:t>
      </w:r>
      <w:r w:rsidRPr="004E5061">
        <w:t>has a responsibility to assist and support the work of the CEO and other senior managers.</w:t>
      </w:r>
      <w:r w:rsidR="000B68E1">
        <w:t xml:space="preserve"> </w:t>
      </w:r>
    </w:p>
    <w:p w:rsidR="00E15D23" w:rsidRPr="004E5061" w:rsidRDefault="00E15D23" w:rsidP="003E7A1C">
      <w:pPr>
        <w:pStyle w:val="ListNumber4"/>
      </w:pPr>
      <w:r w:rsidRPr="004E5061">
        <w:t xml:space="preserve">In the exercise of its functions, an effective </w:t>
      </w:r>
      <w:r w:rsidR="000B68E1">
        <w:t xml:space="preserve">Board/Council </w:t>
      </w:r>
      <w:r w:rsidRPr="004E5061">
        <w:t>understands the distinction between governance and management, and the need for the CEO to exercise expert judgement about matters within the CEO’s responsibility.</w:t>
      </w:r>
      <w:r w:rsidR="000B68E1">
        <w:t xml:space="preserve"> </w:t>
      </w:r>
      <w:r w:rsidRPr="004E5061">
        <w:t xml:space="preserve">At the same time, the </w:t>
      </w:r>
      <w:r w:rsidR="000B68E1">
        <w:t xml:space="preserve">Board/Council </w:t>
      </w:r>
      <w:r w:rsidRPr="004E5061">
        <w:t>is publicly accountable for the proper discharge of the responsibilities of the CEO.</w:t>
      </w:r>
      <w:r w:rsidR="000B68E1">
        <w:t xml:space="preserve"> </w:t>
      </w:r>
    </w:p>
    <w:p w:rsidR="00E15D23" w:rsidRPr="004E5061" w:rsidRDefault="00E15D23" w:rsidP="003E7A1C">
      <w:pPr>
        <w:pStyle w:val="ListNumber4"/>
      </w:pPr>
      <w:r w:rsidRPr="004E5061">
        <w:t xml:space="preserve">Members of the </w:t>
      </w:r>
      <w:r w:rsidR="000B68E1">
        <w:t xml:space="preserve">Board/Council </w:t>
      </w:r>
      <w:r w:rsidRPr="004E5061">
        <w:t>are expected to understand and diligently exercise their responsibilities.</w:t>
      </w:r>
      <w:r w:rsidR="000B68E1">
        <w:t xml:space="preserve"> </w:t>
      </w:r>
    </w:p>
    <w:p w:rsidR="00E15D23" w:rsidRPr="004E5061" w:rsidRDefault="00E15D23" w:rsidP="003E7A1C">
      <w:pPr>
        <w:pStyle w:val="ListNumber4"/>
      </w:pPr>
      <w:r w:rsidRPr="004E5061">
        <w:t xml:space="preserve">The CEO is fully accountable to the </w:t>
      </w:r>
      <w:r w:rsidR="000B68E1">
        <w:t>Board/Council</w:t>
      </w:r>
      <w:r w:rsidRPr="004E5061">
        <w:t xml:space="preserve">, and at any time is required to expeditiously provide to the </w:t>
      </w:r>
      <w:r w:rsidR="000B68E1">
        <w:t xml:space="preserve">Board/Council </w:t>
      </w:r>
      <w:r w:rsidRPr="004E5061">
        <w:t xml:space="preserve">any relevant documents, briefings or data requested by the </w:t>
      </w:r>
      <w:r w:rsidR="000B68E1">
        <w:t>Board/Council</w:t>
      </w:r>
      <w:r w:rsidRPr="004E5061">
        <w:t>.</w:t>
      </w:r>
      <w:r w:rsidR="000B68E1">
        <w:t xml:space="preserve"> </w:t>
      </w:r>
    </w:p>
    <w:p w:rsidR="00E15D23" w:rsidRPr="004E5061" w:rsidRDefault="00E15D23" w:rsidP="003E7A1C">
      <w:pPr>
        <w:pStyle w:val="ListNumber4"/>
      </w:pPr>
      <w:r w:rsidRPr="004E5061">
        <w:t xml:space="preserve">In addition, the </w:t>
      </w:r>
      <w:r w:rsidR="000B68E1">
        <w:t xml:space="preserve">Board/Council </w:t>
      </w:r>
      <w:r w:rsidRPr="004E5061">
        <w:t>will:</w:t>
      </w:r>
    </w:p>
    <w:p w:rsidR="00E15D23" w:rsidRPr="002847CD" w:rsidRDefault="00E15D23" w:rsidP="006B290A">
      <w:pPr>
        <w:pStyle w:val="ListNumber5"/>
        <w:numPr>
          <w:ilvl w:val="0"/>
          <w:numId w:val="70"/>
        </w:numPr>
      </w:pPr>
      <w:r w:rsidRPr="002847CD">
        <w:t>ensure that appropriate compliance frameworks and controls are in place;</w:t>
      </w:r>
    </w:p>
    <w:p w:rsidR="00E15D23" w:rsidRPr="002847CD" w:rsidRDefault="00E15D23" w:rsidP="006B290A">
      <w:pPr>
        <w:pStyle w:val="ListNumber5"/>
        <w:numPr>
          <w:ilvl w:val="0"/>
          <w:numId w:val="70"/>
        </w:numPr>
      </w:pPr>
      <w:r w:rsidRPr="002847CD">
        <w:t>ensure financial and operatio</w:t>
      </w:r>
      <w:r w:rsidR="00E8027C">
        <w:t>nal risks facing the Institute</w:t>
      </w:r>
      <w:r w:rsidRPr="002847CD">
        <w:t xml:space="preserve"> have been identified, assessed and the risks are being properly managed;</w:t>
      </w:r>
    </w:p>
    <w:p w:rsidR="00E15D23" w:rsidRPr="002847CD" w:rsidRDefault="00E15D23" w:rsidP="006B290A">
      <w:pPr>
        <w:pStyle w:val="ListNumber5"/>
        <w:numPr>
          <w:ilvl w:val="0"/>
          <w:numId w:val="70"/>
        </w:numPr>
      </w:pPr>
      <w:r w:rsidRPr="002847CD">
        <w:t>ensure that adequate reporting systems are in place and are reviewed on a regular basis;</w:t>
      </w:r>
    </w:p>
    <w:p w:rsidR="00E15D23" w:rsidRPr="002847CD" w:rsidRDefault="00E15D23" w:rsidP="006B290A">
      <w:pPr>
        <w:pStyle w:val="ListNumber5"/>
        <w:numPr>
          <w:ilvl w:val="0"/>
          <w:numId w:val="70"/>
        </w:numPr>
      </w:pPr>
      <w:r w:rsidRPr="002847CD">
        <w:t>ensure that policies on key issues are in place and are reviewed on a regular basis;</w:t>
      </w:r>
      <w:r w:rsidR="000B68E1">
        <w:t xml:space="preserve"> </w:t>
      </w:r>
    </w:p>
    <w:p w:rsidR="00E15D23" w:rsidRPr="002847CD" w:rsidRDefault="00E15D23" w:rsidP="006B290A">
      <w:pPr>
        <w:pStyle w:val="ListNumber5"/>
        <w:numPr>
          <w:ilvl w:val="0"/>
          <w:numId w:val="70"/>
        </w:numPr>
      </w:pPr>
      <w:r w:rsidRPr="002847CD">
        <w:t xml:space="preserve">approve and foster an appropriate corporate culture matched to the </w:t>
      </w:r>
      <w:r w:rsidR="000B68E1">
        <w:t xml:space="preserve">Board/Council’s </w:t>
      </w:r>
      <w:r w:rsidRPr="002847CD">
        <w:t>values and strategies;</w:t>
      </w:r>
      <w:r w:rsidR="000B68E1">
        <w:t xml:space="preserve"> </w:t>
      </w:r>
    </w:p>
    <w:p w:rsidR="00E15D23" w:rsidRPr="002847CD" w:rsidRDefault="00E15D23" w:rsidP="006B290A">
      <w:pPr>
        <w:pStyle w:val="ListNumber5"/>
        <w:numPr>
          <w:ilvl w:val="0"/>
          <w:numId w:val="70"/>
        </w:numPr>
      </w:pPr>
      <w:r w:rsidRPr="002847CD">
        <w:t>establish and monitor governance practices and make changes where necessary;</w:t>
      </w:r>
      <w:r w:rsidR="000B68E1">
        <w:t xml:space="preserve"> </w:t>
      </w:r>
    </w:p>
    <w:p w:rsidR="00E15D23" w:rsidRPr="002847CD" w:rsidRDefault="00E15D23" w:rsidP="006B290A">
      <w:pPr>
        <w:pStyle w:val="ListNumber5"/>
        <w:numPr>
          <w:ilvl w:val="0"/>
          <w:numId w:val="70"/>
        </w:numPr>
      </w:pPr>
      <w:r w:rsidRPr="002847CD">
        <w:t xml:space="preserve">evaluate the performance of the </w:t>
      </w:r>
      <w:r w:rsidR="000B68E1">
        <w:t>Board/Council</w:t>
      </w:r>
      <w:r w:rsidRPr="002847CD">
        <w:t>; and</w:t>
      </w:r>
    </w:p>
    <w:p w:rsidR="00E15D23" w:rsidRPr="002847CD" w:rsidRDefault="00E15D23" w:rsidP="006B290A">
      <w:pPr>
        <w:pStyle w:val="ListNumber5"/>
        <w:numPr>
          <w:ilvl w:val="0"/>
          <w:numId w:val="70"/>
        </w:numPr>
      </w:pPr>
      <w:r w:rsidRPr="002847CD">
        <w:t>evaluate the performance of the CEO against pre-determined criteria.</w:t>
      </w:r>
      <w:r w:rsidR="000B68E1">
        <w:t xml:space="preserve"> </w:t>
      </w:r>
    </w:p>
    <w:p w:rsidR="00E15D23" w:rsidRPr="001011E8" w:rsidRDefault="00E15D23" w:rsidP="003E7A1C">
      <w:pPr>
        <w:pStyle w:val="ListNumber4"/>
      </w:pPr>
      <w:r w:rsidRPr="001011E8">
        <w:t xml:space="preserve">The </w:t>
      </w:r>
      <w:r w:rsidR="000B68E1">
        <w:t xml:space="preserve">Board/Council </w:t>
      </w:r>
      <w:r w:rsidRPr="001011E8">
        <w:t>will ensure that the Services are provided, where relevant, according to the requirements of the accredited course or endorsed national training package consistent with purchasing guides, directions or policies issued by the Commission.</w:t>
      </w:r>
      <w:r w:rsidR="000B68E1">
        <w:t xml:space="preserve"> </w:t>
      </w:r>
    </w:p>
    <w:p w:rsidR="00E15D23" w:rsidRPr="001011E8" w:rsidRDefault="00E15D23" w:rsidP="003E7A1C">
      <w:pPr>
        <w:pStyle w:val="ListNumber4"/>
      </w:pPr>
      <w:r w:rsidRPr="001011E8">
        <w:lastRenderedPageBreak/>
        <w:t xml:space="preserve">The </w:t>
      </w:r>
      <w:r w:rsidR="000B68E1">
        <w:t xml:space="preserve">Board/Council </w:t>
      </w:r>
      <w:r w:rsidRPr="001011E8">
        <w:t>will ensure that unless this Agreement provides otherwise</w:t>
      </w:r>
      <w:r w:rsidR="00503398">
        <w:t>,</w:t>
      </w:r>
      <w:r w:rsidRPr="001011E8">
        <w:t xml:space="preserve"> the Funds provided through this Agreement </w:t>
      </w:r>
      <w:r w:rsidR="00503398">
        <w:t xml:space="preserve">will be used </w:t>
      </w:r>
      <w:r w:rsidRPr="001011E8">
        <w:t>to supply everything necessary for the efficient and effective provision of the Services and the performance of its obligations under this Agreement.</w:t>
      </w:r>
      <w:r w:rsidR="000B68E1">
        <w:t xml:space="preserve"> </w:t>
      </w:r>
    </w:p>
    <w:p w:rsidR="00475774" w:rsidRPr="007F08FA" w:rsidRDefault="00475774" w:rsidP="00475774">
      <w:pPr>
        <w:ind w:left="360"/>
        <w:jc w:val="both"/>
        <w:rPr>
          <w:rFonts w:cs="Arial"/>
          <w:snapToGrid w:val="0"/>
          <w:sz w:val="24"/>
        </w:rPr>
      </w:pPr>
    </w:p>
    <w:p w:rsidR="00E15D23" w:rsidRPr="001011E8" w:rsidRDefault="00E15D23" w:rsidP="00475774">
      <w:pPr>
        <w:pStyle w:val="StyleHeading212ptAuto"/>
      </w:pPr>
      <w:r w:rsidRPr="001011E8">
        <w:t>Strategic and Financial Planning</w:t>
      </w:r>
    </w:p>
    <w:p w:rsidR="001761F7" w:rsidRPr="007F08FA" w:rsidRDefault="001761F7" w:rsidP="001761F7">
      <w:pPr>
        <w:ind w:left="360"/>
        <w:jc w:val="both"/>
        <w:rPr>
          <w:rFonts w:cs="Arial"/>
          <w:snapToGrid w:val="0"/>
          <w:sz w:val="24"/>
        </w:rPr>
      </w:pPr>
    </w:p>
    <w:p w:rsidR="00E15D23" w:rsidRPr="001011E8" w:rsidRDefault="00E15D23" w:rsidP="00475774">
      <w:pPr>
        <w:pStyle w:val="ListNumber4"/>
        <w:numPr>
          <w:ilvl w:val="0"/>
          <w:numId w:val="12"/>
        </w:numPr>
      </w:pPr>
      <w:r w:rsidRPr="001011E8">
        <w:t>In accordance with s 3</w:t>
      </w:r>
      <w:r w:rsidR="007C01A6">
        <w:t>.1</w:t>
      </w:r>
      <w:r w:rsidRPr="001011E8">
        <w:t>.13</w:t>
      </w:r>
      <w:r w:rsidR="007C01A6">
        <w:t xml:space="preserve"> (1) </w:t>
      </w:r>
      <w:r w:rsidRPr="001011E8">
        <w:t xml:space="preserve">(a) of the Act, the </w:t>
      </w:r>
      <w:r w:rsidR="000B68E1">
        <w:t xml:space="preserve">Board/Council </w:t>
      </w:r>
      <w:r w:rsidRPr="001011E8">
        <w:t xml:space="preserve">will develop strategic and operational business plans to ensure that the </w:t>
      </w:r>
      <w:r w:rsidR="00E8027C">
        <w:t>Institute</w:t>
      </w:r>
      <w:r w:rsidRPr="001011E8">
        <w:t xml:space="preserve"> is managed in an efficient and effective manner.</w:t>
      </w:r>
      <w:r w:rsidR="000B68E1">
        <w:t xml:space="preserve"> </w:t>
      </w:r>
      <w:r w:rsidRPr="001011E8">
        <w:t>These plans must be finalised by 1 March each calendar year and be available for audit purposes.</w:t>
      </w:r>
    </w:p>
    <w:p w:rsidR="00E15D23" w:rsidRPr="001011E8" w:rsidRDefault="00E15D23" w:rsidP="003E7A1C">
      <w:pPr>
        <w:pStyle w:val="ListNumber4"/>
      </w:pPr>
      <w:r w:rsidRPr="001011E8">
        <w:t xml:space="preserve">The </w:t>
      </w:r>
      <w:r w:rsidR="000B68E1">
        <w:t xml:space="preserve">Board/Council </w:t>
      </w:r>
      <w:r w:rsidRPr="001011E8">
        <w:t xml:space="preserve">will develop a budget for the calendar year in accordance with the </w:t>
      </w:r>
      <w:r>
        <w:t xml:space="preserve">Commission’s reporting pro-forma as provided to the </w:t>
      </w:r>
      <w:r w:rsidR="00E8027C">
        <w:t>Institute</w:t>
      </w:r>
      <w:r>
        <w:t xml:space="preserve"> </w:t>
      </w:r>
      <w:r w:rsidRPr="001011E8">
        <w:t xml:space="preserve">and lodge it with the Commission by </w:t>
      </w:r>
      <w:r>
        <w:t>12 December</w:t>
      </w:r>
      <w:r w:rsidRPr="001011E8">
        <w:t xml:space="preserve"> of the year prior.</w:t>
      </w:r>
      <w:r w:rsidR="000B68E1">
        <w:t xml:space="preserve"> </w:t>
      </w:r>
    </w:p>
    <w:p w:rsidR="00475774" w:rsidRPr="007F08FA" w:rsidRDefault="00475774" w:rsidP="00475774">
      <w:pPr>
        <w:ind w:left="360"/>
        <w:jc w:val="both"/>
        <w:rPr>
          <w:rFonts w:cs="Arial"/>
          <w:snapToGrid w:val="0"/>
          <w:sz w:val="24"/>
        </w:rPr>
      </w:pPr>
    </w:p>
    <w:p w:rsidR="00E15D23" w:rsidRPr="001011E8" w:rsidRDefault="00E15D23" w:rsidP="00475774">
      <w:pPr>
        <w:pStyle w:val="StyleHeading212ptAuto"/>
      </w:pPr>
      <w:r w:rsidRPr="001011E8">
        <w:t>Working Capital Ratio</w:t>
      </w:r>
    </w:p>
    <w:p w:rsidR="001761F7" w:rsidRPr="007F08FA" w:rsidRDefault="001761F7" w:rsidP="001761F7">
      <w:pPr>
        <w:ind w:left="360"/>
        <w:jc w:val="both"/>
        <w:rPr>
          <w:rFonts w:cs="Arial"/>
          <w:snapToGrid w:val="0"/>
          <w:sz w:val="24"/>
        </w:rPr>
      </w:pPr>
    </w:p>
    <w:p w:rsidR="00E15D23" w:rsidRPr="001011E8" w:rsidRDefault="00E15D23" w:rsidP="00475774">
      <w:pPr>
        <w:pStyle w:val="ListNumber4"/>
        <w:numPr>
          <w:ilvl w:val="0"/>
          <w:numId w:val="13"/>
        </w:numPr>
      </w:pPr>
      <w:r w:rsidRPr="001011E8">
        <w:t xml:space="preserve">The </w:t>
      </w:r>
      <w:r w:rsidR="000B68E1">
        <w:t xml:space="preserve">Board/Council </w:t>
      </w:r>
      <w:r w:rsidRPr="001011E8">
        <w:t xml:space="preserve">will ensure the </w:t>
      </w:r>
      <w:r w:rsidR="00E8027C">
        <w:t>Institute</w:t>
      </w:r>
      <w:r w:rsidRPr="001011E8">
        <w:t xml:space="preserve"> maintains a satisfactory working capital ratio (not less than 1:1, current assets to current liabilities [with the reported current long service leave liability reduced by the calculated long term current liability]) throughout the year and must not have an operating deficit before depreciation and excluding capital, at the end of the calendar year. </w:t>
      </w:r>
    </w:p>
    <w:p w:rsidR="00475774" w:rsidRPr="007F08FA" w:rsidRDefault="00E15D23" w:rsidP="000A032A">
      <w:pPr>
        <w:pStyle w:val="ListNumber4"/>
        <w:rPr>
          <w:rFonts w:cs="Arial"/>
          <w:snapToGrid w:val="0"/>
        </w:rPr>
      </w:pPr>
      <w:r w:rsidRPr="001011E8">
        <w:t>Variations to these re</w:t>
      </w:r>
      <w:r w:rsidR="000A032A">
        <w:t>quirements detailed in clause 4.3 a)</w:t>
      </w:r>
      <w:r w:rsidRPr="001011E8">
        <w:t xml:space="preserve"> will be considered by the Commission upon written request from the </w:t>
      </w:r>
      <w:r w:rsidR="000B68E1">
        <w:t>Board/Council</w:t>
      </w:r>
      <w:r w:rsidRPr="001011E8">
        <w:t>.</w:t>
      </w:r>
      <w:r w:rsidR="000B68E1">
        <w:t xml:space="preserve"> </w:t>
      </w:r>
      <w:r w:rsidRPr="001011E8">
        <w:t xml:space="preserve">The request would need to demonstrate the once-off strategic nature of the expenditure and ability to fund from TAFE </w:t>
      </w:r>
      <w:r w:rsidR="000B68E1">
        <w:t xml:space="preserve">Board/Council </w:t>
      </w:r>
      <w:r w:rsidRPr="001011E8">
        <w:t>reserves without adversely impacting its liquidity position.</w:t>
      </w:r>
      <w:r w:rsidR="000B68E1">
        <w:t xml:space="preserve"> </w:t>
      </w:r>
    </w:p>
    <w:p w:rsidR="00E15D23" w:rsidRPr="001011E8" w:rsidRDefault="00E15D23" w:rsidP="00475774">
      <w:pPr>
        <w:pStyle w:val="StyleHeading212ptAuto"/>
      </w:pPr>
      <w:r>
        <w:t xml:space="preserve">Relationships </w:t>
      </w:r>
    </w:p>
    <w:p w:rsidR="001761F7" w:rsidRPr="007F08FA" w:rsidRDefault="001761F7" w:rsidP="001761F7">
      <w:pPr>
        <w:ind w:left="360"/>
        <w:jc w:val="both"/>
        <w:rPr>
          <w:rFonts w:cs="Arial"/>
          <w:snapToGrid w:val="0"/>
          <w:sz w:val="24"/>
        </w:rPr>
      </w:pPr>
    </w:p>
    <w:p w:rsidR="00E15D23" w:rsidRPr="001011E8" w:rsidRDefault="00E15D23" w:rsidP="00475774">
      <w:pPr>
        <w:pStyle w:val="ListNumber4"/>
        <w:numPr>
          <w:ilvl w:val="0"/>
          <w:numId w:val="14"/>
        </w:numPr>
      </w:pPr>
      <w:r w:rsidRPr="001011E8">
        <w:t xml:space="preserve">The </w:t>
      </w:r>
      <w:r w:rsidR="000B68E1">
        <w:t xml:space="preserve">Board/Council </w:t>
      </w:r>
      <w:r w:rsidRPr="001011E8">
        <w:t>will liaise with Regional Councils of Adult Community and Further Education (</w:t>
      </w:r>
      <w:r w:rsidRPr="00B56C0F">
        <w:t>ACFE),</w:t>
      </w:r>
      <w:r w:rsidRPr="001011E8">
        <w:t xml:space="preserve"> particularly in the development of regional plans by Regional Councils of ACFE for the purpose of performing the </w:t>
      </w:r>
      <w:r w:rsidR="000B68E1">
        <w:t>Board/Council</w:t>
      </w:r>
      <w:r w:rsidRPr="001011E8">
        <w:t>’s functions under s 3.1.13 of the Act.</w:t>
      </w:r>
    </w:p>
    <w:p w:rsidR="00E15D23" w:rsidRPr="001011E8" w:rsidRDefault="00E15D23" w:rsidP="003E7A1C">
      <w:pPr>
        <w:pStyle w:val="ListNumber4"/>
      </w:pPr>
      <w:r w:rsidRPr="001011E8">
        <w:t xml:space="preserve">The </w:t>
      </w:r>
      <w:r w:rsidR="000B68E1">
        <w:t xml:space="preserve">Board/Council </w:t>
      </w:r>
      <w:r w:rsidRPr="001011E8">
        <w:t xml:space="preserve">will liaise and support the Local Learning and Employment Networks </w:t>
      </w:r>
      <w:r w:rsidRPr="00B56C0F">
        <w:t>(LLENs)</w:t>
      </w:r>
      <w:r w:rsidRPr="001011E8">
        <w:t xml:space="preserve"> for the purpose of expanding post compulsory education and training options particularly for young people.</w:t>
      </w:r>
    </w:p>
    <w:p w:rsidR="00475774" w:rsidRPr="007F08FA" w:rsidRDefault="00475774" w:rsidP="00475774">
      <w:pPr>
        <w:ind w:left="360"/>
        <w:jc w:val="both"/>
        <w:rPr>
          <w:rFonts w:cs="Arial"/>
          <w:snapToGrid w:val="0"/>
          <w:sz w:val="24"/>
        </w:rPr>
      </w:pPr>
    </w:p>
    <w:p w:rsidR="00E15D23" w:rsidRPr="001011E8" w:rsidRDefault="00E15D23" w:rsidP="00475774">
      <w:pPr>
        <w:pStyle w:val="StyleHeading212ptAuto"/>
      </w:pPr>
      <w:r w:rsidRPr="001011E8">
        <w:lastRenderedPageBreak/>
        <w:t>Recognition and Promotional Activities</w:t>
      </w:r>
    </w:p>
    <w:p w:rsidR="001761F7" w:rsidRPr="007F08FA" w:rsidRDefault="001761F7" w:rsidP="001761F7">
      <w:pPr>
        <w:ind w:left="360"/>
        <w:jc w:val="both"/>
        <w:rPr>
          <w:rFonts w:cs="Arial"/>
          <w:snapToGrid w:val="0"/>
          <w:sz w:val="24"/>
        </w:rPr>
      </w:pPr>
    </w:p>
    <w:p w:rsidR="00E15D23" w:rsidRDefault="00E15D23" w:rsidP="00475774">
      <w:pPr>
        <w:pStyle w:val="ListNumber4"/>
        <w:numPr>
          <w:ilvl w:val="0"/>
          <w:numId w:val="15"/>
        </w:numPr>
      </w:pPr>
      <w:r w:rsidRPr="001011E8">
        <w:t xml:space="preserve">The </w:t>
      </w:r>
      <w:r w:rsidR="000B68E1">
        <w:t xml:space="preserve">Board/Council </w:t>
      </w:r>
      <w:r w:rsidRPr="001011E8">
        <w:t xml:space="preserve">will acknowledge in promotional or other material prepared by the </w:t>
      </w:r>
      <w:r w:rsidR="000B68E1">
        <w:t xml:space="preserve">Board/Council </w:t>
      </w:r>
      <w:r w:rsidRPr="001011E8">
        <w:t xml:space="preserve">or </w:t>
      </w:r>
      <w:r w:rsidR="00E8027C">
        <w:t>Institute</w:t>
      </w:r>
      <w:r w:rsidRPr="001011E8">
        <w:t xml:space="preserve"> relating to the Services, that the Services are provided with Funds made available by the Government of Victoria. </w:t>
      </w:r>
    </w:p>
    <w:p w:rsidR="008F6C79" w:rsidRPr="007F08FA" w:rsidRDefault="008F6C79" w:rsidP="008F6C79">
      <w:pPr>
        <w:ind w:left="360"/>
        <w:jc w:val="both"/>
        <w:rPr>
          <w:rFonts w:cs="Arial"/>
          <w:snapToGrid w:val="0"/>
          <w:sz w:val="24"/>
        </w:rPr>
      </w:pPr>
    </w:p>
    <w:p w:rsidR="00E15D23" w:rsidRPr="007F08FA" w:rsidRDefault="00E15D23" w:rsidP="00E15D23">
      <w:pPr>
        <w:pStyle w:val="StyleHeading114ptBlackJustifiedLeft0cmHanging1"/>
        <w:rPr>
          <w:rFonts w:cs="Arial"/>
          <w:color w:val="auto"/>
        </w:rPr>
      </w:pPr>
      <w:bookmarkStart w:id="19" w:name="_Toc210185283"/>
      <w:bookmarkStart w:id="20" w:name="_Toc210206205"/>
      <w:r>
        <w:rPr>
          <w:rFonts w:cs="Arial"/>
          <w:color w:val="auto"/>
        </w:rPr>
        <w:t>THE SERVICES</w:t>
      </w:r>
      <w:bookmarkEnd w:id="19"/>
      <w:bookmarkEnd w:id="20"/>
    </w:p>
    <w:p w:rsidR="001761F7" w:rsidRPr="007F08FA" w:rsidRDefault="001761F7" w:rsidP="001761F7">
      <w:pPr>
        <w:ind w:left="360"/>
        <w:jc w:val="both"/>
        <w:rPr>
          <w:rFonts w:cs="Arial"/>
          <w:snapToGrid w:val="0"/>
          <w:sz w:val="24"/>
        </w:rPr>
      </w:pPr>
    </w:p>
    <w:p w:rsidR="00E15D23" w:rsidRPr="008F6C79" w:rsidRDefault="00E15D23" w:rsidP="00475774">
      <w:pPr>
        <w:pStyle w:val="StyleHeading212ptAuto"/>
      </w:pPr>
      <w:r w:rsidRPr="008F6C79">
        <w:t xml:space="preserve">The </w:t>
      </w:r>
      <w:r w:rsidR="000B68E1">
        <w:t xml:space="preserve">Board/Council </w:t>
      </w:r>
      <w:r w:rsidRPr="008F6C79">
        <w:t>shall carry out the Services:</w:t>
      </w:r>
    </w:p>
    <w:p w:rsidR="008F6C79" w:rsidRPr="007F08FA" w:rsidRDefault="008F6C79" w:rsidP="008F6C79">
      <w:pPr>
        <w:ind w:left="360"/>
        <w:jc w:val="both"/>
        <w:rPr>
          <w:rFonts w:cs="Arial"/>
          <w:snapToGrid w:val="0"/>
          <w:sz w:val="24"/>
        </w:rPr>
      </w:pPr>
    </w:p>
    <w:p w:rsidR="00E15D23" w:rsidRPr="0011517F" w:rsidRDefault="00E15D23" w:rsidP="00475774">
      <w:pPr>
        <w:pStyle w:val="ListNumber4"/>
        <w:numPr>
          <w:ilvl w:val="0"/>
          <w:numId w:val="16"/>
        </w:numPr>
        <w:rPr>
          <w:snapToGrid w:val="0"/>
        </w:rPr>
      </w:pPr>
      <w:r w:rsidRPr="0011517F">
        <w:rPr>
          <w:snapToGrid w:val="0"/>
        </w:rPr>
        <w:t>subject to the terms and conditions of this Agreement; and</w:t>
      </w:r>
    </w:p>
    <w:p w:rsidR="00E15D23" w:rsidRPr="0011517F" w:rsidRDefault="00E15D23" w:rsidP="003E7A1C">
      <w:pPr>
        <w:pStyle w:val="ListNumber4"/>
        <w:rPr>
          <w:snapToGrid w:val="0"/>
        </w:rPr>
      </w:pPr>
      <w:r w:rsidRPr="0011517F">
        <w:rPr>
          <w:snapToGrid w:val="0"/>
        </w:rPr>
        <w:t>in accordance with any applicable policies as notified by the Commission and/or the State from time to time.</w:t>
      </w:r>
      <w:r w:rsidR="000B68E1">
        <w:rPr>
          <w:snapToGrid w:val="0"/>
        </w:rPr>
        <w:t xml:space="preserve"> </w:t>
      </w:r>
    </w:p>
    <w:p w:rsidR="00E15D23" w:rsidRPr="0011517F" w:rsidRDefault="00E15D23" w:rsidP="003E7A1C">
      <w:pPr>
        <w:pStyle w:val="ListNumber4"/>
        <w:rPr>
          <w:snapToGrid w:val="0"/>
        </w:rPr>
      </w:pPr>
      <w:r w:rsidRPr="0011517F">
        <w:rPr>
          <w:snapToGrid w:val="0"/>
        </w:rPr>
        <w:t xml:space="preserve">In carrying out the Services, the </w:t>
      </w:r>
      <w:r w:rsidR="000B68E1">
        <w:rPr>
          <w:snapToGrid w:val="0"/>
        </w:rPr>
        <w:t xml:space="preserve">Board/Council </w:t>
      </w:r>
      <w:r w:rsidRPr="0011517F">
        <w:rPr>
          <w:snapToGrid w:val="0"/>
        </w:rPr>
        <w:t>agrees to:</w:t>
      </w:r>
    </w:p>
    <w:p w:rsidR="00E15D23" w:rsidRPr="00D5395F" w:rsidRDefault="00E15D23" w:rsidP="00D52DCD">
      <w:pPr>
        <w:pStyle w:val="ListNumber5"/>
        <w:numPr>
          <w:ilvl w:val="0"/>
          <w:numId w:val="68"/>
        </w:numPr>
      </w:pPr>
      <w:r w:rsidRPr="00D5395F">
        <w:t>exercise due care, skill and judgment and at all times act in accordance with applicable professional ethics, principles and standards; and</w:t>
      </w:r>
    </w:p>
    <w:p w:rsidR="00E15D23" w:rsidRPr="00D5395F" w:rsidRDefault="00E15D23" w:rsidP="00D52DCD">
      <w:pPr>
        <w:pStyle w:val="ListNumber5"/>
        <w:numPr>
          <w:ilvl w:val="0"/>
          <w:numId w:val="68"/>
        </w:numPr>
      </w:pPr>
      <w:r w:rsidRPr="00D5395F">
        <w:t>comply with the agreed performance targets as set out in the Schedules attached to this Agreement.</w:t>
      </w:r>
    </w:p>
    <w:p w:rsidR="008F6C79" w:rsidRPr="007F08FA" w:rsidRDefault="008F6C79" w:rsidP="008F6C79">
      <w:pPr>
        <w:ind w:left="360"/>
        <w:jc w:val="both"/>
        <w:rPr>
          <w:rFonts w:cs="Arial"/>
          <w:snapToGrid w:val="0"/>
          <w:sz w:val="24"/>
        </w:rPr>
      </w:pPr>
    </w:p>
    <w:p w:rsidR="00E15D23" w:rsidRPr="007F08FA" w:rsidRDefault="00E15D23" w:rsidP="00E15D23">
      <w:pPr>
        <w:pStyle w:val="StyleHeading114ptBlackJustifiedLeft0cmHanging1"/>
        <w:rPr>
          <w:rFonts w:cs="Arial"/>
          <w:color w:val="auto"/>
        </w:rPr>
      </w:pPr>
      <w:bookmarkStart w:id="21" w:name="_Toc210185284"/>
      <w:bookmarkStart w:id="22" w:name="_Toc210206206"/>
      <w:r w:rsidRPr="007F08FA">
        <w:rPr>
          <w:rFonts w:cs="Arial"/>
          <w:color w:val="auto"/>
        </w:rPr>
        <w:t>THE COMMISSION</w:t>
      </w:r>
      <w:bookmarkEnd w:id="21"/>
      <w:bookmarkEnd w:id="22"/>
    </w:p>
    <w:p w:rsidR="001761F7" w:rsidRPr="007F08FA" w:rsidRDefault="001761F7" w:rsidP="001761F7">
      <w:pPr>
        <w:ind w:left="360"/>
        <w:jc w:val="both"/>
        <w:rPr>
          <w:rFonts w:cs="Arial"/>
          <w:snapToGrid w:val="0"/>
          <w:sz w:val="24"/>
        </w:rPr>
      </w:pPr>
    </w:p>
    <w:p w:rsidR="00E15D23" w:rsidRDefault="00E15D23" w:rsidP="00FD4BF9">
      <w:pPr>
        <w:pStyle w:val="StyleHeading212ptAuto"/>
      </w:pPr>
      <w:r w:rsidRPr="00C349E7">
        <w:t xml:space="preserve">The Commission has agreed to pay the Funds to the </w:t>
      </w:r>
      <w:r w:rsidR="000B68E1">
        <w:t xml:space="preserve">Board/Council </w:t>
      </w:r>
      <w:r w:rsidRPr="00C349E7">
        <w:t>in accordance with the payment schedule</w:t>
      </w:r>
      <w:r>
        <w:t>s</w:t>
      </w:r>
      <w:r w:rsidRPr="00C349E7">
        <w:t xml:space="preserve"> </w:t>
      </w:r>
      <w:r>
        <w:t>contained</w:t>
      </w:r>
      <w:r w:rsidRPr="00C349E7">
        <w:t xml:space="preserve"> in this Agreement.</w:t>
      </w:r>
    </w:p>
    <w:p w:rsidR="00100BA9" w:rsidRPr="00C349E7" w:rsidRDefault="00100BA9" w:rsidP="00FD4BF9">
      <w:pPr>
        <w:pStyle w:val="StyleHeading212ptAuto"/>
      </w:pPr>
      <w:r>
        <w:t>The Commission will ensure that all relevant guidelines a</w:t>
      </w:r>
      <w:r w:rsidR="00E8027C">
        <w:t>re available to the Institute</w:t>
      </w:r>
      <w:r>
        <w:t>.</w:t>
      </w:r>
    </w:p>
    <w:p w:rsidR="00E15D23" w:rsidRPr="007F08FA" w:rsidRDefault="00E15D23" w:rsidP="00E15D23">
      <w:pPr>
        <w:ind w:left="360"/>
        <w:jc w:val="both"/>
        <w:rPr>
          <w:rFonts w:cs="Arial"/>
          <w:snapToGrid w:val="0"/>
          <w:sz w:val="24"/>
        </w:rPr>
      </w:pPr>
      <w:bookmarkStart w:id="23" w:name="_Toc91563885"/>
      <w:bookmarkStart w:id="24" w:name="_Toc91563988"/>
      <w:bookmarkStart w:id="25" w:name="_Toc144803758"/>
      <w:bookmarkStart w:id="26" w:name="_Toc154987909"/>
    </w:p>
    <w:p w:rsidR="00E15D23" w:rsidRPr="007F08FA" w:rsidRDefault="00E15D23" w:rsidP="00E15D23">
      <w:pPr>
        <w:pStyle w:val="StyleHeading114ptBlackJustifiedLeft0cmHanging1"/>
        <w:rPr>
          <w:rFonts w:cs="Arial"/>
          <w:color w:val="auto"/>
        </w:rPr>
      </w:pPr>
      <w:bookmarkStart w:id="27" w:name="_Toc210185285"/>
      <w:bookmarkStart w:id="28" w:name="_Toc210206207"/>
      <w:bookmarkEnd w:id="23"/>
      <w:bookmarkEnd w:id="24"/>
      <w:bookmarkEnd w:id="25"/>
      <w:bookmarkEnd w:id="26"/>
      <w:r>
        <w:rPr>
          <w:rFonts w:cs="Arial"/>
          <w:color w:val="auto"/>
        </w:rPr>
        <w:t>FUNDING</w:t>
      </w:r>
      <w:bookmarkEnd w:id="27"/>
      <w:bookmarkEnd w:id="28"/>
    </w:p>
    <w:p w:rsidR="007053CF" w:rsidRDefault="007053CF" w:rsidP="007053CF">
      <w:pPr>
        <w:pStyle w:val="StyleHeading212ptAuto"/>
        <w:numPr>
          <w:ilvl w:val="0"/>
          <w:numId w:val="0"/>
        </w:numPr>
      </w:pPr>
    </w:p>
    <w:p w:rsidR="00100BA9" w:rsidRPr="00C349E7" w:rsidRDefault="00100BA9" w:rsidP="00100BA9">
      <w:pPr>
        <w:pStyle w:val="StyleHeading212ptAuto"/>
      </w:pPr>
      <w:r w:rsidRPr="00C349E7">
        <w:t xml:space="preserve">The </w:t>
      </w:r>
      <w:r w:rsidR="000B68E1">
        <w:t xml:space="preserve">Board/Council </w:t>
      </w:r>
      <w:r w:rsidRPr="00C349E7">
        <w:t>must use the Funds exclusively for the purposes of the Services and in accordance with this Agreement.</w:t>
      </w:r>
    </w:p>
    <w:p w:rsidR="00E15D23" w:rsidRPr="00092E0A" w:rsidRDefault="00E15D23" w:rsidP="00FD4BF9">
      <w:pPr>
        <w:pStyle w:val="StyleHeading212ptAuto"/>
      </w:pPr>
      <w:r w:rsidRPr="00092E0A">
        <w:t xml:space="preserve">The </w:t>
      </w:r>
      <w:r w:rsidR="000B68E1">
        <w:t xml:space="preserve">Board/Council </w:t>
      </w:r>
      <w:r w:rsidRPr="00092E0A">
        <w:t>acknowledges and agrees that:</w:t>
      </w:r>
    </w:p>
    <w:p w:rsidR="00E15D23" w:rsidRPr="00092E0A" w:rsidRDefault="00E15D23" w:rsidP="00475774">
      <w:pPr>
        <w:pStyle w:val="ListNumber4"/>
        <w:numPr>
          <w:ilvl w:val="0"/>
          <w:numId w:val="17"/>
        </w:numPr>
      </w:pPr>
      <w:r w:rsidRPr="00092E0A">
        <w:t xml:space="preserve">the Funds </w:t>
      </w:r>
      <w:r w:rsidR="008F6C79" w:rsidRPr="00092E0A">
        <w:t xml:space="preserve">and associated payment arrangements </w:t>
      </w:r>
      <w:r w:rsidRPr="00092E0A">
        <w:t xml:space="preserve">constitute the full extent of Funds available to the </w:t>
      </w:r>
      <w:r w:rsidR="000B68E1">
        <w:t xml:space="preserve">Board/Council </w:t>
      </w:r>
      <w:r w:rsidRPr="00092E0A">
        <w:t>from the Commission for the Services; and</w:t>
      </w:r>
    </w:p>
    <w:p w:rsidR="00E15D23" w:rsidRPr="00092E0A" w:rsidRDefault="00E15D23" w:rsidP="003E7A1C">
      <w:pPr>
        <w:pStyle w:val="ListNumber4"/>
      </w:pPr>
      <w:r w:rsidRPr="00092E0A">
        <w:t xml:space="preserve">the </w:t>
      </w:r>
      <w:r w:rsidR="000B68E1">
        <w:t xml:space="preserve">Board/Council </w:t>
      </w:r>
      <w:r w:rsidRPr="00092E0A">
        <w:t>is not entitled to claim from the Commission any sums additional to the Funds in relation to the Services.</w:t>
      </w:r>
      <w:r w:rsidR="000B68E1">
        <w:t xml:space="preserve"> </w:t>
      </w:r>
    </w:p>
    <w:p w:rsidR="00E15D23" w:rsidRPr="00100BA9" w:rsidRDefault="00E15D23" w:rsidP="00FD4BF9">
      <w:pPr>
        <w:pStyle w:val="StyleHeading212ptAuto"/>
      </w:pPr>
      <w:r w:rsidRPr="00100BA9">
        <w:t xml:space="preserve">The </w:t>
      </w:r>
      <w:r w:rsidR="000B68E1">
        <w:t xml:space="preserve">Board/Council </w:t>
      </w:r>
      <w:r w:rsidRPr="00100BA9">
        <w:t>acknowledges that the Funds include GST where relevant.</w:t>
      </w:r>
      <w:r w:rsidR="000B68E1">
        <w:t xml:space="preserve"> </w:t>
      </w:r>
    </w:p>
    <w:p w:rsidR="00E15D23" w:rsidRPr="00100BA9" w:rsidRDefault="00E15D23" w:rsidP="00FD4BF9">
      <w:pPr>
        <w:pStyle w:val="StyleHeading212ptAuto"/>
      </w:pPr>
      <w:r w:rsidRPr="00100BA9">
        <w:lastRenderedPageBreak/>
        <w:t xml:space="preserve">Nothing in this Agreement is to be construed as creating an obligation, commitment or undertaking by the Commission to provide additional or further financial advances or assistance beyond that provided for in this Agreement. </w:t>
      </w:r>
    </w:p>
    <w:p w:rsidR="00E15D23" w:rsidRDefault="00E15D23" w:rsidP="00100BA9">
      <w:pPr>
        <w:pStyle w:val="StyleHeading212ptAuto"/>
      </w:pPr>
      <w:r w:rsidRPr="00100BA9">
        <w:t xml:space="preserve">The Commission will pay the </w:t>
      </w:r>
      <w:r w:rsidR="000B68E1">
        <w:t xml:space="preserve">Board/Council </w:t>
      </w:r>
      <w:r w:rsidRPr="00100BA9">
        <w:t>by way of financial advances derived from the Government of Victoria appropriation</w:t>
      </w:r>
      <w:r w:rsidR="00FE40F2">
        <w:t xml:space="preserve"> and Commonwealth-State Agreement for ‘Skilling </w:t>
      </w:r>
      <w:smartTag w:uri="urn:schemas-microsoft-com:office:smarttags" w:element="place">
        <w:smartTag w:uri="urn:schemas-microsoft-com:office:smarttags" w:element="country-region">
          <w:r w:rsidR="00FE40F2">
            <w:t>Australia</w:t>
          </w:r>
        </w:smartTag>
      </w:smartTag>
      <w:r w:rsidR="00FE40F2">
        <w:t>’s Workforce’</w:t>
      </w:r>
      <w:r w:rsidRPr="00100BA9">
        <w:t>, the amounts specified in relation to each program in Schedule 1 of this Agreement.</w:t>
      </w:r>
      <w:r w:rsidR="000B68E1">
        <w:t xml:space="preserve"> </w:t>
      </w:r>
      <w:r w:rsidRPr="00100BA9">
        <w:t>Except where specifically detailed otherwise, the financial advances will be made by twice monthly payments on the 1st and 15th day of the calendar month.</w:t>
      </w:r>
      <w:r w:rsidR="000B68E1">
        <w:t xml:space="preserve"> </w:t>
      </w:r>
    </w:p>
    <w:p w:rsidR="00E15D23" w:rsidRDefault="00100BA9" w:rsidP="007053CF">
      <w:pPr>
        <w:pStyle w:val="StyleHeading212ptAuto"/>
      </w:pPr>
      <w:r>
        <w:t xml:space="preserve">Payments for </w:t>
      </w:r>
      <w:r w:rsidRPr="00100BA9">
        <w:t>s</w:t>
      </w:r>
      <w:r w:rsidR="00E15D23" w:rsidRPr="00100BA9">
        <w:t xml:space="preserve">tudents enrolled and undertaking training </w:t>
      </w:r>
      <w:r>
        <w:t xml:space="preserve">in AQF levels 5-6 </w:t>
      </w:r>
      <w:r w:rsidR="007053CF">
        <w:t>after 30 June 2009 will be provided retrospectively on evidence of delivery as defined by the Commission.</w:t>
      </w:r>
    </w:p>
    <w:p w:rsidR="00E15D23" w:rsidRPr="00100BA9" w:rsidRDefault="00E15D23" w:rsidP="007053CF">
      <w:pPr>
        <w:pStyle w:val="StyleHeading212ptAuto"/>
        <w:rPr>
          <w:rFonts w:cs="Times New Roman"/>
          <w:snapToGrid/>
        </w:rPr>
      </w:pPr>
      <w:r w:rsidRPr="00100BA9">
        <w:rPr>
          <w:rFonts w:cs="Times New Roman"/>
          <w:snapToGrid/>
        </w:rPr>
        <w:t>All other payments will be made in accordance with details described in Schedule 5.</w:t>
      </w:r>
    </w:p>
    <w:p w:rsidR="00EF5C75" w:rsidRPr="007F08FA" w:rsidRDefault="00EF5C75" w:rsidP="00EF5C75">
      <w:pPr>
        <w:ind w:left="720"/>
        <w:jc w:val="both"/>
        <w:rPr>
          <w:rFonts w:cs="Arial"/>
          <w:snapToGrid w:val="0"/>
          <w:sz w:val="24"/>
        </w:rPr>
      </w:pPr>
    </w:p>
    <w:p w:rsidR="00E15D23" w:rsidRPr="007F08FA" w:rsidRDefault="00E15D23" w:rsidP="00E15D23">
      <w:pPr>
        <w:pStyle w:val="StyleHeading114ptBlackJustifiedLeft0cmHanging1"/>
        <w:rPr>
          <w:rFonts w:cs="Arial"/>
          <w:color w:val="auto"/>
        </w:rPr>
      </w:pPr>
      <w:bookmarkStart w:id="29" w:name="_Toc210185286"/>
      <w:bookmarkStart w:id="30" w:name="_Toc210206208"/>
      <w:r>
        <w:rPr>
          <w:rFonts w:cs="Arial"/>
          <w:color w:val="auto"/>
        </w:rPr>
        <w:t xml:space="preserve">ACCOUNTS AND </w:t>
      </w:r>
      <w:r w:rsidRPr="007F08FA">
        <w:rPr>
          <w:rFonts w:cs="Arial"/>
          <w:color w:val="auto"/>
        </w:rPr>
        <w:t>RECORDS</w:t>
      </w:r>
      <w:bookmarkEnd w:id="29"/>
      <w:bookmarkEnd w:id="30"/>
      <w:r w:rsidRPr="007F08FA">
        <w:rPr>
          <w:rFonts w:cs="Arial"/>
          <w:color w:val="auto"/>
        </w:rPr>
        <w:t xml:space="preserve"> </w:t>
      </w:r>
    </w:p>
    <w:p w:rsidR="006F34F9" w:rsidRPr="007F08FA" w:rsidRDefault="006F34F9" w:rsidP="006F34F9">
      <w:pPr>
        <w:ind w:left="360"/>
        <w:jc w:val="both"/>
        <w:rPr>
          <w:rFonts w:cs="Arial"/>
          <w:snapToGrid w:val="0"/>
          <w:sz w:val="24"/>
        </w:rPr>
      </w:pPr>
    </w:p>
    <w:p w:rsidR="00E15D23" w:rsidRPr="00580A00" w:rsidRDefault="00E15D23" w:rsidP="00475774">
      <w:pPr>
        <w:pStyle w:val="StyleHeading212ptAuto"/>
      </w:pPr>
      <w:r w:rsidRPr="00580A00">
        <w:t xml:space="preserve">The </w:t>
      </w:r>
      <w:r w:rsidR="000B68E1">
        <w:t xml:space="preserve">Board/Council </w:t>
      </w:r>
      <w:r w:rsidRPr="00580A00">
        <w:t>shall:</w:t>
      </w:r>
    </w:p>
    <w:p w:rsidR="00E15D23" w:rsidRPr="000F322A" w:rsidRDefault="00E15D23" w:rsidP="00475774">
      <w:pPr>
        <w:pStyle w:val="ListNumber4"/>
        <w:numPr>
          <w:ilvl w:val="0"/>
          <w:numId w:val="18"/>
        </w:numPr>
      </w:pPr>
      <w:r w:rsidRPr="000F322A">
        <w:t>ensure appropriate accounting processes and controls are exercised;</w:t>
      </w:r>
    </w:p>
    <w:p w:rsidR="00E15D23" w:rsidRPr="000F322A" w:rsidRDefault="00E15D23" w:rsidP="003E7A1C">
      <w:pPr>
        <w:pStyle w:val="ListNumber4"/>
      </w:pPr>
      <w:r w:rsidRPr="000F322A">
        <w:t xml:space="preserve">subject to clause </w:t>
      </w:r>
      <w:r w:rsidR="007053CF">
        <w:t>7</w:t>
      </w:r>
      <w:r w:rsidRPr="000F322A">
        <w:t xml:space="preserve"> expend the Funds only for the purposes of the Services or matters reasonably incidental to the Services; and</w:t>
      </w:r>
    </w:p>
    <w:p w:rsidR="00E15D23" w:rsidRPr="000F322A" w:rsidRDefault="00E15D23" w:rsidP="003E7A1C">
      <w:pPr>
        <w:pStyle w:val="ListNumber4"/>
      </w:pPr>
      <w:r w:rsidRPr="000F322A">
        <w:t xml:space="preserve">keep complete records, and account for all Funds as required by legislation applicable to the </w:t>
      </w:r>
      <w:r w:rsidR="000B68E1">
        <w:t xml:space="preserve">Board/Council </w:t>
      </w:r>
      <w:r w:rsidRPr="000F322A">
        <w:t>, which may include quotations, invoices, receipts.</w:t>
      </w:r>
    </w:p>
    <w:p w:rsidR="00E15D23" w:rsidRPr="00FD4BF9" w:rsidRDefault="00E15D23" w:rsidP="00475774">
      <w:pPr>
        <w:pStyle w:val="StyleHeading212ptAuto"/>
      </w:pPr>
      <w:r w:rsidRPr="00FD4BF9">
        <w:t xml:space="preserve">The </w:t>
      </w:r>
      <w:r w:rsidR="000B68E1">
        <w:t xml:space="preserve">Board/Council </w:t>
      </w:r>
      <w:r w:rsidRPr="00FD4BF9">
        <w:t>will, on request by the Commission, make available to the Commission for inspection during business hours, all books, documents, or other records in its possession, control or power relating to the Services.</w:t>
      </w:r>
      <w:r w:rsidR="000B68E1">
        <w:t xml:space="preserve"> </w:t>
      </w:r>
    </w:p>
    <w:p w:rsidR="00E15D23" w:rsidRPr="00580A00" w:rsidRDefault="00E15D23" w:rsidP="00475774">
      <w:pPr>
        <w:pStyle w:val="ListNumber4"/>
        <w:numPr>
          <w:ilvl w:val="0"/>
          <w:numId w:val="19"/>
        </w:numPr>
      </w:pPr>
      <w:r w:rsidRPr="00580A00">
        <w:t xml:space="preserve">The </w:t>
      </w:r>
      <w:r w:rsidR="000B68E1">
        <w:t xml:space="preserve">Board/Council </w:t>
      </w:r>
      <w:r w:rsidRPr="00580A00">
        <w:t xml:space="preserve">will provide reports to the Commission in accordance with Schedule </w:t>
      </w:r>
      <w:r>
        <w:t>4</w:t>
      </w:r>
      <w:r w:rsidRPr="00580A00">
        <w:t xml:space="preserve"> of this Agreement</w:t>
      </w:r>
      <w:r w:rsidR="007053CF">
        <w:t xml:space="preserve"> and as otherwise required</w:t>
      </w:r>
      <w:r w:rsidRPr="00580A00">
        <w:t>.</w:t>
      </w:r>
      <w:r w:rsidR="000B68E1">
        <w:t xml:space="preserve"> </w:t>
      </w:r>
    </w:p>
    <w:p w:rsidR="00E15D23" w:rsidRPr="00580A00" w:rsidRDefault="00E15D23" w:rsidP="003E7A1C">
      <w:pPr>
        <w:pStyle w:val="ListNumber4"/>
      </w:pPr>
      <w:r w:rsidRPr="00580A00">
        <w:t xml:space="preserve">The </w:t>
      </w:r>
      <w:r w:rsidR="000B68E1">
        <w:t xml:space="preserve">Board/Council </w:t>
      </w:r>
      <w:r w:rsidRPr="00580A00">
        <w:t xml:space="preserve">will supply any other information reasonably required by the Commission for the purposes of this Agreement, including information sufficient to allow the Commission to satisfy itself as to the solvency of the </w:t>
      </w:r>
      <w:r w:rsidR="000B68E1">
        <w:t xml:space="preserve">Board/Council </w:t>
      </w:r>
      <w:r w:rsidRPr="00580A00">
        <w:t xml:space="preserve">or capacity of the </w:t>
      </w:r>
      <w:r w:rsidR="000B68E1">
        <w:t xml:space="preserve">Board/Council </w:t>
      </w:r>
      <w:r w:rsidRPr="00580A00">
        <w:t>to deliver the Services and meet its financial obligations.</w:t>
      </w:r>
      <w:r w:rsidR="000B68E1">
        <w:t xml:space="preserve"> </w:t>
      </w:r>
    </w:p>
    <w:p w:rsidR="00E15D23" w:rsidRPr="00580A00" w:rsidRDefault="00E15D23" w:rsidP="003E7A1C">
      <w:pPr>
        <w:pStyle w:val="ListNumber4"/>
      </w:pPr>
      <w:r w:rsidRPr="00580A00">
        <w:t xml:space="preserve">The </w:t>
      </w:r>
      <w:r w:rsidR="000B68E1">
        <w:t xml:space="preserve">Board/Council </w:t>
      </w:r>
      <w:r w:rsidRPr="00580A00">
        <w:t xml:space="preserve">will comply with Student Statistical </w:t>
      </w:r>
      <w:r w:rsidR="00FF706D">
        <w:t>Data</w:t>
      </w:r>
      <w:r w:rsidR="00FF706D" w:rsidRPr="00580A00">
        <w:t xml:space="preserve"> </w:t>
      </w:r>
      <w:r w:rsidRPr="00580A00">
        <w:t>Guidelines issued by or on behalf of the Commission from time to time and maintain an electronic student management system which is capable of periodic reporting of training activities and training outputs.</w:t>
      </w:r>
      <w:r w:rsidR="000B68E1">
        <w:t xml:space="preserve"> </w:t>
      </w:r>
    </w:p>
    <w:p w:rsidR="00E15D23" w:rsidRPr="00580A00" w:rsidRDefault="00E15D23" w:rsidP="003E7A1C">
      <w:pPr>
        <w:pStyle w:val="ListNumber4"/>
      </w:pPr>
      <w:r w:rsidRPr="00580A00">
        <w:lastRenderedPageBreak/>
        <w:t xml:space="preserve">The </w:t>
      </w:r>
      <w:r w:rsidR="000B68E1">
        <w:t xml:space="preserve">Board/Council </w:t>
      </w:r>
      <w:r w:rsidRPr="00580A00">
        <w:t>will respond fully in writing and report to the Commission on any matter relating to this Agreement within 14 days after the receipt of a Notice from the Commission to do so.</w:t>
      </w:r>
      <w:r w:rsidR="000B68E1">
        <w:t xml:space="preserve"> </w:t>
      </w:r>
    </w:p>
    <w:p w:rsidR="00E15D23" w:rsidRPr="00580A00" w:rsidRDefault="00E15D23" w:rsidP="003E7A1C">
      <w:pPr>
        <w:pStyle w:val="ListNumber4"/>
      </w:pPr>
      <w:r w:rsidRPr="00580A00">
        <w:t xml:space="preserve">The </w:t>
      </w:r>
      <w:r w:rsidR="000B68E1">
        <w:t xml:space="preserve">Board/Council </w:t>
      </w:r>
      <w:r w:rsidRPr="00580A00">
        <w:t>will keep accounting records in relation to Funds as specified in this Agreement, in such a manner as to enable them to be conveniently audited by the Auditor General of Victoria or any other entity as directed by the Commission.</w:t>
      </w:r>
      <w:r w:rsidR="000B68E1">
        <w:t xml:space="preserve"> </w:t>
      </w:r>
    </w:p>
    <w:p w:rsidR="00E15D23" w:rsidRPr="001011E8" w:rsidRDefault="00E15D23" w:rsidP="003E7A1C">
      <w:pPr>
        <w:pStyle w:val="ListNumber4"/>
      </w:pPr>
      <w:r w:rsidRPr="00580A00">
        <w:t xml:space="preserve">The </w:t>
      </w:r>
      <w:r w:rsidR="000B68E1">
        <w:t xml:space="preserve">Board/Council </w:t>
      </w:r>
      <w:r w:rsidRPr="00580A00">
        <w:t xml:space="preserve">will ensure that audited financial reports submitted in accordance with Schedule </w:t>
      </w:r>
      <w:r>
        <w:t>4</w:t>
      </w:r>
      <w:r w:rsidRPr="00580A00">
        <w:t xml:space="preserve"> of this Agreement have been audited by the Auditor General and comply with the </w:t>
      </w:r>
      <w:r w:rsidRPr="00580A00">
        <w:rPr>
          <w:i/>
        </w:rPr>
        <w:t>Financial Management Act 1994</w:t>
      </w:r>
      <w:r w:rsidRPr="00580A00">
        <w:t xml:space="preserve"> and the Financial Reporting Framework.</w:t>
      </w:r>
      <w:r w:rsidR="000B68E1">
        <w:t xml:space="preserve"> </w:t>
      </w:r>
    </w:p>
    <w:p w:rsidR="00475774" w:rsidRPr="0078717D" w:rsidRDefault="00475774" w:rsidP="00475774"/>
    <w:p w:rsidR="00E15D23" w:rsidRPr="007F08FA" w:rsidRDefault="00E15D23" w:rsidP="00E15D23">
      <w:pPr>
        <w:pStyle w:val="StyleHeading114ptBlackJustifiedLeft0cmHanging1"/>
        <w:rPr>
          <w:rFonts w:cs="Arial"/>
          <w:color w:val="auto"/>
        </w:rPr>
      </w:pPr>
      <w:bookmarkStart w:id="31" w:name="_Toc210185287"/>
      <w:bookmarkStart w:id="32" w:name="_Toc210206209"/>
      <w:r>
        <w:rPr>
          <w:rFonts w:cs="Arial"/>
          <w:color w:val="auto"/>
        </w:rPr>
        <w:t>AUDIT OR REVIEW</w:t>
      </w:r>
      <w:bookmarkEnd w:id="31"/>
      <w:bookmarkEnd w:id="32"/>
    </w:p>
    <w:p w:rsidR="006F34F9" w:rsidRPr="007F08FA" w:rsidRDefault="006F34F9" w:rsidP="006F34F9">
      <w:pPr>
        <w:ind w:left="360"/>
        <w:jc w:val="both"/>
        <w:rPr>
          <w:rFonts w:cs="Arial"/>
          <w:snapToGrid w:val="0"/>
          <w:sz w:val="24"/>
        </w:rPr>
      </w:pPr>
    </w:p>
    <w:p w:rsidR="00E15D23" w:rsidRPr="0078717D" w:rsidRDefault="00E15D23" w:rsidP="00FD4BF9">
      <w:pPr>
        <w:pStyle w:val="StyleHeading212ptAuto"/>
      </w:pPr>
      <w:r w:rsidRPr="0078717D">
        <w:t xml:space="preserve">The Commission or persons authorised by the Commission may conduct a performance review or audit of the </w:t>
      </w:r>
      <w:r w:rsidR="000B68E1">
        <w:t xml:space="preserve">Board/Council </w:t>
      </w:r>
      <w:r w:rsidRPr="0078717D">
        <w:t>at any reasonable time:</w:t>
      </w:r>
    </w:p>
    <w:p w:rsidR="00E15D23" w:rsidRPr="0078717D" w:rsidRDefault="00E15D23" w:rsidP="00475774">
      <w:pPr>
        <w:pStyle w:val="ListNumber4"/>
        <w:numPr>
          <w:ilvl w:val="0"/>
          <w:numId w:val="20"/>
        </w:numPr>
      </w:pPr>
      <w:r w:rsidRPr="0078717D">
        <w:t xml:space="preserve">if the performance of the </w:t>
      </w:r>
      <w:r w:rsidR="000B68E1">
        <w:t xml:space="preserve">Board/Council </w:t>
      </w:r>
      <w:r w:rsidRPr="0078717D">
        <w:t>gives rise to reasonable concerns of the Commission;</w:t>
      </w:r>
    </w:p>
    <w:p w:rsidR="00E15D23" w:rsidRPr="0078717D" w:rsidRDefault="00E15D23" w:rsidP="003E7A1C">
      <w:pPr>
        <w:pStyle w:val="ListNumber4"/>
      </w:pPr>
      <w:r w:rsidRPr="0078717D">
        <w:t xml:space="preserve">to establish or investigate the </w:t>
      </w:r>
      <w:r w:rsidR="000B68E1">
        <w:t>Board/Council</w:t>
      </w:r>
      <w:r w:rsidRPr="0078717D">
        <w:t xml:space="preserve">’s financial viability where the Funds comprise a significant proportion of the </w:t>
      </w:r>
      <w:r w:rsidR="000B68E1">
        <w:t>Board/Council</w:t>
      </w:r>
      <w:r w:rsidRPr="0078717D">
        <w:t>’s total budget;</w:t>
      </w:r>
    </w:p>
    <w:p w:rsidR="00E15D23" w:rsidRPr="0078717D" w:rsidRDefault="00E15D23" w:rsidP="003E7A1C">
      <w:pPr>
        <w:pStyle w:val="ListNumber4"/>
      </w:pPr>
      <w:r w:rsidRPr="0078717D">
        <w:t>to investigate allegations or suspected misuse of the Funds;</w:t>
      </w:r>
    </w:p>
    <w:p w:rsidR="00E15D23" w:rsidRPr="0078717D" w:rsidRDefault="00E15D23" w:rsidP="003E7A1C">
      <w:pPr>
        <w:pStyle w:val="ListNumber4"/>
      </w:pPr>
      <w:r w:rsidRPr="0078717D">
        <w:t>to establish whether Funds have been applied to the Services and/or</w:t>
      </w:r>
    </w:p>
    <w:p w:rsidR="00E15D23" w:rsidRDefault="00E15D23" w:rsidP="003E7A1C">
      <w:pPr>
        <w:pStyle w:val="ListNumber4"/>
      </w:pPr>
      <w:r w:rsidRPr="0078717D">
        <w:t xml:space="preserve">as part of the Commission’s </w:t>
      </w:r>
      <w:r w:rsidR="00FE40F2">
        <w:t>Audit and Risk Committee’s Internal Audit Plan</w:t>
      </w:r>
      <w:r w:rsidRPr="0078717D">
        <w:t>.</w:t>
      </w:r>
    </w:p>
    <w:p w:rsidR="00E15D23" w:rsidRPr="0078717D" w:rsidRDefault="00E15D23" w:rsidP="00E15D23"/>
    <w:p w:rsidR="00E15D23" w:rsidRPr="0078717D" w:rsidRDefault="00E15D23" w:rsidP="00FD4BF9">
      <w:pPr>
        <w:pStyle w:val="StyleHeading212ptAuto"/>
      </w:pPr>
      <w:r w:rsidRPr="0078717D">
        <w:t xml:space="preserve">The </w:t>
      </w:r>
      <w:r w:rsidR="000B68E1">
        <w:t xml:space="preserve">Board/Council </w:t>
      </w:r>
      <w:r w:rsidRPr="0078717D">
        <w:t>agrees to:</w:t>
      </w:r>
    </w:p>
    <w:p w:rsidR="00E15D23" w:rsidRPr="0078717D" w:rsidRDefault="00E15D23" w:rsidP="00475774">
      <w:pPr>
        <w:pStyle w:val="ListNumber4"/>
        <w:numPr>
          <w:ilvl w:val="0"/>
          <w:numId w:val="21"/>
        </w:numPr>
      </w:pPr>
      <w:r w:rsidRPr="0078717D">
        <w:t xml:space="preserve">co-operate with the Commission in relation to the conduct of any such audit or performance review; </w:t>
      </w:r>
    </w:p>
    <w:p w:rsidR="00E15D23" w:rsidRPr="0078717D" w:rsidRDefault="00E15D23" w:rsidP="003E7A1C">
      <w:pPr>
        <w:pStyle w:val="ListNumber4"/>
      </w:pPr>
      <w:r w:rsidRPr="0078717D">
        <w:t>permit the Commission or authorised persons to enter its premises and areas within those premises that are used for the Services, whenever the Services are being performed and otherwise at all reasonable times; and</w:t>
      </w:r>
    </w:p>
    <w:p w:rsidR="00E15D23" w:rsidRDefault="00E15D23" w:rsidP="003E7A1C">
      <w:pPr>
        <w:pStyle w:val="ListNumber4"/>
      </w:pPr>
      <w:r w:rsidRPr="0078717D">
        <w:t xml:space="preserve">assist and ensure that any sub-contractor engaged by the </w:t>
      </w:r>
      <w:r w:rsidR="000B68E1">
        <w:t xml:space="preserve">Board/Council </w:t>
      </w:r>
      <w:r w:rsidRPr="0078717D">
        <w:t>assists, as requested by the Commission or authorised persons,</w:t>
      </w:r>
      <w:r w:rsidR="007053CF">
        <w:t xml:space="preserve"> with audits under this clause 9</w:t>
      </w:r>
      <w:r w:rsidRPr="0078717D">
        <w:t>.</w:t>
      </w:r>
      <w:r w:rsidR="000B68E1">
        <w:t xml:space="preserve"> </w:t>
      </w:r>
    </w:p>
    <w:p w:rsidR="007053CF" w:rsidRPr="0078717D" w:rsidRDefault="007053CF" w:rsidP="00E15D23"/>
    <w:p w:rsidR="00E15D23" w:rsidRPr="007F08FA" w:rsidRDefault="00E15D23" w:rsidP="00E15D23">
      <w:pPr>
        <w:pStyle w:val="StyleHeading114ptBlackJustifiedLeft0cmHanging1"/>
        <w:rPr>
          <w:rFonts w:cs="Arial"/>
          <w:color w:val="auto"/>
        </w:rPr>
      </w:pPr>
      <w:bookmarkStart w:id="33" w:name="_Toc210185288"/>
      <w:bookmarkStart w:id="34" w:name="_Toc210206210"/>
      <w:r>
        <w:rPr>
          <w:rFonts w:cs="Arial"/>
          <w:color w:val="auto"/>
        </w:rPr>
        <w:t>DISPUTE RESOLUTION</w:t>
      </w:r>
      <w:bookmarkEnd w:id="33"/>
      <w:bookmarkEnd w:id="34"/>
    </w:p>
    <w:p w:rsidR="006F34F9" w:rsidRPr="007F08FA" w:rsidRDefault="006F34F9" w:rsidP="006F34F9">
      <w:pPr>
        <w:ind w:left="360"/>
        <w:jc w:val="both"/>
        <w:rPr>
          <w:rFonts w:cs="Arial"/>
          <w:snapToGrid w:val="0"/>
          <w:sz w:val="24"/>
        </w:rPr>
      </w:pPr>
    </w:p>
    <w:p w:rsidR="00E15D23" w:rsidRDefault="00E15D23" w:rsidP="00FD4BF9">
      <w:pPr>
        <w:pStyle w:val="StyleHeading212ptAuto"/>
      </w:pPr>
      <w:r>
        <w:t>The Parties will use their best endea</w:t>
      </w:r>
      <w:r w:rsidR="007053CF">
        <w:t>vours to resolve any disputes or</w:t>
      </w:r>
      <w:r>
        <w:t xml:space="preserve"> differences prior to employing the dispute resolution procedure provided for in this clause.</w:t>
      </w:r>
    </w:p>
    <w:p w:rsidR="00E15D23" w:rsidRPr="0078717D" w:rsidRDefault="00E15D23" w:rsidP="00FD4BF9">
      <w:pPr>
        <w:pStyle w:val="StyleHeading212ptAuto"/>
      </w:pPr>
      <w:bookmarkStart w:id="35" w:name="_Toc210039839"/>
      <w:r w:rsidRPr="0078717D">
        <w:lastRenderedPageBreak/>
        <w:t>Dispute Notice</w:t>
      </w:r>
      <w:bookmarkEnd w:id="35"/>
    </w:p>
    <w:p w:rsidR="00E15D23" w:rsidRPr="0078717D" w:rsidRDefault="00E15D23" w:rsidP="00475774">
      <w:pPr>
        <w:pStyle w:val="ListNumber4"/>
        <w:numPr>
          <w:ilvl w:val="0"/>
          <w:numId w:val="22"/>
        </w:numPr>
      </w:pPr>
      <w:r w:rsidRPr="0078717D">
        <w:t>A Party claiming that a dispute or disagreement has arisen under this Agreement must give a Dispute Notice to the other Party, specifying the nature of the dispute.</w:t>
      </w:r>
    </w:p>
    <w:p w:rsidR="00E15D23" w:rsidRPr="0078717D" w:rsidRDefault="00E15D23" w:rsidP="003E7A1C">
      <w:pPr>
        <w:pStyle w:val="ListNumber4"/>
      </w:pPr>
      <w:r w:rsidRPr="0078717D">
        <w:t>A Dispute Notice may be withdrawn at any time by the Party that gave the Dispute Notice.</w:t>
      </w:r>
    </w:p>
    <w:p w:rsidR="00E15D23" w:rsidRPr="001761F7" w:rsidRDefault="00E15D23" w:rsidP="00FD4BF9">
      <w:pPr>
        <w:pStyle w:val="StyleHeading212ptLeftLeft0cmHanging102cmBefo"/>
      </w:pPr>
      <w:bookmarkStart w:id="36" w:name="_Toc210039840"/>
      <w:r w:rsidRPr="001761F7">
        <w:t>Good Faith Discussions</w:t>
      </w:r>
      <w:bookmarkEnd w:id="36"/>
    </w:p>
    <w:p w:rsidR="00E15D23" w:rsidRPr="001011E8" w:rsidRDefault="00E15D23" w:rsidP="00475774">
      <w:pPr>
        <w:pStyle w:val="ListNumber4"/>
        <w:numPr>
          <w:ilvl w:val="0"/>
          <w:numId w:val="23"/>
        </w:numPr>
      </w:pPr>
      <w:r w:rsidRPr="001011E8">
        <w:t>Within 10 Business Days of the date of issue of the Dispute Notice the Parties must enter into good faith discussions in an attempt to resolve the issues between them.</w:t>
      </w:r>
    </w:p>
    <w:p w:rsidR="00E15D23" w:rsidRPr="001761F7" w:rsidRDefault="00E15D23" w:rsidP="00FD4BF9">
      <w:pPr>
        <w:pStyle w:val="StyleHeading212ptLeftLeft0cmHanging102cmBefo"/>
      </w:pPr>
      <w:r w:rsidRPr="001761F7">
        <w:t>Minister</w:t>
      </w:r>
    </w:p>
    <w:p w:rsidR="00E15D23" w:rsidRPr="0078717D" w:rsidRDefault="00E15D23" w:rsidP="00475774">
      <w:pPr>
        <w:pStyle w:val="ListNumber4"/>
        <w:numPr>
          <w:ilvl w:val="0"/>
          <w:numId w:val="24"/>
        </w:numPr>
      </w:pPr>
      <w:r w:rsidRPr="0078717D">
        <w:t>If the Parties have not resolved the dispute within 20 Business Days of the date of issue of the Dispute Notice, either Party may refer the dispute to the Minister or the Minister’s nominee.</w:t>
      </w:r>
    </w:p>
    <w:p w:rsidR="00E15D23" w:rsidRPr="0078717D" w:rsidRDefault="00E15D23" w:rsidP="003E7A1C">
      <w:pPr>
        <w:pStyle w:val="ListNumber4"/>
      </w:pPr>
      <w:r w:rsidRPr="0078717D">
        <w:t>The Parties acknowledge and agree that the Minister or the Minister’s nominee may:</w:t>
      </w:r>
    </w:p>
    <w:p w:rsidR="00E15D23" w:rsidRPr="0078717D" w:rsidRDefault="00E15D23" w:rsidP="006B290A">
      <w:pPr>
        <w:pStyle w:val="ListNumber5"/>
        <w:numPr>
          <w:ilvl w:val="0"/>
          <w:numId w:val="71"/>
        </w:numPr>
      </w:pPr>
      <w:r w:rsidRPr="0078717D">
        <w:t>provide written directions to the Parties as to the resolution of the dispute; or</w:t>
      </w:r>
    </w:p>
    <w:p w:rsidR="00E15D23" w:rsidRPr="0078717D" w:rsidRDefault="00E15D23" w:rsidP="006B290A">
      <w:pPr>
        <w:pStyle w:val="ListNumber5"/>
        <w:numPr>
          <w:ilvl w:val="0"/>
          <w:numId w:val="71"/>
        </w:numPr>
      </w:pPr>
      <w:r w:rsidRPr="0078717D">
        <w:t xml:space="preserve">make such other decisions as the Minister or the Minister’s nominee considers appropriate. </w:t>
      </w:r>
    </w:p>
    <w:p w:rsidR="00E15D23" w:rsidRPr="0078717D" w:rsidRDefault="00E15D23" w:rsidP="003E7A1C">
      <w:pPr>
        <w:pStyle w:val="ListNumber4"/>
      </w:pPr>
      <w:r w:rsidRPr="0078717D">
        <w:t xml:space="preserve">Any decision of the </w:t>
      </w:r>
      <w:r>
        <w:t>Minister or the Minister’s nominee</w:t>
      </w:r>
      <w:r w:rsidRPr="0078717D">
        <w:t xml:space="preserve"> that constitutes a written direction by the </w:t>
      </w:r>
      <w:r>
        <w:t>Minister or the Minister’s nominee</w:t>
      </w:r>
      <w:r w:rsidRPr="0078717D">
        <w:t xml:space="preserve"> to a Party to a dispute will be taken</w:t>
      </w:r>
      <w:r w:rsidRPr="001011E8">
        <w:t xml:space="preserve"> </w:t>
      </w:r>
      <w:r w:rsidRPr="0078717D">
        <w:t>to be conclusive and binding on that Party.</w:t>
      </w:r>
    </w:p>
    <w:p w:rsidR="00E15D23" w:rsidRPr="001761F7" w:rsidRDefault="00E15D23" w:rsidP="00FD4BF9">
      <w:pPr>
        <w:pStyle w:val="StyleHeading212ptLeftLeft0cmHanging102cmBefo"/>
      </w:pPr>
      <w:bookmarkStart w:id="37" w:name="_Toc210039842"/>
      <w:r w:rsidRPr="001761F7">
        <w:t>Performance of Obligations</w:t>
      </w:r>
      <w:bookmarkEnd w:id="37"/>
    </w:p>
    <w:p w:rsidR="00E15D23" w:rsidRDefault="00E15D23" w:rsidP="00475774">
      <w:pPr>
        <w:pStyle w:val="ListNumber4"/>
        <w:numPr>
          <w:ilvl w:val="0"/>
          <w:numId w:val="25"/>
        </w:numPr>
      </w:pPr>
      <w:r w:rsidRPr="001011E8">
        <w:t>Notwithstanding the existence of a dispute, the Parties to the dispute will continue to perform their obligations under this Agreement.</w:t>
      </w:r>
    </w:p>
    <w:p w:rsidR="00E15D23" w:rsidRDefault="00E15D23" w:rsidP="00EC1F92">
      <w:pPr>
        <w:rPr>
          <w:rFonts w:cs="Arial"/>
        </w:rPr>
      </w:pPr>
    </w:p>
    <w:p w:rsidR="00E15D23" w:rsidRPr="007F08FA" w:rsidRDefault="00E15D23" w:rsidP="00E15D23">
      <w:pPr>
        <w:pStyle w:val="StyleHeading114ptBlackJustifiedLeft0cmHanging1"/>
        <w:rPr>
          <w:rFonts w:cs="Arial"/>
          <w:color w:val="auto"/>
        </w:rPr>
      </w:pPr>
      <w:bookmarkStart w:id="38" w:name="_Toc210185289"/>
      <w:bookmarkStart w:id="39" w:name="_Toc210206211"/>
      <w:r>
        <w:rPr>
          <w:rFonts w:cs="Arial"/>
          <w:color w:val="auto"/>
        </w:rPr>
        <w:t>TERMINATION</w:t>
      </w:r>
      <w:bookmarkEnd w:id="38"/>
      <w:bookmarkEnd w:id="39"/>
      <w:r>
        <w:rPr>
          <w:rFonts w:cs="Arial"/>
          <w:color w:val="auto"/>
        </w:rPr>
        <w:t xml:space="preserve"> </w:t>
      </w:r>
    </w:p>
    <w:p w:rsidR="006F34F9" w:rsidRPr="007F08FA" w:rsidRDefault="006F34F9" w:rsidP="006F34F9">
      <w:pPr>
        <w:ind w:left="360"/>
        <w:jc w:val="both"/>
        <w:rPr>
          <w:rFonts w:cs="Arial"/>
          <w:snapToGrid w:val="0"/>
          <w:sz w:val="24"/>
        </w:rPr>
      </w:pPr>
    </w:p>
    <w:p w:rsidR="00E15D23" w:rsidRPr="00F95867" w:rsidRDefault="00E15D23" w:rsidP="00FD4BF9">
      <w:pPr>
        <w:pStyle w:val="StyleHeading212ptAuto"/>
      </w:pPr>
      <w:r w:rsidRPr="00F95867">
        <w:t>This Agreement may be terminated:</w:t>
      </w:r>
    </w:p>
    <w:p w:rsidR="00E15D23" w:rsidRPr="00F95867" w:rsidRDefault="00E15D23" w:rsidP="00475774">
      <w:pPr>
        <w:pStyle w:val="ListNumber4"/>
        <w:numPr>
          <w:ilvl w:val="0"/>
          <w:numId w:val="26"/>
        </w:numPr>
      </w:pPr>
      <w:r w:rsidRPr="00F95867">
        <w:t>At any time by written agreement between the Parties.</w:t>
      </w:r>
    </w:p>
    <w:p w:rsidR="00E15D23" w:rsidRPr="00F95867" w:rsidRDefault="00E15D23" w:rsidP="003E7A1C">
      <w:pPr>
        <w:pStyle w:val="ListNumber4"/>
      </w:pPr>
      <w:r w:rsidRPr="00F95867">
        <w:t xml:space="preserve">At any time and without Notice (except as otherwise stated) by the Commission if the </w:t>
      </w:r>
      <w:r w:rsidR="000B68E1">
        <w:t xml:space="preserve">Board/Council </w:t>
      </w:r>
      <w:r w:rsidRPr="00F95867">
        <w:t xml:space="preserve">is in default of any term of this Agreement and such default remains </w:t>
      </w:r>
      <w:proofErr w:type="spellStart"/>
      <w:r w:rsidRPr="00F95867">
        <w:t>unremedied</w:t>
      </w:r>
      <w:proofErr w:type="spellEnd"/>
      <w:r w:rsidRPr="00F95867">
        <w:t xml:space="preserve"> after 21 </w:t>
      </w:r>
      <w:proofErr w:type="spellStart"/>
      <w:r w:rsidRPr="00F95867">
        <w:t>days Notice</w:t>
      </w:r>
      <w:proofErr w:type="spellEnd"/>
      <w:r w:rsidRPr="00F95867">
        <w:t xml:space="preserve"> specifying the default complained of has been given by the Commission to the </w:t>
      </w:r>
      <w:r w:rsidR="000B68E1">
        <w:t>Board/Council</w:t>
      </w:r>
      <w:r w:rsidRPr="00F95867">
        <w:t>.</w:t>
      </w:r>
    </w:p>
    <w:p w:rsidR="00E15D23" w:rsidRPr="00F95867" w:rsidRDefault="00E15D23" w:rsidP="003E7A1C">
      <w:pPr>
        <w:pStyle w:val="ListNumber4"/>
      </w:pPr>
      <w:r w:rsidRPr="00F95867">
        <w:t>If this Agreement is terminated, the Commission may:</w:t>
      </w:r>
    </w:p>
    <w:p w:rsidR="00E15D23" w:rsidRPr="00F95867" w:rsidRDefault="00E15D23" w:rsidP="006B290A">
      <w:pPr>
        <w:pStyle w:val="ListNumber5"/>
        <w:numPr>
          <w:ilvl w:val="0"/>
          <w:numId w:val="72"/>
        </w:numPr>
      </w:pPr>
      <w:r w:rsidRPr="00F95867">
        <w:t xml:space="preserve">not pay to the </w:t>
      </w:r>
      <w:r w:rsidR="000B68E1">
        <w:t xml:space="preserve">Board/Council </w:t>
      </w:r>
      <w:r w:rsidRPr="00F95867">
        <w:t>any outstanding portion of the Funds (if any); and</w:t>
      </w:r>
    </w:p>
    <w:p w:rsidR="00E15D23" w:rsidRPr="00F95867" w:rsidRDefault="00E15D23" w:rsidP="00D52DCD">
      <w:pPr>
        <w:pStyle w:val="ListNumber5"/>
        <w:numPr>
          <w:ilvl w:val="0"/>
          <w:numId w:val="66"/>
        </w:numPr>
      </w:pPr>
      <w:r w:rsidRPr="00F95867">
        <w:lastRenderedPageBreak/>
        <w:t xml:space="preserve">be entitled to recover from the </w:t>
      </w:r>
      <w:r w:rsidR="000B68E1">
        <w:t xml:space="preserve">Board/Council </w:t>
      </w:r>
      <w:r w:rsidRPr="00F95867">
        <w:t>any unspent portion of the Funds.</w:t>
      </w:r>
    </w:p>
    <w:p w:rsidR="00E15D23" w:rsidRPr="001C194E" w:rsidRDefault="00E15D23" w:rsidP="00E15D23"/>
    <w:p w:rsidR="00E15D23" w:rsidRPr="007F08FA" w:rsidRDefault="00E15D23" w:rsidP="00E15D23">
      <w:pPr>
        <w:pStyle w:val="StyleHeading114ptBlackJustifiedLeft0cmHanging1"/>
        <w:rPr>
          <w:rFonts w:cs="Arial"/>
          <w:color w:val="auto"/>
        </w:rPr>
      </w:pPr>
      <w:bookmarkStart w:id="40" w:name="_Toc210185290"/>
      <w:bookmarkStart w:id="41" w:name="_Toc210206212"/>
      <w:r>
        <w:rPr>
          <w:rFonts w:cs="Arial"/>
          <w:color w:val="auto"/>
        </w:rPr>
        <w:t>INTELLECTUAL PROPERTY</w:t>
      </w:r>
      <w:bookmarkEnd w:id="40"/>
      <w:bookmarkEnd w:id="41"/>
      <w:r>
        <w:rPr>
          <w:rFonts w:cs="Arial"/>
          <w:color w:val="auto"/>
        </w:rPr>
        <w:t xml:space="preserve"> </w:t>
      </w:r>
    </w:p>
    <w:p w:rsidR="006F34F9" w:rsidRPr="007F08FA" w:rsidRDefault="006F34F9" w:rsidP="006F34F9">
      <w:pPr>
        <w:ind w:left="360"/>
        <w:jc w:val="both"/>
        <w:rPr>
          <w:rFonts w:cs="Arial"/>
          <w:snapToGrid w:val="0"/>
          <w:sz w:val="24"/>
        </w:rPr>
      </w:pPr>
    </w:p>
    <w:p w:rsidR="00E15D23" w:rsidRPr="00475774" w:rsidRDefault="00E15D23" w:rsidP="00475774">
      <w:pPr>
        <w:pStyle w:val="StyleHeading212ptAuto"/>
      </w:pPr>
      <w:r w:rsidRPr="00475774">
        <w:t xml:space="preserve">The </w:t>
      </w:r>
      <w:r w:rsidR="000B68E1">
        <w:t xml:space="preserve">Board/Council </w:t>
      </w:r>
      <w:r w:rsidRPr="00475774">
        <w:t>must not, in performing the Services, do any act or undertake any process which would infringe an Intellectual Property right of the State, the Commission or any other person or body.</w:t>
      </w:r>
    </w:p>
    <w:p w:rsidR="00E15D23" w:rsidRPr="00475774" w:rsidRDefault="00E15D23" w:rsidP="00475774">
      <w:pPr>
        <w:pStyle w:val="StyleHeading212ptAuto"/>
      </w:pPr>
      <w:r w:rsidRPr="00475774">
        <w:t xml:space="preserve">The </w:t>
      </w:r>
      <w:r w:rsidR="000B68E1">
        <w:t xml:space="preserve">Board/Council </w:t>
      </w:r>
      <w:r w:rsidRPr="00475774">
        <w:t xml:space="preserve">must indemnify, keep indemnified and hold harmless the Commission, the State and its officers, employees, servants and agents against all expenses, losses, liabilities, damages and costs (on a solicitor and own client basis and whether incurred by or award against the indemnified party) arising out of the infringement, or alleged infringement, of an Intellectual Property right where the infringement or alleged infringement occurs directly or indirectly as a result of the provisions of the </w:t>
      </w:r>
      <w:r>
        <w:t>Services</w:t>
      </w:r>
      <w:r w:rsidRPr="00475774">
        <w:t xml:space="preserve"> under this Agreement.</w:t>
      </w:r>
      <w:r w:rsidR="000B68E1">
        <w:t xml:space="preserve"> </w:t>
      </w:r>
    </w:p>
    <w:p w:rsidR="00E15D23" w:rsidRPr="00C349E7" w:rsidRDefault="00E15D23" w:rsidP="00E15D23">
      <w:pPr>
        <w:pStyle w:val="Heading2"/>
        <w:numPr>
          <w:ilvl w:val="0"/>
          <w:numId w:val="0"/>
        </w:numPr>
        <w:rPr>
          <w:color w:val="auto"/>
          <w:sz w:val="24"/>
        </w:rPr>
      </w:pPr>
    </w:p>
    <w:p w:rsidR="00E15D23" w:rsidRPr="007F08FA" w:rsidRDefault="00E15D23" w:rsidP="00E15D23">
      <w:pPr>
        <w:pStyle w:val="StyleHeading114ptBlackJustifiedLeft0cmHanging1"/>
        <w:rPr>
          <w:rFonts w:cs="Arial"/>
          <w:color w:val="auto"/>
        </w:rPr>
      </w:pPr>
      <w:bookmarkStart w:id="42" w:name="_Toc210185291"/>
      <w:bookmarkStart w:id="43" w:name="_Toc210206213"/>
      <w:r>
        <w:rPr>
          <w:rFonts w:cs="Arial"/>
          <w:color w:val="auto"/>
        </w:rPr>
        <w:t>CONFIDENTIALITY</w:t>
      </w:r>
      <w:bookmarkEnd w:id="42"/>
      <w:bookmarkEnd w:id="43"/>
    </w:p>
    <w:p w:rsidR="00E15D23" w:rsidRPr="001011E8" w:rsidRDefault="00E15D23" w:rsidP="002B2195">
      <w:pPr>
        <w:pStyle w:val="StyleHeading212ptAuto"/>
      </w:pPr>
      <w:bookmarkStart w:id="44" w:name="_Toc210039846"/>
      <w:r w:rsidRPr="001011E8">
        <w:t>Confidentiality</w:t>
      </w:r>
      <w:bookmarkEnd w:id="44"/>
    </w:p>
    <w:p w:rsidR="00E15D23" w:rsidRPr="00F95867" w:rsidRDefault="00E15D23" w:rsidP="002B2195">
      <w:pPr>
        <w:pStyle w:val="ListNumber4"/>
        <w:numPr>
          <w:ilvl w:val="0"/>
          <w:numId w:val="27"/>
        </w:numPr>
      </w:pPr>
      <w:r w:rsidRPr="00F95867">
        <w:t>Each Party will keep confidential all information of the other Party which that Party has indicated must be kept confidential (Confidential Information).</w:t>
      </w:r>
      <w:r w:rsidR="000B68E1">
        <w:t xml:space="preserve"> </w:t>
      </w:r>
      <w:r w:rsidRPr="00F95867">
        <w:t>Subject to clauses 13.2 and 13.3 the Confidential Information of a Party (the First Party) will only be disclosed by the other Party with the prior written consent of the First Party, which consent will not be unreasonably withheld.</w:t>
      </w:r>
      <w:r w:rsidR="000B68E1">
        <w:t xml:space="preserve"> </w:t>
      </w:r>
      <w:r w:rsidRPr="00F95867">
        <w:t>For the avoidance of doubt, this clause does not require a Party to maintain the confidentiality of its own Confidential Information.</w:t>
      </w:r>
    </w:p>
    <w:p w:rsidR="00E15D23" w:rsidRPr="00F95867" w:rsidRDefault="00E15D23" w:rsidP="003E7A1C">
      <w:pPr>
        <w:pStyle w:val="ListNumber4"/>
      </w:pPr>
      <w:r w:rsidRPr="00F95867">
        <w:t xml:space="preserve">Subject to clause 13.3 the </w:t>
      </w:r>
      <w:r w:rsidR="000B68E1">
        <w:t xml:space="preserve">Board/Council </w:t>
      </w:r>
      <w:r w:rsidRPr="00F95867">
        <w:t>must not, without the prior written approval of the Commission, disclose information regarding this Agreement to third parties except where:</w:t>
      </w:r>
    </w:p>
    <w:p w:rsidR="00E15D23" w:rsidRPr="00F95867" w:rsidRDefault="00E15D23" w:rsidP="00D52DCD">
      <w:pPr>
        <w:pStyle w:val="ListNumber5"/>
        <w:numPr>
          <w:ilvl w:val="0"/>
          <w:numId w:val="67"/>
        </w:numPr>
      </w:pPr>
      <w:r w:rsidRPr="00F95867">
        <w:t>necessary for the purpose of acquiring services;</w:t>
      </w:r>
    </w:p>
    <w:p w:rsidR="00E15D23" w:rsidRPr="00F95867" w:rsidRDefault="00E15D23" w:rsidP="00D52DCD">
      <w:pPr>
        <w:pStyle w:val="ListNumber5"/>
        <w:numPr>
          <w:ilvl w:val="0"/>
          <w:numId w:val="67"/>
        </w:numPr>
      </w:pPr>
      <w:r w:rsidRPr="00F95867">
        <w:t>required by Law;</w:t>
      </w:r>
    </w:p>
    <w:p w:rsidR="00E15D23" w:rsidRPr="00F95867" w:rsidRDefault="00E15D23" w:rsidP="00D52DCD">
      <w:pPr>
        <w:pStyle w:val="ListNumber5"/>
        <w:numPr>
          <w:ilvl w:val="0"/>
          <w:numId w:val="67"/>
        </w:numPr>
      </w:pPr>
      <w:r w:rsidRPr="00F95867">
        <w:t>information is already in the public domain;</w:t>
      </w:r>
    </w:p>
    <w:p w:rsidR="00E15D23" w:rsidRPr="00F95867" w:rsidRDefault="00E15D23" w:rsidP="00D52DCD">
      <w:pPr>
        <w:pStyle w:val="ListNumber5"/>
        <w:numPr>
          <w:ilvl w:val="0"/>
          <w:numId w:val="67"/>
        </w:numPr>
      </w:pPr>
      <w:r w:rsidRPr="00F95867">
        <w:t>disclosure is to solicitors, barristers or other professional advisers under a duty of confidentiality; and</w:t>
      </w:r>
    </w:p>
    <w:p w:rsidR="00E15D23" w:rsidRPr="00F95867" w:rsidRDefault="00E15D23" w:rsidP="00D52DCD">
      <w:pPr>
        <w:pStyle w:val="ListNumber5"/>
        <w:numPr>
          <w:ilvl w:val="0"/>
          <w:numId w:val="67"/>
        </w:numPr>
      </w:pPr>
      <w:r w:rsidRPr="00F95867">
        <w:t>disclosure is necessary for the registration or recording of documents where required.</w:t>
      </w:r>
    </w:p>
    <w:p w:rsidR="00E15D23" w:rsidRPr="00F95867" w:rsidRDefault="00E15D23" w:rsidP="00E15D23">
      <w:pPr>
        <w:pStyle w:val="Heading2"/>
        <w:rPr>
          <w:sz w:val="24"/>
          <w:szCs w:val="24"/>
        </w:rPr>
      </w:pPr>
      <w:bookmarkStart w:id="45" w:name="_Toc210039847"/>
      <w:r w:rsidRPr="00F95867">
        <w:rPr>
          <w:sz w:val="24"/>
          <w:szCs w:val="24"/>
        </w:rPr>
        <w:t>Disclosure</w:t>
      </w:r>
      <w:bookmarkEnd w:id="45"/>
    </w:p>
    <w:p w:rsidR="00E15D23" w:rsidRPr="00F95867" w:rsidRDefault="00E15D23" w:rsidP="002B2195">
      <w:pPr>
        <w:pStyle w:val="ListNumber4"/>
        <w:numPr>
          <w:ilvl w:val="0"/>
          <w:numId w:val="28"/>
        </w:numPr>
      </w:pPr>
      <w:r w:rsidRPr="00F95867">
        <w:t xml:space="preserve">The </w:t>
      </w:r>
      <w:r w:rsidR="000B68E1">
        <w:t xml:space="preserve">Board/Council </w:t>
      </w:r>
      <w:r w:rsidRPr="00F95867">
        <w:t>acknowledges and agrees that disclosure by the Commission may be required:</w:t>
      </w:r>
    </w:p>
    <w:p w:rsidR="00E15D23" w:rsidRPr="00F95867" w:rsidRDefault="00E15D23" w:rsidP="0092356F">
      <w:pPr>
        <w:pStyle w:val="ListNumber5"/>
        <w:numPr>
          <w:ilvl w:val="0"/>
          <w:numId w:val="10"/>
        </w:numPr>
      </w:pPr>
      <w:r w:rsidRPr="00F95867">
        <w:t>in connection with permitted re-tendering or any benchmarking or market testing;</w:t>
      </w:r>
    </w:p>
    <w:p w:rsidR="00E15D23" w:rsidRPr="00F95867" w:rsidRDefault="00E15D23" w:rsidP="0092356F">
      <w:pPr>
        <w:pStyle w:val="ListNumber5"/>
        <w:numPr>
          <w:ilvl w:val="0"/>
          <w:numId w:val="10"/>
        </w:numPr>
      </w:pPr>
      <w:r w:rsidRPr="00F95867">
        <w:lastRenderedPageBreak/>
        <w:t>under the Freedom of Information Act 1982;</w:t>
      </w:r>
    </w:p>
    <w:p w:rsidR="00E15D23" w:rsidRPr="00F95867" w:rsidRDefault="00E15D23" w:rsidP="0092356F">
      <w:pPr>
        <w:pStyle w:val="ListNumber5"/>
        <w:numPr>
          <w:ilvl w:val="0"/>
          <w:numId w:val="10"/>
        </w:numPr>
      </w:pPr>
      <w:r w:rsidRPr="00F95867">
        <w:t>under the Ombudsman Act 1973; or</w:t>
      </w:r>
    </w:p>
    <w:p w:rsidR="00E15D23" w:rsidRPr="00F95867" w:rsidRDefault="00E15D23" w:rsidP="0092356F">
      <w:pPr>
        <w:pStyle w:val="ListNumber5"/>
        <w:numPr>
          <w:ilvl w:val="0"/>
          <w:numId w:val="10"/>
        </w:numPr>
      </w:pPr>
      <w:r w:rsidRPr="00F95867">
        <w:t xml:space="preserve">to satisfy the disclosure requirements of the Victorian Auditor General under the </w:t>
      </w:r>
      <w:r w:rsidRPr="00F95867">
        <w:rPr>
          <w:i/>
        </w:rPr>
        <w:t>Audit Act 1994</w:t>
      </w:r>
      <w:r w:rsidRPr="00F95867">
        <w:t xml:space="preserve"> or of Parliamentary accountability or in the case of a Minister to fulfil his or her duties of office.</w:t>
      </w:r>
    </w:p>
    <w:p w:rsidR="00E15D23" w:rsidRPr="00F95867" w:rsidRDefault="00E15D23" w:rsidP="003E7A1C">
      <w:pPr>
        <w:pStyle w:val="ListNumber4"/>
      </w:pPr>
      <w:r w:rsidRPr="00F95867">
        <w:t xml:space="preserve">The </w:t>
      </w:r>
      <w:r w:rsidR="000B68E1">
        <w:t xml:space="preserve">Board/Council </w:t>
      </w:r>
      <w:r w:rsidRPr="00F95867">
        <w:t>must use all reasonable endeavours to assist the Commission in meeting its legislated disclosure obligations.</w:t>
      </w:r>
    </w:p>
    <w:p w:rsidR="00E15D23" w:rsidRPr="007053CF" w:rsidRDefault="00E15D23" w:rsidP="007053CF">
      <w:pPr>
        <w:pStyle w:val="Heading2"/>
        <w:rPr>
          <w:sz w:val="24"/>
          <w:szCs w:val="24"/>
        </w:rPr>
      </w:pPr>
      <w:r w:rsidRPr="007053CF">
        <w:rPr>
          <w:snapToGrid/>
          <w:sz w:val="24"/>
          <w:szCs w:val="24"/>
        </w:rPr>
        <w:t>The operation of this clause survives the termination of this</w:t>
      </w:r>
      <w:r w:rsidRPr="007053CF">
        <w:rPr>
          <w:sz w:val="24"/>
          <w:szCs w:val="24"/>
        </w:rPr>
        <w:t xml:space="preserve"> Agreement.</w:t>
      </w:r>
    </w:p>
    <w:p w:rsidR="00E15D23" w:rsidRPr="00F95867" w:rsidRDefault="00E15D23" w:rsidP="00E15D23"/>
    <w:p w:rsidR="00E15D23" w:rsidRPr="007F08FA" w:rsidRDefault="00E15D23" w:rsidP="00E15D23">
      <w:pPr>
        <w:pStyle w:val="StyleHeading114ptBlackJustifiedLeft0cmHanging1"/>
        <w:rPr>
          <w:rFonts w:cs="Arial"/>
          <w:color w:val="auto"/>
        </w:rPr>
      </w:pPr>
      <w:bookmarkStart w:id="46" w:name="_Toc210185292"/>
      <w:bookmarkStart w:id="47" w:name="_Toc210206214"/>
      <w:r>
        <w:rPr>
          <w:rFonts w:cs="Arial"/>
          <w:color w:val="auto"/>
        </w:rPr>
        <w:t>PRIVACY</w:t>
      </w:r>
      <w:bookmarkEnd w:id="46"/>
      <w:bookmarkEnd w:id="47"/>
    </w:p>
    <w:p w:rsidR="001761F7" w:rsidRPr="00F95867" w:rsidRDefault="001761F7" w:rsidP="001761F7"/>
    <w:p w:rsidR="00E15D23" w:rsidRPr="00F95867" w:rsidRDefault="00E15D23" w:rsidP="00FD4BF9">
      <w:pPr>
        <w:pStyle w:val="StyleHeading212ptAuto"/>
      </w:pPr>
      <w:r w:rsidRPr="00F95867">
        <w:t xml:space="preserve">The </w:t>
      </w:r>
      <w:r w:rsidR="000B68E1">
        <w:t xml:space="preserve">Board/Council </w:t>
      </w:r>
      <w:r w:rsidRPr="00F95867">
        <w:t xml:space="preserve">agrees to comply with Information Privacy Principles and any applicable Code of Practice with respect to any act done, or practice engaged in, by the </w:t>
      </w:r>
      <w:r w:rsidR="000B68E1">
        <w:t xml:space="preserve">Board/Council </w:t>
      </w:r>
      <w:r w:rsidRPr="00F95867">
        <w:t>for the purposes of this Agreement in the same way and to the same extent as the Commission would have been bound by them in respect of that act or practice had it been directly done or engaged in by the Commission.</w:t>
      </w:r>
    </w:p>
    <w:p w:rsidR="00E15D23" w:rsidRPr="00F95867" w:rsidRDefault="00E15D23" w:rsidP="00E15D23"/>
    <w:p w:rsidR="00E15D23" w:rsidRPr="007F08FA" w:rsidRDefault="00E15D23" w:rsidP="00E15D23">
      <w:pPr>
        <w:pStyle w:val="StyleHeading114ptBlackJustifiedLeft0cmHanging1"/>
        <w:rPr>
          <w:rFonts w:cs="Arial"/>
          <w:color w:val="auto"/>
        </w:rPr>
      </w:pPr>
      <w:bookmarkStart w:id="48" w:name="_Toc210185293"/>
      <w:bookmarkStart w:id="49" w:name="_Toc210206215"/>
      <w:r>
        <w:rPr>
          <w:rFonts w:cs="Arial"/>
          <w:color w:val="auto"/>
        </w:rPr>
        <w:t>INDEMNITY AND INSURANCE</w:t>
      </w:r>
      <w:bookmarkEnd w:id="48"/>
      <w:bookmarkEnd w:id="49"/>
    </w:p>
    <w:p w:rsidR="001761F7" w:rsidRPr="00F95867" w:rsidRDefault="001761F7" w:rsidP="001761F7">
      <w:bookmarkStart w:id="50" w:name="_Toc210039850"/>
    </w:p>
    <w:p w:rsidR="00E15D23" w:rsidRPr="001761F7" w:rsidRDefault="00E15D23" w:rsidP="00FD4BF9">
      <w:pPr>
        <w:pStyle w:val="StyleHeading212ptLeftLeft0cmHanging102cmBefo"/>
      </w:pPr>
      <w:r w:rsidRPr="001761F7">
        <w:t>Indemnity</w:t>
      </w:r>
      <w:bookmarkEnd w:id="50"/>
    </w:p>
    <w:p w:rsidR="00E15D23" w:rsidRPr="00F95867" w:rsidRDefault="00E15D23" w:rsidP="002B2195">
      <w:pPr>
        <w:pStyle w:val="ListNumber4"/>
        <w:numPr>
          <w:ilvl w:val="0"/>
          <w:numId w:val="29"/>
        </w:numPr>
      </w:pPr>
      <w:r w:rsidRPr="00F95867">
        <w:t xml:space="preserve">The </w:t>
      </w:r>
      <w:r w:rsidR="000B68E1">
        <w:t xml:space="preserve">Board/Council </w:t>
      </w:r>
      <w:r w:rsidRPr="00F95867">
        <w:t xml:space="preserve">indemnifies the Commission and its employees, servants and agents against all claims, liability or expenses (including legal costs) relating to any injury to a person, damage to property or any other loss caused (or to the extent contributed) by any act or omission of the </w:t>
      </w:r>
      <w:r w:rsidR="000B68E1">
        <w:t xml:space="preserve">Board/Council </w:t>
      </w:r>
      <w:r w:rsidRPr="00F95867">
        <w:t>or its employees, servants or agents in providing the Services under this Agreement, except to the extent that the injury damage or loss is directly attributable to the negligence of the State, its employees, servants or agents.</w:t>
      </w:r>
    </w:p>
    <w:p w:rsidR="001761F7" w:rsidRPr="00F95867" w:rsidRDefault="001761F7" w:rsidP="001761F7">
      <w:bookmarkStart w:id="51" w:name="_Toc210039851"/>
    </w:p>
    <w:p w:rsidR="00E15D23" w:rsidRPr="001761F7" w:rsidRDefault="00E15D23" w:rsidP="00FD4BF9">
      <w:pPr>
        <w:pStyle w:val="StyleHeading212ptLeftLeft0cmHanging102cmBefo"/>
      </w:pPr>
      <w:r w:rsidRPr="001761F7">
        <w:t>Insurance</w:t>
      </w:r>
      <w:bookmarkEnd w:id="51"/>
    </w:p>
    <w:p w:rsidR="00E15D23" w:rsidRPr="00F95867" w:rsidRDefault="00E15D23" w:rsidP="002B2195">
      <w:pPr>
        <w:pStyle w:val="ListNumber4"/>
        <w:numPr>
          <w:ilvl w:val="0"/>
          <w:numId w:val="30"/>
        </w:numPr>
      </w:pPr>
      <w:r w:rsidRPr="00F95867">
        <w:t xml:space="preserve">The </w:t>
      </w:r>
      <w:r w:rsidR="000B68E1">
        <w:t xml:space="preserve">Board/Council </w:t>
      </w:r>
      <w:r w:rsidRPr="00F95867">
        <w:t>must maintain full levels of insurance cover relating to the Services to properly protect its and the Commission’s interests for the Project.</w:t>
      </w:r>
      <w:r w:rsidR="000B68E1">
        <w:t xml:space="preserve"> </w:t>
      </w:r>
      <w:r w:rsidRPr="00F95867">
        <w:t xml:space="preserve">The </w:t>
      </w:r>
      <w:r w:rsidR="000B68E1">
        <w:t xml:space="preserve">Board/Council </w:t>
      </w:r>
      <w:r w:rsidRPr="00F95867">
        <w:t xml:space="preserve">must also comply with all relevant insurance </w:t>
      </w:r>
      <w:r w:rsidR="008761FF" w:rsidRPr="00F95867">
        <w:t>requirements;</w:t>
      </w:r>
      <w:r w:rsidRPr="00F95867">
        <w:t xml:space="preserve"> including conducting and improving relevant risk management practices and incident notification processes.</w:t>
      </w:r>
    </w:p>
    <w:p w:rsidR="00E15D23" w:rsidRPr="00F95867" w:rsidRDefault="00E15D23" w:rsidP="003E7A1C">
      <w:pPr>
        <w:pStyle w:val="ListNumber4"/>
      </w:pPr>
      <w:r w:rsidRPr="00F95867">
        <w:t xml:space="preserve">The </w:t>
      </w:r>
      <w:r w:rsidR="000B68E1">
        <w:t xml:space="preserve">Board/Council </w:t>
      </w:r>
      <w:r w:rsidRPr="00F95867">
        <w:t>agrees to provide copies of insurance certificates of currency, including details of limits on cover, to the Commission’s Representative upon request.</w:t>
      </w:r>
    </w:p>
    <w:p w:rsidR="00E15D23" w:rsidRPr="007F08FA" w:rsidRDefault="00E15D23" w:rsidP="00E15D23">
      <w:pPr>
        <w:ind w:left="850"/>
        <w:rPr>
          <w:rFonts w:cs="Arial"/>
        </w:rPr>
      </w:pPr>
    </w:p>
    <w:p w:rsidR="00E15D23" w:rsidRPr="007F08FA" w:rsidRDefault="00E15D23" w:rsidP="00E15D23">
      <w:pPr>
        <w:pStyle w:val="StyleHeading114ptBlackJustifiedLeft0cmHanging1"/>
        <w:rPr>
          <w:rFonts w:cs="Arial"/>
          <w:color w:val="auto"/>
        </w:rPr>
      </w:pPr>
      <w:bookmarkStart w:id="52" w:name="_Toc154987912"/>
      <w:bookmarkStart w:id="53" w:name="_Toc185829251"/>
      <w:bookmarkStart w:id="54" w:name="_Toc210185294"/>
      <w:bookmarkStart w:id="55" w:name="_Toc210206216"/>
      <w:r>
        <w:rPr>
          <w:rFonts w:cs="Arial"/>
          <w:color w:val="auto"/>
        </w:rPr>
        <w:lastRenderedPageBreak/>
        <w:t>VARIATION OF AGREEMENT</w:t>
      </w:r>
      <w:bookmarkEnd w:id="52"/>
      <w:bookmarkEnd w:id="53"/>
      <w:bookmarkEnd w:id="54"/>
      <w:bookmarkEnd w:id="55"/>
    </w:p>
    <w:p w:rsidR="006F34F9" w:rsidRPr="007F08FA" w:rsidRDefault="006F34F9" w:rsidP="006F34F9">
      <w:pPr>
        <w:ind w:left="360"/>
        <w:jc w:val="both"/>
        <w:rPr>
          <w:rFonts w:cs="Arial"/>
          <w:snapToGrid w:val="0"/>
          <w:sz w:val="24"/>
        </w:rPr>
      </w:pPr>
    </w:p>
    <w:p w:rsidR="00E15D23" w:rsidRPr="00F95867" w:rsidRDefault="00E15D23" w:rsidP="00FD4BF9">
      <w:pPr>
        <w:pStyle w:val="StyleHeading212ptAuto"/>
      </w:pPr>
      <w:r w:rsidRPr="00F95867">
        <w:t xml:space="preserve">Notwithstanding the commitments made by the </w:t>
      </w:r>
      <w:r w:rsidR="000B68E1">
        <w:t xml:space="preserve">Board/Council </w:t>
      </w:r>
      <w:r w:rsidRPr="00F95867">
        <w:t>and by the Commission in this Agreement, it is understood that the Agreement may only be varied in writing signed by each Party.</w:t>
      </w:r>
    </w:p>
    <w:p w:rsidR="00E15D23" w:rsidRPr="007F08FA" w:rsidRDefault="00E15D23" w:rsidP="00E15D23">
      <w:pPr>
        <w:rPr>
          <w:rFonts w:cs="Arial"/>
        </w:rPr>
      </w:pPr>
    </w:p>
    <w:p w:rsidR="00E15D23" w:rsidRPr="007F08FA" w:rsidRDefault="00E15D23" w:rsidP="00E15D23">
      <w:pPr>
        <w:pStyle w:val="StyleHeading114ptBlackJustifiedLeft0cmHanging1"/>
        <w:rPr>
          <w:rFonts w:cs="Arial"/>
          <w:color w:val="auto"/>
        </w:rPr>
      </w:pPr>
      <w:bookmarkStart w:id="56" w:name="_Toc177272814"/>
      <w:bookmarkStart w:id="57" w:name="_Toc210185295"/>
      <w:bookmarkStart w:id="58" w:name="_Toc210206217"/>
      <w:r>
        <w:rPr>
          <w:rFonts w:cs="Arial"/>
          <w:color w:val="auto"/>
        </w:rPr>
        <w:t>NOTICES</w:t>
      </w:r>
      <w:bookmarkEnd w:id="56"/>
      <w:bookmarkEnd w:id="57"/>
      <w:bookmarkEnd w:id="58"/>
    </w:p>
    <w:p w:rsidR="006F34F9" w:rsidRPr="007F08FA" w:rsidRDefault="006F34F9" w:rsidP="006F34F9">
      <w:pPr>
        <w:ind w:left="360"/>
        <w:jc w:val="both"/>
        <w:rPr>
          <w:rFonts w:cs="Arial"/>
          <w:snapToGrid w:val="0"/>
          <w:sz w:val="24"/>
        </w:rPr>
      </w:pPr>
    </w:p>
    <w:p w:rsidR="00E15D23" w:rsidRPr="0092356F" w:rsidRDefault="00E15D23" w:rsidP="0092356F">
      <w:pPr>
        <w:pStyle w:val="StyleHeading212ptAuto"/>
      </w:pPr>
      <w:r w:rsidRPr="0092356F">
        <w:t>A Notice must:</w:t>
      </w:r>
    </w:p>
    <w:p w:rsidR="00E15D23" w:rsidRPr="00F95867" w:rsidRDefault="00E15D23" w:rsidP="002B2195">
      <w:pPr>
        <w:pStyle w:val="ListNumber4"/>
        <w:numPr>
          <w:ilvl w:val="0"/>
          <w:numId w:val="31"/>
        </w:numPr>
      </w:pPr>
      <w:r w:rsidRPr="00F95867">
        <w:t>be in writing;</w:t>
      </w:r>
    </w:p>
    <w:p w:rsidR="00E15D23" w:rsidRPr="00F95867" w:rsidRDefault="00E15D23" w:rsidP="003E7A1C">
      <w:pPr>
        <w:pStyle w:val="ListNumber4"/>
      </w:pPr>
      <w:r w:rsidRPr="00F95867">
        <w:t>signed by or on behalf of the Party giving it; and</w:t>
      </w:r>
    </w:p>
    <w:p w:rsidR="00E15D23" w:rsidRPr="00F95867" w:rsidRDefault="00E15D23" w:rsidP="003E7A1C">
      <w:pPr>
        <w:pStyle w:val="ListNumber4"/>
      </w:pPr>
      <w:r w:rsidRPr="00F95867">
        <w:t xml:space="preserve">hand delivered to the address of the addressee or sent by post (airmail if posted to or from a place outside </w:t>
      </w:r>
      <w:smartTag w:uri="urn:schemas-microsoft-com:office:smarttags" w:element="place">
        <w:smartTag w:uri="urn:schemas-microsoft-com:office:smarttags" w:element="country-region">
          <w:r w:rsidRPr="00F95867">
            <w:t>Australia</w:t>
          </w:r>
        </w:smartTag>
      </w:smartTag>
      <w:r w:rsidRPr="00F95867">
        <w:t>) to the address of the addressee or sent by facsimile to the fa</w:t>
      </w:r>
      <w:r>
        <w:t>csimile number of the addressee</w:t>
      </w:r>
      <w:r w:rsidRPr="00F95867">
        <w:t>.</w:t>
      </w:r>
    </w:p>
    <w:p w:rsidR="00E15D23" w:rsidRPr="0092356F" w:rsidRDefault="00E15D23" w:rsidP="0092356F">
      <w:pPr>
        <w:pStyle w:val="StyleHeading212ptAuto"/>
      </w:pPr>
      <w:r w:rsidRPr="0092356F">
        <w:t>A Notice takes effect from the time it is received, unless a later time is specified in it.</w:t>
      </w:r>
      <w:r w:rsidR="000B68E1">
        <w:t xml:space="preserve"> </w:t>
      </w:r>
      <w:r w:rsidRPr="0092356F">
        <w:t>A Notice will be deemed to have been received by the addressee:</w:t>
      </w:r>
    </w:p>
    <w:p w:rsidR="00E15D23" w:rsidRPr="00F95867" w:rsidRDefault="00E15D23" w:rsidP="002B2195">
      <w:pPr>
        <w:pStyle w:val="ListNumber4"/>
        <w:numPr>
          <w:ilvl w:val="0"/>
          <w:numId w:val="32"/>
        </w:numPr>
      </w:pPr>
      <w:r w:rsidRPr="00F95867">
        <w:t>in the case of hand delivery, on delivery at the address of the addressee;</w:t>
      </w:r>
    </w:p>
    <w:p w:rsidR="00E15D23" w:rsidRPr="00F95867" w:rsidRDefault="00E15D23" w:rsidP="003E7A1C">
      <w:pPr>
        <w:pStyle w:val="ListNumber4"/>
      </w:pPr>
      <w:r w:rsidRPr="00F95867">
        <w:t xml:space="preserve">in the case of post, on the second (seventh if posted to or from a place outside </w:t>
      </w:r>
      <w:smartTag w:uri="urn:schemas-microsoft-com:office:smarttags" w:element="place">
        <w:smartTag w:uri="urn:schemas-microsoft-com:office:smarttags" w:element="country-region">
          <w:r w:rsidRPr="00F95867">
            <w:t>Australia</w:t>
          </w:r>
        </w:smartTag>
      </w:smartTag>
      <w:r w:rsidRPr="00F95867">
        <w:t>) Business Day after posting;</w:t>
      </w:r>
    </w:p>
    <w:p w:rsidR="00E15D23" w:rsidRPr="00F95867" w:rsidRDefault="00E15D23" w:rsidP="003E7A1C">
      <w:pPr>
        <w:pStyle w:val="ListNumber4"/>
      </w:pPr>
      <w:r w:rsidRPr="00F95867">
        <w:t xml:space="preserve">in the case of facsimile, on production of a transmission report by the machine from which the facsimile was sent which indicates that the facsimile was sent in its entirety to the facsimile number of the Board, with the exception of where the facsimile is received on a </w:t>
      </w:r>
      <w:proofErr w:type="spellStart"/>
      <w:r w:rsidRPr="00F95867">
        <w:t>non business</w:t>
      </w:r>
      <w:proofErr w:type="spellEnd"/>
      <w:r w:rsidRPr="00F95867">
        <w:t xml:space="preserve"> day, or after 4.00pm on a Business Day, in which case the communication will be deemed to be received on the next Business Day; and</w:t>
      </w:r>
    </w:p>
    <w:p w:rsidR="00E15D23" w:rsidRDefault="00E15D23" w:rsidP="003E7A1C">
      <w:pPr>
        <w:pStyle w:val="ListNumber4"/>
      </w:pPr>
      <w:r w:rsidRPr="00F95867">
        <w:t>in the case of an email, upon receipt by the sender of confirmation that the email has reached the Board’s mailbox.</w:t>
      </w:r>
    </w:p>
    <w:p w:rsidR="00687F29" w:rsidRDefault="009E49C9" w:rsidP="009E49C9">
      <w:pPr>
        <w:pStyle w:val="StyleHeading212ptAuto"/>
        <w:ind w:left="578" w:hanging="578"/>
      </w:pPr>
      <w:r>
        <w:t>The aut</w:t>
      </w:r>
      <w:r w:rsidR="00E46EA1">
        <w:t>horised representative of each P</w:t>
      </w:r>
      <w:r>
        <w:t xml:space="preserve">arty will be responsible for </w:t>
      </w:r>
      <w:r w:rsidR="00973BA5">
        <w:t>Notices</w:t>
      </w:r>
      <w:r>
        <w:t xml:space="preserve"> under this Agreement</w:t>
      </w:r>
      <w:r w:rsidR="00076766">
        <w:t>:</w:t>
      </w:r>
    </w:p>
    <w:p w:rsidR="00687F29" w:rsidRDefault="00973BA5" w:rsidP="00687F29">
      <w:pPr>
        <w:pStyle w:val="ListNumber4"/>
        <w:numPr>
          <w:ilvl w:val="0"/>
          <w:numId w:val="76"/>
        </w:numPr>
      </w:pPr>
      <w:r>
        <w:t>t</w:t>
      </w:r>
      <w:r w:rsidR="00687F29">
        <w:t>he Commission’s representativ</w:t>
      </w:r>
      <w:r>
        <w:t>e is the Deputy Secretary, Skills Victoria; and</w:t>
      </w:r>
    </w:p>
    <w:p w:rsidR="00687F29" w:rsidRPr="00F95867" w:rsidRDefault="00973BA5" w:rsidP="00687F29">
      <w:pPr>
        <w:pStyle w:val="ListNumber4"/>
        <w:numPr>
          <w:ilvl w:val="0"/>
          <w:numId w:val="76"/>
        </w:numPr>
      </w:pPr>
      <w:r>
        <w:t>t</w:t>
      </w:r>
      <w:r w:rsidR="00687F29">
        <w:t xml:space="preserve">he Institute’s representative </w:t>
      </w:r>
      <w:r>
        <w:t>is the Chief Executive Officer or equivalent.</w:t>
      </w:r>
    </w:p>
    <w:p w:rsidR="008761FF" w:rsidRDefault="008761FF" w:rsidP="00EC1F92">
      <w:pPr>
        <w:jc w:val="both"/>
        <w:rPr>
          <w:rFonts w:cs="Arial"/>
          <w:snapToGrid w:val="0"/>
          <w:sz w:val="24"/>
        </w:rPr>
      </w:pPr>
    </w:p>
    <w:p w:rsidR="00973BA5" w:rsidRDefault="00973BA5" w:rsidP="00EC1F92">
      <w:pPr>
        <w:jc w:val="both"/>
        <w:rPr>
          <w:rFonts w:cs="Arial"/>
          <w:snapToGrid w:val="0"/>
          <w:sz w:val="24"/>
        </w:rPr>
      </w:pPr>
    </w:p>
    <w:p w:rsidR="00973BA5" w:rsidRPr="007F08FA" w:rsidRDefault="00973BA5" w:rsidP="00EC1F92">
      <w:pPr>
        <w:jc w:val="both"/>
        <w:rPr>
          <w:rFonts w:cs="Arial"/>
          <w:snapToGrid w:val="0"/>
          <w:sz w:val="24"/>
        </w:rPr>
      </w:pPr>
    </w:p>
    <w:p w:rsidR="00E15D23" w:rsidRPr="007F08FA" w:rsidRDefault="00E15D23" w:rsidP="00E15D23">
      <w:pPr>
        <w:pStyle w:val="StyleHeading114ptBlackJustifiedLeft0cmHanging1"/>
        <w:rPr>
          <w:rFonts w:cs="Arial"/>
          <w:color w:val="auto"/>
        </w:rPr>
      </w:pPr>
      <w:bookmarkStart w:id="59" w:name="_Toc177272815"/>
      <w:bookmarkStart w:id="60" w:name="_Toc210185296"/>
      <w:bookmarkStart w:id="61" w:name="_Toc210206218"/>
      <w:r>
        <w:rPr>
          <w:rFonts w:cs="Arial"/>
          <w:color w:val="auto"/>
        </w:rPr>
        <w:lastRenderedPageBreak/>
        <w:t>GOODS AND SERVICES TAX</w:t>
      </w:r>
      <w:bookmarkEnd w:id="59"/>
      <w:r>
        <w:rPr>
          <w:rFonts w:cs="Arial"/>
          <w:color w:val="auto"/>
        </w:rPr>
        <w:t xml:space="preserve"> (GST)</w:t>
      </w:r>
      <w:bookmarkEnd w:id="60"/>
      <w:bookmarkEnd w:id="61"/>
    </w:p>
    <w:p w:rsidR="006F34F9" w:rsidRPr="007F08FA" w:rsidRDefault="006F34F9" w:rsidP="006F34F9">
      <w:pPr>
        <w:ind w:left="360"/>
        <w:jc w:val="both"/>
        <w:rPr>
          <w:rFonts w:cs="Arial"/>
          <w:snapToGrid w:val="0"/>
          <w:sz w:val="24"/>
        </w:rPr>
      </w:pPr>
    </w:p>
    <w:p w:rsidR="00E15D23" w:rsidRPr="005533D9" w:rsidRDefault="00E15D23" w:rsidP="0092356F">
      <w:pPr>
        <w:pStyle w:val="StyleHeading212ptAuto"/>
      </w:pPr>
      <w:r w:rsidRPr="005533D9">
        <w:t>An amount payable under this Agreement by a Party to the other Party, in respect of a supply which is a taxable supply, represents the GST exclusive value of the supply.</w:t>
      </w:r>
    </w:p>
    <w:p w:rsidR="00E15D23" w:rsidRPr="005533D9" w:rsidRDefault="00E15D23" w:rsidP="0092356F">
      <w:pPr>
        <w:pStyle w:val="StyleHeading212ptAuto"/>
      </w:pPr>
      <w:r w:rsidRPr="005533D9">
        <w:t>The Party who receives a taxable supply under this Agreement from the Supplier must, upon receipt of a tax invoice from the Supplier, pay GST to the Supplier in addition to the GST exclusive value of the supply.</w:t>
      </w:r>
    </w:p>
    <w:p w:rsidR="00E15D23" w:rsidRPr="005533D9" w:rsidRDefault="00E15D23" w:rsidP="0092356F">
      <w:pPr>
        <w:pStyle w:val="StyleHeading212ptAuto"/>
      </w:pPr>
      <w:r w:rsidRPr="005533D9">
        <w:t>Any penalty or interest payable as a result of late payment of any GST payable under this Agreement is payable by the party who is the cause of the late payment.</w:t>
      </w:r>
    </w:p>
    <w:p w:rsidR="00E15D23" w:rsidRPr="005533D9" w:rsidRDefault="00E15D23" w:rsidP="0092356F">
      <w:pPr>
        <w:pStyle w:val="StyleHeading212ptAuto"/>
      </w:pPr>
      <w:r w:rsidRPr="005533D9">
        <w:t>If the Supplier is entitled to an input tax credit in relation to any GST recoverable from the other Party under this Agreement, the amount of GST payable by the other Party is to be reduced by the amount of the input tax credit which the Supplier has received or is entitled to receive.</w:t>
      </w:r>
    </w:p>
    <w:p w:rsidR="00E15D23" w:rsidRPr="007F08FA" w:rsidRDefault="00E15D23" w:rsidP="00E15D23">
      <w:pPr>
        <w:ind w:left="360"/>
        <w:jc w:val="both"/>
        <w:rPr>
          <w:rFonts w:cs="Arial"/>
          <w:snapToGrid w:val="0"/>
          <w:sz w:val="24"/>
        </w:rPr>
      </w:pPr>
    </w:p>
    <w:p w:rsidR="00E15D23" w:rsidRPr="007F08FA" w:rsidRDefault="00E15D23" w:rsidP="00E15D23">
      <w:pPr>
        <w:pStyle w:val="StyleHeading114ptBlackJustifiedLeft0cmHanging1"/>
        <w:rPr>
          <w:rFonts w:cs="Arial"/>
          <w:color w:val="auto"/>
        </w:rPr>
      </w:pPr>
      <w:bookmarkStart w:id="62" w:name="_Toc177272816"/>
      <w:bookmarkStart w:id="63" w:name="_Toc210185297"/>
      <w:bookmarkStart w:id="64" w:name="_Toc210206219"/>
      <w:r>
        <w:rPr>
          <w:rFonts w:cs="Arial"/>
          <w:color w:val="auto"/>
        </w:rPr>
        <w:t>APPLICABLE LA</w:t>
      </w:r>
      <w:bookmarkEnd w:id="62"/>
      <w:r>
        <w:rPr>
          <w:rFonts w:cs="Arial"/>
          <w:color w:val="auto"/>
        </w:rPr>
        <w:t>W</w:t>
      </w:r>
      <w:bookmarkEnd w:id="63"/>
      <w:bookmarkEnd w:id="64"/>
    </w:p>
    <w:p w:rsidR="006F34F9" w:rsidRPr="007F08FA" w:rsidRDefault="006F34F9" w:rsidP="006F34F9">
      <w:pPr>
        <w:ind w:left="360"/>
        <w:jc w:val="both"/>
        <w:rPr>
          <w:rFonts w:cs="Arial"/>
          <w:snapToGrid w:val="0"/>
          <w:sz w:val="24"/>
        </w:rPr>
      </w:pPr>
    </w:p>
    <w:p w:rsidR="00E15D23" w:rsidRDefault="00E15D23" w:rsidP="00FD4BF9">
      <w:pPr>
        <w:pStyle w:val="StyleHeading212ptAuto"/>
      </w:pPr>
      <w:r w:rsidRPr="007F08FA">
        <w:t xml:space="preserve">This Agreement </w:t>
      </w:r>
      <w:r>
        <w:t xml:space="preserve">is governed by the law of </w:t>
      </w:r>
      <w:smartTag w:uri="urn:schemas-microsoft-com:office:smarttags" w:element="place">
        <w:smartTag w:uri="urn:schemas-microsoft-com:office:smarttags" w:element="State">
          <w:r>
            <w:t>Victoria</w:t>
          </w:r>
        </w:smartTag>
      </w:smartTag>
      <w:r>
        <w:t>.</w:t>
      </w:r>
    </w:p>
    <w:p w:rsidR="00E15D23" w:rsidRPr="00CB1EFE" w:rsidRDefault="00E15D23" w:rsidP="00E15D23">
      <w:r>
        <w:br w:type="page"/>
      </w:r>
    </w:p>
    <w:p w:rsidR="00E15D23" w:rsidRPr="007F08FA" w:rsidRDefault="00E15D23" w:rsidP="00E15D23">
      <w:pPr>
        <w:pStyle w:val="StyleHeading114ptBlackJustifiedLeft0cmHanging1"/>
        <w:numPr>
          <w:ilvl w:val="0"/>
          <w:numId w:val="0"/>
        </w:numPr>
        <w:rPr>
          <w:rFonts w:cs="Arial"/>
          <w:color w:val="auto"/>
        </w:rPr>
      </w:pPr>
      <w:bookmarkStart w:id="65" w:name="_Toc177272818"/>
      <w:bookmarkStart w:id="66" w:name="_Toc210185298"/>
      <w:bookmarkStart w:id="67" w:name="_Toc210206220"/>
      <w:r w:rsidRPr="007F08FA">
        <w:rPr>
          <w:rFonts w:cs="Arial"/>
          <w:color w:val="auto"/>
        </w:rPr>
        <w:t>EXECUTION OF 2009 PERFORMANCE AGREEMENT</w:t>
      </w:r>
      <w:bookmarkEnd w:id="65"/>
      <w:bookmarkEnd w:id="66"/>
      <w:bookmarkEnd w:id="67"/>
    </w:p>
    <w:p w:rsidR="00A24C63" w:rsidRDefault="00A24C63" w:rsidP="00A24C63">
      <w:pPr>
        <w:pStyle w:val="Header"/>
        <w:tabs>
          <w:tab w:val="clear" w:pos="4153"/>
          <w:tab w:val="clear" w:pos="8306"/>
        </w:tabs>
        <w:jc w:val="both"/>
        <w:rPr>
          <w:rFonts w:cs="Arial"/>
          <w:sz w:val="20"/>
        </w:rPr>
      </w:pPr>
    </w:p>
    <w:p w:rsidR="00A24C63" w:rsidRPr="0065133F" w:rsidRDefault="00A24C63" w:rsidP="00A24C63">
      <w:pPr>
        <w:pStyle w:val="Header"/>
        <w:tabs>
          <w:tab w:val="clear" w:pos="4153"/>
          <w:tab w:val="clear" w:pos="8306"/>
        </w:tabs>
        <w:jc w:val="both"/>
        <w:rPr>
          <w:rFonts w:cs="Arial"/>
          <w:szCs w:val="22"/>
        </w:rPr>
      </w:pPr>
      <w:r w:rsidRPr="0065133F">
        <w:rPr>
          <w:rFonts w:cs="Arial"/>
          <w:szCs w:val="22"/>
        </w:rPr>
        <w:t xml:space="preserve">Signed under delegation from </w:t>
      </w:r>
      <w:r w:rsidRPr="0065133F">
        <w:rPr>
          <w:rFonts w:cs="Arial"/>
          <w:b/>
          <w:szCs w:val="22"/>
        </w:rPr>
        <w:t xml:space="preserve">the Commission </w:t>
      </w:r>
      <w:r w:rsidRPr="0065133F">
        <w:rPr>
          <w:rFonts w:cs="Arial"/>
          <w:szCs w:val="22"/>
        </w:rPr>
        <w:t xml:space="preserve">on </w:t>
      </w:r>
      <w:r w:rsidR="00722657">
        <w:rPr>
          <w:rFonts w:cs="Arial"/>
          <w:szCs w:val="22"/>
        </w:rPr>
        <w:softHyphen/>
        <w:t>the ____ day of _________ 2008</w:t>
      </w:r>
      <w:r w:rsidRPr="0065133F">
        <w:rPr>
          <w:rFonts w:cs="Arial"/>
          <w:szCs w:val="22"/>
        </w:rPr>
        <w:t>.</w:t>
      </w:r>
    </w:p>
    <w:p w:rsidR="00A24C63" w:rsidRPr="0065133F" w:rsidRDefault="00A24C63" w:rsidP="00A24C63">
      <w:pPr>
        <w:pStyle w:val="Header"/>
        <w:tabs>
          <w:tab w:val="clear" w:pos="4153"/>
          <w:tab w:val="clear" w:pos="8306"/>
        </w:tabs>
        <w:jc w:val="both"/>
        <w:rPr>
          <w:rFonts w:cs="Arial"/>
          <w:szCs w:val="22"/>
        </w:rPr>
      </w:pPr>
    </w:p>
    <w:p w:rsidR="00A24C63" w:rsidRPr="0065133F" w:rsidRDefault="00A24C63" w:rsidP="00A24C63">
      <w:pPr>
        <w:pStyle w:val="Header"/>
        <w:tabs>
          <w:tab w:val="clear" w:pos="4153"/>
          <w:tab w:val="clear" w:pos="8306"/>
        </w:tabs>
        <w:jc w:val="both"/>
        <w:rPr>
          <w:rFonts w:cs="Arial"/>
          <w:szCs w:val="22"/>
        </w:rPr>
      </w:pPr>
    </w:p>
    <w:p w:rsidR="00A24C63" w:rsidRPr="0065133F" w:rsidRDefault="00A24C63" w:rsidP="00A24C63">
      <w:pPr>
        <w:pStyle w:val="Header"/>
        <w:tabs>
          <w:tab w:val="clear" w:pos="4153"/>
          <w:tab w:val="clear" w:pos="8306"/>
          <w:tab w:val="right" w:pos="4253"/>
          <w:tab w:val="left" w:pos="4536"/>
        </w:tabs>
        <w:jc w:val="both"/>
        <w:rPr>
          <w:rFonts w:cs="Arial"/>
          <w:szCs w:val="22"/>
        </w:rPr>
      </w:pPr>
      <w:r w:rsidRPr="0065133F">
        <w:rPr>
          <w:rFonts w:cs="Arial"/>
          <w:szCs w:val="22"/>
        </w:rPr>
        <w:tab/>
        <w:t>Commission Delegate Signature:</w:t>
      </w:r>
      <w:r w:rsidRPr="0065133F">
        <w:rPr>
          <w:rFonts w:cs="Arial"/>
          <w:szCs w:val="22"/>
        </w:rPr>
        <w:tab/>
        <w:t>_____________________________</w:t>
      </w:r>
    </w:p>
    <w:p w:rsidR="00A24C63" w:rsidRPr="0065133F" w:rsidRDefault="00A24C63" w:rsidP="00A24C63">
      <w:pPr>
        <w:pStyle w:val="Header"/>
        <w:tabs>
          <w:tab w:val="clear" w:pos="4153"/>
          <w:tab w:val="clear" w:pos="8306"/>
          <w:tab w:val="right" w:pos="4253"/>
          <w:tab w:val="left" w:pos="4536"/>
        </w:tabs>
        <w:jc w:val="both"/>
        <w:rPr>
          <w:rFonts w:cs="Arial"/>
          <w:szCs w:val="22"/>
        </w:rPr>
      </w:pPr>
    </w:p>
    <w:p w:rsidR="00A24C63" w:rsidRPr="0065133F" w:rsidRDefault="00A24C63" w:rsidP="00A24C63">
      <w:pPr>
        <w:pStyle w:val="Header"/>
        <w:tabs>
          <w:tab w:val="clear" w:pos="4153"/>
          <w:tab w:val="clear" w:pos="8306"/>
          <w:tab w:val="right" w:pos="4253"/>
          <w:tab w:val="left" w:pos="4536"/>
        </w:tabs>
        <w:jc w:val="both"/>
        <w:rPr>
          <w:rFonts w:cs="Arial"/>
          <w:szCs w:val="22"/>
        </w:rPr>
      </w:pPr>
      <w:r w:rsidRPr="0065133F">
        <w:rPr>
          <w:rFonts w:cs="Arial"/>
          <w:szCs w:val="22"/>
        </w:rPr>
        <w:tab/>
        <w:t>Commission Delegate Name:</w:t>
      </w:r>
      <w:r w:rsidRPr="0065133F">
        <w:rPr>
          <w:rFonts w:cs="Arial"/>
          <w:szCs w:val="22"/>
        </w:rPr>
        <w:tab/>
        <w:t>_____________________________</w:t>
      </w:r>
    </w:p>
    <w:p w:rsidR="00A24C63" w:rsidRPr="0065133F" w:rsidRDefault="00A24C63" w:rsidP="00A24C63">
      <w:pPr>
        <w:pStyle w:val="Header"/>
        <w:tabs>
          <w:tab w:val="clear" w:pos="4153"/>
          <w:tab w:val="clear" w:pos="8306"/>
          <w:tab w:val="right" w:pos="4253"/>
          <w:tab w:val="left" w:pos="4536"/>
        </w:tabs>
        <w:jc w:val="both"/>
        <w:rPr>
          <w:rFonts w:cs="Arial"/>
          <w:szCs w:val="22"/>
        </w:rPr>
      </w:pPr>
    </w:p>
    <w:p w:rsidR="00A24C63" w:rsidRPr="0065133F" w:rsidRDefault="00A24C63" w:rsidP="00A24C63">
      <w:pPr>
        <w:pStyle w:val="Header"/>
        <w:tabs>
          <w:tab w:val="clear" w:pos="4153"/>
          <w:tab w:val="clear" w:pos="8306"/>
          <w:tab w:val="right" w:pos="4253"/>
          <w:tab w:val="left" w:pos="4536"/>
        </w:tabs>
        <w:jc w:val="both"/>
        <w:rPr>
          <w:rFonts w:cs="Arial"/>
          <w:szCs w:val="22"/>
        </w:rPr>
      </w:pPr>
      <w:r w:rsidRPr="0065133F">
        <w:rPr>
          <w:rFonts w:cs="Arial"/>
          <w:szCs w:val="22"/>
        </w:rPr>
        <w:tab/>
        <w:t>Commission Del</w:t>
      </w:r>
      <w:r w:rsidR="0065133F" w:rsidRPr="0065133F">
        <w:rPr>
          <w:rFonts w:cs="Arial"/>
          <w:szCs w:val="22"/>
        </w:rPr>
        <w:t>egate Title:</w:t>
      </w:r>
      <w:r w:rsidR="0065133F" w:rsidRPr="0065133F">
        <w:rPr>
          <w:rFonts w:cs="Arial"/>
          <w:szCs w:val="22"/>
        </w:rPr>
        <w:tab/>
        <w:t>_________________</w:t>
      </w:r>
      <w:r w:rsidRPr="0065133F">
        <w:rPr>
          <w:rFonts w:cs="Arial"/>
          <w:szCs w:val="22"/>
        </w:rPr>
        <w:t>____________</w:t>
      </w:r>
    </w:p>
    <w:p w:rsidR="00A24C63" w:rsidRPr="0065133F" w:rsidRDefault="00A24C63" w:rsidP="00A24C63">
      <w:pPr>
        <w:pStyle w:val="Header"/>
        <w:tabs>
          <w:tab w:val="clear" w:pos="4153"/>
          <w:tab w:val="clear" w:pos="8306"/>
          <w:tab w:val="right" w:pos="4253"/>
          <w:tab w:val="left" w:pos="4536"/>
        </w:tabs>
        <w:jc w:val="both"/>
        <w:rPr>
          <w:rFonts w:cs="Arial"/>
          <w:szCs w:val="22"/>
        </w:rPr>
      </w:pPr>
    </w:p>
    <w:p w:rsidR="00A24C63" w:rsidRPr="0065133F" w:rsidRDefault="00A24C63" w:rsidP="00A24C63">
      <w:pPr>
        <w:pStyle w:val="Header"/>
        <w:tabs>
          <w:tab w:val="clear" w:pos="4153"/>
          <w:tab w:val="clear" w:pos="8306"/>
          <w:tab w:val="right" w:pos="4253"/>
          <w:tab w:val="left" w:pos="4536"/>
        </w:tabs>
        <w:jc w:val="both"/>
        <w:rPr>
          <w:rFonts w:cs="Arial"/>
          <w:szCs w:val="22"/>
        </w:rPr>
      </w:pPr>
      <w:r w:rsidRPr="0065133F">
        <w:rPr>
          <w:rFonts w:cs="Arial"/>
          <w:szCs w:val="22"/>
        </w:rPr>
        <w:tab/>
        <w:t>Wit</w:t>
      </w:r>
      <w:r w:rsidR="0065133F" w:rsidRPr="0065133F">
        <w:rPr>
          <w:rFonts w:cs="Arial"/>
          <w:szCs w:val="22"/>
        </w:rPr>
        <w:t>ness Signature:</w:t>
      </w:r>
      <w:r w:rsidR="0065133F" w:rsidRPr="0065133F">
        <w:rPr>
          <w:rFonts w:cs="Arial"/>
          <w:szCs w:val="22"/>
        </w:rPr>
        <w:tab/>
        <w:t>______________</w:t>
      </w:r>
      <w:r w:rsidRPr="0065133F">
        <w:rPr>
          <w:rFonts w:cs="Arial"/>
          <w:szCs w:val="22"/>
        </w:rPr>
        <w:t>_______________</w:t>
      </w:r>
    </w:p>
    <w:p w:rsidR="00A24C63" w:rsidRPr="0065133F" w:rsidRDefault="00A24C63" w:rsidP="00A24C63">
      <w:pPr>
        <w:pStyle w:val="Header"/>
        <w:tabs>
          <w:tab w:val="clear" w:pos="4153"/>
          <w:tab w:val="clear" w:pos="8306"/>
          <w:tab w:val="right" w:pos="4253"/>
          <w:tab w:val="left" w:pos="4536"/>
        </w:tabs>
        <w:jc w:val="both"/>
        <w:rPr>
          <w:rFonts w:cs="Arial"/>
          <w:szCs w:val="22"/>
        </w:rPr>
      </w:pPr>
    </w:p>
    <w:p w:rsidR="00A24C63" w:rsidRPr="0065133F" w:rsidRDefault="0065133F" w:rsidP="00A24C63">
      <w:pPr>
        <w:pStyle w:val="Header"/>
        <w:tabs>
          <w:tab w:val="clear" w:pos="4153"/>
          <w:tab w:val="clear" w:pos="8306"/>
          <w:tab w:val="right" w:pos="4253"/>
          <w:tab w:val="left" w:pos="4536"/>
        </w:tabs>
        <w:jc w:val="both"/>
        <w:rPr>
          <w:rFonts w:cs="Arial"/>
          <w:szCs w:val="22"/>
        </w:rPr>
      </w:pPr>
      <w:r w:rsidRPr="0065133F">
        <w:rPr>
          <w:rFonts w:cs="Arial"/>
          <w:szCs w:val="22"/>
        </w:rPr>
        <w:tab/>
        <w:t>Witness Name:</w:t>
      </w:r>
      <w:r w:rsidRPr="0065133F">
        <w:rPr>
          <w:rFonts w:cs="Arial"/>
          <w:szCs w:val="22"/>
        </w:rPr>
        <w:tab/>
        <w:t>___________</w:t>
      </w:r>
      <w:r w:rsidR="00A24C63" w:rsidRPr="0065133F">
        <w:rPr>
          <w:rFonts w:cs="Arial"/>
          <w:szCs w:val="22"/>
        </w:rPr>
        <w:t>___________________</w:t>
      </w:r>
    </w:p>
    <w:p w:rsidR="00A24C63" w:rsidRPr="0065133F" w:rsidRDefault="00A24C63" w:rsidP="00A24C63">
      <w:pPr>
        <w:pStyle w:val="Header"/>
        <w:tabs>
          <w:tab w:val="clear" w:pos="4153"/>
          <w:tab w:val="clear" w:pos="8306"/>
          <w:tab w:val="right" w:pos="5954"/>
          <w:tab w:val="left" w:pos="6096"/>
        </w:tabs>
        <w:jc w:val="both"/>
        <w:rPr>
          <w:rFonts w:cs="Arial"/>
          <w:szCs w:val="22"/>
        </w:rPr>
      </w:pPr>
    </w:p>
    <w:p w:rsidR="00A24C63" w:rsidRPr="0065133F" w:rsidRDefault="00A24C63" w:rsidP="00A24C63">
      <w:pPr>
        <w:pStyle w:val="Header"/>
        <w:tabs>
          <w:tab w:val="clear" w:pos="4153"/>
          <w:tab w:val="clear" w:pos="8306"/>
          <w:tab w:val="right" w:pos="5954"/>
          <w:tab w:val="left" w:pos="6096"/>
        </w:tabs>
        <w:jc w:val="both"/>
        <w:rPr>
          <w:rFonts w:cs="Arial"/>
          <w:szCs w:val="22"/>
        </w:rPr>
      </w:pPr>
    </w:p>
    <w:p w:rsidR="00A24C63" w:rsidRPr="0065133F" w:rsidRDefault="00A24C63" w:rsidP="00A24C63">
      <w:pPr>
        <w:pStyle w:val="Header"/>
        <w:tabs>
          <w:tab w:val="clear" w:pos="4153"/>
          <w:tab w:val="clear" w:pos="8306"/>
        </w:tabs>
        <w:jc w:val="both"/>
        <w:rPr>
          <w:rFonts w:cs="Arial"/>
          <w:szCs w:val="22"/>
        </w:rPr>
      </w:pPr>
    </w:p>
    <w:p w:rsidR="00A24C63" w:rsidRPr="0065133F" w:rsidRDefault="00A24C63" w:rsidP="00A24C63">
      <w:pPr>
        <w:pStyle w:val="Header"/>
        <w:tabs>
          <w:tab w:val="clear" w:pos="4153"/>
          <w:tab w:val="clear" w:pos="8306"/>
        </w:tabs>
        <w:jc w:val="both"/>
        <w:rPr>
          <w:rFonts w:cs="Arial"/>
          <w:szCs w:val="22"/>
        </w:rPr>
      </w:pPr>
    </w:p>
    <w:p w:rsidR="00A24C63" w:rsidRPr="0065133F" w:rsidRDefault="00A24C63" w:rsidP="00A24C63">
      <w:pPr>
        <w:pStyle w:val="Header"/>
        <w:tabs>
          <w:tab w:val="clear" w:pos="4153"/>
          <w:tab w:val="clear" w:pos="8306"/>
        </w:tabs>
        <w:jc w:val="both"/>
        <w:rPr>
          <w:rFonts w:cs="Arial"/>
          <w:szCs w:val="22"/>
        </w:rPr>
      </w:pPr>
      <w:r w:rsidRPr="0065133F">
        <w:rPr>
          <w:rFonts w:cs="Arial"/>
          <w:szCs w:val="22"/>
        </w:rPr>
        <w:t xml:space="preserve">Signed under delegation from </w:t>
      </w:r>
      <w:r w:rsidRPr="0065133F">
        <w:rPr>
          <w:rFonts w:cs="Arial"/>
          <w:b/>
          <w:szCs w:val="22"/>
        </w:rPr>
        <w:t>the</w:t>
      </w:r>
      <w:r w:rsidR="00602997" w:rsidRPr="0065133F">
        <w:rPr>
          <w:rFonts w:cs="Arial"/>
          <w:b/>
          <w:szCs w:val="22"/>
        </w:rPr>
        <w:t xml:space="preserve"> </w:t>
      </w:r>
      <w:r w:rsidR="000B68E1">
        <w:rPr>
          <w:rFonts w:cs="Arial"/>
          <w:b/>
          <w:szCs w:val="22"/>
        </w:rPr>
        <w:t xml:space="preserve">Board/Council </w:t>
      </w:r>
      <w:r w:rsidR="0065133F">
        <w:rPr>
          <w:rFonts w:cs="Arial"/>
          <w:szCs w:val="22"/>
        </w:rPr>
        <w:t xml:space="preserve">on </w:t>
      </w:r>
      <w:r w:rsidR="0065133F">
        <w:rPr>
          <w:rFonts w:cs="Arial"/>
          <w:szCs w:val="22"/>
        </w:rPr>
        <w:softHyphen/>
        <w:t>the ____ day of _________</w:t>
      </w:r>
      <w:r w:rsidR="00722657">
        <w:rPr>
          <w:rFonts w:cs="Arial"/>
          <w:szCs w:val="22"/>
        </w:rPr>
        <w:t>2008</w:t>
      </w:r>
      <w:r w:rsidRPr="0065133F">
        <w:rPr>
          <w:rFonts w:cs="Arial"/>
          <w:szCs w:val="22"/>
        </w:rPr>
        <w:t>.</w:t>
      </w:r>
    </w:p>
    <w:p w:rsidR="00A24C63" w:rsidRPr="0065133F" w:rsidRDefault="00A24C63" w:rsidP="00A24C63">
      <w:pPr>
        <w:pStyle w:val="Header"/>
        <w:tabs>
          <w:tab w:val="clear" w:pos="4153"/>
          <w:tab w:val="clear" w:pos="8306"/>
        </w:tabs>
        <w:jc w:val="both"/>
        <w:rPr>
          <w:rFonts w:cs="Arial"/>
          <w:szCs w:val="22"/>
        </w:rPr>
      </w:pPr>
    </w:p>
    <w:p w:rsidR="00A24C63" w:rsidRPr="0065133F" w:rsidRDefault="00A24C63" w:rsidP="00A24C63">
      <w:pPr>
        <w:pStyle w:val="Header"/>
        <w:tabs>
          <w:tab w:val="clear" w:pos="4153"/>
          <w:tab w:val="clear" w:pos="8306"/>
        </w:tabs>
        <w:jc w:val="both"/>
        <w:rPr>
          <w:rFonts w:cs="Arial"/>
          <w:szCs w:val="22"/>
        </w:rPr>
      </w:pPr>
    </w:p>
    <w:p w:rsidR="00A24C63" w:rsidRPr="0065133F" w:rsidRDefault="00A24C63" w:rsidP="00A24C63">
      <w:pPr>
        <w:pStyle w:val="Header"/>
        <w:tabs>
          <w:tab w:val="clear" w:pos="4153"/>
          <w:tab w:val="clear" w:pos="8306"/>
          <w:tab w:val="right" w:pos="4253"/>
          <w:tab w:val="left" w:pos="4536"/>
        </w:tabs>
        <w:jc w:val="both"/>
        <w:rPr>
          <w:rFonts w:cs="Arial"/>
          <w:szCs w:val="22"/>
        </w:rPr>
      </w:pPr>
      <w:r w:rsidRPr="0065133F">
        <w:rPr>
          <w:rFonts w:cs="Arial"/>
          <w:szCs w:val="22"/>
        </w:rPr>
        <w:tab/>
        <w:t>Council De</w:t>
      </w:r>
      <w:r w:rsidR="0065133F" w:rsidRPr="0065133F">
        <w:rPr>
          <w:rFonts w:cs="Arial"/>
          <w:szCs w:val="22"/>
        </w:rPr>
        <w:t>legate Signature:</w:t>
      </w:r>
      <w:r w:rsidR="0065133F" w:rsidRPr="0065133F">
        <w:rPr>
          <w:rFonts w:cs="Arial"/>
          <w:szCs w:val="22"/>
        </w:rPr>
        <w:tab/>
        <w:t>_____________</w:t>
      </w:r>
      <w:r w:rsidRPr="0065133F">
        <w:rPr>
          <w:rFonts w:cs="Arial"/>
          <w:szCs w:val="22"/>
        </w:rPr>
        <w:t>_________________</w:t>
      </w:r>
    </w:p>
    <w:p w:rsidR="00A24C63" w:rsidRPr="0065133F" w:rsidRDefault="00A24C63" w:rsidP="00A24C63">
      <w:pPr>
        <w:pStyle w:val="Header"/>
        <w:tabs>
          <w:tab w:val="clear" w:pos="4153"/>
          <w:tab w:val="clear" w:pos="8306"/>
          <w:tab w:val="right" w:pos="4253"/>
          <w:tab w:val="left" w:pos="4536"/>
        </w:tabs>
        <w:jc w:val="both"/>
        <w:rPr>
          <w:rFonts w:cs="Arial"/>
          <w:szCs w:val="22"/>
        </w:rPr>
      </w:pPr>
    </w:p>
    <w:p w:rsidR="00A24C63" w:rsidRPr="0065133F" w:rsidRDefault="00A24C63" w:rsidP="00A24C63">
      <w:pPr>
        <w:pStyle w:val="Header"/>
        <w:tabs>
          <w:tab w:val="clear" w:pos="4153"/>
          <w:tab w:val="clear" w:pos="8306"/>
          <w:tab w:val="right" w:pos="4253"/>
          <w:tab w:val="left" w:pos="4536"/>
        </w:tabs>
        <w:jc w:val="both"/>
        <w:rPr>
          <w:rFonts w:cs="Arial"/>
          <w:szCs w:val="22"/>
        </w:rPr>
      </w:pPr>
      <w:r w:rsidRPr="0065133F">
        <w:rPr>
          <w:rFonts w:cs="Arial"/>
          <w:szCs w:val="22"/>
        </w:rPr>
        <w:tab/>
        <w:t>Council D</w:t>
      </w:r>
      <w:r w:rsidR="0065133F" w:rsidRPr="0065133F">
        <w:rPr>
          <w:rFonts w:cs="Arial"/>
          <w:szCs w:val="22"/>
        </w:rPr>
        <w:t>elegate Name:</w:t>
      </w:r>
      <w:r w:rsidR="0065133F" w:rsidRPr="0065133F">
        <w:rPr>
          <w:rFonts w:cs="Arial"/>
          <w:szCs w:val="22"/>
        </w:rPr>
        <w:tab/>
        <w:t>_________________</w:t>
      </w:r>
      <w:r w:rsidRPr="0065133F">
        <w:rPr>
          <w:rFonts w:cs="Arial"/>
          <w:szCs w:val="22"/>
        </w:rPr>
        <w:t>_____________</w:t>
      </w:r>
    </w:p>
    <w:p w:rsidR="00A24C63" w:rsidRPr="0065133F" w:rsidRDefault="00A24C63" w:rsidP="00A24C63">
      <w:pPr>
        <w:pStyle w:val="Header"/>
        <w:tabs>
          <w:tab w:val="clear" w:pos="4153"/>
          <w:tab w:val="clear" w:pos="8306"/>
          <w:tab w:val="right" w:pos="4253"/>
          <w:tab w:val="left" w:pos="4536"/>
        </w:tabs>
        <w:jc w:val="both"/>
        <w:rPr>
          <w:rFonts w:cs="Arial"/>
          <w:szCs w:val="22"/>
        </w:rPr>
      </w:pPr>
    </w:p>
    <w:p w:rsidR="00A24C63" w:rsidRPr="0065133F" w:rsidRDefault="00A24C63" w:rsidP="00A24C63">
      <w:pPr>
        <w:pStyle w:val="Header"/>
        <w:tabs>
          <w:tab w:val="clear" w:pos="4153"/>
          <w:tab w:val="clear" w:pos="8306"/>
          <w:tab w:val="right" w:pos="4253"/>
          <w:tab w:val="left" w:pos="4536"/>
        </w:tabs>
        <w:jc w:val="both"/>
        <w:rPr>
          <w:rFonts w:cs="Arial"/>
          <w:szCs w:val="22"/>
        </w:rPr>
      </w:pPr>
      <w:r w:rsidRPr="0065133F">
        <w:rPr>
          <w:rFonts w:cs="Arial"/>
          <w:szCs w:val="22"/>
        </w:rPr>
        <w:tab/>
        <w:t>Council Dele</w:t>
      </w:r>
      <w:r w:rsidR="0065133F" w:rsidRPr="0065133F">
        <w:rPr>
          <w:rFonts w:cs="Arial"/>
          <w:szCs w:val="22"/>
        </w:rPr>
        <w:t>gate Title:</w:t>
      </w:r>
      <w:r w:rsidR="0065133F" w:rsidRPr="0065133F">
        <w:rPr>
          <w:rFonts w:cs="Arial"/>
          <w:szCs w:val="22"/>
        </w:rPr>
        <w:tab/>
        <w:t>___________________</w:t>
      </w:r>
      <w:r w:rsidRPr="0065133F">
        <w:rPr>
          <w:rFonts w:cs="Arial"/>
          <w:szCs w:val="22"/>
        </w:rPr>
        <w:t>___________</w:t>
      </w:r>
    </w:p>
    <w:p w:rsidR="00A24C63" w:rsidRPr="0065133F" w:rsidRDefault="00A24C63" w:rsidP="00A24C63">
      <w:pPr>
        <w:pStyle w:val="Header"/>
        <w:tabs>
          <w:tab w:val="clear" w:pos="4153"/>
          <w:tab w:val="clear" w:pos="8306"/>
          <w:tab w:val="right" w:pos="4253"/>
          <w:tab w:val="left" w:pos="4536"/>
        </w:tabs>
        <w:jc w:val="both"/>
        <w:rPr>
          <w:rFonts w:cs="Arial"/>
          <w:szCs w:val="22"/>
        </w:rPr>
      </w:pPr>
    </w:p>
    <w:p w:rsidR="00A24C63" w:rsidRPr="0065133F" w:rsidRDefault="00A24C63" w:rsidP="00A24C63">
      <w:pPr>
        <w:pStyle w:val="Header"/>
        <w:tabs>
          <w:tab w:val="clear" w:pos="4153"/>
          <w:tab w:val="clear" w:pos="8306"/>
          <w:tab w:val="right" w:pos="4253"/>
          <w:tab w:val="left" w:pos="4536"/>
        </w:tabs>
        <w:jc w:val="both"/>
        <w:rPr>
          <w:rFonts w:cs="Arial"/>
          <w:szCs w:val="22"/>
        </w:rPr>
      </w:pPr>
      <w:r w:rsidRPr="0065133F">
        <w:rPr>
          <w:rFonts w:cs="Arial"/>
          <w:szCs w:val="22"/>
        </w:rPr>
        <w:tab/>
        <w:t>Witness Signature:</w:t>
      </w:r>
      <w:r w:rsidRPr="0065133F">
        <w:rPr>
          <w:rFonts w:cs="Arial"/>
          <w:szCs w:val="22"/>
        </w:rPr>
        <w:tab/>
        <w:t>_</w:t>
      </w:r>
      <w:r w:rsidR="0065133F" w:rsidRPr="0065133F">
        <w:rPr>
          <w:rFonts w:cs="Arial"/>
          <w:szCs w:val="22"/>
        </w:rPr>
        <w:t>_____________________</w:t>
      </w:r>
      <w:r w:rsidRPr="0065133F">
        <w:rPr>
          <w:rFonts w:cs="Arial"/>
          <w:szCs w:val="22"/>
        </w:rPr>
        <w:t>________</w:t>
      </w:r>
    </w:p>
    <w:p w:rsidR="00A24C63" w:rsidRPr="0065133F" w:rsidRDefault="00A24C63" w:rsidP="00A24C63">
      <w:pPr>
        <w:pStyle w:val="Header"/>
        <w:tabs>
          <w:tab w:val="clear" w:pos="4153"/>
          <w:tab w:val="clear" w:pos="8306"/>
          <w:tab w:val="right" w:pos="4253"/>
          <w:tab w:val="left" w:pos="4536"/>
        </w:tabs>
        <w:jc w:val="both"/>
        <w:rPr>
          <w:rFonts w:cs="Arial"/>
          <w:szCs w:val="22"/>
        </w:rPr>
      </w:pPr>
    </w:p>
    <w:p w:rsidR="00A24C63" w:rsidRPr="0065133F" w:rsidRDefault="00A24C63" w:rsidP="00A24C63">
      <w:pPr>
        <w:pStyle w:val="Header"/>
        <w:tabs>
          <w:tab w:val="clear" w:pos="4153"/>
          <w:tab w:val="clear" w:pos="8306"/>
          <w:tab w:val="right" w:pos="4253"/>
          <w:tab w:val="left" w:pos="4536"/>
        </w:tabs>
        <w:jc w:val="both"/>
        <w:rPr>
          <w:rFonts w:cs="Arial"/>
          <w:szCs w:val="22"/>
        </w:rPr>
      </w:pPr>
      <w:r w:rsidRPr="0065133F">
        <w:rPr>
          <w:rFonts w:cs="Arial"/>
          <w:szCs w:val="22"/>
        </w:rPr>
        <w:tab/>
        <w:t>Wit</w:t>
      </w:r>
      <w:r w:rsidR="0065133F" w:rsidRPr="0065133F">
        <w:rPr>
          <w:rFonts w:cs="Arial"/>
          <w:szCs w:val="22"/>
        </w:rPr>
        <w:t>ness Name:</w:t>
      </w:r>
      <w:r w:rsidR="0065133F" w:rsidRPr="0065133F">
        <w:rPr>
          <w:rFonts w:cs="Arial"/>
          <w:szCs w:val="22"/>
        </w:rPr>
        <w:tab/>
        <w:t>____________________</w:t>
      </w:r>
      <w:r w:rsidRPr="0065133F">
        <w:rPr>
          <w:rFonts w:cs="Arial"/>
          <w:szCs w:val="22"/>
        </w:rPr>
        <w:t>__________</w:t>
      </w:r>
    </w:p>
    <w:p w:rsidR="006A0758" w:rsidRPr="00FB590F" w:rsidRDefault="006A0758" w:rsidP="006A0758">
      <w:pPr>
        <w:pStyle w:val="Heading1"/>
        <w:rPr>
          <w:rFonts w:cs="Arial"/>
          <w:color w:val="auto"/>
          <w:sz w:val="28"/>
          <w:szCs w:val="28"/>
          <w:lang w:val="en-GB"/>
        </w:rPr>
      </w:pPr>
      <w:r>
        <w:rPr>
          <w:lang w:val="en-GB"/>
        </w:rPr>
        <w:br w:type="page"/>
      </w:r>
      <w:r w:rsidRPr="006A0758">
        <w:rPr>
          <w:rFonts w:cs="Arial"/>
          <w:color w:val="auto"/>
          <w:sz w:val="28"/>
          <w:szCs w:val="28"/>
          <w:lang w:val="en-GB"/>
        </w:rPr>
        <w:lastRenderedPageBreak/>
        <w:t>Schedule 1</w:t>
      </w:r>
      <w:r>
        <w:rPr>
          <w:rFonts w:cs="Arial"/>
          <w:color w:val="auto"/>
          <w:sz w:val="28"/>
          <w:szCs w:val="28"/>
          <w:lang w:val="en-GB"/>
        </w:rPr>
        <w:t xml:space="preserve">: </w:t>
      </w:r>
      <w:r w:rsidRPr="006A0758">
        <w:rPr>
          <w:rFonts w:cs="Arial"/>
          <w:color w:val="auto"/>
          <w:sz w:val="28"/>
          <w:szCs w:val="28"/>
          <w:lang w:val="en-GB"/>
        </w:rPr>
        <w:t xml:space="preserve"> 2009 Financial Plan</w:t>
      </w:r>
      <w:r>
        <w:rPr>
          <w:lang w:val="en-GB"/>
        </w:rPr>
        <w:br w:type="page"/>
      </w:r>
      <w:r w:rsidRPr="00FB590F">
        <w:rPr>
          <w:rFonts w:cs="Arial"/>
          <w:color w:val="auto"/>
          <w:sz w:val="28"/>
          <w:szCs w:val="28"/>
          <w:lang w:val="en-GB"/>
        </w:rPr>
        <w:lastRenderedPageBreak/>
        <w:t>Schedule 2: Specific Purpose Payments</w:t>
      </w:r>
    </w:p>
    <w:p w:rsidR="006A0758" w:rsidRPr="00FB590F" w:rsidRDefault="006A0758" w:rsidP="006A0758">
      <w:pPr>
        <w:jc w:val="both"/>
        <w:rPr>
          <w:rFonts w:cs="Arial"/>
          <w:b/>
          <w:sz w:val="20"/>
          <w:lang w:val="en-GB"/>
        </w:rPr>
      </w:pPr>
      <w:r w:rsidRPr="00FB590F">
        <w:rPr>
          <w:rFonts w:cs="Arial"/>
          <w:b/>
          <w:sz w:val="20"/>
          <w:lang w:val="en-GB"/>
        </w:rPr>
        <w:t xml:space="preserve">Schedule 2 outlines Board/Council Responsibilities, Commission Responsibilities and any related Reporting Requirements for each item which appears as a Specific Purpose Payment in the 2009 Financial Plan </w:t>
      </w:r>
    </w:p>
    <w:p w:rsidR="006A0758" w:rsidRPr="00FB590F" w:rsidRDefault="006A0758" w:rsidP="006A0758">
      <w:pPr>
        <w:spacing w:before="120" w:after="120"/>
        <w:jc w:val="both"/>
        <w:rPr>
          <w:rFonts w:cs="Arial"/>
          <w:b/>
        </w:rPr>
      </w:pPr>
      <w:r w:rsidRPr="00FB590F">
        <w:rPr>
          <w:rFonts w:cs="Arial"/>
          <w:b/>
        </w:rPr>
        <w:t>Full Service Provider</w:t>
      </w:r>
    </w:p>
    <w:tbl>
      <w:tblPr>
        <w:tblpPr w:leftFromText="180" w:rightFromText="180" w:vertAnchor="text" w:horzAnchor="page" w:tblpX="1801" w:tblpY="230"/>
        <w:tblW w:w="9288" w:type="dxa"/>
        <w:tblBorders>
          <w:top w:val="single" w:sz="4" w:space="0" w:color="999999"/>
          <w:bottom w:val="single" w:sz="4" w:space="0" w:color="999999"/>
        </w:tblBorders>
        <w:tblLook w:val="01E0" w:firstRow="1" w:lastRow="1" w:firstColumn="1" w:lastColumn="1" w:noHBand="0" w:noVBand="0"/>
      </w:tblPr>
      <w:tblGrid>
        <w:gridCol w:w="1908"/>
        <w:gridCol w:w="7380"/>
      </w:tblGrid>
      <w:tr w:rsidR="006A0758" w:rsidRPr="00FB590F" w:rsidTr="00C04FD4">
        <w:tc>
          <w:tcPr>
            <w:tcW w:w="9288" w:type="dxa"/>
            <w:gridSpan w:val="2"/>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Header"/>
              <w:tabs>
                <w:tab w:val="left" w:pos="900"/>
              </w:tabs>
              <w:rPr>
                <w:rFonts w:cs="Arial"/>
                <w:sz w:val="20"/>
                <w:lang w:val="en-GB"/>
              </w:rPr>
            </w:pPr>
            <w:r w:rsidRPr="00FB590F">
              <w:rPr>
                <w:rFonts w:cs="Arial"/>
                <w:sz w:val="20"/>
                <w:lang w:val="en-GB"/>
              </w:rPr>
              <w:t>2.1                          Full Service Provider</w:t>
            </w:r>
          </w:p>
          <w:p w:rsidR="006A0758" w:rsidRPr="00FB590F" w:rsidRDefault="006A0758" w:rsidP="00C04FD4">
            <w:pPr>
              <w:rPr>
                <w:rFonts w:cs="Arial"/>
                <w:sz w:val="20"/>
                <w:lang w:val="en-GB"/>
              </w:rPr>
            </w:pPr>
          </w:p>
        </w:tc>
      </w:tr>
      <w:tr w:rsidR="006A0758" w:rsidRPr="00FB590F" w:rsidTr="00C04FD4">
        <w:tc>
          <w:tcPr>
            <w:tcW w:w="1908"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Board/Council Responsibility</w:t>
            </w:r>
          </w:p>
        </w:tc>
        <w:tc>
          <w:tcPr>
            <w:tcW w:w="738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iCs/>
                <w:color w:val="auto"/>
                <w:sz w:val="20"/>
                <w:lang w:val="en-GB"/>
              </w:rPr>
            </w:pPr>
            <w:r w:rsidRPr="00FB590F">
              <w:rPr>
                <w:rFonts w:cs="Arial"/>
                <w:iCs/>
                <w:color w:val="auto"/>
                <w:sz w:val="20"/>
                <w:lang w:val="en-GB"/>
              </w:rPr>
              <w:t>To allocate resources across the institute such that requirements associated with being a publicly owned provider of training, including any community service obligations, are adequately met.</w:t>
            </w:r>
          </w:p>
        </w:tc>
      </w:tr>
      <w:tr w:rsidR="006A0758" w:rsidRPr="00FB590F" w:rsidTr="00C04FD4">
        <w:tc>
          <w:tcPr>
            <w:tcW w:w="1908"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Commission Responsibility</w:t>
            </w:r>
          </w:p>
        </w:tc>
        <w:tc>
          <w:tcPr>
            <w:tcW w:w="738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iCs/>
                <w:color w:val="auto"/>
                <w:sz w:val="20"/>
                <w:lang w:val="en-GB"/>
              </w:rPr>
            </w:pPr>
            <w:r w:rsidRPr="00FB590F">
              <w:rPr>
                <w:rFonts w:cs="Arial"/>
                <w:iCs/>
                <w:color w:val="auto"/>
                <w:sz w:val="20"/>
                <w:lang w:val="en-GB"/>
              </w:rPr>
              <w:t>To provide financial advances though the Financial Plan – Schedule 1.</w:t>
            </w:r>
          </w:p>
        </w:tc>
      </w:tr>
      <w:tr w:rsidR="006A0758" w:rsidRPr="00FB590F" w:rsidTr="00C04FD4">
        <w:tc>
          <w:tcPr>
            <w:tcW w:w="1908"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Reporting Requirements</w:t>
            </w:r>
          </w:p>
        </w:tc>
        <w:tc>
          <w:tcPr>
            <w:tcW w:w="738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iCs/>
                <w:color w:val="auto"/>
                <w:sz w:val="20"/>
                <w:lang w:val="en-GB"/>
              </w:rPr>
            </w:pPr>
            <w:r w:rsidRPr="00FB590F">
              <w:rPr>
                <w:rFonts w:cs="Arial"/>
                <w:iCs/>
                <w:color w:val="auto"/>
                <w:sz w:val="20"/>
                <w:lang w:val="en-GB"/>
              </w:rPr>
              <w:t>n/a.</w:t>
            </w:r>
          </w:p>
        </w:tc>
      </w:tr>
      <w:tr w:rsidR="006A0758" w:rsidRPr="00FB590F" w:rsidTr="00C04FD4">
        <w:tc>
          <w:tcPr>
            <w:tcW w:w="1908"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Reporting Deadline</w:t>
            </w:r>
          </w:p>
        </w:tc>
        <w:tc>
          <w:tcPr>
            <w:tcW w:w="738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iCs/>
                <w:color w:val="auto"/>
                <w:sz w:val="20"/>
                <w:lang w:val="en-GB"/>
              </w:rPr>
            </w:pPr>
            <w:r w:rsidRPr="00FB590F">
              <w:rPr>
                <w:rFonts w:cs="Arial"/>
                <w:iCs/>
                <w:color w:val="auto"/>
                <w:sz w:val="20"/>
                <w:lang w:val="en-GB"/>
              </w:rPr>
              <w:t>n/a.</w:t>
            </w:r>
          </w:p>
        </w:tc>
      </w:tr>
      <w:tr w:rsidR="006A0758" w:rsidRPr="00FB590F" w:rsidTr="00C04FD4">
        <w:tc>
          <w:tcPr>
            <w:tcW w:w="1908"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Skills Victoria Contact</w:t>
            </w:r>
          </w:p>
        </w:tc>
        <w:tc>
          <w:tcPr>
            <w:tcW w:w="738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iCs/>
                <w:color w:val="auto"/>
                <w:sz w:val="20"/>
                <w:lang w:val="en-GB"/>
              </w:rPr>
            </w:pPr>
            <w:r w:rsidRPr="00FB590F">
              <w:rPr>
                <w:rFonts w:cs="Arial"/>
                <w:color w:val="auto"/>
                <w:sz w:val="20"/>
                <w:lang w:val="en-GB"/>
              </w:rPr>
              <w:t>Executive Director, Skills Policy Development and Coordination (Resources and Facilities Unit)</w:t>
            </w:r>
          </w:p>
        </w:tc>
      </w:tr>
    </w:tbl>
    <w:p w:rsidR="006A0758" w:rsidRPr="00FB590F" w:rsidRDefault="006A0758" w:rsidP="006A0758">
      <w:pPr>
        <w:spacing w:before="120" w:after="120"/>
        <w:jc w:val="both"/>
        <w:rPr>
          <w:rFonts w:cs="Arial"/>
          <w:b/>
        </w:rPr>
      </w:pPr>
    </w:p>
    <w:p w:rsidR="006A0758" w:rsidRPr="00FB590F" w:rsidRDefault="006A0758" w:rsidP="006A0758">
      <w:pPr>
        <w:spacing w:before="120" w:after="120"/>
        <w:jc w:val="both"/>
        <w:rPr>
          <w:rFonts w:cs="Arial"/>
          <w:b/>
        </w:rPr>
      </w:pPr>
      <w:r w:rsidRPr="00FB590F">
        <w:rPr>
          <w:rFonts w:cs="Arial"/>
          <w:b/>
        </w:rPr>
        <w:t>Asset Management</w:t>
      </w:r>
    </w:p>
    <w:tbl>
      <w:tblPr>
        <w:tblpPr w:leftFromText="180" w:rightFromText="180" w:vertAnchor="text" w:horzAnchor="page" w:tblpX="1765" w:tblpY="230"/>
        <w:tblW w:w="9108" w:type="dxa"/>
        <w:tblBorders>
          <w:top w:val="single" w:sz="4" w:space="0" w:color="999999"/>
          <w:bottom w:val="single" w:sz="4" w:space="0" w:color="999999"/>
        </w:tblBorders>
        <w:tblLook w:val="01E0" w:firstRow="1" w:lastRow="1" w:firstColumn="1" w:lastColumn="1" w:noHBand="0" w:noVBand="0"/>
      </w:tblPr>
      <w:tblGrid>
        <w:gridCol w:w="1908"/>
        <w:gridCol w:w="7200"/>
      </w:tblGrid>
      <w:tr w:rsidR="006A0758" w:rsidRPr="00FB590F" w:rsidTr="00C04FD4">
        <w:trPr>
          <w:trHeight w:val="176"/>
        </w:trPr>
        <w:tc>
          <w:tcPr>
            <w:tcW w:w="9108" w:type="dxa"/>
            <w:gridSpan w:val="2"/>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Header"/>
              <w:tabs>
                <w:tab w:val="clear" w:pos="4153"/>
                <w:tab w:val="left" w:pos="1800"/>
              </w:tabs>
              <w:rPr>
                <w:rFonts w:cs="Arial"/>
                <w:sz w:val="20"/>
                <w:lang w:val="en-GB"/>
              </w:rPr>
            </w:pPr>
            <w:r w:rsidRPr="00FB590F">
              <w:rPr>
                <w:rFonts w:cs="Arial"/>
                <w:sz w:val="20"/>
                <w:lang w:val="en-GB"/>
              </w:rPr>
              <w:t>2.2</w:t>
            </w:r>
            <w:r w:rsidRPr="00FB590F">
              <w:rPr>
                <w:rFonts w:cs="Arial"/>
                <w:sz w:val="20"/>
                <w:lang w:val="en-GB"/>
              </w:rPr>
              <w:tab/>
              <w:t xml:space="preserve">Leasing Facilities </w:t>
            </w:r>
          </w:p>
          <w:p w:rsidR="006A0758" w:rsidRPr="00FB590F" w:rsidRDefault="006A0758" w:rsidP="00C04FD4">
            <w:pPr>
              <w:pStyle w:val="Header"/>
              <w:tabs>
                <w:tab w:val="clear" w:pos="4153"/>
                <w:tab w:val="left" w:pos="900"/>
              </w:tabs>
              <w:rPr>
                <w:rFonts w:cs="Arial"/>
                <w:noProof/>
                <w:sz w:val="20"/>
                <w:lang w:val="en-GB"/>
              </w:rPr>
            </w:pPr>
          </w:p>
        </w:tc>
      </w:tr>
      <w:tr w:rsidR="006A0758" w:rsidRPr="00FB590F" w:rsidTr="00C04FD4">
        <w:tc>
          <w:tcPr>
            <w:tcW w:w="1908"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Board/Council Responsibility</w:t>
            </w:r>
          </w:p>
        </w:tc>
        <w:tc>
          <w:tcPr>
            <w:tcW w:w="720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To manage existing leases funded by the Commission.</w:t>
            </w:r>
          </w:p>
        </w:tc>
      </w:tr>
      <w:tr w:rsidR="006A0758" w:rsidRPr="00FB590F" w:rsidTr="00C04FD4">
        <w:tc>
          <w:tcPr>
            <w:tcW w:w="1908"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Commission Responsibility</w:t>
            </w:r>
          </w:p>
        </w:tc>
        <w:tc>
          <w:tcPr>
            <w:tcW w:w="720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To provide financial advances through the Financial Plan – Schedule 1.</w:t>
            </w:r>
          </w:p>
        </w:tc>
      </w:tr>
      <w:tr w:rsidR="006A0758" w:rsidRPr="00FB590F" w:rsidTr="00C04FD4">
        <w:tc>
          <w:tcPr>
            <w:tcW w:w="1908"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Skills Victoria Contact</w:t>
            </w:r>
          </w:p>
        </w:tc>
        <w:tc>
          <w:tcPr>
            <w:tcW w:w="720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Executive Director, Skills Policy Development and Coordination (Resources and Facilities Unit)</w:t>
            </w:r>
          </w:p>
        </w:tc>
      </w:tr>
    </w:tbl>
    <w:p w:rsidR="006A0758" w:rsidRPr="00FB590F" w:rsidRDefault="006A0758" w:rsidP="006A0758">
      <w:pPr>
        <w:spacing w:before="120" w:after="120"/>
        <w:jc w:val="both"/>
        <w:rPr>
          <w:rFonts w:cs="Arial"/>
          <w:b/>
        </w:rPr>
      </w:pPr>
    </w:p>
    <w:tbl>
      <w:tblPr>
        <w:tblpPr w:leftFromText="180" w:rightFromText="180" w:vertAnchor="text" w:horzAnchor="page" w:tblpX="1837" w:tblpY="230"/>
        <w:tblW w:w="9000" w:type="dxa"/>
        <w:tblBorders>
          <w:top w:val="single" w:sz="4" w:space="0" w:color="999999"/>
          <w:bottom w:val="single" w:sz="4" w:space="0" w:color="999999"/>
        </w:tblBorders>
        <w:tblLook w:val="01E0" w:firstRow="1" w:lastRow="1" w:firstColumn="1" w:lastColumn="1" w:noHBand="0" w:noVBand="0"/>
      </w:tblPr>
      <w:tblGrid>
        <w:gridCol w:w="1980"/>
        <w:gridCol w:w="7020"/>
      </w:tblGrid>
      <w:tr w:rsidR="006A0758" w:rsidRPr="00FB590F" w:rsidTr="00C04FD4">
        <w:trPr>
          <w:trHeight w:val="176"/>
        </w:trPr>
        <w:tc>
          <w:tcPr>
            <w:tcW w:w="9000" w:type="dxa"/>
            <w:gridSpan w:val="2"/>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Header"/>
              <w:tabs>
                <w:tab w:val="clear" w:pos="4153"/>
                <w:tab w:val="left" w:pos="1800"/>
              </w:tabs>
              <w:ind w:left="-180" w:firstLine="180"/>
              <w:rPr>
                <w:rFonts w:cs="Arial"/>
                <w:sz w:val="20"/>
                <w:lang w:val="en-GB"/>
              </w:rPr>
            </w:pPr>
            <w:r w:rsidRPr="00FB590F">
              <w:rPr>
                <w:rFonts w:cs="Arial"/>
                <w:sz w:val="20"/>
                <w:lang w:val="en-GB"/>
              </w:rPr>
              <w:t>2.3</w:t>
            </w:r>
            <w:r w:rsidRPr="00FB590F">
              <w:rPr>
                <w:rFonts w:cs="Arial"/>
                <w:sz w:val="20"/>
                <w:lang w:val="en-GB"/>
              </w:rPr>
              <w:tab/>
              <w:t>Building Maintenance</w:t>
            </w:r>
          </w:p>
          <w:p w:rsidR="006A0758" w:rsidRPr="00FB590F" w:rsidRDefault="006A0758" w:rsidP="00C04FD4">
            <w:pPr>
              <w:rPr>
                <w:rFonts w:cs="Arial"/>
                <w:lang w:val="en-GB"/>
              </w:rPr>
            </w:pPr>
          </w:p>
        </w:tc>
      </w:tr>
      <w:tr w:rsidR="006A0758" w:rsidRPr="00FB590F" w:rsidTr="00C04FD4">
        <w:tc>
          <w:tcPr>
            <w:tcW w:w="198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Board/Council Responsibility</w:t>
            </w:r>
          </w:p>
        </w:tc>
        <w:tc>
          <w:tcPr>
            <w:tcW w:w="702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To maintain an up-to-date Maintenance Backlog Register for publicly owned assets in accordance with the TAFE Capital Infrastructure Guidelines available from Skills Victoria, Skills Policy Development and Coordination (Resources and Facilities Unit).</w:t>
            </w:r>
          </w:p>
          <w:p w:rsidR="006A0758" w:rsidRPr="00FB590F" w:rsidRDefault="006A0758" w:rsidP="00C04FD4">
            <w:pPr>
              <w:pStyle w:val="BodyText2"/>
              <w:jc w:val="left"/>
              <w:rPr>
                <w:rFonts w:cs="Arial"/>
                <w:color w:val="auto"/>
                <w:sz w:val="20"/>
                <w:lang w:val="en-GB"/>
              </w:rPr>
            </w:pPr>
            <w:r w:rsidRPr="00FB590F">
              <w:rPr>
                <w:rFonts w:cs="Arial"/>
                <w:color w:val="auto"/>
                <w:sz w:val="20"/>
                <w:lang w:val="en-GB"/>
              </w:rPr>
              <w:t>To develop an annual maintenance work program using the Maintenance Backlog Register as the basis for maintaining the publicly owned assets. This includes:</w:t>
            </w:r>
          </w:p>
          <w:p w:rsidR="006A0758" w:rsidRPr="00FB590F" w:rsidRDefault="006A0758" w:rsidP="006A0758">
            <w:pPr>
              <w:pStyle w:val="BodyText2"/>
              <w:numPr>
                <w:ilvl w:val="0"/>
                <w:numId w:val="36"/>
              </w:numPr>
              <w:jc w:val="left"/>
              <w:rPr>
                <w:rFonts w:cs="Arial"/>
                <w:color w:val="auto"/>
                <w:sz w:val="20"/>
                <w:lang w:val="en-GB"/>
              </w:rPr>
            </w:pPr>
            <w:r w:rsidRPr="00FB590F">
              <w:rPr>
                <w:rFonts w:cs="Arial"/>
                <w:color w:val="auto"/>
                <w:sz w:val="20"/>
                <w:lang w:val="en-GB"/>
              </w:rPr>
              <w:t>allowing users to perform their functions without unacceptable disruption;</w:t>
            </w:r>
          </w:p>
          <w:p w:rsidR="006A0758" w:rsidRPr="00FB590F" w:rsidRDefault="006A0758" w:rsidP="006A0758">
            <w:pPr>
              <w:pStyle w:val="BodyText2"/>
              <w:numPr>
                <w:ilvl w:val="0"/>
                <w:numId w:val="36"/>
              </w:numPr>
              <w:jc w:val="left"/>
              <w:rPr>
                <w:rFonts w:cs="Arial"/>
                <w:color w:val="auto"/>
                <w:sz w:val="20"/>
                <w:lang w:val="en-GB"/>
              </w:rPr>
            </w:pPr>
            <w:r w:rsidRPr="00FB590F">
              <w:rPr>
                <w:rFonts w:cs="Arial"/>
                <w:color w:val="auto"/>
                <w:sz w:val="20"/>
                <w:lang w:val="en-GB"/>
              </w:rPr>
              <w:t xml:space="preserve">providing users with the level of amenity appropriate for the function; </w:t>
            </w:r>
          </w:p>
          <w:p w:rsidR="006A0758" w:rsidRPr="00FB590F" w:rsidRDefault="006A0758" w:rsidP="006A0758">
            <w:pPr>
              <w:pStyle w:val="BodyText2"/>
              <w:numPr>
                <w:ilvl w:val="0"/>
                <w:numId w:val="36"/>
              </w:numPr>
              <w:jc w:val="left"/>
              <w:rPr>
                <w:rFonts w:cs="Arial"/>
                <w:color w:val="auto"/>
                <w:sz w:val="20"/>
                <w:lang w:val="en-GB"/>
              </w:rPr>
            </w:pPr>
            <w:r w:rsidRPr="00FB590F">
              <w:rPr>
                <w:rFonts w:cs="Arial"/>
                <w:color w:val="auto"/>
                <w:sz w:val="20"/>
                <w:lang w:val="en-GB"/>
              </w:rPr>
              <w:t xml:space="preserve">maintaining the building infrastructure so that the asset achieves its expected physical life; and </w:t>
            </w:r>
          </w:p>
          <w:p w:rsidR="006A0758" w:rsidRPr="00FB590F" w:rsidRDefault="006A0758" w:rsidP="006A0758">
            <w:pPr>
              <w:pStyle w:val="BodyText2"/>
              <w:numPr>
                <w:ilvl w:val="0"/>
                <w:numId w:val="36"/>
              </w:numPr>
              <w:jc w:val="left"/>
              <w:rPr>
                <w:rFonts w:cs="Arial"/>
                <w:color w:val="auto"/>
                <w:sz w:val="20"/>
                <w:lang w:val="en-GB"/>
              </w:rPr>
            </w:pPr>
            <w:r w:rsidRPr="00FB590F">
              <w:rPr>
                <w:rFonts w:cs="Arial"/>
                <w:color w:val="auto"/>
                <w:sz w:val="20"/>
                <w:lang w:val="en-GB"/>
              </w:rPr>
              <w:lastRenderedPageBreak/>
              <w:t>providing a safe environment that meets the requirements of the Building Act 1993.</w:t>
            </w:r>
          </w:p>
        </w:tc>
      </w:tr>
      <w:tr w:rsidR="006A0758" w:rsidRPr="00FB590F" w:rsidTr="00C04FD4">
        <w:tc>
          <w:tcPr>
            <w:tcW w:w="198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lastRenderedPageBreak/>
              <w:t>Commission Responsibility</w:t>
            </w:r>
          </w:p>
        </w:tc>
        <w:tc>
          <w:tcPr>
            <w:tcW w:w="702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To make available up to date Building Maintenance Guidelines.</w:t>
            </w:r>
          </w:p>
          <w:p w:rsidR="006A0758" w:rsidRPr="00FB590F" w:rsidRDefault="006A0758" w:rsidP="00C04FD4">
            <w:pPr>
              <w:pStyle w:val="BodyText2"/>
              <w:jc w:val="left"/>
              <w:rPr>
                <w:rFonts w:cs="Arial"/>
                <w:color w:val="auto"/>
                <w:sz w:val="20"/>
                <w:lang w:val="en-GB"/>
              </w:rPr>
            </w:pPr>
            <w:r w:rsidRPr="00FB590F">
              <w:rPr>
                <w:rFonts w:cs="Arial"/>
                <w:color w:val="auto"/>
                <w:sz w:val="20"/>
                <w:lang w:val="en-GB"/>
              </w:rPr>
              <w:t>To provide an annual building maintenance grant through the Financial Plan – Schedule 1.</w:t>
            </w:r>
          </w:p>
        </w:tc>
      </w:tr>
      <w:tr w:rsidR="006A0758" w:rsidRPr="00FB590F" w:rsidTr="00C04FD4">
        <w:tc>
          <w:tcPr>
            <w:tcW w:w="198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Reporting Requirements</w:t>
            </w:r>
          </w:p>
        </w:tc>
        <w:tc>
          <w:tcPr>
            <w:tcW w:w="702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The Board/Council will make available upon request the up-to-date Maintenance Backlog Register to the Commission.</w:t>
            </w:r>
          </w:p>
          <w:p w:rsidR="006A0758" w:rsidRPr="00FB590F" w:rsidRDefault="006A0758" w:rsidP="00C04FD4">
            <w:pPr>
              <w:pStyle w:val="BodyText2"/>
              <w:jc w:val="left"/>
              <w:rPr>
                <w:rFonts w:cs="Arial"/>
                <w:color w:val="auto"/>
                <w:sz w:val="20"/>
                <w:lang w:val="en-GB"/>
              </w:rPr>
            </w:pPr>
            <w:r w:rsidRPr="00FB590F">
              <w:rPr>
                <w:rFonts w:cs="Arial"/>
                <w:color w:val="auto"/>
                <w:sz w:val="20"/>
                <w:lang w:val="en-GB"/>
              </w:rPr>
              <w:t>A summary report on maintenance expenditure that includes the Commission’s annual grant is to be provided to the Commission.</w:t>
            </w:r>
          </w:p>
          <w:p w:rsidR="006A0758" w:rsidRPr="00FB590F" w:rsidRDefault="006A0758" w:rsidP="00C04FD4">
            <w:pPr>
              <w:pStyle w:val="BodyText2"/>
              <w:jc w:val="left"/>
              <w:rPr>
                <w:rFonts w:cs="Arial"/>
                <w:color w:val="auto"/>
                <w:sz w:val="20"/>
                <w:lang w:val="en-GB"/>
              </w:rPr>
            </w:pPr>
            <w:r w:rsidRPr="00FB590F">
              <w:rPr>
                <w:rFonts w:cs="Arial"/>
                <w:color w:val="auto"/>
                <w:sz w:val="20"/>
                <w:lang w:val="en-GB"/>
              </w:rPr>
              <w:t>A summary report on maintenance expenditure that includes the Commission’s annual grant is to be provided in the Institute’s Annual Report.</w:t>
            </w:r>
          </w:p>
        </w:tc>
      </w:tr>
      <w:tr w:rsidR="006A0758" w:rsidRPr="00FB590F" w:rsidTr="00C04FD4">
        <w:tc>
          <w:tcPr>
            <w:tcW w:w="198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Reporting Deadlines</w:t>
            </w:r>
          </w:p>
        </w:tc>
        <w:tc>
          <w:tcPr>
            <w:tcW w:w="702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By 31 March 2010</w:t>
            </w:r>
          </w:p>
        </w:tc>
      </w:tr>
      <w:tr w:rsidR="006A0758" w:rsidRPr="00FB590F" w:rsidTr="00C04FD4">
        <w:tc>
          <w:tcPr>
            <w:tcW w:w="198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Skills Victoria Contact</w:t>
            </w:r>
          </w:p>
        </w:tc>
        <w:tc>
          <w:tcPr>
            <w:tcW w:w="702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Executive Director, Skills Policy Development and Coordination (Resources and Facilities Unit)</w:t>
            </w:r>
          </w:p>
        </w:tc>
      </w:tr>
    </w:tbl>
    <w:p w:rsidR="006A0758" w:rsidRPr="00FB590F" w:rsidRDefault="006A0758" w:rsidP="006A0758">
      <w:pPr>
        <w:spacing w:before="120" w:after="120"/>
        <w:jc w:val="both"/>
        <w:rPr>
          <w:rFonts w:cs="Arial"/>
        </w:rPr>
      </w:pPr>
    </w:p>
    <w:tbl>
      <w:tblPr>
        <w:tblW w:w="9000" w:type="dxa"/>
        <w:tblInd w:w="108" w:type="dxa"/>
        <w:tblBorders>
          <w:top w:val="single" w:sz="4" w:space="0" w:color="999999"/>
          <w:bottom w:val="single" w:sz="4" w:space="0" w:color="999999"/>
        </w:tblBorders>
        <w:tblLook w:val="01E0" w:firstRow="1" w:lastRow="1" w:firstColumn="1" w:lastColumn="1" w:noHBand="0" w:noVBand="0"/>
      </w:tblPr>
      <w:tblGrid>
        <w:gridCol w:w="1908"/>
        <w:gridCol w:w="7092"/>
      </w:tblGrid>
      <w:tr w:rsidR="006A0758" w:rsidRPr="00FB590F" w:rsidTr="00C04FD4">
        <w:trPr>
          <w:cantSplit/>
          <w:trHeight w:val="176"/>
          <w:tblHeader/>
        </w:trPr>
        <w:tc>
          <w:tcPr>
            <w:tcW w:w="9000" w:type="dxa"/>
            <w:gridSpan w:val="2"/>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Header"/>
              <w:tabs>
                <w:tab w:val="clear" w:pos="4153"/>
                <w:tab w:val="left" w:pos="900"/>
                <w:tab w:val="left" w:pos="1782"/>
              </w:tabs>
              <w:rPr>
                <w:rFonts w:cs="Arial"/>
                <w:sz w:val="20"/>
                <w:lang w:val="en-GB"/>
              </w:rPr>
            </w:pPr>
            <w:r w:rsidRPr="00FB590F">
              <w:rPr>
                <w:rFonts w:cs="Arial"/>
                <w:sz w:val="20"/>
                <w:lang w:val="en-GB"/>
              </w:rPr>
              <w:t>2.4, 2.5, 2.6</w:t>
            </w:r>
            <w:r w:rsidRPr="00FB590F">
              <w:rPr>
                <w:rFonts w:cs="Arial"/>
                <w:sz w:val="20"/>
                <w:lang w:val="en-GB"/>
              </w:rPr>
              <w:tab/>
              <w:t>State, Commonwealth and Specialised Teaching Equipment</w:t>
            </w:r>
          </w:p>
          <w:p w:rsidR="006A0758" w:rsidRPr="00FB590F" w:rsidRDefault="006A0758" w:rsidP="00C04FD4">
            <w:pPr>
              <w:rPr>
                <w:rFonts w:cs="Arial"/>
                <w:lang w:val="en-GB"/>
              </w:rPr>
            </w:pPr>
          </w:p>
        </w:tc>
      </w:tr>
      <w:tr w:rsidR="006A0758" w:rsidRPr="00FB590F" w:rsidTr="00C04FD4">
        <w:tc>
          <w:tcPr>
            <w:tcW w:w="1908"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Board/Council Responsibility</w:t>
            </w:r>
          </w:p>
        </w:tc>
        <w:tc>
          <w:tcPr>
            <w:tcW w:w="7092"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To purchase or lease equipment items in accordance with the Equipment Grant Guidelines* to:</w:t>
            </w:r>
          </w:p>
          <w:p w:rsidR="006A0758" w:rsidRPr="00FB590F" w:rsidRDefault="006A0758" w:rsidP="006A0758">
            <w:pPr>
              <w:pStyle w:val="BodyText2"/>
              <w:numPr>
                <w:ilvl w:val="0"/>
                <w:numId w:val="37"/>
              </w:numPr>
              <w:jc w:val="left"/>
              <w:rPr>
                <w:rFonts w:cs="Arial"/>
                <w:color w:val="auto"/>
                <w:sz w:val="20"/>
                <w:lang w:val="en-GB"/>
              </w:rPr>
            </w:pPr>
            <w:r w:rsidRPr="00FB590F">
              <w:rPr>
                <w:rFonts w:cs="Arial"/>
                <w:color w:val="auto"/>
                <w:sz w:val="20"/>
                <w:lang w:val="en-GB"/>
              </w:rPr>
              <w:t>provide teaching equipment that enables training to be delivered on items which are either the equivalent of those used in industry or, alternatively, best suited for teaching purposes;</w:t>
            </w:r>
          </w:p>
          <w:p w:rsidR="006A0758" w:rsidRPr="00FB590F" w:rsidRDefault="006A0758" w:rsidP="006A0758">
            <w:pPr>
              <w:pStyle w:val="BodyText2"/>
              <w:numPr>
                <w:ilvl w:val="0"/>
                <w:numId w:val="37"/>
              </w:numPr>
              <w:jc w:val="left"/>
              <w:rPr>
                <w:rFonts w:cs="Arial"/>
                <w:color w:val="auto"/>
                <w:sz w:val="20"/>
                <w:lang w:val="en-GB"/>
              </w:rPr>
            </w:pPr>
            <w:r w:rsidRPr="00FB590F">
              <w:rPr>
                <w:rFonts w:cs="Arial"/>
                <w:color w:val="auto"/>
                <w:sz w:val="20"/>
                <w:lang w:val="en-GB"/>
              </w:rPr>
              <w:t>provide communications and computer equipment required to support flexible training delivery;</w:t>
            </w:r>
          </w:p>
          <w:p w:rsidR="006A0758" w:rsidRPr="00FB590F" w:rsidRDefault="006A0758" w:rsidP="006A0758">
            <w:pPr>
              <w:pStyle w:val="BodyText2"/>
              <w:numPr>
                <w:ilvl w:val="0"/>
                <w:numId w:val="37"/>
              </w:numPr>
              <w:jc w:val="left"/>
              <w:rPr>
                <w:rFonts w:cs="Arial"/>
                <w:color w:val="auto"/>
                <w:sz w:val="20"/>
                <w:lang w:val="en-GB"/>
              </w:rPr>
            </w:pPr>
            <w:r w:rsidRPr="00FB590F">
              <w:rPr>
                <w:rFonts w:cs="Arial"/>
                <w:color w:val="auto"/>
                <w:sz w:val="20"/>
                <w:lang w:val="en-GB"/>
              </w:rPr>
              <w:t xml:space="preserve">purchase software or to meet contracts for the supply of software for either training or administrative purposes; </w:t>
            </w:r>
          </w:p>
          <w:p w:rsidR="006A0758" w:rsidRPr="00FB590F" w:rsidRDefault="006A0758" w:rsidP="006A0758">
            <w:pPr>
              <w:pStyle w:val="BodyText2"/>
              <w:numPr>
                <w:ilvl w:val="0"/>
                <w:numId w:val="37"/>
              </w:numPr>
              <w:jc w:val="left"/>
              <w:rPr>
                <w:rFonts w:cs="Arial"/>
                <w:color w:val="auto"/>
                <w:sz w:val="20"/>
                <w:lang w:val="en-GB"/>
              </w:rPr>
            </w:pPr>
            <w:r w:rsidRPr="00FB590F">
              <w:rPr>
                <w:rFonts w:cs="Arial"/>
                <w:color w:val="auto"/>
                <w:sz w:val="20"/>
                <w:lang w:val="en-GB"/>
              </w:rPr>
              <w:t>provide for the acquisition of administrative equipment to support the development of improved management practices; and</w:t>
            </w:r>
          </w:p>
          <w:p w:rsidR="006A0758" w:rsidRPr="00FB590F" w:rsidRDefault="006A0758" w:rsidP="006A0758">
            <w:pPr>
              <w:pStyle w:val="BodyText2"/>
              <w:numPr>
                <w:ilvl w:val="0"/>
                <w:numId w:val="37"/>
              </w:numPr>
              <w:jc w:val="left"/>
              <w:rPr>
                <w:rFonts w:cs="Arial"/>
                <w:color w:val="auto"/>
                <w:sz w:val="20"/>
                <w:lang w:val="en-GB"/>
              </w:rPr>
            </w:pPr>
            <w:r w:rsidRPr="00FB590F">
              <w:rPr>
                <w:rFonts w:cs="Arial"/>
                <w:color w:val="auto"/>
                <w:sz w:val="20"/>
                <w:lang w:val="en-GB"/>
              </w:rPr>
              <w:t>enable the Institute to keep pace with new and emerging technology and better align teaching equipment to industry standards.</w:t>
            </w:r>
          </w:p>
          <w:p w:rsidR="006A0758" w:rsidRPr="00FB590F" w:rsidRDefault="006A0758" w:rsidP="00C04FD4">
            <w:pPr>
              <w:pStyle w:val="BodyText2"/>
              <w:jc w:val="left"/>
              <w:rPr>
                <w:rFonts w:cs="Arial"/>
                <w:color w:val="auto"/>
                <w:sz w:val="20"/>
                <w:lang w:val="en-GB"/>
              </w:rPr>
            </w:pPr>
            <w:r w:rsidRPr="00FB590F">
              <w:rPr>
                <w:rFonts w:cs="Arial"/>
                <w:color w:val="auto"/>
                <w:sz w:val="20"/>
                <w:lang w:val="en-GB"/>
              </w:rPr>
              <w:t>Specialist teaching equipment is defined as those items that are unique to a particular training course that could not be funded through the normal equipment grants.</w:t>
            </w:r>
          </w:p>
          <w:p w:rsidR="006A0758" w:rsidRPr="00FB590F" w:rsidRDefault="006A0758" w:rsidP="00C04FD4">
            <w:pPr>
              <w:pStyle w:val="BodyText2"/>
              <w:jc w:val="left"/>
              <w:rPr>
                <w:rFonts w:cs="Arial"/>
                <w:color w:val="auto"/>
                <w:sz w:val="20"/>
                <w:lang w:val="en-GB"/>
              </w:rPr>
            </w:pPr>
            <w:r w:rsidRPr="00FB590F">
              <w:rPr>
                <w:rFonts w:cs="Arial"/>
                <w:color w:val="auto"/>
                <w:sz w:val="20"/>
                <w:lang w:val="en-GB"/>
              </w:rPr>
              <w:t>* Equipment Grant Guidelines have been circulated to all Business Managers and additional copies are available from, Skills Victoria, Skills Policy Development and Coordination (Resources and Facilities Unit).</w:t>
            </w:r>
          </w:p>
        </w:tc>
      </w:tr>
      <w:tr w:rsidR="006A0758" w:rsidRPr="00FB590F" w:rsidTr="00C04FD4">
        <w:tc>
          <w:tcPr>
            <w:tcW w:w="1908"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Commission Responsibility</w:t>
            </w:r>
          </w:p>
        </w:tc>
        <w:tc>
          <w:tcPr>
            <w:tcW w:w="7092"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To provide funding for equipment through the Financial Plan – Schedule 1.</w:t>
            </w:r>
          </w:p>
        </w:tc>
      </w:tr>
      <w:tr w:rsidR="006A0758" w:rsidRPr="00FB590F" w:rsidTr="00C04FD4">
        <w:tc>
          <w:tcPr>
            <w:tcW w:w="1908"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Reporting Requirements</w:t>
            </w:r>
          </w:p>
        </w:tc>
        <w:tc>
          <w:tcPr>
            <w:tcW w:w="7092"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The Board/Council will provide an audited acquittal statement on purchases made with Equipment funds during 2009.</w:t>
            </w:r>
          </w:p>
          <w:p w:rsidR="006A0758" w:rsidRPr="00FB590F" w:rsidRDefault="006A0758" w:rsidP="00C04FD4">
            <w:pPr>
              <w:pStyle w:val="BodyText2"/>
              <w:jc w:val="left"/>
              <w:rPr>
                <w:rFonts w:cs="Arial"/>
                <w:color w:val="auto"/>
                <w:sz w:val="20"/>
                <w:lang w:val="en-GB"/>
              </w:rPr>
            </w:pPr>
          </w:p>
        </w:tc>
      </w:tr>
      <w:tr w:rsidR="006A0758" w:rsidRPr="00FB590F" w:rsidTr="00C04FD4">
        <w:tc>
          <w:tcPr>
            <w:tcW w:w="1908"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Reporting Deadline</w:t>
            </w:r>
          </w:p>
        </w:tc>
        <w:tc>
          <w:tcPr>
            <w:tcW w:w="7092"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 xml:space="preserve">By 31 March 2010 </w:t>
            </w:r>
          </w:p>
        </w:tc>
      </w:tr>
      <w:tr w:rsidR="006A0758" w:rsidRPr="00FB590F" w:rsidTr="00C04FD4">
        <w:tc>
          <w:tcPr>
            <w:tcW w:w="1908"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Skills Victoria Contact</w:t>
            </w:r>
          </w:p>
        </w:tc>
        <w:tc>
          <w:tcPr>
            <w:tcW w:w="7092"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Executive Director, Skills Policy Development and Coordination (Resources and Facilities Unit)</w:t>
            </w:r>
          </w:p>
        </w:tc>
      </w:tr>
    </w:tbl>
    <w:p w:rsidR="006A0758" w:rsidRPr="00FB590F" w:rsidRDefault="006A0758" w:rsidP="006A0758">
      <w:pPr>
        <w:pStyle w:val="Header"/>
        <w:rPr>
          <w:rFonts w:cs="Arial"/>
          <w:lang w:val="en-GB"/>
        </w:rPr>
      </w:pPr>
    </w:p>
    <w:p w:rsidR="006A0758" w:rsidRPr="00FB590F" w:rsidRDefault="006A0758" w:rsidP="006A0758">
      <w:pPr>
        <w:pStyle w:val="Header"/>
        <w:rPr>
          <w:rFonts w:cs="Arial"/>
          <w:b/>
          <w:szCs w:val="22"/>
          <w:lang w:val="en-GB"/>
        </w:rPr>
      </w:pPr>
      <w:r w:rsidRPr="00FB590F">
        <w:rPr>
          <w:rFonts w:cs="Arial"/>
          <w:b/>
          <w:szCs w:val="22"/>
          <w:lang w:val="en-GB"/>
        </w:rPr>
        <w:lastRenderedPageBreak/>
        <w:t>Sector wide support services</w:t>
      </w:r>
    </w:p>
    <w:tbl>
      <w:tblPr>
        <w:tblpPr w:leftFromText="180" w:rightFromText="180" w:vertAnchor="text" w:horzAnchor="page" w:tblpX="1837" w:tblpY="230"/>
        <w:tblW w:w="9252" w:type="dxa"/>
        <w:tblBorders>
          <w:top w:val="single" w:sz="4" w:space="0" w:color="999999"/>
          <w:bottom w:val="single" w:sz="4" w:space="0" w:color="999999"/>
        </w:tblBorders>
        <w:tblLook w:val="01E0" w:firstRow="1" w:lastRow="1" w:firstColumn="1" w:lastColumn="1" w:noHBand="0" w:noVBand="0"/>
      </w:tblPr>
      <w:tblGrid>
        <w:gridCol w:w="1872"/>
        <w:gridCol w:w="7380"/>
      </w:tblGrid>
      <w:tr w:rsidR="006A0758" w:rsidRPr="00FB590F" w:rsidTr="00C04FD4">
        <w:tc>
          <w:tcPr>
            <w:tcW w:w="9252" w:type="dxa"/>
            <w:gridSpan w:val="2"/>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Header"/>
              <w:tabs>
                <w:tab w:val="left" w:pos="900"/>
              </w:tabs>
              <w:rPr>
                <w:rFonts w:cs="Arial"/>
                <w:sz w:val="20"/>
                <w:lang w:val="en-GB"/>
              </w:rPr>
            </w:pPr>
            <w:r w:rsidRPr="00FB590F">
              <w:rPr>
                <w:rFonts w:cs="Arial"/>
                <w:sz w:val="20"/>
                <w:lang w:val="en-GB"/>
              </w:rPr>
              <w:t>2.7</w:t>
            </w:r>
            <w:r w:rsidRPr="00FB590F">
              <w:rPr>
                <w:rFonts w:cs="Arial"/>
                <w:sz w:val="20"/>
                <w:lang w:val="en-GB"/>
              </w:rPr>
              <w:tab/>
              <w:t xml:space="preserve">                Apprenticeship/Traineeship Accommodation Subsidies</w:t>
            </w:r>
          </w:p>
          <w:p w:rsidR="006A0758" w:rsidRPr="00FB590F" w:rsidRDefault="006A0758" w:rsidP="00C04FD4">
            <w:pPr>
              <w:rPr>
                <w:rFonts w:cs="Arial"/>
                <w:sz w:val="20"/>
                <w:lang w:val="en-GB"/>
              </w:rPr>
            </w:pPr>
          </w:p>
        </w:tc>
      </w:tr>
      <w:tr w:rsidR="006A0758" w:rsidRPr="00FB590F" w:rsidTr="00C04FD4">
        <w:tc>
          <w:tcPr>
            <w:tcW w:w="1872"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Board/Council Responsibility</w:t>
            </w:r>
          </w:p>
        </w:tc>
        <w:tc>
          <w:tcPr>
            <w:tcW w:w="738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iCs/>
                <w:color w:val="auto"/>
                <w:sz w:val="20"/>
                <w:lang w:val="en-GB"/>
              </w:rPr>
            </w:pPr>
            <w:r w:rsidRPr="00FB590F">
              <w:rPr>
                <w:rFonts w:cs="Arial"/>
                <w:iCs/>
                <w:color w:val="auto"/>
                <w:sz w:val="20"/>
                <w:lang w:val="en-GB"/>
              </w:rPr>
              <w:t xml:space="preserve">To provide accommodation subsidies consistent with the </w:t>
            </w:r>
            <w:r w:rsidRPr="00FB590F">
              <w:rPr>
                <w:rFonts w:cs="Arial"/>
                <w:color w:val="auto"/>
                <w:sz w:val="20"/>
                <w:lang w:val="en-GB"/>
              </w:rPr>
              <w:t>Apprenticeship/Traineeship Accommodation Subsidies</w:t>
            </w:r>
            <w:r w:rsidRPr="00FB590F">
              <w:rPr>
                <w:rFonts w:cs="Arial"/>
                <w:iCs/>
                <w:color w:val="auto"/>
                <w:sz w:val="20"/>
                <w:lang w:val="en-GB"/>
              </w:rPr>
              <w:t xml:space="preserve"> Program Guidelines for apprentices and trainees who undertake training away from their homes.</w:t>
            </w:r>
          </w:p>
          <w:p w:rsidR="006A0758" w:rsidRPr="00FB590F" w:rsidRDefault="006A0758" w:rsidP="00C04FD4">
            <w:pPr>
              <w:pStyle w:val="BodyText2"/>
              <w:jc w:val="left"/>
              <w:rPr>
                <w:rFonts w:cs="Arial"/>
                <w:iCs/>
                <w:color w:val="auto"/>
                <w:sz w:val="20"/>
                <w:lang w:val="en-GB"/>
              </w:rPr>
            </w:pPr>
            <w:r w:rsidRPr="00FB590F">
              <w:rPr>
                <w:rFonts w:cs="Arial"/>
                <w:iCs/>
                <w:color w:val="auto"/>
                <w:sz w:val="20"/>
                <w:lang w:val="en-GB"/>
              </w:rPr>
              <w:t>To maintain records sufficient for audit purposes of the financial assistance provided for accommodation subsidies for apprentices and trainees.</w:t>
            </w:r>
          </w:p>
        </w:tc>
      </w:tr>
      <w:tr w:rsidR="006A0758" w:rsidRPr="00FB590F" w:rsidTr="00C04FD4">
        <w:tc>
          <w:tcPr>
            <w:tcW w:w="1872"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Commission Responsibility</w:t>
            </w:r>
          </w:p>
        </w:tc>
        <w:tc>
          <w:tcPr>
            <w:tcW w:w="738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iCs/>
                <w:color w:val="auto"/>
                <w:sz w:val="20"/>
                <w:lang w:val="en-GB"/>
              </w:rPr>
            </w:pPr>
            <w:r w:rsidRPr="00FB590F">
              <w:rPr>
                <w:rFonts w:cs="Arial"/>
                <w:iCs/>
                <w:color w:val="auto"/>
                <w:sz w:val="20"/>
                <w:lang w:val="en-GB"/>
              </w:rPr>
              <w:t>To provide financial advances through the Financial Plan – Schedule 1.</w:t>
            </w:r>
          </w:p>
          <w:p w:rsidR="006A0758" w:rsidRPr="00FB590F" w:rsidRDefault="006A0758" w:rsidP="00C04FD4">
            <w:pPr>
              <w:pStyle w:val="BodyText2"/>
              <w:jc w:val="left"/>
              <w:rPr>
                <w:rFonts w:cs="Arial"/>
                <w:iCs/>
                <w:color w:val="auto"/>
                <w:sz w:val="20"/>
                <w:lang w:val="en-GB"/>
              </w:rPr>
            </w:pPr>
            <w:r w:rsidRPr="00FB590F">
              <w:rPr>
                <w:rFonts w:cs="Arial"/>
                <w:iCs/>
                <w:color w:val="auto"/>
                <w:sz w:val="20"/>
                <w:lang w:val="en-GB"/>
              </w:rPr>
              <w:t>If the funds are insufficient, the Commission will reimburse claims in excess of the budget allocation.</w:t>
            </w:r>
          </w:p>
        </w:tc>
      </w:tr>
      <w:tr w:rsidR="006A0758" w:rsidRPr="00FB590F" w:rsidTr="00C04FD4">
        <w:tc>
          <w:tcPr>
            <w:tcW w:w="1872"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Reporting Requirements</w:t>
            </w:r>
          </w:p>
        </w:tc>
        <w:tc>
          <w:tcPr>
            <w:tcW w:w="738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iCs/>
                <w:color w:val="auto"/>
                <w:sz w:val="20"/>
                <w:lang w:val="en-GB"/>
              </w:rPr>
            </w:pPr>
            <w:r w:rsidRPr="00FB590F">
              <w:rPr>
                <w:rFonts w:cs="Arial"/>
                <w:iCs/>
                <w:color w:val="auto"/>
                <w:sz w:val="20"/>
                <w:lang w:val="en-GB"/>
              </w:rPr>
              <w:t>The Board/Council will provide a report detailing the following information for Apprentice and Trainee Accommodation subsidies separately for the first and second half years of 2009:</w:t>
            </w:r>
          </w:p>
          <w:p w:rsidR="006A0758" w:rsidRPr="00FB590F" w:rsidRDefault="006A0758" w:rsidP="006A0758">
            <w:pPr>
              <w:pStyle w:val="BodyText2"/>
              <w:numPr>
                <w:ilvl w:val="0"/>
                <w:numId w:val="63"/>
              </w:numPr>
              <w:jc w:val="left"/>
              <w:rPr>
                <w:rFonts w:cs="Arial"/>
                <w:iCs/>
                <w:color w:val="auto"/>
                <w:sz w:val="20"/>
                <w:lang w:val="en-GB"/>
              </w:rPr>
            </w:pPr>
            <w:r w:rsidRPr="00FB590F">
              <w:rPr>
                <w:rFonts w:cs="Arial"/>
                <w:iCs/>
                <w:color w:val="auto"/>
                <w:sz w:val="20"/>
                <w:lang w:val="en-GB"/>
              </w:rPr>
              <w:t>the amount of grant paid to apprentices and trainees;</w:t>
            </w:r>
          </w:p>
          <w:p w:rsidR="006A0758" w:rsidRPr="00FB590F" w:rsidRDefault="006A0758" w:rsidP="006A0758">
            <w:pPr>
              <w:pStyle w:val="BodyText2"/>
              <w:numPr>
                <w:ilvl w:val="0"/>
                <w:numId w:val="63"/>
              </w:numPr>
              <w:jc w:val="left"/>
              <w:rPr>
                <w:rFonts w:cs="Arial"/>
                <w:iCs/>
                <w:color w:val="auto"/>
                <w:sz w:val="20"/>
                <w:lang w:val="en-GB"/>
              </w:rPr>
            </w:pPr>
            <w:r w:rsidRPr="00FB590F">
              <w:rPr>
                <w:rFonts w:cs="Arial"/>
                <w:iCs/>
                <w:color w:val="auto"/>
                <w:sz w:val="20"/>
                <w:lang w:val="en-GB"/>
              </w:rPr>
              <w:t>the number of nights claimed for the grant paid; and</w:t>
            </w:r>
          </w:p>
          <w:p w:rsidR="006A0758" w:rsidRPr="00FB590F" w:rsidRDefault="006A0758" w:rsidP="006A0758">
            <w:pPr>
              <w:pStyle w:val="BodyText2"/>
              <w:numPr>
                <w:ilvl w:val="0"/>
                <w:numId w:val="63"/>
              </w:numPr>
              <w:jc w:val="left"/>
              <w:rPr>
                <w:rFonts w:cs="Arial"/>
                <w:iCs/>
                <w:color w:val="auto"/>
                <w:sz w:val="20"/>
                <w:lang w:val="en-GB"/>
              </w:rPr>
            </w:pPr>
            <w:r w:rsidRPr="00FB590F">
              <w:rPr>
                <w:rFonts w:cs="Arial"/>
                <w:iCs/>
                <w:color w:val="auto"/>
                <w:sz w:val="20"/>
                <w:lang w:val="en-GB"/>
              </w:rPr>
              <w:t>the total number of apprentices and trainees in receipt of the grant.</w:t>
            </w:r>
          </w:p>
        </w:tc>
      </w:tr>
      <w:tr w:rsidR="006A0758" w:rsidRPr="00FB590F" w:rsidTr="00C04FD4">
        <w:tc>
          <w:tcPr>
            <w:tcW w:w="1872"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Reporting Deadline</w:t>
            </w:r>
          </w:p>
        </w:tc>
        <w:tc>
          <w:tcPr>
            <w:tcW w:w="738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iCs/>
                <w:color w:val="auto"/>
                <w:sz w:val="20"/>
                <w:lang w:val="en-GB"/>
              </w:rPr>
            </w:pPr>
            <w:r w:rsidRPr="00FB590F">
              <w:rPr>
                <w:rFonts w:cs="Arial"/>
                <w:iCs/>
                <w:color w:val="auto"/>
                <w:sz w:val="20"/>
                <w:lang w:val="en-GB"/>
              </w:rPr>
              <w:t>By 31 March 2010</w:t>
            </w:r>
          </w:p>
        </w:tc>
      </w:tr>
      <w:tr w:rsidR="006A0758" w:rsidRPr="00FB590F" w:rsidTr="00C04FD4">
        <w:tc>
          <w:tcPr>
            <w:tcW w:w="1872"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Skills Victoria Contact</w:t>
            </w:r>
          </w:p>
        </w:tc>
        <w:tc>
          <w:tcPr>
            <w:tcW w:w="738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iCs/>
                <w:color w:val="auto"/>
                <w:sz w:val="20"/>
                <w:lang w:val="en-GB"/>
              </w:rPr>
            </w:pPr>
            <w:r w:rsidRPr="00FB590F">
              <w:rPr>
                <w:rFonts w:cs="Arial"/>
                <w:iCs/>
                <w:color w:val="auto"/>
                <w:sz w:val="20"/>
                <w:lang w:val="en-GB"/>
              </w:rPr>
              <w:t xml:space="preserve">Executive Director, Training Operations (Regulated Training and Curriculum Branch) </w:t>
            </w:r>
          </w:p>
        </w:tc>
      </w:tr>
    </w:tbl>
    <w:p w:rsidR="006A0758" w:rsidRPr="00FB590F" w:rsidRDefault="006A0758" w:rsidP="006A0758">
      <w:pPr>
        <w:spacing w:before="120" w:after="120"/>
        <w:ind w:left="-360"/>
        <w:jc w:val="both"/>
        <w:rPr>
          <w:rFonts w:cs="Arial"/>
        </w:rPr>
      </w:pPr>
    </w:p>
    <w:tbl>
      <w:tblPr>
        <w:tblpPr w:leftFromText="180" w:rightFromText="180" w:vertAnchor="text" w:horzAnchor="page" w:tblpX="1837" w:tblpY="230"/>
        <w:tblW w:w="9072" w:type="dxa"/>
        <w:tblBorders>
          <w:top w:val="single" w:sz="4" w:space="0" w:color="999999"/>
          <w:bottom w:val="single" w:sz="4" w:space="0" w:color="999999"/>
        </w:tblBorders>
        <w:tblLook w:val="01E0" w:firstRow="1" w:lastRow="1" w:firstColumn="1" w:lastColumn="1" w:noHBand="0" w:noVBand="0"/>
      </w:tblPr>
      <w:tblGrid>
        <w:gridCol w:w="1872"/>
        <w:gridCol w:w="7200"/>
      </w:tblGrid>
      <w:tr w:rsidR="006A0758" w:rsidRPr="00FB590F" w:rsidTr="00C04FD4">
        <w:tc>
          <w:tcPr>
            <w:tcW w:w="9072" w:type="dxa"/>
            <w:gridSpan w:val="2"/>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Heading2"/>
              <w:keepNext/>
              <w:numPr>
                <w:ilvl w:val="0"/>
                <w:numId w:val="0"/>
              </w:numPr>
              <w:spacing w:before="120"/>
              <w:ind w:left="2160" w:hanging="2160"/>
              <w:jc w:val="left"/>
              <w:rPr>
                <w:b/>
                <w:color w:val="auto"/>
                <w:sz w:val="20"/>
                <w:szCs w:val="20"/>
                <w:lang w:val="en-GB"/>
              </w:rPr>
            </w:pPr>
            <w:r w:rsidRPr="00FB590F">
              <w:rPr>
                <w:color w:val="auto"/>
                <w:sz w:val="20"/>
                <w:lang w:val="en-GB"/>
              </w:rPr>
              <w:t xml:space="preserve">2.8                            </w:t>
            </w:r>
            <w:r w:rsidRPr="00FB590F">
              <w:rPr>
                <w:noProof/>
                <w:color w:val="auto"/>
                <w:sz w:val="20"/>
                <w:szCs w:val="20"/>
                <w:lang w:val="en-GB"/>
              </w:rPr>
              <w:t>Apprenticeship Field Officers (AFOs)</w:t>
            </w:r>
          </w:p>
          <w:p w:rsidR="006A0758" w:rsidRPr="00FB590F" w:rsidRDefault="006A0758" w:rsidP="00C04FD4">
            <w:pPr>
              <w:rPr>
                <w:rFonts w:cs="Arial"/>
                <w:lang w:val="en-GB"/>
              </w:rPr>
            </w:pPr>
          </w:p>
        </w:tc>
      </w:tr>
      <w:tr w:rsidR="006A0758" w:rsidRPr="00FB590F" w:rsidTr="00C04FD4">
        <w:tc>
          <w:tcPr>
            <w:tcW w:w="1872"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Board/Council Responsibility</w:t>
            </w:r>
          </w:p>
        </w:tc>
        <w:tc>
          <w:tcPr>
            <w:tcW w:w="720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iCs/>
                <w:color w:val="auto"/>
                <w:sz w:val="20"/>
                <w:lang w:val="en-GB"/>
              </w:rPr>
            </w:pPr>
            <w:r w:rsidRPr="00FB590F">
              <w:rPr>
                <w:rFonts w:cs="Arial"/>
                <w:iCs/>
                <w:color w:val="auto"/>
                <w:sz w:val="20"/>
                <w:lang w:val="en-GB"/>
              </w:rPr>
              <w:t xml:space="preserve">To efficiently and effectively monitor the quality of on-the-job training provided by employers to apprentices and trainees and compliance with legislation through undertaking field service visits, audits and investigations, and prepare reports for action by delegates of the Commission.  </w:t>
            </w:r>
          </w:p>
          <w:p w:rsidR="006A0758" w:rsidRPr="00FB590F" w:rsidRDefault="006A0758" w:rsidP="00C04FD4">
            <w:pPr>
              <w:pStyle w:val="BodyText2"/>
              <w:jc w:val="left"/>
              <w:rPr>
                <w:rFonts w:cs="Arial"/>
                <w:iCs/>
                <w:color w:val="auto"/>
                <w:sz w:val="20"/>
                <w:lang w:val="en-GB"/>
              </w:rPr>
            </w:pPr>
            <w:r w:rsidRPr="00FB590F">
              <w:rPr>
                <w:rFonts w:cs="Arial"/>
                <w:iCs/>
                <w:color w:val="auto"/>
                <w:sz w:val="20"/>
                <w:lang w:val="en-GB"/>
              </w:rPr>
              <w:t xml:space="preserve">The Board/Council has the responsibility for employing AFOs and the Institute’s CEO will have line management responsibility for AFOs within the context of Skills Victoria’s overall responsibility for coordination of field services conducted in accordance with AFO Operational Guidelines. </w:t>
            </w:r>
          </w:p>
          <w:p w:rsidR="006A0758" w:rsidRPr="00FB590F" w:rsidRDefault="006A0758" w:rsidP="00C04FD4">
            <w:pPr>
              <w:pStyle w:val="BodyText2"/>
              <w:jc w:val="left"/>
              <w:rPr>
                <w:rFonts w:cs="Arial"/>
                <w:iCs/>
                <w:color w:val="auto"/>
                <w:sz w:val="20"/>
                <w:lang w:val="en-GB"/>
              </w:rPr>
            </w:pPr>
            <w:r w:rsidRPr="00FB590F">
              <w:rPr>
                <w:rFonts w:cs="Arial"/>
                <w:iCs/>
                <w:color w:val="auto"/>
                <w:sz w:val="20"/>
                <w:lang w:val="en-GB"/>
              </w:rPr>
              <w:t>The Board/Council will be responsible for the provision of all support services connected with the performance of the AFO role including:</w:t>
            </w:r>
          </w:p>
          <w:p w:rsidR="006A0758" w:rsidRPr="00FB590F" w:rsidRDefault="006A0758" w:rsidP="006A0758">
            <w:pPr>
              <w:pStyle w:val="BodyText2"/>
              <w:numPr>
                <w:ilvl w:val="0"/>
                <w:numId w:val="35"/>
              </w:numPr>
              <w:jc w:val="left"/>
              <w:rPr>
                <w:rFonts w:cs="Arial"/>
                <w:iCs/>
                <w:color w:val="auto"/>
                <w:sz w:val="20"/>
                <w:lang w:val="en-GB"/>
              </w:rPr>
            </w:pPr>
            <w:r w:rsidRPr="00FB590F">
              <w:rPr>
                <w:rFonts w:cs="Arial"/>
                <w:iCs/>
                <w:color w:val="auto"/>
                <w:sz w:val="20"/>
                <w:lang w:val="en-GB"/>
              </w:rPr>
              <w:t>payroll and personnel record support;</w:t>
            </w:r>
          </w:p>
          <w:p w:rsidR="006A0758" w:rsidRPr="00FB590F" w:rsidRDefault="006A0758" w:rsidP="006A0758">
            <w:pPr>
              <w:pStyle w:val="BodyText2"/>
              <w:numPr>
                <w:ilvl w:val="0"/>
                <w:numId w:val="35"/>
              </w:numPr>
              <w:jc w:val="left"/>
              <w:rPr>
                <w:rFonts w:cs="Arial"/>
                <w:iCs/>
                <w:color w:val="auto"/>
                <w:sz w:val="20"/>
                <w:lang w:val="en-GB"/>
              </w:rPr>
            </w:pPr>
            <w:r w:rsidRPr="00FB590F">
              <w:rPr>
                <w:rFonts w:cs="Arial"/>
                <w:iCs/>
                <w:color w:val="auto"/>
                <w:sz w:val="20"/>
                <w:lang w:val="en-GB"/>
              </w:rPr>
              <w:t>appropriate office space;</w:t>
            </w:r>
          </w:p>
          <w:p w:rsidR="006A0758" w:rsidRPr="00FB590F" w:rsidRDefault="006A0758" w:rsidP="006A0758">
            <w:pPr>
              <w:pStyle w:val="BodyText2"/>
              <w:numPr>
                <w:ilvl w:val="0"/>
                <w:numId w:val="35"/>
              </w:numPr>
              <w:jc w:val="left"/>
              <w:rPr>
                <w:rFonts w:cs="Arial"/>
                <w:iCs/>
                <w:color w:val="auto"/>
                <w:sz w:val="20"/>
                <w:lang w:val="en-GB"/>
              </w:rPr>
            </w:pPr>
            <w:r w:rsidRPr="00FB590F">
              <w:rPr>
                <w:rFonts w:cs="Arial"/>
                <w:iCs/>
                <w:color w:val="auto"/>
                <w:sz w:val="20"/>
                <w:lang w:val="en-GB"/>
              </w:rPr>
              <w:t>I.T support;</w:t>
            </w:r>
          </w:p>
          <w:p w:rsidR="006A0758" w:rsidRPr="00FB590F" w:rsidRDefault="006A0758" w:rsidP="006A0758">
            <w:pPr>
              <w:pStyle w:val="BodyText2"/>
              <w:numPr>
                <w:ilvl w:val="0"/>
                <w:numId w:val="35"/>
              </w:numPr>
              <w:jc w:val="left"/>
              <w:rPr>
                <w:rFonts w:cs="Arial"/>
                <w:iCs/>
                <w:color w:val="auto"/>
                <w:sz w:val="20"/>
                <w:lang w:val="en-GB"/>
              </w:rPr>
            </w:pPr>
            <w:r w:rsidRPr="00FB590F">
              <w:rPr>
                <w:rFonts w:cs="Arial"/>
                <w:iCs/>
                <w:color w:val="auto"/>
                <w:sz w:val="20"/>
                <w:lang w:val="en-GB"/>
              </w:rPr>
              <w:t>office stationery;</w:t>
            </w:r>
          </w:p>
          <w:p w:rsidR="006A0758" w:rsidRPr="00FB590F" w:rsidRDefault="006A0758" w:rsidP="006A0758">
            <w:pPr>
              <w:pStyle w:val="BodyText2"/>
              <w:numPr>
                <w:ilvl w:val="0"/>
                <w:numId w:val="35"/>
              </w:numPr>
              <w:jc w:val="left"/>
              <w:rPr>
                <w:rFonts w:cs="Arial"/>
                <w:iCs/>
                <w:color w:val="auto"/>
                <w:sz w:val="20"/>
                <w:lang w:val="en-GB"/>
              </w:rPr>
            </w:pPr>
            <w:r w:rsidRPr="00FB590F">
              <w:rPr>
                <w:rFonts w:cs="Arial"/>
                <w:iCs/>
                <w:color w:val="auto"/>
                <w:sz w:val="20"/>
                <w:lang w:val="en-GB"/>
              </w:rPr>
              <w:t>mobile and fixed telephone and laptop computer with remote and fixed internet access;</w:t>
            </w:r>
          </w:p>
          <w:p w:rsidR="006A0758" w:rsidRPr="00FB590F" w:rsidRDefault="006A0758" w:rsidP="006A0758">
            <w:pPr>
              <w:pStyle w:val="BodyText2"/>
              <w:numPr>
                <w:ilvl w:val="0"/>
                <w:numId w:val="35"/>
              </w:numPr>
              <w:jc w:val="left"/>
              <w:rPr>
                <w:rFonts w:cs="Arial"/>
                <w:iCs/>
                <w:color w:val="auto"/>
                <w:sz w:val="20"/>
                <w:lang w:val="en-GB"/>
              </w:rPr>
            </w:pPr>
            <w:r w:rsidRPr="00FB590F">
              <w:rPr>
                <w:rFonts w:cs="Arial"/>
                <w:iCs/>
                <w:color w:val="auto"/>
                <w:sz w:val="20"/>
                <w:lang w:val="en-GB"/>
              </w:rPr>
              <w:t>access to printer, photocopy and fax equipment;</w:t>
            </w:r>
          </w:p>
          <w:p w:rsidR="006A0758" w:rsidRPr="00FB590F" w:rsidRDefault="006A0758" w:rsidP="006A0758">
            <w:pPr>
              <w:pStyle w:val="BodyText2"/>
              <w:numPr>
                <w:ilvl w:val="0"/>
                <w:numId w:val="35"/>
              </w:numPr>
              <w:jc w:val="left"/>
              <w:rPr>
                <w:rFonts w:cs="Arial"/>
                <w:iCs/>
                <w:color w:val="auto"/>
                <w:sz w:val="20"/>
                <w:lang w:val="en-GB"/>
              </w:rPr>
            </w:pPr>
            <w:r w:rsidRPr="00FB590F">
              <w:rPr>
                <w:rFonts w:cs="Arial"/>
                <w:iCs/>
                <w:color w:val="auto"/>
                <w:sz w:val="20"/>
                <w:lang w:val="en-GB"/>
              </w:rPr>
              <w:t>suitable vehicle (one per officer) dedicated to AFO use and appropriate parking arrangements; and</w:t>
            </w:r>
          </w:p>
          <w:p w:rsidR="006A0758" w:rsidRPr="00FB590F" w:rsidRDefault="006A0758" w:rsidP="006A0758">
            <w:pPr>
              <w:pStyle w:val="BodyText2"/>
              <w:numPr>
                <w:ilvl w:val="0"/>
                <w:numId w:val="35"/>
              </w:numPr>
              <w:jc w:val="left"/>
              <w:rPr>
                <w:rFonts w:cs="Arial"/>
                <w:iCs/>
                <w:color w:val="auto"/>
                <w:sz w:val="20"/>
                <w:lang w:val="en-GB"/>
              </w:rPr>
            </w:pPr>
            <w:r w:rsidRPr="00FB590F">
              <w:rPr>
                <w:rFonts w:cs="Arial"/>
                <w:iCs/>
                <w:color w:val="auto"/>
                <w:sz w:val="20"/>
                <w:lang w:val="en-GB"/>
              </w:rPr>
              <w:t>maintenance and running costs and replacement of vehicles.</w:t>
            </w:r>
          </w:p>
        </w:tc>
      </w:tr>
      <w:tr w:rsidR="006A0758" w:rsidRPr="00FB590F" w:rsidTr="00C04FD4">
        <w:tc>
          <w:tcPr>
            <w:tcW w:w="1872"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lastRenderedPageBreak/>
              <w:t>Commission Responsibility</w:t>
            </w:r>
          </w:p>
        </w:tc>
        <w:tc>
          <w:tcPr>
            <w:tcW w:w="720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iCs/>
                <w:color w:val="auto"/>
                <w:sz w:val="20"/>
                <w:lang w:val="en-GB"/>
              </w:rPr>
            </w:pPr>
            <w:r w:rsidRPr="00FB590F">
              <w:rPr>
                <w:rFonts w:cs="Arial"/>
                <w:iCs/>
                <w:color w:val="auto"/>
                <w:sz w:val="20"/>
                <w:lang w:val="en-GB"/>
              </w:rPr>
              <w:t>To provide financial advances though the Financial Plan – Schedule 1.</w:t>
            </w:r>
          </w:p>
        </w:tc>
      </w:tr>
      <w:tr w:rsidR="006A0758" w:rsidRPr="00FB590F" w:rsidTr="00C04FD4">
        <w:tc>
          <w:tcPr>
            <w:tcW w:w="1872"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Skills Victoria Contact</w:t>
            </w:r>
          </w:p>
        </w:tc>
        <w:tc>
          <w:tcPr>
            <w:tcW w:w="720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iCs/>
                <w:color w:val="auto"/>
                <w:sz w:val="20"/>
                <w:lang w:val="en-GB"/>
              </w:rPr>
            </w:pPr>
            <w:r w:rsidRPr="00FB590F">
              <w:rPr>
                <w:rFonts w:cs="Arial"/>
                <w:iCs/>
                <w:color w:val="auto"/>
                <w:sz w:val="20"/>
                <w:lang w:val="en-GB"/>
              </w:rPr>
              <w:t>Executive Director, Training Operations (Regulated Training and Curriculum Branch)</w:t>
            </w:r>
          </w:p>
        </w:tc>
      </w:tr>
    </w:tbl>
    <w:p w:rsidR="006A0758" w:rsidRPr="00FB590F" w:rsidRDefault="006A0758" w:rsidP="006A0758">
      <w:pPr>
        <w:spacing w:before="120" w:after="120"/>
        <w:jc w:val="both"/>
        <w:rPr>
          <w:rFonts w:cs="Arial"/>
        </w:rPr>
      </w:pPr>
    </w:p>
    <w:tbl>
      <w:tblPr>
        <w:tblpPr w:leftFromText="180" w:rightFromText="180" w:vertAnchor="text" w:horzAnchor="page" w:tblpX="1915" w:tblpY="230"/>
        <w:tblW w:w="9000" w:type="dxa"/>
        <w:tblBorders>
          <w:top w:val="single" w:sz="4" w:space="0" w:color="999999"/>
          <w:bottom w:val="single" w:sz="4" w:space="0" w:color="999999"/>
        </w:tblBorders>
        <w:tblLook w:val="01E0" w:firstRow="1" w:lastRow="1" w:firstColumn="1" w:lastColumn="1" w:noHBand="0" w:noVBand="0"/>
      </w:tblPr>
      <w:tblGrid>
        <w:gridCol w:w="1728"/>
        <w:gridCol w:w="7272"/>
      </w:tblGrid>
      <w:tr w:rsidR="006A0758" w:rsidRPr="00FB590F" w:rsidTr="00C04FD4">
        <w:tc>
          <w:tcPr>
            <w:tcW w:w="9000" w:type="dxa"/>
            <w:gridSpan w:val="2"/>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Header"/>
              <w:tabs>
                <w:tab w:val="clear" w:pos="4153"/>
                <w:tab w:val="left" w:pos="900"/>
                <w:tab w:val="left" w:pos="1800"/>
              </w:tabs>
              <w:rPr>
                <w:rFonts w:cs="Arial"/>
                <w:sz w:val="20"/>
                <w:lang w:val="en-GB"/>
              </w:rPr>
            </w:pPr>
            <w:r w:rsidRPr="00FB590F">
              <w:rPr>
                <w:rFonts w:cs="Arial"/>
                <w:sz w:val="20"/>
                <w:lang w:val="en-GB"/>
              </w:rPr>
              <w:t>2.9</w:t>
            </w:r>
            <w:r w:rsidRPr="00FB590F">
              <w:rPr>
                <w:rFonts w:cs="Arial"/>
                <w:sz w:val="20"/>
                <w:lang w:val="en-GB"/>
              </w:rPr>
              <w:tab/>
              <w:t xml:space="preserve">                </w:t>
            </w:r>
            <w:proofErr w:type="spellStart"/>
            <w:r w:rsidRPr="00FB590F">
              <w:rPr>
                <w:rFonts w:cs="Arial"/>
                <w:sz w:val="20"/>
                <w:lang w:val="en-GB"/>
              </w:rPr>
              <w:t>Koorie</w:t>
            </w:r>
            <w:proofErr w:type="spellEnd"/>
            <w:r w:rsidRPr="00FB590F">
              <w:rPr>
                <w:rFonts w:cs="Arial"/>
                <w:sz w:val="20"/>
                <w:lang w:val="en-GB"/>
              </w:rPr>
              <w:t xml:space="preserve"> Liaison Officers – Indigenous Programs </w:t>
            </w:r>
          </w:p>
          <w:p w:rsidR="006A0758" w:rsidRPr="00FB590F" w:rsidRDefault="006A0758" w:rsidP="00C04FD4">
            <w:pPr>
              <w:pStyle w:val="Header"/>
              <w:rPr>
                <w:rFonts w:cs="Arial"/>
                <w:sz w:val="20"/>
                <w:lang w:val="en-GB"/>
              </w:rPr>
            </w:pPr>
            <w:r w:rsidRPr="00FB590F">
              <w:rPr>
                <w:rFonts w:cs="Arial"/>
                <w:sz w:val="20"/>
                <w:lang w:val="en-GB"/>
              </w:rPr>
              <w:t xml:space="preserve"> </w:t>
            </w:r>
          </w:p>
        </w:tc>
      </w:tr>
      <w:tr w:rsidR="006A0758" w:rsidRPr="00FB590F" w:rsidTr="00C04FD4">
        <w:tc>
          <w:tcPr>
            <w:tcW w:w="1728"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Board/Council Responsibility</w:t>
            </w:r>
          </w:p>
        </w:tc>
        <w:tc>
          <w:tcPr>
            <w:tcW w:w="7272"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iCs/>
                <w:color w:val="auto"/>
                <w:sz w:val="20"/>
                <w:lang w:val="en-GB"/>
              </w:rPr>
            </w:pPr>
            <w:r w:rsidRPr="00FB590F">
              <w:rPr>
                <w:rFonts w:cs="Arial"/>
                <w:iCs/>
                <w:color w:val="auto"/>
                <w:sz w:val="20"/>
                <w:lang w:val="en-GB"/>
              </w:rPr>
              <w:t xml:space="preserve">To support the implementation of the </w:t>
            </w:r>
            <w:proofErr w:type="spellStart"/>
            <w:r w:rsidRPr="00FB590F">
              <w:rPr>
                <w:rFonts w:cs="Arial"/>
                <w:iCs/>
                <w:color w:val="auto"/>
                <w:sz w:val="20"/>
                <w:lang w:val="en-GB"/>
              </w:rPr>
              <w:t>Wurreker</w:t>
            </w:r>
            <w:proofErr w:type="spellEnd"/>
            <w:r w:rsidRPr="00FB590F">
              <w:rPr>
                <w:rFonts w:cs="Arial"/>
                <w:iCs/>
                <w:color w:val="auto"/>
                <w:sz w:val="20"/>
                <w:lang w:val="en-GB"/>
              </w:rPr>
              <w:t xml:space="preserve"> Strategy including support for the Indigenous Education Program, the Board/Council will employ </w:t>
            </w:r>
            <w:r w:rsidRPr="00FB590F">
              <w:rPr>
                <w:rFonts w:cs="Arial"/>
                <w:iCs/>
                <w:noProof/>
                <w:color w:val="auto"/>
                <w:sz w:val="20"/>
                <w:lang w:val="en-GB"/>
              </w:rPr>
              <w:t>2 Koorie Liaison Officers</w:t>
            </w:r>
            <w:r w:rsidRPr="00FB590F">
              <w:rPr>
                <w:rFonts w:cs="Arial"/>
                <w:iCs/>
                <w:color w:val="auto"/>
                <w:sz w:val="20"/>
                <w:lang w:val="en-GB"/>
              </w:rPr>
              <w:t xml:space="preserve"> to support </w:t>
            </w:r>
            <w:proofErr w:type="spellStart"/>
            <w:r w:rsidRPr="00FB590F">
              <w:rPr>
                <w:rFonts w:cs="Arial"/>
                <w:iCs/>
                <w:color w:val="auto"/>
                <w:sz w:val="20"/>
                <w:lang w:val="en-GB"/>
              </w:rPr>
              <w:t>Koorie</w:t>
            </w:r>
            <w:proofErr w:type="spellEnd"/>
            <w:r w:rsidRPr="00FB590F">
              <w:rPr>
                <w:rFonts w:cs="Arial"/>
                <w:iCs/>
                <w:color w:val="auto"/>
                <w:sz w:val="20"/>
                <w:lang w:val="en-GB"/>
              </w:rPr>
              <w:t xml:space="preserve"> students into pathways to employment.</w:t>
            </w:r>
          </w:p>
        </w:tc>
      </w:tr>
      <w:tr w:rsidR="006A0758" w:rsidRPr="00FB590F" w:rsidTr="00C04FD4">
        <w:tc>
          <w:tcPr>
            <w:tcW w:w="1728"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Commission Responsibility</w:t>
            </w:r>
          </w:p>
        </w:tc>
        <w:tc>
          <w:tcPr>
            <w:tcW w:w="7272"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iCs/>
                <w:color w:val="auto"/>
                <w:sz w:val="20"/>
                <w:lang w:val="en-GB"/>
              </w:rPr>
            </w:pPr>
            <w:r w:rsidRPr="00FB590F">
              <w:rPr>
                <w:rFonts w:cs="Arial"/>
                <w:iCs/>
                <w:color w:val="auto"/>
                <w:sz w:val="20"/>
                <w:lang w:val="en-GB"/>
              </w:rPr>
              <w:t>To provide financial advances through the Financial Plan – Schedule 1.</w:t>
            </w:r>
          </w:p>
        </w:tc>
      </w:tr>
      <w:tr w:rsidR="006A0758" w:rsidRPr="00FB590F" w:rsidTr="00C04FD4">
        <w:tc>
          <w:tcPr>
            <w:tcW w:w="1728"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Reporting Requirements</w:t>
            </w:r>
          </w:p>
        </w:tc>
        <w:tc>
          <w:tcPr>
            <w:tcW w:w="7272"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iCs/>
                <w:color w:val="auto"/>
                <w:sz w:val="20"/>
                <w:lang w:val="en-GB"/>
              </w:rPr>
            </w:pPr>
            <w:r w:rsidRPr="00FB590F">
              <w:rPr>
                <w:rFonts w:cs="Arial"/>
                <w:iCs/>
                <w:color w:val="auto"/>
                <w:sz w:val="20"/>
                <w:lang w:val="en-GB"/>
              </w:rPr>
              <w:t>As specified in 4.4 ‘</w:t>
            </w:r>
            <w:proofErr w:type="spellStart"/>
            <w:r w:rsidRPr="00FB590F">
              <w:rPr>
                <w:rFonts w:cs="Arial"/>
                <w:iCs/>
                <w:color w:val="auto"/>
                <w:sz w:val="20"/>
                <w:lang w:val="en-GB"/>
              </w:rPr>
              <w:t>Koorie</w:t>
            </w:r>
            <w:proofErr w:type="spellEnd"/>
            <w:r w:rsidRPr="00FB590F">
              <w:rPr>
                <w:rFonts w:cs="Arial"/>
                <w:iCs/>
                <w:color w:val="auto"/>
                <w:sz w:val="20"/>
                <w:lang w:val="en-GB"/>
              </w:rPr>
              <w:t xml:space="preserve"> Participation and Completion Rates’</w:t>
            </w:r>
          </w:p>
        </w:tc>
      </w:tr>
      <w:tr w:rsidR="006A0758" w:rsidRPr="00FB590F" w:rsidTr="00C04FD4">
        <w:tc>
          <w:tcPr>
            <w:tcW w:w="1728"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Skills Victoria Contact</w:t>
            </w:r>
          </w:p>
        </w:tc>
        <w:tc>
          <w:tcPr>
            <w:tcW w:w="7272"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iCs/>
                <w:color w:val="auto"/>
                <w:sz w:val="20"/>
                <w:lang w:val="en-GB"/>
              </w:rPr>
            </w:pPr>
            <w:r w:rsidRPr="00FB590F">
              <w:rPr>
                <w:rFonts w:cs="Arial"/>
                <w:iCs/>
                <w:color w:val="auto"/>
                <w:sz w:val="20"/>
                <w:lang w:val="en-GB"/>
              </w:rPr>
              <w:t>Executive Director, Skills Funding and Innovation (Access and Equity Unit)</w:t>
            </w:r>
          </w:p>
        </w:tc>
      </w:tr>
    </w:tbl>
    <w:p w:rsidR="006A0758" w:rsidRPr="00FB590F" w:rsidRDefault="006A0758" w:rsidP="006A0758">
      <w:pPr>
        <w:rPr>
          <w:rFonts w:cs="Arial"/>
          <w:lang w:val="en-GB"/>
        </w:rPr>
      </w:pPr>
    </w:p>
    <w:p w:rsidR="006A0758" w:rsidRPr="00FB590F" w:rsidRDefault="006A0758" w:rsidP="006A0758">
      <w:pPr>
        <w:rPr>
          <w:rFonts w:cs="Arial"/>
          <w:lang w:val="en-GB"/>
        </w:rPr>
      </w:pPr>
    </w:p>
    <w:tbl>
      <w:tblPr>
        <w:tblpPr w:leftFromText="180" w:rightFromText="180" w:vertAnchor="text" w:horzAnchor="page" w:tblpX="1945" w:tblpY="230"/>
        <w:tblW w:w="9072" w:type="dxa"/>
        <w:tblBorders>
          <w:top w:val="single" w:sz="4" w:space="0" w:color="999999"/>
          <w:bottom w:val="single" w:sz="4" w:space="0" w:color="999999"/>
        </w:tblBorders>
        <w:tblLook w:val="01E0" w:firstRow="1" w:lastRow="1" w:firstColumn="1" w:lastColumn="1" w:noHBand="0" w:noVBand="0"/>
      </w:tblPr>
      <w:tblGrid>
        <w:gridCol w:w="9072"/>
      </w:tblGrid>
      <w:tr w:rsidR="006A0758" w:rsidRPr="00FB590F" w:rsidTr="00C04FD4">
        <w:trPr>
          <w:trHeight w:val="176"/>
        </w:trPr>
        <w:tc>
          <w:tcPr>
            <w:tcW w:w="9072"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Header"/>
              <w:tabs>
                <w:tab w:val="clear" w:pos="4153"/>
                <w:tab w:val="left" w:pos="1800"/>
              </w:tabs>
              <w:ind w:left="1800" w:hanging="1800"/>
              <w:rPr>
                <w:rFonts w:cs="Arial"/>
                <w:sz w:val="20"/>
                <w:lang w:val="en-GB"/>
              </w:rPr>
            </w:pPr>
            <w:r w:rsidRPr="00FB590F">
              <w:rPr>
                <w:rFonts w:cs="Arial"/>
                <w:sz w:val="20"/>
                <w:lang w:val="en-GB"/>
              </w:rPr>
              <w:t>2.10</w:t>
            </w:r>
            <w:r w:rsidRPr="00FB590F">
              <w:rPr>
                <w:rFonts w:cs="Arial"/>
                <w:sz w:val="20"/>
                <w:lang w:val="en-GB"/>
              </w:rPr>
              <w:tab/>
              <w:t xml:space="preserve">Curriculum Maintenance Manager (CMM) - N/A </w:t>
            </w:r>
          </w:p>
          <w:p w:rsidR="006A0758" w:rsidRPr="00FB590F" w:rsidRDefault="006A0758" w:rsidP="00C04FD4">
            <w:pPr>
              <w:pStyle w:val="Header"/>
              <w:tabs>
                <w:tab w:val="clear" w:pos="4153"/>
                <w:tab w:val="left" w:pos="900"/>
              </w:tabs>
              <w:rPr>
                <w:rFonts w:cs="Arial"/>
                <w:noProof/>
                <w:sz w:val="20"/>
                <w:lang w:val="en-GB"/>
              </w:rPr>
            </w:pPr>
            <w:r w:rsidRPr="00FB590F">
              <w:rPr>
                <w:rFonts w:cs="Arial"/>
                <w:noProof/>
                <w:sz w:val="20"/>
                <w:lang w:val="en-GB"/>
              </w:rPr>
              <w:t xml:space="preserve">                                </w:t>
            </w:r>
          </w:p>
        </w:tc>
      </w:tr>
    </w:tbl>
    <w:p w:rsidR="006A0758" w:rsidRPr="00FB590F" w:rsidRDefault="006A0758" w:rsidP="006A0758">
      <w:pPr>
        <w:pStyle w:val="Header"/>
        <w:rPr>
          <w:rFonts w:cs="Arial"/>
          <w:b/>
        </w:rPr>
      </w:pPr>
    </w:p>
    <w:p w:rsidR="006A0758" w:rsidRPr="00FB590F" w:rsidRDefault="006A0758" w:rsidP="006A0758">
      <w:pPr>
        <w:pStyle w:val="Header"/>
        <w:rPr>
          <w:rFonts w:cs="Arial"/>
          <w:b/>
        </w:rPr>
      </w:pPr>
    </w:p>
    <w:p w:rsidR="006A0758" w:rsidRPr="00FB590F" w:rsidRDefault="006A0758" w:rsidP="006A0758">
      <w:pPr>
        <w:pStyle w:val="Header"/>
        <w:rPr>
          <w:rFonts w:cs="Arial"/>
          <w:b/>
        </w:rPr>
      </w:pPr>
      <w:r w:rsidRPr="00FB590F">
        <w:rPr>
          <w:rFonts w:cs="Arial"/>
          <w:b/>
        </w:rPr>
        <w:t>Other</w:t>
      </w:r>
    </w:p>
    <w:tbl>
      <w:tblPr>
        <w:tblpPr w:leftFromText="180" w:rightFromText="180" w:vertAnchor="text" w:horzAnchor="page" w:tblpX="1909" w:tblpY="230"/>
        <w:tblW w:w="9000" w:type="dxa"/>
        <w:tblBorders>
          <w:top w:val="single" w:sz="4" w:space="0" w:color="999999"/>
          <w:bottom w:val="single" w:sz="4" w:space="0" w:color="999999"/>
        </w:tblBorders>
        <w:tblLook w:val="01E0" w:firstRow="1" w:lastRow="1" w:firstColumn="1" w:lastColumn="1" w:noHBand="0" w:noVBand="0"/>
      </w:tblPr>
      <w:tblGrid>
        <w:gridCol w:w="1800"/>
        <w:gridCol w:w="7200"/>
      </w:tblGrid>
      <w:tr w:rsidR="006A0758" w:rsidRPr="00FB590F" w:rsidTr="00C04FD4">
        <w:tc>
          <w:tcPr>
            <w:tcW w:w="9000" w:type="dxa"/>
            <w:gridSpan w:val="2"/>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Header"/>
              <w:tabs>
                <w:tab w:val="left" w:pos="900"/>
                <w:tab w:val="left" w:pos="1800"/>
              </w:tabs>
              <w:rPr>
                <w:rFonts w:cs="Arial"/>
                <w:sz w:val="20"/>
                <w:lang w:val="en-GB"/>
              </w:rPr>
            </w:pPr>
            <w:r w:rsidRPr="00FB590F">
              <w:rPr>
                <w:rFonts w:cs="Arial"/>
                <w:sz w:val="20"/>
                <w:lang w:val="en-GB"/>
              </w:rPr>
              <w:t>2.11</w:t>
            </w:r>
            <w:r w:rsidRPr="00FB590F">
              <w:rPr>
                <w:rFonts w:cs="Arial"/>
                <w:sz w:val="20"/>
                <w:lang w:val="en-GB"/>
              </w:rPr>
              <w:tab/>
              <w:t xml:space="preserve">               Year 12 Completions</w:t>
            </w:r>
          </w:p>
          <w:p w:rsidR="006A0758" w:rsidRPr="00FB590F" w:rsidRDefault="006A0758" w:rsidP="00C04FD4">
            <w:pPr>
              <w:rPr>
                <w:rFonts w:cs="Arial"/>
                <w:lang w:val="en-GB"/>
              </w:rPr>
            </w:pPr>
          </w:p>
        </w:tc>
      </w:tr>
      <w:tr w:rsidR="006A0758" w:rsidRPr="00FB590F" w:rsidTr="00C04FD4">
        <w:tc>
          <w:tcPr>
            <w:tcW w:w="180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Board/Council Responsibility</w:t>
            </w:r>
          </w:p>
        </w:tc>
        <w:tc>
          <w:tcPr>
            <w:tcW w:w="720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iCs/>
                <w:color w:val="auto"/>
                <w:sz w:val="20"/>
                <w:lang w:val="en-GB"/>
              </w:rPr>
            </w:pPr>
            <w:r w:rsidRPr="00FB590F">
              <w:rPr>
                <w:rFonts w:cs="Arial"/>
                <w:iCs/>
                <w:color w:val="auto"/>
                <w:sz w:val="20"/>
                <w:lang w:val="en-GB"/>
              </w:rPr>
              <w:t xml:space="preserve">To provide funding that can be applied to programs, including VET in Schools delivery, that support qualification attainment by young people aged 16-19 years old who have not completed Year 12. </w:t>
            </w:r>
          </w:p>
        </w:tc>
      </w:tr>
      <w:tr w:rsidR="006A0758" w:rsidRPr="00FB590F" w:rsidTr="00C04FD4">
        <w:tc>
          <w:tcPr>
            <w:tcW w:w="180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Commission Responsibility</w:t>
            </w:r>
          </w:p>
        </w:tc>
        <w:tc>
          <w:tcPr>
            <w:tcW w:w="720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iCs/>
                <w:color w:val="auto"/>
                <w:sz w:val="20"/>
                <w:lang w:val="en-GB"/>
              </w:rPr>
            </w:pPr>
            <w:r w:rsidRPr="00FB590F">
              <w:rPr>
                <w:rFonts w:cs="Arial"/>
                <w:iCs/>
                <w:color w:val="auto"/>
                <w:sz w:val="20"/>
                <w:lang w:val="en-GB"/>
              </w:rPr>
              <w:t xml:space="preserve">To provide financial advances through the Financial Plan – Schedule 1. This represents the final year of this payment. </w:t>
            </w:r>
          </w:p>
        </w:tc>
      </w:tr>
      <w:tr w:rsidR="006A0758" w:rsidRPr="00FB590F" w:rsidTr="00C04FD4">
        <w:tc>
          <w:tcPr>
            <w:tcW w:w="180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Skills Victoria Contact</w:t>
            </w:r>
          </w:p>
        </w:tc>
        <w:tc>
          <w:tcPr>
            <w:tcW w:w="720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iCs/>
                <w:color w:val="auto"/>
                <w:sz w:val="20"/>
                <w:lang w:val="en-GB"/>
              </w:rPr>
            </w:pPr>
            <w:r w:rsidRPr="00FB590F">
              <w:rPr>
                <w:rFonts w:cs="Arial"/>
                <w:iCs/>
                <w:color w:val="auto"/>
                <w:sz w:val="20"/>
                <w:lang w:val="en-GB"/>
              </w:rPr>
              <w:t>Executive Director, Skills Funding and Innovation (Access and Equity Unit)</w:t>
            </w:r>
          </w:p>
        </w:tc>
      </w:tr>
    </w:tbl>
    <w:p w:rsidR="006A0758" w:rsidRPr="00FB590F" w:rsidRDefault="006A0758" w:rsidP="006A0758">
      <w:pPr>
        <w:pStyle w:val="Header"/>
        <w:rPr>
          <w:rFonts w:cs="Arial"/>
        </w:rPr>
      </w:pPr>
    </w:p>
    <w:tbl>
      <w:tblPr>
        <w:tblpPr w:leftFromText="180" w:rightFromText="180" w:vertAnchor="text" w:horzAnchor="page" w:tblpX="1981" w:tblpY="230"/>
        <w:tblW w:w="8928" w:type="dxa"/>
        <w:tblBorders>
          <w:top w:val="single" w:sz="4" w:space="0" w:color="999999"/>
          <w:bottom w:val="single" w:sz="4" w:space="0" w:color="999999"/>
        </w:tblBorders>
        <w:tblLayout w:type="fixed"/>
        <w:tblLook w:val="01E0" w:firstRow="1" w:lastRow="1" w:firstColumn="1" w:lastColumn="1" w:noHBand="0" w:noVBand="0"/>
      </w:tblPr>
      <w:tblGrid>
        <w:gridCol w:w="1728"/>
        <w:gridCol w:w="7200"/>
      </w:tblGrid>
      <w:tr w:rsidR="006A0758" w:rsidRPr="00FB590F" w:rsidTr="00C04FD4">
        <w:trPr>
          <w:trHeight w:val="176"/>
        </w:trPr>
        <w:tc>
          <w:tcPr>
            <w:tcW w:w="8928" w:type="dxa"/>
            <w:gridSpan w:val="2"/>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Heading2"/>
              <w:keepNext/>
              <w:numPr>
                <w:ilvl w:val="0"/>
                <w:numId w:val="0"/>
              </w:numPr>
              <w:tabs>
                <w:tab w:val="left" w:pos="930"/>
                <w:tab w:val="left" w:pos="1800"/>
                <w:tab w:val="left" w:pos="5304"/>
              </w:tabs>
              <w:spacing w:before="120" w:after="240"/>
              <w:jc w:val="left"/>
              <w:rPr>
                <w:color w:val="auto"/>
                <w:sz w:val="20"/>
                <w:szCs w:val="20"/>
                <w:lang w:val="en-GB"/>
              </w:rPr>
            </w:pPr>
            <w:r w:rsidRPr="00FB590F">
              <w:rPr>
                <w:rFonts w:cs="Times New Roman"/>
                <w:snapToGrid/>
                <w:color w:val="auto"/>
                <w:sz w:val="20"/>
                <w:szCs w:val="20"/>
                <w:lang w:val="en-GB"/>
              </w:rPr>
              <w:t>2.12</w:t>
            </w:r>
            <w:r w:rsidRPr="00FB590F">
              <w:rPr>
                <w:rFonts w:cs="Times New Roman"/>
                <w:snapToGrid/>
                <w:color w:val="auto"/>
                <w:sz w:val="20"/>
                <w:szCs w:val="20"/>
                <w:lang w:val="en-GB"/>
              </w:rPr>
              <w:tab/>
              <w:t xml:space="preserve">             Innovation Fund </w:t>
            </w:r>
          </w:p>
        </w:tc>
      </w:tr>
      <w:tr w:rsidR="006A0758" w:rsidRPr="00FB590F" w:rsidTr="00C04FD4">
        <w:tc>
          <w:tcPr>
            <w:tcW w:w="1728"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color w:val="auto"/>
                <w:sz w:val="20"/>
                <w:lang w:val="en-GB"/>
              </w:rPr>
            </w:pPr>
            <w:r w:rsidRPr="00FB590F">
              <w:rPr>
                <w:color w:val="auto"/>
                <w:sz w:val="20"/>
                <w:lang w:val="en-GB"/>
              </w:rPr>
              <w:t>Board/Council Responsibility</w:t>
            </w:r>
          </w:p>
        </w:tc>
        <w:tc>
          <w:tcPr>
            <w:tcW w:w="720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color w:val="auto"/>
                <w:sz w:val="20"/>
                <w:lang w:val="en-GB"/>
              </w:rPr>
            </w:pPr>
            <w:r w:rsidRPr="00FB590F">
              <w:rPr>
                <w:color w:val="auto"/>
                <w:sz w:val="20"/>
                <w:lang w:val="en-GB"/>
              </w:rPr>
              <w:t>To sign off on diversion of up to one per cent of the 2009 total profile funding to re-align government funded training. The re-alignment will support innovative approaches to the development and trialling of products, programs and services in the areas of:</w:t>
            </w:r>
          </w:p>
          <w:p w:rsidR="006A0758" w:rsidRPr="00FB590F" w:rsidRDefault="006A0758" w:rsidP="006A0758">
            <w:pPr>
              <w:pStyle w:val="BodyText2"/>
              <w:numPr>
                <w:ilvl w:val="0"/>
                <w:numId w:val="38"/>
              </w:numPr>
              <w:tabs>
                <w:tab w:val="clear" w:pos="720"/>
                <w:tab w:val="num" w:pos="360"/>
              </w:tabs>
              <w:spacing w:before="0"/>
              <w:ind w:left="357" w:hanging="357"/>
              <w:jc w:val="left"/>
              <w:rPr>
                <w:color w:val="auto"/>
                <w:sz w:val="20"/>
                <w:lang w:val="en-GB"/>
              </w:rPr>
            </w:pPr>
            <w:r w:rsidRPr="00FB590F">
              <w:rPr>
                <w:color w:val="auto"/>
                <w:sz w:val="20"/>
                <w:lang w:val="en-GB"/>
              </w:rPr>
              <w:t>workforce development;</w:t>
            </w:r>
          </w:p>
          <w:p w:rsidR="006A0758" w:rsidRPr="00FB590F" w:rsidRDefault="006A0758" w:rsidP="006A0758">
            <w:pPr>
              <w:pStyle w:val="BodyText2"/>
              <w:numPr>
                <w:ilvl w:val="0"/>
                <w:numId w:val="38"/>
              </w:numPr>
              <w:tabs>
                <w:tab w:val="clear" w:pos="720"/>
                <w:tab w:val="num" w:pos="360"/>
              </w:tabs>
              <w:spacing w:before="0"/>
              <w:ind w:left="357" w:hanging="357"/>
              <w:jc w:val="left"/>
              <w:rPr>
                <w:color w:val="auto"/>
                <w:sz w:val="20"/>
                <w:lang w:val="en-GB"/>
              </w:rPr>
            </w:pPr>
            <w:r w:rsidRPr="00FB590F">
              <w:rPr>
                <w:color w:val="auto"/>
                <w:sz w:val="20"/>
                <w:lang w:val="en-GB"/>
              </w:rPr>
              <w:t>priority age cohorts (particularly mature-age people);</w:t>
            </w:r>
          </w:p>
          <w:p w:rsidR="006A0758" w:rsidRPr="00FB590F" w:rsidRDefault="006A0758" w:rsidP="006A0758">
            <w:pPr>
              <w:pStyle w:val="BodyText2"/>
              <w:numPr>
                <w:ilvl w:val="0"/>
                <w:numId w:val="38"/>
              </w:numPr>
              <w:tabs>
                <w:tab w:val="clear" w:pos="720"/>
                <w:tab w:val="num" w:pos="360"/>
              </w:tabs>
              <w:spacing w:before="0"/>
              <w:ind w:left="357" w:hanging="357"/>
              <w:jc w:val="left"/>
              <w:rPr>
                <w:color w:val="auto"/>
                <w:sz w:val="20"/>
                <w:lang w:val="en-GB"/>
              </w:rPr>
            </w:pPr>
            <w:r w:rsidRPr="00FB590F">
              <w:rPr>
                <w:color w:val="auto"/>
                <w:sz w:val="20"/>
                <w:lang w:val="en-GB"/>
              </w:rPr>
              <w:t xml:space="preserve">higher level skills; and/or </w:t>
            </w:r>
          </w:p>
          <w:p w:rsidR="006A0758" w:rsidRPr="00FB590F" w:rsidRDefault="006A0758" w:rsidP="006A0758">
            <w:pPr>
              <w:pStyle w:val="BodyText2"/>
              <w:numPr>
                <w:ilvl w:val="0"/>
                <w:numId w:val="38"/>
              </w:numPr>
              <w:tabs>
                <w:tab w:val="clear" w:pos="720"/>
                <w:tab w:val="num" w:pos="360"/>
              </w:tabs>
              <w:spacing w:before="0"/>
              <w:ind w:left="357" w:hanging="357"/>
              <w:jc w:val="left"/>
              <w:rPr>
                <w:color w:val="auto"/>
                <w:sz w:val="20"/>
                <w:lang w:val="en-GB"/>
              </w:rPr>
            </w:pPr>
            <w:r w:rsidRPr="00FB590F">
              <w:rPr>
                <w:color w:val="auto"/>
                <w:sz w:val="20"/>
                <w:lang w:val="en-GB"/>
              </w:rPr>
              <w:t>industry partnerships.</w:t>
            </w:r>
          </w:p>
          <w:p w:rsidR="006A0758" w:rsidRPr="00FB590F" w:rsidRDefault="006A0758" w:rsidP="00C04FD4">
            <w:pPr>
              <w:pStyle w:val="BodyText2"/>
              <w:jc w:val="left"/>
              <w:rPr>
                <w:color w:val="auto"/>
                <w:sz w:val="20"/>
                <w:lang w:val="en-GB"/>
              </w:rPr>
            </w:pPr>
            <w:r w:rsidRPr="00FB590F">
              <w:rPr>
                <w:color w:val="auto"/>
                <w:sz w:val="20"/>
                <w:lang w:val="en-GB"/>
              </w:rPr>
              <w:lastRenderedPageBreak/>
              <w:t>To monitor, risk manage and report on progress towards mutually agreed targets and measures.</w:t>
            </w:r>
          </w:p>
        </w:tc>
      </w:tr>
      <w:tr w:rsidR="006A0758" w:rsidRPr="00FB590F" w:rsidTr="00C04FD4">
        <w:tc>
          <w:tcPr>
            <w:tcW w:w="1728"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color w:val="auto"/>
                <w:sz w:val="20"/>
                <w:lang w:val="en-GB"/>
              </w:rPr>
            </w:pPr>
            <w:r w:rsidRPr="00FB590F">
              <w:rPr>
                <w:color w:val="auto"/>
                <w:sz w:val="20"/>
                <w:lang w:val="en-GB"/>
              </w:rPr>
              <w:lastRenderedPageBreak/>
              <w:t xml:space="preserve">Project Summary </w:t>
            </w:r>
          </w:p>
          <w:p w:rsidR="006A0758" w:rsidRPr="00FB590F" w:rsidRDefault="006A0758" w:rsidP="00C04FD4">
            <w:pPr>
              <w:pStyle w:val="BodyText2"/>
              <w:jc w:val="left"/>
              <w:rPr>
                <w:color w:val="auto"/>
                <w:sz w:val="20"/>
                <w:lang w:val="en-GB"/>
              </w:rPr>
            </w:pPr>
          </w:p>
        </w:tc>
        <w:tc>
          <w:tcPr>
            <w:tcW w:w="720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color w:val="auto"/>
                <w:sz w:val="20"/>
                <w:lang w:val="en-GB"/>
              </w:rPr>
            </w:pPr>
            <w:r w:rsidRPr="00FB590F">
              <w:rPr>
                <w:color w:val="auto"/>
                <w:sz w:val="20"/>
                <w:lang w:val="en-GB"/>
              </w:rPr>
              <w:t xml:space="preserve">To be confirmed via an addendum to this Performance Agreement. </w:t>
            </w:r>
          </w:p>
        </w:tc>
      </w:tr>
      <w:tr w:rsidR="006A0758" w:rsidRPr="00FB590F" w:rsidTr="00C04FD4">
        <w:trPr>
          <w:trHeight w:val="562"/>
        </w:trPr>
        <w:tc>
          <w:tcPr>
            <w:tcW w:w="1728"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color w:val="auto"/>
                <w:sz w:val="20"/>
                <w:lang w:val="en-GB"/>
              </w:rPr>
            </w:pPr>
            <w:r w:rsidRPr="00FB590F">
              <w:rPr>
                <w:color w:val="auto"/>
                <w:sz w:val="20"/>
                <w:lang w:val="en-GB"/>
              </w:rPr>
              <w:t>Commission Responsibility</w:t>
            </w:r>
          </w:p>
        </w:tc>
        <w:tc>
          <w:tcPr>
            <w:tcW w:w="720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color w:val="auto"/>
                <w:sz w:val="20"/>
                <w:lang w:val="en-GB"/>
              </w:rPr>
            </w:pPr>
            <w:r w:rsidRPr="00FB590F">
              <w:rPr>
                <w:color w:val="auto"/>
                <w:sz w:val="20"/>
                <w:lang w:val="en-GB"/>
              </w:rPr>
              <w:t xml:space="preserve">To endorse diversion of profile funds to innovative projects. This represents the final year of Innovations funding in this format. </w:t>
            </w:r>
          </w:p>
        </w:tc>
      </w:tr>
      <w:tr w:rsidR="006A0758" w:rsidRPr="00FB590F" w:rsidTr="00C04FD4">
        <w:trPr>
          <w:trHeight w:val="562"/>
        </w:trPr>
        <w:tc>
          <w:tcPr>
            <w:tcW w:w="1728"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color w:val="auto"/>
                <w:sz w:val="20"/>
                <w:lang w:val="en-GB"/>
              </w:rPr>
            </w:pPr>
            <w:r w:rsidRPr="00FB590F">
              <w:rPr>
                <w:color w:val="auto"/>
                <w:sz w:val="20"/>
                <w:lang w:val="en-GB"/>
              </w:rPr>
              <w:t>Budget</w:t>
            </w:r>
          </w:p>
        </w:tc>
        <w:tc>
          <w:tcPr>
            <w:tcW w:w="7200" w:type="dxa"/>
            <w:tcBorders>
              <w:top w:val="single" w:sz="4" w:space="0" w:color="999999"/>
              <w:left w:val="single" w:sz="4" w:space="0" w:color="999999"/>
              <w:bottom w:val="single" w:sz="4" w:space="0" w:color="999999"/>
              <w:right w:val="single" w:sz="4" w:space="0" w:color="999999"/>
            </w:tcBorders>
          </w:tcPr>
          <w:p w:rsidR="006A0758" w:rsidRPr="00FB590F" w:rsidRDefault="006A0758" w:rsidP="00115D2D">
            <w:pPr>
              <w:pStyle w:val="BodyText2"/>
              <w:jc w:val="left"/>
              <w:rPr>
                <w:color w:val="auto"/>
                <w:sz w:val="20"/>
                <w:lang w:val="en-GB"/>
              </w:rPr>
            </w:pPr>
            <w:r w:rsidRPr="00FB590F">
              <w:rPr>
                <w:color w:val="auto"/>
                <w:sz w:val="20"/>
                <w:lang w:val="en-GB"/>
              </w:rPr>
              <w:t>$</w:t>
            </w:r>
            <w:r w:rsidR="00115D2D">
              <w:rPr>
                <w:color w:val="auto"/>
                <w:sz w:val="20"/>
                <w:lang w:val="en-GB"/>
              </w:rPr>
              <w:t>XXX</w:t>
            </w:r>
          </w:p>
        </w:tc>
      </w:tr>
      <w:tr w:rsidR="006A0758" w:rsidRPr="00FB590F" w:rsidTr="00C04FD4">
        <w:tc>
          <w:tcPr>
            <w:tcW w:w="1728"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color w:val="auto"/>
                <w:sz w:val="20"/>
                <w:lang w:val="en-GB"/>
              </w:rPr>
            </w:pPr>
            <w:r w:rsidRPr="00FB590F">
              <w:rPr>
                <w:color w:val="auto"/>
                <w:sz w:val="20"/>
                <w:lang w:val="en-GB"/>
              </w:rPr>
              <w:t>Outcomes</w:t>
            </w:r>
          </w:p>
        </w:tc>
        <w:tc>
          <w:tcPr>
            <w:tcW w:w="720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color w:val="auto"/>
                <w:sz w:val="20"/>
                <w:lang w:val="en-GB"/>
              </w:rPr>
            </w:pPr>
            <w:r w:rsidRPr="00FB590F">
              <w:rPr>
                <w:color w:val="auto"/>
                <w:sz w:val="20"/>
                <w:lang w:val="en-GB"/>
              </w:rPr>
              <w:t xml:space="preserve">To be confirmed via an addendum to this Performance Agreement. </w:t>
            </w:r>
          </w:p>
          <w:p w:rsidR="006A0758" w:rsidRPr="00FB590F" w:rsidRDefault="006A0758" w:rsidP="00C04FD4">
            <w:pPr>
              <w:pStyle w:val="BodyText2"/>
              <w:jc w:val="left"/>
              <w:rPr>
                <w:color w:val="auto"/>
                <w:sz w:val="20"/>
                <w:lang w:val="en-GB"/>
              </w:rPr>
            </w:pPr>
          </w:p>
          <w:p w:rsidR="006A0758" w:rsidRPr="00FB590F" w:rsidRDefault="006A0758" w:rsidP="00C04FD4">
            <w:pPr>
              <w:pStyle w:val="BodyText2"/>
              <w:jc w:val="left"/>
              <w:rPr>
                <w:color w:val="auto"/>
                <w:sz w:val="20"/>
                <w:lang w:val="en-GB"/>
              </w:rPr>
            </w:pPr>
          </w:p>
          <w:p w:rsidR="006A0758" w:rsidRPr="00FB590F" w:rsidRDefault="006A0758" w:rsidP="00C04FD4">
            <w:pPr>
              <w:pStyle w:val="BodyText2"/>
              <w:jc w:val="left"/>
              <w:rPr>
                <w:color w:val="auto"/>
                <w:sz w:val="20"/>
                <w:lang w:val="en-GB"/>
              </w:rPr>
            </w:pPr>
          </w:p>
          <w:p w:rsidR="006A0758" w:rsidRPr="00FB590F" w:rsidRDefault="006A0758" w:rsidP="00C04FD4">
            <w:pPr>
              <w:pStyle w:val="BodyText2"/>
              <w:jc w:val="left"/>
              <w:rPr>
                <w:color w:val="auto"/>
                <w:sz w:val="20"/>
                <w:lang w:val="en-GB"/>
              </w:rPr>
            </w:pPr>
          </w:p>
          <w:p w:rsidR="006A0758" w:rsidRPr="00FB590F" w:rsidRDefault="006A0758" w:rsidP="00C04FD4">
            <w:pPr>
              <w:pStyle w:val="BodyText2"/>
              <w:jc w:val="left"/>
              <w:rPr>
                <w:color w:val="auto"/>
                <w:sz w:val="20"/>
                <w:lang w:val="en-GB"/>
              </w:rPr>
            </w:pPr>
          </w:p>
          <w:p w:rsidR="006A0758" w:rsidRPr="00FB590F" w:rsidRDefault="006A0758" w:rsidP="00C04FD4">
            <w:pPr>
              <w:pStyle w:val="BodyText2"/>
              <w:jc w:val="left"/>
              <w:rPr>
                <w:color w:val="auto"/>
                <w:sz w:val="20"/>
                <w:lang w:val="en-GB"/>
              </w:rPr>
            </w:pPr>
          </w:p>
        </w:tc>
      </w:tr>
      <w:tr w:rsidR="006A0758" w:rsidRPr="00FB590F" w:rsidTr="00C04FD4">
        <w:tc>
          <w:tcPr>
            <w:tcW w:w="1728"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color w:val="auto"/>
                <w:sz w:val="20"/>
                <w:lang w:val="en-GB"/>
              </w:rPr>
            </w:pPr>
            <w:r w:rsidRPr="00FB590F">
              <w:rPr>
                <w:color w:val="auto"/>
                <w:sz w:val="20"/>
                <w:lang w:val="en-GB"/>
              </w:rPr>
              <w:t>Reporting Requirements</w:t>
            </w:r>
          </w:p>
        </w:tc>
        <w:tc>
          <w:tcPr>
            <w:tcW w:w="720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color w:val="auto"/>
                <w:sz w:val="20"/>
                <w:lang w:val="en-GB"/>
              </w:rPr>
            </w:pPr>
            <w:r w:rsidRPr="00FB590F">
              <w:rPr>
                <w:color w:val="auto"/>
                <w:sz w:val="20"/>
                <w:lang w:val="en-GB"/>
              </w:rPr>
              <w:t>The Board/Council will report six monthly on progress against the KPIs and outcomes (including delivery of SCH where relevant) in accordance with a pro forma to be provided. Enrolments in training delivery funded through the Innovation Fund must be reported with State Fund Source Code Z10.</w:t>
            </w:r>
          </w:p>
          <w:p w:rsidR="006A0758" w:rsidRPr="00FB590F" w:rsidRDefault="006A0758" w:rsidP="00C04FD4">
            <w:pPr>
              <w:pStyle w:val="BodyText2"/>
              <w:jc w:val="left"/>
              <w:rPr>
                <w:color w:val="auto"/>
                <w:sz w:val="20"/>
                <w:lang w:val="en-GB"/>
              </w:rPr>
            </w:pPr>
          </w:p>
          <w:p w:rsidR="006A0758" w:rsidRPr="00FB590F" w:rsidRDefault="006A0758" w:rsidP="00C04FD4">
            <w:pPr>
              <w:pStyle w:val="BodyText2"/>
              <w:jc w:val="left"/>
              <w:rPr>
                <w:color w:val="auto"/>
                <w:sz w:val="20"/>
                <w:lang w:val="en-GB"/>
              </w:rPr>
            </w:pPr>
            <w:r w:rsidRPr="00FB590F">
              <w:rPr>
                <w:color w:val="auto"/>
                <w:sz w:val="20"/>
                <w:lang w:val="en-GB"/>
              </w:rPr>
              <w:t>Where the institute is required to deliver SCH as part of the initiative, the Commission may seek recovery of any undelivered SCH at the relevant rate.</w:t>
            </w:r>
          </w:p>
          <w:p w:rsidR="006A0758" w:rsidRPr="00FB590F" w:rsidRDefault="006A0758" w:rsidP="00C04FD4">
            <w:pPr>
              <w:pStyle w:val="BodyText2"/>
              <w:jc w:val="left"/>
              <w:rPr>
                <w:color w:val="auto"/>
                <w:sz w:val="20"/>
                <w:lang w:val="en-GB"/>
              </w:rPr>
            </w:pPr>
            <w:r w:rsidRPr="00FB590F">
              <w:rPr>
                <w:color w:val="auto"/>
                <w:sz w:val="20"/>
                <w:lang w:val="en-GB"/>
              </w:rPr>
              <w:t>All products developed through this fund will be subject to Crown copyright.</w:t>
            </w:r>
          </w:p>
          <w:p w:rsidR="006A0758" w:rsidRPr="00FB590F" w:rsidRDefault="006A0758" w:rsidP="00C04FD4">
            <w:pPr>
              <w:pStyle w:val="BodyText2"/>
              <w:jc w:val="left"/>
              <w:rPr>
                <w:color w:val="auto"/>
                <w:sz w:val="20"/>
                <w:lang w:val="en-GB"/>
              </w:rPr>
            </w:pPr>
          </w:p>
        </w:tc>
      </w:tr>
      <w:tr w:rsidR="006A0758" w:rsidRPr="00FB590F" w:rsidTr="00C04FD4">
        <w:tc>
          <w:tcPr>
            <w:tcW w:w="1728"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color w:val="auto"/>
                <w:sz w:val="20"/>
                <w:lang w:val="en-GB"/>
              </w:rPr>
            </w:pPr>
            <w:r w:rsidRPr="00FB590F">
              <w:rPr>
                <w:color w:val="auto"/>
                <w:sz w:val="20"/>
                <w:lang w:val="en-GB"/>
              </w:rPr>
              <w:t>Reporting Deadlines</w:t>
            </w:r>
          </w:p>
        </w:tc>
        <w:tc>
          <w:tcPr>
            <w:tcW w:w="720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color w:val="auto"/>
                <w:sz w:val="20"/>
                <w:lang w:val="en-GB"/>
              </w:rPr>
            </w:pPr>
            <w:r w:rsidRPr="00FB590F">
              <w:rPr>
                <w:color w:val="auto"/>
                <w:sz w:val="20"/>
                <w:lang w:val="en-GB"/>
              </w:rPr>
              <w:t>By 10 July 2009 and 15 January 2010.</w:t>
            </w:r>
          </w:p>
        </w:tc>
      </w:tr>
      <w:tr w:rsidR="006A0758" w:rsidRPr="00FB590F" w:rsidTr="00C04FD4">
        <w:tc>
          <w:tcPr>
            <w:tcW w:w="1728"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color w:val="auto"/>
                <w:sz w:val="20"/>
                <w:lang w:val="en-GB"/>
              </w:rPr>
            </w:pPr>
            <w:r w:rsidRPr="00FB590F">
              <w:rPr>
                <w:color w:val="auto"/>
                <w:sz w:val="20"/>
                <w:lang w:val="en-GB"/>
              </w:rPr>
              <w:t>Skills Victoria Contact</w:t>
            </w:r>
          </w:p>
        </w:tc>
        <w:tc>
          <w:tcPr>
            <w:tcW w:w="720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color w:val="auto"/>
                <w:sz w:val="20"/>
                <w:lang w:val="en-GB"/>
              </w:rPr>
            </w:pPr>
            <w:r w:rsidRPr="00FB590F">
              <w:rPr>
                <w:color w:val="auto"/>
                <w:sz w:val="20"/>
                <w:lang w:val="en-GB"/>
              </w:rPr>
              <w:t>Executive Director, Skills Funding and Innovation (Skills Initiatives Unit)</w:t>
            </w:r>
          </w:p>
        </w:tc>
      </w:tr>
    </w:tbl>
    <w:p w:rsidR="006A0758" w:rsidRPr="00FB590F" w:rsidRDefault="006A0758" w:rsidP="006A0758">
      <w:pPr>
        <w:rPr>
          <w:rFonts w:cs="Arial"/>
          <w:lang w:val="en-GB"/>
        </w:rPr>
      </w:pPr>
    </w:p>
    <w:p w:rsidR="006A0758" w:rsidRPr="00FB590F" w:rsidRDefault="006A0758" w:rsidP="006A0758">
      <w:pPr>
        <w:rPr>
          <w:rFonts w:cs="Arial"/>
          <w:lang w:val="en-GB"/>
        </w:rPr>
      </w:pPr>
    </w:p>
    <w:p w:rsidR="006A0758" w:rsidRPr="00FB590F" w:rsidRDefault="006A0758" w:rsidP="006A0758">
      <w:pPr>
        <w:rPr>
          <w:rFonts w:cs="Arial"/>
          <w:lang w:val="en-GB"/>
        </w:rPr>
      </w:pPr>
    </w:p>
    <w:p w:rsidR="006A0758" w:rsidRPr="00FB590F" w:rsidRDefault="006A0758" w:rsidP="006A0758">
      <w:pPr>
        <w:rPr>
          <w:rFonts w:cs="Arial"/>
          <w:lang w:val="en-GB"/>
        </w:rPr>
      </w:pPr>
    </w:p>
    <w:p w:rsidR="006A0758" w:rsidRPr="00FB590F" w:rsidRDefault="006A0758" w:rsidP="006A0758">
      <w:pPr>
        <w:rPr>
          <w:rFonts w:cs="Arial"/>
          <w:lang w:val="en-GB"/>
        </w:rPr>
      </w:pPr>
    </w:p>
    <w:p w:rsidR="006A0758" w:rsidRPr="00FB590F" w:rsidRDefault="006A0758" w:rsidP="006A0758">
      <w:pPr>
        <w:rPr>
          <w:rFonts w:cs="Arial"/>
          <w:lang w:val="en-GB"/>
        </w:rPr>
      </w:pPr>
    </w:p>
    <w:tbl>
      <w:tblPr>
        <w:tblpPr w:leftFromText="180" w:rightFromText="180" w:vertAnchor="text" w:horzAnchor="page" w:tblpX="1945" w:tblpY="230"/>
        <w:tblW w:w="8892" w:type="dxa"/>
        <w:tblBorders>
          <w:top w:val="single" w:sz="4" w:space="0" w:color="999999"/>
          <w:bottom w:val="single" w:sz="4" w:space="0" w:color="999999"/>
        </w:tblBorders>
        <w:tblLook w:val="01E0" w:firstRow="1" w:lastRow="1" w:firstColumn="1" w:lastColumn="1" w:noHBand="0" w:noVBand="0"/>
      </w:tblPr>
      <w:tblGrid>
        <w:gridCol w:w="1872"/>
        <w:gridCol w:w="7020"/>
      </w:tblGrid>
      <w:tr w:rsidR="006A0758" w:rsidRPr="00FB590F" w:rsidTr="00C04FD4">
        <w:trPr>
          <w:trHeight w:val="176"/>
        </w:trPr>
        <w:tc>
          <w:tcPr>
            <w:tcW w:w="8892" w:type="dxa"/>
            <w:gridSpan w:val="2"/>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Header"/>
              <w:tabs>
                <w:tab w:val="clear" w:pos="4153"/>
                <w:tab w:val="left" w:pos="900"/>
                <w:tab w:val="left" w:pos="1800"/>
              </w:tabs>
              <w:rPr>
                <w:rFonts w:cs="Arial"/>
                <w:sz w:val="20"/>
                <w:lang w:val="en-GB"/>
              </w:rPr>
            </w:pPr>
            <w:r w:rsidRPr="00FB590F">
              <w:rPr>
                <w:rFonts w:cs="Arial"/>
                <w:sz w:val="20"/>
                <w:lang w:val="en-GB"/>
              </w:rPr>
              <w:t>2.13</w:t>
            </w:r>
            <w:r w:rsidRPr="00FB590F">
              <w:rPr>
                <w:rFonts w:cs="Arial"/>
                <w:sz w:val="20"/>
                <w:lang w:val="en-GB"/>
              </w:rPr>
              <w:tab/>
              <w:t xml:space="preserve">                    Fee Concessions</w:t>
            </w:r>
          </w:p>
          <w:p w:rsidR="006A0758" w:rsidRPr="00FB590F" w:rsidRDefault="006A0758" w:rsidP="00C04FD4">
            <w:pPr>
              <w:rPr>
                <w:rFonts w:cs="Arial"/>
                <w:lang w:val="en-GB"/>
              </w:rPr>
            </w:pPr>
          </w:p>
        </w:tc>
      </w:tr>
      <w:tr w:rsidR="006A0758" w:rsidRPr="00FB590F" w:rsidTr="00C04FD4">
        <w:tc>
          <w:tcPr>
            <w:tcW w:w="1872"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Board/Council Responsibility</w:t>
            </w:r>
          </w:p>
        </w:tc>
        <w:tc>
          <w:tcPr>
            <w:tcW w:w="702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To provide fee concessions to students as prescribed in the Ministerial Direction on Fees and Charges.</w:t>
            </w:r>
          </w:p>
        </w:tc>
      </w:tr>
      <w:tr w:rsidR="006A0758" w:rsidRPr="00FB590F" w:rsidTr="00C04FD4">
        <w:tc>
          <w:tcPr>
            <w:tcW w:w="1872"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Commission Responsibility</w:t>
            </w:r>
          </w:p>
        </w:tc>
        <w:tc>
          <w:tcPr>
            <w:tcW w:w="702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Subject to annual audit, provide funds within budget provision to defray the costs of mandatory fee concessions.</w:t>
            </w:r>
          </w:p>
        </w:tc>
      </w:tr>
      <w:tr w:rsidR="006A0758" w:rsidRPr="00FB590F" w:rsidTr="00C04FD4">
        <w:tc>
          <w:tcPr>
            <w:tcW w:w="1872"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Skills Victoria Contact</w:t>
            </w:r>
          </w:p>
        </w:tc>
        <w:tc>
          <w:tcPr>
            <w:tcW w:w="702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Executive Director, Skills Policy Development and Coordination (Resources and Facilities Unit)</w:t>
            </w:r>
          </w:p>
        </w:tc>
      </w:tr>
    </w:tbl>
    <w:p w:rsidR="006A0758" w:rsidRPr="00FB590F" w:rsidRDefault="006A0758" w:rsidP="006A0758">
      <w:pPr>
        <w:pStyle w:val="Header"/>
        <w:rPr>
          <w:rFonts w:cs="Arial"/>
        </w:rPr>
      </w:pPr>
    </w:p>
    <w:p w:rsidR="006A0758" w:rsidRPr="00FB590F" w:rsidRDefault="006A0758" w:rsidP="006A0758">
      <w:pPr>
        <w:pStyle w:val="Header"/>
        <w:rPr>
          <w:rFonts w:cs="Arial"/>
        </w:rPr>
      </w:pPr>
    </w:p>
    <w:tbl>
      <w:tblPr>
        <w:tblW w:w="9000" w:type="dxa"/>
        <w:tblInd w:w="108" w:type="dxa"/>
        <w:tblBorders>
          <w:top w:val="single" w:sz="4" w:space="0" w:color="999999"/>
          <w:bottom w:val="single" w:sz="4" w:space="0" w:color="999999"/>
        </w:tblBorders>
        <w:tblLook w:val="01E0" w:firstRow="1" w:lastRow="1" w:firstColumn="1" w:lastColumn="1" w:noHBand="0" w:noVBand="0"/>
      </w:tblPr>
      <w:tblGrid>
        <w:gridCol w:w="1980"/>
        <w:gridCol w:w="7020"/>
      </w:tblGrid>
      <w:tr w:rsidR="006A0758" w:rsidRPr="00FB590F" w:rsidTr="00C04FD4">
        <w:trPr>
          <w:trHeight w:val="176"/>
        </w:trPr>
        <w:tc>
          <w:tcPr>
            <w:tcW w:w="9000" w:type="dxa"/>
            <w:gridSpan w:val="2"/>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Header"/>
              <w:tabs>
                <w:tab w:val="clear" w:pos="4153"/>
                <w:tab w:val="left" w:pos="900"/>
                <w:tab w:val="left" w:pos="1734"/>
              </w:tabs>
              <w:rPr>
                <w:rFonts w:cs="Arial"/>
                <w:sz w:val="20"/>
                <w:lang w:val="en-GB"/>
              </w:rPr>
            </w:pPr>
            <w:r w:rsidRPr="00FB590F">
              <w:rPr>
                <w:rFonts w:cs="Arial"/>
              </w:rPr>
              <w:br w:type="page"/>
            </w:r>
            <w:r w:rsidRPr="00FB590F">
              <w:rPr>
                <w:rFonts w:cs="Arial"/>
                <w:sz w:val="20"/>
                <w:lang w:val="en-GB"/>
              </w:rPr>
              <w:t xml:space="preserve"> 2.14</w:t>
            </w:r>
            <w:r w:rsidRPr="00FB590F">
              <w:rPr>
                <w:rFonts w:cs="Arial"/>
                <w:sz w:val="20"/>
                <w:lang w:val="en-GB"/>
              </w:rPr>
              <w:tab/>
              <w:t xml:space="preserve">                   Regional Differential  </w:t>
            </w:r>
          </w:p>
          <w:p w:rsidR="006A0758" w:rsidRPr="00FB590F" w:rsidRDefault="006A0758" w:rsidP="00C04FD4">
            <w:pPr>
              <w:rPr>
                <w:rFonts w:cs="Arial"/>
                <w:lang w:val="en-GB"/>
              </w:rPr>
            </w:pPr>
          </w:p>
        </w:tc>
      </w:tr>
      <w:tr w:rsidR="006A0758" w:rsidRPr="00FB590F" w:rsidTr="00C04FD4">
        <w:tc>
          <w:tcPr>
            <w:tcW w:w="198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Board/Council Responsibility</w:t>
            </w:r>
          </w:p>
        </w:tc>
        <w:tc>
          <w:tcPr>
            <w:tcW w:w="702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iCs/>
                <w:color w:val="auto"/>
                <w:sz w:val="20"/>
                <w:lang w:val="en-GB"/>
              </w:rPr>
            </w:pPr>
            <w:r w:rsidRPr="00FB590F">
              <w:rPr>
                <w:rFonts w:cs="Arial"/>
                <w:iCs/>
                <w:color w:val="auto"/>
                <w:sz w:val="20"/>
                <w:lang w:val="en-GB"/>
              </w:rPr>
              <w:t xml:space="preserve">To </w:t>
            </w:r>
            <w:r w:rsidRPr="00FB590F">
              <w:rPr>
                <w:rFonts w:cs="Arial"/>
                <w:color w:val="auto"/>
                <w:sz w:val="20"/>
              </w:rPr>
              <w:t>apply the funding provided to compensate regional TAFE institutes for higher operating costs associated with small class sizes, travel and communication costs.</w:t>
            </w:r>
          </w:p>
        </w:tc>
      </w:tr>
      <w:tr w:rsidR="006A0758" w:rsidRPr="00FB590F" w:rsidTr="00C04FD4">
        <w:tc>
          <w:tcPr>
            <w:tcW w:w="198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Commission Responsibility</w:t>
            </w:r>
          </w:p>
        </w:tc>
        <w:tc>
          <w:tcPr>
            <w:tcW w:w="702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iCs/>
                <w:color w:val="auto"/>
                <w:sz w:val="20"/>
                <w:lang w:val="en-GB"/>
              </w:rPr>
            </w:pPr>
            <w:r w:rsidRPr="00FB590F">
              <w:rPr>
                <w:rFonts w:cs="Arial"/>
                <w:iCs/>
                <w:color w:val="auto"/>
                <w:sz w:val="20"/>
                <w:lang w:val="en-GB"/>
              </w:rPr>
              <w:t>To provide financial advances through the Financial Plan – Schedule 1.</w:t>
            </w:r>
          </w:p>
        </w:tc>
      </w:tr>
      <w:tr w:rsidR="006A0758" w:rsidRPr="00FB590F" w:rsidTr="00C04FD4">
        <w:tc>
          <w:tcPr>
            <w:tcW w:w="198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Skills Victoria Contact</w:t>
            </w:r>
          </w:p>
        </w:tc>
        <w:tc>
          <w:tcPr>
            <w:tcW w:w="702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iCs/>
                <w:color w:val="auto"/>
                <w:sz w:val="20"/>
                <w:lang w:val="en-GB"/>
              </w:rPr>
            </w:pPr>
            <w:r w:rsidRPr="00FB590F">
              <w:rPr>
                <w:rFonts w:cs="Arial"/>
                <w:color w:val="auto"/>
                <w:sz w:val="20"/>
                <w:lang w:val="en-GB"/>
              </w:rPr>
              <w:t>Executive Director, Skills Policy Development and Coordination (Resources and Facilities Unit)</w:t>
            </w:r>
          </w:p>
        </w:tc>
      </w:tr>
    </w:tbl>
    <w:p w:rsidR="006A0758" w:rsidRPr="00FB590F" w:rsidRDefault="006A0758" w:rsidP="006A0758">
      <w:pPr>
        <w:pStyle w:val="Header"/>
        <w:rPr>
          <w:rFonts w:cs="Arial"/>
        </w:rPr>
      </w:pPr>
    </w:p>
    <w:p w:rsidR="006A0758" w:rsidRPr="00FB590F" w:rsidRDefault="006A0758" w:rsidP="006A0758">
      <w:pPr>
        <w:pStyle w:val="Header"/>
        <w:rPr>
          <w:rFonts w:cs="Arial"/>
        </w:rPr>
      </w:pPr>
      <w:r w:rsidRPr="00FB590F">
        <w:rPr>
          <w:rFonts w:cs="Arial"/>
        </w:rPr>
        <w:br w:type="page"/>
      </w:r>
    </w:p>
    <w:tbl>
      <w:tblPr>
        <w:tblpPr w:leftFromText="180" w:rightFromText="180" w:vertAnchor="text" w:horzAnchor="page" w:tblpX="1885" w:tblpY="230"/>
        <w:tblW w:w="9000" w:type="dxa"/>
        <w:tblBorders>
          <w:top w:val="single" w:sz="4" w:space="0" w:color="999999"/>
          <w:bottom w:val="single" w:sz="4" w:space="0" w:color="999999"/>
        </w:tblBorders>
        <w:tblLook w:val="01E0" w:firstRow="1" w:lastRow="1" w:firstColumn="1" w:lastColumn="1" w:noHBand="0" w:noVBand="0"/>
      </w:tblPr>
      <w:tblGrid>
        <w:gridCol w:w="1980"/>
        <w:gridCol w:w="7020"/>
      </w:tblGrid>
      <w:tr w:rsidR="006A0758" w:rsidRPr="00FB590F" w:rsidTr="00C04FD4">
        <w:trPr>
          <w:trHeight w:val="176"/>
        </w:trPr>
        <w:tc>
          <w:tcPr>
            <w:tcW w:w="9000" w:type="dxa"/>
            <w:gridSpan w:val="2"/>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2.15</w:t>
            </w:r>
            <w:r w:rsidRPr="00FB590F">
              <w:rPr>
                <w:rFonts w:cs="Arial"/>
                <w:color w:val="auto"/>
                <w:sz w:val="20"/>
                <w:lang w:val="en-GB"/>
              </w:rPr>
              <w:tab/>
              <w:t xml:space="preserve">                     Corrections Education       </w:t>
            </w:r>
            <w:r w:rsidRPr="00FB590F">
              <w:rPr>
                <w:rFonts w:cs="Arial"/>
                <w:color w:val="auto"/>
                <w:sz w:val="20"/>
                <w:lang w:val="en-GB"/>
              </w:rPr>
              <w:br/>
            </w:r>
          </w:p>
        </w:tc>
      </w:tr>
      <w:tr w:rsidR="006A0758" w:rsidRPr="00FB590F" w:rsidTr="00C04FD4">
        <w:trPr>
          <w:trHeight w:val="674"/>
        </w:trPr>
        <w:tc>
          <w:tcPr>
            <w:tcW w:w="198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Board/Council Responsibility</w:t>
            </w:r>
          </w:p>
        </w:tc>
        <w:tc>
          <w:tcPr>
            <w:tcW w:w="702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The Board/Council will deliver vocational education and training to individuals held in correctional facilities to enhance their opportunities to gain employment post-release.</w:t>
            </w:r>
          </w:p>
          <w:p w:rsidR="006A0758" w:rsidRPr="00FB590F" w:rsidRDefault="006A0758" w:rsidP="00C04FD4">
            <w:pPr>
              <w:pStyle w:val="BodyText2"/>
              <w:jc w:val="left"/>
              <w:rPr>
                <w:rFonts w:cs="Arial"/>
                <w:color w:val="auto"/>
                <w:sz w:val="20"/>
                <w:lang w:val="en-GB"/>
              </w:rPr>
            </w:pPr>
            <w:r w:rsidRPr="00FB590F">
              <w:rPr>
                <w:rFonts w:cs="Arial"/>
                <w:color w:val="auto"/>
                <w:sz w:val="20"/>
                <w:lang w:val="en-GB"/>
              </w:rPr>
              <w:t>The Board/Council shall deliver training to a total minimum value of $</w:t>
            </w:r>
            <w:r w:rsidR="00115D2D">
              <w:rPr>
                <w:rFonts w:cs="Arial"/>
                <w:noProof/>
                <w:color w:val="auto"/>
                <w:sz w:val="20"/>
                <w:lang w:val="en-GB"/>
              </w:rPr>
              <w:t>XX</w:t>
            </w:r>
            <w:r w:rsidRPr="00FB590F">
              <w:rPr>
                <w:rFonts w:cs="Arial"/>
                <w:color w:val="auto"/>
                <w:sz w:val="20"/>
                <w:lang w:val="en-GB"/>
              </w:rPr>
              <w:t xml:space="preserve"> and according to the proportions identified below. Training delivery will be valued and reconciled:</w:t>
            </w:r>
          </w:p>
          <w:p w:rsidR="006A0758" w:rsidRPr="00FB590F" w:rsidRDefault="006A0758" w:rsidP="006A0758">
            <w:pPr>
              <w:pStyle w:val="BodyText2"/>
              <w:numPr>
                <w:ilvl w:val="0"/>
                <w:numId w:val="62"/>
              </w:numPr>
              <w:jc w:val="left"/>
              <w:rPr>
                <w:rFonts w:cs="Arial"/>
                <w:color w:val="auto"/>
                <w:sz w:val="20"/>
                <w:lang w:val="en-GB"/>
              </w:rPr>
            </w:pPr>
            <w:r w:rsidRPr="00FB590F">
              <w:rPr>
                <w:rFonts w:cs="Arial"/>
                <w:color w:val="auto"/>
                <w:sz w:val="20"/>
                <w:lang w:val="en-GB"/>
              </w:rPr>
              <w:t>in accordance with the rates per Student Contact Hour for “Persons held in correctional facilities” as identified in Schedule 3, Tables 1 and 2; and</w:t>
            </w:r>
          </w:p>
          <w:p w:rsidR="006A0758" w:rsidRPr="00FB590F" w:rsidRDefault="006A0758" w:rsidP="006A0758">
            <w:pPr>
              <w:pStyle w:val="BodyText2"/>
              <w:numPr>
                <w:ilvl w:val="0"/>
                <w:numId w:val="62"/>
              </w:numPr>
              <w:spacing w:before="0"/>
              <w:ind w:left="714" w:hanging="357"/>
              <w:jc w:val="left"/>
              <w:rPr>
                <w:rFonts w:cs="Arial"/>
                <w:color w:val="auto"/>
                <w:sz w:val="20"/>
                <w:lang w:val="en-GB"/>
              </w:rPr>
            </w:pPr>
            <w:r w:rsidRPr="00FB590F">
              <w:rPr>
                <w:rFonts w:cs="Arial"/>
                <w:color w:val="auto"/>
                <w:sz w:val="20"/>
                <w:lang w:val="en-GB"/>
              </w:rPr>
              <w:t xml:space="preserve">having regard for the identified proportions per facility. </w:t>
            </w:r>
          </w:p>
          <w:p w:rsidR="006A0758" w:rsidRDefault="006A0758" w:rsidP="00C04FD4">
            <w:pPr>
              <w:pStyle w:val="BodyText2"/>
              <w:jc w:val="left"/>
              <w:rPr>
                <w:rFonts w:cs="Arial"/>
                <w:color w:val="auto"/>
                <w:sz w:val="20"/>
                <w:lang w:val="en-GB"/>
              </w:rPr>
            </w:pPr>
            <w:r w:rsidRPr="00FB590F">
              <w:rPr>
                <w:rFonts w:cs="Arial"/>
                <w:color w:val="auto"/>
                <w:sz w:val="20"/>
                <w:lang w:val="en-GB"/>
              </w:rPr>
              <w:t>The nature of the programs and the amount of training to be delivered to each individual shall be based on individual risk and needs assessments of the individuals undertaken by the correctional institution’s management in collaboration with the Board/Counci</w:t>
            </w:r>
            <w:r>
              <w:rPr>
                <w:rFonts w:cs="Arial"/>
                <w:color w:val="auto"/>
                <w:sz w:val="20"/>
                <w:lang w:val="en-GB"/>
              </w:rPr>
              <w:t>l.</w:t>
            </w:r>
          </w:p>
          <w:p w:rsidR="006A0758" w:rsidRPr="00FB590F" w:rsidRDefault="006A0758" w:rsidP="00C04FD4">
            <w:pPr>
              <w:pStyle w:val="BodyText2"/>
              <w:jc w:val="left"/>
              <w:rPr>
                <w:rFonts w:cs="Arial"/>
                <w:color w:val="auto"/>
                <w:sz w:val="20"/>
                <w:lang w:val="en-GB"/>
              </w:rPr>
            </w:pPr>
            <w:r w:rsidRPr="004540F2">
              <w:rPr>
                <w:rFonts w:cs="Arial"/>
                <w:color w:val="auto"/>
                <w:sz w:val="20"/>
                <w:lang w:val="en-GB"/>
              </w:rPr>
              <w:t xml:space="preserve">A variance of +/- 5% will be deemed acceptable in reconciling delivery against </w:t>
            </w:r>
            <w:r w:rsidRPr="00FB590F">
              <w:rPr>
                <w:rFonts w:cs="Arial"/>
                <w:color w:val="auto"/>
                <w:sz w:val="20"/>
                <w:lang w:val="en-GB"/>
              </w:rPr>
              <w:t xml:space="preserve">the proportions </w:t>
            </w:r>
            <w:r>
              <w:rPr>
                <w:rFonts w:cs="Arial"/>
                <w:color w:val="auto"/>
                <w:sz w:val="20"/>
                <w:lang w:val="en-GB"/>
              </w:rPr>
              <w:t xml:space="preserve">(as specified below) </w:t>
            </w:r>
            <w:r w:rsidRPr="00FB590F">
              <w:rPr>
                <w:rFonts w:cs="Arial"/>
                <w:color w:val="auto"/>
                <w:sz w:val="20"/>
                <w:lang w:val="en-GB"/>
              </w:rPr>
              <w:t xml:space="preserve">of the total minimum value expected to be delivered at each correctional facility. </w:t>
            </w:r>
          </w:p>
          <w:p w:rsidR="006A0758" w:rsidRDefault="006A0758" w:rsidP="00C04FD4">
            <w:pPr>
              <w:pStyle w:val="BodyText2"/>
              <w:jc w:val="left"/>
              <w:rPr>
                <w:rFonts w:cs="Arial"/>
                <w:color w:val="auto"/>
                <w:sz w:val="20"/>
                <w:lang w:val="en-GB"/>
              </w:rPr>
            </w:pPr>
            <w:r w:rsidRPr="00FB590F">
              <w:rPr>
                <w:rFonts w:cs="Arial"/>
                <w:color w:val="auto"/>
                <w:sz w:val="20"/>
                <w:lang w:val="en-GB"/>
              </w:rPr>
              <w:t xml:space="preserve">Any delivery at the corrections sites listed </w:t>
            </w:r>
            <w:r>
              <w:rPr>
                <w:rFonts w:cs="Arial"/>
                <w:color w:val="auto"/>
                <w:sz w:val="20"/>
                <w:lang w:val="en-GB"/>
              </w:rPr>
              <w:t>below</w:t>
            </w:r>
            <w:r w:rsidRPr="00FB590F">
              <w:rPr>
                <w:rFonts w:cs="Arial"/>
                <w:color w:val="auto"/>
                <w:sz w:val="20"/>
                <w:lang w:val="en-GB"/>
              </w:rPr>
              <w:t xml:space="preserve"> that is additional to the total minimum value specified for corrections delivery ($</w:t>
            </w:r>
            <w:r w:rsidR="00115D2D">
              <w:rPr>
                <w:rFonts w:cs="Arial"/>
                <w:color w:val="auto"/>
                <w:sz w:val="20"/>
                <w:lang w:val="en-GB"/>
              </w:rPr>
              <w:t>XX</w:t>
            </w:r>
            <w:r w:rsidRPr="00FB590F">
              <w:rPr>
                <w:rFonts w:cs="Arial"/>
                <w:color w:val="auto"/>
                <w:sz w:val="20"/>
                <w:lang w:val="en-GB"/>
              </w:rPr>
              <w:t>) will not be funded. In the event that the value of training delivered is less than the total minimum value specified for corrections delivery, the Board/Council will be required to return funds to the Commission to the value of that shortfall.</w:t>
            </w:r>
          </w:p>
          <w:p w:rsidR="006A0758" w:rsidRPr="00FB590F" w:rsidRDefault="006A0758" w:rsidP="00C04FD4">
            <w:pPr>
              <w:rPr>
                <w:rFonts w:cs="Arial"/>
                <w:sz w:val="20"/>
                <w:lang w:val="en-GB"/>
              </w:rPr>
            </w:pPr>
            <w:r w:rsidRPr="00FB590F">
              <w:rPr>
                <w:rFonts w:cs="Arial"/>
                <w:sz w:val="20"/>
                <w:lang w:val="en-GB"/>
              </w:rPr>
              <w:t xml:space="preserve">In reconciling hours delivered against </w:t>
            </w:r>
            <w:r w:rsidRPr="005D5FF0">
              <w:rPr>
                <w:rFonts w:cs="Arial"/>
                <w:sz w:val="20"/>
                <w:lang w:val="en-GB"/>
              </w:rPr>
              <w:t>the total minimum value</w:t>
            </w:r>
            <w:r w:rsidRPr="00FB590F">
              <w:rPr>
                <w:rFonts w:cs="Arial"/>
                <w:b/>
                <w:sz w:val="20"/>
              </w:rPr>
              <w:t xml:space="preserve"> </w:t>
            </w:r>
            <w:r w:rsidRPr="00AC18FB">
              <w:rPr>
                <w:rFonts w:cs="Arial"/>
                <w:sz w:val="20"/>
                <w:lang w:val="en-GB"/>
              </w:rPr>
              <w:t xml:space="preserve">specified for corrections delivery </w:t>
            </w:r>
            <w:r w:rsidRPr="00FB590F">
              <w:rPr>
                <w:rFonts w:cs="Arial"/>
                <w:sz w:val="20"/>
              </w:rPr>
              <w:t xml:space="preserve">described in </w:t>
            </w:r>
            <w:r>
              <w:rPr>
                <w:rFonts w:cs="Arial"/>
                <w:sz w:val="20"/>
              </w:rPr>
              <w:t>2.15</w:t>
            </w:r>
            <w:r w:rsidRPr="00FB590F">
              <w:rPr>
                <w:rFonts w:cs="Arial"/>
                <w:sz w:val="20"/>
                <w:lang w:val="en-GB"/>
              </w:rPr>
              <w:t xml:space="preserve">, the following fund sources </w:t>
            </w:r>
            <w:r>
              <w:rPr>
                <w:rFonts w:cs="Arial"/>
                <w:sz w:val="20"/>
                <w:lang w:val="en-GB"/>
              </w:rPr>
              <w:t>will be taken into account</w:t>
            </w:r>
            <w:r w:rsidRPr="00FB590F">
              <w:rPr>
                <w:rFonts w:cs="Arial"/>
                <w:sz w:val="20"/>
                <w:lang w:val="en-GB"/>
              </w:rPr>
              <w:t>:</w:t>
            </w:r>
          </w:p>
          <w:p w:rsidR="006A0758" w:rsidRPr="00FB590F" w:rsidRDefault="006A0758" w:rsidP="00C04FD4">
            <w:pPr>
              <w:spacing w:before="0"/>
              <w:ind w:left="720"/>
              <w:rPr>
                <w:rFonts w:cs="Arial"/>
                <w:sz w:val="20"/>
                <w:lang w:val="en-GB"/>
              </w:rPr>
            </w:pPr>
            <w:r>
              <w:rPr>
                <w:rFonts w:cs="Arial"/>
                <w:sz w:val="20"/>
                <w:lang w:val="en-GB"/>
              </w:rPr>
              <w:t xml:space="preserve"> - relevant fund code(s) to be advised via Executive Memorandum.</w:t>
            </w:r>
          </w:p>
          <w:p w:rsidR="006A0758" w:rsidRPr="00FB590F" w:rsidRDefault="006A0758" w:rsidP="00C04FD4">
            <w:pPr>
              <w:pStyle w:val="BodyText2"/>
              <w:jc w:val="left"/>
              <w:rPr>
                <w:rFonts w:cs="Arial"/>
                <w:b/>
                <w:i/>
                <w:color w:val="auto"/>
                <w:sz w:val="20"/>
                <w:lang w:val="en-GB"/>
              </w:rPr>
            </w:pPr>
            <w:r w:rsidRPr="00FB590F">
              <w:rPr>
                <w:rFonts w:cs="Arial"/>
                <w:b/>
                <w:i/>
                <w:color w:val="auto"/>
                <w:sz w:val="20"/>
                <w:lang w:val="en-GB"/>
              </w:rPr>
              <w:t>Adult Correctional Facilities</w:t>
            </w:r>
          </w:p>
          <w:p w:rsidR="006A0758" w:rsidRPr="00FB590F" w:rsidRDefault="00115D2D" w:rsidP="00115D2D">
            <w:pPr>
              <w:pStyle w:val="BodyText2"/>
              <w:spacing w:before="0"/>
              <w:jc w:val="left"/>
              <w:rPr>
                <w:rFonts w:cs="Arial"/>
                <w:color w:val="auto"/>
                <w:sz w:val="20"/>
                <w:lang w:val="en-GB"/>
              </w:rPr>
            </w:pPr>
            <w:r>
              <w:rPr>
                <w:rFonts w:cs="Arial"/>
                <w:color w:val="auto"/>
                <w:sz w:val="20"/>
                <w:lang w:val="en-GB"/>
              </w:rPr>
              <w:t>[As relevant to institutes]</w:t>
            </w:r>
          </w:p>
          <w:p w:rsidR="006A0758" w:rsidRPr="00FB590F" w:rsidRDefault="006A0758" w:rsidP="00C04FD4">
            <w:pPr>
              <w:pStyle w:val="BodyText2"/>
              <w:jc w:val="left"/>
              <w:rPr>
                <w:rFonts w:cs="Arial"/>
                <w:b/>
                <w:i/>
                <w:color w:val="auto"/>
                <w:sz w:val="20"/>
                <w:lang w:val="en-GB"/>
              </w:rPr>
            </w:pPr>
            <w:r w:rsidRPr="00FB590F">
              <w:rPr>
                <w:rFonts w:cs="Arial"/>
                <w:b/>
                <w:i/>
                <w:color w:val="auto"/>
                <w:sz w:val="20"/>
                <w:lang w:val="en-GB"/>
              </w:rPr>
              <w:t>Juvenile Correctional Facilities</w:t>
            </w:r>
          </w:p>
          <w:p w:rsidR="006A0758" w:rsidRPr="00FB590F" w:rsidRDefault="00115D2D" w:rsidP="00C04FD4">
            <w:pPr>
              <w:pStyle w:val="BodyText2"/>
              <w:spacing w:before="0"/>
              <w:jc w:val="left"/>
              <w:rPr>
                <w:rFonts w:cs="Arial"/>
                <w:color w:val="auto"/>
                <w:sz w:val="20"/>
                <w:lang w:val="en-GB"/>
              </w:rPr>
            </w:pPr>
            <w:r>
              <w:rPr>
                <w:rFonts w:cs="Arial"/>
                <w:color w:val="auto"/>
                <w:sz w:val="20"/>
                <w:lang w:val="en-GB"/>
              </w:rPr>
              <w:t>[As relevant to institutes]</w:t>
            </w:r>
          </w:p>
        </w:tc>
      </w:tr>
      <w:tr w:rsidR="006A0758" w:rsidRPr="00FB590F" w:rsidTr="00C04FD4">
        <w:tc>
          <w:tcPr>
            <w:tcW w:w="198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Commission Responsibility</w:t>
            </w:r>
          </w:p>
        </w:tc>
        <w:tc>
          <w:tcPr>
            <w:tcW w:w="7020" w:type="dxa"/>
            <w:tcBorders>
              <w:top w:val="single" w:sz="4" w:space="0" w:color="999999"/>
              <w:left w:val="single" w:sz="4" w:space="0" w:color="999999"/>
              <w:bottom w:val="single" w:sz="4" w:space="0" w:color="999999"/>
              <w:right w:val="single" w:sz="4" w:space="0" w:color="999999"/>
            </w:tcBorders>
          </w:tcPr>
          <w:p w:rsidR="006A0758" w:rsidRPr="00FB590F" w:rsidRDefault="006A0758" w:rsidP="00115D2D">
            <w:pPr>
              <w:pStyle w:val="BodyText2"/>
              <w:jc w:val="left"/>
              <w:rPr>
                <w:rFonts w:cs="Arial"/>
                <w:color w:val="auto"/>
                <w:sz w:val="20"/>
                <w:lang w:val="en-GB"/>
              </w:rPr>
            </w:pPr>
            <w:r w:rsidRPr="00FB590F">
              <w:rPr>
                <w:rFonts w:cs="Arial"/>
                <w:color w:val="auto"/>
                <w:sz w:val="20"/>
                <w:lang w:val="en-GB"/>
              </w:rPr>
              <w:t>To provide $</w:t>
            </w:r>
            <w:r w:rsidR="00115D2D">
              <w:rPr>
                <w:rFonts w:cs="Arial"/>
                <w:noProof/>
                <w:color w:val="auto"/>
                <w:sz w:val="20"/>
                <w:lang w:val="en-GB"/>
              </w:rPr>
              <w:t>XX</w:t>
            </w:r>
            <w:r w:rsidRPr="00FB590F">
              <w:rPr>
                <w:rFonts w:cs="Arial"/>
                <w:color w:val="auto"/>
                <w:sz w:val="20"/>
                <w:lang w:val="en-GB"/>
              </w:rPr>
              <w:t xml:space="preserve"> in advances through the Financial Plan – Schedule 1.</w:t>
            </w:r>
          </w:p>
        </w:tc>
      </w:tr>
      <w:tr w:rsidR="006A0758" w:rsidRPr="00FB590F" w:rsidTr="00C04FD4">
        <w:tc>
          <w:tcPr>
            <w:tcW w:w="198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Skills Victoria Contact</w:t>
            </w:r>
          </w:p>
        </w:tc>
        <w:tc>
          <w:tcPr>
            <w:tcW w:w="702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Executive Director, Skills Funding and Innovation (Public Skills Funding Unit)</w:t>
            </w:r>
          </w:p>
        </w:tc>
      </w:tr>
    </w:tbl>
    <w:p w:rsidR="006A0758" w:rsidRPr="00FB590F" w:rsidRDefault="006A0758" w:rsidP="006A0758">
      <w:pPr>
        <w:pStyle w:val="Header"/>
        <w:rPr>
          <w:rFonts w:cs="Arial"/>
        </w:rPr>
      </w:pPr>
      <w:r w:rsidRPr="00FB590F">
        <w:rPr>
          <w:rFonts w:cs="Arial"/>
        </w:rPr>
        <w:br w:type="page"/>
      </w:r>
    </w:p>
    <w:tbl>
      <w:tblPr>
        <w:tblW w:w="9000" w:type="dxa"/>
        <w:tblInd w:w="108" w:type="dxa"/>
        <w:tblBorders>
          <w:top w:val="single" w:sz="4" w:space="0" w:color="999999"/>
          <w:bottom w:val="single" w:sz="4" w:space="0" w:color="999999"/>
        </w:tblBorders>
        <w:tblLook w:val="01E0" w:firstRow="1" w:lastRow="1" w:firstColumn="1" w:lastColumn="1" w:noHBand="0" w:noVBand="0"/>
      </w:tblPr>
      <w:tblGrid>
        <w:gridCol w:w="1980"/>
        <w:gridCol w:w="7020"/>
      </w:tblGrid>
      <w:tr w:rsidR="006A0758" w:rsidRPr="00FB590F" w:rsidTr="00C04FD4">
        <w:trPr>
          <w:trHeight w:val="176"/>
        </w:trPr>
        <w:tc>
          <w:tcPr>
            <w:tcW w:w="9000" w:type="dxa"/>
            <w:gridSpan w:val="2"/>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Header"/>
              <w:tabs>
                <w:tab w:val="clear" w:pos="4153"/>
                <w:tab w:val="left" w:pos="900"/>
                <w:tab w:val="left" w:pos="1734"/>
              </w:tabs>
              <w:rPr>
                <w:rFonts w:cs="Arial"/>
                <w:sz w:val="20"/>
                <w:lang w:val="en-GB"/>
              </w:rPr>
            </w:pPr>
            <w:r w:rsidRPr="00FB590F">
              <w:rPr>
                <w:rFonts w:cs="Arial"/>
              </w:rPr>
              <w:br w:type="page"/>
            </w:r>
            <w:r w:rsidRPr="00FB590F">
              <w:rPr>
                <w:rFonts w:cs="Arial"/>
                <w:sz w:val="20"/>
                <w:lang w:val="en-GB"/>
              </w:rPr>
              <w:t xml:space="preserve"> 2.16</w:t>
            </w:r>
            <w:r w:rsidRPr="00FB590F">
              <w:rPr>
                <w:rFonts w:cs="Arial"/>
                <w:sz w:val="20"/>
                <w:lang w:val="en-GB"/>
              </w:rPr>
              <w:tab/>
              <w:t xml:space="preserve">                 E-Learning </w:t>
            </w:r>
          </w:p>
          <w:p w:rsidR="006A0758" w:rsidRPr="00FB590F" w:rsidRDefault="006A0758" w:rsidP="00C04FD4">
            <w:pPr>
              <w:rPr>
                <w:rFonts w:cs="Arial"/>
                <w:lang w:val="en-GB"/>
              </w:rPr>
            </w:pPr>
          </w:p>
        </w:tc>
      </w:tr>
      <w:tr w:rsidR="006A0758" w:rsidRPr="00FB590F" w:rsidTr="00C04FD4">
        <w:tc>
          <w:tcPr>
            <w:tcW w:w="198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Board/Council Responsibility</w:t>
            </w:r>
          </w:p>
        </w:tc>
        <w:tc>
          <w:tcPr>
            <w:tcW w:w="702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iCs/>
                <w:color w:val="auto"/>
                <w:sz w:val="20"/>
                <w:lang w:val="en-GB"/>
              </w:rPr>
            </w:pPr>
            <w:r w:rsidRPr="00FB590F">
              <w:rPr>
                <w:rFonts w:cs="Arial"/>
                <w:iCs/>
                <w:color w:val="auto"/>
                <w:sz w:val="20"/>
                <w:lang w:val="en-GB"/>
              </w:rPr>
              <w:t>To apply the funds to implement the e-Learning Grant to support flexible delivery.</w:t>
            </w:r>
          </w:p>
          <w:p w:rsidR="006A0758" w:rsidRPr="00FB590F" w:rsidRDefault="006A0758" w:rsidP="00C04FD4">
            <w:pPr>
              <w:pStyle w:val="BodyText2"/>
              <w:jc w:val="left"/>
              <w:rPr>
                <w:rFonts w:cs="Arial"/>
                <w:iCs/>
                <w:color w:val="auto"/>
                <w:sz w:val="20"/>
                <w:lang w:val="en-GB"/>
              </w:rPr>
            </w:pPr>
            <w:r w:rsidRPr="00FB590F">
              <w:rPr>
                <w:rFonts w:cs="Arial"/>
                <w:iCs/>
                <w:color w:val="auto"/>
                <w:sz w:val="20"/>
                <w:lang w:val="en-GB"/>
              </w:rPr>
              <w:t>To effectively manage and participate in e-learning product development and professional development.</w:t>
            </w:r>
          </w:p>
          <w:p w:rsidR="006A0758" w:rsidRPr="00FB590F" w:rsidRDefault="006A0758" w:rsidP="00C04FD4">
            <w:pPr>
              <w:pStyle w:val="BodyText2"/>
              <w:jc w:val="left"/>
              <w:rPr>
                <w:rFonts w:cs="Arial"/>
                <w:iCs/>
                <w:color w:val="auto"/>
                <w:sz w:val="20"/>
                <w:lang w:val="en-GB"/>
              </w:rPr>
            </w:pPr>
            <w:r w:rsidRPr="00FB590F">
              <w:rPr>
                <w:rFonts w:cs="Arial"/>
                <w:iCs/>
                <w:color w:val="auto"/>
                <w:sz w:val="20"/>
                <w:lang w:val="en-GB"/>
              </w:rPr>
              <w:t>To review and implement appropriate flexible delivery measures and remain mindful of copyright responsibilities.</w:t>
            </w:r>
          </w:p>
          <w:p w:rsidR="006A0758" w:rsidRPr="00FB590F" w:rsidRDefault="006A0758" w:rsidP="00C04FD4">
            <w:pPr>
              <w:pStyle w:val="BodyText2"/>
              <w:jc w:val="left"/>
              <w:rPr>
                <w:rFonts w:cs="Arial"/>
                <w:iCs/>
                <w:color w:val="auto"/>
                <w:sz w:val="20"/>
                <w:lang w:val="en-GB"/>
              </w:rPr>
            </w:pPr>
          </w:p>
        </w:tc>
      </w:tr>
      <w:tr w:rsidR="006A0758" w:rsidRPr="00FB590F" w:rsidTr="00C04FD4">
        <w:tc>
          <w:tcPr>
            <w:tcW w:w="198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Commission Responsibility</w:t>
            </w:r>
          </w:p>
        </w:tc>
        <w:tc>
          <w:tcPr>
            <w:tcW w:w="702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iCs/>
                <w:color w:val="auto"/>
                <w:sz w:val="20"/>
                <w:lang w:val="en-GB"/>
              </w:rPr>
            </w:pPr>
            <w:r w:rsidRPr="00FB590F">
              <w:rPr>
                <w:rFonts w:cs="Arial"/>
                <w:iCs/>
                <w:color w:val="auto"/>
                <w:sz w:val="20"/>
                <w:lang w:val="en-GB"/>
              </w:rPr>
              <w:t>To provide financial advances though the Financial Plan – Schedule 1.</w:t>
            </w:r>
          </w:p>
        </w:tc>
      </w:tr>
      <w:tr w:rsidR="006A0758" w:rsidRPr="00FB590F" w:rsidTr="00C04FD4">
        <w:tc>
          <w:tcPr>
            <w:tcW w:w="198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Reporting Requirements</w:t>
            </w:r>
          </w:p>
        </w:tc>
        <w:tc>
          <w:tcPr>
            <w:tcW w:w="702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iCs/>
                <w:color w:val="auto"/>
                <w:sz w:val="20"/>
                <w:lang w:val="en-GB"/>
              </w:rPr>
            </w:pPr>
            <w:r w:rsidRPr="00FB590F">
              <w:rPr>
                <w:rFonts w:cs="Arial"/>
                <w:iCs/>
                <w:color w:val="auto"/>
                <w:sz w:val="20"/>
                <w:lang w:val="en-GB"/>
              </w:rPr>
              <w:t>An e-learning plan; and</w:t>
            </w:r>
          </w:p>
          <w:p w:rsidR="006A0758" w:rsidRPr="00FB590F" w:rsidRDefault="006A0758" w:rsidP="00C04FD4">
            <w:pPr>
              <w:pStyle w:val="BodyText2"/>
              <w:jc w:val="left"/>
              <w:rPr>
                <w:rFonts w:cs="Arial"/>
                <w:iCs/>
                <w:color w:val="auto"/>
                <w:sz w:val="20"/>
                <w:lang w:val="en-GB"/>
              </w:rPr>
            </w:pPr>
            <w:r w:rsidRPr="00FB590F">
              <w:rPr>
                <w:rFonts w:cs="Arial"/>
                <w:iCs/>
                <w:color w:val="auto"/>
                <w:sz w:val="20"/>
                <w:lang w:val="en-GB"/>
              </w:rPr>
              <w:t xml:space="preserve">A final report on agreed outputs and expenditure in a format to be issued by the Commission. </w:t>
            </w:r>
          </w:p>
        </w:tc>
      </w:tr>
      <w:tr w:rsidR="006A0758" w:rsidRPr="00FB590F" w:rsidTr="00C04FD4">
        <w:tc>
          <w:tcPr>
            <w:tcW w:w="198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Reporting Deadlines</w:t>
            </w:r>
          </w:p>
        </w:tc>
        <w:tc>
          <w:tcPr>
            <w:tcW w:w="702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iCs/>
                <w:color w:val="auto"/>
                <w:sz w:val="20"/>
                <w:lang w:val="en-GB"/>
              </w:rPr>
            </w:pPr>
            <w:r w:rsidRPr="00FB590F">
              <w:rPr>
                <w:rFonts w:cs="Arial"/>
                <w:iCs/>
                <w:color w:val="auto"/>
                <w:sz w:val="20"/>
                <w:lang w:val="en-GB"/>
              </w:rPr>
              <w:t>e-learning plan by 15 February 2009</w:t>
            </w:r>
          </w:p>
          <w:p w:rsidR="006A0758" w:rsidRPr="00FB590F" w:rsidRDefault="006A0758" w:rsidP="00C04FD4">
            <w:pPr>
              <w:pStyle w:val="BodyText2"/>
              <w:jc w:val="left"/>
              <w:rPr>
                <w:rFonts w:cs="Arial"/>
                <w:iCs/>
                <w:color w:val="auto"/>
                <w:sz w:val="20"/>
                <w:lang w:val="en-GB"/>
              </w:rPr>
            </w:pPr>
            <w:r w:rsidRPr="00FB590F">
              <w:rPr>
                <w:rFonts w:cs="Arial"/>
                <w:iCs/>
                <w:color w:val="auto"/>
                <w:sz w:val="20"/>
                <w:lang w:val="en-GB"/>
              </w:rPr>
              <w:t>Final report by 28 November 2009.</w:t>
            </w:r>
          </w:p>
        </w:tc>
      </w:tr>
      <w:tr w:rsidR="006A0758" w:rsidRPr="00FB590F" w:rsidTr="00C04FD4">
        <w:tc>
          <w:tcPr>
            <w:tcW w:w="198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Skills Victoria Contact</w:t>
            </w:r>
          </w:p>
        </w:tc>
        <w:tc>
          <w:tcPr>
            <w:tcW w:w="7020" w:type="dxa"/>
            <w:tcBorders>
              <w:top w:val="single" w:sz="4" w:space="0" w:color="999999"/>
              <w:left w:val="single" w:sz="4" w:space="0" w:color="999999"/>
              <w:bottom w:val="single" w:sz="4" w:space="0" w:color="999999"/>
              <w:right w:val="single" w:sz="4" w:space="0" w:color="999999"/>
            </w:tcBorders>
          </w:tcPr>
          <w:p w:rsidR="006A0758" w:rsidRPr="00FB590F" w:rsidRDefault="006A0758" w:rsidP="00C04FD4">
            <w:pPr>
              <w:pStyle w:val="BodyText2"/>
              <w:jc w:val="left"/>
              <w:rPr>
                <w:rFonts w:cs="Arial"/>
                <w:iCs/>
                <w:color w:val="auto"/>
                <w:sz w:val="20"/>
                <w:lang w:val="en-GB"/>
              </w:rPr>
            </w:pPr>
            <w:r w:rsidRPr="00FB590F">
              <w:rPr>
                <w:rFonts w:cs="Arial"/>
                <w:iCs/>
                <w:color w:val="auto"/>
                <w:sz w:val="20"/>
                <w:lang w:val="en-GB"/>
              </w:rPr>
              <w:t xml:space="preserve">Executive Director, Training Operations </w:t>
            </w:r>
          </w:p>
        </w:tc>
      </w:tr>
    </w:tbl>
    <w:p w:rsidR="006A0758" w:rsidRPr="00FB590F" w:rsidRDefault="006A0758" w:rsidP="006A0758">
      <w:pPr>
        <w:rPr>
          <w:rFonts w:cs="Arial"/>
        </w:rPr>
      </w:pPr>
    </w:p>
    <w:p w:rsidR="006A0758" w:rsidRPr="00FB590F" w:rsidRDefault="006A0758" w:rsidP="006A0758">
      <w:pPr>
        <w:rPr>
          <w:rFonts w:cs="Arial"/>
        </w:rPr>
      </w:pPr>
      <w:r w:rsidRPr="00FB590F">
        <w:rPr>
          <w:rFonts w:cs="Arial"/>
        </w:rPr>
        <w:br w:type="page"/>
      </w:r>
    </w:p>
    <w:p w:rsidR="006A0758" w:rsidRPr="00FB590F" w:rsidRDefault="006A0758" w:rsidP="006A0758">
      <w:pPr>
        <w:pStyle w:val="Heading1"/>
        <w:rPr>
          <w:rFonts w:cs="Arial"/>
          <w:color w:val="auto"/>
          <w:sz w:val="28"/>
          <w:szCs w:val="28"/>
          <w:lang w:val="en-GB"/>
        </w:rPr>
      </w:pPr>
      <w:r w:rsidRPr="00FB590F">
        <w:rPr>
          <w:rFonts w:cs="Arial"/>
          <w:color w:val="auto"/>
          <w:sz w:val="28"/>
          <w:szCs w:val="28"/>
          <w:lang w:val="en-GB"/>
        </w:rPr>
        <w:t>Schedule 3</w:t>
      </w:r>
      <w:r w:rsidRPr="00FB590F">
        <w:rPr>
          <w:rFonts w:cs="Arial"/>
          <w:color w:val="auto"/>
          <w:sz w:val="28"/>
          <w:szCs w:val="28"/>
          <w:lang w:val="en-GB"/>
        </w:rPr>
        <w:tab/>
        <w:t>Training Delivery</w:t>
      </w:r>
    </w:p>
    <w:p w:rsidR="006A0758" w:rsidRPr="00FB590F" w:rsidRDefault="006A0758" w:rsidP="006A0758">
      <w:pPr>
        <w:ind w:left="540" w:hanging="540"/>
        <w:jc w:val="both"/>
        <w:rPr>
          <w:rFonts w:cs="Arial"/>
          <w:sz w:val="20"/>
        </w:rPr>
      </w:pPr>
    </w:p>
    <w:p w:rsidR="006A0758" w:rsidRPr="00FB590F" w:rsidRDefault="006A0758" w:rsidP="006A0758">
      <w:pPr>
        <w:ind w:left="540" w:hanging="540"/>
        <w:jc w:val="both"/>
        <w:rPr>
          <w:rFonts w:cs="Arial"/>
          <w:sz w:val="20"/>
        </w:rPr>
      </w:pPr>
      <w:r w:rsidRPr="00FB590F">
        <w:rPr>
          <w:rFonts w:cs="Arial"/>
          <w:sz w:val="20"/>
        </w:rPr>
        <w:t>This Schedule describes training delivery requirements for the institute.</w:t>
      </w:r>
    </w:p>
    <w:p w:rsidR="006A0758" w:rsidRPr="00FB590F" w:rsidRDefault="006A0758" w:rsidP="006A0758">
      <w:pPr>
        <w:ind w:left="540" w:hanging="540"/>
        <w:jc w:val="both"/>
        <w:rPr>
          <w:rFonts w:cs="Arial"/>
          <w:b/>
          <w:lang w:val="en-GB"/>
        </w:rPr>
      </w:pPr>
    </w:p>
    <w:p w:rsidR="006A0758" w:rsidRPr="00FB590F" w:rsidRDefault="006A0758" w:rsidP="006A0758">
      <w:pPr>
        <w:ind w:left="540" w:hanging="540"/>
        <w:jc w:val="both"/>
        <w:rPr>
          <w:rFonts w:cs="Arial"/>
          <w:b/>
          <w:lang w:val="en-GB"/>
        </w:rPr>
      </w:pPr>
      <w:r w:rsidRPr="00FB590F">
        <w:rPr>
          <w:rFonts w:cs="Arial"/>
          <w:b/>
          <w:lang w:val="en-GB"/>
        </w:rPr>
        <w:t xml:space="preserve">3.1 </w:t>
      </w:r>
      <w:r w:rsidRPr="00FB590F">
        <w:rPr>
          <w:rFonts w:cs="Arial"/>
          <w:b/>
          <w:lang w:val="en-GB"/>
        </w:rPr>
        <w:tab/>
        <w:t>Eligibility and Conditions for Training Delivery Provided Under this Agreement</w:t>
      </w:r>
    </w:p>
    <w:p w:rsidR="006A0758" w:rsidRPr="00FB590F" w:rsidRDefault="006A0758" w:rsidP="006A0758">
      <w:pPr>
        <w:rPr>
          <w:rFonts w:cs="Arial"/>
          <w:sz w:val="20"/>
          <w:lang w:val="en-GB"/>
        </w:rPr>
      </w:pPr>
      <w:r w:rsidRPr="00FB590F">
        <w:rPr>
          <w:rFonts w:cs="Arial"/>
          <w:sz w:val="20"/>
        </w:rPr>
        <w:t>T</w:t>
      </w:r>
      <w:r w:rsidRPr="00FB590F">
        <w:rPr>
          <w:rFonts w:cs="Arial"/>
          <w:sz w:val="20"/>
          <w:lang w:val="en-GB"/>
        </w:rPr>
        <w:t>he following conditions apply to training delivered through this Agreement.</w:t>
      </w:r>
    </w:p>
    <w:p w:rsidR="006A0758" w:rsidRPr="00FB590F" w:rsidRDefault="006A0758" w:rsidP="006A0758">
      <w:pPr>
        <w:rPr>
          <w:rFonts w:cs="Arial"/>
          <w:sz w:val="20"/>
          <w:lang w:val="en-GB"/>
        </w:rPr>
      </w:pPr>
      <w:r w:rsidRPr="00FB590F">
        <w:rPr>
          <w:rFonts w:cs="Arial"/>
          <w:sz w:val="20"/>
          <w:lang w:val="en-GB"/>
        </w:rPr>
        <w:t xml:space="preserve">Funds provided for training must: </w:t>
      </w:r>
    </w:p>
    <w:p w:rsidR="006A0758" w:rsidRPr="00FB590F" w:rsidRDefault="006A0758" w:rsidP="006A0758">
      <w:pPr>
        <w:numPr>
          <w:ilvl w:val="0"/>
          <w:numId w:val="58"/>
        </w:numPr>
        <w:spacing w:before="0"/>
        <w:rPr>
          <w:rFonts w:cs="Arial"/>
          <w:sz w:val="20"/>
          <w:lang w:val="en-GB"/>
        </w:rPr>
      </w:pPr>
      <w:r w:rsidRPr="00FB590F">
        <w:rPr>
          <w:rFonts w:cs="Arial"/>
          <w:sz w:val="20"/>
          <w:lang w:val="en-GB"/>
        </w:rPr>
        <w:t>only be used to deliver training within the State of Victoria to Australian citizens, permanent residents of Australia, East Timorese asylum seekers and Temporary Protection Visa holders; and</w:t>
      </w:r>
    </w:p>
    <w:p w:rsidR="006A0758" w:rsidRPr="00FB590F" w:rsidRDefault="006A0758" w:rsidP="006A0758">
      <w:pPr>
        <w:numPr>
          <w:ilvl w:val="0"/>
          <w:numId w:val="58"/>
        </w:numPr>
        <w:spacing w:before="0" w:after="120"/>
        <w:rPr>
          <w:rFonts w:cs="Arial"/>
          <w:sz w:val="20"/>
          <w:lang w:val="en-GB"/>
        </w:rPr>
      </w:pPr>
      <w:r w:rsidRPr="00FB590F">
        <w:rPr>
          <w:rFonts w:cs="Arial"/>
          <w:sz w:val="20"/>
          <w:lang w:val="en-GB"/>
        </w:rPr>
        <w:t xml:space="preserve">only be used for flexible or on-line delivery if the training is part of a program in which the majority of the delivery involves the physical presence of the student in </w:t>
      </w:r>
      <w:smartTag w:uri="urn:schemas-microsoft-com:office:smarttags" w:element="place">
        <w:smartTag w:uri="urn:schemas-microsoft-com:office:smarttags" w:element="State">
          <w:r w:rsidRPr="00FB590F">
            <w:rPr>
              <w:rFonts w:cs="Arial"/>
              <w:sz w:val="20"/>
              <w:lang w:val="en-GB"/>
            </w:rPr>
            <w:t>Victoria</w:t>
          </w:r>
        </w:smartTag>
      </w:smartTag>
      <w:r w:rsidRPr="00FB590F">
        <w:rPr>
          <w:rFonts w:cs="Arial"/>
          <w:sz w:val="20"/>
          <w:lang w:val="en-GB"/>
        </w:rPr>
        <w:t>.</w:t>
      </w:r>
    </w:p>
    <w:p w:rsidR="006A0758" w:rsidRPr="00FB590F" w:rsidRDefault="006A0758" w:rsidP="006A0758">
      <w:pPr>
        <w:spacing w:before="0"/>
        <w:rPr>
          <w:rFonts w:cs="Arial"/>
          <w:sz w:val="20"/>
        </w:rPr>
      </w:pPr>
      <w:r w:rsidRPr="00FB590F">
        <w:rPr>
          <w:rFonts w:cs="Arial"/>
          <w:sz w:val="20"/>
        </w:rPr>
        <w:t>All hours delivered shall be verifiable (see Schedule 4.3, Verifiable Student Contact Hours and Invalid Enrolments);</w:t>
      </w:r>
    </w:p>
    <w:p w:rsidR="006A0758" w:rsidRPr="00FB590F" w:rsidRDefault="006A0758" w:rsidP="006A0758">
      <w:pPr>
        <w:rPr>
          <w:rFonts w:cs="Arial"/>
          <w:sz w:val="20"/>
        </w:rPr>
      </w:pPr>
      <w:r w:rsidRPr="00FB590F">
        <w:rPr>
          <w:rFonts w:cs="Arial"/>
          <w:sz w:val="20"/>
        </w:rPr>
        <w:t>For participants enrolled and undertaking training in “Skills Deepening” (refer to 3.3 below) or participants referred through the “Skills for Growth” Initiative (refer to 3.4 below) from 1 July 2009, eligibility will be in accordance with guidelines to be provided by the Commission.</w:t>
      </w:r>
    </w:p>
    <w:p w:rsidR="006A0758" w:rsidRPr="00FB590F" w:rsidRDefault="006A0758" w:rsidP="006A0758">
      <w:pPr>
        <w:ind w:left="540" w:hanging="540"/>
        <w:jc w:val="both"/>
        <w:rPr>
          <w:rFonts w:cs="Arial"/>
          <w:b/>
          <w:lang w:val="en-GB"/>
        </w:rPr>
      </w:pPr>
    </w:p>
    <w:p w:rsidR="006A0758" w:rsidRPr="00FB590F" w:rsidRDefault="006A0758" w:rsidP="006A0758">
      <w:pPr>
        <w:ind w:left="540" w:hanging="540"/>
        <w:jc w:val="both"/>
        <w:rPr>
          <w:rFonts w:cs="Arial"/>
          <w:b/>
          <w:lang w:val="en-GB"/>
        </w:rPr>
      </w:pPr>
      <w:r w:rsidRPr="00FB590F">
        <w:rPr>
          <w:rFonts w:cs="Arial"/>
          <w:b/>
          <w:lang w:val="en-GB"/>
        </w:rPr>
        <w:t xml:space="preserve">3.2 </w:t>
      </w:r>
      <w:r w:rsidRPr="00FB590F">
        <w:rPr>
          <w:rFonts w:cs="Arial"/>
          <w:b/>
          <w:lang w:val="en-GB"/>
        </w:rPr>
        <w:tab/>
        <w:t>Funding Arrangements for Training Delivery other than that as described in items 3.3 and 3.4 below</w:t>
      </w:r>
    </w:p>
    <w:p w:rsidR="006A0758" w:rsidRPr="00FB590F" w:rsidRDefault="006A0758" w:rsidP="006A0758">
      <w:pPr>
        <w:rPr>
          <w:rFonts w:cs="Arial"/>
          <w:sz w:val="20"/>
        </w:rPr>
      </w:pPr>
      <w:r w:rsidRPr="00FB590F">
        <w:rPr>
          <w:rFonts w:cs="Arial"/>
          <w:sz w:val="20"/>
        </w:rPr>
        <w:t xml:space="preserve">The Board/Council must deliver training to eligible participants to a </w:t>
      </w:r>
      <w:r w:rsidRPr="00FB590F">
        <w:rPr>
          <w:rFonts w:cs="Arial"/>
          <w:b/>
          <w:sz w:val="20"/>
        </w:rPr>
        <w:t>total minimum value</w:t>
      </w:r>
      <w:r w:rsidRPr="00FB590F">
        <w:rPr>
          <w:rFonts w:cs="Arial"/>
          <w:sz w:val="20"/>
        </w:rPr>
        <w:t xml:space="preserve"> of $</w:t>
      </w:r>
      <w:r w:rsidRPr="00FB590F">
        <w:rPr>
          <w:rFonts w:cs="Arial"/>
          <w:noProof/>
          <w:sz w:val="20"/>
        </w:rPr>
        <w:t>16,526,471</w:t>
      </w:r>
      <w:r w:rsidRPr="00FB590F">
        <w:rPr>
          <w:rFonts w:cs="Arial"/>
          <w:sz w:val="20"/>
        </w:rPr>
        <w:t xml:space="preserve">. </w:t>
      </w:r>
    </w:p>
    <w:p w:rsidR="006A0758" w:rsidRPr="00FB590F" w:rsidRDefault="006A0758" w:rsidP="006A0758">
      <w:pPr>
        <w:rPr>
          <w:rFonts w:cs="Arial"/>
          <w:sz w:val="20"/>
        </w:rPr>
      </w:pPr>
      <w:r w:rsidRPr="00FB590F">
        <w:rPr>
          <w:rFonts w:cs="Arial"/>
          <w:sz w:val="20"/>
        </w:rPr>
        <w:t>Funds for this training will be advanced through the Financial Plan.</w:t>
      </w:r>
    </w:p>
    <w:p w:rsidR="006A0758" w:rsidRPr="00FB590F" w:rsidRDefault="006A0758" w:rsidP="006A0758">
      <w:pPr>
        <w:rPr>
          <w:rFonts w:cs="Arial"/>
          <w:sz w:val="20"/>
        </w:rPr>
      </w:pPr>
      <w:r w:rsidRPr="00FB590F">
        <w:rPr>
          <w:rFonts w:cs="Arial"/>
          <w:sz w:val="20"/>
        </w:rPr>
        <w:t>Training delivery will be valued and reconciled in accordance with the following:</w:t>
      </w:r>
      <w:r w:rsidRPr="00FB590F">
        <w:rPr>
          <w:rFonts w:cs="Arial"/>
          <w:sz w:val="20"/>
        </w:rPr>
        <w:br/>
      </w:r>
    </w:p>
    <w:tbl>
      <w:tblPr>
        <w:tblStyle w:val="TableGrid"/>
        <w:tblW w:w="8640" w:type="dxa"/>
        <w:tblInd w:w="108" w:type="dxa"/>
        <w:tblLook w:val="01E0" w:firstRow="1" w:lastRow="1" w:firstColumn="1" w:lastColumn="1" w:noHBand="0" w:noVBand="0"/>
      </w:tblPr>
      <w:tblGrid>
        <w:gridCol w:w="1668"/>
        <w:gridCol w:w="1572"/>
        <w:gridCol w:w="2700"/>
        <w:gridCol w:w="2700"/>
      </w:tblGrid>
      <w:tr w:rsidR="006A0758" w:rsidRPr="00FB590F" w:rsidTr="00C04FD4">
        <w:tc>
          <w:tcPr>
            <w:tcW w:w="1668" w:type="dxa"/>
            <w:vAlign w:val="center"/>
          </w:tcPr>
          <w:p w:rsidR="006A0758" w:rsidRPr="00FB590F" w:rsidRDefault="006A0758" w:rsidP="00C04FD4">
            <w:pPr>
              <w:jc w:val="center"/>
              <w:rPr>
                <w:rFonts w:cs="Arial"/>
                <w:b/>
                <w:sz w:val="20"/>
              </w:rPr>
            </w:pPr>
            <w:r w:rsidRPr="00FB590F">
              <w:rPr>
                <w:rFonts w:cs="Arial"/>
                <w:b/>
                <w:sz w:val="20"/>
              </w:rPr>
              <w:t>Category</w:t>
            </w:r>
          </w:p>
        </w:tc>
        <w:tc>
          <w:tcPr>
            <w:tcW w:w="1572" w:type="dxa"/>
            <w:vAlign w:val="center"/>
          </w:tcPr>
          <w:p w:rsidR="006A0758" w:rsidRPr="00FB590F" w:rsidRDefault="006A0758" w:rsidP="00C04FD4">
            <w:pPr>
              <w:jc w:val="center"/>
              <w:rPr>
                <w:rFonts w:cs="Arial"/>
                <w:b/>
                <w:sz w:val="20"/>
              </w:rPr>
            </w:pPr>
            <w:r w:rsidRPr="00FB590F">
              <w:rPr>
                <w:rFonts w:cs="Arial"/>
                <w:b/>
                <w:sz w:val="20"/>
              </w:rPr>
              <w:t>Award</w:t>
            </w:r>
          </w:p>
        </w:tc>
        <w:tc>
          <w:tcPr>
            <w:tcW w:w="2700" w:type="dxa"/>
            <w:vAlign w:val="center"/>
          </w:tcPr>
          <w:p w:rsidR="006A0758" w:rsidRPr="00FB590F" w:rsidRDefault="006A0758" w:rsidP="00C04FD4">
            <w:pPr>
              <w:jc w:val="center"/>
              <w:rPr>
                <w:rFonts w:cs="Arial"/>
                <w:b/>
                <w:sz w:val="20"/>
              </w:rPr>
            </w:pPr>
            <w:r w:rsidRPr="00FB590F">
              <w:rPr>
                <w:rFonts w:cs="Arial"/>
                <w:b/>
                <w:sz w:val="20"/>
              </w:rPr>
              <w:t>Rate per Student Contact Hour</w:t>
            </w:r>
            <w:r w:rsidRPr="00FB590F">
              <w:rPr>
                <w:rFonts w:cs="Arial"/>
                <w:sz w:val="20"/>
              </w:rPr>
              <w:t>*</w:t>
            </w:r>
            <w:r w:rsidRPr="00FB590F">
              <w:rPr>
                <w:rFonts w:cs="Arial"/>
                <w:b/>
                <w:sz w:val="20"/>
              </w:rPr>
              <w:t xml:space="preserve"> for participants enrolled and undertaking training from 1 January – 30 June 2009</w:t>
            </w:r>
          </w:p>
        </w:tc>
        <w:tc>
          <w:tcPr>
            <w:tcW w:w="2700" w:type="dxa"/>
            <w:vAlign w:val="center"/>
          </w:tcPr>
          <w:p w:rsidR="006A0758" w:rsidRPr="00FB590F" w:rsidRDefault="006A0758" w:rsidP="00C04FD4">
            <w:pPr>
              <w:jc w:val="center"/>
              <w:rPr>
                <w:rFonts w:cs="Arial"/>
                <w:b/>
                <w:sz w:val="20"/>
              </w:rPr>
            </w:pPr>
            <w:r w:rsidRPr="00FB590F">
              <w:rPr>
                <w:rFonts w:cs="Arial"/>
                <w:b/>
                <w:sz w:val="20"/>
              </w:rPr>
              <w:t>Rate per Student Contact Hour* for participants enrolled and undertaking training from 1 July – 31 December 2009</w:t>
            </w:r>
          </w:p>
        </w:tc>
      </w:tr>
      <w:tr w:rsidR="006A0758" w:rsidRPr="00FB590F" w:rsidTr="00C04FD4">
        <w:trPr>
          <w:trHeight w:hRule="exact" w:val="736"/>
        </w:trPr>
        <w:tc>
          <w:tcPr>
            <w:tcW w:w="1668" w:type="dxa"/>
            <w:vAlign w:val="center"/>
          </w:tcPr>
          <w:p w:rsidR="006A0758" w:rsidRPr="00FB590F" w:rsidRDefault="006A0758" w:rsidP="00C04FD4">
            <w:pPr>
              <w:jc w:val="center"/>
              <w:rPr>
                <w:rFonts w:cs="Arial"/>
                <w:sz w:val="16"/>
                <w:szCs w:val="16"/>
              </w:rPr>
            </w:pPr>
            <w:r w:rsidRPr="00FB590F">
              <w:rPr>
                <w:rFonts w:cs="Arial"/>
                <w:sz w:val="16"/>
                <w:szCs w:val="16"/>
              </w:rPr>
              <w:t>Foundation</w:t>
            </w:r>
          </w:p>
        </w:tc>
        <w:tc>
          <w:tcPr>
            <w:tcW w:w="1572" w:type="dxa"/>
            <w:vAlign w:val="center"/>
          </w:tcPr>
          <w:p w:rsidR="006A0758" w:rsidRPr="00FB590F" w:rsidRDefault="006A0758" w:rsidP="00C04FD4">
            <w:pPr>
              <w:jc w:val="center"/>
              <w:rPr>
                <w:rFonts w:cs="Arial"/>
                <w:sz w:val="16"/>
                <w:szCs w:val="16"/>
              </w:rPr>
            </w:pPr>
            <w:r w:rsidRPr="00FB590F">
              <w:rPr>
                <w:rFonts w:cs="Arial"/>
                <w:sz w:val="16"/>
                <w:szCs w:val="16"/>
              </w:rPr>
              <w:t>Foundation Level &amp; Pre-Accredited Courses</w:t>
            </w:r>
          </w:p>
        </w:tc>
        <w:tc>
          <w:tcPr>
            <w:tcW w:w="2700" w:type="dxa"/>
            <w:vAlign w:val="center"/>
          </w:tcPr>
          <w:p w:rsidR="006A0758" w:rsidRPr="00FB590F" w:rsidRDefault="006A0758" w:rsidP="00C04FD4">
            <w:pPr>
              <w:jc w:val="center"/>
              <w:rPr>
                <w:rFonts w:cs="Arial"/>
                <w:sz w:val="16"/>
                <w:szCs w:val="16"/>
              </w:rPr>
            </w:pPr>
            <w:r w:rsidRPr="00FB590F">
              <w:rPr>
                <w:rFonts w:cs="Arial"/>
                <w:sz w:val="16"/>
                <w:szCs w:val="16"/>
              </w:rPr>
              <w:t>$9.46</w:t>
            </w:r>
          </w:p>
        </w:tc>
        <w:tc>
          <w:tcPr>
            <w:tcW w:w="2700" w:type="dxa"/>
            <w:vAlign w:val="center"/>
          </w:tcPr>
          <w:p w:rsidR="006A0758" w:rsidRPr="00FB590F" w:rsidRDefault="006A0758" w:rsidP="00C04FD4">
            <w:pPr>
              <w:jc w:val="center"/>
              <w:rPr>
                <w:rFonts w:cs="Arial"/>
                <w:sz w:val="16"/>
                <w:szCs w:val="16"/>
              </w:rPr>
            </w:pPr>
            <w:r w:rsidRPr="00FB590F">
              <w:rPr>
                <w:rFonts w:cs="Arial"/>
                <w:sz w:val="16"/>
                <w:szCs w:val="16"/>
              </w:rPr>
              <w:t>$9.75</w:t>
            </w:r>
          </w:p>
        </w:tc>
      </w:tr>
      <w:tr w:rsidR="006A0758" w:rsidRPr="00FB590F" w:rsidTr="00C04FD4">
        <w:trPr>
          <w:trHeight w:hRule="exact" w:val="369"/>
        </w:trPr>
        <w:tc>
          <w:tcPr>
            <w:tcW w:w="1668" w:type="dxa"/>
            <w:vAlign w:val="center"/>
          </w:tcPr>
          <w:p w:rsidR="006A0758" w:rsidRPr="00FB590F" w:rsidRDefault="006A0758" w:rsidP="00C04FD4">
            <w:pPr>
              <w:jc w:val="center"/>
              <w:rPr>
                <w:rFonts w:cs="Arial"/>
                <w:sz w:val="16"/>
                <w:szCs w:val="16"/>
              </w:rPr>
            </w:pPr>
            <w:r w:rsidRPr="00FB590F">
              <w:rPr>
                <w:rFonts w:cs="Arial"/>
                <w:sz w:val="16"/>
                <w:szCs w:val="16"/>
              </w:rPr>
              <w:t>Skills Creation</w:t>
            </w:r>
          </w:p>
        </w:tc>
        <w:tc>
          <w:tcPr>
            <w:tcW w:w="1572" w:type="dxa"/>
            <w:vAlign w:val="center"/>
          </w:tcPr>
          <w:p w:rsidR="006A0758" w:rsidRPr="00FB590F" w:rsidRDefault="006A0758" w:rsidP="00C04FD4">
            <w:pPr>
              <w:jc w:val="center"/>
              <w:rPr>
                <w:rFonts w:cs="Arial"/>
                <w:sz w:val="16"/>
                <w:szCs w:val="16"/>
              </w:rPr>
            </w:pPr>
            <w:r w:rsidRPr="00FB590F">
              <w:rPr>
                <w:rFonts w:cs="Arial"/>
                <w:sz w:val="16"/>
                <w:szCs w:val="16"/>
              </w:rPr>
              <w:t>AQF 1-2</w:t>
            </w:r>
          </w:p>
        </w:tc>
        <w:tc>
          <w:tcPr>
            <w:tcW w:w="2700" w:type="dxa"/>
            <w:vAlign w:val="center"/>
          </w:tcPr>
          <w:p w:rsidR="006A0758" w:rsidRPr="00FB590F" w:rsidRDefault="006A0758" w:rsidP="00C04FD4">
            <w:pPr>
              <w:jc w:val="center"/>
              <w:rPr>
                <w:rFonts w:cs="Arial"/>
                <w:sz w:val="16"/>
                <w:szCs w:val="16"/>
              </w:rPr>
            </w:pPr>
            <w:r w:rsidRPr="00FB590F">
              <w:rPr>
                <w:rFonts w:cs="Arial"/>
                <w:sz w:val="16"/>
                <w:szCs w:val="16"/>
              </w:rPr>
              <w:t>$9.46</w:t>
            </w:r>
          </w:p>
        </w:tc>
        <w:tc>
          <w:tcPr>
            <w:tcW w:w="2700" w:type="dxa"/>
            <w:vAlign w:val="center"/>
          </w:tcPr>
          <w:p w:rsidR="006A0758" w:rsidRPr="00FB590F" w:rsidRDefault="006A0758" w:rsidP="00C04FD4">
            <w:pPr>
              <w:jc w:val="center"/>
              <w:rPr>
                <w:rFonts w:cs="Arial"/>
                <w:sz w:val="16"/>
                <w:szCs w:val="16"/>
              </w:rPr>
            </w:pPr>
            <w:r w:rsidRPr="00FB590F">
              <w:rPr>
                <w:rFonts w:cs="Arial"/>
                <w:sz w:val="16"/>
                <w:szCs w:val="16"/>
              </w:rPr>
              <w:t>$9.46</w:t>
            </w:r>
          </w:p>
        </w:tc>
      </w:tr>
      <w:tr w:rsidR="006A0758" w:rsidRPr="00FB590F" w:rsidTr="00C04FD4">
        <w:trPr>
          <w:trHeight w:hRule="exact" w:val="350"/>
        </w:trPr>
        <w:tc>
          <w:tcPr>
            <w:tcW w:w="1668" w:type="dxa"/>
            <w:vAlign w:val="center"/>
          </w:tcPr>
          <w:p w:rsidR="006A0758" w:rsidRPr="00FB590F" w:rsidRDefault="006A0758" w:rsidP="00C04FD4">
            <w:pPr>
              <w:jc w:val="center"/>
              <w:rPr>
                <w:rFonts w:cs="Arial"/>
                <w:sz w:val="16"/>
                <w:szCs w:val="16"/>
              </w:rPr>
            </w:pPr>
            <w:r w:rsidRPr="00FB590F">
              <w:rPr>
                <w:rFonts w:cs="Arial"/>
                <w:sz w:val="16"/>
                <w:szCs w:val="16"/>
              </w:rPr>
              <w:t>Skills Building</w:t>
            </w:r>
          </w:p>
        </w:tc>
        <w:tc>
          <w:tcPr>
            <w:tcW w:w="1572" w:type="dxa"/>
            <w:vAlign w:val="center"/>
          </w:tcPr>
          <w:p w:rsidR="006A0758" w:rsidRPr="00FB590F" w:rsidRDefault="006A0758" w:rsidP="00C04FD4">
            <w:pPr>
              <w:jc w:val="center"/>
              <w:rPr>
                <w:rFonts w:cs="Arial"/>
                <w:sz w:val="16"/>
                <w:szCs w:val="16"/>
              </w:rPr>
            </w:pPr>
            <w:r w:rsidRPr="00FB590F">
              <w:rPr>
                <w:rFonts w:cs="Arial"/>
                <w:sz w:val="16"/>
                <w:szCs w:val="16"/>
              </w:rPr>
              <w:t>AQF 3-4</w:t>
            </w:r>
          </w:p>
        </w:tc>
        <w:tc>
          <w:tcPr>
            <w:tcW w:w="2700" w:type="dxa"/>
            <w:vAlign w:val="center"/>
          </w:tcPr>
          <w:p w:rsidR="006A0758" w:rsidRPr="00FB590F" w:rsidRDefault="006A0758" w:rsidP="00C04FD4">
            <w:pPr>
              <w:jc w:val="center"/>
              <w:rPr>
                <w:rFonts w:cs="Arial"/>
                <w:sz w:val="16"/>
                <w:szCs w:val="16"/>
              </w:rPr>
            </w:pPr>
            <w:r w:rsidRPr="00FB590F">
              <w:rPr>
                <w:rFonts w:cs="Arial"/>
                <w:sz w:val="16"/>
                <w:szCs w:val="16"/>
              </w:rPr>
              <w:t>$9.46</w:t>
            </w:r>
          </w:p>
        </w:tc>
        <w:tc>
          <w:tcPr>
            <w:tcW w:w="2700" w:type="dxa"/>
            <w:vAlign w:val="center"/>
          </w:tcPr>
          <w:p w:rsidR="006A0758" w:rsidRPr="00FB590F" w:rsidRDefault="006A0758" w:rsidP="00C04FD4">
            <w:pPr>
              <w:jc w:val="center"/>
              <w:rPr>
                <w:rFonts w:cs="Arial"/>
                <w:sz w:val="16"/>
                <w:szCs w:val="16"/>
              </w:rPr>
            </w:pPr>
            <w:r w:rsidRPr="00FB590F">
              <w:rPr>
                <w:rFonts w:cs="Arial"/>
                <w:sz w:val="16"/>
                <w:szCs w:val="16"/>
              </w:rPr>
              <w:t>$9.42</w:t>
            </w:r>
          </w:p>
        </w:tc>
      </w:tr>
      <w:tr w:rsidR="006A0758" w:rsidRPr="00FB590F" w:rsidTr="00C04FD4">
        <w:trPr>
          <w:trHeight w:hRule="exact" w:val="459"/>
        </w:trPr>
        <w:tc>
          <w:tcPr>
            <w:tcW w:w="1668" w:type="dxa"/>
            <w:vAlign w:val="center"/>
          </w:tcPr>
          <w:p w:rsidR="006A0758" w:rsidRPr="00FB590F" w:rsidRDefault="006A0758" w:rsidP="00C04FD4">
            <w:pPr>
              <w:jc w:val="center"/>
              <w:rPr>
                <w:rFonts w:cs="Arial"/>
                <w:sz w:val="16"/>
                <w:szCs w:val="16"/>
              </w:rPr>
            </w:pPr>
            <w:r w:rsidRPr="00FB590F">
              <w:rPr>
                <w:rFonts w:cs="Arial"/>
                <w:sz w:val="16"/>
                <w:szCs w:val="16"/>
              </w:rPr>
              <w:t>Skills Deepening</w:t>
            </w:r>
          </w:p>
        </w:tc>
        <w:tc>
          <w:tcPr>
            <w:tcW w:w="1572" w:type="dxa"/>
            <w:vAlign w:val="center"/>
          </w:tcPr>
          <w:p w:rsidR="006A0758" w:rsidRPr="00FB590F" w:rsidRDefault="006A0758" w:rsidP="00C04FD4">
            <w:pPr>
              <w:jc w:val="center"/>
              <w:rPr>
                <w:rFonts w:cs="Arial"/>
                <w:sz w:val="16"/>
                <w:szCs w:val="16"/>
              </w:rPr>
            </w:pPr>
            <w:r w:rsidRPr="00FB590F">
              <w:rPr>
                <w:rFonts w:cs="Arial"/>
                <w:sz w:val="16"/>
                <w:szCs w:val="16"/>
              </w:rPr>
              <w:t>AQF 5-6</w:t>
            </w:r>
          </w:p>
        </w:tc>
        <w:tc>
          <w:tcPr>
            <w:tcW w:w="2700" w:type="dxa"/>
            <w:vAlign w:val="center"/>
          </w:tcPr>
          <w:p w:rsidR="006A0758" w:rsidRPr="00FB590F" w:rsidRDefault="006A0758" w:rsidP="00C04FD4">
            <w:pPr>
              <w:jc w:val="center"/>
              <w:rPr>
                <w:rFonts w:cs="Arial"/>
                <w:sz w:val="16"/>
                <w:szCs w:val="16"/>
              </w:rPr>
            </w:pPr>
            <w:r w:rsidRPr="00FB590F">
              <w:rPr>
                <w:rFonts w:cs="Arial"/>
                <w:sz w:val="16"/>
                <w:szCs w:val="16"/>
              </w:rPr>
              <w:t>$9.46</w:t>
            </w:r>
          </w:p>
        </w:tc>
        <w:tc>
          <w:tcPr>
            <w:tcW w:w="2700" w:type="dxa"/>
            <w:vAlign w:val="center"/>
          </w:tcPr>
          <w:p w:rsidR="006A0758" w:rsidRPr="00FB590F" w:rsidRDefault="006A0758" w:rsidP="00C04FD4">
            <w:pPr>
              <w:rPr>
                <w:rFonts w:cs="Arial"/>
                <w:sz w:val="16"/>
                <w:szCs w:val="16"/>
              </w:rPr>
            </w:pPr>
            <w:r w:rsidRPr="00FB590F">
              <w:rPr>
                <w:rFonts w:cs="Arial"/>
                <w:sz w:val="16"/>
                <w:szCs w:val="16"/>
              </w:rPr>
              <w:t xml:space="preserve">         N/A – Demand driven</w:t>
            </w:r>
          </w:p>
        </w:tc>
      </w:tr>
      <w:tr w:rsidR="006A0758" w:rsidRPr="00FB590F" w:rsidTr="00C04FD4">
        <w:trPr>
          <w:trHeight w:hRule="exact" w:val="537"/>
        </w:trPr>
        <w:tc>
          <w:tcPr>
            <w:tcW w:w="1668" w:type="dxa"/>
            <w:vAlign w:val="center"/>
          </w:tcPr>
          <w:p w:rsidR="006A0758" w:rsidRPr="00FB590F" w:rsidRDefault="006A0758" w:rsidP="00C04FD4">
            <w:pPr>
              <w:jc w:val="center"/>
              <w:rPr>
                <w:rFonts w:cs="Arial"/>
                <w:sz w:val="16"/>
                <w:szCs w:val="16"/>
              </w:rPr>
            </w:pPr>
            <w:r w:rsidRPr="00FB590F">
              <w:rPr>
                <w:rFonts w:cs="Arial"/>
                <w:sz w:val="16"/>
                <w:szCs w:val="16"/>
              </w:rPr>
              <w:t>Apprenticeships and Traineeships</w:t>
            </w:r>
          </w:p>
        </w:tc>
        <w:tc>
          <w:tcPr>
            <w:tcW w:w="1572" w:type="dxa"/>
            <w:vAlign w:val="center"/>
          </w:tcPr>
          <w:p w:rsidR="006A0758" w:rsidRPr="00FB590F" w:rsidRDefault="006A0758" w:rsidP="00C04FD4">
            <w:pPr>
              <w:jc w:val="center"/>
              <w:rPr>
                <w:rFonts w:cs="Arial"/>
                <w:sz w:val="16"/>
                <w:szCs w:val="16"/>
              </w:rPr>
            </w:pPr>
            <w:r w:rsidRPr="00FB590F">
              <w:rPr>
                <w:rFonts w:cs="Arial"/>
                <w:sz w:val="16"/>
                <w:szCs w:val="16"/>
              </w:rPr>
              <w:t>AQF 1-4</w:t>
            </w:r>
          </w:p>
        </w:tc>
        <w:tc>
          <w:tcPr>
            <w:tcW w:w="2700" w:type="dxa"/>
            <w:vAlign w:val="center"/>
          </w:tcPr>
          <w:p w:rsidR="006A0758" w:rsidRPr="00FB590F" w:rsidRDefault="006A0758" w:rsidP="00C04FD4">
            <w:pPr>
              <w:jc w:val="center"/>
              <w:rPr>
                <w:rFonts w:cs="Arial"/>
                <w:sz w:val="16"/>
                <w:szCs w:val="16"/>
              </w:rPr>
            </w:pPr>
            <w:r w:rsidRPr="00FB590F">
              <w:rPr>
                <w:rFonts w:cs="Arial"/>
                <w:sz w:val="16"/>
                <w:szCs w:val="16"/>
              </w:rPr>
              <w:t>$9.46</w:t>
            </w:r>
          </w:p>
        </w:tc>
        <w:tc>
          <w:tcPr>
            <w:tcW w:w="2700" w:type="dxa"/>
            <w:vAlign w:val="center"/>
          </w:tcPr>
          <w:p w:rsidR="006A0758" w:rsidRPr="00FB590F" w:rsidRDefault="006A0758" w:rsidP="00C04FD4">
            <w:pPr>
              <w:jc w:val="center"/>
              <w:rPr>
                <w:rFonts w:cs="Arial"/>
                <w:sz w:val="16"/>
                <w:szCs w:val="16"/>
              </w:rPr>
            </w:pPr>
            <w:r w:rsidRPr="00FB590F">
              <w:rPr>
                <w:rFonts w:cs="Arial"/>
                <w:sz w:val="16"/>
                <w:szCs w:val="16"/>
              </w:rPr>
              <w:t>$9.46</w:t>
            </w:r>
          </w:p>
        </w:tc>
      </w:tr>
      <w:tr w:rsidR="006A0758" w:rsidRPr="00FB590F" w:rsidTr="00C04FD4">
        <w:trPr>
          <w:trHeight w:hRule="exact" w:val="537"/>
        </w:trPr>
        <w:tc>
          <w:tcPr>
            <w:tcW w:w="1668" w:type="dxa"/>
            <w:vAlign w:val="center"/>
          </w:tcPr>
          <w:p w:rsidR="006A0758" w:rsidRPr="00FB590F" w:rsidRDefault="006A0758" w:rsidP="00C04FD4">
            <w:pPr>
              <w:jc w:val="center"/>
              <w:rPr>
                <w:rFonts w:cs="Arial"/>
                <w:sz w:val="16"/>
                <w:szCs w:val="16"/>
              </w:rPr>
            </w:pPr>
            <w:r w:rsidRPr="00FB590F">
              <w:rPr>
                <w:rFonts w:cs="Arial"/>
                <w:sz w:val="16"/>
                <w:szCs w:val="16"/>
              </w:rPr>
              <w:t>Apprenticeships and Traineeships</w:t>
            </w:r>
          </w:p>
        </w:tc>
        <w:tc>
          <w:tcPr>
            <w:tcW w:w="1572" w:type="dxa"/>
            <w:vAlign w:val="center"/>
          </w:tcPr>
          <w:p w:rsidR="006A0758" w:rsidRPr="00FB590F" w:rsidRDefault="006A0758" w:rsidP="00C04FD4">
            <w:pPr>
              <w:jc w:val="center"/>
              <w:rPr>
                <w:rFonts w:cs="Arial"/>
                <w:sz w:val="16"/>
                <w:szCs w:val="16"/>
              </w:rPr>
            </w:pPr>
            <w:r w:rsidRPr="00FB590F">
              <w:rPr>
                <w:rFonts w:cs="Arial"/>
                <w:sz w:val="16"/>
                <w:szCs w:val="16"/>
              </w:rPr>
              <w:t>AQF 5-6</w:t>
            </w:r>
          </w:p>
        </w:tc>
        <w:tc>
          <w:tcPr>
            <w:tcW w:w="2700" w:type="dxa"/>
            <w:vAlign w:val="center"/>
          </w:tcPr>
          <w:p w:rsidR="006A0758" w:rsidRPr="00FB590F" w:rsidRDefault="006A0758" w:rsidP="00C04FD4">
            <w:pPr>
              <w:jc w:val="center"/>
              <w:rPr>
                <w:rFonts w:cs="Arial"/>
                <w:sz w:val="16"/>
                <w:szCs w:val="16"/>
              </w:rPr>
            </w:pPr>
            <w:r w:rsidRPr="00FB590F">
              <w:rPr>
                <w:rFonts w:cs="Arial"/>
                <w:sz w:val="16"/>
                <w:szCs w:val="16"/>
              </w:rPr>
              <w:t>$9.46</w:t>
            </w:r>
          </w:p>
        </w:tc>
        <w:tc>
          <w:tcPr>
            <w:tcW w:w="2700" w:type="dxa"/>
            <w:vAlign w:val="center"/>
          </w:tcPr>
          <w:p w:rsidR="006A0758" w:rsidRPr="00FB590F" w:rsidRDefault="006A0758" w:rsidP="00C04FD4">
            <w:pPr>
              <w:jc w:val="center"/>
              <w:rPr>
                <w:rFonts w:cs="Arial"/>
                <w:sz w:val="16"/>
                <w:szCs w:val="16"/>
              </w:rPr>
            </w:pPr>
            <w:r w:rsidRPr="00FB590F">
              <w:rPr>
                <w:rFonts w:cs="Arial"/>
                <w:sz w:val="16"/>
                <w:szCs w:val="16"/>
              </w:rPr>
              <w:t>N/A – Demand driven</w:t>
            </w:r>
          </w:p>
        </w:tc>
      </w:tr>
    </w:tbl>
    <w:p w:rsidR="006A0758" w:rsidRPr="00FB590F" w:rsidRDefault="006A0758" w:rsidP="006A0758">
      <w:pPr>
        <w:rPr>
          <w:rFonts w:cs="Arial"/>
        </w:rPr>
      </w:pPr>
    </w:p>
    <w:p w:rsidR="006A0758" w:rsidRPr="00FB590F" w:rsidRDefault="006A0758" w:rsidP="006A0758">
      <w:pPr>
        <w:ind w:left="360" w:hanging="360"/>
        <w:rPr>
          <w:rFonts w:cs="Arial"/>
          <w:sz w:val="20"/>
        </w:rPr>
      </w:pPr>
      <w:r w:rsidRPr="00FB590F">
        <w:rPr>
          <w:rFonts w:cs="Arial"/>
          <w:szCs w:val="22"/>
        </w:rPr>
        <w:t xml:space="preserve">* </w:t>
      </w:r>
      <w:r w:rsidRPr="00FB590F">
        <w:rPr>
          <w:rFonts w:cs="Arial"/>
          <w:szCs w:val="22"/>
        </w:rPr>
        <w:tab/>
      </w:r>
      <w:r w:rsidRPr="00FB590F">
        <w:rPr>
          <w:rFonts w:cs="Arial"/>
          <w:sz w:val="20"/>
        </w:rPr>
        <w:t>The Rate per Student Contact Hour will be adjusted according to a weighting determined based on the Industry Sector of the qualification being delivered, or the cohort for whom the training is delivered, as described in Tables 1 and 2 of this Schedule.</w:t>
      </w:r>
    </w:p>
    <w:p w:rsidR="006A0758" w:rsidRPr="00FB590F" w:rsidRDefault="006A0758" w:rsidP="006A0758">
      <w:pPr>
        <w:rPr>
          <w:rFonts w:cs="Arial"/>
          <w:sz w:val="20"/>
        </w:rPr>
      </w:pPr>
      <w:r w:rsidRPr="00FB590F">
        <w:rPr>
          <w:rFonts w:cs="Arial"/>
          <w:sz w:val="20"/>
        </w:rPr>
        <w:t>The following further conditions apply to training delivered with these funds:</w:t>
      </w:r>
    </w:p>
    <w:p w:rsidR="006A0758" w:rsidRPr="00FB590F" w:rsidRDefault="006A0758" w:rsidP="006A0758">
      <w:pPr>
        <w:numPr>
          <w:ilvl w:val="0"/>
          <w:numId w:val="55"/>
        </w:numPr>
        <w:spacing w:before="0"/>
        <w:rPr>
          <w:rFonts w:cs="Arial"/>
          <w:sz w:val="20"/>
        </w:rPr>
      </w:pPr>
      <w:r w:rsidRPr="00FB590F">
        <w:rPr>
          <w:rFonts w:cs="Arial"/>
          <w:sz w:val="20"/>
        </w:rPr>
        <w:lastRenderedPageBreak/>
        <w:t xml:space="preserve">a minimum of </w:t>
      </w:r>
      <w:r w:rsidRPr="00FB590F">
        <w:rPr>
          <w:rFonts w:cs="Arial"/>
          <w:noProof/>
          <w:sz w:val="20"/>
        </w:rPr>
        <w:t>333,360</w:t>
      </w:r>
      <w:r w:rsidRPr="00FB590F">
        <w:rPr>
          <w:rFonts w:cs="Arial"/>
          <w:sz w:val="20"/>
        </w:rPr>
        <w:t xml:space="preserve"> SCH must be delivered to the </w:t>
      </w:r>
      <w:smartTag w:uri="urn:schemas-microsoft-com:office:smarttags" w:element="Street">
        <w:smartTag w:uri="urn:schemas-microsoft-com:office:smarttags" w:element="address">
          <w:r w:rsidRPr="00FB590F">
            <w:rPr>
              <w:rFonts w:cs="Arial"/>
              <w:sz w:val="20"/>
            </w:rPr>
            <w:t>Guaranteed Place</w:t>
          </w:r>
        </w:smartTag>
      </w:smartTag>
      <w:r w:rsidRPr="00FB590F">
        <w:rPr>
          <w:rFonts w:cs="Arial"/>
          <w:sz w:val="20"/>
        </w:rPr>
        <w:t xml:space="preserve"> cohort. Refer to “Guaranteed Place Initiative” (below) for further conditions.</w:t>
      </w:r>
    </w:p>
    <w:p w:rsidR="006A0758" w:rsidRPr="00FB590F" w:rsidRDefault="006A0758" w:rsidP="006A0758">
      <w:pPr>
        <w:spacing w:before="0"/>
        <w:ind w:left="360"/>
        <w:rPr>
          <w:rFonts w:cs="Arial"/>
          <w:sz w:val="20"/>
        </w:rPr>
      </w:pPr>
    </w:p>
    <w:p w:rsidR="006A0758" w:rsidRPr="00FB590F" w:rsidRDefault="006A0758" w:rsidP="006A0758">
      <w:pPr>
        <w:spacing w:before="0"/>
        <w:ind w:left="360"/>
        <w:rPr>
          <w:rFonts w:cs="Arial"/>
          <w:sz w:val="20"/>
        </w:rPr>
      </w:pPr>
    </w:p>
    <w:p w:rsidR="006A0758" w:rsidRPr="00FB590F" w:rsidRDefault="006A0758" w:rsidP="006A0758">
      <w:pPr>
        <w:jc w:val="both"/>
        <w:rPr>
          <w:rFonts w:cs="Arial"/>
          <w:b/>
          <w:szCs w:val="22"/>
          <w:lang w:val="en-GB"/>
        </w:rPr>
      </w:pPr>
      <w:r w:rsidRPr="00FB590F">
        <w:rPr>
          <w:rFonts w:cs="Arial"/>
          <w:b/>
          <w:szCs w:val="22"/>
          <w:lang w:val="en-GB"/>
        </w:rPr>
        <w:t>3.3 Funding Arrangements for Delivery to participants enrolled and undertaking “Skills Deepening” training from 1 July 2009</w:t>
      </w:r>
    </w:p>
    <w:p w:rsidR="006A0758" w:rsidRPr="00FB590F" w:rsidRDefault="006A0758" w:rsidP="006A0758">
      <w:pPr>
        <w:rPr>
          <w:rFonts w:cs="Arial"/>
          <w:sz w:val="20"/>
        </w:rPr>
      </w:pPr>
      <w:r w:rsidRPr="00FB590F">
        <w:rPr>
          <w:rFonts w:cs="Arial"/>
          <w:sz w:val="20"/>
        </w:rPr>
        <w:t xml:space="preserve">For participants enrolled and undertaking “Skills Deepening” training between 1 July and 31 December 2009, funding will be provided retrospectively based on delivery reported through the Student Statistical Report at the rate identified for these participants in Table 2. Delivery to these participants will NOT be counted towards achievement of delivery to the </w:t>
      </w:r>
      <w:r w:rsidRPr="00FB590F">
        <w:rPr>
          <w:rFonts w:cs="Arial"/>
          <w:b/>
          <w:sz w:val="20"/>
        </w:rPr>
        <w:t xml:space="preserve">total minimum value </w:t>
      </w:r>
      <w:r w:rsidRPr="00FB590F">
        <w:rPr>
          <w:rFonts w:cs="Arial"/>
          <w:sz w:val="20"/>
        </w:rPr>
        <w:t>described in 3.2. Delivery to Apprentices and Trainees at AQF levels 5-6 is included in these funding arrangements.</w:t>
      </w:r>
    </w:p>
    <w:p w:rsidR="006A0758" w:rsidRPr="00FB590F" w:rsidRDefault="006A0758" w:rsidP="006A0758">
      <w:pPr>
        <w:rPr>
          <w:rFonts w:cs="Arial"/>
          <w:sz w:val="20"/>
        </w:rPr>
      </w:pPr>
    </w:p>
    <w:p w:rsidR="006A0758" w:rsidRPr="00FB590F" w:rsidRDefault="006A0758" w:rsidP="006A0758">
      <w:pPr>
        <w:jc w:val="both"/>
        <w:rPr>
          <w:rFonts w:cs="Arial"/>
          <w:b/>
          <w:szCs w:val="22"/>
          <w:lang w:val="en-GB"/>
        </w:rPr>
      </w:pPr>
      <w:r w:rsidRPr="00FB590F">
        <w:rPr>
          <w:rFonts w:cs="Arial"/>
          <w:b/>
          <w:szCs w:val="22"/>
          <w:lang w:val="en-GB"/>
        </w:rPr>
        <w:t>3.4 Funding Arrangements for Delivery to participants undertaking training referred from the “Skills for Growth” initiative</w:t>
      </w:r>
    </w:p>
    <w:p w:rsidR="006A0758" w:rsidRPr="00FB590F" w:rsidRDefault="006A0758" w:rsidP="006A0758">
      <w:pPr>
        <w:rPr>
          <w:rFonts w:cs="Arial"/>
          <w:sz w:val="20"/>
        </w:rPr>
      </w:pPr>
      <w:r w:rsidRPr="00FB590F">
        <w:rPr>
          <w:rFonts w:cs="Arial"/>
          <w:sz w:val="20"/>
        </w:rPr>
        <w:t xml:space="preserve">For participants enrolled and undertaking between 1 July and 31 December 2009 as a result of referrals from the “Skills for Growth” initiative (irrespective of the funding category), funding will be provided retrospectively based on delivery reported through the Student Statistical Report for all delivery at the rates identified in Table 2. Delivery to these participants will NOT be counted towards achievement of delivery to the </w:t>
      </w:r>
      <w:r w:rsidRPr="00FB590F">
        <w:rPr>
          <w:rFonts w:cs="Arial"/>
          <w:b/>
          <w:sz w:val="20"/>
        </w:rPr>
        <w:t xml:space="preserve">total minimum value </w:t>
      </w:r>
      <w:r w:rsidRPr="00FB590F">
        <w:rPr>
          <w:rFonts w:cs="Arial"/>
          <w:sz w:val="20"/>
        </w:rPr>
        <w:t>described in 3.2.</w:t>
      </w:r>
    </w:p>
    <w:p w:rsidR="006A0758" w:rsidRPr="00FB590F" w:rsidRDefault="006A0758" w:rsidP="006A0758">
      <w:pPr>
        <w:rPr>
          <w:rFonts w:cs="Arial"/>
          <w:sz w:val="20"/>
        </w:rPr>
      </w:pPr>
    </w:p>
    <w:p w:rsidR="006A0758" w:rsidRPr="00FB590F" w:rsidRDefault="006A0758" w:rsidP="006A0758">
      <w:pPr>
        <w:jc w:val="both"/>
        <w:rPr>
          <w:rFonts w:cs="Arial"/>
          <w:b/>
          <w:szCs w:val="22"/>
          <w:lang w:val="en-GB"/>
        </w:rPr>
      </w:pPr>
      <w:r w:rsidRPr="00FB590F">
        <w:rPr>
          <w:rFonts w:cs="Arial"/>
          <w:b/>
          <w:szCs w:val="22"/>
          <w:lang w:val="en-GB"/>
        </w:rPr>
        <w:t>3.5 Recovery of funds in the event of delivery shortfall</w:t>
      </w:r>
    </w:p>
    <w:p w:rsidR="006A0758" w:rsidRPr="00FB590F" w:rsidRDefault="006A0758" w:rsidP="006A0758">
      <w:pPr>
        <w:rPr>
          <w:rFonts w:cs="Arial"/>
          <w:sz w:val="20"/>
        </w:rPr>
      </w:pPr>
      <w:r w:rsidRPr="00FB590F">
        <w:rPr>
          <w:rFonts w:cs="Arial"/>
          <w:sz w:val="20"/>
        </w:rPr>
        <w:t xml:space="preserve">In the event that the value of training delivered is less than the </w:t>
      </w:r>
      <w:r w:rsidRPr="00FB590F">
        <w:rPr>
          <w:rFonts w:cs="Arial"/>
          <w:b/>
          <w:sz w:val="20"/>
        </w:rPr>
        <w:t>total minimum value</w:t>
      </w:r>
      <w:r w:rsidRPr="00FB590F">
        <w:rPr>
          <w:rFonts w:cs="Arial"/>
          <w:sz w:val="20"/>
        </w:rPr>
        <w:t xml:space="preserve"> described in 3.2, the Board/Council will be required to return funds to the Commission to the value of that shortfall.</w:t>
      </w:r>
    </w:p>
    <w:p w:rsidR="006A0758" w:rsidRPr="00FB590F" w:rsidRDefault="006A0758" w:rsidP="006A0758">
      <w:pPr>
        <w:rPr>
          <w:rFonts w:cs="Arial"/>
          <w:sz w:val="20"/>
          <w:lang w:val="en-GB"/>
        </w:rPr>
      </w:pPr>
      <w:r w:rsidRPr="00FB590F">
        <w:rPr>
          <w:rFonts w:cs="Arial"/>
          <w:sz w:val="20"/>
        </w:rPr>
        <w:t xml:space="preserve">If the Board/Council delivers fewer than </w:t>
      </w:r>
      <w:r w:rsidRPr="00FB590F">
        <w:rPr>
          <w:rFonts w:cs="Arial"/>
          <w:noProof/>
          <w:sz w:val="20"/>
        </w:rPr>
        <w:t>333,360</w:t>
      </w:r>
      <w:r w:rsidRPr="00FB590F">
        <w:rPr>
          <w:rFonts w:cs="Arial"/>
          <w:sz w:val="20"/>
        </w:rPr>
        <w:t xml:space="preserve"> student contact hours to eligible Guaranteed Place Initiative participants, </w:t>
      </w:r>
      <w:r w:rsidRPr="00FB590F">
        <w:rPr>
          <w:rFonts w:cs="Arial"/>
          <w:sz w:val="20"/>
          <w:lang w:val="en-GB"/>
        </w:rPr>
        <w:t>the</w:t>
      </w:r>
      <w:r w:rsidRPr="00FB590F">
        <w:rPr>
          <w:rFonts w:cs="Arial"/>
          <w:sz w:val="20"/>
        </w:rPr>
        <w:t xml:space="preserve"> Board/Council will be required to return funds to the Commission </w:t>
      </w:r>
      <w:r w:rsidRPr="00FB590F">
        <w:rPr>
          <w:rFonts w:cs="Arial"/>
          <w:sz w:val="20"/>
          <w:lang w:val="en-GB"/>
        </w:rPr>
        <w:t xml:space="preserve">to the value of under delivery. The value of under delivery is determined by multiplying the average of the price of the hours delivered to the cohort by the remaining undelivered hours. </w:t>
      </w:r>
    </w:p>
    <w:p w:rsidR="006A0758" w:rsidRPr="00FB590F" w:rsidRDefault="006A0758" w:rsidP="006A0758">
      <w:pPr>
        <w:rPr>
          <w:rFonts w:cs="Arial"/>
          <w:sz w:val="20"/>
          <w:lang w:val="en-GB"/>
        </w:rPr>
      </w:pPr>
    </w:p>
    <w:p w:rsidR="006A0758" w:rsidRPr="00FB590F" w:rsidRDefault="006A0758" w:rsidP="006A0758">
      <w:pPr>
        <w:jc w:val="both"/>
        <w:rPr>
          <w:rFonts w:cs="Arial"/>
          <w:b/>
          <w:szCs w:val="22"/>
          <w:lang w:val="en-GB"/>
        </w:rPr>
      </w:pPr>
      <w:r w:rsidRPr="00FB590F">
        <w:rPr>
          <w:rFonts w:cs="Arial"/>
          <w:b/>
          <w:szCs w:val="22"/>
          <w:lang w:val="en-GB"/>
        </w:rPr>
        <w:t>3.6 Guaranteed Place Initiative</w:t>
      </w:r>
    </w:p>
    <w:p w:rsidR="006A0758" w:rsidRPr="00FB590F" w:rsidRDefault="006A0758" w:rsidP="006A0758">
      <w:pPr>
        <w:spacing w:before="120"/>
        <w:rPr>
          <w:rFonts w:cs="Arial"/>
          <w:sz w:val="20"/>
          <w:lang w:val="en-GB"/>
        </w:rPr>
      </w:pPr>
      <w:r w:rsidRPr="00FB590F">
        <w:rPr>
          <w:rFonts w:cs="Arial"/>
          <w:sz w:val="20"/>
          <w:lang w:val="en-GB"/>
        </w:rPr>
        <w:t>The Education and Training Reform Act 2006 states a student has a guaranteed place at a TAFE institute or other public training provider to the completion of year 12 of schooling or its equivalent if the student is under 20 years of age on 1 January in the year that the person undertakes study at the TAFE institute or other public training provider.</w:t>
      </w:r>
    </w:p>
    <w:p w:rsidR="006A0758" w:rsidRPr="00FB590F" w:rsidRDefault="006A0758" w:rsidP="006A0758">
      <w:pPr>
        <w:rPr>
          <w:rFonts w:cs="Arial"/>
          <w:sz w:val="20"/>
          <w:lang w:val="en-GB"/>
        </w:rPr>
      </w:pPr>
      <w:r w:rsidRPr="00FB590F">
        <w:rPr>
          <w:rFonts w:cs="Arial"/>
          <w:sz w:val="20"/>
          <w:lang w:val="en-GB"/>
        </w:rPr>
        <w:t xml:space="preserve">To support this, the Guaranteed Place Initiative has been established to assist Institutes in delivering training to a defined cohort of such individuals. </w:t>
      </w:r>
    </w:p>
    <w:p w:rsidR="006A0758" w:rsidRPr="00FB590F" w:rsidRDefault="006A0758" w:rsidP="006A0758">
      <w:pPr>
        <w:rPr>
          <w:rFonts w:cs="Arial"/>
          <w:sz w:val="20"/>
          <w:lang w:val="en-GB"/>
        </w:rPr>
      </w:pPr>
      <w:r w:rsidRPr="00FB590F">
        <w:rPr>
          <w:rFonts w:cs="Arial"/>
          <w:sz w:val="20"/>
          <w:lang w:val="en-GB"/>
        </w:rPr>
        <w:t>The Initiative provides a supplementary payment for training delivery to eligible participants in excess of the Guaranteed Place target (</w:t>
      </w:r>
      <w:r w:rsidRPr="00FB590F">
        <w:rPr>
          <w:rFonts w:cs="Arial"/>
          <w:noProof/>
          <w:sz w:val="20"/>
        </w:rPr>
        <w:t>333,360</w:t>
      </w:r>
      <w:r w:rsidRPr="00FB590F">
        <w:rPr>
          <w:rFonts w:cs="Arial"/>
          <w:sz w:val="20"/>
          <w:lang w:val="en-GB"/>
        </w:rPr>
        <w:t xml:space="preserve"> SCH) which will be provided retrospectively by the Commission at the rate identified in Tables 1 and 2 of this Schedule if the value of the excess delivery is matched with equal (or greater) delivery above the </w:t>
      </w:r>
      <w:r w:rsidRPr="00FB590F">
        <w:rPr>
          <w:rFonts w:cs="Arial"/>
          <w:b/>
          <w:sz w:val="20"/>
          <w:lang w:val="en-GB"/>
        </w:rPr>
        <w:t>total</w:t>
      </w:r>
      <w:r w:rsidRPr="00FB590F">
        <w:rPr>
          <w:rFonts w:cs="Arial"/>
          <w:sz w:val="20"/>
          <w:lang w:val="en-GB"/>
        </w:rPr>
        <w:t xml:space="preserve"> </w:t>
      </w:r>
      <w:r w:rsidRPr="00FB590F">
        <w:rPr>
          <w:rFonts w:cs="Arial"/>
          <w:b/>
          <w:sz w:val="20"/>
          <w:lang w:val="en-GB"/>
        </w:rPr>
        <w:t>minimum value</w:t>
      </w:r>
      <w:r w:rsidRPr="00FB590F">
        <w:rPr>
          <w:rFonts w:cs="Arial"/>
          <w:sz w:val="20"/>
          <w:lang w:val="en-GB"/>
        </w:rPr>
        <w:t xml:space="preserve"> </w:t>
      </w:r>
      <w:r w:rsidRPr="00FB590F">
        <w:rPr>
          <w:rFonts w:cs="Arial"/>
          <w:sz w:val="20"/>
        </w:rPr>
        <w:t>described in 3.2</w:t>
      </w:r>
      <w:r w:rsidRPr="00FB590F">
        <w:rPr>
          <w:rFonts w:cs="Arial"/>
          <w:sz w:val="20"/>
          <w:lang w:val="en-GB"/>
        </w:rPr>
        <w:t>.</w:t>
      </w:r>
    </w:p>
    <w:p w:rsidR="006A0758" w:rsidRPr="00FB590F" w:rsidRDefault="006A0758" w:rsidP="006A0758">
      <w:pPr>
        <w:rPr>
          <w:rFonts w:cs="Arial"/>
          <w:sz w:val="20"/>
          <w:lang w:val="en-GB"/>
        </w:rPr>
      </w:pPr>
      <w:r w:rsidRPr="00FB590F">
        <w:rPr>
          <w:rFonts w:cs="Arial"/>
          <w:sz w:val="20"/>
          <w:lang w:val="en-GB"/>
        </w:rPr>
        <w:t xml:space="preserve">The data definition that will be used to measure the hours delivered in 2009 to </w:t>
      </w:r>
      <w:smartTag w:uri="urn:schemas-microsoft-com:office:smarttags" w:element="Street">
        <w:smartTag w:uri="urn:schemas-microsoft-com:office:smarttags" w:element="address">
          <w:r w:rsidRPr="00FB590F">
            <w:rPr>
              <w:rFonts w:cs="Arial"/>
              <w:sz w:val="20"/>
              <w:lang w:val="en-GB"/>
            </w:rPr>
            <w:t>Guaranteed Place</w:t>
          </w:r>
        </w:smartTag>
      </w:smartTag>
      <w:r w:rsidRPr="00FB590F">
        <w:rPr>
          <w:rFonts w:cs="Arial"/>
          <w:sz w:val="20"/>
          <w:lang w:val="en-GB"/>
        </w:rPr>
        <w:t xml:space="preserve"> participants is published on the internet at: </w:t>
      </w:r>
      <w:hyperlink w:history="1">
        <w:r w:rsidRPr="00FB590F">
          <w:rPr>
            <w:rStyle w:val="Hyperlink"/>
            <w:rFonts w:cs="Arial"/>
            <w:iCs/>
            <w:sz w:val="20"/>
          </w:rPr>
          <w:t>http://www.skills.vic.gov.au/corporate/providers/tafes/performance-agreements</w:t>
        </w:r>
      </w:hyperlink>
    </w:p>
    <w:p w:rsidR="006A0758" w:rsidRPr="00FB590F" w:rsidRDefault="006A0758" w:rsidP="006A0758">
      <w:pPr>
        <w:rPr>
          <w:rFonts w:cs="Arial"/>
          <w:sz w:val="20"/>
        </w:rPr>
      </w:pPr>
    </w:p>
    <w:p w:rsidR="006A0758" w:rsidRPr="00FB590F" w:rsidRDefault="006A0758" w:rsidP="006A0758">
      <w:pPr>
        <w:jc w:val="both"/>
        <w:rPr>
          <w:rFonts w:cs="Arial"/>
          <w:b/>
          <w:szCs w:val="22"/>
          <w:lang w:val="en-GB"/>
        </w:rPr>
      </w:pPr>
      <w:r w:rsidRPr="00FB590F">
        <w:rPr>
          <w:rFonts w:cs="Arial"/>
          <w:b/>
          <w:szCs w:val="22"/>
          <w:lang w:val="en-GB"/>
        </w:rPr>
        <w:t>3.7 Apprenticeship/Traineeship Delivery</w:t>
      </w:r>
    </w:p>
    <w:p w:rsidR="006A0758" w:rsidRPr="00FB590F" w:rsidRDefault="006A0758" w:rsidP="006A0758">
      <w:pPr>
        <w:pStyle w:val="Text"/>
        <w:numPr>
          <w:ilvl w:val="1"/>
          <w:numId w:val="56"/>
        </w:numPr>
        <w:tabs>
          <w:tab w:val="clear" w:pos="1440"/>
        </w:tabs>
        <w:ind w:left="284"/>
        <w:rPr>
          <w:rFonts w:ascii="Arial" w:hAnsi="Arial" w:cs="Arial"/>
          <w:sz w:val="20"/>
        </w:rPr>
      </w:pPr>
      <w:r w:rsidRPr="00FB590F">
        <w:rPr>
          <w:rFonts w:ascii="Arial" w:hAnsi="Arial" w:cs="Arial"/>
          <w:sz w:val="20"/>
        </w:rPr>
        <w:t xml:space="preserve">apprenticeship and traineeship training must be delivered in compliance with the TAFE Program Delivery Guidelines at </w:t>
      </w:r>
      <w:hyperlink w:history="1">
        <w:r w:rsidRPr="00FB590F">
          <w:rPr>
            <w:rStyle w:val="Hyperlink"/>
            <w:rFonts w:ascii="Arial" w:hAnsi="Arial" w:cs="Arial"/>
            <w:iCs/>
            <w:sz w:val="20"/>
          </w:rPr>
          <w:t>http://www.skills.vic.gov.au/corporate/providers/tafes/performance-agreements</w:t>
        </w:r>
      </w:hyperlink>
      <w:r w:rsidRPr="00FB590F">
        <w:rPr>
          <w:rFonts w:ascii="Arial" w:hAnsi="Arial" w:cs="Arial"/>
          <w:sz w:val="20"/>
        </w:rPr>
        <w:t xml:space="preserve"> and may be subject to audit. </w:t>
      </w:r>
    </w:p>
    <w:p w:rsidR="006A0758" w:rsidRPr="00FB590F" w:rsidRDefault="006A0758" w:rsidP="006A0758">
      <w:pPr>
        <w:pStyle w:val="Text"/>
        <w:rPr>
          <w:rFonts w:ascii="Arial" w:hAnsi="Arial" w:cs="Arial"/>
          <w:sz w:val="20"/>
        </w:rPr>
      </w:pPr>
    </w:p>
    <w:p w:rsidR="006A0758" w:rsidRPr="00FB590F" w:rsidRDefault="006A0758" w:rsidP="006A0758">
      <w:pPr>
        <w:pStyle w:val="Text"/>
        <w:numPr>
          <w:ilvl w:val="1"/>
          <w:numId w:val="56"/>
        </w:numPr>
        <w:tabs>
          <w:tab w:val="clear" w:pos="1440"/>
        </w:tabs>
        <w:ind w:left="284"/>
        <w:rPr>
          <w:rFonts w:ascii="Arial" w:hAnsi="Arial" w:cs="Arial"/>
          <w:sz w:val="20"/>
        </w:rPr>
      </w:pPr>
      <w:r w:rsidRPr="00FB590F">
        <w:rPr>
          <w:rFonts w:ascii="Arial" w:hAnsi="Arial" w:cs="Arial"/>
          <w:sz w:val="20"/>
        </w:rPr>
        <w:lastRenderedPageBreak/>
        <w:t xml:space="preserve">the Board/Council must implement a self-assessment based on an audit checklist supplied by the Commission at </w:t>
      </w:r>
      <w:hyperlink r:id="rId9" w:history="1">
        <w:r w:rsidRPr="00FB590F">
          <w:rPr>
            <w:rFonts w:ascii="Arial" w:hAnsi="Arial" w:cs="Arial"/>
            <w:sz w:val="20"/>
            <w:u w:val="single"/>
          </w:rPr>
          <w:t>http://www.skills.vic.gov.au/corporate/providers/tafes/performance-agreements</w:t>
        </w:r>
      </w:hyperlink>
      <w:r w:rsidRPr="00FB590F">
        <w:rPr>
          <w:rFonts w:ascii="Arial" w:hAnsi="Arial" w:cs="Arial"/>
          <w:sz w:val="20"/>
        </w:rPr>
        <w:t xml:space="preserve">  and develop an improvement plan to rectify any non-compliance identified by the self-assessment process.</w:t>
      </w:r>
    </w:p>
    <w:p w:rsidR="006A0758" w:rsidRPr="00FB590F" w:rsidRDefault="006A0758" w:rsidP="006A0758">
      <w:pPr>
        <w:jc w:val="both"/>
        <w:rPr>
          <w:rFonts w:cs="Arial"/>
          <w:b/>
          <w:sz w:val="20"/>
          <w:lang w:val="en-GB"/>
        </w:rPr>
      </w:pPr>
    </w:p>
    <w:p w:rsidR="006A0758" w:rsidRPr="00FB590F" w:rsidRDefault="006A0758" w:rsidP="006A0758">
      <w:pPr>
        <w:rPr>
          <w:rFonts w:cs="Arial"/>
          <w:b/>
          <w:szCs w:val="22"/>
          <w:lang w:val="en-GB"/>
        </w:rPr>
      </w:pPr>
      <w:r w:rsidRPr="00FB590F">
        <w:rPr>
          <w:rFonts w:cs="Arial"/>
          <w:b/>
          <w:szCs w:val="22"/>
          <w:lang w:val="en-GB"/>
        </w:rPr>
        <w:t>3.8 Provision of Recognition of Prior Learning</w:t>
      </w:r>
    </w:p>
    <w:p w:rsidR="006A0758" w:rsidRPr="00FB590F" w:rsidRDefault="006A0758" w:rsidP="006A0758">
      <w:pPr>
        <w:spacing w:before="120"/>
        <w:rPr>
          <w:rFonts w:cs="Arial"/>
          <w:sz w:val="20"/>
          <w:lang w:val="en-GB"/>
        </w:rPr>
      </w:pPr>
      <w:r w:rsidRPr="00FB590F">
        <w:rPr>
          <w:rFonts w:cs="Arial"/>
          <w:sz w:val="20"/>
          <w:lang w:val="en-GB"/>
        </w:rPr>
        <w:t xml:space="preserve">Recognition of Prior Learning (RPL) must be offered to all individuals upon enrolment and prior to commencement of formal training delivery. </w:t>
      </w:r>
    </w:p>
    <w:p w:rsidR="006A0758" w:rsidRPr="00FB590F" w:rsidRDefault="006A0758" w:rsidP="006A0758">
      <w:pPr>
        <w:spacing w:before="120"/>
        <w:rPr>
          <w:rFonts w:cs="Arial"/>
          <w:sz w:val="20"/>
          <w:lang w:val="en-GB"/>
        </w:rPr>
      </w:pPr>
      <w:r w:rsidRPr="00FB590F">
        <w:rPr>
          <w:rFonts w:cs="Arial"/>
          <w:sz w:val="20"/>
          <w:lang w:val="en-GB"/>
        </w:rPr>
        <w:t>The Board/Council must be able to demonstrate that it has undertaken processes to encourage the uptake of, and to streamline the delivery of RPL.</w:t>
      </w:r>
    </w:p>
    <w:p w:rsidR="006A0758" w:rsidRPr="00FB590F" w:rsidRDefault="006A0758" w:rsidP="006A0758">
      <w:pPr>
        <w:rPr>
          <w:rFonts w:cs="Arial"/>
          <w:bCs/>
          <w:iCs/>
          <w:sz w:val="20"/>
        </w:rPr>
      </w:pPr>
    </w:p>
    <w:p w:rsidR="006A0758" w:rsidRPr="00FB590F" w:rsidRDefault="006A0758" w:rsidP="006A0758">
      <w:pPr>
        <w:rPr>
          <w:rFonts w:cs="Arial"/>
          <w:b/>
          <w:szCs w:val="22"/>
          <w:lang w:val="en-GB"/>
        </w:rPr>
      </w:pPr>
      <w:r w:rsidRPr="00FB590F">
        <w:rPr>
          <w:rFonts w:cs="Arial"/>
          <w:b/>
          <w:szCs w:val="22"/>
          <w:lang w:val="en-GB"/>
        </w:rPr>
        <w:t>3.9 Reporting Requirements</w:t>
      </w:r>
    </w:p>
    <w:p w:rsidR="006A0758" w:rsidRPr="00FB590F" w:rsidRDefault="006A0758" w:rsidP="006A0758">
      <w:pPr>
        <w:pStyle w:val="Heading2"/>
        <w:numPr>
          <w:ilvl w:val="0"/>
          <w:numId w:val="0"/>
        </w:numPr>
        <w:spacing w:before="120"/>
        <w:jc w:val="left"/>
        <w:rPr>
          <w:b/>
          <w:color w:val="auto"/>
          <w:sz w:val="20"/>
          <w:szCs w:val="20"/>
          <w:lang w:val="en-GB"/>
        </w:rPr>
      </w:pPr>
      <w:r w:rsidRPr="00FB590F">
        <w:rPr>
          <w:b/>
          <w:color w:val="auto"/>
          <w:sz w:val="20"/>
          <w:szCs w:val="20"/>
          <w:lang w:val="en-GB"/>
        </w:rPr>
        <w:t>The Board/Council shall record delivery through relevant Student Statistical Reports (see Schedule 4.2).</w:t>
      </w:r>
    </w:p>
    <w:p w:rsidR="006A0758" w:rsidRPr="00FB590F" w:rsidRDefault="006A0758" w:rsidP="006A0758">
      <w:pPr>
        <w:rPr>
          <w:rFonts w:cs="Arial"/>
          <w:sz w:val="20"/>
          <w:lang w:val="en-GB"/>
        </w:rPr>
      </w:pPr>
      <w:r w:rsidRPr="00FB590F">
        <w:rPr>
          <w:rFonts w:cs="Arial"/>
          <w:sz w:val="20"/>
          <w:lang w:val="en-GB"/>
        </w:rPr>
        <w:t xml:space="preserve">The Annual Student Statistical Report will be used to determine the quantum of verifiable SCH have been delivered against the </w:t>
      </w:r>
      <w:r w:rsidRPr="00FB590F">
        <w:rPr>
          <w:rFonts w:cs="Arial"/>
          <w:b/>
          <w:sz w:val="20"/>
          <w:lang w:val="en-GB"/>
        </w:rPr>
        <w:t>total minimum value</w:t>
      </w:r>
      <w:r w:rsidRPr="00FB590F">
        <w:rPr>
          <w:rFonts w:cs="Arial"/>
          <w:b/>
          <w:sz w:val="20"/>
        </w:rPr>
        <w:t xml:space="preserve"> </w:t>
      </w:r>
      <w:r w:rsidRPr="00FB590F">
        <w:rPr>
          <w:rFonts w:cs="Arial"/>
          <w:sz w:val="20"/>
        </w:rPr>
        <w:t>described in 3.2</w:t>
      </w:r>
      <w:r w:rsidRPr="00FB590F">
        <w:rPr>
          <w:rFonts w:cs="Arial"/>
          <w:sz w:val="20"/>
          <w:lang w:val="en-GB"/>
        </w:rPr>
        <w:t>, and against any other identified targets. Any audits undertaken should demonstrate that all hours delivered are verifiable (see 4.2 and 4.3) and that AQTF and Apprenticeship and Traineeship guidelines for quality delivery have been met.</w:t>
      </w:r>
    </w:p>
    <w:p w:rsidR="006A0758" w:rsidRPr="00FB590F" w:rsidRDefault="006A0758" w:rsidP="006A0758">
      <w:pPr>
        <w:rPr>
          <w:rFonts w:cs="Arial"/>
          <w:sz w:val="20"/>
          <w:lang w:val="en-GB"/>
        </w:rPr>
      </w:pPr>
      <w:r w:rsidRPr="00FB590F">
        <w:rPr>
          <w:rFonts w:cs="Arial"/>
          <w:sz w:val="20"/>
          <w:lang w:val="en-GB"/>
        </w:rPr>
        <w:t xml:space="preserve">In reconciling hours delivered against the </w:t>
      </w:r>
      <w:r w:rsidRPr="00FB590F">
        <w:rPr>
          <w:rFonts w:cs="Arial"/>
          <w:b/>
          <w:sz w:val="20"/>
          <w:lang w:val="en-GB"/>
        </w:rPr>
        <w:t>total minimum value</w:t>
      </w:r>
      <w:r w:rsidRPr="00FB590F">
        <w:rPr>
          <w:rFonts w:cs="Arial"/>
          <w:b/>
          <w:sz w:val="20"/>
        </w:rPr>
        <w:t xml:space="preserve"> </w:t>
      </w:r>
      <w:r w:rsidRPr="00FB590F">
        <w:rPr>
          <w:rFonts w:cs="Arial"/>
          <w:sz w:val="20"/>
        </w:rPr>
        <w:t>described in 3.2</w:t>
      </w:r>
      <w:r w:rsidRPr="00FB590F">
        <w:rPr>
          <w:rFonts w:cs="Arial"/>
          <w:sz w:val="20"/>
          <w:lang w:val="en-GB"/>
        </w:rPr>
        <w:t xml:space="preserve">, the following fund sources </w:t>
      </w:r>
      <w:r>
        <w:rPr>
          <w:rFonts w:cs="Arial"/>
          <w:sz w:val="20"/>
          <w:lang w:val="en-GB"/>
        </w:rPr>
        <w:t>will be taken into account</w:t>
      </w:r>
      <w:r w:rsidRPr="00FB590F">
        <w:rPr>
          <w:rFonts w:cs="Arial"/>
          <w:sz w:val="20"/>
          <w:lang w:val="en-GB"/>
        </w:rPr>
        <w:t>:</w:t>
      </w:r>
    </w:p>
    <w:p w:rsidR="006A0758" w:rsidRPr="00FB590F" w:rsidRDefault="006A0758" w:rsidP="006A0758">
      <w:pPr>
        <w:numPr>
          <w:ilvl w:val="1"/>
          <w:numId w:val="57"/>
        </w:numPr>
        <w:spacing w:before="0"/>
        <w:rPr>
          <w:rFonts w:cs="Arial"/>
          <w:sz w:val="20"/>
          <w:lang w:val="en-GB"/>
        </w:rPr>
      </w:pPr>
      <w:r w:rsidRPr="00FB590F">
        <w:rPr>
          <w:rFonts w:cs="Arial"/>
          <w:sz w:val="20"/>
          <w:lang w:val="en-GB"/>
        </w:rPr>
        <w:t xml:space="preserve">for </w:t>
      </w:r>
      <w:r>
        <w:rPr>
          <w:rFonts w:cs="Arial"/>
          <w:sz w:val="20"/>
          <w:lang w:val="en-GB"/>
        </w:rPr>
        <w:t>apprentices and trainees</w:t>
      </w:r>
      <w:r w:rsidRPr="00FB590F">
        <w:rPr>
          <w:rFonts w:cs="Arial"/>
          <w:sz w:val="20"/>
          <w:lang w:val="en-GB"/>
        </w:rPr>
        <w:t xml:space="preserve">, </w:t>
      </w:r>
      <w:r>
        <w:rPr>
          <w:rFonts w:cs="Arial"/>
          <w:sz w:val="20"/>
          <w:lang w:val="en-GB"/>
        </w:rPr>
        <w:t>relevant fund code(s) to be advised via Executive Memorandum</w:t>
      </w:r>
      <w:r w:rsidRPr="00FB590F">
        <w:rPr>
          <w:rFonts w:cs="Arial"/>
          <w:sz w:val="20"/>
          <w:lang w:val="en-GB"/>
        </w:rPr>
        <w:t>;</w:t>
      </w:r>
    </w:p>
    <w:p w:rsidR="006A0758" w:rsidRPr="00FB590F" w:rsidRDefault="006A0758" w:rsidP="006A0758">
      <w:pPr>
        <w:numPr>
          <w:ilvl w:val="1"/>
          <w:numId w:val="57"/>
        </w:numPr>
        <w:spacing w:before="0"/>
        <w:rPr>
          <w:rFonts w:cs="Arial"/>
          <w:sz w:val="20"/>
          <w:lang w:val="en-GB"/>
        </w:rPr>
      </w:pPr>
      <w:r>
        <w:rPr>
          <w:rFonts w:cs="Arial"/>
          <w:sz w:val="20"/>
          <w:lang w:val="en-GB"/>
        </w:rPr>
        <w:t>for General profile,</w:t>
      </w:r>
      <w:r w:rsidRPr="00FB590F">
        <w:rPr>
          <w:rFonts w:cs="Arial"/>
          <w:sz w:val="20"/>
          <w:lang w:val="en-GB"/>
        </w:rPr>
        <w:t xml:space="preserve"> </w:t>
      </w:r>
      <w:r>
        <w:rPr>
          <w:rFonts w:cs="Arial"/>
          <w:sz w:val="20"/>
          <w:lang w:val="en-GB"/>
        </w:rPr>
        <w:t>relevant fund code(s) to be advised via Executive Memorandum</w:t>
      </w:r>
      <w:r w:rsidRPr="00FB590F">
        <w:rPr>
          <w:rFonts w:cs="Arial"/>
          <w:sz w:val="20"/>
          <w:lang w:val="en-GB"/>
        </w:rPr>
        <w:t>; and</w:t>
      </w:r>
    </w:p>
    <w:p w:rsidR="006A0758" w:rsidRPr="00FB590F" w:rsidRDefault="006A0758" w:rsidP="006A0758">
      <w:pPr>
        <w:numPr>
          <w:ilvl w:val="1"/>
          <w:numId w:val="57"/>
        </w:numPr>
        <w:spacing w:before="0"/>
        <w:rPr>
          <w:rFonts w:cs="Arial"/>
          <w:sz w:val="20"/>
          <w:lang w:val="en-GB"/>
        </w:rPr>
      </w:pPr>
      <w:r w:rsidRPr="00FB590F">
        <w:rPr>
          <w:rFonts w:cs="Arial"/>
          <w:sz w:val="20"/>
          <w:lang w:val="en-GB"/>
        </w:rPr>
        <w:t xml:space="preserve">for Skills Store RPL Assessment – </w:t>
      </w:r>
      <w:r>
        <w:rPr>
          <w:rFonts w:cs="Arial"/>
          <w:sz w:val="20"/>
          <w:lang w:val="en-GB"/>
        </w:rPr>
        <w:t>relevant fund code(s) to be advised via Executive Memorandum</w:t>
      </w:r>
      <w:r w:rsidRPr="00FB590F">
        <w:rPr>
          <w:rFonts w:cs="Arial"/>
          <w:sz w:val="20"/>
          <w:lang w:val="en-GB"/>
        </w:rPr>
        <w:t>.</w:t>
      </w:r>
    </w:p>
    <w:p w:rsidR="006A0758" w:rsidRPr="00FB590F" w:rsidRDefault="006A0758" w:rsidP="006A0758">
      <w:pPr>
        <w:rPr>
          <w:rFonts w:cs="Arial"/>
          <w:sz w:val="20"/>
          <w:lang w:val="en-GB"/>
        </w:rPr>
      </w:pPr>
      <w:r w:rsidRPr="00FB590F">
        <w:rPr>
          <w:rFonts w:cs="Arial"/>
          <w:sz w:val="20"/>
          <w:lang w:val="en-GB"/>
        </w:rPr>
        <w:t xml:space="preserve">In reconciling hours delivered against the delivery </w:t>
      </w:r>
      <w:r w:rsidRPr="00FB590F">
        <w:rPr>
          <w:rFonts w:cs="Arial"/>
          <w:b/>
          <w:sz w:val="20"/>
          <w:lang w:val="en-GB"/>
        </w:rPr>
        <w:t>to participants enrolled and undertaking “Skills Deepening” training from 1 July 2009</w:t>
      </w:r>
      <w:r w:rsidRPr="00FB590F">
        <w:rPr>
          <w:rFonts w:cs="Arial"/>
          <w:sz w:val="20"/>
          <w:lang w:val="en-GB"/>
        </w:rPr>
        <w:t xml:space="preserve">, the following fund sources </w:t>
      </w:r>
      <w:r>
        <w:rPr>
          <w:rFonts w:cs="Arial"/>
          <w:sz w:val="20"/>
          <w:lang w:val="en-GB"/>
        </w:rPr>
        <w:t>will be taken into account</w:t>
      </w:r>
      <w:r w:rsidRPr="00FB590F">
        <w:rPr>
          <w:rFonts w:cs="Arial"/>
          <w:sz w:val="20"/>
          <w:lang w:val="en-GB"/>
        </w:rPr>
        <w:t>:</w:t>
      </w:r>
    </w:p>
    <w:p w:rsidR="006A0758" w:rsidRPr="00FB590F" w:rsidRDefault="006A0758" w:rsidP="006A0758">
      <w:pPr>
        <w:numPr>
          <w:ilvl w:val="1"/>
          <w:numId w:val="57"/>
        </w:numPr>
        <w:spacing w:before="0"/>
        <w:rPr>
          <w:rFonts w:cs="Arial"/>
          <w:sz w:val="20"/>
          <w:lang w:val="en-GB"/>
        </w:rPr>
      </w:pPr>
      <w:r>
        <w:rPr>
          <w:rFonts w:cs="Arial"/>
          <w:sz w:val="20"/>
          <w:lang w:val="en-GB"/>
        </w:rPr>
        <w:t>relevant fund code(s) to be advised via Executive Memorandum</w:t>
      </w:r>
    </w:p>
    <w:p w:rsidR="006A0758" w:rsidRPr="00FB590F" w:rsidRDefault="006A0758" w:rsidP="006A0758">
      <w:pPr>
        <w:rPr>
          <w:rFonts w:cs="Arial"/>
          <w:sz w:val="20"/>
          <w:lang w:val="en-GB"/>
        </w:rPr>
      </w:pPr>
      <w:r w:rsidRPr="00FB590F">
        <w:rPr>
          <w:rFonts w:cs="Arial"/>
          <w:sz w:val="20"/>
          <w:lang w:val="en-GB"/>
        </w:rPr>
        <w:t xml:space="preserve">In reconciling hours delivered against the delivery </w:t>
      </w:r>
      <w:r w:rsidRPr="00FB590F">
        <w:rPr>
          <w:rFonts w:cs="Arial"/>
          <w:b/>
          <w:sz w:val="20"/>
          <w:lang w:val="en-GB"/>
        </w:rPr>
        <w:t>to participants undertaking training referred from the “Skills for Growth” initiative from 1 July 2009</w:t>
      </w:r>
      <w:r w:rsidRPr="00FB590F">
        <w:rPr>
          <w:rFonts w:cs="Arial"/>
          <w:sz w:val="20"/>
          <w:lang w:val="en-GB"/>
        </w:rPr>
        <w:t xml:space="preserve">, the following fund sources </w:t>
      </w:r>
      <w:r>
        <w:rPr>
          <w:rFonts w:cs="Arial"/>
          <w:sz w:val="20"/>
          <w:lang w:val="en-GB"/>
        </w:rPr>
        <w:t>will be taken into account</w:t>
      </w:r>
      <w:r w:rsidRPr="00FB590F">
        <w:rPr>
          <w:rFonts w:cs="Arial"/>
          <w:sz w:val="20"/>
          <w:lang w:val="en-GB"/>
        </w:rPr>
        <w:t>:</w:t>
      </w:r>
    </w:p>
    <w:p w:rsidR="006A0758" w:rsidRPr="00FB590F" w:rsidRDefault="006A0758" w:rsidP="006A0758">
      <w:pPr>
        <w:numPr>
          <w:ilvl w:val="1"/>
          <w:numId w:val="57"/>
        </w:numPr>
        <w:spacing w:before="0"/>
        <w:rPr>
          <w:rFonts w:cs="Arial"/>
          <w:sz w:val="20"/>
          <w:lang w:val="en-GB"/>
        </w:rPr>
      </w:pPr>
      <w:r>
        <w:rPr>
          <w:rFonts w:cs="Arial"/>
          <w:sz w:val="20"/>
          <w:lang w:val="en-GB"/>
        </w:rPr>
        <w:t>relevant fund code(s) to be advised via Executive Memorandum</w:t>
      </w:r>
    </w:p>
    <w:p w:rsidR="006A0758" w:rsidRPr="00FB590F" w:rsidRDefault="006A0758" w:rsidP="006A0758">
      <w:pPr>
        <w:rPr>
          <w:rFonts w:cs="Arial"/>
          <w:sz w:val="20"/>
        </w:rPr>
      </w:pPr>
    </w:p>
    <w:p w:rsidR="006A0758" w:rsidRPr="00FB590F" w:rsidRDefault="006A0758" w:rsidP="006A0758">
      <w:pPr>
        <w:rPr>
          <w:rFonts w:cs="Arial"/>
          <w:b/>
          <w:szCs w:val="22"/>
          <w:lang w:val="en-GB"/>
        </w:rPr>
      </w:pPr>
      <w:r w:rsidRPr="00FB590F">
        <w:rPr>
          <w:rFonts w:cs="Arial"/>
          <w:b/>
          <w:szCs w:val="22"/>
          <w:lang w:val="en-GB"/>
        </w:rPr>
        <w:t>3.10 Fund Source Codes</w:t>
      </w:r>
    </w:p>
    <w:p w:rsidR="006A0758" w:rsidRPr="00FB590F" w:rsidRDefault="006A0758" w:rsidP="006A0758">
      <w:pPr>
        <w:rPr>
          <w:rFonts w:cs="Arial"/>
          <w:sz w:val="20"/>
          <w:lang w:val="en-GB"/>
        </w:rPr>
      </w:pPr>
      <w:r w:rsidRPr="00FB590F">
        <w:rPr>
          <w:rFonts w:cs="Arial"/>
          <w:sz w:val="20"/>
          <w:lang w:val="en-GB"/>
        </w:rPr>
        <w:t xml:space="preserve">The Board/Council is required to report training delivery using fund source codes in accordance with the 2009 Student Statistical Data Guidelines available at </w:t>
      </w:r>
      <w:hyperlink w:history="1">
        <w:r w:rsidRPr="00FB590F">
          <w:rPr>
            <w:rStyle w:val="Hyperlink"/>
            <w:rFonts w:cs="Arial"/>
            <w:iCs/>
            <w:sz w:val="20"/>
          </w:rPr>
          <w:t>http://www.skills.vic.gov.au/corporate/providers/tafes/performance-agreements</w:t>
        </w:r>
      </w:hyperlink>
      <w:r w:rsidRPr="00FB590F">
        <w:rPr>
          <w:rFonts w:cs="Arial"/>
          <w:sz w:val="20"/>
          <w:lang w:val="en-GB"/>
        </w:rPr>
        <w:t>.</w:t>
      </w:r>
    </w:p>
    <w:p w:rsidR="006A0758" w:rsidRPr="00FB590F" w:rsidRDefault="006A0758" w:rsidP="006A0758">
      <w:pPr>
        <w:rPr>
          <w:rFonts w:cs="Arial"/>
          <w:b/>
          <w:sz w:val="20"/>
        </w:rPr>
      </w:pPr>
      <w:r w:rsidRPr="00FB590F">
        <w:rPr>
          <w:rFonts w:cs="Arial"/>
          <w:b/>
          <w:sz w:val="20"/>
        </w:rPr>
        <w:br w:type="page"/>
      </w:r>
    </w:p>
    <w:p w:rsidR="006A0758" w:rsidRPr="00FB590F" w:rsidRDefault="006A0758" w:rsidP="006A0758">
      <w:pPr>
        <w:rPr>
          <w:rFonts w:cs="Arial"/>
          <w:b/>
          <w:sz w:val="24"/>
          <w:szCs w:val="24"/>
        </w:rPr>
      </w:pPr>
      <w:r w:rsidRPr="00FB590F">
        <w:rPr>
          <w:rFonts w:cs="Arial"/>
          <w:b/>
          <w:sz w:val="24"/>
          <w:szCs w:val="24"/>
        </w:rPr>
        <w:t xml:space="preserve">Table 1: </w:t>
      </w:r>
      <w:r w:rsidRPr="00FB590F">
        <w:rPr>
          <w:rFonts w:cs="Arial"/>
          <w:b/>
          <w:sz w:val="20"/>
        </w:rPr>
        <w:t>For persons enrolled and undertaking training from 1 January to 30 June 2009</w:t>
      </w:r>
    </w:p>
    <w:tbl>
      <w:tblPr>
        <w:tblStyle w:val="TableGrid"/>
        <w:tblW w:w="9108" w:type="dxa"/>
        <w:tblLayout w:type="fixed"/>
        <w:tblLook w:val="01E0" w:firstRow="1" w:lastRow="1" w:firstColumn="1" w:lastColumn="1" w:noHBand="0" w:noVBand="0"/>
      </w:tblPr>
      <w:tblGrid>
        <w:gridCol w:w="4968"/>
        <w:gridCol w:w="1440"/>
        <w:gridCol w:w="2700"/>
      </w:tblGrid>
      <w:tr w:rsidR="006A0758" w:rsidRPr="00FB590F" w:rsidTr="00C04FD4">
        <w:tc>
          <w:tcPr>
            <w:tcW w:w="4968" w:type="dxa"/>
            <w:vAlign w:val="center"/>
          </w:tcPr>
          <w:p w:rsidR="006A0758" w:rsidRPr="00FB590F" w:rsidRDefault="006A0758" w:rsidP="00C04FD4">
            <w:pPr>
              <w:jc w:val="center"/>
              <w:rPr>
                <w:rFonts w:cs="Arial"/>
                <w:sz w:val="16"/>
                <w:szCs w:val="16"/>
              </w:rPr>
            </w:pPr>
            <w:r w:rsidRPr="00FB590F">
              <w:rPr>
                <w:rFonts w:cs="Arial"/>
                <w:sz w:val="16"/>
                <w:szCs w:val="16"/>
              </w:rPr>
              <w:t>Industry Sectors or Cohorts</w:t>
            </w:r>
          </w:p>
        </w:tc>
        <w:tc>
          <w:tcPr>
            <w:tcW w:w="1440" w:type="dxa"/>
            <w:vAlign w:val="center"/>
          </w:tcPr>
          <w:p w:rsidR="006A0758" w:rsidRPr="00FB590F" w:rsidRDefault="006A0758" w:rsidP="00C04FD4">
            <w:pPr>
              <w:jc w:val="center"/>
              <w:rPr>
                <w:rFonts w:cs="Arial"/>
                <w:sz w:val="16"/>
                <w:szCs w:val="16"/>
              </w:rPr>
            </w:pPr>
            <w:r w:rsidRPr="00FB590F">
              <w:rPr>
                <w:rFonts w:cs="Arial"/>
                <w:sz w:val="16"/>
                <w:szCs w:val="16"/>
              </w:rPr>
              <w:t>Weighting applied to the Student Contact Hour Price</w:t>
            </w:r>
          </w:p>
        </w:tc>
        <w:tc>
          <w:tcPr>
            <w:tcW w:w="2700" w:type="dxa"/>
            <w:vAlign w:val="center"/>
          </w:tcPr>
          <w:p w:rsidR="006A0758" w:rsidRPr="00FB590F" w:rsidRDefault="006A0758" w:rsidP="00C04FD4">
            <w:pPr>
              <w:jc w:val="center"/>
              <w:rPr>
                <w:rFonts w:cs="Arial"/>
                <w:sz w:val="16"/>
                <w:szCs w:val="16"/>
              </w:rPr>
            </w:pPr>
            <w:r w:rsidRPr="00FB590F">
              <w:rPr>
                <w:rFonts w:cs="Arial"/>
                <w:sz w:val="16"/>
                <w:szCs w:val="16"/>
              </w:rPr>
              <w:t>Rate per Student Contact Hour after application of relevant weighting for Training 1 January – 30 June 2009</w:t>
            </w:r>
          </w:p>
        </w:tc>
      </w:tr>
      <w:tr w:rsidR="006A0758" w:rsidRPr="00FB590F" w:rsidTr="00C04FD4">
        <w:tc>
          <w:tcPr>
            <w:tcW w:w="4968" w:type="dxa"/>
          </w:tcPr>
          <w:p w:rsidR="006A0758" w:rsidRPr="00FB590F" w:rsidRDefault="006A0758" w:rsidP="00C04FD4">
            <w:pPr>
              <w:rPr>
                <w:rFonts w:cs="Arial"/>
                <w:sz w:val="16"/>
                <w:szCs w:val="16"/>
              </w:rPr>
            </w:pPr>
            <w:r w:rsidRPr="00FB590F">
              <w:rPr>
                <w:rFonts w:cs="Arial"/>
                <w:sz w:val="16"/>
                <w:szCs w:val="16"/>
              </w:rPr>
              <w:t>Business and Clerical, Community Services, Cross Industries, Finance, First Aid and Occupational Health and Safety, Government Administration and Services, Property Services, Scientific and Technical, Wholesale and Retail</w:t>
            </w:r>
          </w:p>
        </w:tc>
        <w:tc>
          <w:tcPr>
            <w:tcW w:w="1440" w:type="dxa"/>
            <w:vAlign w:val="center"/>
          </w:tcPr>
          <w:p w:rsidR="006A0758" w:rsidRPr="00FB590F" w:rsidRDefault="006A0758" w:rsidP="00C04FD4">
            <w:pPr>
              <w:jc w:val="center"/>
              <w:rPr>
                <w:rFonts w:cs="Arial"/>
                <w:sz w:val="16"/>
                <w:szCs w:val="16"/>
              </w:rPr>
            </w:pPr>
            <w:r w:rsidRPr="00FB590F">
              <w:rPr>
                <w:rFonts w:cs="Arial"/>
                <w:sz w:val="16"/>
                <w:szCs w:val="16"/>
              </w:rPr>
              <w:t>0.8</w:t>
            </w:r>
          </w:p>
        </w:tc>
        <w:tc>
          <w:tcPr>
            <w:tcW w:w="2700" w:type="dxa"/>
            <w:vAlign w:val="center"/>
          </w:tcPr>
          <w:p w:rsidR="006A0758" w:rsidRPr="00FB590F" w:rsidRDefault="006A0758" w:rsidP="00C04FD4">
            <w:pPr>
              <w:jc w:val="center"/>
              <w:rPr>
                <w:rFonts w:cs="Arial"/>
                <w:sz w:val="16"/>
                <w:szCs w:val="16"/>
              </w:rPr>
            </w:pPr>
            <w:r w:rsidRPr="00FB590F">
              <w:rPr>
                <w:rFonts w:cs="Arial"/>
                <w:sz w:val="16"/>
                <w:szCs w:val="16"/>
              </w:rPr>
              <w:t>$7.57</w:t>
            </w:r>
          </w:p>
        </w:tc>
      </w:tr>
      <w:tr w:rsidR="006A0758" w:rsidRPr="00FB590F" w:rsidTr="00C04FD4">
        <w:tc>
          <w:tcPr>
            <w:tcW w:w="4968" w:type="dxa"/>
          </w:tcPr>
          <w:p w:rsidR="006A0758" w:rsidRPr="00FB590F" w:rsidRDefault="006A0758" w:rsidP="00C04FD4">
            <w:pPr>
              <w:rPr>
                <w:rFonts w:cs="Arial"/>
                <w:sz w:val="16"/>
                <w:szCs w:val="16"/>
              </w:rPr>
            </w:pPr>
            <w:r w:rsidRPr="00FB590F">
              <w:rPr>
                <w:rFonts w:cs="Arial"/>
                <w:sz w:val="16"/>
                <w:szCs w:val="16"/>
              </w:rPr>
              <w:t>Communications, General Preparatory, Information Technology, Language and Literacy, Languages Other Than English (LOTE), Victorian Certificate of Education (VCE), Victorian Certificate of Applied Learning (VCAL)</w:t>
            </w:r>
          </w:p>
        </w:tc>
        <w:tc>
          <w:tcPr>
            <w:tcW w:w="1440" w:type="dxa"/>
            <w:vAlign w:val="center"/>
          </w:tcPr>
          <w:p w:rsidR="006A0758" w:rsidRPr="00FB590F" w:rsidRDefault="006A0758" w:rsidP="00C04FD4">
            <w:pPr>
              <w:jc w:val="center"/>
              <w:rPr>
                <w:rFonts w:cs="Arial"/>
                <w:sz w:val="16"/>
                <w:szCs w:val="16"/>
              </w:rPr>
            </w:pPr>
            <w:r w:rsidRPr="00FB590F">
              <w:rPr>
                <w:rFonts w:cs="Arial"/>
                <w:sz w:val="16"/>
                <w:szCs w:val="16"/>
              </w:rPr>
              <w:t>0.9</w:t>
            </w:r>
          </w:p>
        </w:tc>
        <w:tc>
          <w:tcPr>
            <w:tcW w:w="2700" w:type="dxa"/>
            <w:vAlign w:val="center"/>
          </w:tcPr>
          <w:p w:rsidR="006A0758" w:rsidRPr="00FB590F" w:rsidRDefault="006A0758" w:rsidP="00C04FD4">
            <w:pPr>
              <w:jc w:val="center"/>
              <w:rPr>
                <w:rFonts w:cs="Arial"/>
                <w:sz w:val="16"/>
                <w:szCs w:val="16"/>
              </w:rPr>
            </w:pPr>
            <w:r w:rsidRPr="00FB590F">
              <w:rPr>
                <w:rFonts w:cs="Arial"/>
                <w:sz w:val="16"/>
                <w:szCs w:val="16"/>
              </w:rPr>
              <w:t>$8.51</w:t>
            </w:r>
          </w:p>
        </w:tc>
      </w:tr>
      <w:tr w:rsidR="006A0758" w:rsidRPr="00FB590F" w:rsidTr="00C04FD4">
        <w:tc>
          <w:tcPr>
            <w:tcW w:w="4968" w:type="dxa"/>
          </w:tcPr>
          <w:p w:rsidR="006A0758" w:rsidRPr="00FB590F" w:rsidRDefault="006A0758" w:rsidP="00C04FD4">
            <w:pPr>
              <w:rPr>
                <w:rFonts w:cs="Arial"/>
                <w:sz w:val="16"/>
                <w:szCs w:val="16"/>
              </w:rPr>
            </w:pPr>
            <w:r w:rsidRPr="00FB590F">
              <w:rPr>
                <w:rFonts w:cs="Arial"/>
                <w:sz w:val="16"/>
                <w:szCs w:val="16"/>
              </w:rPr>
              <w:t>Arts and Design, Hospitality, Personal Services, Tourism</w:t>
            </w:r>
          </w:p>
        </w:tc>
        <w:tc>
          <w:tcPr>
            <w:tcW w:w="1440" w:type="dxa"/>
            <w:vAlign w:val="center"/>
          </w:tcPr>
          <w:p w:rsidR="006A0758" w:rsidRPr="00FB590F" w:rsidRDefault="006A0758" w:rsidP="00C04FD4">
            <w:pPr>
              <w:jc w:val="center"/>
              <w:rPr>
                <w:rFonts w:cs="Arial"/>
                <w:sz w:val="16"/>
                <w:szCs w:val="16"/>
              </w:rPr>
            </w:pPr>
            <w:r w:rsidRPr="00FB590F">
              <w:rPr>
                <w:rFonts w:cs="Arial"/>
                <w:sz w:val="16"/>
                <w:szCs w:val="16"/>
              </w:rPr>
              <w:t>1.0</w:t>
            </w:r>
          </w:p>
        </w:tc>
        <w:tc>
          <w:tcPr>
            <w:tcW w:w="2700" w:type="dxa"/>
            <w:vAlign w:val="center"/>
          </w:tcPr>
          <w:p w:rsidR="006A0758" w:rsidRPr="00FB590F" w:rsidRDefault="006A0758" w:rsidP="00C04FD4">
            <w:pPr>
              <w:jc w:val="center"/>
              <w:rPr>
                <w:rFonts w:cs="Arial"/>
                <w:sz w:val="16"/>
                <w:szCs w:val="16"/>
              </w:rPr>
            </w:pPr>
            <w:r w:rsidRPr="00FB590F">
              <w:rPr>
                <w:rFonts w:cs="Arial"/>
                <w:sz w:val="16"/>
                <w:szCs w:val="16"/>
              </w:rPr>
              <w:t>$9.46</w:t>
            </w:r>
          </w:p>
        </w:tc>
      </w:tr>
      <w:tr w:rsidR="006A0758" w:rsidRPr="00FB590F" w:rsidTr="00C04FD4">
        <w:tc>
          <w:tcPr>
            <w:tcW w:w="4968" w:type="dxa"/>
          </w:tcPr>
          <w:p w:rsidR="006A0758" w:rsidRPr="00FB590F" w:rsidRDefault="006A0758" w:rsidP="00C04FD4">
            <w:pPr>
              <w:rPr>
                <w:rFonts w:cs="Arial"/>
                <w:sz w:val="16"/>
                <w:szCs w:val="16"/>
              </w:rPr>
            </w:pPr>
            <w:r w:rsidRPr="00FB590F">
              <w:rPr>
                <w:rFonts w:cs="Arial"/>
                <w:sz w:val="16"/>
                <w:szCs w:val="16"/>
              </w:rPr>
              <w:t>Electrical and Electronics, Entertainment, Floristry, Health, Printing, Recreation</w:t>
            </w:r>
          </w:p>
        </w:tc>
        <w:tc>
          <w:tcPr>
            <w:tcW w:w="1440" w:type="dxa"/>
            <w:vAlign w:val="center"/>
          </w:tcPr>
          <w:p w:rsidR="006A0758" w:rsidRPr="00FB590F" w:rsidRDefault="006A0758" w:rsidP="00C04FD4">
            <w:pPr>
              <w:jc w:val="center"/>
              <w:rPr>
                <w:rFonts w:cs="Arial"/>
                <w:sz w:val="16"/>
                <w:szCs w:val="16"/>
              </w:rPr>
            </w:pPr>
            <w:r w:rsidRPr="00FB590F">
              <w:rPr>
                <w:rFonts w:cs="Arial"/>
                <w:sz w:val="16"/>
                <w:szCs w:val="16"/>
              </w:rPr>
              <w:t>1.1</w:t>
            </w:r>
          </w:p>
        </w:tc>
        <w:tc>
          <w:tcPr>
            <w:tcW w:w="2700" w:type="dxa"/>
            <w:vAlign w:val="center"/>
          </w:tcPr>
          <w:p w:rsidR="006A0758" w:rsidRPr="00FB590F" w:rsidRDefault="006A0758" w:rsidP="00C04FD4">
            <w:pPr>
              <w:jc w:val="center"/>
              <w:rPr>
                <w:rFonts w:cs="Arial"/>
                <w:sz w:val="16"/>
                <w:szCs w:val="16"/>
              </w:rPr>
            </w:pPr>
            <w:r w:rsidRPr="00FB590F">
              <w:rPr>
                <w:rFonts w:cs="Arial"/>
                <w:sz w:val="16"/>
                <w:szCs w:val="16"/>
              </w:rPr>
              <w:t>$10.41</w:t>
            </w:r>
          </w:p>
        </w:tc>
      </w:tr>
      <w:tr w:rsidR="006A0758" w:rsidRPr="00FB590F" w:rsidTr="00C04FD4">
        <w:tc>
          <w:tcPr>
            <w:tcW w:w="4968" w:type="dxa"/>
          </w:tcPr>
          <w:p w:rsidR="006A0758" w:rsidRPr="00FB590F" w:rsidRDefault="006A0758" w:rsidP="00C04FD4">
            <w:pPr>
              <w:rPr>
                <w:rFonts w:cs="Arial"/>
                <w:sz w:val="16"/>
                <w:szCs w:val="16"/>
              </w:rPr>
            </w:pPr>
            <w:r w:rsidRPr="00FB590F">
              <w:rPr>
                <w:rFonts w:cs="Arial"/>
                <w:sz w:val="16"/>
                <w:szCs w:val="16"/>
              </w:rPr>
              <w:t>Agriculture and Production Horticulture, Amenity Horticulture, Animal Handling, Civil Operations, Cookery, Fish Harvesting, Food Processing, Forest and Forest Products, Furnishing, General Construction, Process Manufacturing, Public Order and Safety, Racing, Storage and Distribution, Textile Clothing and Footwear, Transport, Water</w:t>
            </w:r>
          </w:p>
        </w:tc>
        <w:tc>
          <w:tcPr>
            <w:tcW w:w="1440" w:type="dxa"/>
            <w:vAlign w:val="center"/>
          </w:tcPr>
          <w:p w:rsidR="006A0758" w:rsidRPr="00FB590F" w:rsidRDefault="006A0758" w:rsidP="00C04FD4">
            <w:pPr>
              <w:jc w:val="center"/>
              <w:rPr>
                <w:rFonts w:cs="Arial"/>
                <w:sz w:val="16"/>
                <w:szCs w:val="16"/>
              </w:rPr>
            </w:pPr>
            <w:r w:rsidRPr="00FB590F">
              <w:rPr>
                <w:rFonts w:cs="Arial"/>
                <w:sz w:val="16"/>
                <w:szCs w:val="16"/>
              </w:rPr>
              <w:t>1.2</w:t>
            </w:r>
          </w:p>
        </w:tc>
        <w:tc>
          <w:tcPr>
            <w:tcW w:w="2700" w:type="dxa"/>
            <w:vAlign w:val="center"/>
          </w:tcPr>
          <w:p w:rsidR="006A0758" w:rsidRPr="00FB590F" w:rsidRDefault="006A0758" w:rsidP="00C04FD4">
            <w:pPr>
              <w:jc w:val="center"/>
              <w:rPr>
                <w:rFonts w:cs="Arial"/>
                <w:sz w:val="16"/>
                <w:szCs w:val="16"/>
              </w:rPr>
            </w:pPr>
            <w:r w:rsidRPr="00FB590F">
              <w:rPr>
                <w:rFonts w:cs="Arial"/>
                <w:sz w:val="16"/>
                <w:szCs w:val="16"/>
              </w:rPr>
              <w:t>$11.35</w:t>
            </w:r>
          </w:p>
        </w:tc>
      </w:tr>
      <w:tr w:rsidR="006A0758" w:rsidRPr="00FB590F" w:rsidTr="00C04FD4">
        <w:tc>
          <w:tcPr>
            <w:tcW w:w="4968" w:type="dxa"/>
          </w:tcPr>
          <w:p w:rsidR="006A0758" w:rsidRPr="00FB590F" w:rsidRDefault="006A0758" w:rsidP="00C04FD4">
            <w:pPr>
              <w:rPr>
                <w:rFonts w:cs="Arial"/>
                <w:sz w:val="16"/>
                <w:szCs w:val="16"/>
              </w:rPr>
            </w:pPr>
            <w:r w:rsidRPr="00FB590F">
              <w:rPr>
                <w:rFonts w:cs="Arial"/>
                <w:sz w:val="16"/>
                <w:szCs w:val="16"/>
              </w:rPr>
              <w:t>Aerospace, Engineering, Mining, Plumbing Services, Repair Service and Retail, Vehicle Manufacturing</w:t>
            </w:r>
          </w:p>
        </w:tc>
        <w:tc>
          <w:tcPr>
            <w:tcW w:w="1440" w:type="dxa"/>
            <w:vAlign w:val="center"/>
          </w:tcPr>
          <w:p w:rsidR="006A0758" w:rsidRPr="00FB590F" w:rsidRDefault="006A0758" w:rsidP="00C04FD4">
            <w:pPr>
              <w:jc w:val="center"/>
              <w:rPr>
                <w:rFonts w:cs="Arial"/>
                <w:sz w:val="16"/>
                <w:szCs w:val="16"/>
              </w:rPr>
            </w:pPr>
            <w:r w:rsidRPr="00FB590F">
              <w:rPr>
                <w:rFonts w:cs="Arial"/>
                <w:sz w:val="16"/>
                <w:szCs w:val="16"/>
              </w:rPr>
              <w:t>1.3</w:t>
            </w:r>
          </w:p>
        </w:tc>
        <w:tc>
          <w:tcPr>
            <w:tcW w:w="2700" w:type="dxa"/>
            <w:vAlign w:val="center"/>
          </w:tcPr>
          <w:p w:rsidR="006A0758" w:rsidRPr="00FB590F" w:rsidRDefault="006A0758" w:rsidP="00C04FD4">
            <w:pPr>
              <w:jc w:val="center"/>
              <w:rPr>
                <w:rFonts w:cs="Arial"/>
                <w:sz w:val="16"/>
                <w:szCs w:val="16"/>
              </w:rPr>
            </w:pPr>
            <w:r w:rsidRPr="00FB590F">
              <w:rPr>
                <w:rFonts w:cs="Arial"/>
                <w:sz w:val="16"/>
                <w:szCs w:val="16"/>
              </w:rPr>
              <w:t>$12.30</w:t>
            </w:r>
          </w:p>
        </w:tc>
      </w:tr>
      <w:tr w:rsidR="006A0758" w:rsidRPr="00FB590F" w:rsidTr="00C04FD4">
        <w:tc>
          <w:tcPr>
            <w:tcW w:w="4968" w:type="dxa"/>
          </w:tcPr>
          <w:p w:rsidR="006A0758" w:rsidRPr="00FB590F" w:rsidRDefault="006A0758" w:rsidP="00C04FD4">
            <w:pPr>
              <w:rPr>
                <w:rFonts w:cs="Arial"/>
                <w:sz w:val="16"/>
                <w:szCs w:val="16"/>
              </w:rPr>
            </w:pPr>
            <w:r w:rsidRPr="00FB590F">
              <w:rPr>
                <w:rFonts w:cs="Arial"/>
                <w:sz w:val="16"/>
                <w:szCs w:val="16"/>
              </w:rPr>
              <w:t xml:space="preserve">Work Education, Persons held in correctional facilities </w:t>
            </w:r>
          </w:p>
        </w:tc>
        <w:tc>
          <w:tcPr>
            <w:tcW w:w="1440" w:type="dxa"/>
            <w:vAlign w:val="center"/>
          </w:tcPr>
          <w:p w:rsidR="006A0758" w:rsidRPr="00FB590F" w:rsidRDefault="006A0758" w:rsidP="00C04FD4">
            <w:pPr>
              <w:jc w:val="center"/>
              <w:rPr>
                <w:rFonts w:cs="Arial"/>
                <w:sz w:val="16"/>
                <w:szCs w:val="16"/>
              </w:rPr>
            </w:pPr>
            <w:r w:rsidRPr="00FB590F">
              <w:rPr>
                <w:rFonts w:cs="Arial"/>
                <w:sz w:val="16"/>
                <w:szCs w:val="16"/>
              </w:rPr>
              <w:t>1.5</w:t>
            </w:r>
          </w:p>
        </w:tc>
        <w:tc>
          <w:tcPr>
            <w:tcW w:w="2700" w:type="dxa"/>
            <w:vAlign w:val="center"/>
          </w:tcPr>
          <w:p w:rsidR="006A0758" w:rsidRPr="00FB590F" w:rsidRDefault="006A0758" w:rsidP="00C04FD4">
            <w:pPr>
              <w:jc w:val="center"/>
              <w:rPr>
                <w:rFonts w:cs="Arial"/>
                <w:sz w:val="16"/>
                <w:szCs w:val="16"/>
              </w:rPr>
            </w:pPr>
            <w:r w:rsidRPr="00FB590F">
              <w:rPr>
                <w:rFonts w:cs="Arial"/>
                <w:sz w:val="16"/>
                <w:szCs w:val="16"/>
              </w:rPr>
              <w:t>$14.19</w:t>
            </w:r>
          </w:p>
        </w:tc>
      </w:tr>
      <w:tr w:rsidR="006A0758" w:rsidRPr="00FB590F" w:rsidTr="00C04FD4">
        <w:tc>
          <w:tcPr>
            <w:tcW w:w="4968" w:type="dxa"/>
          </w:tcPr>
          <w:p w:rsidR="006A0758" w:rsidRPr="00FB590F" w:rsidRDefault="006A0758" w:rsidP="00C04FD4">
            <w:pPr>
              <w:rPr>
                <w:rFonts w:cs="Arial"/>
                <w:sz w:val="16"/>
                <w:szCs w:val="16"/>
              </w:rPr>
            </w:pPr>
            <w:r w:rsidRPr="00FB590F">
              <w:rPr>
                <w:rFonts w:cs="Arial"/>
                <w:sz w:val="16"/>
                <w:szCs w:val="16"/>
              </w:rPr>
              <w:t xml:space="preserve">Persons who identify themselves as Aboriginal or Torres Strait Islander </w:t>
            </w:r>
          </w:p>
        </w:tc>
        <w:tc>
          <w:tcPr>
            <w:tcW w:w="1440" w:type="dxa"/>
            <w:vAlign w:val="center"/>
          </w:tcPr>
          <w:p w:rsidR="006A0758" w:rsidRPr="00FB590F" w:rsidRDefault="006A0758" w:rsidP="00C04FD4">
            <w:pPr>
              <w:jc w:val="center"/>
              <w:rPr>
                <w:rFonts w:cs="Arial"/>
                <w:sz w:val="16"/>
                <w:szCs w:val="16"/>
              </w:rPr>
            </w:pPr>
            <w:r w:rsidRPr="00FB590F">
              <w:rPr>
                <w:rFonts w:cs="Arial"/>
                <w:sz w:val="16"/>
                <w:szCs w:val="16"/>
              </w:rPr>
              <w:t>1.5</w:t>
            </w:r>
          </w:p>
        </w:tc>
        <w:tc>
          <w:tcPr>
            <w:tcW w:w="2700" w:type="dxa"/>
            <w:vAlign w:val="center"/>
          </w:tcPr>
          <w:p w:rsidR="006A0758" w:rsidRPr="00FB590F" w:rsidRDefault="006A0758" w:rsidP="00C04FD4">
            <w:pPr>
              <w:jc w:val="center"/>
              <w:rPr>
                <w:rFonts w:cs="Arial"/>
                <w:sz w:val="16"/>
                <w:szCs w:val="16"/>
              </w:rPr>
            </w:pPr>
            <w:r w:rsidRPr="00FB590F">
              <w:rPr>
                <w:rFonts w:cs="Arial"/>
                <w:sz w:val="16"/>
                <w:szCs w:val="16"/>
              </w:rPr>
              <w:t>$14.19</w:t>
            </w:r>
          </w:p>
        </w:tc>
      </w:tr>
      <w:tr w:rsidR="006A0758" w:rsidRPr="00FB590F" w:rsidTr="00C04FD4">
        <w:tc>
          <w:tcPr>
            <w:tcW w:w="4968" w:type="dxa"/>
            <w:tcBorders>
              <w:bottom w:val="single" w:sz="4" w:space="0" w:color="auto"/>
            </w:tcBorders>
          </w:tcPr>
          <w:p w:rsidR="006A0758" w:rsidRPr="00FB590F" w:rsidRDefault="006A0758" w:rsidP="00C04FD4">
            <w:pPr>
              <w:rPr>
                <w:rFonts w:cs="Arial"/>
                <w:sz w:val="16"/>
                <w:szCs w:val="16"/>
              </w:rPr>
            </w:pPr>
            <w:r w:rsidRPr="00FB590F">
              <w:rPr>
                <w:rFonts w:cs="Arial"/>
                <w:sz w:val="16"/>
                <w:szCs w:val="16"/>
              </w:rPr>
              <w:t xml:space="preserve">Persons who qualify for the Guaranteed Place in TAFE </w:t>
            </w:r>
          </w:p>
        </w:tc>
        <w:tc>
          <w:tcPr>
            <w:tcW w:w="1440" w:type="dxa"/>
            <w:tcBorders>
              <w:bottom w:val="single" w:sz="4" w:space="0" w:color="auto"/>
            </w:tcBorders>
            <w:vAlign w:val="center"/>
          </w:tcPr>
          <w:p w:rsidR="006A0758" w:rsidRPr="00FB590F" w:rsidRDefault="006A0758" w:rsidP="00C04FD4">
            <w:pPr>
              <w:jc w:val="center"/>
              <w:rPr>
                <w:rFonts w:cs="Arial"/>
                <w:sz w:val="16"/>
                <w:szCs w:val="16"/>
              </w:rPr>
            </w:pPr>
            <w:r w:rsidRPr="00FB590F">
              <w:rPr>
                <w:rFonts w:cs="Arial"/>
                <w:sz w:val="16"/>
                <w:szCs w:val="16"/>
              </w:rPr>
              <w:t>1.3</w:t>
            </w:r>
          </w:p>
        </w:tc>
        <w:tc>
          <w:tcPr>
            <w:tcW w:w="2700" w:type="dxa"/>
            <w:tcBorders>
              <w:bottom w:val="single" w:sz="4" w:space="0" w:color="auto"/>
            </w:tcBorders>
            <w:vAlign w:val="center"/>
          </w:tcPr>
          <w:p w:rsidR="006A0758" w:rsidRPr="00FB590F" w:rsidRDefault="006A0758" w:rsidP="00C04FD4">
            <w:pPr>
              <w:jc w:val="center"/>
              <w:rPr>
                <w:rFonts w:cs="Arial"/>
                <w:sz w:val="16"/>
                <w:szCs w:val="16"/>
              </w:rPr>
            </w:pPr>
            <w:r w:rsidRPr="00FB590F">
              <w:rPr>
                <w:rFonts w:cs="Arial"/>
                <w:sz w:val="16"/>
                <w:szCs w:val="16"/>
              </w:rPr>
              <w:t>$12.30</w:t>
            </w:r>
          </w:p>
        </w:tc>
      </w:tr>
    </w:tbl>
    <w:p w:rsidR="006A0758" w:rsidRPr="00FB590F" w:rsidRDefault="006A0758" w:rsidP="006A0758">
      <w:pPr>
        <w:rPr>
          <w:rFonts w:cs="Arial"/>
          <w:b/>
        </w:rPr>
      </w:pPr>
    </w:p>
    <w:p w:rsidR="006A0758" w:rsidRPr="00FB590F" w:rsidRDefault="006A0758" w:rsidP="006A0758">
      <w:pPr>
        <w:rPr>
          <w:rFonts w:cs="Arial"/>
          <w:b/>
        </w:rPr>
      </w:pPr>
      <w:r w:rsidRPr="00FB590F">
        <w:rPr>
          <w:rFonts w:cs="Arial"/>
          <w:b/>
        </w:rPr>
        <w:br w:type="page"/>
      </w:r>
    </w:p>
    <w:p w:rsidR="006A0758" w:rsidRPr="00FB590F" w:rsidRDefault="006A0758" w:rsidP="006A0758">
      <w:pPr>
        <w:rPr>
          <w:rFonts w:cs="Arial"/>
          <w:b/>
        </w:rPr>
      </w:pPr>
      <w:r w:rsidRPr="00FB590F">
        <w:rPr>
          <w:rFonts w:cs="Arial"/>
          <w:b/>
        </w:rPr>
        <w:t xml:space="preserve">Table 2: </w:t>
      </w:r>
      <w:r w:rsidRPr="00FB590F">
        <w:rPr>
          <w:rFonts w:cs="Arial"/>
          <w:b/>
          <w:sz w:val="20"/>
        </w:rPr>
        <w:t>For persons enrolled and undertaking training from 1 July to 31 December 2009</w:t>
      </w:r>
    </w:p>
    <w:tbl>
      <w:tblPr>
        <w:tblStyle w:val="TableGrid"/>
        <w:tblW w:w="9108" w:type="dxa"/>
        <w:tblLayout w:type="fixed"/>
        <w:tblLook w:val="01E0" w:firstRow="1" w:lastRow="1" w:firstColumn="1" w:lastColumn="1" w:noHBand="0" w:noVBand="0"/>
      </w:tblPr>
      <w:tblGrid>
        <w:gridCol w:w="4968"/>
        <w:gridCol w:w="1440"/>
        <w:gridCol w:w="2700"/>
      </w:tblGrid>
      <w:tr w:rsidR="006A0758" w:rsidRPr="00FB590F" w:rsidTr="00C04FD4">
        <w:tc>
          <w:tcPr>
            <w:tcW w:w="4968" w:type="dxa"/>
            <w:vAlign w:val="center"/>
          </w:tcPr>
          <w:p w:rsidR="006A0758" w:rsidRPr="00FB590F" w:rsidRDefault="006A0758" w:rsidP="00C04FD4">
            <w:pPr>
              <w:jc w:val="center"/>
              <w:rPr>
                <w:rFonts w:cs="Arial"/>
                <w:sz w:val="15"/>
                <w:szCs w:val="15"/>
              </w:rPr>
            </w:pPr>
            <w:r w:rsidRPr="00FB590F">
              <w:rPr>
                <w:rFonts w:cs="Arial"/>
                <w:sz w:val="15"/>
                <w:szCs w:val="15"/>
              </w:rPr>
              <w:t>Industry Sectors or Cohorts</w:t>
            </w:r>
          </w:p>
        </w:tc>
        <w:tc>
          <w:tcPr>
            <w:tcW w:w="1440" w:type="dxa"/>
            <w:vAlign w:val="center"/>
          </w:tcPr>
          <w:p w:rsidR="006A0758" w:rsidRPr="00FB590F" w:rsidRDefault="006A0758" w:rsidP="00C04FD4">
            <w:pPr>
              <w:jc w:val="center"/>
              <w:rPr>
                <w:rFonts w:cs="Arial"/>
                <w:sz w:val="15"/>
                <w:szCs w:val="15"/>
              </w:rPr>
            </w:pPr>
            <w:r w:rsidRPr="00FB590F">
              <w:rPr>
                <w:rFonts w:cs="Arial"/>
                <w:sz w:val="15"/>
                <w:szCs w:val="15"/>
              </w:rPr>
              <w:t>Weighting applied to the Student Contact Hour Price</w:t>
            </w:r>
          </w:p>
        </w:tc>
        <w:tc>
          <w:tcPr>
            <w:tcW w:w="2700" w:type="dxa"/>
            <w:vAlign w:val="center"/>
          </w:tcPr>
          <w:p w:rsidR="006A0758" w:rsidRPr="00FB590F" w:rsidRDefault="006A0758" w:rsidP="00C04FD4">
            <w:pPr>
              <w:jc w:val="center"/>
              <w:rPr>
                <w:rFonts w:cs="Arial"/>
                <w:sz w:val="15"/>
                <w:szCs w:val="15"/>
              </w:rPr>
            </w:pPr>
            <w:r w:rsidRPr="00FB590F">
              <w:rPr>
                <w:rFonts w:cs="Arial"/>
                <w:sz w:val="15"/>
                <w:szCs w:val="15"/>
              </w:rPr>
              <w:t>Rate per Student Contact Hour after application of relevant weighting for 1 July – 31 December 2009</w:t>
            </w:r>
          </w:p>
        </w:tc>
      </w:tr>
      <w:tr w:rsidR="006A0758" w:rsidRPr="00FB590F" w:rsidTr="00C04FD4">
        <w:tc>
          <w:tcPr>
            <w:tcW w:w="4968" w:type="dxa"/>
          </w:tcPr>
          <w:p w:rsidR="006A0758" w:rsidRPr="00FB590F" w:rsidRDefault="006A0758" w:rsidP="00C04FD4">
            <w:pPr>
              <w:rPr>
                <w:rFonts w:cs="Arial"/>
                <w:sz w:val="15"/>
                <w:szCs w:val="15"/>
              </w:rPr>
            </w:pPr>
            <w:r w:rsidRPr="00FB590F">
              <w:rPr>
                <w:rFonts w:cs="Arial"/>
                <w:sz w:val="15"/>
                <w:szCs w:val="15"/>
              </w:rPr>
              <w:t>Business and Clerical, Community Services, Cross Industries, Finance, First Aid and Occupational Health and Safety, Government Administration and Services, Property Services, Scientific and Technical, Wholesale and Retail</w:t>
            </w:r>
          </w:p>
        </w:tc>
        <w:tc>
          <w:tcPr>
            <w:tcW w:w="1440" w:type="dxa"/>
            <w:vAlign w:val="center"/>
          </w:tcPr>
          <w:p w:rsidR="006A0758" w:rsidRPr="00FB590F" w:rsidRDefault="006A0758" w:rsidP="00C04FD4">
            <w:pPr>
              <w:jc w:val="center"/>
              <w:rPr>
                <w:rFonts w:cs="Arial"/>
                <w:sz w:val="15"/>
                <w:szCs w:val="15"/>
              </w:rPr>
            </w:pPr>
            <w:r w:rsidRPr="00FB590F">
              <w:rPr>
                <w:rFonts w:cs="Arial"/>
                <w:sz w:val="15"/>
                <w:szCs w:val="15"/>
              </w:rPr>
              <w:t>0.8</w:t>
            </w:r>
          </w:p>
        </w:tc>
        <w:tc>
          <w:tcPr>
            <w:tcW w:w="2700" w:type="dxa"/>
            <w:vAlign w:val="center"/>
          </w:tcPr>
          <w:p w:rsidR="006A0758" w:rsidRPr="00FB590F" w:rsidRDefault="006A0758" w:rsidP="00C04FD4">
            <w:pPr>
              <w:spacing w:before="0"/>
              <w:rPr>
                <w:rFonts w:cs="Arial"/>
                <w:sz w:val="15"/>
                <w:szCs w:val="15"/>
              </w:rPr>
            </w:pPr>
            <w:r w:rsidRPr="00FB590F">
              <w:rPr>
                <w:rFonts w:cs="Arial"/>
                <w:sz w:val="15"/>
                <w:szCs w:val="15"/>
              </w:rPr>
              <w:t>Foundation = $7.80</w:t>
            </w:r>
          </w:p>
          <w:p w:rsidR="006A0758" w:rsidRPr="00FB590F" w:rsidRDefault="006A0758" w:rsidP="00C04FD4">
            <w:pPr>
              <w:spacing w:before="0"/>
              <w:rPr>
                <w:rFonts w:cs="Arial"/>
                <w:sz w:val="15"/>
                <w:szCs w:val="15"/>
              </w:rPr>
            </w:pPr>
            <w:r w:rsidRPr="00FB590F">
              <w:rPr>
                <w:rFonts w:cs="Arial"/>
                <w:sz w:val="15"/>
                <w:szCs w:val="15"/>
              </w:rPr>
              <w:t>Skills Creation = $7.57</w:t>
            </w:r>
          </w:p>
          <w:p w:rsidR="006A0758" w:rsidRPr="00FB590F" w:rsidRDefault="006A0758" w:rsidP="00C04FD4">
            <w:pPr>
              <w:spacing w:before="0"/>
              <w:rPr>
                <w:rFonts w:cs="Arial"/>
                <w:sz w:val="15"/>
                <w:szCs w:val="15"/>
              </w:rPr>
            </w:pPr>
            <w:r w:rsidRPr="00FB590F">
              <w:rPr>
                <w:rFonts w:cs="Arial"/>
                <w:sz w:val="15"/>
                <w:szCs w:val="15"/>
              </w:rPr>
              <w:t>Skills Building = $7.54</w:t>
            </w:r>
          </w:p>
          <w:p w:rsidR="006A0758" w:rsidRPr="00FB590F" w:rsidRDefault="006A0758" w:rsidP="00C04FD4">
            <w:pPr>
              <w:spacing w:before="0"/>
              <w:rPr>
                <w:rFonts w:cs="Arial"/>
                <w:sz w:val="15"/>
                <w:szCs w:val="15"/>
              </w:rPr>
            </w:pPr>
            <w:r w:rsidRPr="00FB590F">
              <w:rPr>
                <w:rFonts w:cs="Arial"/>
                <w:sz w:val="15"/>
                <w:szCs w:val="15"/>
              </w:rPr>
              <w:t>Skills Deepening = $6.50</w:t>
            </w:r>
          </w:p>
          <w:p w:rsidR="006A0758" w:rsidRPr="00FB590F" w:rsidRDefault="006A0758" w:rsidP="00C04FD4">
            <w:pPr>
              <w:spacing w:before="0"/>
              <w:rPr>
                <w:rFonts w:cs="Arial"/>
                <w:sz w:val="15"/>
                <w:szCs w:val="15"/>
              </w:rPr>
            </w:pPr>
            <w:r w:rsidRPr="00FB590F">
              <w:rPr>
                <w:rFonts w:cs="Arial"/>
                <w:sz w:val="15"/>
                <w:szCs w:val="15"/>
              </w:rPr>
              <w:t xml:space="preserve">App’s &amp; </w:t>
            </w:r>
            <w:proofErr w:type="spellStart"/>
            <w:r w:rsidRPr="00FB590F">
              <w:rPr>
                <w:rFonts w:cs="Arial"/>
                <w:sz w:val="15"/>
                <w:szCs w:val="15"/>
              </w:rPr>
              <w:t>T’ships</w:t>
            </w:r>
            <w:proofErr w:type="spellEnd"/>
            <w:r w:rsidRPr="00FB590F">
              <w:rPr>
                <w:rFonts w:cs="Arial"/>
                <w:sz w:val="15"/>
                <w:szCs w:val="15"/>
              </w:rPr>
              <w:t xml:space="preserve"> (AQF 1-4) = $7.57</w:t>
            </w:r>
          </w:p>
          <w:p w:rsidR="006A0758" w:rsidRPr="00FB590F" w:rsidRDefault="006A0758" w:rsidP="00C04FD4">
            <w:pPr>
              <w:spacing w:before="0"/>
              <w:rPr>
                <w:rFonts w:cs="Arial"/>
                <w:sz w:val="15"/>
                <w:szCs w:val="15"/>
              </w:rPr>
            </w:pPr>
            <w:r w:rsidRPr="00FB590F">
              <w:rPr>
                <w:rFonts w:cs="Arial"/>
                <w:sz w:val="15"/>
                <w:szCs w:val="15"/>
              </w:rPr>
              <w:t xml:space="preserve">App’s &amp; </w:t>
            </w:r>
            <w:proofErr w:type="spellStart"/>
            <w:r w:rsidRPr="00FB590F">
              <w:rPr>
                <w:rFonts w:cs="Arial"/>
                <w:sz w:val="15"/>
                <w:szCs w:val="15"/>
              </w:rPr>
              <w:t>T’ships</w:t>
            </w:r>
            <w:proofErr w:type="spellEnd"/>
            <w:r w:rsidRPr="00FB590F">
              <w:rPr>
                <w:rFonts w:cs="Arial"/>
                <w:sz w:val="15"/>
                <w:szCs w:val="15"/>
              </w:rPr>
              <w:t xml:space="preserve"> (AQF 5-6) = $7.57</w:t>
            </w:r>
          </w:p>
        </w:tc>
      </w:tr>
      <w:tr w:rsidR="006A0758" w:rsidRPr="00FB590F" w:rsidTr="00C04FD4">
        <w:tc>
          <w:tcPr>
            <w:tcW w:w="4968" w:type="dxa"/>
          </w:tcPr>
          <w:p w:rsidR="006A0758" w:rsidRPr="00FB590F" w:rsidRDefault="006A0758" w:rsidP="00C04FD4">
            <w:pPr>
              <w:rPr>
                <w:rFonts w:cs="Arial"/>
                <w:sz w:val="15"/>
                <w:szCs w:val="15"/>
              </w:rPr>
            </w:pPr>
            <w:r w:rsidRPr="00FB590F">
              <w:rPr>
                <w:rFonts w:cs="Arial"/>
                <w:sz w:val="15"/>
                <w:szCs w:val="15"/>
              </w:rPr>
              <w:t>Communications, General Preparatory, Information Technology, Language and Literacy, Languages Other Than English (LOTE), Victorian Certificate of Education (VCE), Victorian Certificate of Applied Learning (VCAL)</w:t>
            </w:r>
          </w:p>
        </w:tc>
        <w:tc>
          <w:tcPr>
            <w:tcW w:w="1440" w:type="dxa"/>
            <w:vAlign w:val="center"/>
          </w:tcPr>
          <w:p w:rsidR="006A0758" w:rsidRPr="00FB590F" w:rsidRDefault="006A0758" w:rsidP="00C04FD4">
            <w:pPr>
              <w:jc w:val="center"/>
              <w:rPr>
                <w:rFonts w:cs="Arial"/>
                <w:sz w:val="15"/>
                <w:szCs w:val="15"/>
              </w:rPr>
            </w:pPr>
            <w:r w:rsidRPr="00FB590F">
              <w:rPr>
                <w:rFonts w:cs="Arial"/>
                <w:sz w:val="15"/>
                <w:szCs w:val="15"/>
              </w:rPr>
              <w:t>0.9</w:t>
            </w:r>
          </w:p>
        </w:tc>
        <w:tc>
          <w:tcPr>
            <w:tcW w:w="2700" w:type="dxa"/>
            <w:vAlign w:val="center"/>
          </w:tcPr>
          <w:p w:rsidR="006A0758" w:rsidRPr="00FB590F" w:rsidRDefault="006A0758" w:rsidP="00C04FD4">
            <w:pPr>
              <w:spacing w:before="0"/>
              <w:rPr>
                <w:rFonts w:cs="Arial"/>
                <w:sz w:val="15"/>
                <w:szCs w:val="15"/>
              </w:rPr>
            </w:pPr>
            <w:r w:rsidRPr="00FB590F">
              <w:rPr>
                <w:rFonts w:cs="Arial"/>
                <w:sz w:val="15"/>
                <w:szCs w:val="15"/>
              </w:rPr>
              <w:t>Foundation = $8.78</w:t>
            </w:r>
          </w:p>
          <w:p w:rsidR="006A0758" w:rsidRPr="00FB590F" w:rsidRDefault="006A0758" w:rsidP="00C04FD4">
            <w:pPr>
              <w:spacing w:before="0"/>
              <w:rPr>
                <w:rFonts w:cs="Arial"/>
                <w:sz w:val="15"/>
                <w:szCs w:val="15"/>
              </w:rPr>
            </w:pPr>
            <w:r w:rsidRPr="00FB590F">
              <w:rPr>
                <w:rFonts w:cs="Arial"/>
                <w:sz w:val="15"/>
                <w:szCs w:val="15"/>
              </w:rPr>
              <w:t>Skills Creation = $8.51</w:t>
            </w:r>
          </w:p>
          <w:p w:rsidR="006A0758" w:rsidRPr="00FB590F" w:rsidRDefault="006A0758" w:rsidP="00C04FD4">
            <w:pPr>
              <w:spacing w:before="0"/>
              <w:rPr>
                <w:rFonts w:cs="Arial"/>
                <w:sz w:val="15"/>
                <w:szCs w:val="15"/>
              </w:rPr>
            </w:pPr>
            <w:r w:rsidRPr="00FB590F">
              <w:rPr>
                <w:rFonts w:cs="Arial"/>
                <w:sz w:val="15"/>
                <w:szCs w:val="15"/>
              </w:rPr>
              <w:t>Skills Building = $8.48</w:t>
            </w:r>
          </w:p>
          <w:p w:rsidR="006A0758" w:rsidRPr="00FB590F" w:rsidRDefault="006A0758" w:rsidP="00C04FD4">
            <w:pPr>
              <w:spacing w:before="0"/>
              <w:rPr>
                <w:rFonts w:cs="Arial"/>
                <w:sz w:val="15"/>
                <w:szCs w:val="15"/>
              </w:rPr>
            </w:pPr>
            <w:r w:rsidRPr="00FB590F">
              <w:rPr>
                <w:rFonts w:cs="Arial"/>
                <w:sz w:val="15"/>
                <w:szCs w:val="15"/>
              </w:rPr>
              <w:t>Skills Deepening = $7.31</w:t>
            </w:r>
          </w:p>
          <w:p w:rsidR="006A0758" w:rsidRPr="00FB590F" w:rsidRDefault="006A0758" w:rsidP="00C04FD4">
            <w:pPr>
              <w:spacing w:before="0"/>
              <w:rPr>
                <w:rFonts w:cs="Arial"/>
                <w:sz w:val="15"/>
                <w:szCs w:val="15"/>
              </w:rPr>
            </w:pPr>
            <w:r w:rsidRPr="00FB590F">
              <w:rPr>
                <w:rFonts w:cs="Arial"/>
                <w:sz w:val="15"/>
                <w:szCs w:val="15"/>
              </w:rPr>
              <w:t xml:space="preserve">App’s &amp; </w:t>
            </w:r>
            <w:proofErr w:type="spellStart"/>
            <w:r w:rsidRPr="00FB590F">
              <w:rPr>
                <w:rFonts w:cs="Arial"/>
                <w:sz w:val="15"/>
                <w:szCs w:val="15"/>
              </w:rPr>
              <w:t>T’ships</w:t>
            </w:r>
            <w:proofErr w:type="spellEnd"/>
            <w:r w:rsidRPr="00FB590F">
              <w:rPr>
                <w:rFonts w:cs="Arial"/>
                <w:sz w:val="15"/>
                <w:szCs w:val="15"/>
              </w:rPr>
              <w:t xml:space="preserve"> (AQF 1-4) = $8.51</w:t>
            </w:r>
          </w:p>
          <w:p w:rsidR="006A0758" w:rsidRPr="00FB590F" w:rsidRDefault="006A0758" w:rsidP="00C04FD4">
            <w:pPr>
              <w:spacing w:before="0"/>
              <w:rPr>
                <w:rFonts w:cs="Arial"/>
                <w:sz w:val="15"/>
                <w:szCs w:val="15"/>
              </w:rPr>
            </w:pPr>
            <w:r w:rsidRPr="00FB590F">
              <w:rPr>
                <w:rFonts w:cs="Arial"/>
                <w:sz w:val="15"/>
                <w:szCs w:val="15"/>
              </w:rPr>
              <w:t xml:space="preserve">App’s &amp; </w:t>
            </w:r>
            <w:proofErr w:type="spellStart"/>
            <w:r w:rsidRPr="00FB590F">
              <w:rPr>
                <w:rFonts w:cs="Arial"/>
                <w:sz w:val="15"/>
                <w:szCs w:val="15"/>
              </w:rPr>
              <w:t>T’ships</w:t>
            </w:r>
            <w:proofErr w:type="spellEnd"/>
            <w:r w:rsidRPr="00FB590F">
              <w:rPr>
                <w:rFonts w:cs="Arial"/>
                <w:sz w:val="15"/>
                <w:szCs w:val="15"/>
              </w:rPr>
              <w:t xml:space="preserve"> (AQF 5-6) = $8.51</w:t>
            </w:r>
          </w:p>
        </w:tc>
      </w:tr>
      <w:tr w:rsidR="006A0758" w:rsidRPr="00FB590F" w:rsidTr="00C04FD4">
        <w:tc>
          <w:tcPr>
            <w:tcW w:w="4968" w:type="dxa"/>
          </w:tcPr>
          <w:p w:rsidR="006A0758" w:rsidRPr="00FB590F" w:rsidRDefault="006A0758" w:rsidP="00C04FD4">
            <w:pPr>
              <w:rPr>
                <w:rFonts w:cs="Arial"/>
                <w:sz w:val="15"/>
                <w:szCs w:val="15"/>
              </w:rPr>
            </w:pPr>
            <w:r w:rsidRPr="00FB590F">
              <w:rPr>
                <w:rFonts w:cs="Arial"/>
                <w:sz w:val="15"/>
                <w:szCs w:val="15"/>
              </w:rPr>
              <w:t>Arts and Design, Hospitality, Personal Services, Tourism</w:t>
            </w:r>
          </w:p>
        </w:tc>
        <w:tc>
          <w:tcPr>
            <w:tcW w:w="1440" w:type="dxa"/>
            <w:vAlign w:val="center"/>
          </w:tcPr>
          <w:p w:rsidR="006A0758" w:rsidRPr="00FB590F" w:rsidRDefault="006A0758" w:rsidP="00C04FD4">
            <w:pPr>
              <w:jc w:val="center"/>
              <w:rPr>
                <w:rFonts w:cs="Arial"/>
                <w:sz w:val="15"/>
                <w:szCs w:val="15"/>
              </w:rPr>
            </w:pPr>
            <w:r w:rsidRPr="00FB590F">
              <w:rPr>
                <w:rFonts w:cs="Arial"/>
                <w:sz w:val="15"/>
                <w:szCs w:val="15"/>
              </w:rPr>
              <w:t>1.0</w:t>
            </w:r>
          </w:p>
        </w:tc>
        <w:tc>
          <w:tcPr>
            <w:tcW w:w="2700" w:type="dxa"/>
            <w:vAlign w:val="center"/>
          </w:tcPr>
          <w:p w:rsidR="006A0758" w:rsidRPr="00FB590F" w:rsidRDefault="006A0758" w:rsidP="00C04FD4">
            <w:pPr>
              <w:spacing w:before="0"/>
              <w:rPr>
                <w:rFonts w:cs="Arial"/>
                <w:sz w:val="15"/>
                <w:szCs w:val="15"/>
              </w:rPr>
            </w:pPr>
            <w:r w:rsidRPr="00FB590F">
              <w:rPr>
                <w:rFonts w:cs="Arial"/>
                <w:sz w:val="15"/>
                <w:szCs w:val="15"/>
              </w:rPr>
              <w:t>Foundation = $9.75</w:t>
            </w:r>
          </w:p>
          <w:p w:rsidR="006A0758" w:rsidRPr="00FB590F" w:rsidRDefault="006A0758" w:rsidP="00C04FD4">
            <w:pPr>
              <w:spacing w:before="0"/>
              <w:rPr>
                <w:rFonts w:cs="Arial"/>
                <w:sz w:val="15"/>
                <w:szCs w:val="15"/>
              </w:rPr>
            </w:pPr>
            <w:r w:rsidRPr="00FB590F">
              <w:rPr>
                <w:rFonts w:cs="Arial"/>
                <w:sz w:val="15"/>
                <w:szCs w:val="15"/>
              </w:rPr>
              <w:t>Skills Creation = $9.46</w:t>
            </w:r>
          </w:p>
          <w:p w:rsidR="006A0758" w:rsidRPr="00FB590F" w:rsidRDefault="006A0758" w:rsidP="00C04FD4">
            <w:pPr>
              <w:spacing w:before="0"/>
              <w:rPr>
                <w:rFonts w:cs="Arial"/>
                <w:sz w:val="15"/>
                <w:szCs w:val="15"/>
              </w:rPr>
            </w:pPr>
            <w:r w:rsidRPr="00FB590F">
              <w:rPr>
                <w:rFonts w:cs="Arial"/>
                <w:sz w:val="15"/>
                <w:szCs w:val="15"/>
              </w:rPr>
              <w:t>Skills Building = $9.42</w:t>
            </w:r>
          </w:p>
          <w:p w:rsidR="006A0758" w:rsidRPr="00FB590F" w:rsidRDefault="006A0758" w:rsidP="00C04FD4">
            <w:pPr>
              <w:spacing w:before="0"/>
              <w:rPr>
                <w:rFonts w:cs="Arial"/>
                <w:sz w:val="15"/>
                <w:szCs w:val="15"/>
              </w:rPr>
            </w:pPr>
            <w:r w:rsidRPr="00FB590F">
              <w:rPr>
                <w:rFonts w:cs="Arial"/>
                <w:sz w:val="15"/>
                <w:szCs w:val="15"/>
              </w:rPr>
              <w:t>Skills Deepening = $8.12</w:t>
            </w:r>
          </w:p>
          <w:p w:rsidR="006A0758" w:rsidRPr="00FB590F" w:rsidRDefault="006A0758" w:rsidP="00C04FD4">
            <w:pPr>
              <w:spacing w:before="0"/>
              <w:rPr>
                <w:rFonts w:cs="Arial"/>
                <w:sz w:val="15"/>
                <w:szCs w:val="15"/>
              </w:rPr>
            </w:pPr>
            <w:r w:rsidRPr="00FB590F">
              <w:rPr>
                <w:rFonts w:cs="Arial"/>
                <w:sz w:val="15"/>
                <w:szCs w:val="15"/>
              </w:rPr>
              <w:t xml:space="preserve">App’s &amp; </w:t>
            </w:r>
            <w:proofErr w:type="spellStart"/>
            <w:r w:rsidRPr="00FB590F">
              <w:rPr>
                <w:rFonts w:cs="Arial"/>
                <w:sz w:val="15"/>
                <w:szCs w:val="15"/>
              </w:rPr>
              <w:t>T’ships</w:t>
            </w:r>
            <w:proofErr w:type="spellEnd"/>
            <w:r w:rsidRPr="00FB590F">
              <w:rPr>
                <w:rFonts w:cs="Arial"/>
                <w:sz w:val="15"/>
                <w:szCs w:val="15"/>
              </w:rPr>
              <w:t xml:space="preserve"> (AQF 1-4) = $9.46</w:t>
            </w:r>
          </w:p>
          <w:p w:rsidR="006A0758" w:rsidRPr="00FB590F" w:rsidRDefault="006A0758" w:rsidP="00C04FD4">
            <w:pPr>
              <w:spacing w:before="0"/>
              <w:rPr>
                <w:rFonts w:cs="Arial"/>
                <w:sz w:val="15"/>
                <w:szCs w:val="15"/>
              </w:rPr>
            </w:pPr>
            <w:r w:rsidRPr="00FB590F">
              <w:rPr>
                <w:rFonts w:cs="Arial"/>
                <w:sz w:val="15"/>
                <w:szCs w:val="15"/>
              </w:rPr>
              <w:t xml:space="preserve">App’s &amp; </w:t>
            </w:r>
            <w:proofErr w:type="spellStart"/>
            <w:r w:rsidRPr="00FB590F">
              <w:rPr>
                <w:rFonts w:cs="Arial"/>
                <w:sz w:val="15"/>
                <w:szCs w:val="15"/>
              </w:rPr>
              <w:t>T’ships</w:t>
            </w:r>
            <w:proofErr w:type="spellEnd"/>
            <w:r w:rsidRPr="00FB590F">
              <w:rPr>
                <w:rFonts w:cs="Arial"/>
                <w:sz w:val="15"/>
                <w:szCs w:val="15"/>
              </w:rPr>
              <w:t xml:space="preserve"> (AQF 5-6) = $9.46</w:t>
            </w:r>
          </w:p>
        </w:tc>
      </w:tr>
      <w:tr w:rsidR="006A0758" w:rsidRPr="00FB590F" w:rsidTr="00C04FD4">
        <w:tc>
          <w:tcPr>
            <w:tcW w:w="4968" w:type="dxa"/>
          </w:tcPr>
          <w:p w:rsidR="006A0758" w:rsidRPr="00FB590F" w:rsidRDefault="006A0758" w:rsidP="00C04FD4">
            <w:pPr>
              <w:rPr>
                <w:rFonts w:cs="Arial"/>
                <w:sz w:val="15"/>
                <w:szCs w:val="15"/>
              </w:rPr>
            </w:pPr>
            <w:r w:rsidRPr="00FB590F">
              <w:rPr>
                <w:rFonts w:cs="Arial"/>
                <w:sz w:val="15"/>
                <w:szCs w:val="15"/>
              </w:rPr>
              <w:t>Electrical and Electronics, Entertainment, Floristry, Health, Printing, Recreation</w:t>
            </w:r>
          </w:p>
        </w:tc>
        <w:tc>
          <w:tcPr>
            <w:tcW w:w="1440" w:type="dxa"/>
            <w:vAlign w:val="center"/>
          </w:tcPr>
          <w:p w:rsidR="006A0758" w:rsidRPr="00FB590F" w:rsidRDefault="006A0758" w:rsidP="00C04FD4">
            <w:pPr>
              <w:jc w:val="center"/>
              <w:rPr>
                <w:rFonts w:cs="Arial"/>
                <w:sz w:val="15"/>
                <w:szCs w:val="15"/>
              </w:rPr>
            </w:pPr>
            <w:r w:rsidRPr="00FB590F">
              <w:rPr>
                <w:rFonts w:cs="Arial"/>
                <w:sz w:val="15"/>
                <w:szCs w:val="15"/>
              </w:rPr>
              <w:t>1.1</w:t>
            </w:r>
          </w:p>
        </w:tc>
        <w:tc>
          <w:tcPr>
            <w:tcW w:w="2700" w:type="dxa"/>
            <w:vAlign w:val="center"/>
          </w:tcPr>
          <w:p w:rsidR="006A0758" w:rsidRPr="00FB590F" w:rsidRDefault="006A0758" w:rsidP="00C04FD4">
            <w:pPr>
              <w:spacing w:before="0"/>
              <w:rPr>
                <w:rFonts w:cs="Arial"/>
                <w:sz w:val="15"/>
                <w:szCs w:val="15"/>
              </w:rPr>
            </w:pPr>
            <w:r w:rsidRPr="00FB590F">
              <w:rPr>
                <w:rFonts w:cs="Arial"/>
                <w:sz w:val="15"/>
                <w:szCs w:val="15"/>
              </w:rPr>
              <w:t>Foundation = $10.73</w:t>
            </w:r>
          </w:p>
          <w:p w:rsidR="006A0758" w:rsidRPr="00FB590F" w:rsidRDefault="006A0758" w:rsidP="00C04FD4">
            <w:pPr>
              <w:spacing w:before="0"/>
              <w:rPr>
                <w:rFonts w:cs="Arial"/>
                <w:sz w:val="15"/>
                <w:szCs w:val="15"/>
              </w:rPr>
            </w:pPr>
            <w:r w:rsidRPr="00FB590F">
              <w:rPr>
                <w:rFonts w:cs="Arial"/>
                <w:sz w:val="15"/>
                <w:szCs w:val="15"/>
              </w:rPr>
              <w:t>Skills Creation = $10.41</w:t>
            </w:r>
          </w:p>
          <w:p w:rsidR="006A0758" w:rsidRPr="00FB590F" w:rsidRDefault="006A0758" w:rsidP="00C04FD4">
            <w:pPr>
              <w:spacing w:before="0"/>
              <w:rPr>
                <w:rFonts w:cs="Arial"/>
                <w:sz w:val="15"/>
                <w:szCs w:val="15"/>
              </w:rPr>
            </w:pPr>
            <w:r w:rsidRPr="00FB590F">
              <w:rPr>
                <w:rFonts w:cs="Arial"/>
                <w:sz w:val="15"/>
                <w:szCs w:val="15"/>
              </w:rPr>
              <w:t>Skills Building = $10.36</w:t>
            </w:r>
          </w:p>
          <w:p w:rsidR="006A0758" w:rsidRPr="00FB590F" w:rsidRDefault="006A0758" w:rsidP="00C04FD4">
            <w:pPr>
              <w:spacing w:before="0"/>
              <w:rPr>
                <w:rFonts w:cs="Arial"/>
                <w:sz w:val="15"/>
                <w:szCs w:val="15"/>
              </w:rPr>
            </w:pPr>
            <w:r w:rsidRPr="00FB590F">
              <w:rPr>
                <w:rFonts w:cs="Arial"/>
                <w:sz w:val="15"/>
                <w:szCs w:val="15"/>
              </w:rPr>
              <w:t>Skills Deepening = $8.93</w:t>
            </w:r>
          </w:p>
          <w:p w:rsidR="006A0758" w:rsidRPr="00FB590F" w:rsidRDefault="006A0758" w:rsidP="00C04FD4">
            <w:pPr>
              <w:spacing w:before="0"/>
              <w:rPr>
                <w:rFonts w:cs="Arial"/>
                <w:sz w:val="15"/>
                <w:szCs w:val="15"/>
              </w:rPr>
            </w:pPr>
            <w:r w:rsidRPr="00FB590F">
              <w:rPr>
                <w:rFonts w:cs="Arial"/>
                <w:sz w:val="15"/>
                <w:szCs w:val="15"/>
              </w:rPr>
              <w:t xml:space="preserve">App’s &amp; </w:t>
            </w:r>
            <w:proofErr w:type="spellStart"/>
            <w:r w:rsidRPr="00FB590F">
              <w:rPr>
                <w:rFonts w:cs="Arial"/>
                <w:sz w:val="15"/>
                <w:szCs w:val="15"/>
              </w:rPr>
              <w:t>T’ships</w:t>
            </w:r>
            <w:proofErr w:type="spellEnd"/>
            <w:r w:rsidRPr="00FB590F">
              <w:rPr>
                <w:rFonts w:cs="Arial"/>
                <w:sz w:val="15"/>
                <w:szCs w:val="15"/>
              </w:rPr>
              <w:t xml:space="preserve"> (AQF 1-4) = $10.41</w:t>
            </w:r>
          </w:p>
          <w:p w:rsidR="006A0758" w:rsidRPr="00FB590F" w:rsidRDefault="006A0758" w:rsidP="00C04FD4">
            <w:pPr>
              <w:spacing w:before="0"/>
              <w:rPr>
                <w:rFonts w:cs="Arial"/>
                <w:sz w:val="15"/>
                <w:szCs w:val="15"/>
              </w:rPr>
            </w:pPr>
            <w:r w:rsidRPr="00FB590F">
              <w:rPr>
                <w:rFonts w:cs="Arial"/>
                <w:sz w:val="15"/>
                <w:szCs w:val="15"/>
              </w:rPr>
              <w:t xml:space="preserve">App’s &amp; </w:t>
            </w:r>
            <w:proofErr w:type="spellStart"/>
            <w:r w:rsidRPr="00FB590F">
              <w:rPr>
                <w:rFonts w:cs="Arial"/>
                <w:sz w:val="15"/>
                <w:szCs w:val="15"/>
              </w:rPr>
              <w:t>T’ships</w:t>
            </w:r>
            <w:proofErr w:type="spellEnd"/>
            <w:r w:rsidRPr="00FB590F">
              <w:rPr>
                <w:rFonts w:cs="Arial"/>
                <w:sz w:val="15"/>
                <w:szCs w:val="15"/>
              </w:rPr>
              <w:t xml:space="preserve"> (AQF 5-6) = $10.41</w:t>
            </w:r>
          </w:p>
        </w:tc>
      </w:tr>
      <w:tr w:rsidR="006A0758" w:rsidRPr="00FB590F" w:rsidTr="00C04FD4">
        <w:tc>
          <w:tcPr>
            <w:tcW w:w="4968" w:type="dxa"/>
          </w:tcPr>
          <w:p w:rsidR="006A0758" w:rsidRPr="00FB590F" w:rsidRDefault="006A0758" w:rsidP="00C04FD4">
            <w:pPr>
              <w:rPr>
                <w:rFonts w:cs="Arial"/>
                <w:sz w:val="15"/>
                <w:szCs w:val="15"/>
              </w:rPr>
            </w:pPr>
            <w:r w:rsidRPr="00FB590F">
              <w:rPr>
                <w:rFonts w:cs="Arial"/>
                <w:sz w:val="15"/>
                <w:szCs w:val="15"/>
              </w:rPr>
              <w:t>Agriculture and Production Horticulture, Amenity Horticulture, Animal Handling, Civil Operations, Cookery, Fish Harvesting, Food Processing, Forest and Forest Products, Furnishing, General Construction, Process Manufacturing, Public Order and Safety, Racing, Storage and Distribution, Textile Clothing and Footwear, Transport, Water</w:t>
            </w:r>
          </w:p>
        </w:tc>
        <w:tc>
          <w:tcPr>
            <w:tcW w:w="1440" w:type="dxa"/>
            <w:vAlign w:val="center"/>
          </w:tcPr>
          <w:p w:rsidR="006A0758" w:rsidRPr="00FB590F" w:rsidRDefault="006A0758" w:rsidP="00C04FD4">
            <w:pPr>
              <w:jc w:val="center"/>
              <w:rPr>
                <w:rFonts w:cs="Arial"/>
                <w:sz w:val="15"/>
                <w:szCs w:val="15"/>
              </w:rPr>
            </w:pPr>
            <w:r w:rsidRPr="00FB590F">
              <w:rPr>
                <w:rFonts w:cs="Arial"/>
                <w:sz w:val="15"/>
                <w:szCs w:val="15"/>
              </w:rPr>
              <w:t>1.2</w:t>
            </w:r>
          </w:p>
        </w:tc>
        <w:tc>
          <w:tcPr>
            <w:tcW w:w="2700" w:type="dxa"/>
            <w:vAlign w:val="center"/>
          </w:tcPr>
          <w:p w:rsidR="006A0758" w:rsidRPr="00FB590F" w:rsidRDefault="006A0758" w:rsidP="00C04FD4">
            <w:pPr>
              <w:spacing w:before="0"/>
              <w:rPr>
                <w:rFonts w:cs="Arial"/>
                <w:sz w:val="15"/>
                <w:szCs w:val="15"/>
              </w:rPr>
            </w:pPr>
            <w:r w:rsidRPr="00FB590F">
              <w:rPr>
                <w:rFonts w:cs="Arial"/>
                <w:sz w:val="15"/>
                <w:szCs w:val="15"/>
              </w:rPr>
              <w:t>Foundation = $11.70</w:t>
            </w:r>
          </w:p>
          <w:p w:rsidR="006A0758" w:rsidRPr="00FB590F" w:rsidRDefault="006A0758" w:rsidP="00C04FD4">
            <w:pPr>
              <w:spacing w:before="0"/>
              <w:rPr>
                <w:rFonts w:cs="Arial"/>
                <w:sz w:val="15"/>
                <w:szCs w:val="15"/>
              </w:rPr>
            </w:pPr>
            <w:r w:rsidRPr="00FB590F">
              <w:rPr>
                <w:rFonts w:cs="Arial"/>
                <w:sz w:val="15"/>
                <w:szCs w:val="15"/>
              </w:rPr>
              <w:t>Skills Creation = $11.35</w:t>
            </w:r>
          </w:p>
          <w:p w:rsidR="006A0758" w:rsidRPr="00FB590F" w:rsidRDefault="006A0758" w:rsidP="00C04FD4">
            <w:pPr>
              <w:spacing w:before="0"/>
              <w:rPr>
                <w:rFonts w:cs="Arial"/>
                <w:sz w:val="15"/>
                <w:szCs w:val="15"/>
              </w:rPr>
            </w:pPr>
            <w:r w:rsidRPr="00FB590F">
              <w:rPr>
                <w:rFonts w:cs="Arial"/>
                <w:sz w:val="15"/>
                <w:szCs w:val="15"/>
              </w:rPr>
              <w:t>Skills Building = $11.30</w:t>
            </w:r>
          </w:p>
          <w:p w:rsidR="006A0758" w:rsidRPr="00FB590F" w:rsidRDefault="006A0758" w:rsidP="00C04FD4">
            <w:pPr>
              <w:spacing w:before="0"/>
              <w:rPr>
                <w:rFonts w:cs="Arial"/>
                <w:sz w:val="15"/>
                <w:szCs w:val="15"/>
              </w:rPr>
            </w:pPr>
            <w:r w:rsidRPr="00FB590F">
              <w:rPr>
                <w:rFonts w:cs="Arial"/>
                <w:sz w:val="15"/>
                <w:szCs w:val="15"/>
              </w:rPr>
              <w:t>Skills Deepening = $9.74</w:t>
            </w:r>
          </w:p>
          <w:p w:rsidR="006A0758" w:rsidRPr="00FB590F" w:rsidRDefault="006A0758" w:rsidP="00C04FD4">
            <w:pPr>
              <w:spacing w:before="0"/>
              <w:rPr>
                <w:rFonts w:cs="Arial"/>
                <w:sz w:val="15"/>
                <w:szCs w:val="15"/>
              </w:rPr>
            </w:pPr>
            <w:r w:rsidRPr="00FB590F">
              <w:rPr>
                <w:rFonts w:cs="Arial"/>
                <w:sz w:val="15"/>
                <w:szCs w:val="15"/>
              </w:rPr>
              <w:t xml:space="preserve">App’s &amp; </w:t>
            </w:r>
            <w:proofErr w:type="spellStart"/>
            <w:r w:rsidRPr="00FB590F">
              <w:rPr>
                <w:rFonts w:cs="Arial"/>
                <w:sz w:val="15"/>
                <w:szCs w:val="15"/>
              </w:rPr>
              <w:t>T’ships</w:t>
            </w:r>
            <w:proofErr w:type="spellEnd"/>
            <w:r w:rsidRPr="00FB590F">
              <w:rPr>
                <w:rFonts w:cs="Arial"/>
                <w:sz w:val="15"/>
                <w:szCs w:val="15"/>
              </w:rPr>
              <w:t xml:space="preserve"> (AQF 1-4) = $11.35</w:t>
            </w:r>
          </w:p>
          <w:p w:rsidR="006A0758" w:rsidRPr="00FB590F" w:rsidRDefault="006A0758" w:rsidP="00C04FD4">
            <w:pPr>
              <w:spacing w:before="0"/>
              <w:rPr>
                <w:rFonts w:cs="Arial"/>
                <w:sz w:val="15"/>
                <w:szCs w:val="15"/>
              </w:rPr>
            </w:pPr>
            <w:r w:rsidRPr="00FB590F">
              <w:rPr>
                <w:rFonts w:cs="Arial"/>
                <w:sz w:val="15"/>
                <w:szCs w:val="15"/>
              </w:rPr>
              <w:t xml:space="preserve">App’s &amp; </w:t>
            </w:r>
            <w:proofErr w:type="spellStart"/>
            <w:r w:rsidRPr="00FB590F">
              <w:rPr>
                <w:rFonts w:cs="Arial"/>
                <w:sz w:val="15"/>
                <w:szCs w:val="15"/>
              </w:rPr>
              <w:t>T’ships</w:t>
            </w:r>
            <w:proofErr w:type="spellEnd"/>
            <w:r w:rsidRPr="00FB590F">
              <w:rPr>
                <w:rFonts w:cs="Arial"/>
                <w:sz w:val="15"/>
                <w:szCs w:val="15"/>
              </w:rPr>
              <w:t xml:space="preserve"> (AQF 5-6) = $11.35</w:t>
            </w:r>
          </w:p>
        </w:tc>
      </w:tr>
      <w:tr w:rsidR="006A0758" w:rsidRPr="00FB590F" w:rsidTr="00C04FD4">
        <w:tc>
          <w:tcPr>
            <w:tcW w:w="4968" w:type="dxa"/>
          </w:tcPr>
          <w:p w:rsidR="006A0758" w:rsidRPr="00FB590F" w:rsidRDefault="006A0758" w:rsidP="00C04FD4">
            <w:pPr>
              <w:rPr>
                <w:rFonts w:cs="Arial"/>
                <w:sz w:val="15"/>
                <w:szCs w:val="15"/>
              </w:rPr>
            </w:pPr>
            <w:r w:rsidRPr="00FB590F">
              <w:rPr>
                <w:rFonts w:cs="Arial"/>
                <w:sz w:val="15"/>
                <w:szCs w:val="15"/>
              </w:rPr>
              <w:t>Aerospace, Engineering, Mining, Plumbing Services, Repair Service and Retail, Vehicle Manufacturing</w:t>
            </w:r>
          </w:p>
        </w:tc>
        <w:tc>
          <w:tcPr>
            <w:tcW w:w="1440" w:type="dxa"/>
            <w:vAlign w:val="center"/>
          </w:tcPr>
          <w:p w:rsidR="006A0758" w:rsidRPr="00FB590F" w:rsidRDefault="006A0758" w:rsidP="00C04FD4">
            <w:pPr>
              <w:jc w:val="center"/>
              <w:rPr>
                <w:rFonts w:cs="Arial"/>
                <w:sz w:val="15"/>
                <w:szCs w:val="15"/>
              </w:rPr>
            </w:pPr>
            <w:r w:rsidRPr="00FB590F">
              <w:rPr>
                <w:rFonts w:cs="Arial"/>
                <w:sz w:val="15"/>
                <w:szCs w:val="15"/>
              </w:rPr>
              <w:t>1.3</w:t>
            </w:r>
          </w:p>
        </w:tc>
        <w:tc>
          <w:tcPr>
            <w:tcW w:w="2700" w:type="dxa"/>
            <w:vAlign w:val="center"/>
          </w:tcPr>
          <w:p w:rsidR="006A0758" w:rsidRPr="00FB590F" w:rsidRDefault="006A0758" w:rsidP="00C04FD4">
            <w:pPr>
              <w:spacing w:before="0"/>
              <w:rPr>
                <w:rFonts w:cs="Arial"/>
                <w:sz w:val="15"/>
                <w:szCs w:val="15"/>
              </w:rPr>
            </w:pPr>
            <w:r w:rsidRPr="00FB590F">
              <w:rPr>
                <w:rFonts w:cs="Arial"/>
                <w:sz w:val="15"/>
                <w:szCs w:val="15"/>
              </w:rPr>
              <w:t>Foundation = $12.68</w:t>
            </w:r>
          </w:p>
          <w:p w:rsidR="006A0758" w:rsidRPr="00FB590F" w:rsidRDefault="006A0758" w:rsidP="00C04FD4">
            <w:pPr>
              <w:spacing w:before="0"/>
              <w:rPr>
                <w:rFonts w:cs="Arial"/>
                <w:sz w:val="15"/>
                <w:szCs w:val="15"/>
              </w:rPr>
            </w:pPr>
            <w:r w:rsidRPr="00FB590F">
              <w:rPr>
                <w:rFonts w:cs="Arial"/>
                <w:sz w:val="15"/>
                <w:szCs w:val="15"/>
              </w:rPr>
              <w:t>Skills Creation = $12.30</w:t>
            </w:r>
          </w:p>
          <w:p w:rsidR="006A0758" w:rsidRPr="00FB590F" w:rsidRDefault="006A0758" w:rsidP="00C04FD4">
            <w:pPr>
              <w:spacing w:before="0"/>
              <w:rPr>
                <w:rFonts w:cs="Arial"/>
                <w:sz w:val="15"/>
                <w:szCs w:val="15"/>
              </w:rPr>
            </w:pPr>
            <w:r w:rsidRPr="00FB590F">
              <w:rPr>
                <w:rFonts w:cs="Arial"/>
                <w:sz w:val="15"/>
                <w:szCs w:val="15"/>
              </w:rPr>
              <w:t>Skills Building = $12.25</w:t>
            </w:r>
          </w:p>
          <w:p w:rsidR="006A0758" w:rsidRPr="00FB590F" w:rsidRDefault="006A0758" w:rsidP="00C04FD4">
            <w:pPr>
              <w:spacing w:before="0"/>
              <w:rPr>
                <w:rFonts w:cs="Arial"/>
                <w:sz w:val="15"/>
                <w:szCs w:val="15"/>
              </w:rPr>
            </w:pPr>
            <w:r w:rsidRPr="00FB590F">
              <w:rPr>
                <w:rFonts w:cs="Arial"/>
                <w:sz w:val="15"/>
                <w:szCs w:val="15"/>
              </w:rPr>
              <w:t>Skills Deepening = $10.56</w:t>
            </w:r>
          </w:p>
          <w:p w:rsidR="006A0758" w:rsidRPr="00FB590F" w:rsidRDefault="006A0758" w:rsidP="00C04FD4">
            <w:pPr>
              <w:spacing w:before="0"/>
              <w:rPr>
                <w:rFonts w:cs="Arial"/>
                <w:sz w:val="15"/>
                <w:szCs w:val="15"/>
              </w:rPr>
            </w:pPr>
            <w:r w:rsidRPr="00FB590F">
              <w:rPr>
                <w:rFonts w:cs="Arial"/>
                <w:sz w:val="15"/>
                <w:szCs w:val="15"/>
              </w:rPr>
              <w:t xml:space="preserve">App’s &amp; </w:t>
            </w:r>
            <w:proofErr w:type="spellStart"/>
            <w:r w:rsidRPr="00FB590F">
              <w:rPr>
                <w:rFonts w:cs="Arial"/>
                <w:sz w:val="15"/>
                <w:szCs w:val="15"/>
              </w:rPr>
              <w:t>T’ships</w:t>
            </w:r>
            <w:proofErr w:type="spellEnd"/>
            <w:r w:rsidRPr="00FB590F">
              <w:rPr>
                <w:rFonts w:cs="Arial"/>
                <w:sz w:val="15"/>
                <w:szCs w:val="15"/>
              </w:rPr>
              <w:t xml:space="preserve"> (AQF 1-4) = $12.30</w:t>
            </w:r>
          </w:p>
          <w:p w:rsidR="006A0758" w:rsidRPr="00FB590F" w:rsidRDefault="006A0758" w:rsidP="00C04FD4">
            <w:pPr>
              <w:spacing w:before="0"/>
              <w:rPr>
                <w:rFonts w:cs="Arial"/>
                <w:sz w:val="15"/>
                <w:szCs w:val="15"/>
              </w:rPr>
            </w:pPr>
            <w:r w:rsidRPr="00FB590F">
              <w:rPr>
                <w:rFonts w:cs="Arial"/>
                <w:sz w:val="15"/>
                <w:szCs w:val="15"/>
              </w:rPr>
              <w:t xml:space="preserve">App’s &amp; </w:t>
            </w:r>
            <w:proofErr w:type="spellStart"/>
            <w:r w:rsidRPr="00FB590F">
              <w:rPr>
                <w:rFonts w:cs="Arial"/>
                <w:sz w:val="15"/>
                <w:szCs w:val="15"/>
              </w:rPr>
              <w:t>T’ships</w:t>
            </w:r>
            <w:proofErr w:type="spellEnd"/>
            <w:r w:rsidRPr="00FB590F">
              <w:rPr>
                <w:rFonts w:cs="Arial"/>
                <w:sz w:val="15"/>
                <w:szCs w:val="15"/>
              </w:rPr>
              <w:t xml:space="preserve"> (AQF 5-6) = $12.30</w:t>
            </w:r>
          </w:p>
        </w:tc>
      </w:tr>
      <w:tr w:rsidR="006A0758" w:rsidRPr="00FB590F" w:rsidTr="00C04FD4">
        <w:tc>
          <w:tcPr>
            <w:tcW w:w="4968" w:type="dxa"/>
          </w:tcPr>
          <w:p w:rsidR="006A0758" w:rsidRPr="00FB590F" w:rsidRDefault="006A0758" w:rsidP="00C04FD4">
            <w:pPr>
              <w:rPr>
                <w:rFonts w:cs="Arial"/>
                <w:sz w:val="15"/>
                <w:szCs w:val="15"/>
              </w:rPr>
            </w:pPr>
            <w:r w:rsidRPr="00FB590F">
              <w:rPr>
                <w:rFonts w:cs="Arial"/>
                <w:sz w:val="15"/>
                <w:szCs w:val="15"/>
              </w:rPr>
              <w:t>Work Education, Persons held in correctional facilities</w:t>
            </w:r>
          </w:p>
        </w:tc>
        <w:tc>
          <w:tcPr>
            <w:tcW w:w="1440" w:type="dxa"/>
            <w:vAlign w:val="center"/>
          </w:tcPr>
          <w:p w:rsidR="006A0758" w:rsidRPr="00FB590F" w:rsidRDefault="006A0758" w:rsidP="00C04FD4">
            <w:pPr>
              <w:jc w:val="center"/>
              <w:rPr>
                <w:rFonts w:cs="Arial"/>
                <w:sz w:val="15"/>
                <w:szCs w:val="15"/>
              </w:rPr>
            </w:pPr>
            <w:r w:rsidRPr="00FB590F">
              <w:rPr>
                <w:rFonts w:cs="Arial"/>
                <w:sz w:val="15"/>
                <w:szCs w:val="15"/>
              </w:rPr>
              <w:t>1.5</w:t>
            </w:r>
          </w:p>
        </w:tc>
        <w:tc>
          <w:tcPr>
            <w:tcW w:w="2700" w:type="dxa"/>
            <w:vAlign w:val="center"/>
          </w:tcPr>
          <w:p w:rsidR="006A0758" w:rsidRPr="00FB590F" w:rsidRDefault="006A0758" w:rsidP="00C04FD4">
            <w:pPr>
              <w:spacing w:before="0"/>
              <w:rPr>
                <w:rFonts w:cs="Arial"/>
                <w:sz w:val="15"/>
                <w:szCs w:val="15"/>
              </w:rPr>
            </w:pPr>
            <w:r w:rsidRPr="00FB590F">
              <w:rPr>
                <w:rFonts w:cs="Arial"/>
                <w:sz w:val="15"/>
                <w:szCs w:val="15"/>
              </w:rPr>
              <w:t>Foundation = $14.63</w:t>
            </w:r>
          </w:p>
          <w:p w:rsidR="006A0758" w:rsidRPr="00FB590F" w:rsidRDefault="006A0758" w:rsidP="00C04FD4">
            <w:pPr>
              <w:spacing w:before="0"/>
              <w:rPr>
                <w:rFonts w:cs="Arial"/>
                <w:sz w:val="15"/>
                <w:szCs w:val="15"/>
              </w:rPr>
            </w:pPr>
            <w:r w:rsidRPr="00FB590F">
              <w:rPr>
                <w:rFonts w:cs="Arial"/>
                <w:sz w:val="15"/>
                <w:szCs w:val="15"/>
              </w:rPr>
              <w:t>Skills Creation = $14.19</w:t>
            </w:r>
          </w:p>
          <w:p w:rsidR="006A0758" w:rsidRPr="00FB590F" w:rsidRDefault="006A0758" w:rsidP="00C04FD4">
            <w:pPr>
              <w:spacing w:before="0"/>
              <w:rPr>
                <w:rFonts w:cs="Arial"/>
                <w:sz w:val="15"/>
                <w:szCs w:val="15"/>
              </w:rPr>
            </w:pPr>
            <w:r w:rsidRPr="00FB590F">
              <w:rPr>
                <w:rFonts w:cs="Arial"/>
                <w:sz w:val="15"/>
                <w:szCs w:val="15"/>
              </w:rPr>
              <w:t>Skills Building = $14.13</w:t>
            </w:r>
          </w:p>
          <w:p w:rsidR="006A0758" w:rsidRPr="00FB590F" w:rsidRDefault="006A0758" w:rsidP="00C04FD4">
            <w:pPr>
              <w:spacing w:before="0"/>
              <w:rPr>
                <w:rFonts w:cs="Arial"/>
                <w:sz w:val="15"/>
                <w:szCs w:val="15"/>
              </w:rPr>
            </w:pPr>
            <w:r w:rsidRPr="00FB590F">
              <w:rPr>
                <w:rFonts w:cs="Arial"/>
                <w:sz w:val="15"/>
                <w:szCs w:val="15"/>
              </w:rPr>
              <w:t>Skills Deepening = $12.18</w:t>
            </w:r>
          </w:p>
          <w:p w:rsidR="006A0758" w:rsidRPr="00FB590F" w:rsidRDefault="006A0758" w:rsidP="00C04FD4">
            <w:pPr>
              <w:spacing w:before="0"/>
              <w:rPr>
                <w:rFonts w:cs="Arial"/>
                <w:sz w:val="15"/>
                <w:szCs w:val="15"/>
              </w:rPr>
            </w:pPr>
            <w:r w:rsidRPr="00FB590F">
              <w:rPr>
                <w:rFonts w:cs="Arial"/>
                <w:sz w:val="15"/>
                <w:szCs w:val="15"/>
              </w:rPr>
              <w:t xml:space="preserve">App’s &amp; </w:t>
            </w:r>
            <w:proofErr w:type="spellStart"/>
            <w:r w:rsidRPr="00FB590F">
              <w:rPr>
                <w:rFonts w:cs="Arial"/>
                <w:sz w:val="15"/>
                <w:szCs w:val="15"/>
              </w:rPr>
              <w:t>T’ships</w:t>
            </w:r>
            <w:proofErr w:type="spellEnd"/>
            <w:r w:rsidRPr="00FB590F">
              <w:rPr>
                <w:rFonts w:cs="Arial"/>
                <w:sz w:val="15"/>
                <w:szCs w:val="15"/>
              </w:rPr>
              <w:t xml:space="preserve"> (AQF 1-4) = $14.19</w:t>
            </w:r>
          </w:p>
          <w:p w:rsidR="006A0758" w:rsidRPr="00FB590F" w:rsidRDefault="006A0758" w:rsidP="00C04FD4">
            <w:pPr>
              <w:spacing w:before="0"/>
              <w:rPr>
                <w:rFonts w:cs="Arial"/>
                <w:sz w:val="15"/>
                <w:szCs w:val="15"/>
              </w:rPr>
            </w:pPr>
            <w:r w:rsidRPr="00FB590F">
              <w:rPr>
                <w:rFonts w:cs="Arial"/>
                <w:sz w:val="15"/>
                <w:szCs w:val="15"/>
              </w:rPr>
              <w:t xml:space="preserve">App’s &amp; </w:t>
            </w:r>
            <w:proofErr w:type="spellStart"/>
            <w:r w:rsidRPr="00FB590F">
              <w:rPr>
                <w:rFonts w:cs="Arial"/>
                <w:sz w:val="15"/>
                <w:szCs w:val="15"/>
              </w:rPr>
              <w:t>T’ships</w:t>
            </w:r>
            <w:proofErr w:type="spellEnd"/>
            <w:r w:rsidRPr="00FB590F">
              <w:rPr>
                <w:rFonts w:cs="Arial"/>
                <w:sz w:val="15"/>
                <w:szCs w:val="15"/>
              </w:rPr>
              <w:t xml:space="preserve"> (AQF 5-6) = $14.19</w:t>
            </w:r>
          </w:p>
        </w:tc>
      </w:tr>
      <w:tr w:rsidR="006A0758" w:rsidRPr="00FB590F" w:rsidTr="00C04FD4">
        <w:tc>
          <w:tcPr>
            <w:tcW w:w="4968" w:type="dxa"/>
          </w:tcPr>
          <w:p w:rsidR="006A0758" w:rsidRPr="00FB590F" w:rsidRDefault="006A0758" w:rsidP="00C04FD4">
            <w:pPr>
              <w:rPr>
                <w:rFonts w:cs="Arial"/>
                <w:sz w:val="15"/>
                <w:szCs w:val="15"/>
              </w:rPr>
            </w:pPr>
            <w:r w:rsidRPr="00FB590F">
              <w:rPr>
                <w:rFonts w:cs="Arial"/>
                <w:sz w:val="15"/>
                <w:szCs w:val="15"/>
              </w:rPr>
              <w:t xml:space="preserve">Persons who identify themselves as Aboriginal or Torres Strait Islander </w:t>
            </w:r>
          </w:p>
        </w:tc>
        <w:tc>
          <w:tcPr>
            <w:tcW w:w="1440" w:type="dxa"/>
            <w:vAlign w:val="center"/>
          </w:tcPr>
          <w:p w:rsidR="006A0758" w:rsidRPr="00FB590F" w:rsidRDefault="006A0758" w:rsidP="00C04FD4">
            <w:pPr>
              <w:jc w:val="center"/>
              <w:rPr>
                <w:rFonts w:cs="Arial"/>
                <w:sz w:val="15"/>
                <w:szCs w:val="15"/>
              </w:rPr>
            </w:pPr>
            <w:r w:rsidRPr="00FB590F">
              <w:rPr>
                <w:rFonts w:cs="Arial"/>
                <w:sz w:val="15"/>
                <w:szCs w:val="15"/>
              </w:rPr>
              <w:t>1.5</w:t>
            </w:r>
          </w:p>
        </w:tc>
        <w:tc>
          <w:tcPr>
            <w:tcW w:w="2700" w:type="dxa"/>
            <w:vAlign w:val="center"/>
          </w:tcPr>
          <w:p w:rsidR="006A0758" w:rsidRPr="00FB590F" w:rsidRDefault="006A0758" w:rsidP="00C04FD4">
            <w:pPr>
              <w:spacing w:before="0"/>
              <w:rPr>
                <w:rFonts w:cs="Arial"/>
                <w:sz w:val="15"/>
                <w:szCs w:val="15"/>
              </w:rPr>
            </w:pPr>
            <w:r w:rsidRPr="00FB590F">
              <w:rPr>
                <w:rFonts w:cs="Arial"/>
                <w:sz w:val="15"/>
                <w:szCs w:val="15"/>
              </w:rPr>
              <w:t>Foundation = $14.63</w:t>
            </w:r>
          </w:p>
          <w:p w:rsidR="006A0758" w:rsidRPr="00FB590F" w:rsidRDefault="006A0758" w:rsidP="00C04FD4">
            <w:pPr>
              <w:spacing w:before="0"/>
              <w:rPr>
                <w:rFonts w:cs="Arial"/>
                <w:sz w:val="15"/>
                <w:szCs w:val="15"/>
              </w:rPr>
            </w:pPr>
            <w:r w:rsidRPr="00FB590F">
              <w:rPr>
                <w:rFonts w:cs="Arial"/>
                <w:sz w:val="15"/>
                <w:szCs w:val="15"/>
              </w:rPr>
              <w:t>Skills Creation = $14.19</w:t>
            </w:r>
          </w:p>
          <w:p w:rsidR="006A0758" w:rsidRPr="00FB590F" w:rsidRDefault="006A0758" w:rsidP="00C04FD4">
            <w:pPr>
              <w:spacing w:before="0"/>
              <w:rPr>
                <w:rFonts w:cs="Arial"/>
                <w:sz w:val="15"/>
                <w:szCs w:val="15"/>
              </w:rPr>
            </w:pPr>
            <w:smartTag w:uri="urn:schemas-microsoft-com:office:smarttags" w:element="place">
              <w:smartTag w:uri="urn:schemas-microsoft-com:office:smarttags" w:element="PlaceName">
                <w:r w:rsidRPr="00FB590F">
                  <w:rPr>
                    <w:rFonts w:cs="Arial"/>
                    <w:sz w:val="15"/>
                    <w:szCs w:val="15"/>
                  </w:rPr>
                  <w:t>Skills</w:t>
                </w:r>
              </w:smartTag>
              <w:r w:rsidRPr="00FB590F">
                <w:rPr>
                  <w:rFonts w:cs="Arial"/>
                  <w:sz w:val="15"/>
                  <w:szCs w:val="15"/>
                </w:rPr>
                <w:t xml:space="preserve"> </w:t>
              </w:r>
              <w:smartTag w:uri="urn:schemas-microsoft-com:office:smarttags" w:element="PlaceType">
                <w:r w:rsidRPr="00FB590F">
                  <w:rPr>
                    <w:rFonts w:cs="Arial"/>
                    <w:sz w:val="15"/>
                    <w:szCs w:val="15"/>
                  </w:rPr>
                  <w:t>Building</w:t>
                </w:r>
              </w:smartTag>
            </w:smartTag>
            <w:r w:rsidRPr="00FB590F">
              <w:rPr>
                <w:rFonts w:cs="Arial"/>
                <w:sz w:val="15"/>
                <w:szCs w:val="15"/>
              </w:rPr>
              <w:t xml:space="preserve"> = $14.13</w:t>
            </w:r>
          </w:p>
          <w:p w:rsidR="006A0758" w:rsidRPr="00FB590F" w:rsidRDefault="006A0758" w:rsidP="00C04FD4">
            <w:pPr>
              <w:spacing w:before="0"/>
              <w:rPr>
                <w:rFonts w:cs="Arial"/>
                <w:sz w:val="15"/>
                <w:szCs w:val="15"/>
              </w:rPr>
            </w:pPr>
            <w:r w:rsidRPr="00FB590F">
              <w:rPr>
                <w:rFonts w:cs="Arial"/>
                <w:sz w:val="15"/>
                <w:szCs w:val="15"/>
              </w:rPr>
              <w:t>Skills Deepening = $12.18</w:t>
            </w:r>
          </w:p>
          <w:p w:rsidR="006A0758" w:rsidRPr="00FB590F" w:rsidRDefault="006A0758" w:rsidP="00C04FD4">
            <w:pPr>
              <w:spacing w:before="0"/>
              <w:rPr>
                <w:rFonts w:cs="Arial"/>
                <w:sz w:val="15"/>
                <w:szCs w:val="15"/>
              </w:rPr>
            </w:pPr>
            <w:r w:rsidRPr="00FB590F">
              <w:rPr>
                <w:rFonts w:cs="Arial"/>
                <w:sz w:val="15"/>
                <w:szCs w:val="15"/>
              </w:rPr>
              <w:t xml:space="preserve">App’s &amp; </w:t>
            </w:r>
            <w:proofErr w:type="spellStart"/>
            <w:r w:rsidRPr="00FB590F">
              <w:rPr>
                <w:rFonts w:cs="Arial"/>
                <w:sz w:val="15"/>
                <w:szCs w:val="15"/>
              </w:rPr>
              <w:t>T’ships</w:t>
            </w:r>
            <w:proofErr w:type="spellEnd"/>
            <w:r w:rsidRPr="00FB590F">
              <w:rPr>
                <w:rFonts w:cs="Arial"/>
                <w:sz w:val="15"/>
                <w:szCs w:val="15"/>
              </w:rPr>
              <w:t xml:space="preserve"> (AQF 1-4) = $14.19</w:t>
            </w:r>
          </w:p>
          <w:p w:rsidR="006A0758" w:rsidRPr="00FB590F" w:rsidRDefault="006A0758" w:rsidP="00C04FD4">
            <w:pPr>
              <w:spacing w:before="0"/>
              <w:rPr>
                <w:rFonts w:cs="Arial"/>
                <w:sz w:val="15"/>
                <w:szCs w:val="15"/>
              </w:rPr>
            </w:pPr>
            <w:r w:rsidRPr="00FB590F">
              <w:rPr>
                <w:rFonts w:cs="Arial"/>
                <w:sz w:val="15"/>
                <w:szCs w:val="15"/>
              </w:rPr>
              <w:t xml:space="preserve">App’s &amp; </w:t>
            </w:r>
            <w:proofErr w:type="spellStart"/>
            <w:r w:rsidRPr="00FB590F">
              <w:rPr>
                <w:rFonts w:cs="Arial"/>
                <w:sz w:val="15"/>
                <w:szCs w:val="15"/>
              </w:rPr>
              <w:t>T’ships</w:t>
            </w:r>
            <w:proofErr w:type="spellEnd"/>
            <w:r w:rsidRPr="00FB590F">
              <w:rPr>
                <w:rFonts w:cs="Arial"/>
                <w:sz w:val="15"/>
                <w:szCs w:val="15"/>
              </w:rPr>
              <w:t xml:space="preserve"> (AQF 5-6) = $14.19</w:t>
            </w:r>
          </w:p>
        </w:tc>
      </w:tr>
      <w:tr w:rsidR="006A0758" w:rsidRPr="00FB590F" w:rsidTr="00C04FD4">
        <w:tc>
          <w:tcPr>
            <w:tcW w:w="4968" w:type="dxa"/>
            <w:tcBorders>
              <w:bottom w:val="single" w:sz="4" w:space="0" w:color="auto"/>
            </w:tcBorders>
          </w:tcPr>
          <w:p w:rsidR="006A0758" w:rsidRPr="00FB590F" w:rsidRDefault="006A0758" w:rsidP="00C04FD4">
            <w:pPr>
              <w:rPr>
                <w:rFonts w:cs="Arial"/>
                <w:sz w:val="15"/>
                <w:szCs w:val="15"/>
              </w:rPr>
            </w:pPr>
            <w:r w:rsidRPr="00FB590F">
              <w:rPr>
                <w:rFonts w:cs="Arial"/>
                <w:sz w:val="15"/>
                <w:szCs w:val="15"/>
              </w:rPr>
              <w:t xml:space="preserve">Persons who qualify for the Guaranteed Place in TAFE </w:t>
            </w:r>
          </w:p>
        </w:tc>
        <w:tc>
          <w:tcPr>
            <w:tcW w:w="1440" w:type="dxa"/>
            <w:tcBorders>
              <w:bottom w:val="single" w:sz="4" w:space="0" w:color="auto"/>
            </w:tcBorders>
            <w:vAlign w:val="center"/>
          </w:tcPr>
          <w:p w:rsidR="006A0758" w:rsidRPr="00FB590F" w:rsidRDefault="006A0758" w:rsidP="00C04FD4">
            <w:pPr>
              <w:jc w:val="center"/>
              <w:rPr>
                <w:rFonts w:cs="Arial"/>
                <w:sz w:val="15"/>
                <w:szCs w:val="15"/>
              </w:rPr>
            </w:pPr>
            <w:r w:rsidRPr="00FB590F">
              <w:rPr>
                <w:rFonts w:cs="Arial"/>
                <w:sz w:val="15"/>
                <w:szCs w:val="15"/>
              </w:rPr>
              <w:t>1.3</w:t>
            </w:r>
          </w:p>
        </w:tc>
        <w:tc>
          <w:tcPr>
            <w:tcW w:w="2700" w:type="dxa"/>
            <w:tcBorders>
              <w:bottom w:val="single" w:sz="4" w:space="0" w:color="auto"/>
            </w:tcBorders>
            <w:vAlign w:val="center"/>
          </w:tcPr>
          <w:p w:rsidR="006A0758" w:rsidRPr="00FB590F" w:rsidRDefault="006A0758" w:rsidP="00C04FD4">
            <w:pPr>
              <w:spacing w:before="0"/>
              <w:rPr>
                <w:rFonts w:cs="Arial"/>
                <w:sz w:val="15"/>
                <w:szCs w:val="15"/>
              </w:rPr>
            </w:pPr>
            <w:r w:rsidRPr="00FB590F">
              <w:rPr>
                <w:rFonts w:cs="Arial"/>
                <w:sz w:val="15"/>
                <w:szCs w:val="15"/>
              </w:rPr>
              <w:t>Foundation = $12.68</w:t>
            </w:r>
          </w:p>
          <w:p w:rsidR="006A0758" w:rsidRPr="00FB590F" w:rsidRDefault="006A0758" w:rsidP="00C04FD4">
            <w:pPr>
              <w:spacing w:before="0"/>
              <w:rPr>
                <w:rFonts w:cs="Arial"/>
                <w:sz w:val="15"/>
                <w:szCs w:val="15"/>
              </w:rPr>
            </w:pPr>
            <w:r w:rsidRPr="00FB590F">
              <w:rPr>
                <w:rFonts w:cs="Arial"/>
                <w:sz w:val="15"/>
                <w:szCs w:val="15"/>
              </w:rPr>
              <w:t>Skills Creation = $12.30</w:t>
            </w:r>
          </w:p>
          <w:p w:rsidR="006A0758" w:rsidRPr="00FB590F" w:rsidRDefault="006A0758" w:rsidP="00C04FD4">
            <w:pPr>
              <w:spacing w:before="0"/>
              <w:rPr>
                <w:rFonts w:cs="Arial"/>
                <w:sz w:val="15"/>
                <w:szCs w:val="15"/>
              </w:rPr>
            </w:pPr>
            <w:r w:rsidRPr="00FB590F">
              <w:rPr>
                <w:rFonts w:cs="Arial"/>
                <w:sz w:val="15"/>
                <w:szCs w:val="15"/>
              </w:rPr>
              <w:t>Skills Building = $12.25</w:t>
            </w:r>
          </w:p>
          <w:p w:rsidR="006A0758" w:rsidRPr="00FB590F" w:rsidRDefault="006A0758" w:rsidP="00C04FD4">
            <w:pPr>
              <w:spacing w:before="0"/>
              <w:rPr>
                <w:rFonts w:cs="Arial"/>
                <w:sz w:val="15"/>
                <w:szCs w:val="15"/>
              </w:rPr>
            </w:pPr>
            <w:r w:rsidRPr="00FB590F">
              <w:rPr>
                <w:rFonts w:cs="Arial"/>
                <w:sz w:val="15"/>
                <w:szCs w:val="15"/>
              </w:rPr>
              <w:t>Skills Deepening = $10.56</w:t>
            </w:r>
          </w:p>
          <w:p w:rsidR="006A0758" w:rsidRPr="00FB590F" w:rsidRDefault="006A0758" w:rsidP="00C04FD4">
            <w:pPr>
              <w:spacing w:before="0"/>
              <w:rPr>
                <w:rFonts w:cs="Arial"/>
                <w:sz w:val="15"/>
                <w:szCs w:val="15"/>
              </w:rPr>
            </w:pPr>
            <w:r w:rsidRPr="00FB590F">
              <w:rPr>
                <w:rFonts w:cs="Arial"/>
                <w:sz w:val="15"/>
                <w:szCs w:val="15"/>
              </w:rPr>
              <w:t xml:space="preserve">App’s &amp; </w:t>
            </w:r>
            <w:proofErr w:type="spellStart"/>
            <w:r w:rsidRPr="00FB590F">
              <w:rPr>
                <w:rFonts w:cs="Arial"/>
                <w:sz w:val="15"/>
                <w:szCs w:val="15"/>
              </w:rPr>
              <w:t>T’ships</w:t>
            </w:r>
            <w:proofErr w:type="spellEnd"/>
            <w:r w:rsidRPr="00FB590F">
              <w:rPr>
                <w:rFonts w:cs="Arial"/>
                <w:sz w:val="15"/>
                <w:szCs w:val="15"/>
              </w:rPr>
              <w:t xml:space="preserve"> (AQF 1-4) = $12.30</w:t>
            </w:r>
          </w:p>
          <w:p w:rsidR="006A0758" w:rsidRPr="00FB590F" w:rsidRDefault="006A0758" w:rsidP="00C04FD4">
            <w:pPr>
              <w:spacing w:before="0"/>
              <w:rPr>
                <w:rFonts w:cs="Arial"/>
                <w:sz w:val="15"/>
                <w:szCs w:val="15"/>
              </w:rPr>
            </w:pPr>
            <w:r w:rsidRPr="00FB590F">
              <w:rPr>
                <w:rFonts w:cs="Arial"/>
                <w:sz w:val="15"/>
                <w:szCs w:val="15"/>
              </w:rPr>
              <w:t xml:space="preserve">App’s &amp; </w:t>
            </w:r>
            <w:proofErr w:type="spellStart"/>
            <w:r w:rsidRPr="00FB590F">
              <w:rPr>
                <w:rFonts w:cs="Arial"/>
                <w:sz w:val="15"/>
                <w:szCs w:val="15"/>
              </w:rPr>
              <w:t>T’ships</w:t>
            </w:r>
            <w:proofErr w:type="spellEnd"/>
            <w:r w:rsidRPr="00FB590F">
              <w:rPr>
                <w:rFonts w:cs="Arial"/>
                <w:sz w:val="15"/>
                <w:szCs w:val="15"/>
              </w:rPr>
              <w:t xml:space="preserve"> (AQF 5-6) = $12.30</w:t>
            </w:r>
          </w:p>
        </w:tc>
      </w:tr>
    </w:tbl>
    <w:p w:rsidR="006A0758" w:rsidRPr="00FB590F" w:rsidRDefault="006A0758" w:rsidP="006A0758">
      <w:pPr>
        <w:rPr>
          <w:rFonts w:cs="Arial"/>
        </w:rPr>
      </w:pPr>
    </w:p>
    <w:p w:rsidR="006A0758" w:rsidRPr="00FB590F" w:rsidRDefault="006A0758" w:rsidP="006A0758">
      <w:pPr>
        <w:rPr>
          <w:rFonts w:cs="Arial"/>
        </w:rPr>
      </w:pPr>
      <w:r w:rsidRPr="00FB590F">
        <w:rPr>
          <w:rFonts w:cs="Arial"/>
        </w:rPr>
        <w:br w:type="page"/>
      </w:r>
    </w:p>
    <w:p w:rsidR="006A0758" w:rsidRPr="00FB590F" w:rsidRDefault="006A0758" w:rsidP="006A0758">
      <w:pPr>
        <w:pStyle w:val="Heading1"/>
        <w:rPr>
          <w:rFonts w:cs="Arial"/>
          <w:color w:val="auto"/>
          <w:sz w:val="28"/>
          <w:szCs w:val="28"/>
          <w:lang w:val="en-GB"/>
        </w:rPr>
      </w:pPr>
      <w:r w:rsidRPr="00FB590F">
        <w:rPr>
          <w:rFonts w:cs="Arial"/>
          <w:color w:val="auto"/>
          <w:sz w:val="28"/>
          <w:szCs w:val="28"/>
          <w:lang w:val="en-GB"/>
        </w:rPr>
        <w:t>Schedule 4</w:t>
      </w:r>
      <w:r w:rsidRPr="00FB590F">
        <w:rPr>
          <w:rFonts w:cs="Arial"/>
          <w:color w:val="auto"/>
          <w:sz w:val="28"/>
          <w:szCs w:val="28"/>
          <w:lang w:val="en-GB"/>
        </w:rPr>
        <w:tab/>
        <w:t>Reporting Requirements</w:t>
      </w:r>
    </w:p>
    <w:p w:rsidR="006A0758" w:rsidRPr="00FB590F" w:rsidRDefault="006A0758" w:rsidP="006A0758">
      <w:pPr>
        <w:jc w:val="both"/>
        <w:rPr>
          <w:rFonts w:cs="Arial"/>
          <w:b/>
          <w:lang w:val="en-GB"/>
        </w:rPr>
      </w:pPr>
    </w:p>
    <w:p w:rsidR="006A0758" w:rsidRPr="00FB590F" w:rsidRDefault="006A0758" w:rsidP="006A0758">
      <w:pPr>
        <w:jc w:val="both"/>
        <w:rPr>
          <w:rFonts w:cs="Arial"/>
          <w:b/>
          <w:lang w:val="en-GB"/>
        </w:rPr>
      </w:pPr>
      <w:r w:rsidRPr="00FB590F">
        <w:rPr>
          <w:rFonts w:cs="Arial"/>
          <w:b/>
          <w:lang w:val="en-GB"/>
        </w:rPr>
        <w:t>4.1   FINANCIAL STATEMENTS AND REPORTS</w:t>
      </w:r>
    </w:p>
    <w:p w:rsidR="006A0758" w:rsidRPr="00FB590F" w:rsidRDefault="006A0758" w:rsidP="006A0758">
      <w:pPr>
        <w:jc w:val="both"/>
        <w:rPr>
          <w:rFonts w:cs="Arial"/>
          <w:lang w:val="en-GB"/>
        </w:rPr>
      </w:pPr>
      <w:r w:rsidRPr="00FB590F">
        <w:rPr>
          <w:rFonts w:cs="Arial"/>
          <w:lang w:val="en-GB"/>
        </w:rPr>
        <w:t>This Schedule includes all formal reporting requirements other than those specified elsewhere in this Agreement</w:t>
      </w:r>
    </w:p>
    <w:tbl>
      <w:tblPr>
        <w:tblpPr w:leftFromText="180" w:rightFromText="180" w:vertAnchor="text" w:horzAnchor="page" w:tblpX="2017" w:tblpY="230"/>
        <w:tblW w:w="8892" w:type="dxa"/>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ook w:val="01E0" w:firstRow="1" w:lastRow="1" w:firstColumn="1" w:lastColumn="1" w:noHBand="0" w:noVBand="0"/>
      </w:tblPr>
      <w:tblGrid>
        <w:gridCol w:w="1728"/>
        <w:gridCol w:w="7164"/>
      </w:tblGrid>
      <w:tr w:rsidR="006A0758" w:rsidRPr="00FB590F" w:rsidTr="00C04FD4">
        <w:trPr>
          <w:trHeight w:val="176"/>
        </w:trPr>
        <w:tc>
          <w:tcPr>
            <w:tcW w:w="8892" w:type="dxa"/>
            <w:gridSpan w:val="2"/>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4.1.1</w:t>
            </w:r>
            <w:r w:rsidRPr="00FB590F">
              <w:rPr>
                <w:rFonts w:cs="Arial"/>
                <w:color w:val="auto"/>
                <w:sz w:val="22"/>
                <w:szCs w:val="22"/>
                <w:lang w:val="en-GB"/>
              </w:rPr>
              <w:t xml:space="preserve">                      </w:t>
            </w:r>
            <w:r w:rsidRPr="00FB590F">
              <w:rPr>
                <w:rFonts w:cs="Arial"/>
                <w:color w:val="auto"/>
                <w:sz w:val="20"/>
                <w:lang w:val="en-GB"/>
              </w:rPr>
              <w:t>Annual Budgets</w:t>
            </w:r>
          </w:p>
          <w:p w:rsidR="006A0758" w:rsidRPr="00FB590F" w:rsidRDefault="006A0758" w:rsidP="00C04FD4">
            <w:pPr>
              <w:pStyle w:val="BodyText2"/>
              <w:jc w:val="left"/>
              <w:rPr>
                <w:rFonts w:cs="Arial"/>
                <w:color w:val="auto"/>
                <w:sz w:val="20"/>
                <w:lang w:val="en-GB"/>
              </w:rPr>
            </w:pPr>
          </w:p>
        </w:tc>
      </w:tr>
      <w:tr w:rsidR="006A0758" w:rsidRPr="00FB590F" w:rsidTr="00C04FD4">
        <w:tc>
          <w:tcPr>
            <w:tcW w:w="1728" w:type="dxa"/>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Reporting Requirements</w:t>
            </w:r>
          </w:p>
        </w:tc>
        <w:tc>
          <w:tcPr>
            <w:tcW w:w="7164" w:type="dxa"/>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The Board/Council is required to lodge a copy of the Institute’s Annual Budget for 2009.</w:t>
            </w:r>
          </w:p>
        </w:tc>
      </w:tr>
      <w:tr w:rsidR="006A0758" w:rsidRPr="00FB590F" w:rsidTr="00C04FD4">
        <w:tc>
          <w:tcPr>
            <w:tcW w:w="1728" w:type="dxa"/>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Reporting Deadline</w:t>
            </w:r>
          </w:p>
        </w:tc>
        <w:tc>
          <w:tcPr>
            <w:tcW w:w="7164" w:type="dxa"/>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By 12 December 2008.</w:t>
            </w:r>
          </w:p>
        </w:tc>
      </w:tr>
      <w:tr w:rsidR="006A0758" w:rsidRPr="00FB590F" w:rsidTr="00C04FD4">
        <w:tc>
          <w:tcPr>
            <w:tcW w:w="1728" w:type="dxa"/>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 xml:space="preserve">Skills Victoria Contact </w:t>
            </w:r>
          </w:p>
        </w:tc>
        <w:tc>
          <w:tcPr>
            <w:tcW w:w="7164" w:type="dxa"/>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Executive Director, Skills Policy Development and Coordination (Resources and Facilities Unit)</w:t>
            </w:r>
          </w:p>
        </w:tc>
      </w:tr>
    </w:tbl>
    <w:p w:rsidR="006A0758" w:rsidRPr="00FB590F" w:rsidRDefault="006A0758" w:rsidP="006A0758">
      <w:pPr>
        <w:spacing w:before="0"/>
        <w:jc w:val="both"/>
        <w:rPr>
          <w:rFonts w:cs="Arial"/>
        </w:rPr>
      </w:pPr>
    </w:p>
    <w:tbl>
      <w:tblPr>
        <w:tblpPr w:leftFromText="180" w:rightFromText="180" w:vertAnchor="text" w:horzAnchor="page" w:tblpX="2017" w:tblpY="230"/>
        <w:tblW w:w="8892" w:type="dxa"/>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ook w:val="01E0" w:firstRow="1" w:lastRow="1" w:firstColumn="1" w:lastColumn="1" w:noHBand="0" w:noVBand="0"/>
      </w:tblPr>
      <w:tblGrid>
        <w:gridCol w:w="1728"/>
        <w:gridCol w:w="7164"/>
      </w:tblGrid>
      <w:tr w:rsidR="006A0758" w:rsidRPr="00FB590F" w:rsidTr="00C04FD4">
        <w:trPr>
          <w:trHeight w:val="176"/>
        </w:trPr>
        <w:tc>
          <w:tcPr>
            <w:tcW w:w="8892" w:type="dxa"/>
            <w:gridSpan w:val="2"/>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 xml:space="preserve">4.1.2                </w:t>
            </w:r>
            <w:r w:rsidRPr="00FB590F">
              <w:rPr>
                <w:rFonts w:cs="Arial"/>
                <w:color w:val="auto"/>
                <w:sz w:val="22"/>
                <w:szCs w:val="22"/>
                <w:lang w:val="en-GB"/>
              </w:rPr>
              <w:t xml:space="preserve">       </w:t>
            </w:r>
            <w:r w:rsidRPr="00FB590F">
              <w:rPr>
                <w:rFonts w:cs="Arial"/>
                <w:color w:val="auto"/>
                <w:sz w:val="20"/>
                <w:lang w:val="en-GB"/>
              </w:rPr>
              <w:t>Annual Report</w:t>
            </w:r>
          </w:p>
          <w:p w:rsidR="006A0758" w:rsidRPr="00FB590F" w:rsidRDefault="006A0758" w:rsidP="00C04FD4">
            <w:pPr>
              <w:pStyle w:val="BodyText2"/>
              <w:jc w:val="left"/>
              <w:rPr>
                <w:rFonts w:cs="Arial"/>
                <w:color w:val="auto"/>
                <w:sz w:val="20"/>
                <w:lang w:val="en-GB"/>
              </w:rPr>
            </w:pPr>
          </w:p>
        </w:tc>
      </w:tr>
      <w:tr w:rsidR="006A0758" w:rsidRPr="00FB590F" w:rsidTr="00C04FD4">
        <w:tc>
          <w:tcPr>
            <w:tcW w:w="1728" w:type="dxa"/>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Reporting Requirements</w:t>
            </w:r>
          </w:p>
        </w:tc>
        <w:tc>
          <w:tcPr>
            <w:tcW w:w="7164" w:type="dxa"/>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The Board/Council is to approve (signed by Board/Council President) and submit its Annual Report (including the Annual Audited Financial Statements in accordance with the Financial Reporting Framework) compliant with statutory requirements in the Compliance Framework and other guidelines issued on behalf of the Commission.</w:t>
            </w:r>
          </w:p>
          <w:p w:rsidR="006A0758" w:rsidRPr="00FB590F" w:rsidRDefault="006A0758" w:rsidP="00C04FD4">
            <w:pPr>
              <w:pStyle w:val="BodyText2"/>
              <w:jc w:val="left"/>
              <w:rPr>
                <w:rFonts w:cs="Arial"/>
                <w:color w:val="auto"/>
                <w:sz w:val="20"/>
                <w:lang w:val="en-GB"/>
              </w:rPr>
            </w:pPr>
          </w:p>
          <w:p w:rsidR="006A0758" w:rsidRPr="00FB590F" w:rsidRDefault="006A0758" w:rsidP="00C04FD4">
            <w:pPr>
              <w:pStyle w:val="BodyText2"/>
              <w:jc w:val="left"/>
              <w:rPr>
                <w:rFonts w:cs="Arial"/>
                <w:color w:val="auto"/>
                <w:sz w:val="20"/>
                <w:lang w:val="en-GB"/>
              </w:rPr>
            </w:pPr>
            <w:r w:rsidRPr="00FB590F">
              <w:rPr>
                <w:rFonts w:cs="Arial"/>
                <w:color w:val="auto"/>
                <w:sz w:val="20"/>
                <w:lang w:val="en-GB"/>
              </w:rPr>
              <w:t>Financial statements are required by email for National Reporting in accordance with guidelines issued on behalf of the Commission.</w:t>
            </w:r>
          </w:p>
          <w:p w:rsidR="006A0758" w:rsidRPr="00FB590F" w:rsidRDefault="006A0758" w:rsidP="00C04FD4">
            <w:pPr>
              <w:pStyle w:val="BodyText2"/>
              <w:jc w:val="left"/>
              <w:rPr>
                <w:rFonts w:cs="Arial"/>
                <w:color w:val="auto"/>
                <w:sz w:val="20"/>
                <w:lang w:val="en-GB"/>
              </w:rPr>
            </w:pPr>
          </w:p>
          <w:p w:rsidR="006A0758" w:rsidRPr="00FB590F" w:rsidRDefault="006A0758" w:rsidP="00C04FD4">
            <w:pPr>
              <w:pStyle w:val="BodyText2"/>
              <w:jc w:val="left"/>
              <w:rPr>
                <w:rFonts w:cs="Arial"/>
                <w:color w:val="auto"/>
                <w:sz w:val="20"/>
                <w:lang w:val="en-GB"/>
              </w:rPr>
            </w:pPr>
            <w:r w:rsidRPr="00FB590F">
              <w:rPr>
                <w:rFonts w:cs="Arial"/>
                <w:color w:val="auto"/>
                <w:sz w:val="20"/>
                <w:lang w:val="en-GB"/>
              </w:rPr>
              <w:t>The Board/Council is also required to submit an Operating Statement on Commercial Activity in accordance with the Framework issued by the Commission.</w:t>
            </w:r>
          </w:p>
        </w:tc>
      </w:tr>
      <w:tr w:rsidR="006A0758" w:rsidRPr="00FB590F" w:rsidTr="00C04FD4">
        <w:tc>
          <w:tcPr>
            <w:tcW w:w="1728" w:type="dxa"/>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Reporting Deadline</w:t>
            </w:r>
          </w:p>
        </w:tc>
        <w:tc>
          <w:tcPr>
            <w:tcW w:w="7164" w:type="dxa"/>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Report as at 31 December 2009, due by 31 March 2010.</w:t>
            </w:r>
          </w:p>
        </w:tc>
      </w:tr>
      <w:tr w:rsidR="006A0758" w:rsidRPr="00FB590F" w:rsidTr="00C04FD4">
        <w:tc>
          <w:tcPr>
            <w:tcW w:w="1728" w:type="dxa"/>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 xml:space="preserve">Skills Victoria Contact </w:t>
            </w:r>
          </w:p>
        </w:tc>
        <w:tc>
          <w:tcPr>
            <w:tcW w:w="7164" w:type="dxa"/>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Executive Director, Skills Policy Development and Coordination (Resources and Facilities Unit)</w:t>
            </w:r>
          </w:p>
        </w:tc>
      </w:tr>
    </w:tbl>
    <w:p w:rsidR="006A0758" w:rsidRPr="00FB590F" w:rsidRDefault="006A0758" w:rsidP="006A0758">
      <w:pPr>
        <w:spacing w:before="0"/>
        <w:jc w:val="both"/>
        <w:rPr>
          <w:rFonts w:cs="Arial"/>
        </w:rPr>
      </w:pPr>
    </w:p>
    <w:p w:rsidR="006A0758" w:rsidRPr="00FB590F" w:rsidRDefault="006A0758" w:rsidP="006A0758">
      <w:pPr>
        <w:spacing w:before="0"/>
        <w:jc w:val="both"/>
        <w:rPr>
          <w:rFonts w:cs="Arial"/>
        </w:rPr>
      </w:pPr>
      <w:r w:rsidRPr="00FB590F">
        <w:rPr>
          <w:rFonts w:cs="Arial"/>
        </w:rPr>
        <w:br w:type="page"/>
      </w:r>
    </w:p>
    <w:tbl>
      <w:tblPr>
        <w:tblpPr w:leftFromText="180" w:rightFromText="180" w:vertAnchor="text" w:horzAnchor="page" w:tblpX="2017" w:tblpY="230"/>
        <w:tblW w:w="9000" w:type="dxa"/>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ook w:val="01E0" w:firstRow="1" w:lastRow="1" w:firstColumn="1" w:lastColumn="1" w:noHBand="0" w:noVBand="0"/>
      </w:tblPr>
      <w:tblGrid>
        <w:gridCol w:w="1728"/>
        <w:gridCol w:w="7272"/>
      </w:tblGrid>
      <w:tr w:rsidR="006A0758" w:rsidRPr="00FB590F" w:rsidTr="00C04FD4">
        <w:trPr>
          <w:cantSplit/>
          <w:trHeight w:val="176"/>
          <w:tblHeader/>
        </w:trPr>
        <w:tc>
          <w:tcPr>
            <w:tcW w:w="9000" w:type="dxa"/>
            <w:gridSpan w:val="2"/>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4.1.3</w:t>
            </w:r>
            <w:r w:rsidRPr="00FB590F">
              <w:rPr>
                <w:rFonts w:cs="Arial"/>
                <w:color w:val="auto"/>
                <w:sz w:val="22"/>
                <w:szCs w:val="22"/>
                <w:lang w:val="en-GB"/>
              </w:rPr>
              <w:t xml:space="preserve">                      </w:t>
            </w:r>
            <w:r w:rsidRPr="00FB590F">
              <w:rPr>
                <w:rFonts w:cs="Arial"/>
                <w:color w:val="auto"/>
                <w:sz w:val="20"/>
                <w:lang w:val="en-GB"/>
              </w:rPr>
              <w:t>Quarterly Expenditure to Budget Reports including Commercial Activity</w:t>
            </w:r>
          </w:p>
          <w:p w:rsidR="006A0758" w:rsidRPr="00FB590F" w:rsidRDefault="006A0758" w:rsidP="00C04FD4">
            <w:pPr>
              <w:pStyle w:val="BodyText2"/>
              <w:jc w:val="left"/>
              <w:rPr>
                <w:rFonts w:cs="Arial"/>
                <w:color w:val="auto"/>
                <w:sz w:val="20"/>
                <w:lang w:val="en-GB"/>
              </w:rPr>
            </w:pPr>
          </w:p>
        </w:tc>
      </w:tr>
      <w:tr w:rsidR="006A0758" w:rsidRPr="00FB590F" w:rsidTr="00C04FD4">
        <w:tc>
          <w:tcPr>
            <w:tcW w:w="1728" w:type="dxa"/>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Reporting Requirements</w:t>
            </w:r>
          </w:p>
        </w:tc>
        <w:tc>
          <w:tcPr>
            <w:tcW w:w="7272" w:type="dxa"/>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The Board/Council is to approve and submit Quarterly Expenditure to Budget and Key Performance Indicator (KPI) reports in accordance with the Commission’s reporting pro forma provided to the Institute periodically, incorporating:</w:t>
            </w:r>
          </w:p>
          <w:p w:rsidR="006A0758" w:rsidRPr="00FB590F" w:rsidRDefault="006A0758" w:rsidP="006A0758">
            <w:pPr>
              <w:pStyle w:val="BodyText2"/>
              <w:numPr>
                <w:ilvl w:val="1"/>
                <w:numId w:val="61"/>
              </w:numPr>
              <w:jc w:val="left"/>
              <w:rPr>
                <w:rFonts w:cs="Arial"/>
                <w:color w:val="auto"/>
                <w:sz w:val="20"/>
                <w:lang w:val="en-GB"/>
              </w:rPr>
            </w:pPr>
            <w:r w:rsidRPr="00FB590F">
              <w:rPr>
                <w:rFonts w:cs="Arial"/>
                <w:color w:val="auto"/>
                <w:sz w:val="20"/>
                <w:lang w:val="en-GB"/>
              </w:rPr>
              <w:t>the Operating Statement and Balance Sheet;</w:t>
            </w:r>
          </w:p>
          <w:p w:rsidR="006A0758" w:rsidRPr="00FB590F" w:rsidRDefault="006A0758" w:rsidP="006A0758">
            <w:pPr>
              <w:pStyle w:val="BodyText2"/>
              <w:numPr>
                <w:ilvl w:val="1"/>
                <w:numId w:val="61"/>
              </w:numPr>
              <w:jc w:val="left"/>
              <w:rPr>
                <w:rFonts w:cs="Arial"/>
                <w:color w:val="auto"/>
                <w:sz w:val="20"/>
                <w:lang w:val="en-GB"/>
              </w:rPr>
            </w:pPr>
            <w:r w:rsidRPr="00FB590F">
              <w:rPr>
                <w:rFonts w:cs="Arial"/>
                <w:color w:val="auto"/>
                <w:sz w:val="20"/>
                <w:lang w:val="en-GB"/>
              </w:rPr>
              <w:t xml:space="preserve">the Operating Statement for commercial activity in accordance with guidelines issued by the Commission ; and </w:t>
            </w:r>
          </w:p>
          <w:p w:rsidR="006A0758" w:rsidRPr="00FB590F" w:rsidRDefault="006A0758" w:rsidP="006A0758">
            <w:pPr>
              <w:pStyle w:val="BodyText2"/>
              <w:numPr>
                <w:ilvl w:val="1"/>
                <w:numId w:val="61"/>
              </w:numPr>
              <w:jc w:val="left"/>
              <w:rPr>
                <w:rFonts w:cs="Arial"/>
                <w:color w:val="auto"/>
                <w:sz w:val="20"/>
                <w:lang w:val="en-GB"/>
              </w:rPr>
            </w:pPr>
            <w:r w:rsidRPr="00FB590F">
              <w:rPr>
                <w:rFonts w:cs="Arial"/>
                <w:color w:val="auto"/>
                <w:sz w:val="20"/>
                <w:lang w:val="en-GB"/>
              </w:rPr>
              <w:t xml:space="preserve">a Plan to address any variances of expenditure to budget greater than 5% in the Operating Statement (including commercial activity) for the quarter. </w:t>
            </w:r>
          </w:p>
        </w:tc>
      </w:tr>
      <w:tr w:rsidR="006A0758" w:rsidRPr="00FB590F" w:rsidTr="00C04FD4">
        <w:tc>
          <w:tcPr>
            <w:tcW w:w="1728" w:type="dxa"/>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Reporting Deadlines</w:t>
            </w:r>
          </w:p>
        </w:tc>
        <w:tc>
          <w:tcPr>
            <w:tcW w:w="7272" w:type="dxa"/>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By the 15th working day after 31 March, 30 June, 30 September and 31 December 2009 (unaudited).</w:t>
            </w:r>
          </w:p>
        </w:tc>
      </w:tr>
      <w:tr w:rsidR="006A0758" w:rsidRPr="00FB590F" w:rsidTr="00C04FD4">
        <w:tc>
          <w:tcPr>
            <w:tcW w:w="1728" w:type="dxa"/>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 xml:space="preserve">Skills Victoria Contact </w:t>
            </w:r>
          </w:p>
        </w:tc>
        <w:tc>
          <w:tcPr>
            <w:tcW w:w="7272" w:type="dxa"/>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Executive Director, Skills Policy Development and Coordination (Resources and Facilities Unit)</w:t>
            </w:r>
          </w:p>
        </w:tc>
      </w:tr>
    </w:tbl>
    <w:p w:rsidR="006A0758" w:rsidRPr="00FB590F" w:rsidRDefault="006A0758" w:rsidP="006A0758">
      <w:pPr>
        <w:jc w:val="both"/>
        <w:rPr>
          <w:rFonts w:cs="Arial"/>
          <w:lang w:val="en-GB"/>
        </w:rPr>
      </w:pPr>
    </w:p>
    <w:p w:rsidR="006A0758" w:rsidRPr="00FB590F" w:rsidRDefault="006A0758" w:rsidP="006A0758">
      <w:pPr>
        <w:jc w:val="both"/>
        <w:rPr>
          <w:rFonts w:cs="Arial"/>
          <w:lang w:val="en-GB"/>
        </w:rPr>
      </w:pPr>
      <w:r w:rsidRPr="00FB590F">
        <w:rPr>
          <w:rFonts w:cs="Arial"/>
          <w:lang w:val="en-GB"/>
        </w:rPr>
        <w:br w:type="page"/>
      </w:r>
    </w:p>
    <w:tbl>
      <w:tblPr>
        <w:tblpPr w:leftFromText="180" w:rightFromText="180" w:vertAnchor="text" w:horzAnchor="page" w:tblpX="1981" w:tblpY="230"/>
        <w:tblW w:w="9108" w:type="dxa"/>
        <w:tblBorders>
          <w:top w:val="single" w:sz="4" w:space="0" w:color="999999"/>
          <w:left w:val="single" w:sz="4" w:space="0" w:color="999999"/>
          <w:bottom w:val="single" w:sz="4" w:space="0" w:color="999999"/>
          <w:right w:val="single" w:sz="4" w:space="0" w:color="999999"/>
          <w:insideH w:val="single" w:sz="6" w:space="0" w:color="999999"/>
          <w:insideV w:val="single" w:sz="4" w:space="0" w:color="999999"/>
        </w:tblBorders>
        <w:tblLook w:val="01E0" w:firstRow="1" w:lastRow="1" w:firstColumn="1" w:lastColumn="1" w:noHBand="0" w:noVBand="0"/>
      </w:tblPr>
      <w:tblGrid>
        <w:gridCol w:w="1728"/>
        <w:gridCol w:w="7380"/>
      </w:tblGrid>
      <w:tr w:rsidR="006A0758" w:rsidRPr="00FB590F" w:rsidTr="00C04FD4">
        <w:trPr>
          <w:trHeight w:val="176"/>
        </w:trPr>
        <w:tc>
          <w:tcPr>
            <w:tcW w:w="9108" w:type="dxa"/>
            <w:gridSpan w:val="2"/>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4.1.4</w:t>
            </w:r>
            <w:r w:rsidRPr="00FB590F">
              <w:rPr>
                <w:rFonts w:cs="Arial"/>
                <w:color w:val="auto"/>
                <w:sz w:val="22"/>
                <w:szCs w:val="22"/>
                <w:lang w:val="en-GB"/>
              </w:rPr>
              <w:t xml:space="preserve">                      </w:t>
            </w:r>
            <w:r w:rsidRPr="00FB590F">
              <w:rPr>
                <w:rFonts w:cs="Arial"/>
                <w:color w:val="auto"/>
                <w:sz w:val="20"/>
                <w:lang w:val="en-GB"/>
              </w:rPr>
              <w:t>Disposal of Money, Stores or Other Property</w:t>
            </w:r>
          </w:p>
          <w:p w:rsidR="006A0758" w:rsidRPr="00FB590F" w:rsidRDefault="006A0758" w:rsidP="00C04FD4">
            <w:pPr>
              <w:pStyle w:val="BodyText2"/>
              <w:jc w:val="left"/>
              <w:rPr>
                <w:rFonts w:cs="Arial"/>
                <w:color w:val="auto"/>
                <w:sz w:val="20"/>
                <w:lang w:val="en-GB"/>
              </w:rPr>
            </w:pPr>
          </w:p>
        </w:tc>
      </w:tr>
      <w:tr w:rsidR="006A0758" w:rsidRPr="00FB590F" w:rsidTr="00C04FD4">
        <w:tc>
          <w:tcPr>
            <w:tcW w:w="1728"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Reporting Requirements</w:t>
            </w:r>
          </w:p>
        </w:tc>
        <w:tc>
          <w:tcPr>
            <w:tcW w:w="7380"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The Standing Directions of the Minister for Finance under the Financial Management Act 1994 were updated in July 2005.</w:t>
            </w:r>
          </w:p>
          <w:p w:rsidR="006A0758" w:rsidRPr="00FB590F" w:rsidRDefault="006A0758" w:rsidP="00C04FD4">
            <w:pPr>
              <w:pStyle w:val="BodyText2"/>
              <w:jc w:val="left"/>
              <w:rPr>
                <w:rFonts w:cs="Arial"/>
                <w:color w:val="auto"/>
                <w:sz w:val="20"/>
                <w:lang w:val="en-GB"/>
              </w:rPr>
            </w:pPr>
            <w:r w:rsidRPr="00FB590F">
              <w:rPr>
                <w:rFonts w:cs="Arial"/>
                <w:color w:val="auto"/>
                <w:sz w:val="20"/>
                <w:lang w:val="en-GB"/>
              </w:rPr>
              <w:t>In accordance with these directions the Board/Council must ensure that all cases of suspected or actual theft, arson, irregularity or fraud in connection with the receipt or disposal of money, stores or other property of any kind whatsoever under the control of the Board/Council are notified to the Minister for Finance and the Auditor-General via the Department as follows:</w:t>
            </w:r>
          </w:p>
          <w:p w:rsidR="006A0758" w:rsidRPr="00FB590F" w:rsidRDefault="006A0758" w:rsidP="00C04FD4">
            <w:pPr>
              <w:pStyle w:val="BodyText2"/>
              <w:jc w:val="left"/>
              <w:rPr>
                <w:rFonts w:cs="Arial"/>
                <w:color w:val="auto"/>
                <w:sz w:val="20"/>
                <w:lang w:val="en-GB"/>
              </w:rPr>
            </w:pPr>
            <w:r w:rsidRPr="00FB590F">
              <w:rPr>
                <w:rFonts w:cs="Arial"/>
                <w:color w:val="auto"/>
                <w:sz w:val="20"/>
                <w:lang w:val="en-GB"/>
              </w:rPr>
              <w:t>In respect of the receipt or disposal of money;</w:t>
            </w:r>
          </w:p>
          <w:p w:rsidR="006A0758" w:rsidRPr="00FB590F" w:rsidRDefault="006A0758" w:rsidP="006A0758">
            <w:pPr>
              <w:pStyle w:val="BodyText2"/>
              <w:numPr>
                <w:ilvl w:val="0"/>
                <w:numId w:val="42"/>
              </w:numPr>
              <w:jc w:val="left"/>
              <w:rPr>
                <w:rFonts w:cs="Arial"/>
                <w:color w:val="auto"/>
                <w:sz w:val="20"/>
                <w:lang w:val="en-GB"/>
              </w:rPr>
            </w:pPr>
            <w:r w:rsidRPr="00FB590F">
              <w:rPr>
                <w:rFonts w:cs="Arial"/>
                <w:color w:val="auto"/>
                <w:sz w:val="20"/>
                <w:lang w:val="en-GB"/>
              </w:rPr>
              <w:t xml:space="preserve">If the </w:t>
            </w:r>
            <w:r>
              <w:rPr>
                <w:rFonts w:cs="Arial"/>
                <w:color w:val="auto"/>
                <w:sz w:val="20"/>
                <w:lang w:val="en-GB"/>
              </w:rPr>
              <w:t>amount is</w:t>
            </w:r>
            <w:r w:rsidRPr="00FB590F">
              <w:rPr>
                <w:rFonts w:cs="Arial"/>
                <w:color w:val="auto"/>
                <w:sz w:val="20"/>
                <w:lang w:val="en-GB"/>
              </w:rPr>
              <w:t xml:space="preserve"> equal to or exceeds $1,000, this must be reported at the time of the occurrence and an incident report provided within 2 months; or</w:t>
            </w:r>
          </w:p>
          <w:p w:rsidR="006A0758" w:rsidRPr="00FB590F" w:rsidRDefault="006A0758" w:rsidP="006A0758">
            <w:pPr>
              <w:pStyle w:val="BodyText2"/>
              <w:numPr>
                <w:ilvl w:val="0"/>
                <w:numId w:val="42"/>
              </w:numPr>
              <w:jc w:val="left"/>
              <w:rPr>
                <w:rFonts w:cs="Arial"/>
                <w:color w:val="auto"/>
                <w:sz w:val="20"/>
                <w:lang w:val="en-GB"/>
              </w:rPr>
            </w:pPr>
            <w:r w:rsidRPr="00FB590F">
              <w:rPr>
                <w:rFonts w:cs="Arial"/>
                <w:color w:val="auto"/>
                <w:sz w:val="20"/>
                <w:lang w:val="en-GB"/>
              </w:rPr>
              <w:t xml:space="preserve">If the amount is less </w:t>
            </w:r>
            <w:proofErr w:type="spellStart"/>
            <w:r w:rsidRPr="00FB590F">
              <w:rPr>
                <w:rFonts w:cs="Arial"/>
                <w:color w:val="auto"/>
                <w:sz w:val="20"/>
                <w:lang w:val="en-GB"/>
              </w:rPr>
              <w:t>that</w:t>
            </w:r>
            <w:proofErr w:type="spellEnd"/>
            <w:r w:rsidRPr="00FB590F">
              <w:rPr>
                <w:rFonts w:cs="Arial"/>
                <w:color w:val="auto"/>
                <w:sz w:val="20"/>
                <w:lang w:val="en-GB"/>
              </w:rPr>
              <w:t xml:space="preserve"> $1,000, annually for the period 1 July 2008 – 30 June 2009 together with an incident report.</w:t>
            </w:r>
          </w:p>
          <w:p w:rsidR="006A0758" w:rsidRPr="00FB590F" w:rsidRDefault="006A0758" w:rsidP="00C04FD4">
            <w:pPr>
              <w:pStyle w:val="BodyText2"/>
              <w:jc w:val="left"/>
              <w:rPr>
                <w:rFonts w:cs="Arial"/>
                <w:color w:val="auto"/>
                <w:sz w:val="20"/>
                <w:lang w:val="en-GB"/>
              </w:rPr>
            </w:pPr>
            <w:r w:rsidRPr="00FB590F">
              <w:rPr>
                <w:rFonts w:cs="Arial"/>
                <w:color w:val="auto"/>
                <w:sz w:val="20"/>
                <w:lang w:val="en-GB"/>
              </w:rPr>
              <w:t>In respect of stores or property of any kind:</w:t>
            </w:r>
          </w:p>
          <w:p w:rsidR="006A0758" w:rsidRPr="00FB590F" w:rsidRDefault="006A0758" w:rsidP="006A0758">
            <w:pPr>
              <w:pStyle w:val="BodyText2"/>
              <w:numPr>
                <w:ilvl w:val="0"/>
                <w:numId w:val="43"/>
              </w:numPr>
              <w:jc w:val="left"/>
              <w:rPr>
                <w:rFonts w:cs="Arial"/>
                <w:color w:val="auto"/>
                <w:sz w:val="20"/>
                <w:lang w:val="en-GB"/>
              </w:rPr>
            </w:pPr>
            <w:r w:rsidRPr="00FB590F">
              <w:rPr>
                <w:rFonts w:cs="Arial"/>
                <w:color w:val="auto"/>
                <w:sz w:val="20"/>
                <w:lang w:val="en-GB"/>
              </w:rPr>
              <w:t>If the value is equal to or exceeds $20,000, this must be reported at the time of the occurrence and an incident report provided within 2 months; or</w:t>
            </w:r>
          </w:p>
          <w:p w:rsidR="006A0758" w:rsidRPr="00FB590F" w:rsidRDefault="006A0758" w:rsidP="006A0758">
            <w:pPr>
              <w:pStyle w:val="BodyText2"/>
              <w:numPr>
                <w:ilvl w:val="0"/>
                <w:numId w:val="43"/>
              </w:numPr>
              <w:jc w:val="left"/>
              <w:rPr>
                <w:rFonts w:cs="Arial"/>
                <w:color w:val="auto"/>
                <w:sz w:val="20"/>
                <w:lang w:val="en-GB"/>
              </w:rPr>
            </w:pPr>
            <w:r w:rsidRPr="00FB590F">
              <w:rPr>
                <w:rFonts w:cs="Arial"/>
                <w:color w:val="auto"/>
                <w:sz w:val="20"/>
                <w:lang w:val="en-GB"/>
              </w:rPr>
              <w:t>If the value is less than $20,000, annually for the period 1 July 2008 – 30 June 2009 together with an incident report.</w:t>
            </w:r>
          </w:p>
          <w:p w:rsidR="006A0758" w:rsidRPr="00FB590F" w:rsidRDefault="006A0758" w:rsidP="00C04FD4">
            <w:pPr>
              <w:pStyle w:val="BodyText2"/>
              <w:jc w:val="left"/>
              <w:rPr>
                <w:rFonts w:cs="Arial"/>
                <w:color w:val="auto"/>
                <w:sz w:val="20"/>
                <w:lang w:val="en-GB"/>
              </w:rPr>
            </w:pPr>
            <w:r w:rsidRPr="00FB590F">
              <w:rPr>
                <w:rFonts w:cs="Arial"/>
                <w:color w:val="auto"/>
                <w:sz w:val="20"/>
                <w:lang w:val="en-GB"/>
              </w:rPr>
              <w:t>Accordingly, the Board/Council:</w:t>
            </w:r>
          </w:p>
          <w:p w:rsidR="006A0758" w:rsidRPr="00FB590F" w:rsidRDefault="006A0758" w:rsidP="006A0758">
            <w:pPr>
              <w:pStyle w:val="BodyText2"/>
              <w:numPr>
                <w:ilvl w:val="0"/>
                <w:numId w:val="44"/>
              </w:numPr>
              <w:jc w:val="left"/>
              <w:rPr>
                <w:rFonts w:cs="Arial"/>
                <w:color w:val="auto"/>
                <w:sz w:val="20"/>
                <w:lang w:val="en-GB"/>
              </w:rPr>
            </w:pPr>
            <w:r w:rsidRPr="00FB590F">
              <w:rPr>
                <w:rFonts w:cs="Arial"/>
                <w:color w:val="auto"/>
                <w:sz w:val="20"/>
                <w:lang w:val="en-GB"/>
              </w:rPr>
              <w:t>must maintain a register of all incidents of suspected or actual theft, arson, irregularity or fraud; and</w:t>
            </w:r>
          </w:p>
          <w:p w:rsidR="006A0758" w:rsidRPr="00FB590F" w:rsidRDefault="006A0758" w:rsidP="006A0758">
            <w:pPr>
              <w:pStyle w:val="BodyText2"/>
              <w:numPr>
                <w:ilvl w:val="0"/>
                <w:numId w:val="44"/>
              </w:numPr>
              <w:jc w:val="left"/>
              <w:rPr>
                <w:rFonts w:cs="Arial"/>
                <w:color w:val="auto"/>
                <w:sz w:val="20"/>
                <w:lang w:val="en-GB"/>
              </w:rPr>
            </w:pPr>
            <w:r w:rsidRPr="00FB590F">
              <w:rPr>
                <w:rFonts w:cs="Arial"/>
                <w:color w:val="auto"/>
                <w:sz w:val="20"/>
                <w:lang w:val="en-GB"/>
              </w:rPr>
              <w:t>must report to the Department in accordance with the guidelines above.</w:t>
            </w:r>
          </w:p>
          <w:p w:rsidR="006A0758" w:rsidRPr="00FB590F" w:rsidRDefault="006A0758" w:rsidP="00C04FD4">
            <w:pPr>
              <w:pStyle w:val="BodyText2"/>
              <w:jc w:val="left"/>
              <w:rPr>
                <w:rFonts w:cs="Arial"/>
                <w:color w:val="auto"/>
                <w:sz w:val="20"/>
                <w:lang w:val="en-GB"/>
              </w:rPr>
            </w:pPr>
            <w:r w:rsidRPr="00FB590F">
              <w:rPr>
                <w:rFonts w:cs="Arial"/>
                <w:color w:val="auto"/>
                <w:sz w:val="20"/>
                <w:lang w:val="en-GB"/>
              </w:rPr>
              <w:t>The Department will use this information to:</w:t>
            </w:r>
          </w:p>
          <w:p w:rsidR="006A0758" w:rsidRPr="00FB590F" w:rsidRDefault="006A0758" w:rsidP="006A0758">
            <w:pPr>
              <w:pStyle w:val="BodyText2"/>
              <w:numPr>
                <w:ilvl w:val="0"/>
                <w:numId w:val="45"/>
              </w:numPr>
              <w:jc w:val="left"/>
              <w:rPr>
                <w:rFonts w:cs="Arial"/>
                <w:color w:val="auto"/>
                <w:sz w:val="20"/>
                <w:lang w:val="en-GB"/>
              </w:rPr>
            </w:pPr>
            <w:r w:rsidRPr="00FB590F">
              <w:rPr>
                <w:rFonts w:cs="Arial"/>
                <w:color w:val="auto"/>
                <w:sz w:val="20"/>
                <w:lang w:val="en-GB"/>
              </w:rPr>
              <w:t>advise the Victorian Skills Commission via its Audit and Risk Committee on the disposal of money, stores or other property by TAFE institutes; and</w:t>
            </w:r>
          </w:p>
          <w:p w:rsidR="006A0758" w:rsidRPr="00FB590F" w:rsidRDefault="006A0758" w:rsidP="006A0758">
            <w:pPr>
              <w:pStyle w:val="BodyText2"/>
              <w:numPr>
                <w:ilvl w:val="0"/>
                <w:numId w:val="45"/>
              </w:numPr>
              <w:jc w:val="left"/>
              <w:rPr>
                <w:rFonts w:cs="Arial"/>
                <w:color w:val="auto"/>
                <w:sz w:val="20"/>
                <w:lang w:val="en-GB"/>
              </w:rPr>
            </w:pPr>
            <w:r w:rsidRPr="00FB590F">
              <w:rPr>
                <w:rFonts w:cs="Arial"/>
                <w:color w:val="auto"/>
                <w:sz w:val="20"/>
                <w:lang w:val="en-GB"/>
              </w:rPr>
              <w:t>provide an annual consolidated report on the disposal of money, stores or other property to the Minister for Finance and Auditor-General as per section 4.5.4 the Standing Directions of the Minister for Finance (July 2005) under the Financial Management Act 1994.</w:t>
            </w:r>
          </w:p>
        </w:tc>
      </w:tr>
      <w:tr w:rsidR="006A0758" w:rsidRPr="00FB590F" w:rsidTr="00C04FD4">
        <w:tc>
          <w:tcPr>
            <w:tcW w:w="1728"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Reporting Deadlines</w:t>
            </w:r>
          </w:p>
        </w:tc>
        <w:tc>
          <w:tcPr>
            <w:tcW w:w="7380"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As above for incidents exceeding $1,000 in value</w:t>
            </w:r>
          </w:p>
          <w:p w:rsidR="006A0758" w:rsidRPr="00FB590F" w:rsidRDefault="006A0758" w:rsidP="00C04FD4">
            <w:pPr>
              <w:pStyle w:val="BodyText2"/>
              <w:jc w:val="left"/>
              <w:rPr>
                <w:rFonts w:cs="Arial"/>
                <w:color w:val="auto"/>
                <w:sz w:val="20"/>
                <w:lang w:val="en-GB"/>
              </w:rPr>
            </w:pPr>
            <w:r w:rsidRPr="00FB590F">
              <w:rPr>
                <w:rFonts w:cs="Arial"/>
                <w:color w:val="auto"/>
                <w:sz w:val="20"/>
                <w:lang w:val="en-GB"/>
              </w:rPr>
              <w:t>Annually for incidents less than $1,000 by 30 September 2009.</w:t>
            </w:r>
          </w:p>
        </w:tc>
      </w:tr>
      <w:tr w:rsidR="006A0758" w:rsidRPr="00FB590F" w:rsidTr="00C04FD4">
        <w:tc>
          <w:tcPr>
            <w:tcW w:w="1728"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 xml:space="preserve">Skills Victoria Contact </w:t>
            </w:r>
          </w:p>
        </w:tc>
        <w:tc>
          <w:tcPr>
            <w:tcW w:w="7380"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Executive Director, Skills Policy Development and Coordination (Resources and Facilities Unit)</w:t>
            </w:r>
          </w:p>
        </w:tc>
      </w:tr>
    </w:tbl>
    <w:p w:rsidR="006A0758" w:rsidRPr="00FB590F" w:rsidRDefault="006A0758" w:rsidP="006A0758">
      <w:pPr>
        <w:spacing w:before="0"/>
        <w:jc w:val="both"/>
        <w:rPr>
          <w:rFonts w:cs="Arial"/>
          <w:b/>
          <w:lang w:val="en-GB"/>
        </w:rPr>
      </w:pPr>
    </w:p>
    <w:p w:rsidR="006A0758" w:rsidRPr="00FB590F" w:rsidRDefault="006A0758" w:rsidP="006A0758">
      <w:pPr>
        <w:spacing w:before="0"/>
        <w:jc w:val="both"/>
        <w:rPr>
          <w:rFonts w:cs="Arial"/>
          <w:b/>
          <w:lang w:val="en-GB"/>
        </w:rPr>
      </w:pPr>
      <w:r w:rsidRPr="00FB590F">
        <w:rPr>
          <w:rFonts w:cs="Arial"/>
          <w:b/>
          <w:lang w:val="en-GB"/>
        </w:rPr>
        <w:br w:type="page"/>
      </w:r>
      <w:r w:rsidRPr="00FB590F">
        <w:rPr>
          <w:rFonts w:cs="Arial"/>
          <w:b/>
          <w:lang w:val="en-GB"/>
        </w:rPr>
        <w:lastRenderedPageBreak/>
        <w:t>4.2 STUDENT STATISTICAL REPORTS</w:t>
      </w:r>
    </w:p>
    <w:p w:rsidR="006A0758" w:rsidRPr="00FB590F" w:rsidRDefault="006A0758" w:rsidP="006A0758">
      <w:pPr>
        <w:jc w:val="both"/>
        <w:rPr>
          <w:rFonts w:cs="Arial"/>
          <w:b/>
          <w:lang w:val="en-GB"/>
        </w:rPr>
      </w:pPr>
    </w:p>
    <w:tbl>
      <w:tblPr>
        <w:tblW w:w="9108" w:type="dxa"/>
        <w:tblInd w:w="180"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000" w:firstRow="0" w:lastRow="0" w:firstColumn="0" w:lastColumn="0" w:noHBand="0" w:noVBand="0"/>
      </w:tblPr>
      <w:tblGrid>
        <w:gridCol w:w="1728"/>
        <w:gridCol w:w="7380"/>
      </w:tblGrid>
      <w:tr w:rsidR="006A0758" w:rsidRPr="00FB590F" w:rsidTr="00C04FD4">
        <w:trPr>
          <w:trHeight w:val="2337"/>
        </w:trPr>
        <w:tc>
          <w:tcPr>
            <w:tcW w:w="1728" w:type="dxa"/>
            <w:shd w:val="clear" w:color="auto" w:fill="auto"/>
          </w:tcPr>
          <w:p w:rsidR="006A0758" w:rsidRPr="00FB590F" w:rsidRDefault="006A0758" w:rsidP="00C04FD4">
            <w:pPr>
              <w:autoSpaceDE w:val="0"/>
              <w:autoSpaceDN w:val="0"/>
              <w:adjustRightInd w:val="0"/>
              <w:spacing w:before="120"/>
              <w:outlineLvl w:val="1"/>
              <w:rPr>
                <w:rFonts w:cs="Arial"/>
                <w:sz w:val="20"/>
              </w:rPr>
            </w:pPr>
            <w:r w:rsidRPr="00FB590F">
              <w:rPr>
                <w:rFonts w:cs="Arial"/>
                <w:bCs/>
                <w:sz w:val="20"/>
              </w:rPr>
              <w:t xml:space="preserve">Reporting Requirements </w:t>
            </w:r>
          </w:p>
        </w:tc>
        <w:tc>
          <w:tcPr>
            <w:tcW w:w="7380" w:type="dxa"/>
            <w:shd w:val="clear" w:color="auto" w:fill="auto"/>
          </w:tcPr>
          <w:p w:rsidR="006A0758" w:rsidRPr="00FB590F" w:rsidRDefault="006A0758" w:rsidP="00C04FD4">
            <w:pPr>
              <w:autoSpaceDE w:val="0"/>
              <w:autoSpaceDN w:val="0"/>
              <w:adjustRightInd w:val="0"/>
              <w:spacing w:before="120" w:after="120"/>
              <w:outlineLvl w:val="1"/>
              <w:rPr>
                <w:rFonts w:cs="Arial"/>
                <w:sz w:val="20"/>
              </w:rPr>
            </w:pPr>
            <w:r w:rsidRPr="00FB590F">
              <w:rPr>
                <w:rFonts w:cs="Arial"/>
                <w:sz w:val="20"/>
              </w:rPr>
              <w:t xml:space="preserve">The Board/Council is to provide student statistical reports on all activity compliant with Student Statistical Data Guidelines issued by or on behalf of the Commission from time to time. Data submissions are to comply with the data definitions, formats and business rules specified in the Guidelines and are to be complete and accurate including coding against funding source codes. </w:t>
            </w:r>
          </w:p>
          <w:p w:rsidR="006A0758" w:rsidRPr="00FB590F" w:rsidRDefault="006A0758" w:rsidP="00C04FD4">
            <w:pPr>
              <w:autoSpaceDE w:val="0"/>
              <w:autoSpaceDN w:val="0"/>
              <w:adjustRightInd w:val="0"/>
              <w:jc w:val="both"/>
              <w:rPr>
                <w:rFonts w:cs="Arial"/>
                <w:sz w:val="20"/>
              </w:rPr>
            </w:pPr>
            <w:r w:rsidRPr="00FB590F">
              <w:rPr>
                <w:rFonts w:cs="Arial"/>
                <w:sz w:val="20"/>
              </w:rPr>
              <w:t>The final Statistical Report to be provided by 15 January in the year after the collection period is the ‘Annual Student Statistical Report’ and must include all student statistics for the previous year including the ‘Qualifications completed’ and “Client Postal Details” files.</w:t>
            </w:r>
          </w:p>
          <w:p w:rsidR="006A0758" w:rsidRPr="00FB590F" w:rsidRDefault="006A0758" w:rsidP="00C04FD4">
            <w:pPr>
              <w:autoSpaceDE w:val="0"/>
              <w:autoSpaceDN w:val="0"/>
              <w:adjustRightInd w:val="0"/>
              <w:jc w:val="both"/>
              <w:rPr>
                <w:rFonts w:cs="Arial"/>
                <w:sz w:val="20"/>
              </w:rPr>
            </w:pPr>
          </w:p>
        </w:tc>
      </w:tr>
      <w:tr w:rsidR="006A0758" w:rsidRPr="00FB590F" w:rsidTr="00C04FD4">
        <w:trPr>
          <w:trHeight w:val="766"/>
        </w:trPr>
        <w:tc>
          <w:tcPr>
            <w:tcW w:w="1728" w:type="dxa"/>
            <w:shd w:val="clear" w:color="auto" w:fill="auto"/>
          </w:tcPr>
          <w:p w:rsidR="006A0758" w:rsidRPr="00FB590F" w:rsidRDefault="006A0758" w:rsidP="00C04FD4">
            <w:pPr>
              <w:autoSpaceDE w:val="0"/>
              <w:autoSpaceDN w:val="0"/>
              <w:adjustRightInd w:val="0"/>
              <w:spacing w:before="120"/>
              <w:outlineLvl w:val="1"/>
              <w:rPr>
                <w:rFonts w:cs="Arial"/>
                <w:sz w:val="20"/>
              </w:rPr>
            </w:pPr>
            <w:r w:rsidRPr="00FB590F">
              <w:rPr>
                <w:rFonts w:cs="Arial"/>
                <w:bCs/>
                <w:sz w:val="20"/>
              </w:rPr>
              <w:t xml:space="preserve">Reporting Deadlines </w:t>
            </w:r>
          </w:p>
        </w:tc>
        <w:tc>
          <w:tcPr>
            <w:tcW w:w="7380" w:type="dxa"/>
            <w:shd w:val="clear" w:color="auto" w:fill="auto"/>
          </w:tcPr>
          <w:p w:rsidR="006A0758" w:rsidRPr="00FB590F" w:rsidRDefault="006A0758" w:rsidP="006A0758">
            <w:pPr>
              <w:numPr>
                <w:ilvl w:val="0"/>
                <w:numId w:val="54"/>
              </w:numPr>
              <w:autoSpaceDE w:val="0"/>
              <w:autoSpaceDN w:val="0"/>
              <w:adjustRightInd w:val="0"/>
              <w:spacing w:before="120"/>
              <w:outlineLvl w:val="1"/>
              <w:rPr>
                <w:rFonts w:cs="Arial"/>
                <w:sz w:val="20"/>
              </w:rPr>
            </w:pPr>
            <w:r w:rsidRPr="00FB590F">
              <w:rPr>
                <w:rFonts w:cs="Arial"/>
                <w:sz w:val="20"/>
              </w:rPr>
              <w:t xml:space="preserve">Data as specified by Skills Victoria are to be submitted on the last Friday of each month during the period July to November 2009; </w:t>
            </w:r>
          </w:p>
          <w:p w:rsidR="006A0758" w:rsidRPr="00FB590F" w:rsidRDefault="006A0758" w:rsidP="006A0758">
            <w:pPr>
              <w:numPr>
                <w:ilvl w:val="0"/>
                <w:numId w:val="54"/>
              </w:numPr>
              <w:autoSpaceDE w:val="0"/>
              <w:autoSpaceDN w:val="0"/>
              <w:adjustRightInd w:val="0"/>
              <w:spacing w:before="0"/>
              <w:rPr>
                <w:rFonts w:cs="Arial"/>
                <w:sz w:val="20"/>
              </w:rPr>
            </w:pPr>
            <w:r w:rsidRPr="00FB590F">
              <w:rPr>
                <w:rFonts w:cs="Arial"/>
                <w:sz w:val="20"/>
              </w:rPr>
              <w:t>The final 2009 Annual Student Statistical Report is to be submitted by 15 January 2010.</w:t>
            </w:r>
          </w:p>
          <w:p w:rsidR="006A0758" w:rsidRPr="00FB590F" w:rsidRDefault="006A0758" w:rsidP="00C04FD4">
            <w:pPr>
              <w:autoSpaceDE w:val="0"/>
              <w:autoSpaceDN w:val="0"/>
              <w:adjustRightInd w:val="0"/>
              <w:jc w:val="both"/>
              <w:rPr>
                <w:rFonts w:cs="Arial"/>
                <w:sz w:val="20"/>
              </w:rPr>
            </w:pPr>
            <w:r w:rsidRPr="00FB590F">
              <w:rPr>
                <w:rFonts w:cs="Arial"/>
                <w:sz w:val="20"/>
              </w:rPr>
              <w:t xml:space="preserve">Details specifying the above data requirements will be issued by Executive Memorandum. </w:t>
            </w:r>
          </w:p>
          <w:p w:rsidR="006A0758" w:rsidRPr="00FB590F" w:rsidRDefault="006A0758" w:rsidP="00C04FD4">
            <w:pPr>
              <w:autoSpaceDE w:val="0"/>
              <w:autoSpaceDN w:val="0"/>
              <w:adjustRightInd w:val="0"/>
              <w:rPr>
                <w:rFonts w:cs="Arial"/>
                <w:sz w:val="20"/>
              </w:rPr>
            </w:pPr>
          </w:p>
        </w:tc>
      </w:tr>
      <w:tr w:rsidR="006A0758" w:rsidRPr="00FB590F" w:rsidTr="00C04FD4">
        <w:trPr>
          <w:trHeight w:val="278"/>
        </w:trPr>
        <w:tc>
          <w:tcPr>
            <w:tcW w:w="1728" w:type="dxa"/>
            <w:shd w:val="clear" w:color="auto" w:fill="auto"/>
          </w:tcPr>
          <w:p w:rsidR="006A0758" w:rsidRPr="00FB590F" w:rsidRDefault="006A0758" w:rsidP="00C04FD4">
            <w:pPr>
              <w:autoSpaceDE w:val="0"/>
              <w:autoSpaceDN w:val="0"/>
              <w:adjustRightInd w:val="0"/>
              <w:outlineLvl w:val="1"/>
              <w:rPr>
                <w:rFonts w:cs="Arial"/>
                <w:sz w:val="20"/>
              </w:rPr>
            </w:pPr>
            <w:r w:rsidRPr="00FB590F">
              <w:rPr>
                <w:rFonts w:cs="Arial"/>
                <w:bCs/>
                <w:sz w:val="20"/>
              </w:rPr>
              <w:t xml:space="preserve">Skills Victoria Contact </w:t>
            </w:r>
          </w:p>
        </w:tc>
        <w:tc>
          <w:tcPr>
            <w:tcW w:w="7380" w:type="dxa"/>
            <w:shd w:val="clear" w:color="auto" w:fill="auto"/>
          </w:tcPr>
          <w:p w:rsidR="006A0758" w:rsidRPr="00FB590F" w:rsidRDefault="006A0758" w:rsidP="00C04FD4">
            <w:pPr>
              <w:autoSpaceDE w:val="0"/>
              <w:autoSpaceDN w:val="0"/>
              <w:adjustRightInd w:val="0"/>
              <w:outlineLvl w:val="1"/>
              <w:rPr>
                <w:rFonts w:cs="Arial"/>
                <w:sz w:val="20"/>
              </w:rPr>
            </w:pPr>
            <w:r w:rsidRPr="00FB590F">
              <w:rPr>
                <w:rFonts w:cs="Arial"/>
                <w:sz w:val="20"/>
              </w:rPr>
              <w:t>Executive Director, Skills Policy Development and Coordination (Skills Analysis &amp; Reporting Unit)</w:t>
            </w:r>
          </w:p>
        </w:tc>
      </w:tr>
    </w:tbl>
    <w:p w:rsidR="006A0758" w:rsidRPr="00FB590F" w:rsidRDefault="006A0758" w:rsidP="006A0758">
      <w:pPr>
        <w:ind w:right="-720"/>
        <w:rPr>
          <w:rFonts w:cs="Arial"/>
          <w:lang w:val="en-GB"/>
        </w:rPr>
      </w:pPr>
    </w:p>
    <w:p w:rsidR="006A0758" w:rsidRPr="00FB590F" w:rsidRDefault="006A0758" w:rsidP="006A0758">
      <w:pPr>
        <w:tabs>
          <w:tab w:val="left" w:pos="720"/>
        </w:tabs>
        <w:ind w:right="-177"/>
        <w:rPr>
          <w:rFonts w:cs="Arial"/>
          <w:b/>
          <w:lang w:val="en-GB"/>
        </w:rPr>
      </w:pPr>
      <w:r w:rsidRPr="00FB590F">
        <w:rPr>
          <w:rFonts w:cs="Arial"/>
          <w:lang w:val="en-GB"/>
        </w:rPr>
        <w:br w:type="page"/>
      </w:r>
      <w:r w:rsidRPr="00FB590F">
        <w:rPr>
          <w:rFonts w:cs="Arial"/>
          <w:b/>
          <w:lang w:val="en-GB"/>
        </w:rPr>
        <w:lastRenderedPageBreak/>
        <w:t xml:space="preserve"> 4.3 VERIFIABLE STUDENT CONTACT HOURS AND INVALID ENROLMENTS</w:t>
      </w:r>
    </w:p>
    <w:tbl>
      <w:tblPr>
        <w:tblpPr w:leftFromText="180" w:rightFromText="180" w:vertAnchor="text" w:horzAnchor="page" w:tblpX="2017" w:tblpY="230"/>
        <w:tblW w:w="9288" w:type="dxa"/>
        <w:tblBorders>
          <w:top w:val="single" w:sz="4" w:space="0" w:color="999999"/>
          <w:left w:val="single" w:sz="4" w:space="0" w:color="999999"/>
          <w:bottom w:val="single" w:sz="4" w:space="0" w:color="999999"/>
          <w:right w:val="single" w:sz="4" w:space="0" w:color="999999"/>
          <w:insideH w:val="single" w:sz="6" w:space="0" w:color="999999"/>
          <w:insideV w:val="single" w:sz="4" w:space="0" w:color="999999"/>
        </w:tblBorders>
        <w:tblLook w:val="01E0" w:firstRow="1" w:lastRow="1" w:firstColumn="1" w:lastColumn="1" w:noHBand="0" w:noVBand="0"/>
      </w:tblPr>
      <w:tblGrid>
        <w:gridCol w:w="1728"/>
        <w:gridCol w:w="7560"/>
      </w:tblGrid>
      <w:tr w:rsidR="006A0758" w:rsidRPr="00FB590F" w:rsidTr="00C04FD4">
        <w:tc>
          <w:tcPr>
            <w:tcW w:w="1728"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Preamble</w:t>
            </w:r>
          </w:p>
        </w:tc>
        <w:tc>
          <w:tcPr>
            <w:tcW w:w="7560"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Where student enrolments have been reported, but there is a lack of evidence at audit to demonstrate a student has been engaged in a learning activity associated with a particular module/competency or by an incorrect funding code, the reported activity is deemed to be an Invalid Enrolment (IE).</w:t>
            </w:r>
          </w:p>
          <w:p w:rsidR="006A0758" w:rsidRPr="00FB590F" w:rsidRDefault="006A0758" w:rsidP="00C04FD4">
            <w:pPr>
              <w:pStyle w:val="BodyText2"/>
              <w:jc w:val="left"/>
              <w:rPr>
                <w:rFonts w:cs="Arial"/>
                <w:color w:val="auto"/>
                <w:sz w:val="20"/>
                <w:lang w:val="en-GB"/>
              </w:rPr>
            </w:pPr>
            <w:r w:rsidRPr="00FB590F">
              <w:rPr>
                <w:rFonts w:cs="Arial"/>
                <w:color w:val="auto"/>
                <w:sz w:val="20"/>
                <w:lang w:val="en-GB"/>
              </w:rPr>
              <w:t>The Department of Education, Employment and Workplace Relations (DEEWR) audits the annual student statistical data from Victoria to determine the reliability and completeness of information reported.</w:t>
            </w:r>
          </w:p>
          <w:p w:rsidR="006A0758" w:rsidRPr="00FB590F" w:rsidRDefault="006A0758" w:rsidP="00C04FD4">
            <w:pPr>
              <w:pStyle w:val="BodyText2"/>
              <w:jc w:val="left"/>
              <w:rPr>
                <w:rFonts w:cs="Arial"/>
                <w:color w:val="auto"/>
                <w:sz w:val="20"/>
                <w:lang w:val="en-GB"/>
              </w:rPr>
            </w:pPr>
            <w:r w:rsidRPr="00FB590F">
              <w:rPr>
                <w:rFonts w:cs="Arial"/>
                <w:color w:val="auto"/>
                <w:sz w:val="20"/>
                <w:lang w:val="en-GB"/>
              </w:rPr>
              <w:t>The Verifiable Student Contact Hours are the total SCHs reported, reduced by the percentage of Invalid Enrolments (IE) as determined by an independent audit.</w:t>
            </w:r>
          </w:p>
        </w:tc>
      </w:tr>
      <w:tr w:rsidR="006A0758" w:rsidRPr="00FB590F" w:rsidTr="00C04FD4">
        <w:tc>
          <w:tcPr>
            <w:tcW w:w="1728"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Board/Council Responsibility</w:t>
            </w:r>
          </w:p>
        </w:tc>
        <w:tc>
          <w:tcPr>
            <w:tcW w:w="7560"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At least 97% of the Board/Council’s enrolments at the module/competency level are to be verifiable in accord with the relevant clauses of the TAFE Program Delivery Guidelines.  Where the IE rate achieved in a calendar year, as determined by audit in the following calendar year, exceeds 3%, a plan of action to bring the IE level to the required standard for the reported enrolments will need to be submitted to Skills Victoria.</w:t>
            </w:r>
          </w:p>
          <w:p w:rsidR="006A0758" w:rsidRPr="00FB590F" w:rsidRDefault="006A0758" w:rsidP="006A0758">
            <w:pPr>
              <w:pStyle w:val="BodyText2"/>
              <w:numPr>
                <w:ilvl w:val="0"/>
                <w:numId w:val="50"/>
              </w:numPr>
              <w:jc w:val="left"/>
              <w:rPr>
                <w:rFonts w:cs="Arial"/>
                <w:color w:val="auto"/>
                <w:sz w:val="20"/>
                <w:lang w:val="en-GB"/>
              </w:rPr>
            </w:pPr>
            <w:r w:rsidRPr="00FB590F">
              <w:rPr>
                <w:rFonts w:cs="Arial"/>
                <w:color w:val="auto"/>
                <w:sz w:val="20"/>
                <w:lang w:val="en-GB"/>
              </w:rPr>
              <w:t>all institute SCHs may be amended to reflect the Verifiable Student Contact Hours</w:t>
            </w:r>
          </w:p>
          <w:p w:rsidR="006A0758" w:rsidRPr="00FB590F" w:rsidRDefault="006A0758" w:rsidP="006A0758">
            <w:pPr>
              <w:pStyle w:val="BodyText2"/>
              <w:numPr>
                <w:ilvl w:val="0"/>
                <w:numId w:val="50"/>
              </w:numPr>
              <w:jc w:val="left"/>
              <w:rPr>
                <w:rFonts w:cs="Arial"/>
                <w:color w:val="auto"/>
                <w:sz w:val="20"/>
                <w:lang w:val="en-GB"/>
              </w:rPr>
            </w:pPr>
            <w:r w:rsidRPr="00FB590F">
              <w:rPr>
                <w:rFonts w:cs="Arial"/>
                <w:color w:val="auto"/>
                <w:sz w:val="20"/>
                <w:lang w:val="en-GB"/>
              </w:rPr>
              <w:t>the Board/Council will achieve an IE rate of less than 3% of total reported enrolments annually.</w:t>
            </w:r>
          </w:p>
          <w:p w:rsidR="006A0758" w:rsidRPr="00FB590F" w:rsidRDefault="006A0758" w:rsidP="006A0758">
            <w:pPr>
              <w:pStyle w:val="BodyText2"/>
              <w:numPr>
                <w:ilvl w:val="0"/>
                <w:numId w:val="50"/>
              </w:numPr>
              <w:jc w:val="left"/>
              <w:rPr>
                <w:rFonts w:cs="Arial"/>
                <w:color w:val="auto"/>
                <w:sz w:val="20"/>
                <w:lang w:val="en-GB"/>
              </w:rPr>
            </w:pPr>
            <w:r w:rsidRPr="00FB590F">
              <w:rPr>
                <w:rFonts w:cs="Arial"/>
                <w:color w:val="auto"/>
                <w:sz w:val="20"/>
                <w:lang w:val="en-GB"/>
              </w:rPr>
              <w:t>where required, a plan of action to reduce this IE rate will be submitted.</w:t>
            </w:r>
          </w:p>
          <w:p w:rsidR="006A0758" w:rsidRPr="00FB590F" w:rsidRDefault="006A0758" w:rsidP="00C04FD4">
            <w:pPr>
              <w:pStyle w:val="BodyText2"/>
              <w:jc w:val="left"/>
              <w:rPr>
                <w:rFonts w:cs="Arial"/>
                <w:color w:val="auto"/>
                <w:sz w:val="20"/>
                <w:lang w:val="en-GB"/>
              </w:rPr>
            </w:pPr>
            <w:r w:rsidRPr="00FB590F">
              <w:rPr>
                <w:rFonts w:cs="Arial"/>
                <w:color w:val="auto"/>
                <w:sz w:val="20"/>
                <w:lang w:val="en-GB"/>
              </w:rPr>
              <w:t>Where the IE rate exceeds 3%, the Board/Council’s Government-funded delivery will be discounted by the excess and, if the resultant discounted delivery is less than the minimum total SCH required to be delivered under Schedule 3, resource recovery action may be taken.</w:t>
            </w:r>
          </w:p>
        </w:tc>
      </w:tr>
      <w:tr w:rsidR="006A0758" w:rsidRPr="00FB590F" w:rsidTr="00C04FD4">
        <w:tc>
          <w:tcPr>
            <w:tcW w:w="1728"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Reporting Requirements</w:t>
            </w:r>
          </w:p>
        </w:tc>
        <w:tc>
          <w:tcPr>
            <w:tcW w:w="7560"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Where the Institute has an annual IE rate for the previous year’s enrolments in excess of 3% (less over delivery), the Board/Council will be required, in the current year, to lodge with the responsible Executive Director:</w:t>
            </w:r>
          </w:p>
          <w:p w:rsidR="006A0758" w:rsidRPr="00FB590F" w:rsidRDefault="006A0758" w:rsidP="006A0758">
            <w:pPr>
              <w:pStyle w:val="BodyText2"/>
              <w:numPr>
                <w:ilvl w:val="0"/>
                <w:numId w:val="49"/>
              </w:numPr>
              <w:jc w:val="left"/>
              <w:rPr>
                <w:rFonts w:cs="Arial"/>
                <w:color w:val="auto"/>
                <w:sz w:val="20"/>
                <w:lang w:val="en-GB"/>
              </w:rPr>
            </w:pPr>
            <w:r w:rsidRPr="00FB590F">
              <w:rPr>
                <w:rFonts w:cs="Arial"/>
                <w:color w:val="auto"/>
                <w:sz w:val="20"/>
                <w:lang w:val="en-GB"/>
              </w:rPr>
              <w:t xml:space="preserve">by 31 July, an Annual Plan to reduce the IE rate within the institute; and </w:t>
            </w:r>
          </w:p>
          <w:p w:rsidR="006A0758" w:rsidRPr="00FB590F" w:rsidRDefault="006A0758" w:rsidP="006A0758">
            <w:pPr>
              <w:pStyle w:val="BodyText2"/>
              <w:numPr>
                <w:ilvl w:val="0"/>
                <w:numId w:val="49"/>
              </w:numPr>
              <w:jc w:val="left"/>
              <w:rPr>
                <w:rFonts w:cs="Arial"/>
                <w:color w:val="auto"/>
                <w:sz w:val="20"/>
                <w:lang w:val="en-GB"/>
              </w:rPr>
            </w:pPr>
            <w:r w:rsidRPr="00FB590F">
              <w:rPr>
                <w:rFonts w:cs="Arial"/>
                <w:color w:val="auto"/>
                <w:sz w:val="20"/>
                <w:lang w:val="en-GB"/>
              </w:rPr>
              <w:t>by 31 March in the following year, an Annual Report of actions taken to reduce the IE rate.</w:t>
            </w:r>
          </w:p>
          <w:p w:rsidR="006A0758" w:rsidRPr="00FB590F" w:rsidRDefault="006A0758" w:rsidP="00C04FD4">
            <w:pPr>
              <w:pStyle w:val="BodyText2"/>
              <w:jc w:val="left"/>
              <w:rPr>
                <w:rFonts w:cs="Arial"/>
                <w:color w:val="auto"/>
                <w:sz w:val="20"/>
                <w:lang w:val="en-GB"/>
              </w:rPr>
            </w:pPr>
            <w:r w:rsidRPr="00FB590F">
              <w:rPr>
                <w:rFonts w:cs="Arial"/>
                <w:color w:val="auto"/>
                <w:sz w:val="20"/>
                <w:lang w:val="en-GB"/>
              </w:rPr>
              <w:t>The Annual Plan for reducing the IE rate within the Institute should identify:</w:t>
            </w:r>
          </w:p>
          <w:p w:rsidR="006A0758" w:rsidRPr="00FB590F" w:rsidRDefault="006A0758" w:rsidP="006A0758">
            <w:pPr>
              <w:pStyle w:val="BodyText2"/>
              <w:numPr>
                <w:ilvl w:val="0"/>
                <w:numId w:val="48"/>
              </w:numPr>
              <w:jc w:val="left"/>
              <w:rPr>
                <w:rFonts w:cs="Arial"/>
                <w:color w:val="auto"/>
                <w:sz w:val="20"/>
                <w:lang w:val="en-GB"/>
              </w:rPr>
            </w:pPr>
            <w:r w:rsidRPr="00FB590F">
              <w:rPr>
                <w:rFonts w:cs="Arial"/>
                <w:color w:val="auto"/>
                <w:sz w:val="20"/>
                <w:lang w:val="en-GB"/>
              </w:rPr>
              <w:t>The planned initiatives and milestones; and</w:t>
            </w:r>
          </w:p>
          <w:p w:rsidR="006A0758" w:rsidRPr="00FB590F" w:rsidRDefault="006A0758" w:rsidP="006A0758">
            <w:pPr>
              <w:pStyle w:val="BodyText2"/>
              <w:numPr>
                <w:ilvl w:val="0"/>
                <w:numId w:val="48"/>
              </w:numPr>
              <w:jc w:val="left"/>
              <w:rPr>
                <w:rFonts w:cs="Arial"/>
                <w:color w:val="auto"/>
                <w:sz w:val="20"/>
                <w:lang w:val="en-GB"/>
              </w:rPr>
            </w:pPr>
            <w:r w:rsidRPr="00FB590F">
              <w:rPr>
                <w:rFonts w:cs="Arial"/>
                <w:color w:val="auto"/>
                <w:sz w:val="20"/>
                <w:lang w:val="en-GB"/>
              </w:rPr>
              <w:t>How the initiatives will lead to a lower IE rate.</w:t>
            </w:r>
          </w:p>
          <w:p w:rsidR="006A0758" w:rsidRPr="00FB590F" w:rsidRDefault="006A0758" w:rsidP="00C04FD4">
            <w:pPr>
              <w:pStyle w:val="BodyText2"/>
              <w:jc w:val="left"/>
              <w:rPr>
                <w:rFonts w:cs="Arial"/>
                <w:color w:val="auto"/>
                <w:sz w:val="20"/>
                <w:lang w:val="en-GB"/>
              </w:rPr>
            </w:pPr>
            <w:r w:rsidRPr="00FB590F">
              <w:rPr>
                <w:rFonts w:cs="Arial"/>
                <w:color w:val="auto"/>
                <w:sz w:val="20"/>
                <w:lang w:val="en-GB"/>
              </w:rPr>
              <w:t>The Annual Report of action taken to reduce the IE rate should report on:</w:t>
            </w:r>
          </w:p>
          <w:p w:rsidR="006A0758" w:rsidRPr="00FB590F" w:rsidRDefault="006A0758" w:rsidP="006A0758">
            <w:pPr>
              <w:pStyle w:val="BodyText2"/>
              <w:numPr>
                <w:ilvl w:val="0"/>
                <w:numId w:val="47"/>
              </w:numPr>
              <w:jc w:val="left"/>
              <w:rPr>
                <w:rFonts w:cs="Arial"/>
                <w:color w:val="auto"/>
                <w:sz w:val="20"/>
                <w:lang w:val="en-GB"/>
              </w:rPr>
            </w:pPr>
            <w:r w:rsidRPr="00FB590F">
              <w:rPr>
                <w:rFonts w:cs="Arial"/>
                <w:color w:val="auto"/>
                <w:sz w:val="20"/>
                <w:lang w:val="en-GB"/>
              </w:rPr>
              <w:t>Progress made against key milestones in each initiative; and</w:t>
            </w:r>
          </w:p>
          <w:p w:rsidR="006A0758" w:rsidRPr="00FB590F" w:rsidRDefault="006A0758" w:rsidP="006A0758">
            <w:pPr>
              <w:pStyle w:val="BodyText2"/>
              <w:numPr>
                <w:ilvl w:val="0"/>
                <w:numId w:val="47"/>
              </w:numPr>
              <w:jc w:val="left"/>
              <w:rPr>
                <w:rFonts w:cs="Arial"/>
                <w:color w:val="auto"/>
                <w:sz w:val="20"/>
                <w:lang w:val="en-GB"/>
              </w:rPr>
            </w:pPr>
            <w:r w:rsidRPr="00FB590F">
              <w:rPr>
                <w:rFonts w:cs="Arial"/>
                <w:color w:val="auto"/>
                <w:sz w:val="20"/>
                <w:lang w:val="en-GB"/>
              </w:rPr>
              <w:t>Reductions in the IE rate.</w:t>
            </w:r>
          </w:p>
        </w:tc>
      </w:tr>
      <w:tr w:rsidR="006A0758" w:rsidRPr="00FB590F" w:rsidTr="00C04FD4">
        <w:tc>
          <w:tcPr>
            <w:tcW w:w="1728"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Monitoring</w:t>
            </w:r>
          </w:p>
        </w:tc>
        <w:tc>
          <w:tcPr>
            <w:tcW w:w="7560"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The Board/Council will be required to participate in an annual audit to determine the Institute’s IE rate for the previous year.</w:t>
            </w:r>
          </w:p>
          <w:p w:rsidR="006A0758" w:rsidRPr="00FB590F" w:rsidRDefault="006A0758" w:rsidP="00C04FD4">
            <w:pPr>
              <w:pStyle w:val="BodyText2"/>
              <w:jc w:val="left"/>
              <w:rPr>
                <w:rFonts w:cs="Arial"/>
                <w:color w:val="auto"/>
                <w:sz w:val="20"/>
                <w:lang w:val="en-GB"/>
              </w:rPr>
            </w:pPr>
            <w:r w:rsidRPr="00FB590F">
              <w:rPr>
                <w:rFonts w:cs="Arial"/>
                <w:color w:val="auto"/>
                <w:sz w:val="20"/>
                <w:lang w:val="en-GB"/>
              </w:rPr>
              <w:t>The Audit will examine a randomly drawn sample of module/competency enrolments drawn from the preceding year’s reported student enrolment activity.</w:t>
            </w:r>
          </w:p>
          <w:p w:rsidR="006A0758" w:rsidRPr="00FB590F" w:rsidRDefault="006A0758" w:rsidP="00C04FD4">
            <w:pPr>
              <w:pStyle w:val="BodyText2"/>
              <w:jc w:val="left"/>
              <w:rPr>
                <w:rFonts w:cs="Arial"/>
                <w:color w:val="auto"/>
                <w:sz w:val="20"/>
                <w:lang w:val="en-GB"/>
              </w:rPr>
            </w:pPr>
            <w:r w:rsidRPr="00FB590F">
              <w:rPr>
                <w:rFonts w:cs="Arial"/>
                <w:color w:val="auto"/>
                <w:sz w:val="20"/>
                <w:lang w:val="en-GB"/>
              </w:rPr>
              <w:t>A valid enrolment will be verified by:</w:t>
            </w:r>
          </w:p>
          <w:p w:rsidR="006A0758" w:rsidRPr="00FB590F" w:rsidRDefault="006A0758" w:rsidP="006A0758">
            <w:pPr>
              <w:pStyle w:val="BodyText2"/>
              <w:numPr>
                <w:ilvl w:val="0"/>
                <w:numId w:val="46"/>
              </w:numPr>
              <w:jc w:val="left"/>
              <w:rPr>
                <w:rFonts w:cs="Arial"/>
                <w:color w:val="auto"/>
                <w:sz w:val="20"/>
                <w:lang w:val="en-GB"/>
              </w:rPr>
            </w:pPr>
            <w:r w:rsidRPr="00FB590F">
              <w:rPr>
                <w:rFonts w:cs="Arial"/>
                <w:color w:val="auto"/>
                <w:sz w:val="20"/>
                <w:lang w:val="en-GB"/>
              </w:rPr>
              <w:t>The correct fund source code and</w:t>
            </w:r>
          </w:p>
          <w:p w:rsidR="006A0758" w:rsidRPr="00FB590F" w:rsidRDefault="006A0758" w:rsidP="006A0758">
            <w:pPr>
              <w:pStyle w:val="BodyText2"/>
              <w:numPr>
                <w:ilvl w:val="0"/>
                <w:numId w:val="46"/>
              </w:numPr>
              <w:jc w:val="left"/>
              <w:rPr>
                <w:rFonts w:cs="Arial"/>
                <w:color w:val="auto"/>
                <w:sz w:val="20"/>
                <w:lang w:val="en-GB"/>
              </w:rPr>
            </w:pPr>
            <w:r w:rsidRPr="00FB590F">
              <w:rPr>
                <w:rFonts w:cs="Arial"/>
                <w:color w:val="auto"/>
                <w:sz w:val="20"/>
                <w:lang w:val="en-GB"/>
              </w:rPr>
              <w:t>Evidence of student/trainee/apprentice participation at the module/unit of competency level (Refer to TAFE Program Delivery Guidelines).</w:t>
            </w:r>
          </w:p>
        </w:tc>
      </w:tr>
      <w:tr w:rsidR="006A0758" w:rsidRPr="00FB590F" w:rsidTr="00C04FD4">
        <w:tc>
          <w:tcPr>
            <w:tcW w:w="1728"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Skills Victoria Contact</w:t>
            </w:r>
          </w:p>
        </w:tc>
        <w:tc>
          <w:tcPr>
            <w:tcW w:w="7560"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Executive Director, Training Operations (Regulated Training &amp; Curriculum Branch)</w:t>
            </w:r>
          </w:p>
        </w:tc>
      </w:tr>
    </w:tbl>
    <w:p w:rsidR="006A0758" w:rsidRPr="00FB590F" w:rsidRDefault="006A0758" w:rsidP="006A0758">
      <w:pPr>
        <w:ind w:right="-720"/>
        <w:rPr>
          <w:rFonts w:cs="Arial"/>
          <w:lang w:val="en-GB"/>
        </w:rPr>
      </w:pPr>
      <w:r w:rsidRPr="00FB590F">
        <w:rPr>
          <w:rFonts w:cs="Arial"/>
          <w:b/>
          <w:lang w:val="en-GB"/>
        </w:rPr>
        <w:br w:type="page"/>
      </w:r>
      <w:r w:rsidRPr="00FB590F">
        <w:rPr>
          <w:rFonts w:cs="Arial"/>
          <w:b/>
          <w:lang w:val="en-GB"/>
        </w:rPr>
        <w:lastRenderedPageBreak/>
        <w:t>KOORIE PARTICIPATION AND COMPLETION RATES</w:t>
      </w:r>
    </w:p>
    <w:p w:rsidR="006A0758" w:rsidRPr="00FB590F" w:rsidRDefault="006A0758" w:rsidP="006A0758">
      <w:pPr>
        <w:tabs>
          <w:tab w:val="left" w:pos="720"/>
        </w:tabs>
        <w:ind w:right="-177"/>
        <w:rPr>
          <w:rFonts w:cs="Arial"/>
          <w:b/>
          <w:lang w:val="en-GB"/>
        </w:rPr>
      </w:pPr>
    </w:p>
    <w:tbl>
      <w:tblPr>
        <w:tblW w:w="9900" w:type="dxa"/>
        <w:tblInd w:w="-432" w:type="dxa"/>
        <w:tblBorders>
          <w:top w:val="single" w:sz="4" w:space="0" w:color="999999"/>
          <w:left w:val="single" w:sz="4" w:space="0" w:color="999999"/>
          <w:bottom w:val="single" w:sz="4" w:space="0" w:color="999999"/>
          <w:right w:val="single" w:sz="4" w:space="0" w:color="999999"/>
          <w:insideH w:val="single" w:sz="6" w:space="0" w:color="999999"/>
          <w:insideV w:val="single" w:sz="4" w:space="0" w:color="999999"/>
        </w:tblBorders>
        <w:tblLook w:val="01E0" w:firstRow="1" w:lastRow="1" w:firstColumn="1" w:lastColumn="1" w:noHBand="0" w:noVBand="0"/>
      </w:tblPr>
      <w:tblGrid>
        <w:gridCol w:w="1620"/>
        <w:gridCol w:w="8280"/>
      </w:tblGrid>
      <w:tr w:rsidR="006A0758" w:rsidRPr="00FB590F" w:rsidTr="00C04FD4">
        <w:tc>
          <w:tcPr>
            <w:tcW w:w="1620"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Preamble</w:t>
            </w:r>
          </w:p>
        </w:tc>
        <w:tc>
          <w:tcPr>
            <w:tcW w:w="8280"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 xml:space="preserve">The </w:t>
            </w:r>
            <w:proofErr w:type="spellStart"/>
            <w:r w:rsidRPr="00FB590F">
              <w:rPr>
                <w:rFonts w:cs="Arial"/>
                <w:color w:val="auto"/>
                <w:sz w:val="20"/>
                <w:lang w:val="en-GB"/>
              </w:rPr>
              <w:t>Wurreker</w:t>
            </w:r>
            <w:proofErr w:type="spellEnd"/>
            <w:r w:rsidRPr="00FB590F">
              <w:rPr>
                <w:rFonts w:cs="Arial"/>
                <w:color w:val="auto"/>
                <w:sz w:val="20"/>
                <w:lang w:val="en-GB"/>
              </w:rPr>
              <w:t xml:space="preserve"> strategy is a partnership agreement between the Victorian Government and the Victorian Aboriginal Education Association Incorporated to improve education and training delivery for </w:t>
            </w:r>
            <w:proofErr w:type="spellStart"/>
            <w:r w:rsidRPr="00FB590F">
              <w:rPr>
                <w:rFonts w:cs="Arial"/>
                <w:color w:val="auto"/>
                <w:sz w:val="20"/>
                <w:lang w:val="en-GB"/>
              </w:rPr>
              <w:t>Koorie</w:t>
            </w:r>
            <w:proofErr w:type="spellEnd"/>
            <w:r w:rsidRPr="00FB590F">
              <w:rPr>
                <w:rFonts w:cs="Arial"/>
                <w:color w:val="auto"/>
                <w:sz w:val="20"/>
                <w:lang w:val="en-GB"/>
              </w:rPr>
              <w:t xml:space="preserve"> students in order to achieve quality education, training and employment outcomes.  There is a requirement for every Victorian TAFE institute to maintain a </w:t>
            </w:r>
            <w:proofErr w:type="spellStart"/>
            <w:r w:rsidRPr="00FB590F">
              <w:rPr>
                <w:rFonts w:cs="Arial"/>
                <w:color w:val="auto"/>
                <w:sz w:val="20"/>
                <w:lang w:val="en-GB"/>
              </w:rPr>
              <w:t>Wurreker</w:t>
            </w:r>
            <w:proofErr w:type="spellEnd"/>
            <w:r w:rsidRPr="00FB590F">
              <w:rPr>
                <w:rFonts w:cs="Arial"/>
                <w:color w:val="auto"/>
                <w:sz w:val="20"/>
                <w:lang w:val="en-GB"/>
              </w:rPr>
              <w:t xml:space="preserve"> Implementation Plan to increase successful participation of </w:t>
            </w:r>
            <w:proofErr w:type="spellStart"/>
            <w:r w:rsidRPr="00FB590F">
              <w:rPr>
                <w:rFonts w:cs="Arial"/>
                <w:color w:val="auto"/>
                <w:sz w:val="20"/>
                <w:lang w:val="en-GB"/>
              </w:rPr>
              <w:t>Koorie</w:t>
            </w:r>
            <w:proofErr w:type="spellEnd"/>
            <w:r w:rsidRPr="00FB590F">
              <w:rPr>
                <w:rFonts w:cs="Arial"/>
                <w:color w:val="auto"/>
                <w:sz w:val="20"/>
                <w:lang w:val="en-GB"/>
              </w:rPr>
              <w:t xml:space="preserve"> students in education and training.  As part of the implementation of </w:t>
            </w:r>
            <w:proofErr w:type="spellStart"/>
            <w:r w:rsidRPr="00FB590F">
              <w:rPr>
                <w:rFonts w:cs="Arial"/>
                <w:color w:val="auto"/>
                <w:sz w:val="20"/>
                <w:lang w:val="en-GB"/>
              </w:rPr>
              <w:t>Wurreker</w:t>
            </w:r>
            <w:proofErr w:type="spellEnd"/>
            <w:r w:rsidRPr="00FB590F">
              <w:rPr>
                <w:rFonts w:cs="Arial"/>
                <w:color w:val="auto"/>
                <w:sz w:val="20"/>
                <w:lang w:val="en-GB"/>
              </w:rPr>
              <w:t xml:space="preserve">, the institute is required to achieve its Indigenous Education Program (IEP) targets and progress towards the Victorian Government </w:t>
            </w:r>
            <w:proofErr w:type="spellStart"/>
            <w:r w:rsidRPr="00FB590F">
              <w:rPr>
                <w:rFonts w:cs="Arial"/>
                <w:color w:val="auto"/>
                <w:sz w:val="20"/>
                <w:lang w:val="en-GB"/>
              </w:rPr>
              <w:t>Koorie</w:t>
            </w:r>
            <w:proofErr w:type="spellEnd"/>
            <w:r w:rsidRPr="00FB590F">
              <w:rPr>
                <w:rFonts w:cs="Arial"/>
                <w:color w:val="auto"/>
                <w:sz w:val="20"/>
                <w:lang w:val="en-GB"/>
              </w:rPr>
              <w:t xml:space="preserve"> employment target.</w:t>
            </w:r>
          </w:p>
          <w:p w:rsidR="006A0758" w:rsidRPr="00FB590F" w:rsidRDefault="006A0758" w:rsidP="00C04FD4">
            <w:pPr>
              <w:pStyle w:val="BodyText2"/>
              <w:jc w:val="left"/>
              <w:rPr>
                <w:rFonts w:cs="Arial"/>
                <w:color w:val="auto"/>
                <w:sz w:val="20"/>
                <w:lang w:val="en-GB"/>
              </w:rPr>
            </w:pPr>
            <w:r w:rsidRPr="00FB590F">
              <w:rPr>
                <w:rFonts w:cs="Arial"/>
                <w:color w:val="auto"/>
                <w:sz w:val="20"/>
                <w:lang w:val="en-GB"/>
              </w:rPr>
              <w:t>The outcomes identified below have been set to achieve these overall targets.</w:t>
            </w:r>
          </w:p>
        </w:tc>
      </w:tr>
      <w:tr w:rsidR="006A0758" w:rsidRPr="00FB590F" w:rsidTr="00C04FD4">
        <w:tc>
          <w:tcPr>
            <w:tcW w:w="1620"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Board/Council Responsibility</w:t>
            </w:r>
          </w:p>
        </w:tc>
        <w:tc>
          <w:tcPr>
            <w:tcW w:w="8280"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 xml:space="preserve">The Board/Council will achieve its 2009 </w:t>
            </w:r>
            <w:proofErr w:type="spellStart"/>
            <w:r w:rsidRPr="00FB590F">
              <w:rPr>
                <w:rFonts w:cs="Arial"/>
                <w:color w:val="auto"/>
                <w:sz w:val="20"/>
                <w:lang w:val="en-GB"/>
              </w:rPr>
              <w:t>Wurreker</w:t>
            </w:r>
            <w:proofErr w:type="spellEnd"/>
            <w:r w:rsidRPr="00FB590F">
              <w:rPr>
                <w:rFonts w:cs="Arial"/>
                <w:color w:val="auto"/>
                <w:sz w:val="20"/>
                <w:lang w:val="en-GB"/>
              </w:rPr>
              <w:t xml:space="preserve"> Implementation Plan outcomes which will include:</w:t>
            </w:r>
          </w:p>
          <w:p w:rsidR="006A0758" w:rsidRPr="00FB590F" w:rsidRDefault="006A0758" w:rsidP="006A0758">
            <w:pPr>
              <w:pStyle w:val="BodyText2"/>
              <w:numPr>
                <w:ilvl w:val="0"/>
                <w:numId w:val="51"/>
              </w:numPr>
              <w:jc w:val="left"/>
              <w:rPr>
                <w:rFonts w:cs="Arial"/>
                <w:color w:val="auto"/>
                <w:sz w:val="20"/>
                <w:lang w:val="en-GB"/>
              </w:rPr>
            </w:pPr>
            <w:r w:rsidRPr="00FB590F">
              <w:rPr>
                <w:rFonts w:cs="Arial"/>
                <w:color w:val="auto"/>
                <w:sz w:val="20"/>
                <w:lang w:val="en-GB"/>
              </w:rPr>
              <w:t xml:space="preserve">Ensuring the employment strategy within the institute includes the employment of at least two </w:t>
            </w:r>
            <w:proofErr w:type="spellStart"/>
            <w:r w:rsidRPr="00FB590F">
              <w:rPr>
                <w:rFonts w:cs="Arial"/>
                <w:color w:val="auto"/>
                <w:sz w:val="20"/>
                <w:lang w:val="en-GB"/>
              </w:rPr>
              <w:t>Koorie</w:t>
            </w:r>
            <w:proofErr w:type="spellEnd"/>
            <w:r w:rsidRPr="00FB590F">
              <w:rPr>
                <w:rFonts w:cs="Arial"/>
                <w:color w:val="auto"/>
                <w:sz w:val="20"/>
                <w:lang w:val="en-GB"/>
              </w:rPr>
              <w:t xml:space="preserve"> people over the period of the agreement;</w:t>
            </w:r>
          </w:p>
          <w:p w:rsidR="006A0758" w:rsidRPr="00FB590F" w:rsidRDefault="006A0758" w:rsidP="006A0758">
            <w:pPr>
              <w:pStyle w:val="BodyText2"/>
              <w:numPr>
                <w:ilvl w:val="0"/>
                <w:numId w:val="51"/>
              </w:numPr>
              <w:jc w:val="left"/>
              <w:rPr>
                <w:rFonts w:cs="Arial"/>
                <w:color w:val="auto"/>
                <w:sz w:val="20"/>
                <w:lang w:val="en-GB"/>
              </w:rPr>
            </w:pPr>
            <w:r w:rsidRPr="00FB590F">
              <w:rPr>
                <w:rFonts w:cs="Arial"/>
                <w:color w:val="auto"/>
                <w:sz w:val="20"/>
                <w:lang w:val="en-GB"/>
              </w:rPr>
              <w:t>Ensuring employment within the institute contributes to achieving State Indigenous employment strategy targets including career development for indigenous staff;</w:t>
            </w:r>
          </w:p>
          <w:p w:rsidR="006A0758" w:rsidRPr="00FB590F" w:rsidRDefault="006A0758" w:rsidP="006A0758">
            <w:pPr>
              <w:pStyle w:val="BodyText2"/>
              <w:numPr>
                <w:ilvl w:val="0"/>
                <w:numId w:val="51"/>
              </w:numPr>
              <w:jc w:val="left"/>
              <w:rPr>
                <w:rFonts w:cs="Arial"/>
                <w:color w:val="auto"/>
                <w:sz w:val="20"/>
                <w:lang w:val="en-GB"/>
              </w:rPr>
            </w:pPr>
            <w:r w:rsidRPr="00FB590F">
              <w:rPr>
                <w:rFonts w:cs="Arial"/>
                <w:color w:val="auto"/>
                <w:sz w:val="20"/>
                <w:lang w:val="en-GB"/>
              </w:rPr>
              <w:t xml:space="preserve">Aiming to increase the institute’s Module Completion Rate (MCR) for </w:t>
            </w:r>
            <w:proofErr w:type="spellStart"/>
            <w:r w:rsidRPr="00FB590F">
              <w:rPr>
                <w:rFonts w:cs="Arial"/>
                <w:color w:val="auto"/>
                <w:sz w:val="20"/>
                <w:lang w:val="en-GB"/>
              </w:rPr>
              <w:t>Koorie</w:t>
            </w:r>
            <w:proofErr w:type="spellEnd"/>
            <w:r w:rsidRPr="00FB590F">
              <w:rPr>
                <w:rFonts w:cs="Arial"/>
                <w:color w:val="auto"/>
                <w:sz w:val="20"/>
                <w:lang w:val="en-GB"/>
              </w:rPr>
              <w:t xml:space="preserve"> students in 2009;</w:t>
            </w:r>
          </w:p>
          <w:p w:rsidR="006A0758" w:rsidRPr="00FB590F" w:rsidRDefault="006A0758" w:rsidP="006A0758">
            <w:pPr>
              <w:pStyle w:val="BodyText2"/>
              <w:numPr>
                <w:ilvl w:val="0"/>
                <w:numId w:val="51"/>
              </w:numPr>
              <w:jc w:val="left"/>
              <w:rPr>
                <w:rFonts w:cs="Arial"/>
                <w:color w:val="auto"/>
                <w:sz w:val="20"/>
                <w:lang w:val="en-GB"/>
              </w:rPr>
            </w:pPr>
            <w:r w:rsidRPr="00FB590F">
              <w:rPr>
                <w:rFonts w:cs="Arial"/>
                <w:color w:val="auto"/>
                <w:sz w:val="20"/>
                <w:lang w:val="en-GB"/>
              </w:rPr>
              <w:t xml:space="preserve">Aiming to increase the institute’s Course Completion Rate (CCR) for </w:t>
            </w:r>
            <w:proofErr w:type="spellStart"/>
            <w:r w:rsidRPr="00FB590F">
              <w:rPr>
                <w:rFonts w:cs="Arial"/>
                <w:color w:val="auto"/>
                <w:sz w:val="20"/>
                <w:lang w:val="en-GB"/>
              </w:rPr>
              <w:t>Koorie</w:t>
            </w:r>
            <w:proofErr w:type="spellEnd"/>
            <w:r w:rsidRPr="00FB590F">
              <w:rPr>
                <w:rFonts w:cs="Arial"/>
                <w:color w:val="auto"/>
                <w:sz w:val="20"/>
                <w:lang w:val="en-GB"/>
              </w:rPr>
              <w:t xml:space="preserve"> students in 2009;</w:t>
            </w:r>
          </w:p>
          <w:p w:rsidR="006A0758" w:rsidRPr="00FB590F" w:rsidRDefault="006A0758" w:rsidP="006A0758">
            <w:pPr>
              <w:pStyle w:val="BodyText2"/>
              <w:numPr>
                <w:ilvl w:val="0"/>
                <w:numId w:val="51"/>
              </w:numPr>
              <w:jc w:val="left"/>
              <w:rPr>
                <w:rFonts w:cs="Arial"/>
                <w:color w:val="auto"/>
                <w:sz w:val="20"/>
                <w:lang w:val="en-GB"/>
              </w:rPr>
            </w:pPr>
            <w:r w:rsidRPr="00FB590F">
              <w:rPr>
                <w:rFonts w:cs="Arial"/>
                <w:color w:val="auto"/>
                <w:sz w:val="20"/>
                <w:lang w:val="en-GB"/>
              </w:rPr>
              <w:t xml:space="preserve">Delivery of training priorities consistent with the relevant </w:t>
            </w:r>
            <w:proofErr w:type="spellStart"/>
            <w:r w:rsidRPr="00FB590F">
              <w:rPr>
                <w:rFonts w:cs="Arial"/>
                <w:color w:val="auto"/>
                <w:sz w:val="20"/>
                <w:lang w:val="en-GB"/>
              </w:rPr>
              <w:t>Wurreker</w:t>
            </w:r>
            <w:proofErr w:type="spellEnd"/>
            <w:r w:rsidRPr="00FB590F">
              <w:rPr>
                <w:rFonts w:cs="Arial"/>
                <w:color w:val="auto"/>
                <w:sz w:val="20"/>
                <w:lang w:val="en-GB"/>
              </w:rPr>
              <w:t xml:space="preserve"> Regional Training Plan; and </w:t>
            </w:r>
          </w:p>
          <w:p w:rsidR="006A0758" w:rsidRPr="00FB590F" w:rsidRDefault="006A0758" w:rsidP="006A0758">
            <w:pPr>
              <w:pStyle w:val="BodyText2"/>
              <w:numPr>
                <w:ilvl w:val="0"/>
                <w:numId w:val="51"/>
              </w:numPr>
              <w:jc w:val="left"/>
              <w:rPr>
                <w:rFonts w:cs="Arial"/>
                <w:color w:val="auto"/>
                <w:sz w:val="20"/>
                <w:lang w:val="en-GB"/>
              </w:rPr>
            </w:pPr>
            <w:r w:rsidRPr="00FB590F">
              <w:rPr>
                <w:rFonts w:cs="Arial"/>
                <w:color w:val="auto"/>
                <w:sz w:val="20"/>
                <w:lang w:val="en-GB"/>
              </w:rPr>
              <w:t>Progress towards achievement of Indigenous Education Program targets.</w:t>
            </w:r>
          </w:p>
          <w:p w:rsidR="006A0758" w:rsidRPr="00FB590F" w:rsidRDefault="006A0758" w:rsidP="00C04FD4">
            <w:pPr>
              <w:pStyle w:val="BodyText2"/>
              <w:jc w:val="left"/>
              <w:rPr>
                <w:rFonts w:cs="Arial"/>
                <w:color w:val="auto"/>
                <w:sz w:val="20"/>
                <w:lang w:val="en-GB"/>
              </w:rPr>
            </w:pPr>
            <w:r w:rsidRPr="00FB590F">
              <w:rPr>
                <w:rFonts w:cs="Arial"/>
                <w:color w:val="auto"/>
                <w:sz w:val="20"/>
                <w:lang w:val="en-GB"/>
              </w:rPr>
              <w:t xml:space="preserve">Achievement of outcomes of the </w:t>
            </w:r>
            <w:proofErr w:type="spellStart"/>
            <w:r w:rsidRPr="00FB590F">
              <w:rPr>
                <w:rFonts w:cs="Arial"/>
                <w:color w:val="auto"/>
                <w:sz w:val="20"/>
                <w:lang w:val="en-GB"/>
              </w:rPr>
              <w:t>Wurreker</w:t>
            </w:r>
            <w:proofErr w:type="spellEnd"/>
            <w:r w:rsidRPr="00FB590F">
              <w:rPr>
                <w:rFonts w:cs="Arial"/>
                <w:color w:val="auto"/>
                <w:sz w:val="20"/>
                <w:lang w:val="en-GB"/>
              </w:rPr>
              <w:t xml:space="preserve"> Implementation Plan should be included in the Board/Council’s Strategic Plan.</w:t>
            </w:r>
          </w:p>
        </w:tc>
      </w:tr>
      <w:tr w:rsidR="006A0758" w:rsidRPr="00FB590F" w:rsidTr="00C04FD4">
        <w:tc>
          <w:tcPr>
            <w:tcW w:w="1620"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Reporting Requirements</w:t>
            </w:r>
          </w:p>
        </w:tc>
        <w:tc>
          <w:tcPr>
            <w:tcW w:w="8280"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The Board/Council will provide:</w:t>
            </w:r>
          </w:p>
          <w:p w:rsidR="006A0758" w:rsidRPr="00FB590F" w:rsidRDefault="006A0758" w:rsidP="006A0758">
            <w:pPr>
              <w:pStyle w:val="BodyText2"/>
              <w:numPr>
                <w:ilvl w:val="0"/>
                <w:numId w:val="52"/>
              </w:numPr>
              <w:jc w:val="left"/>
              <w:rPr>
                <w:rFonts w:cs="Arial"/>
                <w:color w:val="auto"/>
                <w:sz w:val="20"/>
                <w:lang w:val="en-GB"/>
              </w:rPr>
            </w:pPr>
            <w:r w:rsidRPr="00FB590F">
              <w:rPr>
                <w:rFonts w:cs="Arial"/>
                <w:color w:val="auto"/>
                <w:sz w:val="20"/>
                <w:lang w:val="en-GB"/>
              </w:rPr>
              <w:t xml:space="preserve">A 2009 </w:t>
            </w:r>
            <w:proofErr w:type="spellStart"/>
            <w:r w:rsidRPr="00FB590F">
              <w:rPr>
                <w:rFonts w:cs="Arial"/>
                <w:color w:val="auto"/>
                <w:sz w:val="20"/>
                <w:lang w:val="en-GB"/>
              </w:rPr>
              <w:t>Wurreker</w:t>
            </w:r>
            <w:proofErr w:type="spellEnd"/>
            <w:r w:rsidRPr="00FB590F">
              <w:rPr>
                <w:rFonts w:cs="Arial"/>
                <w:color w:val="auto"/>
                <w:sz w:val="20"/>
                <w:lang w:val="en-GB"/>
              </w:rPr>
              <w:t xml:space="preserve"> Implementation Plan; and</w:t>
            </w:r>
          </w:p>
          <w:p w:rsidR="006A0758" w:rsidRPr="00FB590F" w:rsidRDefault="006A0758" w:rsidP="006A0758">
            <w:pPr>
              <w:pStyle w:val="BodyText2"/>
              <w:numPr>
                <w:ilvl w:val="0"/>
                <w:numId w:val="52"/>
              </w:numPr>
              <w:jc w:val="left"/>
              <w:rPr>
                <w:rFonts w:cs="Arial"/>
                <w:color w:val="auto"/>
                <w:sz w:val="20"/>
                <w:lang w:val="en-GB"/>
              </w:rPr>
            </w:pPr>
            <w:r w:rsidRPr="00FB590F">
              <w:rPr>
                <w:rFonts w:cs="Arial"/>
                <w:color w:val="auto"/>
                <w:sz w:val="20"/>
                <w:lang w:val="en-GB"/>
              </w:rPr>
              <w:t>A report on progress towards Indigenous Education Program targets; and</w:t>
            </w:r>
          </w:p>
          <w:p w:rsidR="006A0758" w:rsidRPr="00FB590F" w:rsidRDefault="006A0758" w:rsidP="006A0758">
            <w:pPr>
              <w:pStyle w:val="BodyText2"/>
              <w:numPr>
                <w:ilvl w:val="0"/>
                <w:numId w:val="52"/>
              </w:numPr>
              <w:jc w:val="left"/>
              <w:rPr>
                <w:rFonts w:cs="Arial"/>
                <w:color w:val="auto"/>
                <w:sz w:val="20"/>
                <w:lang w:val="en-GB"/>
              </w:rPr>
            </w:pPr>
            <w:r w:rsidRPr="00FB590F">
              <w:rPr>
                <w:rFonts w:cs="Arial"/>
                <w:color w:val="auto"/>
                <w:sz w:val="20"/>
                <w:lang w:val="en-GB"/>
              </w:rPr>
              <w:t xml:space="preserve">A progress report against the </w:t>
            </w:r>
            <w:proofErr w:type="spellStart"/>
            <w:r w:rsidRPr="00FB590F">
              <w:rPr>
                <w:rFonts w:cs="Arial"/>
                <w:color w:val="auto"/>
                <w:sz w:val="20"/>
                <w:lang w:val="en-GB"/>
              </w:rPr>
              <w:t>Wurreker</w:t>
            </w:r>
            <w:proofErr w:type="spellEnd"/>
            <w:r w:rsidRPr="00FB590F">
              <w:rPr>
                <w:rFonts w:cs="Arial"/>
                <w:color w:val="auto"/>
                <w:sz w:val="20"/>
                <w:lang w:val="en-GB"/>
              </w:rPr>
              <w:t xml:space="preserve"> Implementation Plan including evidence that employment practices within the institute contribute to achieving State Indigenous employment strategy targets.</w:t>
            </w:r>
          </w:p>
          <w:p w:rsidR="006A0758" w:rsidRPr="00FB590F" w:rsidRDefault="006A0758" w:rsidP="00C04FD4">
            <w:pPr>
              <w:pStyle w:val="BodyText2"/>
              <w:jc w:val="left"/>
              <w:rPr>
                <w:rFonts w:cs="Arial"/>
                <w:color w:val="auto"/>
                <w:sz w:val="20"/>
                <w:lang w:val="en-GB"/>
              </w:rPr>
            </w:pPr>
            <w:r w:rsidRPr="00FB590F">
              <w:rPr>
                <w:rFonts w:cs="Arial"/>
                <w:color w:val="auto"/>
                <w:sz w:val="20"/>
                <w:lang w:val="en-GB"/>
              </w:rPr>
              <w:t xml:space="preserve">Progress towards improving module and course completion rates for </w:t>
            </w:r>
            <w:proofErr w:type="spellStart"/>
            <w:r w:rsidRPr="00FB590F">
              <w:rPr>
                <w:rFonts w:cs="Arial"/>
                <w:color w:val="auto"/>
                <w:sz w:val="20"/>
                <w:lang w:val="en-GB"/>
              </w:rPr>
              <w:t>Koorie</w:t>
            </w:r>
            <w:proofErr w:type="spellEnd"/>
            <w:r w:rsidRPr="00FB590F">
              <w:rPr>
                <w:rFonts w:cs="Arial"/>
                <w:color w:val="auto"/>
                <w:sz w:val="20"/>
                <w:lang w:val="en-GB"/>
              </w:rPr>
              <w:t xml:space="preserve"> students will be monitored through the annual Student Statistical Report.</w:t>
            </w:r>
          </w:p>
        </w:tc>
      </w:tr>
      <w:tr w:rsidR="006A0758" w:rsidRPr="00FB590F" w:rsidTr="00C04FD4">
        <w:tc>
          <w:tcPr>
            <w:tcW w:w="1620"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Reporting Deadlines</w:t>
            </w:r>
          </w:p>
        </w:tc>
        <w:tc>
          <w:tcPr>
            <w:tcW w:w="8280"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 xml:space="preserve">The 2009 </w:t>
            </w:r>
            <w:proofErr w:type="spellStart"/>
            <w:r w:rsidRPr="00FB590F">
              <w:rPr>
                <w:rFonts w:cs="Arial"/>
                <w:color w:val="auto"/>
                <w:sz w:val="20"/>
                <w:lang w:val="en-GB"/>
              </w:rPr>
              <w:t>Wurreker</w:t>
            </w:r>
            <w:proofErr w:type="spellEnd"/>
            <w:r w:rsidRPr="00FB590F">
              <w:rPr>
                <w:rFonts w:cs="Arial"/>
                <w:color w:val="auto"/>
                <w:sz w:val="20"/>
                <w:lang w:val="en-GB"/>
              </w:rPr>
              <w:t xml:space="preserve"> Implementation Plan and a report on progress towards Indigenous Education Program targets is to be delivered to the Commission by 15 February 2009.</w:t>
            </w:r>
          </w:p>
          <w:p w:rsidR="006A0758" w:rsidRPr="00FB590F" w:rsidRDefault="006A0758" w:rsidP="00C04FD4">
            <w:pPr>
              <w:pStyle w:val="BodyText2"/>
              <w:jc w:val="left"/>
              <w:rPr>
                <w:rFonts w:cs="Arial"/>
                <w:color w:val="auto"/>
                <w:sz w:val="20"/>
                <w:lang w:val="en-GB"/>
              </w:rPr>
            </w:pPr>
            <w:r w:rsidRPr="00FB590F">
              <w:rPr>
                <w:rFonts w:cs="Arial"/>
                <w:color w:val="auto"/>
                <w:sz w:val="20"/>
                <w:lang w:val="en-GB"/>
              </w:rPr>
              <w:t xml:space="preserve">Progress report against the Plan in a reporting format provided by the Commission by 30 July 2009.  </w:t>
            </w:r>
          </w:p>
        </w:tc>
      </w:tr>
      <w:tr w:rsidR="006A0758" w:rsidRPr="00FB590F" w:rsidTr="00C04FD4">
        <w:tc>
          <w:tcPr>
            <w:tcW w:w="1620"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Skills Victoria Contact</w:t>
            </w:r>
          </w:p>
        </w:tc>
        <w:tc>
          <w:tcPr>
            <w:tcW w:w="8280"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Executive Director, Skills Funding and Innovation (Access and Equity Unit)</w:t>
            </w:r>
          </w:p>
        </w:tc>
      </w:tr>
    </w:tbl>
    <w:p w:rsidR="006A0758" w:rsidRPr="00FB590F" w:rsidRDefault="006A0758" w:rsidP="006A0758">
      <w:pPr>
        <w:tabs>
          <w:tab w:val="left" w:pos="720"/>
        </w:tabs>
        <w:ind w:right="-177"/>
        <w:rPr>
          <w:rFonts w:cs="Arial"/>
          <w:b/>
          <w:lang w:val="en-GB"/>
        </w:rPr>
      </w:pPr>
    </w:p>
    <w:p w:rsidR="006A0758" w:rsidRPr="00FB590F" w:rsidRDefault="006A0758" w:rsidP="006A0758">
      <w:pPr>
        <w:tabs>
          <w:tab w:val="left" w:pos="720"/>
        </w:tabs>
        <w:ind w:right="-177"/>
        <w:rPr>
          <w:rFonts w:cs="Arial"/>
          <w:b/>
          <w:lang w:val="en-GB"/>
        </w:rPr>
      </w:pPr>
      <w:r w:rsidRPr="00FB590F">
        <w:rPr>
          <w:rFonts w:cs="Arial"/>
          <w:b/>
          <w:lang w:val="en-GB"/>
        </w:rPr>
        <w:br w:type="page"/>
      </w:r>
      <w:r w:rsidRPr="00FB590F">
        <w:rPr>
          <w:rFonts w:cs="Arial"/>
          <w:b/>
          <w:lang w:val="en-GB"/>
        </w:rPr>
        <w:lastRenderedPageBreak/>
        <w:t>4.5 CAPITAL / INFRASTRUCTURE PROGRAM</w:t>
      </w:r>
    </w:p>
    <w:p w:rsidR="006A0758" w:rsidRPr="00FB590F" w:rsidRDefault="006A0758" w:rsidP="006A0758">
      <w:pPr>
        <w:ind w:left="360"/>
        <w:jc w:val="both"/>
        <w:rPr>
          <w:rFonts w:cs="Arial"/>
          <w:b/>
          <w:lang w:val="en-GB"/>
        </w:rPr>
      </w:pPr>
    </w:p>
    <w:tbl>
      <w:tblPr>
        <w:tblW w:w="9900" w:type="dxa"/>
        <w:tblInd w:w="-432" w:type="dxa"/>
        <w:tblBorders>
          <w:top w:val="single" w:sz="4" w:space="0" w:color="999999"/>
          <w:left w:val="single" w:sz="4" w:space="0" w:color="999999"/>
          <w:bottom w:val="single" w:sz="4" w:space="0" w:color="999999"/>
          <w:right w:val="single" w:sz="4" w:space="0" w:color="999999"/>
          <w:insideH w:val="single" w:sz="6" w:space="0" w:color="999999"/>
          <w:insideV w:val="single" w:sz="4" w:space="0" w:color="999999"/>
        </w:tblBorders>
        <w:tblLook w:val="01E0" w:firstRow="1" w:lastRow="1" w:firstColumn="1" w:lastColumn="1" w:noHBand="0" w:noVBand="0"/>
      </w:tblPr>
      <w:tblGrid>
        <w:gridCol w:w="1908"/>
        <w:gridCol w:w="7992"/>
      </w:tblGrid>
      <w:tr w:rsidR="006A0758" w:rsidRPr="00FB590F" w:rsidTr="00C04FD4">
        <w:tc>
          <w:tcPr>
            <w:tcW w:w="1908"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Board/Council responsibility</w:t>
            </w:r>
          </w:p>
        </w:tc>
        <w:tc>
          <w:tcPr>
            <w:tcW w:w="7992"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 xml:space="preserve">To project manage approved government funded capital / infrastructure projects in accordance with the TAFE Capital Infrastructure Guidelines and the Code of Practice for the Building and Construction Industry available at </w:t>
            </w:r>
            <w:hyperlink w:history="1">
              <w:r w:rsidRPr="00FB590F">
                <w:rPr>
                  <w:rStyle w:val="Hyperlink"/>
                  <w:rFonts w:cs="Arial"/>
                  <w:iCs/>
                  <w:color w:val="auto"/>
                  <w:sz w:val="20"/>
                </w:rPr>
                <w:t>http://www.skills.vic.gov.au/corporate/providers/tafes/performance-agreements</w:t>
              </w:r>
            </w:hyperlink>
            <w:r w:rsidRPr="00FB590F">
              <w:rPr>
                <w:rFonts w:cs="Arial"/>
                <w:color w:val="auto"/>
                <w:sz w:val="20"/>
                <w:lang w:val="en-GB"/>
              </w:rPr>
              <w:t>.</w:t>
            </w:r>
          </w:p>
          <w:p w:rsidR="006A0758" w:rsidRPr="00FB590F" w:rsidRDefault="006A0758" w:rsidP="00C04FD4">
            <w:pPr>
              <w:pStyle w:val="BodyText2"/>
              <w:jc w:val="left"/>
              <w:rPr>
                <w:rFonts w:cs="Arial"/>
                <w:color w:val="auto"/>
                <w:sz w:val="20"/>
                <w:lang w:val="en-GB"/>
              </w:rPr>
            </w:pPr>
            <w:r w:rsidRPr="00FB590F">
              <w:rPr>
                <w:rFonts w:cs="Arial"/>
                <w:color w:val="auto"/>
                <w:sz w:val="20"/>
                <w:lang w:val="en-GB"/>
              </w:rPr>
              <w:t>When requesting funds, the Board/Council must provide copies of invoices for work undertaken to substantiate the claim for funds.</w:t>
            </w:r>
          </w:p>
        </w:tc>
      </w:tr>
      <w:tr w:rsidR="006A0758" w:rsidRPr="00FB590F" w:rsidTr="00C04FD4">
        <w:tc>
          <w:tcPr>
            <w:tcW w:w="1908"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Commission responsibility</w:t>
            </w:r>
          </w:p>
        </w:tc>
        <w:tc>
          <w:tcPr>
            <w:tcW w:w="7992"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To provide funding when required for approved capital / infrastructure projects.</w:t>
            </w:r>
          </w:p>
        </w:tc>
      </w:tr>
      <w:tr w:rsidR="006A0758" w:rsidRPr="00FB590F" w:rsidTr="00C04FD4">
        <w:tc>
          <w:tcPr>
            <w:tcW w:w="1908"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Reporting Requirements</w:t>
            </w:r>
          </w:p>
        </w:tc>
        <w:tc>
          <w:tcPr>
            <w:tcW w:w="7992"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 xml:space="preserve">The Board/Council will submit a progress report detailing progress from previous funding request and highlighting any potential delays when requesting funding for each approved government funded capital / infrastructure project. </w:t>
            </w:r>
          </w:p>
        </w:tc>
      </w:tr>
      <w:tr w:rsidR="006A0758" w:rsidRPr="00FB590F" w:rsidTr="00C04FD4">
        <w:tc>
          <w:tcPr>
            <w:tcW w:w="1908"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Reporting Deadline</w:t>
            </w:r>
          </w:p>
        </w:tc>
        <w:tc>
          <w:tcPr>
            <w:tcW w:w="7992"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Monthly or as required.</w:t>
            </w:r>
          </w:p>
        </w:tc>
      </w:tr>
      <w:tr w:rsidR="006A0758" w:rsidRPr="00FB590F" w:rsidTr="00C04FD4">
        <w:trPr>
          <w:trHeight w:val="380"/>
        </w:trPr>
        <w:tc>
          <w:tcPr>
            <w:tcW w:w="1908"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Skills Victoria Contact</w:t>
            </w:r>
          </w:p>
        </w:tc>
        <w:tc>
          <w:tcPr>
            <w:tcW w:w="7992"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Executive Director, Skills Policy Development and Co-ordination (Resources and Facilities Unit)</w:t>
            </w:r>
          </w:p>
        </w:tc>
      </w:tr>
    </w:tbl>
    <w:p w:rsidR="006A0758" w:rsidRPr="00FB590F" w:rsidRDefault="006A0758" w:rsidP="006A0758">
      <w:pPr>
        <w:jc w:val="both"/>
        <w:rPr>
          <w:rFonts w:cs="Arial"/>
          <w:b/>
          <w:lang w:val="en-GB"/>
        </w:rPr>
      </w:pPr>
    </w:p>
    <w:p w:rsidR="006A0758" w:rsidRPr="00FB590F" w:rsidRDefault="006A0758" w:rsidP="006A0758">
      <w:pPr>
        <w:jc w:val="both"/>
        <w:rPr>
          <w:rFonts w:cs="Arial"/>
          <w:b/>
          <w:lang w:val="en-GB"/>
        </w:rPr>
      </w:pPr>
      <w:r w:rsidRPr="00FB590F">
        <w:rPr>
          <w:rFonts w:cs="Arial"/>
          <w:b/>
          <w:lang w:val="en-GB"/>
        </w:rPr>
        <w:t xml:space="preserve">4.6 ENVIRONMENTAL SUSTAINABILITY  </w:t>
      </w:r>
    </w:p>
    <w:p w:rsidR="006A0758" w:rsidRPr="00FB590F" w:rsidRDefault="006A0758" w:rsidP="006A0758">
      <w:pPr>
        <w:ind w:left="360"/>
        <w:jc w:val="both"/>
        <w:rPr>
          <w:rFonts w:cs="Arial"/>
          <w:b/>
          <w:lang w:val="en-GB"/>
        </w:rPr>
      </w:pPr>
    </w:p>
    <w:tbl>
      <w:tblPr>
        <w:tblW w:w="9900" w:type="dxa"/>
        <w:tblInd w:w="-432" w:type="dxa"/>
        <w:tblBorders>
          <w:top w:val="single" w:sz="4" w:space="0" w:color="999999"/>
          <w:left w:val="single" w:sz="4" w:space="0" w:color="999999"/>
          <w:bottom w:val="single" w:sz="4" w:space="0" w:color="999999"/>
          <w:right w:val="single" w:sz="4" w:space="0" w:color="999999"/>
          <w:insideH w:val="single" w:sz="6" w:space="0" w:color="999999"/>
          <w:insideV w:val="single" w:sz="4" w:space="0" w:color="999999"/>
        </w:tblBorders>
        <w:tblLook w:val="01E0" w:firstRow="1" w:lastRow="1" w:firstColumn="1" w:lastColumn="1" w:noHBand="0" w:noVBand="0"/>
      </w:tblPr>
      <w:tblGrid>
        <w:gridCol w:w="1908"/>
        <w:gridCol w:w="7992"/>
      </w:tblGrid>
      <w:tr w:rsidR="006A0758" w:rsidRPr="00FB590F" w:rsidTr="00C04FD4">
        <w:tc>
          <w:tcPr>
            <w:tcW w:w="1908"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Board/Council Responsibility</w:t>
            </w:r>
          </w:p>
        </w:tc>
        <w:tc>
          <w:tcPr>
            <w:tcW w:w="7992"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To establish an Environmental Sustainability Plan for 2009 that aims to: reduce energy consumption by 15% (using 1999 as the base year) by the end of 2009.</w:t>
            </w:r>
          </w:p>
          <w:p w:rsidR="006A0758" w:rsidRPr="00FB590F" w:rsidRDefault="006A0758" w:rsidP="00C04FD4">
            <w:pPr>
              <w:pStyle w:val="BodyText2"/>
              <w:jc w:val="left"/>
              <w:rPr>
                <w:rFonts w:cs="Arial"/>
                <w:color w:val="auto"/>
                <w:sz w:val="20"/>
                <w:lang w:val="en-GB"/>
              </w:rPr>
            </w:pPr>
            <w:r w:rsidRPr="00FB590F">
              <w:rPr>
                <w:rFonts w:cs="Arial"/>
                <w:color w:val="auto"/>
                <w:sz w:val="20"/>
                <w:lang w:val="en-GB"/>
              </w:rPr>
              <w:t xml:space="preserve">*It is to be noted that by 2010, the Government expects energy consumption to be reduced by a total of 20%, and the purchase of electricity from green power sources increased from 10% to 25%.  </w:t>
            </w:r>
          </w:p>
        </w:tc>
      </w:tr>
      <w:tr w:rsidR="006A0758" w:rsidRPr="00FB590F" w:rsidTr="00C04FD4">
        <w:tc>
          <w:tcPr>
            <w:tcW w:w="1908"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Commission Responsibility</w:t>
            </w:r>
          </w:p>
        </w:tc>
        <w:tc>
          <w:tcPr>
            <w:tcW w:w="7992"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To provide funding opportunities to assist TAFE Institutes in meeting energy reduction strategies.</w:t>
            </w:r>
          </w:p>
          <w:p w:rsidR="006A0758" w:rsidRPr="00FB590F" w:rsidRDefault="006A0758" w:rsidP="00C04FD4">
            <w:pPr>
              <w:pStyle w:val="BodyText2"/>
              <w:jc w:val="left"/>
              <w:rPr>
                <w:rFonts w:cs="Arial"/>
                <w:color w:val="auto"/>
                <w:sz w:val="20"/>
                <w:lang w:val="en-GB"/>
              </w:rPr>
            </w:pPr>
            <w:r w:rsidRPr="00FB590F">
              <w:rPr>
                <w:rFonts w:cs="Arial"/>
                <w:color w:val="auto"/>
                <w:sz w:val="20"/>
                <w:lang w:val="en-GB"/>
              </w:rPr>
              <w:t>To work with VET Facility Managers to inform TAFE Institutes of Government sustainability initiatives.</w:t>
            </w:r>
          </w:p>
        </w:tc>
      </w:tr>
      <w:tr w:rsidR="006A0758" w:rsidRPr="00FB590F" w:rsidTr="00C04FD4">
        <w:tc>
          <w:tcPr>
            <w:tcW w:w="1908"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Reporting Requirements</w:t>
            </w:r>
          </w:p>
        </w:tc>
        <w:tc>
          <w:tcPr>
            <w:tcW w:w="7992"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The Board/Council will provide annual energy consumption data for electricity, gas, LPG and green power where it relates to TAFE Buildings.</w:t>
            </w:r>
          </w:p>
        </w:tc>
      </w:tr>
      <w:tr w:rsidR="006A0758" w:rsidRPr="00FB590F" w:rsidTr="00C04FD4">
        <w:tc>
          <w:tcPr>
            <w:tcW w:w="1908"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Reporting Deadline</w:t>
            </w:r>
          </w:p>
        </w:tc>
        <w:tc>
          <w:tcPr>
            <w:tcW w:w="7992"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By 31 March 2010</w:t>
            </w:r>
          </w:p>
        </w:tc>
      </w:tr>
      <w:tr w:rsidR="006A0758" w:rsidRPr="00FB590F" w:rsidTr="00C04FD4">
        <w:tc>
          <w:tcPr>
            <w:tcW w:w="1908"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Skills Victoria Contact</w:t>
            </w:r>
          </w:p>
        </w:tc>
        <w:tc>
          <w:tcPr>
            <w:tcW w:w="7992"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Executive Director, Skills Policy Development and Co-ordination  (Resources and Facilities Unit)</w:t>
            </w:r>
          </w:p>
        </w:tc>
      </w:tr>
    </w:tbl>
    <w:p w:rsidR="006A0758" w:rsidRPr="00FB590F" w:rsidRDefault="006A0758" w:rsidP="006A0758">
      <w:pPr>
        <w:ind w:left="360"/>
        <w:jc w:val="both"/>
        <w:rPr>
          <w:rFonts w:cs="Arial"/>
          <w:b/>
          <w:lang w:val="en-GB"/>
        </w:rPr>
      </w:pPr>
    </w:p>
    <w:p w:rsidR="006A0758" w:rsidRPr="00FB590F" w:rsidRDefault="006A0758" w:rsidP="006A0758">
      <w:pPr>
        <w:jc w:val="both"/>
        <w:rPr>
          <w:rFonts w:cs="Arial"/>
          <w:b/>
          <w:lang w:val="en-GB"/>
        </w:rPr>
      </w:pPr>
      <w:r w:rsidRPr="00FB590F">
        <w:rPr>
          <w:rFonts w:cs="Arial"/>
          <w:b/>
          <w:lang w:val="en-GB"/>
        </w:rPr>
        <w:br w:type="page"/>
      </w:r>
      <w:r w:rsidRPr="00FB590F">
        <w:rPr>
          <w:rFonts w:cs="Arial"/>
          <w:b/>
          <w:lang w:val="en-GB"/>
        </w:rPr>
        <w:lastRenderedPageBreak/>
        <w:t xml:space="preserve"> 4.7 UTILISATION OF TRAINING FACILITIES </w:t>
      </w:r>
    </w:p>
    <w:p w:rsidR="006A0758" w:rsidRPr="00FB590F" w:rsidRDefault="006A0758" w:rsidP="006A0758">
      <w:pPr>
        <w:jc w:val="both"/>
        <w:rPr>
          <w:rFonts w:cs="Arial"/>
          <w:b/>
          <w:lang w:val="en-GB"/>
        </w:rPr>
      </w:pPr>
    </w:p>
    <w:tbl>
      <w:tblPr>
        <w:tblW w:w="9900" w:type="dxa"/>
        <w:tblInd w:w="-432" w:type="dxa"/>
        <w:tblBorders>
          <w:top w:val="single" w:sz="4" w:space="0" w:color="999999"/>
          <w:left w:val="single" w:sz="4" w:space="0" w:color="999999"/>
          <w:bottom w:val="single" w:sz="4" w:space="0" w:color="999999"/>
          <w:right w:val="single" w:sz="4" w:space="0" w:color="999999"/>
          <w:insideH w:val="single" w:sz="6" w:space="0" w:color="999999"/>
          <w:insideV w:val="single" w:sz="4" w:space="0" w:color="999999"/>
        </w:tblBorders>
        <w:tblLook w:val="01E0" w:firstRow="1" w:lastRow="1" w:firstColumn="1" w:lastColumn="1" w:noHBand="0" w:noVBand="0"/>
      </w:tblPr>
      <w:tblGrid>
        <w:gridCol w:w="1908"/>
        <w:gridCol w:w="7992"/>
      </w:tblGrid>
      <w:tr w:rsidR="006A0758" w:rsidRPr="00FB590F" w:rsidTr="00C04FD4">
        <w:tc>
          <w:tcPr>
            <w:tcW w:w="1908"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Board/Council Responsibility</w:t>
            </w:r>
          </w:p>
        </w:tc>
        <w:tc>
          <w:tcPr>
            <w:tcW w:w="7992"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The Board/Council will effectively maximise the utilisation of the Institute’s training spaces.</w:t>
            </w:r>
          </w:p>
        </w:tc>
      </w:tr>
      <w:tr w:rsidR="006A0758" w:rsidRPr="00FB590F" w:rsidTr="00C04FD4">
        <w:trPr>
          <w:trHeight w:val="2269"/>
        </w:trPr>
        <w:tc>
          <w:tcPr>
            <w:tcW w:w="1908"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Commission Responsibility</w:t>
            </w:r>
          </w:p>
        </w:tc>
        <w:tc>
          <w:tcPr>
            <w:tcW w:w="7992"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Using the agreed utilisation formula from previous years, Skills Victoria will calculate the Institute’s utilisation rate for each campus using the Institute’s reported Designed Student Capacity* and information from the Annual Student Statistical Report.</w:t>
            </w:r>
          </w:p>
          <w:p w:rsidR="006A0758" w:rsidRPr="00FB590F" w:rsidRDefault="006A0758" w:rsidP="00C04FD4">
            <w:pPr>
              <w:pStyle w:val="BodyText2"/>
              <w:jc w:val="left"/>
              <w:rPr>
                <w:rFonts w:cs="Arial"/>
                <w:color w:val="auto"/>
                <w:sz w:val="20"/>
                <w:lang w:val="en-GB"/>
              </w:rPr>
            </w:pPr>
            <w:r w:rsidRPr="00FB590F">
              <w:rPr>
                <w:rFonts w:cs="Arial"/>
                <w:color w:val="auto"/>
                <w:sz w:val="20"/>
                <w:lang w:val="en-GB"/>
              </w:rPr>
              <w:t>Provide the Institute with a report on the Institute’s utilisation by campus.</w:t>
            </w:r>
          </w:p>
          <w:p w:rsidR="006A0758" w:rsidRPr="00FB590F" w:rsidRDefault="006A0758" w:rsidP="00C04FD4">
            <w:pPr>
              <w:pStyle w:val="BodyText2"/>
              <w:jc w:val="left"/>
              <w:rPr>
                <w:rFonts w:cs="Arial"/>
                <w:color w:val="auto"/>
                <w:sz w:val="20"/>
                <w:lang w:val="en-GB"/>
              </w:rPr>
            </w:pPr>
            <w:r w:rsidRPr="00FB590F">
              <w:rPr>
                <w:rFonts w:cs="Arial"/>
                <w:color w:val="auto"/>
                <w:sz w:val="20"/>
                <w:lang w:val="en-GB"/>
              </w:rPr>
              <w:t>To work with TAFE Institutes to improve the utilisation rate of learning / training space.</w:t>
            </w:r>
          </w:p>
          <w:p w:rsidR="006A0758" w:rsidRPr="00FB590F" w:rsidRDefault="006A0758" w:rsidP="00C04FD4">
            <w:pPr>
              <w:pStyle w:val="BodyText2"/>
              <w:jc w:val="left"/>
              <w:rPr>
                <w:rFonts w:cs="Arial"/>
                <w:color w:val="auto"/>
                <w:sz w:val="20"/>
                <w:lang w:val="en-GB"/>
              </w:rPr>
            </w:pPr>
            <w:r w:rsidRPr="00FB590F">
              <w:rPr>
                <w:rFonts w:cs="Arial"/>
                <w:color w:val="auto"/>
                <w:sz w:val="20"/>
                <w:lang w:val="en-GB"/>
              </w:rPr>
              <w:t xml:space="preserve">Training/ learning spaces include all general and specialist </w:t>
            </w:r>
            <w:r>
              <w:rPr>
                <w:rFonts w:cs="Arial"/>
                <w:color w:val="auto"/>
                <w:sz w:val="20"/>
                <w:lang w:val="en-GB"/>
              </w:rPr>
              <w:t>learning / tr</w:t>
            </w:r>
            <w:r w:rsidRPr="00FB590F">
              <w:rPr>
                <w:rFonts w:cs="Arial"/>
                <w:color w:val="auto"/>
                <w:sz w:val="20"/>
                <w:lang w:val="en-GB"/>
              </w:rPr>
              <w:t>aining spaces (excluding auditoriums and restaurants and include but not limited to the following:</w:t>
            </w:r>
          </w:p>
          <w:p w:rsidR="006A0758" w:rsidRPr="00FB590F" w:rsidRDefault="006A0758" w:rsidP="006A0758">
            <w:pPr>
              <w:pStyle w:val="BodyText2"/>
              <w:numPr>
                <w:ilvl w:val="0"/>
                <w:numId w:val="53"/>
              </w:numPr>
              <w:jc w:val="left"/>
              <w:rPr>
                <w:rFonts w:cs="Arial"/>
                <w:color w:val="auto"/>
                <w:sz w:val="20"/>
                <w:lang w:val="en-GB"/>
              </w:rPr>
            </w:pPr>
            <w:r w:rsidRPr="00FB590F">
              <w:rPr>
                <w:rFonts w:cs="Arial"/>
                <w:color w:val="auto"/>
                <w:sz w:val="20"/>
                <w:lang w:val="en-GB"/>
              </w:rPr>
              <w:t>general purpose classrooms;</w:t>
            </w:r>
          </w:p>
          <w:p w:rsidR="006A0758" w:rsidRPr="00FB590F" w:rsidRDefault="006A0758" w:rsidP="006A0758">
            <w:pPr>
              <w:pStyle w:val="BodyText2"/>
              <w:numPr>
                <w:ilvl w:val="0"/>
                <w:numId w:val="53"/>
              </w:numPr>
              <w:jc w:val="left"/>
              <w:rPr>
                <w:rFonts w:cs="Arial"/>
                <w:color w:val="auto"/>
                <w:sz w:val="20"/>
                <w:lang w:val="en-GB"/>
              </w:rPr>
            </w:pPr>
            <w:r w:rsidRPr="00FB590F">
              <w:rPr>
                <w:rFonts w:cs="Arial"/>
                <w:color w:val="auto"/>
                <w:sz w:val="20"/>
                <w:lang w:val="en-GB"/>
              </w:rPr>
              <w:t>student break-out spaces;</w:t>
            </w:r>
          </w:p>
          <w:p w:rsidR="006A0758" w:rsidRPr="00FB590F" w:rsidRDefault="006A0758" w:rsidP="006A0758">
            <w:pPr>
              <w:pStyle w:val="BodyText2"/>
              <w:numPr>
                <w:ilvl w:val="0"/>
                <w:numId w:val="53"/>
              </w:numPr>
              <w:jc w:val="left"/>
              <w:rPr>
                <w:rFonts w:cs="Arial"/>
                <w:color w:val="auto"/>
                <w:sz w:val="20"/>
                <w:lang w:val="en-GB"/>
              </w:rPr>
            </w:pPr>
            <w:r w:rsidRPr="00FB590F">
              <w:rPr>
                <w:rFonts w:cs="Arial"/>
                <w:color w:val="auto"/>
                <w:sz w:val="20"/>
                <w:lang w:val="en-GB"/>
              </w:rPr>
              <w:t>specialist workshops;</w:t>
            </w:r>
          </w:p>
          <w:p w:rsidR="006A0758" w:rsidRPr="00FB590F" w:rsidRDefault="006A0758" w:rsidP="006A0758">
            <w:pPr>
              <w:pStyle w:val="BodyText2"/>
              <w:numPr>
                <w:ilvl w:val="0"/>
                <w:numId w:val="53"/>
              </w:numPr>
              <w:jc w:val="left"/>
              <w:rPr>
                <w:rFonts w:cs="Arial"/>
                <w:color w:val="auto"/>
                <w:sz w:val="20"/>
                <w:lang w:val="en-GB"/>
              </w:rPr>
            </w:pPr>
            <w:r w:rsidRPr="00FB590F">
              <w:rPr>
                <w:rFonts w:cs="Arial"/>
                <w:color w:val="auto"/>
                <w:sz w:val="20"/>
                <w:lang w:val="en-GB"/>
              </w:rPr>
              <w:t>specialist preparation spaces;</w:t>
            </w:r>
          </w:p>
          <w:p w:rsidR="006A0758" w:rsidRPr="00FB590F" w:rsidRDefault="006A0758" w:rsidP="006A0758">
            <w:pPr>
              <w:pStyle w:val="BodyText2"/>
              <w:numPr>
                <w:ilvl w:val="0"/>
                <w:numId w:val="53"/>
              </w:numPr>
              <w:jc w:val="left"/>
              <w:rPr>
                <w:rFonts w:cs="Arial"/>
                <w:color w:val="auto"/>
                <w:sz w:val="20"/>
                <w:lang w:val="en-GB"/>
              </w:rPr>
            </w:pPr>
            <w:r w:rsidRPr="00FB590F">
              <w:rPr>
                <w:rFonts w:cs="Arial"/>
                <w:color w:val="auto"/>
                <w:sz w:val="20"/>
                <w:lang w:val="en-GB"/>
              </w:rPr>
              <w:t>specialist laboratories; and</w:t>
            </w:r>
          </w:p>
          <w:p w:rsidR="006A0758" w:rsidRPr="00FB590F" w:rsidRDefault="006A0758" w:rsidP="006A0758">
            <w:pPr>
              <w:pStyle w:val="BodyText2"/>
              <w:numPr>
                <w:ilvl w:val="0"/>
                <w:numId w:val="53"/>
              </w:numPr>
              <w:jc w:val="left"/>
              <w:rPr>
                <w:rFonts w:cs="Arial"/>
                <w:color w:val="auto"/>
                <w:sz w:val="20"/>
                <w:lang w:val="en-GB"/>
              </w:rPr>
            </w:pPr>
            <w:r w:rsidRPr="00FB590F">
              <w:rPr>
                <w:rFonts w:cs="Arial"/>
                <w:color w:val="auto"/>
                <w:sz w:val="20"/>
                <w:lang w:val="en-GB"/>
              </w:rPr>
              <w:t>studios.</w:t>
            </w:r>
          </w:p>
        </w:tc>
      </w:tr>
      <w:tr w:rsidR="006A0758" w:rsidRPr="00FB590F" w:rsidTr="00C04FD4">
        <w:tc>
          <w:tcPr>
            <w:tcW w:w="1908"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Reporting Requirements</w:t>
            </w:r>
          </w:p>
        </w:tc>
        <w:tc>
          <w:tcPr>
            <w:tcW w:w="7992"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The Board/Council is to ensure learning / training spaces are utilised to maximum capacity.</w:t>
            </w:r>
          </w:p>
          <w:p w:rsidR="006A0758" w:rsidRPr="00FB590F" w:rsidRDefault="006A0758" w:rsidP="00C04FD4">
            <w:pPr>
              <w:pStyle w:val="BodyText2"/>
              <w:jc w:val="left"/>
              <w:rPr>
                <w:rFonts w:cs="Arial"/>
                <w:color w:val="auto"/>
                <w:sz w:val="20"/>
                <w:lang w:val="en-GB"/>
              </w:rPr>
            </w:pPr>
            <w:r w:rsidRPr="00FB590F">
              <w:rPr>
                <w:rFonts w:cs="Arial"/>
                <w:color w:val="auto"/>
                <w:sz w:val="20"/>
                <w:lang w:val="en-GB"/>
              </w:rPr>
              <w:t>The Board/Council will report any change in the Designed Student Capacity during the previous twelve months for each campus from what was reported in March 2008.</w:t>
            </w:r>
            <w:r w:rsidRPr="00FB590F">
              <w:rPr>
                <w:rFonts w:cs="Arial"/>
                <w:color w:val="auto"/>
                <w:sz w:val="20"/>
                <w:lang w:val="en-GB"/>
              </w:rPr>
              <w:tab/>
            </w:r>
          </w:p>
          <w:p w:rsidR="006A0758" w:rsidRPr="00FB590F" w:rsidRDefault="006A0758" w:rsidP="00C04FD4">
            <w:pPr>
              <w:pStyle w:val="BodyText2"/>
              <w:jc w:val="left"/>
              <w:rPr>
                <w:rFonts w:cs="Arial"/>
                <w:color w:val="auto"/>
                <w:sz w:val="20"/>
                <w:lang w:val="en-GB"/>
              </w:rPr>
            </w:pPr>
            <w:r w:rsidRPr="00FB590F">
              <w:rPr>
                <w:rFonts w:cs="Arial"/>
                <w:color w:val="auto"/>
                <w:sz w:val="20"/>
                <w:lang w:val="en-GB"/>
              </w:rPr>
              <w:t>*The Designed Student Capacity is the maximum number of students that a space or dedicated group of spaces has been designed to accommodate at any one time</w:t>
            </w:r>
          </w:p>
        </w:tc>
      </w:tr>
      <w:tr w:rsidR="006A0758" w:rsidRPr="00FB590F" w:rsidTr="00C04FD4">
        <w:tc>
          <w:tcPr>
            <w:tcW w:w="1908"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Reporting Deadlines</w:t>
            </w:r>
          </w:p>
        </w:tc>
        <w:tc>
          <w:tcPr>
            <w:tcW w:w="7992"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By 31 March 2010.</w:t>
            </w:r>
          </w:p>
        </w:tc>
      </w:tr>
      <w:tr w:rsidR="006A0758" w:rsidRPr="00FB590F" w:rsidTr="00C04FD4">
        <w:tc>
          <w:tcPr>
            <w:tcW w:w="1908"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Skills Victoria Contact</w:t>
            </w:r>
          </w:p>
        </w:tc>
        <w:tc>
          <w:tcPr>
            <w:tcW w:w="7992"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Executive Director, Skills Policy Development and Co-ordination  (Resources and Facilities Unit)</w:t>
            </w:r>
          </w:p>
        </w:tc>
      </w:tr>
    </w:tbl>
    <w:p w:rsidR="006A0758" w:rsidRPr="00FB590F" w:rsidRDefault="006A0758" w:rsidP="006A0758">
      <w:pPr>
        <w:rPr>
          <w:rFonts w:cs="Arial"/>
        </w:rPr>
      </w:pPr>
    </w:p>
    <w:p w:rsidR="006A0758" w:rsidRPr="00FB590F" w:rsidRDefault="006A0758" w:rsidP="006A0758">
      <w:pPr>
        <w:ind w:left="360"/>
        <w:jc w:val="both"/>
        <w:rPr>
          <w:rFonts w:cs="Arial"/>
          <w:b/>
          <w:lang w:val="en-GB"/>
        </w:rPr>
      </w:pPr>
      <w:r w:rsidRPr="00FB590F">
        <w:rPr>
          <w:rFonts w:cs="Arial"/>
          <w:b/>
          <w:lang w:val="en-GB"/>
        </w:rPr>
        <w:t>4.8 LAND / ASSET SALES</w:t>
      </w:r>
    </w:p>
    <w:p w:rsidR="006A0758" w:rsidRPr="00FB590F" w:rsidRDefault="006A0758" w:rsidP="006A0758">
      <w:pPr>
        <w:rPr>
          <w:rFonts w:cs="Arial"/>
        </w:rPr>
      </w:pPr>
    </w:p>
    <w:tbl>
      <w:tblPr>
        <w:tblW w:w="9900" w:type="dxa"/>
        <w:tblInd w:w="-432" w:type="dxa"/>
        <w:tblBorders>
          <w:top w:val="single" w:sz="4" w:space="0" w:color="999999"/>
          <w:left w:val="single" w:sz="4" w:space="0" w:color="999999"/>
          <w:bottom w:val="single" w:sz="4" w:space="0" w:color="999999"/>
          <w:right w:val="single" w:sz="4" w:space="0" w:color="999999"/>
          <w:insideH w:val="single" w:sz="6" w:space="0" w:color="999999"/>
          <w:insideV w:val="single" w:sz="4" w:space="0" w:color="999999"/>
        </w:tblBorders>
        <w:tblLook w:val="01E0" w:firstRow="1" w:lastRow="1" w:firstColumn="1" w:lastColumn="1" w:noHBand="0" w:noVBand="0"/>
      </w:tblPr>
      <w:tblGrid>
        <w:gridCol w:w="1908"/>
        <w:gridCol w:w="7992"/>
      </w:tblGrid>
      <w:tr w:rsidR="006A0758" w:rsidRPr="00FB590F" w:rsidTr="00C04FD4">
        <w:tc>
          <w:tcPr>
            <w:tcW w:w="1908"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Board/Council Responsibility</w:t>
            </w:r>
          </w:p>
        </w:tc>
        <w:tc>
          <w:tcPr>
            <w:tcW w:w="7992"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 xml:space="preserve">There are over 1000 TAFE Institute buildings under the control of Board/Councils in </w:t>
            </w:r>
            <w:smartTag w:uri="urn:schemas-microsoft-com:office:smarttags" w:element="State">
              <w:smartTag w:uri="urn:schemas-microsoft-com:office:smarttags" w:element="place">
                <w:r w:rsidRPr="00FB590F">
                  <w:rPr>
                    <w:rFonts w:cs="Arial"/>
                    <w:color w:val="auto"/>
                    <w:sz w:val="20"/>
                    <w:lang w:val="en-GB"/>
                  </w:rPr>
                  <w:t>Victoria</w:t>
                </w:r>
              </w:smartTag>
            </w:smartTag>
            <w:r w:rsidRPr="00FB590F">
              <w:rPr>
                <w:rFonts w:cs="Arial"/>
                <w:color w:val="auto"/>
                <w:sz w:val="20"/>
                <w:lang w:val="en-GB"/>
              </w:rPr>
              <w:t>. Skills Victoria is keen to ensure TAFE assets are efficiently and effectively used for delivery of vocational education and training.</w:t>
            </w:r>
          </w:p>
          <w:p w:rsidR="006A0758" w:rsidRPr="00FB590F" w:rsidRDefault="006A0758" w:rsidP="00C04FD4">
            <w:pPr>
              <w:pStyle w:val="BodyText2"/>
              <w:jc w:val="left"/>
              <w:rPr>
                <w:rFonts w:cs="Arial"/>
                <w:color w:val="auto"/>
                <w:sz w:val="20"/>
                <w:lang w:val="en-GB"/>
              </w:rPr>
            </w:pPr>
            <w:r w:rsidRPr="00FB590F">
              <w:rPr>
                <w:rFonts w:cs="Arial"/>
                <w:color w:val="auto"/>
                <w:sz w:val="20"/>
                <w:lang w:val="en-GB"/>
              </w:rPr>
              <w:t>The Board/Council is encouraged to review their land / asset base and where appropriate identify those surplus to the Institute’s use.</w:t>
            </w:r>
          </w:p>
          <w:p w:rsidR="006A0758" w:rsidRPr="00FB590F" w:rsidRDefault="006A0758" w:rsidP="00C04FD4">
            <w:pPr>
              <w:pStyle w:val="BodyText2"/>
              <w:jc w:val="left"/>
              <w:rPr>
                <w:rFonts w:cs="Arial"/>
                <w:color w:val="auto"/>
                <w:sz w:val="20"/>
                <w:lang w:val="en-GB"/>
              </w:rPr>
            </w:pPr>
            <w:r w:rsidRPr="00FB590F">
              <w:rPr>
                <w:rFonts w:cs="Arial"/>
                <w:color w:val="auto"/>
                <w:sz w:val="20"/>
                <w:lang w:val="en-GB"/>
              </w:rPr>
              <w:t>Where Board/Councils declare to the Skills Victoria that land / assets are surplus to use, consideration will be given to returning some or all of the value of sale to the Institute for reinvestment.</w:t>
            </w:r>
          </w:p>
        </w:tc>
      </w:tr>
      <w:tr w:rsidR="006A0758" w:rsidRPr="00FB590F" w:rsidTr="00C04FD4">
        <w:tc>
          <w:tcPr>
            <w:tcW w:w="1908"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Skills Victoria Contact</w:t>
            </w:r>
          </w:p>
        </w:tc>
        <w:tc>
          <w:tcPr>
            <w:tcW w:w="7992" w:type="dxa"/>
            <w:shd w:val="clear" w:color="auto" w:fill="auto"/>
          </w:tcPr>
          <w:p w:rsidR="006A0758" w:rsidRPr="00FB590F" w:rsidRDefault="006A0758" w:rsidP="00C04FD4">
            <w:pPr>
              <w:pStyle w:val="BodyText2"/>
              <w:jc w:val="left"/>
              <w:rPr>
                <w:rFonts w:cs="Arial"/>
                <w:color w:val="auto"/>
                <w:sz w:val="20"/>
                <w:lang w:val="en-GB"/>
              </w:rPr>
            </w:pPr>
            <w:r w:rsidRPr="00FB590F">
              <w:rPr>
                <w:rFonts w:cs="Arial"/>
                <w:color w:val="auto"/>
                <w:sz w:val="20"/>
                <w:lang w:val="en-GB"/>
              </w:rPr>
              <w:t>Executive Director, Skills Policy Development and Co-ordination  (Resources and Facilities Unit)</w:t>
            </w:r>
          </w:p>
        </w:tc>
      </w:tr>
    </w:tbl>
    <w:p w:rsidR="006A0758" w:rsidRPr="00FB590F" w:rsidRDefault="006A0758" w:rsidP="006A0758">
      <w:pPr>
        <w:rPr>
          <w:rFonts w:cs="Arial"/>
        </w:rPr>
      </w:pPr>
    </w:p>
    <w:p w:rsidR="006A0758" w:rsidRPr="00FB590F" w:rsidRDefault="006A0758" w:rsidP="006A0758">
      <w:pPr>
        <w:jc w:val="both"/>
        <w:rPr>
          <w:rFonts w:cs="Arial"/>
          <w:b/>
          <w:sz w:val="28"/>
          <w:szCs w:val="28"/>
          <w:lang w:val="en-GB"/>
        </w:rPr>
      </w:pPr>
      <w:r w:rsidRPr="00FB590F">
        <w:rPr>
          <w:rFonts w:cs="Arial"/>
          <w:b/>
          <w:sz w:val="28"/>
          <w:szCs w:val="28"/>
          <w:lang w:val="en-GB"/>
        </w:rPr>
        <w:br w:type="page"/>
      </w:r>
    </w:p>
    <w:p w:rsidR="006A0758" w:rsidRPr="00FB590F" w:rsidRDefault="006A0758" w:rsidP="006A0758">
      <w:pPr>
        <w:pStyle w:val="Heading1"/>
        <w:rPr>
          <w:rFonts w:cs="Arial"/>
          <w:color w:val="auto"/>
          <w:sz w:val="28"/>
          <w:szCs w:val="28"/>
          <w:lang w:val="en-GB"/>
        </w:rPr>
      </w:pPr>
      <w:r w:rsidRPr="00FB590F">
        <w:rPr>
          <w:rFonts w:cs="Arial"/>
          <w:color w:val="auto"/>
          <w:sz w:val="28"/>
          <w:szCs w:val="28"/>
          <w:lang w:val="en-GB"/>
        </w:rPr>
        <w:t xml:space="preserve">Schedule 5 – Special Projects And Initiatives </w:t>
      </w:r>
    </w:p>
    <w:p w:rsidR="006A0758" w:rsidRPr="00FB590F" w:rsidRDefault="006A0758" w:rsidP="006A0758">
      <w:pPr>
        <w:jc w:val="both"/>
        <w:rPr>
          <w:rFonts w:cs="Arial"/>
          <w:b/>
          <w:sz w:val="28"/>
          <w:szCs w:val="28"/>
          <w:lang w:val="en-GB"/>
        </w:rPr>
      </w:pPr>
    </w:p>
    <w:p w:rsidR="006A0758" w:rsidRPr="00FB590F" w:rsidRDefault="006A0758" w:rsidP="006A0758">
      <w:pPr>
        <w:rPr>
          <w:rFonts w:cs="Arial"/>
          <w:szCs w:val="22"/>
        </w:rPr>
      </w:pPr>
      <w:r w:rsidRPr="00FB590F">
        <w:rPr>
          <w:rFonts w:cs="Arial"/>
          <w:szCs w:val="22"/>
        </w:rPr>
        <w:t>Schedule 5 includes details of specific projects or support for the Board/Council. Payment for these items is as specified below, and is not included in the Financial Plan.</w:t>
      </w:r>
    </w:p>
    <w:p w:rsidR="006A0758" w:rsidRPr="00FB590F" w:rsidRDefault="006A0758" w:rsidP="006A0758">
      <w:pPr>
        <w:rPr>
          <w:rFonts w:cs="Arial"/>
          <w:szCs w:val="22"/>
        </w:rPr>
      </w:pPr>
      <w:r w:rsidRPr="00FB590F">
        <w:rPr>
          <w:rFonts w:cs="Arial"/>
          <w:szCs w:val="22"/>
        </w:rPr>
        <w:t>Any further new initiatives during the period of this agreement will be added to this schedule as Addenda.</w:t>
      </w:r>
    </w:p>
    <w:p w:rsidR="006A0758" w:rsidRPr="00FB590F" w:rsidRDefault="006A0758" w:rsidP="006A0758">
      <w:pPr>
        <w:rPr>
          <w:rFonts w:cs="Arial"/>
          <w:szCs w:val="22"/>
        </w:rPr>
      </w:pPr>
      <w:r w:rsidRPr="00FB590F">
        <w:rPr>
          <w:rFonts w:cs="Arial"/>
          <w:szCs w:val="22"/>
        </w:rPr>
        <w:t xml:space="preserve">This schedule also includes the following addenda from the Board/Council’s previous performance agreements on the basis that the period for delivery of these initiatives extends into the period of this new performance agreement. </w:t>
      </w:r>
    </w:p>
    <w:p w:rsidR="006A0758" w:rsidRPr="00FB590F" w:rsidRDefault="006A0758" w:rsidP="006A0758">
      <w:pPr>
        <w:rPr>
          <w:rFonts w:cs="Arial"/>
          <w:sz w:val="20"/>
        </w:rPr>
      </w:pPr>
    </w:p>
    <w:tbl>
      <w:tblPr>
        <w:tblStyle w:val="TableGrid"/>
        <w:tblW w:w="0" w:type="auto"/>
        <w:tblLook w:val="01E0" w:firstRow="1" w:lastRow="1" w:firstColumn="1" w:lastColumn="1" w:noHBand="0" w:noVBand="0"/>
      </w:tblPr>
      <w:tblGrid>
        <w:gridCol w:w="8856"/>
      </w:tblGrid>
      <w:tr w:rsidR="006A0758" w:rsidRPr="00FB590F" w:rsidTr="00C04FD4">
        <w:tc>
          <w:tcPr>
            <w:tcW w:w="8856" w:type="dxa"/>
          </w:tcPr>
          <w:p w:rsidR="006A0758" w:rsidRPr="00FB590F" w:rsidRDefault="006A0758" w:rsidP="00C04FD4">
            <w:pPr>
              <w:rPr>
                <w:rFonts w:cs="Arial"/>
                <w:sz w:val="20"/>
              </w:rPr>
            </w:pPr>
            <w:r w:rsidRPr="00FB590F">
              <w:rPr>
                <w:rFonts w:cs="Arial"/>
                <w:sz w:val="20"/>
              </w:rPr>
              <w:t xml:space="preserve">2008-09 Skill Up program </w:t>
            </w:r>
          </w:p>
        </w:tc>
      </w:tr>
      <w:tr w:rsidR="006A0758" w:rsidRPr="00FB590F" w:rsidTr="00C04FD4">
        <w:tc>
          <w:tcPr>
            <w:tcW w:w="8856" w:type="dxa"/>
          </w:tcPr>
          <w:p w:rsidR="006A0758" w:rsidRPr="00FB590F" w:rsidRDefault="006A0758" w:rsidP="00C04FD4">
            <w:pPr>
              <w:rPr>
                <w:rFonts w:cs="Arial"/>
                <w:spacing w:val="-3"/>
                <w:sz w:val="20"/>
              </w:rPr>
            </w:pPr>
            <w:r w:rsidRPr="00FB590F">
              <w:rPr>
                <w:rFonts w:cs="Arial"/>
                <w:sz w:val="20"/>
              </w:rPr>
              <w:t xml:space="preserve">2008-23 </w:t>
            </w:r>
            <w:r w:rsidRPr="00FB590F">
              <w:rPr>
                <w:rFonts w:cs="Arial"/>
                <w:spacing w:val="-3"/>
                <w:sz w:val="20"/>
              </w:rPr>
              <w:t xml:space="preserve">Additional Health Sector Funding </w:t>
            </w:r>
          </w:p>
        </w:tc>
      </w:tr>
      <w:tr w:rsidR="006A0758" w:rsidRPr="00FB590F" w:rsidTr="00C04FD4">
        <w:tc>
          <w:tcPr>
            <w:tcW w:w="8856" w:type="dxa"/>
          </w:tcPr>
          <w:p w:rsidR="006A0758" w:rsidRPr="00FB590F" w:rsidRDefault="006A0758" w:rsidP="00C04FD4">
            <w:pPr>
              <w:rPr>
                <w:rFonts w:cs="Arial"/>
                <w:spacing w:val="-3"/>
                <w:sz w:val="20"/>
              </w:rPr>
            </w:pPr>
            <w:r w:rsidRPr="00FB590F">
              <w:rPr>
                <w:rFonts w:cs="Arial"/>
                <w:sz w:val="20"/>
              </w:rPr>
              <w:t xml:space="preserve">2008-28 </w:t>
            </w:r>
            <w:r w:rsidRPr="00FB590F">
              <w:rPr>
                <w:rFonts w:cs="Arial"/>
                <w:spacing w:val="-3"/>
                <w:sz w:val="20"/>
              </w:rPr>
              <w:t>Existing Worker Nursing Trainee Pilot</w:t>
            </w:r>
          </w:p>
        </w:tc>
      </w:tr>
    </w:tbl>
    <w:p w:rsidR="006A0758" w:rsidRPr="00FB590F" w:rsidRDefault="006A0758" w:rsidP="006A0758">
      <w:pPr>
        <w:rPr>
          <w:rFonts w:cs="Arial"/>
          <w:sz w:val="20"/>
        </w:rPr>
      </w:pPr>
    </w:p>
    <w:p w:rsidR="006A0758" w:rsidRPr="007F08FA" w:rsidRDefault="006A0758" w:rsidP="006A0758">
      <w:pPr>
        <w:rPr>
          <w:rFonts w:cs="Arial"/>
          <w:lang w:val="en-GB"/>
        </w:rPr>
      </w:pPr>
    </w:p>
    <w:p w:rsidR="00E15D23" w:rsidRPr="007F08FA" w:rsidRDefault="00E15D23" w:rsidP="003F29B3">
      <w:pPr>
        <w:ind w:left="720"/>
        <w:jc w:val="both"/>
        <w:rPr>
          <w:lang w:val="en-GB"/>
        </w:rPr>
      </w:pPr>
    </w:p>
    <w:sectPr w:rsidR="00E15D23" w:rsidRPr="007F08FA" w:rsidSect="0019432C">
      <w:footerReference w:type="default" r:id="rId10"/>
      <w:headerReference w:type="first" r:id="rId11"/>
      <w:footerReference w:type="first" r:id="rId12"/>
      <w:pgSz w:w="11906" w:h="16838"/>
      <w:pgMar w:top="1440" w:right="1466"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A82" w:rsidRDefault="00BD6A82">
      <w:r>
        <w:separator/>
      </w:r>
    </w:p>
  </w:endnote>
  <w:endnote w:type="continuationSeparator" w:id="0">
    <w:p w:rsidR="00BD6A82" w:rsidRDefault="00BD6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35A" w:rsidRPr="00ED6EA8" w:rsidRDefault="0032235A" w:rsidP="00E15D23">
    <w:pPr>
      <w:pStyle w:val="Footer"/>
      <w:tabs>
        <w:tab w:val="clear" w:pos="4153"/>
      </w:tabs>
      <w:ind w:right="360"/>
      <w:rPr>
        <w:rFonts w:cs="Arial"/>
        <w:color w:val="000080"/>
        <w:sz w:val="16"/>
        <w:szCs w:val="16"/>
      </w:rPr>
    </w:pPr>
    <w:r>
      <w:rPr>
        <w:rFonts w:cs="Arial"/>
        <w:color w:val="000000"/>
        <w:sz w:val="16"/>
        <w:szCs w:val="16"/>
      </w:rPr>
      <w:t>2009 Performance Agreement -</w:t>
    </w:r>
    <w:r w:rsidRPr="009F1062">
      <w:rPr>
        <w:rFonts w:cs="Arial"/>
        <w:color w:val="000000"/>
        <w:sz w:val="16"/>
        <w:szCs w:val="16"/>
      </w:rPr>
      <w:t xml:space="preserve"> </w:t>
    </w:r>
    <w:r>
      <w:rPr>
        <w:rFonts w:cs="Arial"/>
        <w:color w:val="000000"/>
        <w:sz w:val="16"/>
        <w:szCs w:val="16"/>
      </w:rPr>
      <w:t>XXX</w:t>
    </w:r>
    <w:r w:rsidRPr="009F1062">
      <w:rPr>
        <w:rFonts w:cs="Arial"/>
        <w:color w:val="000000"/>
        <w:sz w:val="16"/>
        <w:szCs w:val="16"/>
      </w:rPr>
      <w:t xml:space="preserve"> Institute of TAFE</w:t>
    </w:r>
    <w:r w:rsidRPr="00ED6EA8">
      <w:rPr>
        <w:rFonts w:cs="Arial"/>
        <w:color w:val="000080"/>
        <w:sz w:val="16"/>
        <w:szCs w:val="16"/>
      </w:rPr>
      <w:tab/>
    </w:r>
    <w:r w:rsidRPr="00ED6EA8">
      <w:rPr>
        <w:rStyle w:val="PageNumber"/>
        <w:sz w:val="16"/>
        <w:szCs w:val="16"/>
      </w:rPr>
      <w:fldChar w:fldCharType="begin"/>
    </w:r>
    <w:r w:rsidRPr="00ED6EA8">
      <w:rPr>
        <w:rStyle w:val="PageNumber"/>
        <w:sz w:val="16"/>
        <w:szCs w:val="16"/>
      </w:rPr>
      <w:instrText xml:space="preserve"> PAGE </w:instrText>
    </w:r>
    <w:r w:rsidRPr="00ED6EA8">
      <w:rPr>
        <w:rStyle w:val="PageNumber"/>
        <w:sz w:val="16"/>
        <w:szCs w:val="16"/>
      </w:rPr>
      <w:fldChar w:fldCharType="separate"/>
    </w:r>
    <w:r w:rsidR="0046531F">
      <w:rPr>
        <w:rStyle w:val="PageNumber"/>
        <w:noProof/>
        <w:sz w:val="16"/>
        <w:szCs w:val="16"/>
      </w:rPr>
      <w:t>1</w:t>
    </w:r>
    <w:r w:rsidRPr="00ED6EA8">
      <w:rPr>
        <w:rStyle w:val="PageNumbe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35A" w:rsidRPr="00013F4D" w:rsidRDefault="0032235A" w:rsidP="00E15D23">
    <w:pPr>
      <w:rPr>
        <w:sz w:val="16"/>
        <w:szCs w:val="16"/>
      </w:rPr>
    </w:pPr>
    <w:r w:rsidRPr="00013F4D">
      <w:rPr>
        <w:sz w:val="16"/>
        <w:szCs w:val="16"/>
      </w:rPr>
      <w:fldChar w:fldCharType="begin"/>
    </w:r>
    <w:r w:rsidRPr="00013F4D">
      <w:rPr>
        <w:sz w:val="16"/>
        <w:szCs w:val="16"/>
      </w:rPr>
      <w:instrText xml:space="preserve"> FILENAME   \* MERGEFORMAT </w:instrText>
    </w:r>
    <w:r w:rsidRPr="00013F4D">
      <w:rPr>
        <w:sz w:val="16"/>
        <w:szCs w:val="16"/>
      </w:rPr>
      <w:fldChar w:fldCharType="separate"/>
    </w:r>
    <w:r w:rsidR="00C35DC4">
      <w:rPr>
        <w:noProof/>
        <w:sz w:val="16"/>
        <w:szCs w:val="16"/>
      </w:rPr>
      <w:t>2009 TAFE Performance Agreement</w:t>
    </w:r>
    <w:r w:rsidRPr="00013F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A82" w:rsidRDefault="00BD6A82">
      <w:r>
        <w:separator/>
      </w:r>
    </w:p>
  </w:footnote>
  <w:footnote w:type="continuationSeparator" w:id="0">
    <w:p w:rsidR="00BD6A82" w:rsidRDefault="00BD6A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35A" w:rsidRPr="00EB5A1C" w:rsidRDefault="0032235A" w:rsidP="00E15D23">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3A65EC"/>
    <w:lvl w:ilvl="0">
      <w:start w:val="1"/>
      <w:numFmt w:val="lowerRoman"/>
      <w:pStyle w:val="ListNumber5"/>
      <w:lvlText w:val="%1)"/>
      <w:lvlJc w:val="left"/>
      <w:pPr>
        <w:tabs>
          <w:tab w:val="num" w:pos="1494"/>
        </w:tabs>
        <w:ind w:left="1494" w:hanging="360"/>
      </w:pPr>
      <w:rPr>
        <w:rFonts w:ascii="Arial" w:hAnsi="Arial" w:hint="default"/>
        <w:b w:val="0"/>
        <w:i w:val="0"/>
        <w:sz w:val="24"/>
      </w:rPr>
    </w:lvl>
  </w:abstractNum>
  <w:abstractNum w:abstractNumId="1">
    <w:nsid w:val="FFFFFF7D"/>
    <w:multiLevelType w:val="singleLevel"/>
    <w:tmpl w:val="9F9EF7B2"/>
    <w:lvl w:ilvl="0">
      <w:start w:val="1"/>
      <w:numFmt w:val="lowerLetter"/>
      <w:pStyle w:val="ListNumber4"/>
      <w:lvlText w:val="%1)"/>
      <w:lvlJc w:val="left"/>
      <w:pPr>
        <w:tabs>
          <w:tab w:val="num" w:pos="1209"/>
        </w:tabs>
        <w:ind w:left="1209" w:hanging="360"/>
      </w:pPr>
      <w:rPr>
        <w:rFonts w:hint="default"/>
      </w:rPr>
    </w:lvl>
  </w:abstractNum>
  <w:abstractNum w:abstractNumId="2">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3"/>
    <w:multiLevelType w:val="singleLevel"/>
    <w:tmpl w:val="26724E3A"/>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9"/>
    <w:multiLevelType w:val="singleLevel"/>
    <w:tmpl w:val="223CB7DE"/>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7475D88"/>
    <w:multiLevelType w:val="hybridMultilevel"/>
    <w:tmpl w:val="E31688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46011A"/>
    <w:multiLevelType w:val="hybridMultilevel"/>
    <w:tmpl w:val="DFE8897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8B32DA4"/>
    <w:multiLevelType w:val="hybridMultilevel"/>
    <w:tmpl w:val="42B6A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102C41"/>
    <w:multiLevelType w:val="hybridMultilevel"/>
    <w:tmpl w:val="E6225F6C"/>
    <w:lvl w:ilvl="0" w:tplc="04090001">
      <w:start w:val="1"/>
      <w:numFmt w:val="bullet"/>
      <w:lvlText w:val=""/>
      <w:lvlJc w:val="left"/>
      <w:pPr>
        <w:tabs>
          <w:tab w:val="num" w:pos="720"/>
        </w:tabs>
        <w:ind w:left="720" w:hanging="360"/>
      </w:pPr>
      <w:rPr>
        <w:rFonts w:ascii="Symbol" w:hAnsi="Symbol" w:hint="default"/>
      </w:rPr>
    </w:lvl>
    <w:lvl w:ilvl="1" w:tplc="02666DF6">
      <w:start w:val="1"/>
      <w:numFmt w:val="bullet"/>
      <w:lvlText w:val=""/>
      <w:lvlJc w:val="left"/>
      <w:pPr>
        <w:tabs>
          <w:tab w:val="num" w:pos="1440"/>
        </w:tabs>
        <w:ind w:left="1364" w:hanging="28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505008"/>
    <w:multiLevelType w:val="hybridMultilevel"/>
    <w:tmpl w:val="67F829FA"/>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360"/>
        </w:tabs>
        <w:ind w:left="360" w:hanging="360"/>
      </w:pPr>
      <w:rPr>
        <w:rFonts w:ascii="Symbol" w:hAnsi="Symbol"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nsid w:val="26F96AE6"/>
    <w:multiLevelType w:val="hybridMultilevel"/>
    <w:tmpl w:val="71043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06437D"/>
    <w:multiLevelType w:val="hybridMultilevel"/>
    <w:tmpl w:val="C3B44D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DE2FEA"/>
    <w:multiLevelType w:val="hybridMultilevel"/>
    <w:tmpl w:val="9E048654"/>
    <w:lvl w:ilvl="0" w:tplc="1A14B980">
      <w:start w:val="1"/>
      <w:numFmt w:val="upperLetter"/>
      <w:pStyle w:val="Recital"/>
      <w:lvlText w:val="%1."/>
      <w:lvlJc w:val="left"/>
      <w:pPr>
        <w:tabs>
          <w:tab w:val="num" w:pos="851"/>
        </w:tabs>
        <w:ind w:left="851" w:hanging="851"/>
      </w:pPr>
      <w:rPr>
        <w:rFonts w:ascii="Arial" w:hAnsi="Arial" w:hint="default"/>
        <w:b w:val="0"/>
        <w:i w:val="0"/>
        <w:spacing w:val="-12"/>
        <w:sz w:val="22"/>
        <w:szCs w:val="24"/>
      </w:rPr>
    </w:lvl>
    <w:lvl w:ilvl="1" w:tplc="BDEEC5A0">
      <w:start w:val="1"/>
      <w:numFmt w:val="decimal"/>
      <w:lvlText w:val="%2."/>
      <w:lvlJc w:val="left"/>
      <w:pPr>
        <w:tabs>
          <w:tab w:val="num" w:pos="1935"/>
        </w:tabs>
        <w:ind w:left="1935" w:hanging="85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4C072CA"/>
    <w:multiLevelType w:val="hybridMultilevel"/>
    <w:tmpl w:val="1122B8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4C81CB0"/>
    <w:multiLevelType w:val="hybridMultilevel"/>
    <w:tmpl w:val="1FBE2EC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52458CD"/>
    <w:multiLevelType w:val="hybridMultilevel"/>
    <w:tmpl w:val="D0F258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7AA4278"/>
    <w:multiLevelType w:val="hybridMultilevel"/>
    <w:tmpl w:val="81423B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A405FA5"/>
    <w:multiLevelType w:val="hybridMultilevel"/>
    <w:tmpl w:val="270E8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C6D66F6"/>
    <w:multiLevelType w:val="hybridMultilevel"/>
    <w:tmpl w:val="8F1237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D367D8C"/>
    <w:multiLevelType w:val="hybridMultilevel"/>
    <w:tmpl w:val="4558AF64"/>
    <w:lvl w:ilvl="0" w:tplc="82160132">
      <w:start w:val="1"/>
      <w:numFmt w:val="bullet"/>
      <w:lvlText w:val=""/>
      <w:lvlJc w:val="left"/>
      <w:pPr>
        <w:tabs>
          <w:tab w:val="num" w:pos="284"/>
        </w:tabs>
        <w:ind w:left="340" w:hanging="340"/>
      </w:pPr>
      <w:rPr>
        <w:rFonts w:ascii="Symbol" w:hAnsi="Symbol" w:hint="default"/>
      </w:rPr>
    </w:lvl>
    <w:lvl w:ilvl="1" w:tplc="0C090019">
      <w:start w:val="3"/>
      <w:numFmt w:val="bullet"/>
      <w:lvlText w:val="-"/>
      <w:lvlJc w:val="left"/>
      <w:pPr>
        <w:tabs>
          <w:tab w:val="num" w:pos="1440"/>
        </w:tabs>
        <w:ind w:left="1440" w:hanging="360"/>
      </w:pPr>
      <w:rPr>
        <w:rFonts w:ascii="Times New Roman" w:eastAsia="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0">
    <w:nsid w:val="3D570656"/>
    <w:multiLevelType w:val="hybridMultilevel"/>
    <w:tmpl w:val="61E2A51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08C0D4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7F78D4"/>
    <w:multiLevelType w:val="hybridMultilevel"/>
    <w:tmpl w:val="4A24A8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E163B8F"/>
    <w:multiLevelType w:val="multilevel"/>
    <w:tmpl w:val="E2A43AEC"/>
    <w:lvl w:ilvl="0">
      <w:start w:val="1"/>
      <w:numFmt w:val="decimal"/>
      <w:pStyle w:val="StyleHeading114ptBlackJustifiedLeft0cmHanging1"/>
      <w:lvlText w:val="%1"/>
      <w:lvlJc w:val="left"/>
      <w:pPr>
        <w:tabs>
          <w:tab w:val="num" w:pos="432"/>
        </w:tabs>
        <w:ind w:left="432" w:hanging="432"/>
      </w:pPr>
      <w:rPr>
        <w:rFonts w:ascii="Arial" w:eastAsia="Times New Roman" w:hAnsi="Arial" w:cs="Arial"/>
      </w:rPr>
    </w:lvl>
    <w:lvl w:ilvl="1">
      <w:start w:val="1"/>
      <w:numFmt w:val="decimal"/>
      <w:pStyle w:val="Heading2"/>
      <w:lvlText w:val="%1.%2"/>
      <w:lvlJc w:val="left"/>
      <w:pPr>
        <w:tabs>
          <w:tab w:val="num" w:pos="576"/>
        </w:tabs>
        <w:ind w:left="576" w:hanging="576"/>
      </w:pPr>
      <w:rPr>
        <w:b w:val="0"/>
      </w:rPr>
    </w:lvl>
    <w:lvl w:ilvl="2">
      <w:start w:val="1"/>
      <w:numFmt w:val="decimal"/>
      <w:pStyle w:val="Heading3"/>
      <w:lvlText w:val="%1.%2.%3"/>
      <w:lvlJc w:val="left"/>
      <w:pPr>
        <w:tabs>
          <w:tab w:val="num" w:pos="720"/>
        </w:tabs>
        <w:ind w:left="720" w:hanging="720"/>
      </w:pPr>
      <w:rPr>
        <w:b w:val="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4">
    <w:nsid w:val="6022358D"/>
    <w:multiLevelType w:val="hybridMultilevel"/>
    <w:tmpl w:val="29D8BE7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61ED085C"/>
    <w:multiLevelType w:val="hybridMultilevel"/>
    <w:tmpl w:val="D6E49440"/>
    <w:lvl w:ilvl="0" w:tplc="FFFFFFFF">
      <w:start w:val="1"/>
      <w:numFmt w:val="bullet"/>
      <w:lvlText w:val=""/>
      <w:lvlJc w:val="left"/>
      <w:pPr>
        <w:tabs>
          <w:tab w:val="num" w:pos="360"/>
        </w:tabs>
        <w:ind w:left="360" w:hanging="360"/>
      </w:pPr>
      <w:rPr>
        <w:rFonts w:ascii="Symbol" w:hAnsi="Symbol" w:hint="default"/>
        <w:color w:val="auto"/>
        <w:sz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62CD202B"/>
    <w:multiLevelType w:val="hybridMultilevel"/>
    <w:tmpl w:val="8B42092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nsid w:val="63E1033B"/>
    <w:multiLevelType w:val="hybridMultilevel"/>
    <w:tmpl w:val="4CF6D970"/>
    <w:lvl w:ilvl="0" w:tplc="96A83E04">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68611421"/>
    <w:multiLevelType w:val="hybridMultilevel"/>
    <w:tmpl w:val="BBFA03C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69AD7274"/>
    <w:multiLevelType w:val="hybridMultilevel"/>
    <w:tmpl w:val="330CD8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6A685BEE"/>
    <w:multiLevelType w:val="hybridMultilevel"/>
    <w:tmpl w:val="7ED2A1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6DDE2635"/>
    <w:multiLevelType w:val="hybridMultilevel"/>
    <w:tmpl w:val="CDE695CC"/>
    <w:lvl w:ilvl="0" w:tplc="0C090001">
      <w:start w:val="1"/>
      <w:numFmt w:val="bullet"/>
      <w:lvlText w:val=""/>
      <w:lvlJc w:val="left"/>
      <w:pPr>
        <w:tabs>
          <w:tab w:val="num" w:pos="1134"/>
        </w:tabs>
        <w:ind w:left="1134" w:hanging="567"/>
      </w:pPr>
      <w:rPr>
        <w:rFonts w:ascii="Symbol" w:hAnsi="Symbol" w:cs="Times New Roman" w:hint="default"/>
        <w:b/>
        <w:i w:val="0"/>
        <w:color w:val="auto"/>
        <w:sz w:val="24"/>
        <w:szCs w:val="24"/>
      </w:rPr>
    </w:lvl>
    <w:lvl w:ilvl="1" w:tplc="0C090003">
      <w:start w:val="1"/>
      <w:numFmt w:val="bullet"/>
      <w:lvlText w:val="–"/>
      <w:lvlJc w:val="left"/>
      <w:pPr>
        <w:tabs>
          <w:tab w:val="num" w:pos="1647"/>
        </w:tabs>
        <w:ind w:left="1647" w:hanging="567"/>
      </w:pPr>
      <w:rPr>
        <w:rFonts w:ascii="Cooper Black" w:hAnsi="Cooper Black" w:hint="default"/>
        <w:b/>
        <w:i w:val="0"/>
        <w:color w:val="auto"/>
        <w:sz w:val="24"/>
        <w:szCs w:val="24"/>
      </w:rPr>
    </w:lvl>
    <w:lvl w:ilvl="2" w:tplc="0C090005">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2">
    <w:nsid w:val="6E910174"/>
    <w:multiLevelType w:val="hybridMultilevel"/>
    <w:tmpl w:val="933E5278"/>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EB5636A"/>
    <w:multiLevelType w:val="hybridMultilevel"/>
    <w:tmpl w:val="5792D666"/>
    <w:lvl w:ilvl="0" w:tplc="107604AA">
      <w:start w:val="1"/>
      <w:numFmt w:val="bullet"/>
      <w:lvlText w:val=""/>
      <w:lvlJc w:val="left"/>
      <w:pPr>
        <w:tabs>
          <w:tab w:val="num" w:pos="720"/>
        </w:tabs>
        <w:ind w:left="720" w:hanging="360"/>
      </w:pPr>
      <w:rPr>
        <w:rFonts w:ascii="Symbol" w:hAnsi="Symbol" w:hint="default"/>
      </w:rPr>
    </w:lvl>
    <w:lvl w:ilvl="1" w:tplc="A394F7FA"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4">
    <w:nsid w:val="6F6F391F"/>
    <w:multiLevelType w:val="hybridMultilevel"/>
    <w:tmpl w:val="3120E5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72CD7579"/>
    <w:multiLevelType w:val="hybridMultilevel"/>
    <w:tmpl w:val="F8EE6B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4A656FF"/>
    <w:multiLevelType w:val="hybridMultilevel"/>
    <w:tmpl w:val="90384A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6C53EB9"/>
    <w:multiLevelType w:val="hybridMultilevel"/>
    <w:tmpl w:val="E6C0E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7FB3766"/>
    <w:multiLevelType w:val="singleLevel"/>
    <w:tmpl w:val="4A2CF4AA"/>
    <w:lvl w:ilvl="0">
      <w:start w:val="1"/>
      <w:numFmt w:val="upperLetter"/>
      <w:pStyle w:val="Listnumber6"/>
      <w:lvlText w:val="%1."/>
      <w:lvlJc w:val="left"/>
      <w:pPr>
        <w:tabs>
          <w:tab w:val="num" w:pos="360"/>
        </w:tabs>
        <w:ind w:left="360" w:hanging="360"/>
      </w:pPr>
    </w:lvl>
  </w:abstractNum>
  <w:abstractNum w:abstractNumId="39">
    <w:nsid w:val="7BD729E4"/>
    <w:multiLevelType w:val="hybridMultilevel"/>
    <w:tmpl w:val="70D41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2"/>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2"/>
  </w:num>
  <w:num w:numId="7">
    <w:abstractNumId w:val="21"/>
  </w:num>
  <w:num w:numId="8">
    <w:abstractNumId w:val="38"/>
  </w:num>
  <w:num w:numId="9">
    <w:abstractNumId w:val="1"/>
  </w:num>
  <w:num w:numId="10">
    <w:abstractNumId w:val="0"/>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28"/>
  </w:num>
  <w:num w:numId="34">
    <w:abstractNumId w:val="33"/>
  </w:num>
  <w:num w:numId="35">
    <w:abstractNumId w:val="29"/>
  </w:num>
  <w:num w:numId="36">
    <w:abstractNumId w:val="14"/>
  </w:num>
  <w:num w:numId="37">
    <w:abstractNumId w:val="5"/>
  </w:num>
  <w:num w:numId="38">
    <w:abstractNumId w:val="15"/>
  </w:num>
  <w:num w:numId="39">
    <w:abstractNumId w:val="37"/>
  </w:num>
  <w:num w:numId="40">
    <w:abstractNumId w:val="32"/>
  </w:num>
  <w:num w:numId="41">
    <w:abstractNumId w:val="16"/>
  </w:num>
  <w:num w:numId="42">
    <w:abstractNumId w:val="34"/>
  </w:num>
  <w:num w:numId="43">
    <w:abstractNumId w:val="11"/>
  </w:num>
  <w:num w:numId="44">
    <w:abstractNumId w:val="10"/>
  </w:num>
  <w:num w:numId="45">
    <w:abstractNumId w:val="36"/>
  </w:num>
  <w:num w:numId="46">
    <w:abstractNumId w:val="39"/>
  </w:num>
  <w:num w:numId="47">
    <w:abstractNumId w:val="35"/>
  </w:num>
  <w:num w:numId="48">
    <w:abstractNumId w:val="7"/>
  </w:num>
  <w:num w:numId="49">
    <w:abstractNumId w:val="13"/>
  </w:num>
  <w:num w:numId="50">
    <w:abstractNumId w:val="22"/>
  </w:num>
  <w:num w:numId="51">
    <w:abstractNumId w:val="24"/>
  </w:num>
  <w:num w:numId="52">
    <w:abstractNumId w:val="18"/>
  </w:num>
  <w:num w:numId="53">
    <w:abstractNumId w:val="17"/>
  </w:num>
  <w:num w:numId="54">
    <w:abstractNumId w:val="25"/>
  </w:num>
  <w:num w:numId="55">
    <w:abstractNumId w:val="20"/>
  </w:num>
  <w:num w:numId="56">
    <w:abstractNumId w:val="8"/>
  </w:num>
  <w:num w:numId="57">
    <w:abstractNumId w:val="19"/>
  </w:num>
  <w:num w:numId="58">
    <w:abstractNumId w:val="27"/>
  </w:num>
  <w:num w:numId="59">
    <w:abstractNumId w:val="31"/>
  </w:num>
  <w:num w:numId="60">
    <w:abstractNumId w:val="26"/>
  </w:num>
  <w:num w:numId="61">
    <w:abstractNumId w:val="9"/>
  </w:num>
  <w:num w:numId="62">
    <w:abstractNumId w:val="6"/>
  </w:num>
  <w:num w:numId="63">
    <w:abstractNumId w:val="30"/>
  </w:num>
  <w:num w:numId="64">
    <w:abstractNumId w:val="0"/>
  </w:num>
  <w:num w:numId="65">
    <w:abstractNumId w:val="0"/>
  </w:num>
  <w:num w:numId="66">
    <w:abstractNumId w:val="0"/>
  </w:num>
  <w:num w:numId="67">
    <w:abstractNumId w:val="0"/>
    <w:lvlOverride w:ilvl="0">
      <w:startOverride w:val="1"/>
    </w:lvlOverride>
  </w:num>
  <w:num w:numId="68">
    <w:abstractNumId w:val="0"/>
    <w:lvlOverride w:ilvl="0">
      <w:startOverride w:val="1"/>
    </w:lvlOverride>
  </w:num>
  <w:num w:numId="69">
    <w:abstractNumId w:val="0"/>
    <w:lvlOverride w:ilvl="0">
      <w:startOverride w:val="1"/>
    </w:lvlOverride>
  </w:num>
  <w:num w:numId="70">
    <w:abstractNumId w:val="0"/>
    <w:lvlOverride w:ilvl="0">
      <w:startOverride w:val="1"/>
    </w:lvlOverride>
  </w:num>
  <w:num w:numId="71">
    <w:abstractNumId w:val="0"/>
    <w:lvlOverride w:ilvl="0">
      <w:startOverride w:val="1"/>
    </w:lvlOverride>
  </w:num>
  <w:num w:numId="72">
    <w:abstractNumId w:val="0"/>
    <w:lvlOverride w:ilvl="0">
      <w:startOverride w:val="1"/>
    </w:lvlOverride>
  </w:num>
  <w:num w:numId="73">
    <w:abstractNumId w:val="0"/>
  </w:num>
  <w:num w:numId="74">
    <w:abstractNumId w:val="23"/>
  </w:num>
  <w:num w:numId="75">
    <w:abstractNumId w:val="1"/>
  </w:num>
  <w:num w:numId="76">
    <w:abstractNumId w:val="1"/>
    <w:lvlOverride w:ilvl="0">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readOnly" w:enforcement="1"/>
  <w:defaultTabStop w:val="720"/>
  <w:characterSpacingControl w:val="doNotCompress"/>
  <w:hdrShapeDefaults>
    <o:shapedefaults v:ext="edit" spidmax="2050">
      <o:colormenu v:ext="edit" fillcolor="none"/>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5D23"/>
    <w:rsid w:val="000163B2"/>
    <w:rsid w:val="00031B30"/>
    <w:rsid w:val="000433B6"/>
    <w:rsid w:val="00075340"/>
    <w:rsid w:val="00076766"/>
    <w:rsid w:val="00076E22"/>
    <w:rsid w:val="00084935"/>
    <w:rsid w:val="00092E0A"/>
    <w:rsid w:val="000A032A"/>
    <w:rsid w:val="000B1834"/>
    <w:rsid w:val="000B68E1"/>
    <w:rsid w:val="000F322A"/>
    <w:rsid w:val="00100BA9"/>
    <w:rsid w:val="00115D2D"/>
    <w:rsid w:val="00170BC2"/>
    <w:rsid w:val="001761F7"/>
    <w:rsid w:val="001820C7"/>
    <w:rsid w:val="0019344B"/>
    <w:rsid w:val="0019432C"/>
    <w:rsid w:val="001E16AF"/>
    <w:rsid w:val="00207004"/>
    <w:rsid w:val="00217ACB"/>
    <w:rsid w:val="002213A3"/>
    <w:rsid w:val="002410AB"/>
    <w:rsid w:val="0026638E"/>
    <w:rsid w:val="002B0BCB"/>
    <w:rsid w:val="002B2195"/>
    <w:rsid w:val="002D2399"/>
    <w:rsid w:val="002E0517"/>
    <w:rsid w:val="002E0C9C"/>
    <w:rsid w:val="002E787E"/>
    <w:rsid w:val="0031618A"/>
    <w:rsid w:val="0031771D"/>
    <w:rsid w:val="0032235A"/>
    <w:rsid w:val="00324224"/>
    <w:rsid w:val="00334069"/>
    <w:rsid w:val="00367822"/>
    <w:rsid w:val="00386F32"/>
    <w:rsid w:val="003C243E"/>
    <w:rsid w:val="003D13EF"/>
    <w:rsid w:val="003E7A1C"/>
    <w:rsid w:val="003F29B3"/>
    <w:rsid w:val="00401231"/>
    <w:rsid w:val="00413A69"/>
    <w:rsid w:val="00426222"/>
    <w:rsid w:val="0046531F"/>
    <w:rsid w:val="00472BC3"/>
    <w:rsid w:val="00475774"/>
    <w:rsid w:val="00475ECB"/>
    <w:rsid w:val="004E5061"/>
    <w:rsid w:val="00503398"/>
    <w:rsid w:val="00563931"/>
    <w:rsid w:val="00580BF0"/>
    <w:rsid w:val="005B345F"/>
    <w:rsid w:val="005C5EAE"/>
    <w:rsid w:val="005E52A3"/>
    <w:rsid w:val="006008C2"/>
    <w:rsid w:val="00602997"/>
    <w:rsid w:val="006065B9"/>
    <w:rsid w:val="00637887"/>
    <w:rsid w:val="00646E17"/>
    <w:rsid w:val="0065133F"/>
    <w:rsid w:val="00670F77"/>
    <w:rsid w:val="00687A19"/>
    <w:rsid w:val="00687F29"/>
    <w:rsid w:val="006A0758"/>
    <w:rsid w:val="006B290A"/>
    <w:rsid w:val="006C325D"/>
    <w:rsid w:val="006F1BAB"/>
    <w:rsid w:val="006F34F9"/>
    <w:rsid w:val="007053CF"/>
    <w:rsid w:val="00722657"/>
    <w:rsid w:val="00757CE3"/>
    <w:rsid w:val="007729A6"/>
    <w:rsid w:val="00774A95"/>
    <w:rsid w:val="00781EB6"/>
    <w:rsid w:val="007C01A6"/>
    <w:rsid w:val="007E0360"/>
    <w:rsid w:val="00807A60"/>
    <w:rsid w:val="00840F6F"/>
    <w:rsid w:val="008761FF"/>
    <w:rsid w:val="0089154C"/>
    <w:rsid w:val="008F4DB9"/>
    <w:rsid w:val="008F6C79"/>
    <w:rsid w:val="0092356F"/>
    <w:rsid w:val="0096060E"/>
    <w:rsid w:val="00963818"/>
    <w:rsid w:val="00966F21"/>
    <w:rsid w:val="00967D7F"/>
    <w:rsid w:val="00973BA5"/>
    <w:rsid w:val="009B0444"/>
    <w:rsid w:val="009C7AA6"/>
    <w:rsid w:val="009E49C9"/>
    <w:rsid w:val="009F1062"/>
    <w:rsid w:val="00A24C63"/>
    <w:rsid w:val="00AE3CB0"/>
    <w:rsid w:val="00B122CF"/>
    <w:rsid w:val="00B51218"/>
    <w:rsid w:val="00B52EB4"/>
    <w:rsid w:val="00B67D09"/>
    <w:rsid w:val="00B763C3"/>
    <w:rsid w:val="00BC7BCF"/>
    <w:rsid w:val="00BD1300"/>
    <w:rsid w:val="00BD6A82"/>
    <w:rsid w:val="00BF0B9E"/>
    <w:rsid w:val="00C35DC4"/>
    <w:rsid w:val="00C37A16"/>
    <w:rsid w:val="00C4337F"/>
    <w:rsid w:val="00C51C52"/>
    <w:rsid w:val="00C66564"/>
    <w:rsid w:val="00C8457D"/>
    <w:rsid w:val="00CD060C"/>
    <w:rsid w:val="00CD5BC6"/>
    <w:rsid w:val="00D11945"/>
    <w:rsid w:val="00D361D6"/>
    <w:rsid w:val="00D52DCD"/>
    <w:rsid w:val="00D5395F"/>
    <w:rsid w:val="00D77D28"/>
    <w:rsid w:val="00D917F6"/>
    <w:rsid w:val="00DA6929"/>
    <w:rsid w:val="00DB6763"/>
    <w:rsid w:val="00E15D23"/>
    <w:rsid w:val="00E23FDF"/>
    <w:rsid w:val="00E40873"/>
    <w:rsid w:val="00E46C1D"/>
    <w:rsid w:val="00E46EA1"/>
    <w:rsid w:val="00E8027C"/>
    <w:rsid w:val="00EC1F92"/>
    <w:rsid w:val="00EF5C75"/>
    <w:rsid w:val="00F22654"/>
    <w:rsid w:val="00F22DA7"/>
    <w:rsid w:val="00F63EAD"/>
    <w:rsid w:val="00F80645"/>
    <w:rsid w:val="00F82CBE"/>
    <w:rsid w:val="00FD4BF9"/>
    <w:rsid w:val="00FE40F2"/>
    <w:rsid w:val="00FF143F"/>
    <w:rsid w:val="00FF70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colormenu v:ext="edit" fill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5D23"/>
    <w:pPr>
      <w:spacing w:before="100"/>
    </w:pPr>
    <w:rPr>
      <w:rFonts w:ascii="Arial" w:hAnsi="Arial"/>
      <w:sz w:val="22"/>
      <w:lang w:eastAsia="en-US"/>
    </w:rPr>
  </w:style>
  <w:style w:type="paragraph" w:styleId="Heading1">
    <w:name w:val="heading 1"/>
    <w:basedOn w:val="Normal"/>
    <w:next w:val="Normal"/>
    <w:qFormat/>
    <w:rsid w:val="00E15D23"/>
    <w:pPr>
      <w:keepNext/>
      <w:outlineLvl w:val="0"/>
    </w:pPr>
    <w:rPr>
      <w:b/>
      <w:snapToGrid w:val="0"/>
      <w:color w:val="808080"/>
    </w:rPr>
  </w:style>
  <w:style w:type="paragraph" w:styleId="Heading2">
    <w:name w:val="heading 2"/>
    <w:basedOn w:val="Normal"/>
    <w:next w:val="Normal"/>
    <w:link w:val="Heading2Char"/>
    <w:qFormat/>
    <w:rsid w:val="00E15D23"/>
    <w:pPr>
      <w:numPr>
        <w:ilvl w:val="1"/>
        <w:numId w:val="1"/>
      </w:numPr>
      <w:jc w:val="both"/>
      <w:outlineLvl w:val="1"/>
    </w:pPr>
    <w:rPr>
      <w:rFonts w:cs="Arial"/>
      <w:snapToGrid w:val="0"/>
      <w:color w:val="000000"/>
      <w:sz w:val="28"/>
      <w:szCs w:val="28"/>
    </w:rPr>
  </w:style>
  <w:style w:type="paragraph" w:styleId="Heading3">
    <w:name w:val="heading 3"/>
    <w:basedOn w:val="Normal"/>
    <w:next w:val="Normal"/>
    <w:qFormat/>
    <w:rsid w:val="00E15D23"/>
    <w:pPr>
      <w:keepNext/>
      <w:numPr>
        <w:ilvl w:val="2"/>
        <w:numId w:val="1"/>
      </w:numPr>
      <w:spacing w:before="240" w:after="60"/>
      <w:outlineLvl w:val="2"/>
    </w:pPr>
    <w:rPr>
      <w:rFonts w:cs="Arial"/>
      <w:b/>
      <w:bCs/>
      <w:sz w:val="26"/>
      <w:szCs w:val="26"/>
    </w:rPr>
  </w:style>
  <w:style w:type="paragraph" w:styleId="Heading4">
    <w:name w:val="heading 4"/>
    <w:basedOn w:val="Normal"/>
    <w:next w:val="Normal"/>
    <w:qFormat/>
    <w:rsid w:val="00E15D23"/>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E15D23"/>
    <w:pPr>
      <w:numPr>
        <w:ilvl w:val="4"/>
        <w:numId w:val="1"/>
      </w:numPr>
      <w:spacing w:before="240" w:after="60"/>
      <w:outlineLvl w:val="4"/>
    </w:pPr>
    <w:rPr>
      <w:b/>
      <w:bCs/>
      <w:i/>
      <w:iCs/>
      <w:sz w:val="26"/>
      <w:szCs w:val="26"/>
    </w:rPr>
  </w:style>
  <w:style w:type="paragraph" w:styleId="Heading6">
    <w:name w:val="heading 6"/>
    <w:basedOn w:val="Normal"/>
    <w:next w:val="Normal"/>
    <w:qFormat/>
    <w:rsid w:val="00E15D23"/>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E15D23"/>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E15D23"/>
    <w:pPr>
      <w:keepNext/>
      <w:numPr>
        <w:ilvl w:val="7"/>
        <w:numId w:val="1"/>
      </w:numPr>
      <w:jc w:val="center"/>
      <w:outlineLvl w:val="7"/>
    </w:pPr>
    <w:rPr>
      <w:b/>
      <w:bCs/>
      <w:snapToGrid w:val="0"/>
      <w:color w:val="000080"/>
      <w:sz w:val="72"/>
    </w:rPr>
  </w:style>
  <w:style w:type="paragraph" w:styleId="Heading9">
    <w:name w:val="heading 9"/>
    <w:basedOn w:val="Normal"/>
    <w:next w:val="Normal"/>
    <w:qFormat/>
    <w:rsid w:val="00E15D23"/>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5D23"/>
    <w:pPr>
      <w:tabs>
        <w:tab w:val="center" w:pos="4153"/>
        <w:tab w:val="right" w:pos="8306"/>
      </w:tabs>
    </w:pPr>
  </w:style>
  <w:style w:type="paragraph" w:styleId="Footer">
    <w:name w:val="footer"/>
    <w:basedOn w:val="Normal"/>
    <w:link w:val="FooterChar"/>
    <w:rsid w:val="00E15D23"/>
    <w:pPr>
      <w:tabs>
        <w:tab w:val="center" w:pos="4153"/>
        <w:tab w:val="right" w:pos="8306"/>
      </w:tabs>
    </w:pPr>
  </w:style>
  <w:style w:type="character" w:styleId="PageNumber">
    <w:name w:val="page number"/>
    <w:basedOn w:val="DefaultParagraphFont"/>
    <w:rsid w:val="00E15D23"/>
  </w:style>
  <w:style w:type="paragraph" w:styleId="BodyText2">
    <w:name w:val="Body Text 2"/>
    <w:basedOn w:val="Normal"/>
    <w:link w:val="BodyText2Char"/>
    <w:rsid w:val="00E15D23"/>
    <w:pPr>
      <w:jc w:val="center"/>
    </w:pPr>
    <w:rPr>
      <w:snapToGrid w:val="0"/>
      <w:color w:val="000080"/>
      <w:sz w:val="72"/>
    </w:rPr>
  </w:style>
  <w:style w:type="paragraph" w:styleId="TOC1">
    <w:name w:val="toc 1"/>
    <w:basedOn w:val="Normal"/>
    <w:next w:val="Normal"/>
    <w:autoRedefine/>
    <w:rsid w:val="001761F7"/>
    <w:pPr>
      <w:tabs>
        <w:tab w:val="left" w:pos="1440"/>
        <w:tab w:val="left" w:leader="dot" w:pos="8165"/>
      </w:tabs>
      <w:spacing w:after="60"/>
    </w:pPr>
    <w:rPr>
      <w:sz w:val="26"/>
    </w:rPr>
  </w:style>
  <w:style w:type="character" w:styleId="Hyperlink">
    <w:name w:val="Hyperlink"/>
    <w:basedOn w:val="DefaultParagraphFont"/>
    <w:rsid w:val="00E15D23"/>
    <w:rPr>
      <w:color w:val="0000FF"/>
      <w:u w:val="single"/>
    </w:rPr>
  </w:style>
  <w:style w:type="paragraph" w:customStyle="1" w:styleId="StyleHeading114ptBlackJustifiedLeft0cmHanging1">
    <w:name w:val="Style Heading 1 + 14 pt Black Justified Left:  0 cm Hanging:  1..."/>
    <w:basedOn w:val="Heading1"/>
    <w:rsid w:val="00E15D23"/>
    <w:pPr>
      <w:numPr>
        <w:numId w:val="1"/>
      </w:numPr>
      <w:shd w:val="clear" w:color="auto" w:fill="E6E6E6"/>
      <w:jc w:val="both"/>
    </w:pPr>
    <w:rPr>
      <w:bCs/>
      <w:color w:val="000000"/>
      <w:sz w:val="28"/>
    </w:rPr>
  </w:style>
  <w:style w:type="character" w:customStyle="1" w:styleId="HeaderChar">
    <w:name w:val="Header Char"/>
    <w:basedOn w:val="DefaultParagraphFont"/>
    <w:link w:val="Header"/>
    <w:rsid w:val="00E15D23"/>
    <w:rPr>
      <w:rFonts w:ascii="Arial" w:hAnsi="Arial"/>
      <w:sz w:val="22"/>
      <w:lang w:val="en-AU" w:eastAsia="en-US" w:bidi="ar-SA"/>
    </w:rPr>
  </w:style>
  <w:style w:type="character" w:customStyle="1" w:styleId="FooterChar">
    <w:name w:val="Footer Char"/>
    <w:basedOn w:val="DefaultParagraphFont"/>
    <w:link w:val="Footer"/>
    <w:rsid w:val="00E15D23"/>
    <w:rPr>
      <w:rFonts w:ascii="Arial" w:hAnsi="Arial"/>
      <w:sz w:val="22"/>
      <w:lang w:val="en-AU" w:eastAsia="en-US" w:bidi="ar-SA"/>
    </w:rPr>
  </w:style>
  <w:style w:type="character" w:styleId="CommentReference">
    <w:name w:val="annotation reference"/>
    <w:basedOn w:val="DefaultParagraphFont"/>
    <w:semiHidden/>
    <w:rsid w:val="00E15D23"/>
    <w:rPr>
      <w:sz w:val="16"/>
      <w:szCs w:val="16"/>
    </w:rPr>
  </w:style>
  <w:style w:type="paragraph" w:styleId="CommentText">
    <w:name w:val="annotation text"/>
    <w:basedOn w:val="Normal"/>
    <w:semiHidden/>
    <w:rsid w:val="00E15D23"/>
    <w:rPr>
      <w:sz w:val="20"/>
    </w:rPr>
  </w:style>
  <w:style w:type="paragraph" w:customStyle="1" w:styleId="Recital">
    <w:name w:val="Recital"/>
    <w:basedOn w:val="Normal"/>
    <w:rsid w:val="00E15D23"/>
    <w:pPr>
      <w:numPr>
        <w:numId w:val="2"/>
      </w:numPr>
      <w:tabs>
        <w:tab w:val="left" w:pos="1701"/>
        <w:tab w:val="left" w:pos="2552"/>
        <w:tab w:val="left" w:pos="3402"/>
        <w:tab w:val="left" w:pos="4253"/>
      </w:tabs>
      <w:spacing w:before="0" w:after="240"/>
    </w:pPr>
    <w:rPr>
      <w:kern w:val="22"/>
      <w:szCs w:val="24"/>
    </w:rPr>
  </w:style>
  <w:style w:type="paragraph" w:styleId="BalloonText">
    <w:name w:val="Balloon Text"/>
    <w:basedOn w:val="Normal"/>
    <w:semiHidden/>
    <w:rsid w:val="00E15D23"/>
    <w:rPr>
      <w:rFonts w:ascii="Tahoma" w:hAnsi="Tahoma" w:cs="Tahoma"/>
      <w:sz w:val="16"/>
      <w:szCs w:val="16"/>
    </w:rPr>
  </w:style>
  <w:style w:type="paragraph" w:styleId="ListBullet">
    <w:name w:val="List Bullet"/>
    <w:basedOn w:val="Normal"/>
    <w:rsid w:val="00F22654"/>
    <w:pPr>
      <w:numPr>
        <w:numId w:val="4"/>
      </w:numPr>
    </w:pPr>
  </w:style>
  <w:style w:type="paragraph" w:styleId="ListBullet2">
    <w:name w:val="List Bullet 2"/>
    <w:basedOn w:val="Normal"/>
    <w:rsid w:val="00F22654"/>
    <w:pPr>
      <w:numPr>
        <w:numId w:val="5"/>
      </w:numPr>
    </w:pPr>
  </w:style>
  <w:style w:type="paragraph" w:styleId="ListBullet4">
    <w:name w:val="List Bullet 4"/>
    <w:basedOn w:val="Normal"/>
    <w:rsid w:val="00F22654"/>
    <w:pPr>
      <w:numPr>
        <w:numId w:val="6"/>
      </w:numPr>
      <w:spacing w:before="120" w:after="120"/>
      <w:ind w:left="1208" w:hanging="357"/>
    </w:pPr>
    <w:rPr>
      <w:sz w:val="24"/>
    </w:rPr>
  </w:style>
  <w:style w:type="paragraph" w:styleId="ListNumber5">
    <w:name w:val="List Number 5"/>
    <w:basedOn w:val="Normal"/>
    <w:rsid w:val="00D5395F"/>
    <w:pPr>
      <w:numPr>
        <w:numId w:val="65"/>
      </w:numPr>
      <w:spacing w:before="120" w:after="120"/>
    </w:pPr>
    <w:rPr>
      <w:sz w:val="24"/>
    </w:rPr>
  </w:style>
  <w:style w:type="paragraph" w:customStyle="1" w:styleId="StyleHeading212ptAuto">
    <w:name w:val="Style Heading 2 + 12 pt Auto"/>
    <w:basedOn w:val="Heading2"/>
    <w:link w:val="StyleHeading212ptAutoChar"/>
    <w:autoRedefine/>
    <w:rsid w:val="000B68E1"/>
    <w:pPr>
      <w:jc w:val="left"/>
    </w:pPr>
    <w:rPr>
      <w:color w:val="auto"/>
      <w:sz w:val="24"/>
    </w:rPr>
  </w:style>
  <w:style w:type="character" w:customStyle="1" w:styleId="Heading2Char">
    <w:name w:val="Heading 2 Char"/>
    <w:basedOn w:val="DefaultParagraphFont"/>
    <w:link w:val="Heading2"/>
    <w:rsid w:val="00FD4BF9"/>
    <w:rPr>
      <w:rFonts w:ascii="Arial" w:hAnsi="Arial" w:cs="Arial"/>
      <w:snapToGrid w:val="0"/>
      <w:color w:val="000000"/>
      <w:sz w:val="28"/>
      <w:szCs w:val="28"/>
      <w:lang w:val="en-AU" w:eastAsia="en-US" w:bidi="ar-SA"/>
    </w:rPr>
  </w:style>
  <w:style w:type="character" w:customStyle="1" w:styleId="StyleHeading212ptAutoChar">
    <w:name w:val="Style Heading 2 + 12 pt Auto Char"/>
    <w:basedOn w:val="Heading2Char"/>
    <w:link w:val="StyleHeading212ptAuto"/>
    <w:rsid w:val="000B68E1"/>
    <w:rPr>
      <w:rFonts w:ascii="Arial" w:hAnsi="Arial" w:cs="Arial"/>
      <w:snapToGrid w:val="0"/>
      <w:color w:val="000000"/>
      <w:sz w:val="24"/>
      <w:szCs w:val="28"/>
      <w:lang w:val="en-AU" w:eastAsia="en-US" w:bidi="ar-SA"/>
    </w:rPr>
  </w:style>
  <w:style w:type="paragraph" w:customStyle="1" w:styleId="StyleHeading212ptLeftLeft0cmHanging102cmBefo">
    <w:name w:val="Style Heading 2 + 12 pt Left Left:  0 cm Hanging:  1.02 cm Befo..."/>
    <w:basedOn w:val="Heading2"/>
    <w:autoRedefine/>
    <w:rsid w:val="00FD4BF9"/>
    <w:pPr>
      <w:spacing w:before="0" w:after="240"/>
      <w:jc w:val="left"/>
    </w:pPr>
    <w:rPr>
      <w:rFonts w:cs="Times New Roman"/>
      <w:sz w:val="24"/>
      <w:szCs w:val="20"/>
    </w:rPr>
  </w:style>
  <w:style w:type="paragraph" w:styleId="ListNumber4">
    <w:name w:val="List Number 4"/>
    <w:basedOn w:val="Normal"/>
    <w:autoRedefine/>
    <w:rsid w:val="00D5395F"/>
    <w:pPr>
      <w:numPr>
        <w:numId w:val="9"/>
      </w:numPr>
      <w:spacing w:before="120" w:after="120"/>
    </w:pPr>
    <w:rPr>
      <w:sz w:val="24"/>
    </w:rPr>
  </w:style>
  <w:style w:type="paragraph" w:styleId="BodyText">
    <w:name w:val="Body Text"/>
    <w:basedOn w:val="Normal"/>
    <w:rsid w:val="004E5061"/>
    <w:pPr>
      <w:spacing w:after="120"/>
    </w:pPr>
  </w:style>
  <w:style w:type="numbering" w:styleId="1ai">
    <w:name w:val="Outline List 1"/>
    <w:basedOn w:val="NoList"/>
    <w:rsid w:val="004E5061"/>
    <w:pPr>
      <w:numPr>
        <w:numId w:val="7"/>
      </w:numPr>
    </w:pPr>
  </w:style>
  <w:style w:type="paragraph" w:customStyle="1" w:styleId="Listnumber6">
    <w:name w:val="List number 6"/>
    <w:basedOn w:val="Normal"/>
    <w:rsid w:val="004E5061"/>
    <w:pPr>
      <w:numPr>
        <w:numId w:val="8"/>
      </w:numPr>
    </w:pPr>
  </w:style>
  <w:style w:type="paragraph" w:styleId="BodyTextIndent">
    <w:name w:val="Body Text Indent"/>
    <w:basedOn w:val="Normal"/>
    <w:rsid w:val="0092356F"/>
    <w:pPr>
      <w:spacing w:after="120"/>
      <w:ind w:left="283"/>
    </w:pPr>
  </w:style>
  <w:style w:type="paragraph" w:styleId="TOC2">
    <w:name w:val="toc 2"/>
    <w:basedOn w:val="Normal"/>
    <w:next w:val="Normal"/>
    <w:autoRedefine/>
    <w:rsid w:val="0019432C"/>
    <w:pPr>
      <w:tabs>
        <w:tab w:val="left" w:pos="567"/>
        <w:tab w:val="right" w:leader="dot" w:pos="8296"/>
      </w:tabs>
      <w:spacing w:before="120"/>
    </w:pPr>
    <w:rPr>
      <w:noProof/>
      <w:sz w:val="26"/>
      <w:szCs w:val="26"/>
    </w:rPr>
  </w:style>
  <w:style w:type="character" w:styleId="FollowedHyperlink">
    <w:name w:val="FollowedHyperlink"/>
    <w:basedOn w:val="DefaultParagraphFont"/>
    <w:rsid w:val="0019432C"/>
    <w:rPr>
      <w:color w:val="606420"/>
      <w:u w:val="single"/>
    </w:rPr>
  </w:style>
  <w:style w:type="paragraph" w:styleId="ListParagraph">
    <w:name w:val="List Paragraph"/>
    <w:basedOn w:val="Normal"/>
    <w:qFormat/>
    <w:rsid w:val="0019432C"/>
    <w:pPr>
      <w:ind w:left="720"/>
    </w:pPr>
  </w:style>
  <w:style w:type="table" w:styleId="TableGrid">
    <w:name w:val="Table Grid"/>
    <w:basedOn w:val="TableNormal"/>
    <w:rsid w:val="001943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rsid w:val="0019432C"/>
    <w:rPr>
      <w:rFonts w:ascii="Palatino" w:hAnsi="Palatino"/>
      <w:sz w:val="22"/>
      <w:lang w:eastAsia="en-US"/>
    </w:rPr>
  </w:style>
  <w:style w:type="paragraph" w:styleId="CommentSubject">
    <w:name w:val="annotation subject"/>
    <w:basedOn w:val="CommentText"/>
    <w:next w:val="CommentText"/>
    <w:semiHidden/>
    <w:rsid w:val="0019432C"/>
    <w:rPr>
      <w:b/>
      <w:bCs/>
    </w:rPr>
  </w:style>
  <w:style w:type="paragraph" w:styleId="ListNumber2">
    <w:name w:val="List Number 2"/>
    <w:basedOn w:val="Normal"/>
    <w:semiHidden/>
    <w:rsid w:val="0019432C"/>
    <w:pPr>
      <w:tabs>
        <w:tab w:val="num" w:pos="643"/>
        <w:tab w:val="left" w:pos="851"/>
        <w:tab w:val="left" w:pos="1701"/>
        <w:tab w:val="left" w:pos="2552"/>
        <w:tab w:val="left" w:pos="3402"/>
        <w:tab w:val="left" w:pos="4253"/>
      </w:tabs>
      <w:spacing w:before="0" w:after="240"/>
      <w:ind w:left="643" w:hanging="360"/>
    </w:pPr>
    <w:rPr>
      <w:kern w:val="22"/>
      <w:szCs w:val="24"/>
    </w:rPr>
  </w:style>
  <w:style w:type="paragraph" w:customStyle="1" w:styleId="Indent1">
    <w:name w:val="Indent1"/>
    <w:basedOn w:val="Normal"/>
    <w:rsid w:val="0019432C"/>
    <w:pPr>
      <w:tabs>
        <w:tab w:val="left" w:pos="851"/>
        <w:tab w:val="left" w:pos="1701"/>
        <w:tab w:val="left" w:pos="2552"/>
        <w:tab w:val="left" w:pos="3402"/>
        <w:tab w:val="left" w:pos="4253"/>
      </w:tabs>
      <w:spacing w:before="0" w:after="240"/>
      <w:ind w:left="851"/>
    </w:pPr>
    <w:rPr>
      <w:kern w:val="22"/>
      <w:szCs w:val="24"/>
    </w:rPr>
  </w:style>
  <w:style w:type="character" w:customStyle="1" w:styleId="BodyText2Char">
    <w:name w:val="Body Text 2 Char"/>
    <w:link w:val="BodyText2"/>
    <w:rsid w:val="006A0758"/>
    <w:rPr>
      <w:rFonts w:ascii="Arial" w:hAnsi="Arial"/>
      <w:snapToGrid w:val="0"/>
      <w:color w:val="000080"/>
      <w:sz w:val="7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1ai"/>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gftp.otte.vic.gov.au/gftp/ATTP/ResourcesForTafes.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94</Value>
      <Value>96</Value>
      <Value>101</Value>
      <Value>129</Value>
    </TaxCatchAll>
    <PublishingExpirationDate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Students</TermName>
          <TermId xmlns="http://schemas.microsoft.com/office/infopath/2007/PartnerControls">a9021d24-53aa-4cc0-8f90-0782c94ea88b</TermId>
        </TermInfo>
      </Terms>
    </b1688cb4a3a940449dc8286705012a42>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Publisher xmlns="http://schemas.microsoft.com/sharepoint/v3">Department of Education and Early Childhood Development</DEECD_Publisher>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6dd5b576-1960-4eea-bf7a-adeffddbbc25</TermId>
        </TermInfo>
      </Terms>
    </pfad5814e62747ed9f131defefc62dac>
    <DEECD_Expired xmlns="http://schemas.microsoft.com/sharepoint/v3">false</DEECD_Expired>
    <DEECD_Keywords xmlns="http://schemas.microsoft.com/sharepoint/v3" xsi:nil="true"/>
    <DEECD_Description xmlns="http://schemas.microsoft.com/sharepoint/v3" xsi:nil="true"/>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AB801432-20C6-4730-A6DE-7935ED4D40E2}"/>
</file>

<file path=customXml/itemProps2.xml><?xml version="1.0" encoding="utf-8"?>
<ds:datastoreItem xmlns:ds="http://schemas.openxmlformats.org/officeDocument/2006/customXml" ds:itemID="{EE7D9B5C-BA15-440C-8697-6EAB72FBC746}"/>
</file>

<file path=customXml/itemProps3.xml><?xml version="1.0" encoding="utf-8"?>
<ds:datastoreItem xmlns:ds="http://schemas.openxmlformats.org/officeDocument/2006/customXml" ds:itemID="{23184282-5E7B-4434-8B1B-9D9B6FB8F433}"/>
</file>

<file path=customXml/itemProps4.xml><?xml version="1.0" encoding="utf-8"?>
<ds:datastoreItem xmlns:ds="http://schemas.openxmlformats.org/officeDocument/2006/customXml" ds:itemID="{2A764A63-37D9-48C5-BA11-3D961939A7E9}"/>
</file>

<file path=docProps/app.xml><?xml version="1.0" encoding="utf-8"?>
<Properties xmlns="http://schemas.openxmlformats.org/officeDocument/2006/extended-properties" xmlns:vt="http://schemas.openxmlformats.org/officeDocument/2006/docPropsVTypes">
  <Template>Normal</Template>
  <TotalTime>5</TotalTime>
  <Pages>40</Pages>
  <Words>10589</Words>
  <Characters>60710</Characters>
  <Application>Microsoft Office Word</Application>
  <DocSecurity>8</DocSecurity>
  <Lines>505</Lines>
  <Paragraphs>142</Paragraphs>
  <ScaleCrop>false</ScaleCrop>
  <HeadingPairs>
    <vt:vector size="2" baseType="variant">
      <vt:variant>
        <vt:lpstr>Title</vt:lpstr>
      </vt:variant>
      <vt:variant>
        <vt:i4>1</vt:i4>
      </vt:variant>
    </vt:vector>
  </HeadingPairs>
  <TitlesOfParts>
    <vt:vector size="1" baseType="lpstr">
      <vt:lpstr>2009 TAFE Performance Agreement</vt:lpstr>
    </vt:vector>
  </TitlesOfParts>
  <Company>DIIRD</Company>
  <LinksUpToDate>false</LinksUpToDate>
  <CharactersWithSpaces>71157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TAFE Performance Agreement</dc:title>
  <dc:subject/>
  <dc:creator/>
  <cp:keywords/>
  <dc:description/>
  <cp:lastModifiedBy>09064830</cp:lastModifiedBy>
  <cp:revision>5</cp:revision>
  <cp:lastPrinted>2013-01-23T03:32:00Z</cp:lastPrinted>
  <dcterms:created xsi:type="dcterms:W3CDTF">2013-01-23T03:31:00Z</dcterms:created>
  <dcterms:modified xsi:type="dcterms:W3CDTF">2013-01-28T22:34:00Z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667188386</vt:i4>
  </property>
  <property fmtid="{D5CDD505-2E9C-101B-9397-08002B2CF9AE}" pid="3" name="ContentTypeId">
    <vt:lpwstr>0x0101008840106FE30D4F50BC61A726A7CA6E3800A01D47DD30CBB54F95863B7DC80A2CEC</vt:lpwstr>
  </property>
  <property fmtid="{D5CDD505-2E9C-101B-9397-08002B2CF9AE}" pid="4" name="DEECD_Author">
    <vt:lpwstr>94;#Education|5232e41c-5101-41fe-b638-7d41d1371531</vt:lpwstr>
  </property>
  <property fmtid="{D5CDD505-2E9C-101B-9397-08002B2CF9AE}" pid="5" name="DEECD_SubjectCategory">
    <vt:lpwstr>96;#Administration|6dd5b576-1960-4eea-bf7a-adeffddbbc25</vt:lpwstr>
  </property>
  <property fmtid="{D5CDD505-2E9C-101B-9397-08002B2CF9AE}" pid="6" name="DEECD_PageLanguage">
    <vt:lpwstr>1;#en-AU|09a79c66-a57f-4b52-ac52-4c16941cab37</vt:lpwstr>
  </property>
  <property fmtid="{D5CDD505-2E9C-101B-9397-08002B2CF9AE}" pid="7" name="DEECD_ItemType">
    <vt:lpwstr>101;#Page|eb523acf-a821-456c-a76b-7607578309d7</vt:lpwstr>
  </property>
  <property fmtid="{D5CDD505-2E9C-101B-9397-08002B2CF9AE}" pid="8" name="DEECD_Audience">
    <vt:lpwstr>129;#Students|a9021d24-53aa-4cc0-8f90-0782c94ea88b</vt:lpwstr>
  </property>
</Properties>
</file>