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4DC0" w14:textId="77777777" w:rsidR="002860AF" w:rsidRDefault="002860AF" w:rsidP="000A7264">
      <w:pPr>
        <w:tabs>
          <w:tab w:val="left" w:pos="15300"/>
        </w:tabs>
        <w:autoSpaceDE w:val="0"/>
        <w:autoSpaceDN w:val="0"/>
        <w:adjustRightInd w:val="0"/>
        <w:ind w:right="-150"/>
        <w:jc w:val="center"/>
        <w:rPr>
          <w:b/>
          <w:bCs/>
          <w:color w:val="000000"/>
          <w:sz w:val="28"/>
          <w:szCs w:val="28"/>
        </w:rPr>
      </w:pPr>
    </w:p>
    <w:p w14:paraId="1A04536E" w14:textId="77777777" w:rsidR="000A7264" w:rsidRDefault="000A7264" w:rsidP="000A7264">
      <w:pPr>
        <w:tabs>
          <w:tab w:val="left" w:pos="15300"/>
        </w:tabs>
        <w:autoSpaceDE w:val="0"/>
        <w:autoSpaceDN w:val="0"/>
        <w:adjustRightInd w:val="0"/>
        <w:ind w:right="-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Guidelines issued by the Department of Education and Training Victoria</w:t>
      </w:r>
    </w:p>
    <w:p w14:paraId="1A04536F" w14:textId="77777777" w:rsidR="000A7264" w:rsidRDefault="000A7264" w:rsidP="000A7264">
      <w:pPr>
        <w:tabs>
          <w:tab w:val="left" w:pos="15300"/>
        </w:tabs>
        <w:autoSpaceDE w:val="0"/>
        <w:autoSpaceDN w:val="0"/>
        <w:adjustRightInd w:val="0"/>
        <w:ind w:right="-150"/>
        <w:jc w:val="center"/>
        <w:rPr>
          <w:b/>
          <w:bCs/>
          <w:color w:val="000000"/>
          <w:sz w:val="28"/>
          <w:szCs w:val="28"/>
        </w:rPr>
      </w:pPr>
      <w:r w:rsidRPr="0024198F">
        <w:rPr>
          <w:b/>
          <w:bCs/>
          <w:color w:val="000000"/>
          <w:sz w:val="28"/>
          <w:szCs w:val="28"/>
        </w:rPr>
        <w:t xml:space="preserve">for Registered Training Organisations and Employers </w:t>
      </w:r>
    </w:p>
    <w:p w14:paraId="1A045370" w14:textId="77777777" w:rsidR="000A7264" w:rsidRDefault="000A7264" w:rsidP="000A7264">
      <w:pPr>
        <w:tabs>
          <w:tab w:val="left" w:pos="15300"/>
        </w:tabs>
        <w:autoSpaceDE w:val="0"/>
        <w:autoSpaceDN w:val="0"/>
        <w:adjustRightInd w:val="0"/>
        <w:ind w:right="-150"/>
        <w:jc w:val="center"/>
        <w:rPr>
          <w:b/>
          <w:bCs/>
          <w:color w:val="000000"/>
          <w:sz w:val="28"/>
          <w:szCs w:val="28"/>
        </w:rPr>
      </w:pPr>
      <w:r w:rsidRPr="0024198F">
        <w:rPr>
          <w:b/>
          <w:bCs/>
          <w:color w:val="000000"/>
          <w:sz w:val="28"/>
          <w:szCs w:val="28"/>
        </w:rPr>
        <w:t xml:space="preserve">in relation to </w:t>
      </w:r>
      <w:r>
        <w:rPr>
          <w:b/>
          <w:bCs/>
          <w:color w:val="000000"/>
          <w:sz w:val="28"/>
          <w:szCs w:val="28"/>
        </w:rPr>
        <w:t>Post-Secondary S</w:t>
      </w:r>
      <w:r w:rsidRPr="0024198F">
        <w:rPr>
          <w:b/>
          <w:bCs/>
          <w:color w:val="000000"/>
          <w:sz w:val="28"/>
          <w:szCs w:val="28"/>
        </w:rPr>
        <w:t xml:space="preserve">tudents </w:t>
      </w:r>
    </w:p>
    <w:p w14:paraId="1A045371" w14:textId="77777777" w:rsidR="000A7264" w:rsidRDefault="000A7264" w:rsidP="000A7264">
      <w:pPr>
        <w:tabs>
          <w:tab w:val="left" w:pos="15300"/>
        </w:tabs>
        <w:autoSpaceDE w:val="0"/>
        <w:autoSpaceDN w:val="0"/>
        <w:adjustRightInd w:val="0"/>
        <w:ind w:right="-150"/>
        <w:jc w:val="center"/>
        <w:rPr>
          <w:b/>
          <w:bCs/>
          <w:color w:val="000000"/>
          <w:sz w:val="28"/>
          <w:szCs w:val="28"/>
        </w:rPr>
      </w:pPr>
      <w:r w:rsidRPr="0024198F">
        <w:rPr>
          <w:b/>
          <w:bCs/>
          <w:color w:val="000000"/>
          <w:sz w:val="28"/>
          <w:szCs w:val="28"/>
        </w:rPr>
        <w:t>undertaking Practical Placement</w:t>
      </w:r>
      <w:r>
        <w:rPr>
          <w:b/>
          <w:bCs/>
          <w:color w:val="000000"/>
          <w:sz w:val="28"/>
          <w:szCs w:val="28"/>
        </w:rPr>
        <w:t>s</w:t>
      </w:r>
      <w:r w:rsidRPr="0024198F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(Updated Practical Placement Guidelines)</w:t>
      </w:r>
    </w:p>
    <w:p w14:paraId="1A045372" w14:textId="4BF6AC30" w:rsidR="000A7264" w:rsidRDefault="000A7264" w:rsidP="000A7264">
      <w:pPr>
        <w:tabs>
          <w:tab w:val="left" w:pos="15300"/>
        </w:tabs>
        <w:autoSpaceDE w:val="0"/>
        <w:autoSpaceDN w:val="0"/>
        <w:adjustRightInd w:val="0"/>
        <w:ind w:right="-150"/>
        <w:jc w:val="center"/>
        <w:rPr>
          <w:b/>
          <w:bCs/>
          <w:color w:val="000000"/>
          <w:sz w:val="28"/>
          <w:szCs w:val="28"/>
        </w:rPr>
      </w:pPr>
      <w:r w:rsidRPr="007751A0">
        <w:rPr>
          <w:b/>
          <w:bCs/>
          <w:color w:val="000000"/>
          <w:sz w:val="28"/>
          <w:szCs w:val="28"/>
        </w:rPr>
        <w:t xml:space="preserve">as </w:t>
      </w:r>
      <w:proofErr w:type="gramStart"/>
      <w:r w:rsidRPr="007751A0">
        <w:rPr>
          <w:b/>
          <w:bCs/>
          <w:color w:val="000000"/>
          <w:sz w:val="28"/>
          <w:szCs w:val="28"/>
        </w:rPr>
        <w:t>at</w:t>
      </w:r>
      <w:proofErr w:type="gramEnd"/>
      <w:r w:rsidRPr="007751A0">
        <w:rPr>
          <w:b/>
          <w:bCs/>
          <w:color w:val="000000"/>
          <w:sz w:val="28"/>
          <w:szCs w:val="28"/>
        </w:rPr>
        <w:t xml:space="preserve"> </w:t>
      </w:r>
      <w:r w:rsidR="007751A0" w:rsidRPr="007751A0">
        <w:rPr>
          <w:b/>
          <w:bCs/>
          <w:color w:val="000000"/>
          <w:sz w:val="28"/>
          <w:szCs w:val="28"/>
        </w:rPr>
        <w:t>7</w:t>
      </w:r>
      <w:r w:rsidR="00327A73" w:rsidRPr="007751A0">
        <w:rPr>
          <w:b/>
          <w:bCs/>
          <w:color w:val="000000"/>
          <w:sz w:val="28"/>
          <w:szCs w:val="28"/>
        </w:rPr>
        <w:t xml:space="preserve"> </w:t>
      </w:r>
      <w:r w:rsidR="007751A0" w:rsidRPr="007751A0">
        <w:rPr>
          <w:b/>
          <w:bCs/>
          <w:color w:val="000000"/>
          <w:sz w:val="28"/>
          <w:szCs w:val="28"/>
        </w:rPr>
        <w:t>October 2</w:t>
      </w:r>
      <w:r w:rsidR="00B5564C" w:rsidRPr="007751A0">
        <w:rPr>
          <w:b/>
          <w:bCs/>
          <w:color w:val="000000"/>
          <w:sz w:val="28"/>
          <w:szCs w:val="28"/>
        </w:rPr>
        <w:t>022</w:t>
      </w:r>
    </w:p>
    <w:p w14:paraId="1A045374" w14:textId="77777777" w:rsidR="000A7264" w:rsidRDefault="000A7264" w:rsidP="00597299">
      <w:pPr>
        <w:tabs>
          <w:tab w:val="left" w:pos="15300"/>
        </w:tabs>
        <w:autoSpaceDE w:val="0"/>
        <w:autoSpaceDN w:val="0"/>
        <w:adjustRightInd w:val="0"/>
        <w:ind w:right="-150"/>
        <w:rPr>
          <w:b/>
          <w:bCs/>
          <w:color w:val="000000"/>
          <w:sz w:val="28"/>
          <w:szCs w:val="28"/>
        </w:rPr>
      </w:pPr>
    </w:p>
    <w:p w14:paraId="1A045375" w14:textId="4CA88FA3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FF0000"/>
        </w:rPr>
      </w:pPr>
      <w:r w:rsidRPr="0024198F">
        <w:rPr>
          <w:color w:val="000000"/>
        </w:rPr>
        <w:t>Th</w:t>
      </w:r>
      <w:r>
        <w:rPr>
          <w:color w:val="000000"/>
        </w:rPr>
        <w:t>ese</w:t>
      </w:r>
      <w:r w:rsidRPr="0024198F">
        <w:rPr>
          <w:color w:val="000000"/>
        </w:rPr>
        <w:t xml:space="preserve"> </w:t>
      </w:r>
      <w:r w:rsidR="00752B81">
        <w:rPr>
          <w:color w:val="000000"/>
        </w:rPr>
        <w:t>g</w:t>
      </w:r>
      <w:r>
        <w:rPr>
          <w:color w:val="000000"/>
        </w:rPr>
        <w:t xml:space="preserve">uidelines </w:t>
      </w:r>
      <w:r w:rsidRPr="0024198F">
        <w:rPr>
          <w:color w:val="000000"/>
        </w:rPr>
        <w:t xml:space="preserve">are </w:t>
      </w:r>
      <w:r>
        <w:rPr>
          <w:color w:val="000000"/>
        </w:rPr>
        <w:t xml:space="preserve">to be read in conjunction with the relevant provisions of the </w:t>
      </w:r>
      <w:r w:rsidRPr="0024198F">
        <w:rPr>
          <w:i/>
          <w:iCs/>
          <w:color w:val="000000"/>
        </w:rPr>
        <w:t xml:space="preserve">Education and Training Reform Act 2006 </w:t>
      </w:r>
      <w:r w:rsidRPr="0024198F">
        <w:rPr>
          <w:color w:val="000000"/>
        </w:rPr>
        <w:t>and replace</w:t>
      </w:r>
      <w:r>
        <w:rPr>
          <w:color w:val="000000"/>
        </w:rPr>
        <w:t xml:space="preserve"> the </w:t>
      </w:r>
      <w:r w:rsidRPr="009C1C55">
        <w:rPr>
          <w:i/>
          <w:iCs/>
          <w:color w:val="000000"/>
        </w:rPr>
        <w:t xml:space="preserve">Amended Guidelines for Registered Training Organisations </w:t>
      </w:r>
      <w:r w:rsidR="00F67134">
        <w:rPr>
          <w:i/>
          <w:iCs/>
          <w:color w:val="000000"/>
        </w:rPr>
        <w:t>(</w:t>
      </w:r>
      <w:r w:rsidR="00B5564C">
        <w:rPr>
          <w:i/>
          <w:iCs/>
          <w:color w:val="000000"/>
        </w:rPr>
        <w:t>2017</w:t>
      </w:r>
      <w:r w:rsidR="00F67134">
        <w:rPr>
          <w:i/>
          <w:iCs/>
          <w:color w:val="000000"/>
        </w:rPr>
        <w:t xml:space="preserve">) </w:t>
      </w:r>
      <w:r w:rsidRPr="009C1C55">
        <w:rPr>
          <w:i/>
          <w:iCs/>
          <w:color w:val="000000"/>
        </w:rPr>
        <w:t>and Employers in relation to students of technical and</w:t>
      </w:r>
      <w:r w:rsidR="00C017D5">
        <w:rPr>
          <w:i/>
          <w:iCs/>
          <w:color w:val="000000"/>
        </w:rPr>
        <w:t xml:space="preserve"> further education undertaking practical p</w:t>
      </w:r>
      <w:r w:rsidRPr="009C1C55">
        <w:rPr>
          <w:i/>
          <w:iCs/>
          <w:color w:val="000000"/>
        </w:rPr>
        <w:t>lacement</w:t>
      </w:r>
      <w:r w:rsidR="00C017D5">
        <w:rPr>
          <w:i/>
          <w:iCs/>
          <w:color w:val="000000"/>
        </w:rPr>
        <w:t>s</w:t>
      </w:r>
      <w:r>
        <w:rPr>
          <w:color w:val="000000"/>
        </w:rPr>
        <w:t>.</w:t>
      </w:r>
      <w:r>
        <w:rPr>
          <w:color w:val="FF0000"/>
        </w:rPr>
        <w:t xml:space="preserve"> </w:t>
      </w:r>
    </w:p>
    <w:p w14:paraId="3D120FA1" w14:textId="411ED03D" w:rsidR="007B409A" w:rsidRDefault="007B409A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FF0000"/>
        </w:rPr>
      </w:pPr>
    </w:p>
    <w:p w14:paraId="02936A25" w14:textId="77777777" w:rsidR="007B409A" w:rsidRDefault="007B409A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>These guidelines do not apply to the work experience or training placement of:</w:t>
      </w:r>
    </w:p>
    <w:p w14:paraId="14D72223" w14:textId="6C057AB6" w:rsidR="007B409A" w:rsidRPr="00C376A1" w:rsidRDefault="007B409A" w:rsidP="002B06C7">
      <w:pPr>
        <w:numPr>
          <w:ilvl w:val="0"/>
          <w:numId w:val="4"/>
        </w:num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 xml:space="preserve">international students undertaking a </w:t>
      </w:r>
      <w:r w:rsidRPr="00F53E0F">
        <w:t xml:space="preserve">post-secondary </w:t>
      </w:r>
      <w:r>
        <w:t>education course</w:t>
      </w:r>
      <w:r w:rsidR="009C58AF">
        <w:t>.</w:t>
      </w:r>
    </w:p>
    <w:p w14:paraId="1A045376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1A045377" w14:textId="77777777" w:rsidR="000A7264" w:rsidRPr="00730702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u w:val="single"/>
        </w:rPr>
        <w:t>1. Definitions</w:t>
      </w:r>
    </w:p>
    <w:p w14:paraId="1A045378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1A045379" w14:textId="1DF90078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>The following definitions a</w:t>
      </w:r>
      <w:r w:rsidR="00752B81">
        <w:t>pply for the purposes of these g</w:t>
      </w:r>
      <w:r>
        <w:t>uidelines:</w:t>
      </w:r>
    </w:p>
    <w:p w14:paraId="1A04537A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288CC5F4" w14:textId="1B353BD3" w:rsidR="00F67134" w:rsidRDefault="00F6713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>‘ASQA’ means the Australian Skills and Qualifications Authority.</w:t>
      </w:r>
    </w:p>
    <w:p w14:paraId="4FC58F8B" w14:textId="77777777" w:rsidR="00F67134" w:rsidRDefault="00F6713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1A04537B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>‘Department’ means the Department of Education and Training Victoria.</w:t>
      </w:r>
    </w:p>
    <w:p w14:paraId="1A04537C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1A04537D" w14:textId="490290A8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>‘Employer’ means a pe</w:t>
      </w:r>
      <w:r w:rsidR="00C017D5">
        <w:t>rson or organisation hosting a post-secondary student on a practical p</w:t>
      </w:r>
      <w:r>
        <w:t>lacement.</w:t>
      </w:r>
    </w:p>
    <w:p w14:paraId="1A04537E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1A04537F" w14:textId="2EAFCF06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 xml:space="preserve">‘Employ’ and ‘Employment’ refer to the engagement of a </w:t>
      </w:r>
      <w:r w:rsidR="00C017D5">
        <w:t xml:space="preserve">post-secondary student </w:t>
      </w:r>
      <w:r>
        <w:t>to undertake a Practical Placement. There is no requirement that a contract of e</w:t>
      </w:r>
      <w:r w:rsidR="00C017D5">
        <w:t xml:space="preserve">mployment be in place with the post-secondary student </w:t>
      </w:r>
      <w:r>
        <w:t>for the purposes of employment laws at common law or under statute.</w:t>
      </w:r>
    </w:p>
    <w:p w14:paraId="1A045380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1A045381" w14:textId="77777777" w:rsidR="000A7264" w:rsidRPr="00F50553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 xml:space="preserve">‘ETRA’ means the </w:t>
      </w:r>
      <w:r w:rsidRPr="0024198F">
        <w:rPr>
          <w:i/>
          <w:iCs/>
          <w:color w:val="000000"/>
        </w:rPr>
        <w:t>Education and Training Reform Act 2006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(Vic).</w:t>
      </w:r>
    </w:p>
    <w:p w14:paraId="1A045382" w14:textId="3D2499B0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1A045383" w14:textId="443F2351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>‘P</w:t>
      </w:r>
      <w:r w:rsidRPr="00986BB0">
        <w:t xml:space="preserve">ractical </w:t>
      </w:r>
      <w:r w:rsidR="003A78E4">
        <w:t>p</w:t>
      </w:r>
      <w:r w:rsidRPr="00986BB0">
        <w:t xml:space="preserve">lacement’ refers to </w:t>
      </w:r>
      <w:r>
        <w:t>the placemen</w:t>
      </w:r>
      <w:r w:rsidR="00752B81">
        <w:t>t of a student of an RTO with an e</w:t>
      </w:r>
      <w:r>
        <w:t xml:space="preserve">mployer pursuant to a </w:t>
      </w:r>
      <w:r w:rsidR="006B1645">
        <w:t xml:space="preserve">practical placement agreement </w:t>
      </w:r>
      <w:r>
        <w:t>under section 5.4.14 of ETRA</w:t>
      </w:r>
      <w:r w:rsidRPr="00986BB0">
        <w:t>.</w:t>
      </w:r>
      <w:r>
        <w:t xml:space="preserve"> </w:t>
      </w:r>
    </w:p>
    <w:p w14:paraId="453AB564" w14:textId="77777777" w:rsidR="00276B58" w:rsidRPr="00276B58" w:rsidRDefault="00276B58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0A36E367" w14:textId="762671E3" w:rsidR="003A78E4" w:rsidRDefault="003A78E4" w:rsidP="00276B58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iCs/>
        </w:rPr>
      </w:pPr>
      <w:r>
        <w:rPr>
          <w:iCs/>
        </w:rPr>
        <w:t>‘Practical placement payment order’ refers to an order of the Secretary of the Department that post-secondary students undertaking a practical placement are not required to be paid for the</w:t>
      </w:r>
      <w:r w:rsidR="00752B81">
        <w:rPr>
          <w:iCs/>
        </w:rPr>
        <w:t>ir</w:t>
      </w:r>
      <w:r>
        <w:rPr>
          <w:iCs/>
        </w:rPr>
        <w:t xml:space="preserve"> work on that placement.</w:t>
      </w:r>
      <w:r w:rsidR="00484124">
        <w:rPr>
          <w:iCs/>
        </w:rPr>
        <w:t xml:space="preserve"> A copy of the practical placement order is at </w:t>
      </w:r>
      <w:r w:rsidR="00484124">
        <w:rPr>
          <w:b/>
          <w:iCs/>
        </w:rPr>
        <w:t>Attachment A</w:t>
      </w:r>
      <w:r w:rsidR="00484124">
        <w:rPr>
          <w:iCs/>
        </w:rPr>
        <w:t xml:space="preserve">. </w:t>
      </w:r>
      <w:r>
        <w:rPr>
          <w:iCs/>
        </w:rPr>
        <w:t xml:space="preserve">  </w:t>
      </w:r>
    </w:p>
    <w:p w14:paraId="3BEC13D7" w14:textId="77777777" w:rsidR="00276B58" w:rsidRPr="00276B58" w:rsidRDefault="00276B58" w:rsidP="00276B58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1A045384" w14:textId="12A5827B" w:rsidR="000A7264" w:rsidRDefault="000A7264" w:rsidP="00276B58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rPr>
          <w:iCs/>
        </w:rPr>
        <w:t>‘Post-</w:t>
      </w:r>
      <w:r w:rsidR="003A78E4">
        <w:rPr>
          <w:iCs/>
        </w:rPr>
        <w:t>secondary s</w:t>
      </w:r>
      <w:r>
        <w:rPr>
          <w:iCs/>
        </w:rPr>
        <w:t>tudent’</w:t>
      </w:r>
      <w:r w:rsidRPr="00841EA3">
        <w:t xml:space="preserve"> means </w:t>
      </w:r>
      <w:r>
        <w:t>a student enrolled in a post-secondary education course of an RTO including a person who is not beyond the age of compulsory school attendance.</w:t>
      </w:r>
    </w:p>
    <w:p w14:paraId="1A045385" w14:textId="77777777" w:rsidR="000A7264" w:rsidRPr="0096218A" w:rsidRDefault="000A7264" w:rsidP="002B06C7">
      <w:pPr>
        <w:jc w:val="both"/>
      </w:pPr>
    </w:p>
    <w:p w14:paraId="1A045386" w14:textId="77777777" w:rsidR="000A7264" w:rsidRPr="00C376A1" w:rsidRDefault="000A7264" w:rsidP="002B06C7">
      <w:pPr>
        <w:jc w:val="both"/>
        <w:rPr>
          <w:b/>
        </w:rPr>
      </w:pPr>
      <w:r>
        <w:rPr>
          <w:lang w:eastAsia="en-US"/>
        </w:rPr>
        <w:t xml:space="preserve">‘RTO’ means a vocational education and training </w:t>
      </w:r>
      <w:proofErr w:type="gramStart"/>
      <w:r>
        <w:rPr>
          <w:lang w:eastAsia="en-US"/>
        </w:rPr>
        <w:t>organisation</w:t>
      </w:r>
      <w:proofErr w:type="gramEnd"/>
      <w:r>
        <w:rPr>
          <w:lang w:eastAsia="en-US"/>
        </w:rPr>
        <w:t xml:space="preserve"> or further education organisation registered by </w:t>
      </w:r>
      <w:r w:rsidRPr="005B67FF">
        <w:rPr>
          <w:lang w:eastAsia="en-US"/>
        </w:rPr>
        <w:t xml:space="preserve">the </w:t>
      </w:r>
      <w:r>
        <w:rPr>
          <w:lang w:eastAsia="en-US"/>
        </w:rPr>
        <w:t xml:space="preserve">VRQA </w:t>
      </w:r>
      <w:r w:rsidRPr="005B67FF">
        <w:rPr>
          <w:lang w:eastAsia="en-US"/>
        </w:rPr>
        <w:t>as a training organisation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under section 4.3.16 of ETRA or a training organisation treated as being registered on the National Register under section 4.3.14 of ETRA.</w:t>
      </w:r>
      <w:r>
        <w:rPr>
          <w:rStyle w:val="FootnoteReference"/>
          <w:lang w:eastAsia="en-US"/>
        </w:rPr>
        <w:footnoteReference w:id="2"/>
      </w:r>
      <w:r>
        <w:rPr>
          <w:lang w:eastAsia="en-US"/>
        </w:rPr>
        <w:t xml:space="preserve"> </w:t>
      </w:r>
    </w:p>
    <w:p w14:paraId="1A045387" w14:textId="77777777" w:rsidR="000A7264" w:rsidRDefault="000A7264" w:rsidP="000A7264"/>
    <w:p w14:paraId="1A045388" w14:textId="77777777" w:rsidR="000A7264" w:rsidRPr="0096218A" w:rsidRDefault="000A7264" w:rsidP="002B06C7">
      <w:pPr>
        <w:jc w:val="both"/>
      </w:pPr>
      <w:r>
        <w:rPr>
          <w:lang w:eastAsia="en-US"/>
        </w:rPr>
        <w:t xml:space="preserve">‘VRQA’ means the </w:t>
      </w:r>
      <w:r w:rsidRPr="005B67FF">
        <w:rPr>
          <w:lang w:eastAsia="en-US"/>
        </w:rPr>
        <w:t>Victorian Registration and Qualifications Authority</w:t>
      </w:r>
      <w:r>
        <w:rPr>
          <w:lang w:eastAsia="en-US"/>
        </w:rPr>
        <w:t>.</w:t>
      </w:r>
    </w:p>
    <w:p w14:paraId="1A045389" w14:textId="77777777" w:rsidR="000A7264" w:rsidRPr="00AE1442" w:rsidRDefault="000A7264" w:rsidP="002B06C7">
      <w:pPr>
        <w:jc w:val="both"/>
      </w:pPr>
    </w:p>
    <w:p w14:paraId="1A04538A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u w:val="single"/>
        </w:rPr>
        <w:t>2. Application</w:t>
      </w:r>
    </w:p>
    <w:p w14:paraId="1A04538B" w14:textId="77777777" w:rsidR="000A7264" w:rsidRPr="0024198F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bCs/>
          <w:color w:val="000000"/>
          <w:sz w:val="28"/>
          <w:szCs w:val="28"/>
        </w:rPr>
      </w:pPr>
    </w:p>
    <w:p w14:paraId="1A04538C" w14:textId="6FA9E7A2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t>T</w:t>
      </w:r>
      <w:r w:rsidRPr="00644029">
        <w:t>h</w:t>
      </w:r>
      <w:r>
        <w:t>ese</w:t>
      </w:r>
      <w:r w:rsidRPr="00644029">
        <w:t xml:space="preserve"> </w:t>
      </w:r>
      <w:r w:rsidR="00752B81">
        <w:t>g</w:t>
      </w:r>
      <w:r>
        <w:t>uidelines</w:t>
      </w:r>
      <w:r w:rsidRPr="00644029">
        <w:t xml:space="preserve"> </w:t>
      </w:r>
      <w:r>
        <w:t>apply to</w:t>
      </w:r>
      <w:r>
        <w:rPr>
          <w:color w:val="000000"/>
        </w:rPr>
        <w:t xml:space="preserve"> RTOs registered with the </w:t>
      </w:r>
      <w:r w:rsidR="00752B81">
        <w:rPr>
          <w:color w:val="000000"/>
        </w:rPr>
        <w:t>VRQA</w:t>
      </w:r>
      <w:r>
        <w:rPr>
          <w:color w:val="000000"/>
        </w:rPr>
        <w:t xml:space="preserve"> </w:t>
      </w:r>
      <w:r w:rsidR="005239F5">
        <w:rPr>
          <w:color w:val="000000"/>
        </w:rPr>
        <w:t xml:space="preserve">and ASQA, </w:t>
      </w:r>
      <w:r>
        <w:rPr>
          <w:color w:val="000000"/>
        </w:rPr>
        <w:t xml:space="preserve">and </w:t>
      </w:r>
      <w:r w:rsidR="00752B81">
        <w:rPr>
          <w:color w:val="000000"/>
        </w:rPr>
        <w:t>e</w:t>
      </w:r>
      <w:r w:rsidR="00F67134">
        <w:rPr>
          <w:color w:val="000000"/>
        </w:rPr>
        <w:t xml:space="preserve">mployers in relation to </w:t>
      </w:r>
      <w:r>
        <w:rPr>
          <w:color w:val="000000"/>
        </w:rPr>
        <w:t>their obligations in</w:t>
      </w:r>
      <w:r w:rsidRPr="0024198F">
        <w:rPr>
          <w:color w:val="000000"/>
        </w:rPr>
        <w:t xml:space="preserve"> arranging </w:t>
      </w:r>
      <w:r w:rsidR="00752B81">
        <w:rPr>
          <w:color w:val="000000"/>
        </w:rPr>
        <w:t>p</w:t>
      </w:r>
      <w:r w:rsidRPr="0024198F">
        <w:rPr>
          <w:color w:val="000000"/>
        </w:rPr>
        <w:t xml:space="preserve">ractical </w:t>
      </w:r>
      <w:r w:rsidR="00752B81">
        <w:rPr>
          <w:color w:val="000000"/>
        </w:rPr>
        <w:t>p</w:t>
      </w:r>
      <w:r w:rsidRPr="0024198F">
        <w:rPr>
          <w:color w:val="000000"/>
        </w:rPr>
        <w:t>lacement</w:t>
      </w:r>
      <w:r>
        <w:rPr>
          <w:color w:val="000000"/>
        </w:rPr>
        <w:t>s.</w:t>
      </w:r>
      <w:r w:rsidRPr="0024198F">
        <w:rPr>
          <w:color w:val="000000"/>
        </w:rPr>
        <w:t xml:space="preserve"> </w:t>
      </w:r>
    </w:p>
    <w:p w14:paraId="1A04538D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93" w14:textId="77777777" w:rsidR="000A7264" w:rsidRPr="00835C6C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3</w:t>
      </w:r>
      <w:r w:rsidRPr="00835C6C">
        <w:rPr>
          <w:b/>
          <w:color w:val="000000"/>
          <w:u w:val="single"/>
        </w:rPr>
        <w:t>. Purpose</w:t>
      </w:r>
    </w:p>
    <w:p w14:paraId="1A045394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95" w14:textId="50E0B5B1" w:rsidR="000A7264" w:rsidRPr="00644029" w:rsidRDefault="00752B81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>The purpose of these g</w:t>
      </w:r>
      <w:r w:rsidR="000A7264">
        <w:t xml:space="preserve">uidelines </w:t>
      </w:r>
      <w:r w:rsidR="000A7264" w:rsidRPr="00644029">
        <w:t>include</w:t>
      </w:r>
      <w:r w:rsidR="000A7264">
        <w:t>s</w:t>
      </w:r>
      <w:r w:rsidR="000A7264" w:rsidRPr="00644029">
        <w:t>:</w:t>
      </w:r>
    </w:p>
    <w:p w14:paraId="1A045397" w14:textId="72F045AC" w:rsidR="000A7264" w:rsidRDefault="000A7264" w:rsidP="002B06C7">
      <w:pPr>
        <w:numPr>
          <w:ilvl w:val="0"/>
          <w:numId w:val="4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t>to assist</w:t>
      </w:r>
      <w:r>
        <w:rPr>
          <w:color w:val="000000"/>
        </w:rPr>
        <w:t xml:space="preserve"> RTOs </w:t>
      </w:r>
      <w:r w:rsidRPr="0024198F">
        <w:rPr>
          <w:color w:val="000000"/>
        </w:rPr>
        <w:t xml:space="preserve">and </w:t>
      </w:r>
      <w:r>
        <w:rPr>
          <w:color w:val="000000"/>
        </w:rPr>
        <w:t>E</w:t>
      </w:r>
      <w:r w:rsidRPr="0024198F">
        <w:rPr>
          <w:color w:val="000000"/>
        </w:rPr>
        <w:t xml:space="preserve">mployers to meet their obligations with respect to arranging </w:t>
      </w:r>
      <w:r w:rsidR="00752B81">
        <w:rPr>
          <w:color w:val="000000"/>
        </w:rPr>
        <w:t>p</w:t>
      </w:r>
      <w:r w:rsidRPr="0024198F">
        <w:rPr>
          <w:color w:val="000000"/>
        </w:rPr>
        <w:t xml:space="preserve">ractical </w:t>
      </w:r>
      <w:r w:rsidR="00752B81">
        <w:rPr>
          <w:color w:val="000000"/>
        </w:rPr>
        <w:t>p</w:t>
      </w:r>
      <w:r w:rsidRPr="0024198F">
        <w:rPr>
          <w:color w:val="000000"/>
        </w:rPr>
        <w:t>lacement</w:t>
      </w:r>
      <w:r>
        <w:rPr>
          <w:color w:val="000000"/>
        </w:rPr>
        <w:t>s, including clarifying their responsibilities.</w:t>
      </w:r>
    </w:p>
    <w:p w14:paraId="1A045399" w14:textId="77777777" w:rsidR="000A7264" w:rsidRPr="0024198F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9A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4. Practical placement agreements</w:t>
      </w:r>
    </w:p>
    <w:p w14:paraId="1A04539B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</w:p>
    <w:p w14:paraId="1A04539C" w14:textId="6F9FB9E9" w:rsidR="000A7264" w:rsidRPr="00C376A1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proofErr w:type="gramStart"/>
      <w:r w:rsidRPr="00C376A1">
        <w:rPr>
          <w:color w:val="000000"/>
        </w:rPr>
        <w:t>In order for</w:t>
      </w:r>
      <w:proofErr w:type="gramEnd"/>
      <w:r w:rsidRPr="00C376A1">
        <w:rPr>
          <w:color w:val="000000"/>
        </w:rPr>
        <w:t xml:space="preserve"> </w:t>
      </w:r>
      <w:r w:rsidR="003A78E4">
        <w:rPr>
          <w:color w:val="000000"/>
        </w:rPr>
        <w:t>a post-s</w:t>
      </w:r>
      <w:r w:rsidR="00752B81">
        <w:rPr>
          <w:color w:val="000000"/>
        </w:rPr>
        <w:t>econdary s</w:t>
      </w:r>
      <w:r>
        <w:rPr>
          <w:color w:val="000000"/>
        </w:rPr>
        <w:t xml:space="preserve">tudent’s work </w:t>
      </w:r>
      <w:r w:rsidR="00752B81">
        <w:rPr>
          <w:color w:val="000000"/>
        </w:rPr>
        <w:t>experience or training with an e</w:t>
      </w:r>
      <w:r>
        <w:rPr>
          <w:color w:val="000000"/>
        </w:rPr>
        <w:t xml:space="preserve">mployer to be </w:t>
      </w:r>
      <w:r w:rsidRPr="00C376A1">
        <w:rPr>
          <w:color w:val="000000"/>
        </w:rPr>
        <w:t>considered a Practical Placement for the purposes of ETRA</w:t>
      </w:r>
      <w:r>
        <w:rPr>
          <w:color w:val="000000"/>
        </w:rPr>
        <w:t>,</w:t>
      </w:r>
      <w:r w:rsidRPr="00C376A1">
        <w:rPr>
          <w:color w:val="000000"/>
        </w:rPr>
        <w:t xml:space="preserve"> there </w:t>
      </w:r>
      <w:r w:rsidRPr="00C376A1">
        <w:rPr>
          <w:b/>
          <w:color w:val="000000"/>
        </w:rPr>
        <w:t>must be an agreement in w</w:t>
      </w:r>
      <w:r w:rsidR="00752B81">
        <w:rPr>
          <w:b/>
          <w:color w:val="000000"/>
        </w:rPr>
        <w:t>riting between the RTO and the e</w:t>
      </w:r>
      <w:r w:rsidRPr="00C376A1">
        <w:rPr>
          <w:b/>
          <w:color w:val="000000"/>
        </w:rPr>
        <w:t xml:space="preserve">mployer </w:t>
      </w:r>
      <w:r w:rsidRPr="00C376A1">
        <w:rPr>
          <w:color w:val="000000"/>
        </w:rPr>
        <w:t xml:space="preserve">about the </w:t>
      </w:r>
      <w:r w:rsidR="00611754" w:rsidRPr="00C376A1">
        <w:rPr>
          <w:color w:val="000000"/>
        </w:rPr>
        <w:t>placement</w:t>
      </w:r>
      <w:r w:rsidRPr="00C376A1">
        <w:rPr>
          <w:color w:val="000000"/>
        </w:rPr>
        <w:t xml:space="preserve"> of the </w:t>
      </w:r>
      <w:r w:rsidR="003A78E4">
        <w:rPr>
          <w:color w:val="000000"/>
        </w:rPr>
        <w:t>post-secondary s</w:t>
      </w:r>
      <w:r w:rsidRPr="00C376A1">
        <w:rPr>
          <w:color w:val="000000"/>
        </w:rPr>
        <w:t>tudent.</w:t>
      </w:r>
    </w:p>
    <w:p w14:paraId="1A04539D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</w:p>
    <w:p w14:paraId="461B3709" w14:textId="06EE8642" w:rsidR="00F67134" w:rsidRPr="00F6713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C376A1">
        <w:rPr>
          <w:color w:val="000000"/>
        </w:rPr>
        <w:t xml:space="preserve">If a </w:t>
      </w:r>
      <w:r w:rsidR="00C017D5">
        <w:rPr>
          <w:color w:val="000000"/>
        </w:rPr>
        <w:t xml:space="preserve">post-secondary student </w:t>
      </w:r>
      <w:r w:rsidRPr="00C376A1">
        <w:rPr>
          <w:color w:val="000000"/>
        </w:rPr>
        <w:t>is placed for work experience or training</w:t>
      </w:r>
      <w:r w:rsidRPr="00C376A1">
        <w:rPr>
          <w:b/>
          <w:color w:val="000000"/>
        </w:rPr>
        <w:t xml:space="preserve"> </w:t>
      </w:r>
      <w:r>
        <w:rPr>
          <w:b/>
          <w:color w:val="000000"/>
        </w:rPr>
        <w:t>with</w:t>
      </w:r>
      <w:r w:rsidRPr="00C376A1">
        <w:rPr>
          <w:b/>
          <w:color w:val="000000"/>
        </w:rPr>
        <w:t xml:space="preserve"> </w:t>
      </w:r>
      <w:r>
        <w:rPr>
          <w:b/>
          <w:color w:val="000000"/>
        </w:rPr>
        <w:t xml:space="preserve">a </w:t>
      </w:r>
      <w:r w:rsidRPr="00C376A1">
        <w:rPr>
          <w:b/>
          <w:color w:val="000000"/>
        </w:rPr>
        <w:t xml:space="preserve">written </w:t>
      </w:r>
      <w:r w:rsidR="006B1645">
        <w:rPr>
          <w:b/>
          <w:color w:val="000000"/>
        </w:rPr>
        <w:t xml:space="preserve">practical placement agreement </w:t>
      </w:r>
      <w:r w:rsidR="00F67134">
        <w:rPr>
          <w:color w:val="000000"/>
        </w:rPr>
        <w:t xml:space="preserve">between a VRQA regulated </w:t>
      </w:r>
      <w:r w:rsidRPr="00C376A1">
        <w:rPr>
          <w:color w:val="000000"/>
        </w:rPr>
        <w:t>RTO and the Employer</w:t>
      </w:r>
      <w:r w:rsidR="00EF2B18">
        <w:rPr>
          <w:color w:val="000000"/>
        </w:rPr>
        <w:t xml:space="preserve"> or between an ASQA regulated RTO and the Employer</w:t>
      </w:r>
      <w:r w:rsidRPr="00C376A1">
        <w:rPr>
          <w:color w:val="000000"/>
        </w:rPr>
        <w:t>, that ar</w:t>
      </w:r>
      <w:r w:rsidR="003A78E4">
        <w:rPr>
          <w:color w:val="000000"/>
        </w:rPr>
        <w:t>rangement will be considered a practical p</w:t>
      </w:r>
      <w:r w:rsidRPr="00C376A1">
        <w:rPr>
          <w:color w:val="000000"/>
        </w:rPr>
        <w:t xml:space="preserve">lacement for the purposes of ETRA and </w:t>
      </w:r>
      <w:r w:rsidRPr="00C376A1">
        <w:rPr>
          <w:b/>
          <w:color w:val="000000"/>
        </w:rPr>
        <w:t xml:space="preserve">the </w:t>
      </w:r>
      <w:r w:rsidR="00C017D5">
        <w:rPr>
          <w:b/>
          <w:color w:val="000000"/>
        </w:rPr>
        <w:t xml:space="preserve">post-secondary student </w:t>
      </w:r>
      <w:r w:rsidR="00752B81">
        <w:rPr>
          <w:b/>
          <w:color w:val="000000"/>
        </w:rPr>
        <w:t xml:space="preserve">will </w:t>
      </w:r>
      <w:r w:rsidRPr="00C376A1">
        <w:rPr>
          <w:b/>
          <w:color w:val="000000"/>
        </w:rPr>
        <w:t xml:space="preserve">be eligible to make a claim under the Department’s </w:t>
      </w:r>
      <w:r w:rsidR="00752B81">
        <w:rPr>
          <w:b/>
          <w:color w:val="000000"/>
        </w:rPr>
        <w:t>workers’ c</w:t>
      </w:r>
      <w:r>
        <w:rPr>
          <w:b/>
          <w:color w:val="000000"/>
        </w:rPr>
        <w:t>ompensation</w:t>
      </w:r>
      <w:r w:rsidRPr="00C376A1">
        <w:rPr>
          <w:b/>
          <w:color w:val="000000"/>
        </w:rPr>
        <w:t xml:space="preserve"> insurance policy </w:t>
      </w:r>
      <w:r w:rsidRPr="00C376A1">
        <w:rPr>
          <w:color w:val="000000"/>
        </w:rPr>
        <w:t>if they are injured in the course of the work experience or training</w:t>
      </w:r>
      <w:r w:rsidR="00F67134">
        <w:rPr>
          <w:color w:val="000000"/>
        </w:rPr>
        <w:t>.</w:t>
      </w:r>
      <w:r w:rsidR="00F67134">
        <w:rPr>
          <w:b/>
          <w:color w:val="000000"/>
          <w:u w:val="single"/>
        </w:rPr>
        <w:t xml:space="preserve"> </w:t>
      </w:r>
    </w:p>
    <w:p w14:paraId="1EBCEA29" w14:textId="77777777" w:rsidR="00F67134" w:rsidRDefault="00F6713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A0" w14:textId="5512B93C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>I</w:t>
      </w:r>
      <w:r w:rsidRPr="0024198F">
        <w:rPr>
          <w:color w:val="000000"/>
        </w:rPr>
        <w:t xml:space="preserve">n addition to the relevant details </w:t>
      </w:r>
      <w:r>
        <w:rPr>
          <w:color w:val="000000"/>
        </w:rPr>
        <w:t xml:space="preserve">of </w:t>
      </w:r>
      <w:r w:rsidRPr="0024198F">
        <w:rPr>
          <w:color w:val="000000"/>
        </w:rPr>
        <w:t>the</w:t>
      </w:r>
      <w:r w:rsidR="00752B81">
        <w:rPr>
          <w:color w:val="000000"/>
        </w:rPr>
        <w:t xml:space="preserve"> RTO, e</w:t>
      </w:r>
      <w:r w:rsidR="003A78E4">
        <w:rPr>
          <w:color w:val="000000"/>
        </w:rPr>
        <w:t>mployer and post-secondary s</w:t>
      </w:r>
      <w:r>
        <w:rPr>
          <w:color w:val="000000"/>
        </w:rPr>
        <w:t xml:space="preserve">tudent, a written </w:t>
      </w:r>
      <w:r w:rsidR="006B1645">
        <w:rPr>
          <w:color w:val="000000"/>
        </w:rPr>
        <w:t>p</w:t>
      </w:r>
      <w:r>
        <w:rPr>
          <w:color w:val="000000"/>
        </w:rPr>
        <w:t xml:space="preserve">ractical </w:t>
      </w:r>
      <w:r w:rsidR="006B1645">
        <w:rPr>
          <w:color w:val="000000"/>
        </w:rPr>
        <w:t>p</w:t>
      </w:r>
      <w:r>
        <w:rPr>
          <w:color w:val="000000"/>
        </w:rPr>
        <w:t>lacement agreement should also include</w:t>
      </w:r>
      <w:r w:rsidRPr="0024198F">
        <w:rPr>
          <w:color w:val="000000"/>
        </w:rPr>
        <w:t>:</w:t>
      </w:r>
    </w:p>
    <w:p w14:paraId="1A0453A2" w14:textId="04EA2028" w:rsidR="000A7264" w:rsidRPr="00204D3C" w:rsidRDefault="000A7264" w:rsidP="002B06C7">
      <w:pPr>
        <w:numPr>
          <w:ilvl w:val="0"/>
          <w:numId w:val="1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the course of study with the RTO and </w:t>
      </w:r>
      <w:r w:rsidRPr="00204D3C">
        <w:rPr>
          <w:color w:val="000000"/>
        </w:rPr>
        <w:t xml:space="preserve">the relevant skills </w:t>
      </w:r>
      <w:r>
        <w:rPr>
          <w:color w:val="000000"/>
        </w:rPr>
        <w:t xml:space="preserve">required as part of that course </w:t>
      </w:r>
      <w:r w:rsidRPr="00204D3C">
        <w:rPr>
          <w:color w:val="000000"/>
        </w:rPr>
        <w:t xml:space="preserve">to be developed, reinforced and/or assessed during the </w:t>
      </w:r>
      <w:r w:rsidR="006B1645">
        <w:rPr>
          <w:color w:val="000000"/>
        </w:rPr>
        <w:t>practical p</w:t>
      </w:r>
      <w:r w:rsidRPr="00204D3C">
        <w:rPr>
          <w:color w:val="000000"/>
        </w:rPr>
        <w:t>lacement</w:t>
      </w:r>
    </w:p>
    <w:p w14:paraId="1A0453A3" w14:textId="24C4F0EC" w:rsidR="000A7264" w:rsidRPr="00204D3C" w:rsidRDefault="000A7264" w:rsidP="002B06C7">
      <w:pPr>
        <w:numPr>
          <w:ilvl w:val="0"/>
          <w:numId w:val="1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204D3C">
        <w:rPr>
          <w:color w:val="000000"/>
        </w:rPr>
        <w:t xml:space="preserve">the </w:t>
      </w:r>
      <w:r>
        <w:rPr>
          <w:color w:val="000000"/>
        </w:rPr>
        <w:t xml:space="preserve">start and finish dates and the total </w:t>
      </w:r>
      <w:r w:rsidR="006B1645">
        <w:rPr>
          <w:color w:val="000000"/>
        </w:rPr>
        <w:t>length of the p</w:t>
      </w:r>
      <w:r w:rsidRPr="00204D3C">
        <w:rPr>
          <w:color w:val="000000"/>
        </w:rPr>
        <w:t>ractic</w:t>
      </w:r>
      <w:r w:rsidR="006B1645">
        <w:rPr>
          <w:color w:val="000000"/>
        </w:rPr>
        <w:t>al p</w:t>
      </w:r>
      <w:r>
        <w:rPr>
          <w:color w:val="000000"/>
        </w:rPr>
        <w:t>lacement expressed as hours,</w:t>
      </w:r>
      <w:r w:rsidR="00752B81">
        <w:rPr>
          <w:color w:val="000000"/>
        </w:rPr>
        <w:t xml:space="preserve"> and the maximum hours per week</w:t>
      </w:r>
    </w:p>
    <w:p w14:paraId="1A0453A4" w14:textId="0EBB00DD" w:rsidR="000A7264" w:rsidRPr="003139A0" w:rsidRDefault="00250F09" w:rsidP="002B06C7">
      <w:pPr>
        <w:numPr>
          <w:ilvl w:val="0"/>
          <w:numId w:val="1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 xml:space="preserve">clarification </w:t>
      </w:r>
      <w:r w:rsidR="00C017D5">
        <w:rPr>
          <w:color w:val="000000"/>
        </w:rPr>
        <w:t>that the post-secondary s</w:t>
      </w:r>
      <w:r w:rsidR="000A7264">
        <w:rPr>
          <w:color w:val="000000"/>
        </w:rPr>
        <w:t>tudent is n</w:t>
      </w:r>
      <w:r w:rsidR="006B1645">
        <w:rPr>
          <w:color w:val="000000"/>
        </w:rPr>
        <w:t>ot required to be paid for the practical placement (see p</w:t>
      </w:r>
      <w:r w:rsidR="000A7264">
        <w:rPr>
          <w:color w:val="000000"/>
        </w:rPr>
        <w:t>ractic</w:t>
      </w:r>
      <w:r w:rsidR="006B1645">
        <w:rPr>
          <w:color w:val="000000"/>
        </w:rPr>
        <w:t>al placement payment o</w:t>
      </w:r>
      <w:r w:rsidR="00F67134">
        <w:rPr>
          <w:color w:val="000000"/>
        </w:rPr>
        <w:t>rder)</w:t>
      </w:r>
      <w:r w:rsidR="006B77FC">
        <w:rPr>
          <w:color w:val="000000"/>
        </w:rPr>
        <w:t>,</w:t>
      </w:r>
    </w:p>
    <w:p w14:paraId="215EAE63" w14:textId="35573880" w:rsidR="00150B8E" w:rsidRPr="00621E8D" w:rsidRDefault="009A3A31" w:rsidP="002B06C7">
      <w:pPr>
        <w:numPr>
          <w:ilvl w:val="0"/>
          <w:numId w:val="1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rFonts w:ascii="Arial" w:hAnsi="Arial" w:cs="Arial"/>
          <w:color w:val="000000"/>
        </w:rPr>
      </w:pPr>
      <w:r w:rsidRPr="00621E8D">
        <w:t xml:space="preserve">if applicable, </w:t>
      </w:r>
      <w:r w:rsidR="00C94F0E" w:rsidRPr="00621E8D">
        <w:t xml:space="preserve">that </w:t>
      </w:r>
      <w:r w:rsidRPr="00621E8D">
        <w:t xml:space="preserve">the student </w:t>
      </w:r>
      <w:r w:rsidR="00150B8E" w:rsidRPr="00621E8D">
        <w:t xml:space="preserve">is undertaking one part of the qualification for no </w:t>
      </w:r>
      <w:r w:rsidR="000B56D9" w:rsidRPr="00621E8D">
        <w:t>more</w:t>
      </w:r>
      <w:r w:rsidR="00150B8E" w:rsidRPr="00621E8D">
        <w:t xml:space="preserve"> than </w:t>
      </w:r>
      <w:r w:rsidR="000B56D9" w:rsidRPr="00621E8D">
        <w:t>6</w:t>
      </w:r>
      <w:r w:rsidR="00150B8E" w:rsidRPr="00621E8D">
        <w:t xml:space="preserve"> months in another </w:t>
      </w:r>
      <w:r w:rsidR="00C94F0E" w:rsidRPr="00621E8D">
        <w:t xml:space="preserve">Australian </w:t>
      </w:r>
      <w:r w:rsidR="00150B8E" w:rsidRPr="00621E8D">
        <w:t>state</w:t>
      </w:r>
      <w:r w:rsidR="00C94F0E" w:rsidRPr="00621E8D">
        <w:t xml:space="preserve"> or territory</w:t>
      </w:r>
      <w:r w:rsidR="00150B8E" w:rsidRPr="00621E8D">
        <w:t>.</w:t>
      </w:r>
    </w:p>
    <w:p w14:paraId="1A0453A5" w14:textId="736FFA8D" w:rsidR="000A7264" w:rsidRPr="00E22F54" w:rsidRDefault="00752B81" w:rsidP="002B06C7">
      <w:pPr>
        <w:numPr>
          <w:ilvl w:val="0"/>
          <w:numId w:val="1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rFonts w:ascii="Arial" w:hAnsi="Arial" w:cs="Arial"/>
          <w:color w:val="000000"/>
        </w:rPr>
      </w:pPr>
      <w:r w:rsidRPr="00621E8D">
        <w:rPr>
          <w:color w:val="000000"/>
        </w:rPr>
        <w:t xml:space="preserve">the </w:t>
      </w:r>
      <w:r w:rsidR="000A7264" w:rsidRPr="00621E8D">
        <w:rPr>
          <w:color w:val="000000"/>
        </w:rPr>
        <w:t>signatures</w:t>
      </w:r>
      <w:r w:rsidR="000A7264" w:rsidRPr="00204D3C">
        <w:rPr>
          <w:color w:val="000000"/>
        </w:rPr>
        <w:t xml:space="preserve"> of the </w:t>
      </w:r>
      <w:r>
        <w:rPr>
          <w:color w:val="000000"/>
        </w:rPr>
        <w:t>e</w:t>
      </w:r>
      <w:r w:rsidR="000A7264" w:rsidRPr="00204D3C">
        <w:rPr>
          <w:color w:val="000000"/>
        </w:rPr>
        <w:t>mployer and the RTO</w:t>
      </w:r>
      <w:r w:rsidR="000A7264">
        <w:rPr>
          <w:color w:val="000000"/>
        </w:rPr>
        <w:t xml:space="preserve"> as parties to the </w:t>
      </w:r>
      <w:r w:rsidR="006B1645">
        <w:rPr>
          <w:color w:val="000000"/>
        </w:rPr>
        <w:t>p</w:t>
      </w:r>
      <w:r w:rsidR="000A7264">
        <w:rPr>
          <w:color w:val="000000"/>
        </w:rPr>
        <w:t xml:space="preserve">ractical </w:t>
      </w:r>
      <w:r w:rsidR="006B1645">
        <w:rPr>
          <w:color w:val="000000"/>
        </w:rPr>
        <w:t>p</w:t>
      </w:r>
      <w:r w:rsidR="000A7264">
        <w:rPr>
          <w:color w:val="000000"/>
        </w:rPr>
        <w:t>lacement agreement</w:t>
      </w:r>
      <w:r>
        <w:rPr>
          <w:color w:val="000000"/>
        </w:rPr>
        <w:t xml:space="preserve"> </w:t>
      </w:r>
    </w:p>
    <w:p w14:paraId="619446A1" w14:textId="77777777" w:rsidR="00AA2227" w:rsidRDefault="00250F09" w:rsidP="002B06C7">
      <w:pPr>
        <w:numPr>
          <w:ilvl w:val="0"/>
          <w:numId w:val="1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the </w:t>
      </w:r>
      <w:r w:rsidR="00C017D5">
        <w:rPr>
          <w:color w:val="000000"/>
        </w:rPr>
        <w:t>signature of the post-secondary s</w:t>
      </w:r>
      <w:r w:rsidR="000A7264" w:rsidRPr="00204D3C">
        <w:rPr>
          <w:color w:val="000000"/>
        </w:rPr>
        <w:t>tudent</w:t>
      </w:r>
      <w:r w:rsidR="000A7264">
        <w:rPr>
          <w:color w:val="000000"/>
        </w:rPr>
        <w:t xml:space="preserve"> as acknowledgement of their agreement to participate in the </w:t>
      </w:r>
      <w:r w:rsidR="006B1645">
        <w:rPr>
          <w:color w:val="000000"/>
        </w:rPr>
        <w:t>p</w:t>
      </w:r>
      <w:r w:rsidR="000A7264">
        <w:rPr>
          <w:color w:val="000000"/>
        </w:rPr>
        <w:t xml:space="preserve">ractical </w:t>
      </w:r>
      <w:r w:rsidR="006B1645">
        <w:rPr>
          <w:color w:val="000000"/>
        </w:rPr>
        <w:t>p</w:t>
      </w:r>
      <w:r w:rsidR="000A7264">
        <w:rPr>
          <w:color w:val="000000"/>
        </w:rPr>
        <w:t xml:space="preserve">lacement. </w:t>
      </w:r>
    </w:p>
    <w:p w14:paraId="7E2B0BD6" w14:textId="4536BF92" w:rsidR="00510DF8" w:rsidRPr="0024198F" w:rsidRDefault="00510DF8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rFonts w:ascii="Arial" w:hAnsi="Arial" w:cs="Arial"/>
          <w:color w:val="000000"/>
        </w:rPr>
      </w:pPr>
    </w:p>
    <w:p w14:paraId="1A0453A7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</w:p>
    <w:p w14:paraId="1A0453A8" w14:textId="50789831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 xml:space="preserve">A </w:t>
      </w:r>
      <w:r w:rsidR="00D3291A">
        <w:rPr>
          <w:color w:val="000000"/>
        </w:rPr>
        <w:t xml:space="preserve">voluntary best practice </w:t>
      </w:r>
      <w:r>
        <w:rPr>
          <w:color w:val="000000"/>
        </w:rPr>
        <w:t xml:space="preserve">model </w:t>
      </w:r>
      <w:r w:rsidR="006B1645">
        <w:rPr>
          <w:color w:val="000000"/>
        </w:rPr>
        <w:t>p</w:t>
      </w:r>
      <w:r>
        <w:rPr>
          <w:color w:val="000000"/>
        </w:rPr>
        <w:t xml:space="preserve">ractical </w:t>
      </w:r>
      <w:r w:rsidR="006B1645">
        <w:rPr>
          <w:color w:val="000000"/>
        </w:rPr>
        <w:t>p</w:t>
      </w:r>
      <w:r>
        <w:rPr>
          <w:color w:val="000000"/>
        </w:rPr>
        <w:t xml:space="preserve">lacement agreement is </w:t>
      </w:r>
      <w:r w:rsidR="00D3291A">
        <w:rPr>
          <w:color w:val="000000"/>
        </w:rPr>
        <w:t>at</w:t>
      </w:r>
      <w:r>
        <w:rPr>
          <w:color w:val="000000"/>
        </w:rPr>
        <w:t xml:space="preserve"> (</w:t>
      </w:r>
      <w:r w:rsidRPr="00752B81">
        <w:rPr>
          <w:b/>
          <w:color w:val="000000"/>
        </w:rPr>
        <w:t xml:space="preserve">Attachment </w:t>
      </w:r>
      <w:r w:rsidR="00752B81" w:rsidRPr="00752B81">
        <w:rPr>
          <w:b/>
          <w:color w:val="000000"/>
        </w:rPr>
        <w:t>B</w:t>
      </w:r>
      <w:r w:rsidR="00465C37">
        <w:rPr>
          <w:color w:val="000000"/>
        </w:rPr>
        <w:t>). All RTOs and e</w:t>
      </w:r>
      <w:r>
        <w:rPr>
          <w:color w:val="000000"/>
        </w:rPr>
        <w:t xml:space="preserve">mployers are encouraged </w:t>
      </w:r>
      <w:r w:rsidR="00F83A6A">
        <w:rPr>
          <w:color w:val="000000"/>
        </w:rPr>
        <w:t xml:space="preserve">to </w:t>
      </w:r>
      <w:r>
        <w:rPr>
          <w:color w:val="000000"/>
        </w:rPr>
        <w:t>us</w:t>
      </w:r>
      <w:r w:rsidR="00465C37">
        <w:rPr>
          <w:color w:val="000000"/>
        </w:rPr>
        <w:t>e this model agreement as a starting point</w:t>
      </w:r>
      <w:r>
        <w:rPr>
          <w:color w:val="000000"/>
        </w:rPr>
        <w:t xml:space="preserve"> for their </w:t>
      </w:r>
      <w:r w:rsidR="00465C37">
        <w:rPr>
          <w:color w:val="000000"/>
        </w:rPr>
        <w:t>p</w:t>
      </w:r>
      <w:r>
        <w:rPr>
          <w:color w:val="000000"/>
        </w:rPr>
        <w:t xml:space="preserve">ractical </w:t>
      </w:r>
      <w:r w:rsidR="00465C37">
        <w:rPr>
          <w:color w:val="000000"/>
        </w:rPr>
        <w:t>p</w:t>
      </w:r>
      <w:r>
        <w:rPr>
          <w:color w:val="000000"/>
        </w:rPr>
        <w:t>lacement agreements.</w:t>
      </w:r>
    </w:p>
    <w:p w14:paraId="1A0453A9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1A0453AA" w14:textId="1625FE5D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24198F">
        <w:rPr>
          <w:color w:val="000000"/>
        </w:rPr>
        <w:t xml:space="preserve">The original </w:t>
      </w:r>
      <w:r>
        <w:rPr>
          <w:color w:val="000000"/>
        </w:rPr>
        <w:t xml:space="preserve">signed </w:t>
      </w:r>
      <w:r w:rsidRPr="0024198F">
        <w:rPr>
          <w:color w:val="000000"/>
        </w:rPr>
        <w:t xml:space="preserve">agreement </w:t>
      </w:r>
      <w:r w:rsidR="00465C37">
        <w:rPr>
          <w:color w:val="000000"/>
        </w:rPr>
        <w:t xml:space="preserve">should </w:t>
      </w:r>
      <w:r w:rsidRPr="0024198F">
        <w:rPr>
          <w:color w:val="000000"/>
        </w:rPr>
        <w:t>be securely filed by the RTO</w:t>
      </w:r>
      <w:r>
        <w:rPr>
          <w:color w:val="000000"/>
        </w:rPr>
        <w:t xml:space="preserve"> and a copy given</w:t>
      </w:r>
      <w:r w:rsidRPr="00204D3C">
        <w:rPr>
          <w:color w:val="000000"/>
        </w:rPr>
        <w:t xml:space="preserve"> </w:t>
      </w:r>
      <w:r w:rsidR="00752B81">
        <w:rPr>
          <w:color w:val="000000"/>
        </w:rPr>
        <w:t>to both the e</w:t>
      </w:r>
      <w:r w:rsidR="003A78E4">
        <w:rPr>
          <w:color w:val="000000"/>
        </w:rPr>
        <w:t>mployer and the post-s</w:t>
      </w:r>
      <w:r>
        <w:rPr>
          <w:color w:val="000000"/>
        </w:rPr>
        <w:t>econd</w:t>
      </w:r>
      <w:r w:rsidR="003A78E4">
        <w:rPr>
          <w:color w:val="000000"/>
        </w:rPr>
        <w:t>ary s</w:t>
      </w:r>
      <w:r>
        <w:rPr>
          <w:color w:val="000000"/>
        </w:rPr>
        <w:t xml:space="preserve">tudent.  </w:t>
      </w:r>
    </w:p>
    <w:p w14:paraId="1A0453AB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AC" w14:textId="6F061D3B" w:rsidR="000A7264" w:rsidRPr="0024198F" w:rsidRDefault="00465C37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>The VRQA</w:t>
      </w:r>
      <w:r w:rsidR="00D55728">
        <w:rPr>
          <w:color w:val="000000"/>
        </w:rPr>
        <w:t>, ASQA</w:t>
      </w:r>
      <w:r>
        <w:rPr>
          <w:color w:val="000000"/>
        </w:rPr>
        <w:t xml:space="preserve"> or the Department may request a copy </w:t>
      </w:r>
      <w:r w:rsidR="000A7264">
        <w:rPr>
          <w:color w:val="000000"/>
        </w:rPr>
        <w:t>of the agreement</w:t>
      </w:r>
      <w:r w:rsidR="000A7264" w:rsidRPr="0024198F">
        <w:rPr>
          <w:color w:val="000000"/>
        </w:rPr>
        <w:t>.</w:t>
      </w:r>
    </w:p>
    <w:p w14:paraId="1A0453AD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</w:p>
    <w:p w14:paraId="1A0453AE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5. </w:t>
      </w:r>
      <w:r w:rsidRPr="00A74E89">
        <w:rPr>
          <w:b/>
          <w:color w:val="000000"/>
          <w:u w:val="single"/>
        </w:rPr>
        <w:t>Responsibilities of RTOs</w:t>
      </w:r>
    </w:p>
    <w:p w14:paraId="1A0453AF" w14:textId="77777777" w:rsidR="000A7264" w:rsidRPr="00644029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</w:pPr>
    </w:p>
    <w:p w14:paraId="1A0453B1" w14:textId="14ED433A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 xml:space="preserve">The RTO is responsible for ensuring that </w:t>
      </w:r>
      <w:r w:rsidRPr="0024198F">
        <w:rPr>
          <w:color w:val="000000"/>
        </w:rPr>
        <w:t xml:space="preserve">the </w:t>
      </w:r>
      <w:r>
        <w:rPr>
          <w:color w:val="000000"/>
        </w:rPr>
        <w:t>P</w:t>
      </w:r>
      <w:r w:rsidRPr="0024198F">
        <w:rPr>
          <w:color w:val="000000"/>
        </w:rPr>
        <w:t xml:space="preserve">ractical </w:t>
      </w:r>
      <w:r>
        <w:rPr>
          <w:color w:val="000000"/>
        </w:rPr>
        <w:t>P</w:t>
      </w:r>
      <w:r w:rsidRPr="0024198F">
        <w:rPr>
          <w:color w:val="000000"/>
        </w:rPr>
        <w:t xml:space="preserve">lacement is a meaningful experience for the </w:t>
      </w:r>
      <w:r w:rsidR="00C017D5">
        <w:rPr>
          <w:color w:val="000000"/>
        </w:rPr>
        <w:t>post-secondary s</w:t>
      </w:r>
      <w:r w:rsidRPr="0024198F">
        <w:rPr>
          <w:color w:val="000000"/>
        </w:rPr>
        <w:t>tu</w:t>
      </w:r>
      <w:r>
        <w:rPr>
          <w:color w:val="000000"/>
        </w:rPr>
        <w:t>dent undertaking it.</w:t>
      </w:r>
      <w:r w:rsidRPr="0024198F" w:rsidDel="001A0657">
        <w:rPr>
          <w:color w:val="000000"/>
        </w:rPr>
        <w:t xml:space="preserve"> </w:t>
      </w:r>
    </w:p>
    <w:p w14:paraId="1A0453B2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B3" w14:textId="59FEB4CC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>T</w:t>
      </w:r>
      <w:r w:rsidRPr="0024198F">
        <w:rPr>
          <w:color w:val="000000"/>
        </w:rPr>
        <w:t xml:space="preserve">he RTO </w:t>
      </w:r>
      <w:r>
        <w:rPr>
          <w:color w:val="000000"/>
        </w:rPr>
        <w:t xml:space="preserve">is responsible for </w:t>
      </w:r>
      <w:r w:rsidRPr="0024198F">
        <w:rPr>
          <w:color w:val="000000"/>
        </w:rPr>
        <w:t>ensur</w:t>
      </w:r>
      <w:r>
        <w:rPr>
          <w:color w:val="000000"/>
        </w:rPr>
        <w:t>ing</w:t>
      </w:r>
      <w:r w:rsidRPr="0024198F">
        <w:rPr>
          <w:color w:val="000000"/>
        </w:rPr>
        <w:t xml:space="preserve"> that the</w:t>
      </w:r>
      <w:r>
        <w:rPr>
          <w:color w:val="000000"/>
        </w:rPr>
        <w:t xml:space="preserve"> work ex</w:t>
      </w:r>
      <w:r w:rsidR="00C017D5">
        <w:rPr>
          <w:color w:val="000000"/>
        </w:rPr>
        <w:t>perience undertaken by its post-secondary s</w:t>
      </w:r>
      <w:r>
        <w:rPr>
          <w:color w:val="000000"/>
        </w:rPr>
        <w:t>tudent on</w:t>
      </w:r>
      <w:r w:rsidRPr="0024198F">
        <w:rPr>
          <w:color w:val="000000"/>
        </w:rPr>
        <w:t xml:space="preserve"> </w:t>
      </w:r>
      <w:r>
        <w:rPr>
          <w:color w:val="000000"/>
        </w:rPr>
        <w:t>P</w:t>
      </w:r>
      <w:r w:rsidRPr="0024198F">
        <w:rPr>
          <w:color w:val="000000"/>
        </w:rPr>
        <w:t xml:space="preserve">ractical </w:t>
      </w:r>
      <w:r>
        <w:rPr>
          <w:color w:val="000000"/>
        </w:rPr>
        <w:t>P</w:t>
      </w:r>
      <w:r w:rsidRPr="0024198F">
        <w:rPr>
          <w:color w:val="000000"/>
        </w:rPr>
        <w:t>lacement</w:t>
      </w:r>
      <w:r>
        <w:rPr>
          <w:color w:val="000000"/>
        </w:rPr>
        <w:t xml:space="preserve"> is:</w:t>
      </w:r>
    </w:p>
    <w:p w14:paraId="1A0453B4" w14:textId="24296A34" w:rsidR="000A7264" w:rsidRDefault="000A7264" w:rsidP="002B06C7">
      <w:pPr>
        <w:numPr>
          <w:ilvl w:val="0"/>
          <w:numId w:val="1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 xml:space="preserve">directly </w:t>
      </w:r>
      <w:r w:rsidRPr="0024198F">
        <w:rPr>
          <w:color w:val="000000"/>
        </w:rPr>
        <w:t>relate</w:t>
      </w:r>
      <w:r>
        <w:rPr>
          <w:color w:val="000000"/>
        </w:rPr>
        <w:t>d</w:t>
      </w:r>
      <w:r w:rsidRPr="0024198F">
        <w:rPr>
          <w:color w:val="000000"/>
        </w:rPr>
        <w:t xml:space="preserve"> </w:t>
      </w:r>
      <w:r>
        <w:rPr>
          <w:color w:val="000000"/>
        </w:rPr>
        <w:t>to, and is at the appropriate skill level</w:t>
      </w:r>
      <w:r w:rsidR="00752B81">
        <w:rPr>
          <w:color w:val="000000"/>
        </w:rPr>
        <w:t>, for</w:t>
      </w:r>
      <w:r>
        <w:rPr>
          <w:color w:val="000000"/>
        </w:rPr>
        <w:t xml:space="preserve"> the training </w:t>
      </w:r>
      <w:r w:rsidRPr="0024198F">
        <w:rPr>
          <w:color w:val="000000"/>
        </w:rPr>
        <w:t xml:space="preserve">outcomes </w:t>
      </w:r>
      <w:r>
        <w:rPr>
          <w:color w:val="000000"/>
        </w:rPr>
        <w:t>of the unit of competency or course</w:t>
      </w:r>
      <w:r w:rsidR="00F34B36">
        <w:rPr>
          <w:color w:val="000000"/>
        </w:rPr>
        <w:t xml:space="preserve"> it is providing</w:t>
      </w:r>
      <w:r>
        <w:rPr>
          <w:color w:val="000000"/>
        </w:rPr>
        <w:t xml:space="preserve"> </w:t>
      </w:r>
    </w:p>
    <w:p w14:paraId="1A0453B5" w14:textId="374E6BF1" w:rsidR="000A7264" w:rsidRDefault="000A7264" w:rsidP="002B06C7">
      <w:pPr>
        <w:numPr>
          <w:ilvl w:val="0"/>
          <w:numId w:val="1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 xml:space="preserve">useful for </w:t>
      </w:r>
      <w:r w:rsidR="00752B81">
        <w:rPr>
          <w:color w:val="000000"/>
        </w:rPr>
        <w:t xml:space="preserve">the </w:t>
      </w:r>
      <w:r>
        <w:rPr>
          <w:color w:val="000000"/>
        </w:rPr>
        <w:t>vocation</w:t>
      </w:r>
      <w:r w:rsidR="00752B81">
        <w:rPr>
          <w:color w:val="000000"/>
        </w:rPr>
        <w:t>al</w:t>
      </w:r>
      <w:r>
        <w:rPr>
          <w:color w:val="000000"/>
        </w:rPr>
        <w:t xml:space="preserve"> and </w:t>
      </w:r>
      <w:r w:rsidRPr="0024198F">
        <w:rPr>
          <w:color w:val="000000"/>
        </w:rPr>
        <w:t>employment</w:t>
      </w:r>
      <w:r>
        <w:rPr>
          <w:color w:val="000000"/>
        </w:rPr>
        <w:t xml:space="preserve"> outcomes of the course </w:t>
      </w:r>
      <w:r w:rsidR="00752B81">
        <w:rPr>
          <w:color w:val="000000"/>
        </w:rPr>
        <w:t xml:space="preserve">in which the </w:t>
      </w:r>
      <w:r w:rsidR="00081405">
        <w:rPr>
          <w:color w:val="000000"/>
        </w:rPr>
        <w:t>student is enrolled</w:t>
      </w:r>
      <w:r>
        <w:rPr>
          <w:color w:val="000000"/>
        </w:rPr>
        <w:t>.</w:t>
      </w:r>
      <w:r w:rsidRPr="00717087">
        <w:rPr>
          <w:color w:val="000000"/>
        </w:rPr>
        <w:t xml:space="preserve"> </w:t>
      </w:r>
    </w:p>
    <w:p w14:paraId="1A0453B6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</w:p>
    <w:p w14:paraId="25062536" w14:textId="6EEFCFAE" w:rsidR="00465C37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>It is recommended th</w:t>
      </w:r>
      <w:r w:rsidR="00752B81">
        <w:rPr>
          <w:color w:val="000000"/>
        </w:rPr>
        <w:t>at th</w:t>
      </w:r>
      <w:r>
        <w:rPr>
          <w:color w:val="000000"/>
        </w:rPr>
        <w:t>e RTO ensure</w:t>
      </w:r>
      <w:r w:rsidR="00F67134">
        <w:rPr>
          <w:color w:val="000000"/>
        </w:rPr>
        <w:t>s</w:t>
      </w:r>
      <w:r>
        <w:rPr>
          <w:color w:val="000000"/>
        </w:rPr>
        <w:t xml:space="preserve"> that the </w:t>
      </w:r>
      <w:r w:rsidR="00465C37">
        <w:rPr>
          <w:color w:val="000000"/>
        </w:rPr>
        <w:t>practical placement agreement with the e</w:t>
      </w:r>
      <w:r>
        <w:rPr>
          <w:color w:val="000000"/>
        </w:rPr>
        <w:t>mployer reflect</w:t>
      </w:r>
      <w:r w:rsidR="00F67134">
        <w:rPr>
          <w:color w:val="000000"/>
        </w:rPr>
        <w:t>s</w:t>
      </w:r>
      <w:r w:rsidR="00752B81">
        <w:rPr>
          <w:color w:val="000000"/>
        </w:rPr>
        <w:t xml:space="preserve"> the</w:t>
      </w:r>
      <w:r>
        <w:rPr>
          <w:color w:val="000000"/>
        </w:rPr>
        <w:t>s</w:t>
      </w:r>
      <w:r w:rsidR="00752B81">
        <w:rPr>
          <w:color w:val="000000"/>
        </w:rPr>
        <w:t>e requirements</w:t>
      </w:r>
      <w:r>
        <w:rPr>
          <w:color w:val="000000"/>
        </w:rPr>
        <w:t xml:space="preserve">. </w:t>
      </w:r>
    </w:p>
    <w:p w14:paraId="216BEBA8" w14:textId="77777777" w:rsidR="00380280" w:rsidRPr="00380280" w:rsidRDefault="00380280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BA" w14:textId="77777777" w:rsidR="000A7264" w:rsidRPr="00213DE5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6. </w:t>
      </w:r>
      <w:r w:rsidRPr="00213DE5">
        <w:rPr>
          <w:b/>
          <w:color w:val="000000"/>
          <w:u w:val="single"/>
        </w:rPr>
        <w:t>Duration of Practical Placement</w:t>
      </w:r>
    </w:p>
    <w:p w14:paraId="1A0453BB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BC" w14:textId="2134F33F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24198F">
        <w:rPr>
          <w:color w:val="000000"/>
        </w:rPr>
        <w:t xml:space="preserve">The recommended </w:t>
      </w:r>
      <w:r w:rsidRPr="00023516">
        <w:rPr>
          <w:b/>
          <w:color w:val="000000"/>
        </w:rPr>
        <w:t>maximum</w:t>
      </w:r>
      <w:r w:rsidRPr="0024198F">
        <w:rPr>
          <w:color w:val="000000"/>
        </w:rPr>
        <w:t xml:space="preserve"> duration for a </w:t>
      </w:r>
      <w:r w:rsidR="00752B81">
        <w:rPr>
          <w:color w:val="000000"/>
        </w:rPr>
        <w:t>p</w:t>
      </w:r>
      <w:r w:rsidRPr="0024198F">
        <w:rPr>
          <w:color w:val="000000"/>
        </w:rPr>
        <w:t xml:space="preserve">ractical </w:t>
      </w:r>
      <w:r w:rsidR="00752B81">
        <w:rPr>
          <w:color w:val="000000"/>
        </w:rPr>
        <w:t>p</w:t>
      </w:r>
      <w:r w:rsidRPr="0024198F">
        <w:rPr>
          <w:color w:val="000000"/>
        </w:rPr>
        <w:t>lacement is 240 hours</w:t>
      </w:r>
      <w:r w:rsidR="00465C37">
        <w:rPr>
          <w:color w:val="000000"/>
        </w:rPr>
        <w:t xml:space="preserve"> in total, with </w:t>
      </w:r>
      <w:r>
        <w:rPr>
          <w:color w:val="000000"/>
        </w:rPr>
        <w:t>a maximum of 38 hours to be worked in any one week.</w:t>
      </w:r>
      <w:r w:rsidRPr="0024198F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1A0453BD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BE" w14:textId="3D650F79" w:rsidR="000A7264" w:rsidRDefault="00465C37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 xml:space="preserve">If, </w:t>
      </w:r>
      <w:r w:rsidR="00081405">
        <w:rPr>
          <w:color w:val="000000"/>
        </w:rPr>
        <w:t xml:space="preserve">consistent with the relevant nationally accredited training package requirements, </w:t>
      </w:r>
      <w:r w:rsidR="000A7264">
        <w:rPr>
          <w:color w:val="000000"/>
        </w:rPr>
        <w:t>more than a total of 240 hours</w:t>
      </w:r>
      <w:r>
        <w:rPr>
          <w:color w:val="000000"/>
        </w:rPr>
        <w:t xml:space="preserve"> or 38 hours per week</w:t>
      </w:r>
      <w:r w:rsidR="000A7264" w:rsidRPr="0024198F">
        <w:rPr>
          <w:color w:val="000000"/>
        </w:rPr>
        <w:t xml:space="preserve"> are required for any reason (</w:t>
      </w:r>
      <w:proofErr w:type="gramStart"/>
      <w:r w:rsidR="000A7264" w:rsidRPr="0024198F">
        <w:rPr>
          <w:color w:val="000000"/>
        </w:rPr>
        <w:t>e.g.</w:t>
      </w:r>
      <w:proofErr w:type="gramEnd"/>
      <w:r w:rsidR="000A7264" w:rsidRPr="0024198F">
        <w:rPr>
          <w:color w:val="000000"/>
        </w:rPr>
        <w:t xml:space="preserve"> by professional bodies or regulators), it is the responsibility of the RTO to </w:t>
      </w:r>
      <w:r w:rsidR="000A7264">
        <w:rPr>
          <w:color w:val="000000"/>
        </w:rPr>
        <w:t>justify that</w:t>
      </w:r>
      <w:r w:rsidR="000A7264" w:rsidRPr="0024198F">
        <w:rPr>
          <w:color w:val="000000"/>
        </w:rPr>
        <w:t xml:space="preserve"> </w:t>
      </w:r>
      <w:r w:rsidR="000A7264">
        <w:rPr>
          <w:color w:val="000000"/>
        </w:rPr>
        <w:t xml:space="preserve">additional </w:t>
      </w:r>
      <w:r w:rsidR="000A7264" w:rsidRPr="0024198F">
        <w:rPr>
          <w:color w:val="000000"/>
        </w:rPr>
        <w:t xml:space="preserve">hours are </w:t>
      </w:r>
      <w:r w:rsidR="000A7264">
        <w:rPr>
          <w:color w:val="000000"/>
        </w:rPr>
        <w:t>required</w:t>
      </w:r>
      <w:r w:rsidR="000A7264" w:rsidRPr="0024198F">
        <w:rPr>
          <w:color w:val="000000"/>
        </w:rPr>
        <w:t xml:space="preserve"> to meet the course outcomes for the </w:t>
      </w:r>
      <w:r w:rsidR="003A78E4">
        <w:rPr>
          <w:color w:val="000000"/>
        </w:rPr>
        <w:t>post-secondary s</w:t>
      </w:r>
      <w:r w:rsidR="000A7264" w:rsidRPr="0024198F">
        <w:rPr>
          <w:color w:val="000000"/>
        </w:rPr>
        <w:t>tudents(s)</w:t>
      </w:r>
      <w:r w:rsidR="00752B81">
        <w:rPr>
          <w:color w:val="000000"/>
        </w:rPr>
        <w:t>. The RTO should have regard to</w:t>
      </w:r>
      <w:r>
        <w:rPr>
          <w:color w:val="000000"/>
        </w:rPr>
        <w:t xml:space="preserve"> the welfare of the </w:t>
      </w:r>
      <w:r w:rsidR="00C017D5">
        <w:rPr>
          <w:color w:val="000000"/>
        </w:rPr>
        <w:t>post-secondary s</w:t>
      </w:r>
      <w:r w:rsidR="000A7264" w:rsidRPr="0024198F">
        <w:rPr>
          <w:color w:val="000000"/>
        </w:rPr>
        <w:t xml:space="preserve">tudent. </w:t>
      </w:r>
      <w:r w:rsidR="000A7264">
        <w:rPr>
          <w:color w:val="000000"/>
        </w:rPr>
        <w:t xml:space="preserve"> </w:t>
      </w:r>
    </w:p>
    <w:p w14:paraId="1A0453BF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C0" w14:textId="252281D0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24198F">
        <w:rPr>
          <w:color w:val="000000"/>
        </w:rPr>
        <w:t xml:space="preserve">RTOs should keep records detailing the reason for any decision to </w:t>
      </w:r>
      <w:r>
        <w:rPr>
          <w:color w:val="000000"/>
        </w:rPr>
        <w:t>require</w:t>
      </w:r>
      <w:r w:rsidRPr="0024198F">
        <w:rPr>
          <w:color w:val="000000"/>
        </w:rPr>
        <w:t xml:space="preserve"> </w:t>
      </w:r>
      <w:r w:rsidR="00C017D5">
        <w:rPr>
          <w:color w:val="000000"/>
        </w:rPr>
        <w:t>the post-secondary s</w:t>
      </w:r>
      <w:r>
        <w:rPr>
          <w:color w:val="000000"/>
        </w:rPr>
        <w:t xml:space="preserve">tudent to undertake more than a total of 240 </w:t>
      </w:r>
      <w:r w:rsidRPr="0024198F">
        <w:rPr>
          <w:color w:val="000000"/>
        </w:rPr>
        <w:t>hours</w:t>
      </w:r>
      <w:r>
        <w:rPr>
          <w:color w:val="000000"/>
        </w:rPr>
        <w:t>, or more than 38 hours per week,</w:t>
      </w:r>
      <w:r w:rsidRPr="0024198F">
        <w:rPr>
          <w:color w:val="000000"/>
        </w:rPr>
        <w:t xml:space="preserve"> for </w:t>
      </w:r>
      <w:r>
        <w:rPr>
          <w:color w:val="000000"/>
        </w:rPr>
        <w:t>the</w:t>
      </w:r>
      <w:r w:rsidRPr="0024198F">
        <w:rPr>
          <w:color w:val="000000"/>
        </w:rPr>
        <w:t xml:space="preserve"> </w:t>
      </w:r>
      <w:r w:rsidR="003A78E4">
        <w:rPr>
          <w:color w:val="000000"/>
        </w:rPr>
        <w:t>p</w:t>
      </w:r>
      <w:r w:rsidRPr="0024198F">
        <w:rPr>
          <w:color w:val="000000"/>
        </w:rPr>
        <w:t xml:space="preserve">ractical </w:t>
      </w:r>
      <w:r w:rsidR="003A78E4">
        <w:rPr>
          <w:color w:val="000000"/>
        </w:rPr>
        <w:t>p</w:t>
      </w:r>
      <w:r w:rsidRPr="0024198F">
        <w:rPr>
          <w:color w:val="000000"/>
        </w:rPr>
        <w:t>lacement</w:t>
      </w:r>
      <w:r>
        <w:rPr>
          <w:color w:val="000000"/>
        </w:rPr>
        <w:t xml:space="preserve"> component of the course or unit of competency</w:t>
      </w:r>
      <w:r w:rsidRPr="0024198F">
        <w:rPr>
          <w:color w:val="000000"/>
        </w:rPr>
        <w:t>.</w:t>
      </w:r>
    </w:p>
    <w:p w14:paraId="1A0453C1" w14:textId="77777777" w:rsidR="000A7264" w:rsidRPr="0024198F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C2" w14:textId="77777777" w:rsidR="000A7264" w:rsidRPr="00213DE5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7. R</w:t>
      </w:r>
      <w:r w:rsidRPr="00213DE5">
        <w:rPr>
          <w:b/>
          <w:color w:val="000000"/>
          <w:u w:val="single"/>
        </w:rPr>
        <w:t>ate of pay</w:t>
      </w:r>
    </w:p>
    <w:p w14:paraId="1A0453C3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C5" w14:textId="0D8F7015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>By Order of th</w:t>
      </w:r>
      <w:r w:rsidR="003A78E4">
        <w:rPr>
          <w:color w:val="000000"/>
        </w:rPr>
        <w:t>e Secretary of the Department (p</w:t>
      </w:r>
      <w:r>
        <w:rPr>
          <w:color w:val="000000"/>
        </w:rPr>
        <w:t>ract</w:t>
      </w:r>
      <w:r w:rsidR="003A78E4">
        <w:rPr>
          <w:color w:val="000000"/>
        </w:rPr>
        <w:t>ical placement payment order), post-secondary students undertaking a practical p</w:t>
      </w:r>
      <w:r>
        <w:rPr>
          <w:color w:val="000000"/>
        </w:rPr>
        <w:t xml:space="preserve">lacement are </w:t>
      </w:r>
      <w:r w:rsidRPr="00B2211D">
        <w:rPr>
          <w:b/>
          <w:color w:val="000000"/>
        </w:rPr>
        <w:t>not required to be paid for the work on that placement.</w:t>
      </w:r>
      <w:r w:rsidR="00752B81">
        <w:rPr>
          <w:color w:val="000000"/>
        </w:rPr>
        <w:t xml:space="preserve"> This p</w:t>
      </w:r>
      <w:r>
        <w:rPr>
          <w:color w:val="000000"/>
        </w:rPr>
        <w:t xml:space="preserve">ractical </w:t>
      </w:r>
      <w:r w:rsidR="00752B81">
        <w:rPr>
          <w:color w:val="000000"/>
        </w:rPr>
        <w:t>p</w:t>
      </w:r>
      <w:r w:rsidR="00423587">
        <w:rPr>
          <w:color w:val="000000"/>
        </w:rPr>
        <w:t>lacement</w:t>
      </w:r>
      <w:r w:rsidR="00752B81">
        <w:rPr>
          <w:color w:val="000000"/>
        </w:rPr>
        <w:t xml:space="preserve"> payment o</w:t>
      </w:r>
      <w:r>
        <w:rPr>
          <w:color w:val="000000"/>
        </w:rPr>
        <w:t xml:space="preserve">rder came into effect on 1 January 2011. </w:t>
      </w:r>
    </w:p>
    <w:p w14:paraId="1A0453C6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C7" w14:textId="1FA0C8FD" w:rsidR="000A7264" w:rsidRPr="003C2E4B" w:rsidRDefault="003A78E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>While post-secondary s</w:t>
      </w:r>
      <w:r w:rsidR="000A7264">
        <w:rPr>
          <w:color w:val="000000"/>
        </w:rPr>
        <w:t xml:space="preserve">tudents are not </w:t>
      </w:r>
      <w:r w:rsidR="000A7264">
        <w:rPr>
          <w:i/>
          <w:color w:val="000000"/>
        </w:rPr>
        <w:t xml:space="preserve">required </w:t>
      </w:r>
      <w:r>
        <w:rPr>
          <w:color w:val="000000"/>
        </w:rPr>
        <w:t>to be paid for a practical p</w:t>
      </w:r>
      <w:r w:rsidR="000A7264">
        <w:rPr>
          <w:color w:val="000000"/>
        </w:rPr>
        <w:t xml:space="preserve">lacement, there is no prohibition on payment being made. However, before </w:t>
      </w:r>
      <w:r w:rsidR="000A7264">
        <w:rPr>
          <w:color w:val="000000"/>
        </w:rPr>
        <w:lastRenderedPageBreak/>
        <w:t xml:space="preserve">offering to make any </w:t>
      </w:r>
      <w:r w:rsidR="00752B81">
        <w:rPr>
          <w:color w:val="000000"/>
        </w:rPr>
        <w:t>payments, the relevant RTO and e</w:t>
      </w:r>
      <w:r w:rsidR="000A7264">
        <w:rPr>
          <w:color w:val="000000"/>
        </w:rPr>
        <w:t xml:space="preserve">mployer should seek professional advice on any implications that doing so might have under employment or industrial laws. </w:t>
      </w:r>
    </w:p>
    <w:p w14:paraId="1A0453C8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CA" w14:textId="77777777" w:rsidR="000A7264" w:rsidRPr="00213DE5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8. Insurance cover</w:t>
      </w:r>
    </w:p>
    <w:p w14:paraId="1A0453CB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CC" w14:textId="45B5BA06" w:rsidR="000A7264" w:rsidRPr="00192982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 xml:space="preserve">The </w:t>
      </w:r>
      <w:r w:rsidRPr="00C376A1">
        <w:rPr>
          <w:bCs/>
          <w:i/>
          <w:iCs/>
          <w:color w:val="000000"/>
        </w:rPr>
        <w:t>Workplace Injury Rehabilitation and Compensation Act 2013</w:t>
      </w:r>
      <w:r w:rsidR="00C017D5">
        <w:rPr>
          <w:bCs/>
          <w:iCs/>
          <w:color w:val="000000"/>
        </w:rPr>
        <w:t xml:space="preserve"> deems a post-secondary s</w:t>
      </w:r>
      <w:r w:rsidR="00752B81">
        <w:rPr>
          <w:bCs/>
          <w:iCs/>
          <w:color w:val="000000"/>
        </w:rPr>
        <w:t>tudent undertaking a practical p</w:t>
      </w:r>
      <w:r>
        <w:rPr>
          <w:bCs/>
          <w:iCs/>
          <w:color w:val="000000"/>
        </w:rPr>
        <w:t xml:space="preserve">lacement to be a ‘worker’ for </w:t>
      </w:r>
      <w:r w:rsidR="00484124">
        <w:rPr>
          <w:bCs/>
          <w:iCs/>
          <w:color w:val="000000"/>
        </w:rPr>
        <w:t>w</w:t>
      </w:r>
      <w:r>
        <w:rPr>
          <w:bCs/>
          <w:iCs/>
          <w:color w:val="000000"/>
        </w:rPr>
        <w:t>orkers</w:t>
      </w:r>
      <w:r w:rsidR="00586420">
        <w:rPr>
          <w:bCs/>
          <w:iCs/>
          <w:color w:val="000000"/>
        </w:rPr>
        <w:t>’</w:t>
      </w:r>
      <w:r w:rsidR="00484124">
        <w:rPr>
          <w:bCs/>
          <w:iCs/>
          <w:color w:val="000000"/>
        </w:rPr>
        <w:t xml:space="preserve"> c</w:t>
      </w:r>
      <w:r>
        <w:rPr>
          <w:bCs/>
          <w:iCs/>
          <w:color w:val="000000"/>
        </w:rPr>
        <w:t xml:space="preserve">ompensation </w:t>
      </w:r>
      <w:r w:rsidR="00AC05F1">
        <w:rPr>
          <w:bCs/>
          <w:iCs/>
          <w:color w:val="000000"/>
        </w:rPr>
        <w:t>purposes and</w:t>
      </w:r>
      <w:r>
        <w:rPr>
          <w:bCs/>
          <w:iCs/>
          <w:color w:val="000000"/>
        </w:rPr>
        <w:t xml:space="preserve"> deems the Departm</w:t>
      </w:r>
      <w:r w:rsidR="00C017D5">
        <w:rPr>
          <w:bCs/>
          <w:iCs/>
          <w:color w:val="000000"/>
        </w:rPr>
        <w:t>ent to be the employer of that post-secondary s</w:t>
      </w:r>
      <w:r>
        <w:rPr>
          <w:bCs/>
          <w:iCs/>
          <w:color w:val="000000"/>
        </w:rPr>
        <w:t xml:space="preserve">tudent (of VRQA </w:t>
      </w:r>
      <w:r w:rsidR="0035262C">
        <w:rPr>
          <w:bCs/>
          <w:iCs/>
          <w:color w:val="000000"/>
        </w:rPr>
        <w:t xml:space="preserve">and ASQA </w:t>
      </w:r>
      <w:r>
        <w:rPr>
          <w:bCs/>
          <w:iCs/>
          <w:color w:val="000000"/>
        </w:rPr>
        <w:t xml:space="preserve">registered RTOs) in respect of the Employment under the </w:t>
      </w:r>
      <w:r w:rsidR="004342DE">
        <w:rPr>
          <w:bCs/>
          <w:iCs/>
          <w:color w:val="000000"/>
        </w:rPr>
        <w:t>P</w:t>
      </w:r>
      <w:r>
        <w:rPr>
          <w:bCs/>
          <w:iCs/>
          <w:color w:val="000000"/>
        </w:rPr>
        <w:t xml:space="preserve">ractical </w:t>
      </w:r>
      <w:r w:rsidR="004342DE">
        <w:rPr>
          <w:bCs/>
          <w:iCs/>
          <w:color w:val="000000"/>
        </w:rPr>
        <w:t>P</w:t>
      </w:r>
      <w:r>
        <w:rPr>
          <w:bCs/>
          <w:iCs/>
          <w:color w:val="000000"/>
        </w:rPr>
        <w:t>lacement agreement.</w:t>
      </w:r>
    </w:p>
    <w:p w14:paraId="1A0453CD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71230600" w14:textId="77777777" w:rsidR="005577C7" w:rsidRDefault="003A78E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>Accordingly, post-secondary s</w:t>
      </w:r>
      <w:r w:rsidR="000A7264" w:rsidRPr="0024198F">
        <w:rPr>
          <w:color w:val="000000"/>
        </w:rPr>
        <w:t xml:space="preserve">tudents </w:t>
      </w:r>
      <w:r w:rsidR="000A7264">
        <w:rPr>
          <w:color w:val="000000"/>
        </w:rPr>
        <w:t xml:space="preserve">of </w:t>
      </w:r>
      <w:r w:rsidR="00F34A86">
        <w:rPr>
          <w:b/>
          <w:color w:val="000000"/>
        </w:rPr>
        <w:t>VRQA-</w:t>
      </w:r>
      <w:r w:rsidR="000A7264" w:rsidRPr="00023516">
        <w:rPr>
          <w:b/>
          <w:color w:val="000000"/>
        </w:rPr>
        <w:t xml:space="preserve">regulated </w:t>
      </w:r>
      <w:r w:rsidR="002C3CFD">
        <w:rPr>
          <w:color w:val="000000"/>
        </w:rPr>
        <w:t xml:space="preserve">or ASQA regulated RTOs </w:t>
      </w:r>
      <w:r w:rsidR="000A7264">
        <w:rPr>
          <w:color w:val="000000"/>
        </w:rPr>
        <w:t xml:space="preserve">who are </w:t>
      </w:r>
      <w:r w:rsidR="000A7264" w:rsidRPr="0024198F">
        <w:rPr>
          <w:color w:val="000000"/>
        </w:rPr>
        <w:t xml:space="preserve">injured while undertaking a </w:t>
      </w:r>
      <w:r w:rsidR="00752B81">
        <w:rPr>
          <w:color w:val="000000"/>
        </w:rPr>
        <w:t>p</w:t>
      </w:r>
      <w:r w:rsidR="000A7264" w:rsidRPr="0024198F">
        <w:rPr>
          <w:color w:val="000000"/>
        </w:rPr>
        <w:t xml:space="preserve">ractical </w:t>
      </w:r>
      <w:r w:rsidR="00752B81">
        <w:rPr>
          <w:color w:val="000000"/>
        </w:rPr>
        <w:t>p</w:t>
      </w:r>
      <w:r w:rsidR="000A7264" w:rsidRPr="0024198F">
        <w:rPr>
          <w:color w:val="000000"/>
        </w:rPr>
        <w:t xml:space="preserve">lacement </w:t>
      </w:r>
      <w:r w:rsidR="000A7264">
        <w:rPr>
          <w:color w:val="000000"/>
        </w:rPr>
        <w:t xml:space="preserve">may be eligible to make a claim under the </w:t>
      </w:r>
      <w:r w:rsidR="00F34A86">
        <w:rPr>
          <w:b/>
          <w:color w:val="000000"/>
        </w:rPr>
        <w:t>w</w:t>
      </w:r>
      <w:r w:rsidR="000A7264" w:rsidRPr="00023516">
        <w:rPr>
          <w:b/>
          <w:color w:val="000000"/>
        </w:rPr>
        <w:t>ork</w:t>
      </w:r>
      <w:r w:rsidR="00F34A86">
        <w:rPr>
          <w:b/>
          <w:color w:val="000000"/>
        </w:rPr>
        <w:t>ers’ c</w:t>
      </w:r>
      <w:r w:rsidR="00586420">
        <w:rPr>
          <w:b/>
          <w:color w:val="000000"/>
        </w:rPr>
        <w:t>ompensation</w:t>
      </w:r>
      <w:r w:rsidR="000A7264">
        <w:rPr>
          <w:color w:val="000000"/>
        </w:rPr>
        <w:t xml:space="preserve"> insurance policy held by the Depart</w:t>
      </w:r>
      <w:r w:rsidR="00F34A86">
        <w:rPr>
          <w:color w:val="000000"/>
        </w:rPr>
        <w:t xml:space="preserve">ment. </w:t>
      </w:r>
    </w:p>
    <w:p w14:paraId="72CA3DF3" w14:textId="77777777" w:rsidR="005577C7" w:rsidRDefault="005577C7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30B77292" w14:textId="3CFD3CDB" w:rsidR="00453562" w:rsidRPr="00453562" w:rsidRDefault="00453562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A562F1">
        <w:rPr>
          <w:color w:val="000000"/>
        </w:rPr>
        <w:t xml:space="preserve">This includes a </w:t>
      </w:r>
      <w:r w:rsidRPr="00A562F1">
        <w:t>student enrolled with</w:t>
      </w:r>
      <w:r w:rsidR="00CF34C0" w:rsidRPr="00A562F1">
        <w:t xml:space="preserve"> an</w:t>
      </w:r>
      <w:r w:rsidRPr="00A562F1">
        <w:t xml:space="preserve"> RTO in Victoria, completing their studies in </w:t>
      </w:r>
      <w:proofErr w:type="gramStart"/>
      <w:r w:rsidRPr="00A562F1">
        <w:t>Victoria</w:t>
      </w:r>
      <w:proofErr w:type="gramEnd"/>
      <w:r w:rsidRPr="00A562F1">
        <w:t xml:space="preserve"> and undertaking one part of the qualification for a </w:t>
      </w:r>
      <w:r w:rsidR="005577C7" w:rsidRPr="00A562F1">
        <w:t xml:space="preserve">no </w:t>
      </w:r>
      <w:r w:rsidR="00C94F0E" w:rsidRPr="00A562F1">
        <w:t>more</w:t>
      </w:r>
      <w:r w:rsidR="005577C7" w:rsidRPr="00A562F1">
        <w:t xml:space="preserve"> than </w:t>
      </w:r>
      <w:r w:rsidR="00C94F0E" w:rsidRPr="00A562F1">
        <w:t>6</w:t>
      </w:r>
      <w:r w:rsidR="005577C7" w:rsidRPr="00A562F1">
        <w:t xml:space="preserve"> months </w:t>
      </w:r>
      <w:r w:rsidRPr="00A562F1">
        <w:t>in another</w:t>
      </w:r>
      <w:r w:rsidR="00C94F0E" w:rsidRPr="00A562F1">
        <w:t xml:space="preserve"> Australian</w:t>
      </w:r>
      <w:r w:rsidRPr="00A562F1">
        <w:t xml:space="preserve"> state</w:t>
      </w:r>
      <w:r w:rsidR="00C94F0E" w:rsidRPr="00A562F1">
        <w:t xml:space="preserve"> or territory</w:t>
      </w:r>
      <w:r w:rsidRPr="00A562F1">
        <w:t>.</w:t>
      </w:r>
    </w:p>
    <w:p w14:paraId="1A0453CF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D0" w14:textId="4A47B003" w:rsidR="000A7264" w:rsidRDefault="008675C1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 xml:space="preserve">The quantum of any payment is </w:t>
      </w:r>
      <w:r w:rsidRPr="008675C1">
        <w:rPr>
          <w:color w:val="000000"/>
        </w:rPr>
        <w:t xml:space="preserve">limited to statutory benefits provided under the </w:t>
      </w:r>
      <w:r w:rsidRPr="00C44E26">
        <w:rPr>
          <w:i/>
          <w:color w:val="000000"/>
        </w:rPr>
        <w:t>Workplace Injury Rehabilitation Compensation Act 2013</w:t>
      </w:r>
      <w:r>
        <w:rPr>
          <w:color w:val="000000"/>
        </w:rPr>
        <w:t>.</w:t>
      </w:r>
    </w:p>
    <w:p w14:paraId="78A82332" w14:textId="77777777" w:rsidR="00380280" w:rsidRDefault="00380280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D4" w14:textId="2485ECD8" w:rsidR="000A7264" w:rsidRPr="00C376A1" w:rsidRDefault="000A7264" w:rsidP="002B06C7">
      <w:pPr>
        <w:keepNext/>
        <w:tabs>
          <w:tab w:val="left" w:pos="15300"/>
        </w:tabs>
        <w:autoSpaceDE w:val="0"/>
        <w:autoSpaceDN w:val="0"/>
        <w:adjustRightInd w:val="0"/>
        <w:ind w:right="-147"/>
        <w:jc w:val="both"/>
        <w:rPr>
          <w:color w:val="0070C0"/>
          <w:u w:val="single"/>
        </w:rPr>
      </w:pPr>
      <w:r w:rsidRPr="00164479">
        <w:rPr>
          <w:b/>
          <w:color w:val="000000"/>
          <w:u w:val="single"/>
        </w:rPr>
        <w:t xml:space="preserve">How </w:t>
      </w:r>
      <w:r w:rsidR="000565D2" w:rsidRPr="00164479">
        <w:rPr>
          <w:b/>
          <w:color w:val="000000"/>
          <w:u w:val="single"/>
        </w:rPr>
        <w:t>to</w:t>
      </w:r>
      <w:r w:rsidR="000565D2">
        <w:rPr>
          <w:b/>
          <w:color w:val="000000"/>
          <w:u w:val="single"/>
        </w:rPr>
        <w:t xml:space="preserve"> make an insurance </w:t>
      </w:r>
      <w:r w:rsidRPr="00164479">
        <w:rPr>
          <w:b/>
          <w:color w:val="000000"/>
          <w:u w:val="single"/>
        </w:rPr>
        <w:t xml:space="preserve">claim </w:t>
      </w:r>
    </w:p>
    <w:p w14:paraId="1A0453D5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D6" w14:textId="51314F17" w:rsidR="000A7264" w:rsidRDefault="003A78E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>
        <w:rPr>
          <w:color w:val="000000"/>
        </w:rPr>
        <w:t>Enquiries relating to p</w:t>
      </w:r>
      <w:r w:rsidR="000A7264">
        <w:rPr>
          <w:color w:val="000000"/>
        </w:rPr>
        <w:t xml:space="preserve">ractical </w:t>
      </w:r>
      <w:r>
        <w:rPr>
          <w:color w:val="000000"/>
        </w:rPr>
        <w:t>p</w:t>
      </w:r>
      <w:r w:rsidR="000A7264">
        <w:rPr>
          <w:color w:val="000000"/>
        </w:rPr>
        <w:t>lacement insurance eligibility matters should be directed</w:t>
      </w:r>
      <w:r w:rsidR="000A7264" w:rsidRPr="005B5E88">
        <w:rPr>
          <w:b/>
          <w:color w:val="000000"/>
        </w:rPr>
        <w:t xml:space="preserve"> </w:t>
      </w:r>
      <w:r w:rsidR="00752B81">
        <w:rPr>
          <w:color w:val="000000"/>
        </w:rPr>
        <w:t xml:space="preserve">to </w:t>
      </w:r>
      <w:r w:rsidR="005F4C73">
        <w:rPr>
          <w:color w:val="000000"/>
        </w:rPr>
        <w:t>the Department’s Workers’ Compensation Advisory</w:t>
      </w:r>
      <w:r w:rsidR="0009169D" w:rsidRPr="00DD6886">
        <w:rPr>
          <w:color w:val="000000"/>
        </w:rPr>
        <w:t xml:space="preserve"> </w:t>
      </w:r>
      <w:r w:rsidR="00840196">
        <w:rPr>
          <w:color w:val="000000"/>
        </w:rPr>
        <w:t xml:space="preserve">on ph. </w:t>
      </w:r>
      <w:r w:rsidR="005F4C73">
        <w:rPr>
          <w:color w:val="000000"/>
        </w:rPr>
        <w:t>03 9637 2441</w:t>
      </w:r>
      <w:r w:rsidR="00597299">
        <w:rPr>
          <w:color w:val="000000"/>
        </w:rPr>
        <w:t>.</w:t>
      </w:r>
    </w:p>
    <w:p w14:paraId="7894F3C3" w14:textId="77777777" w:rsidR="00840196" w:rsidRDefault="00840196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DE" w14:textId="2FD49707" w:rsidR="000A7264" w:rsidRPr="0024198F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24198F">
        <w:rPr>
          <w:color w:val="000000"/>
        </w:rPr>
        <w:t xml:space="preserve">If a </w:t>
      </w:r>
      <w:r w:rsidR="00C017D5">
        <w:rPr>
          <w:color w:val="000000"/>
        </w:rPr>
        <w:t>post-secondary s</w:t>
      </w:r>
      <w:r w:rsidRPr="0024198F">
        <w:rPr>
          <w:color w:val="000000"/>
        </w:rPr>
        <w:t xml:space="preserve">tudent is injured while undertaking a </w:t>
      </w:r>
      <w:r w:rsidR="003A78E4">
        <w:rPr>
          <w:color w:val="000000"/>
        </w:rPr>
        <w:t>practical p</w:t>
      </w:r>
      <w:r w:rsidRPr="0024198F">
        <w:rPr>
          <w:color w:val="000000"/>
        </w:rPr>
        <w:t xml:space="preserve">lacement and wishes to </w:t>
      </w:r>
      <w:r>
        <w:rPr>
          <w:color w:val="000000"/>
        </w:rPr>
        <w:t xml:space="preserve">make a </w:t>
      </w:r>
      <w:r w:rsidRPr="0024198F">
        <w:rPr>
          <w:color w:val="000000"/>
        </w:rPr>
        <w:t xml:space="preserve">claim </w:t>
      </w:r>
      <w:r>
        <w:rPr>
          <w:color w:val="000000"/>
        </w:rPr>
        <w:t xml:space="preserve">for </w:t>
      </w:r>
      <w:r w:rsidRPr="0024198F">
        <w:rPr>
          <w:color w:val="000000"/>
        </w:rPr>
        <w:t>compensation</w:t>
      </w:r>
      <w:r>
        <w:rPr>
          <w:color w:val="000000"/>
        </w:rPr>
        <w:t>, the following process should</w:t>
      </w:r>
      <w:r w:rsidR="00752B81">
        <w:rPr>
          <w:color w:val="000000"/>
        </w:rPr>
        <w:t xml:space="preserve"> occur</w:t>
      </w:r>
      <w:r w:rsidRPr="0024198F">
        <w:rPr>
          <w:color w:val="000000"/>
        </w:rPr>
        <w:t>:</w:t>
      </w:r>
    </w:p>
    <w:p w14:paraId="1A0453DF" w14:textId="77777777" w:rsidR="000A7264" w:rsidRPr="0024198F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1A0453E0" w14:textId="6553333A" w:rsidR="000A7264" w:rsidRPr="0024198F" w:rsidRDefault="000A7264" w:rsidP="002B06C7">
      <w:pPr>
        <w:numPr>
          <w:ilvl w:val="0"/>
          <w:numId w:val="2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7408C7">
        <w:rPr>
          <w:color w:val="000000"/>
        </w:rPr>
        <w:t>The</w:t>
      </w:r>
      <w:r w:rsidRPr="0024198F">
        <w:rPr>
          <w:color w:val="000000"/>
        </w:rPr>
        <w:t xml:space="preserve"> </w:t>
      </w:r>
      <w:r w:rsidR="00C017D5">
        <w:rPr>
          <w:color w:val="000000"/>
        </w:rPr>
        <w:t>post-secondary s</w:t>
      </w:r>
      <w:r w:rsidRPr="0024198F">
        <w:rPr>
          <w:color w:val="000000"/>
        </w:rPr>
        <w:t xml:space="preserve">tudent </w:t>
      </w:r>
      <w:r w:rsidR="00597299">
        <w:rPr>
          <w:color w:val="000000"/>
        </w:rPr>
        <w:t xml:space="preserve">should complete and sign a Worker’s Injury </w:t>
      </w:r>
      <w:hyperlink r:id="rId12" w:history="1">
        <w:r w:rsidR="00597299" w:rsidRPr="00E12275">
          <w:rPr>
            <w:rStyle w:val="Hyperlink"/>
          </w:rPr>
          <w:t>Claim F</w:t>
        </w:r>
        <w:r w:rsidRPr="00E12275">
          <w:rPr>
            <w:rStyle w:val="Hyperlink"/>
          </w:rPr>
          <w:t>orm</w:t>
        </w:r>
      </w:hyperlink>
      <w:r w:rsidRPr="0024198F">
        <w:rPr>
          <w:color w:val="000000"/>
        </w:rPr>
        <w:t xml:space="preserve">, with the assistance of the </w:t>
      </w:r>
      <w:r w:rsidR="00752B81">
        <w:rPr>
          <w:color w:val="000000"/>
        </w:rPr>
        <w:t>e</w:t>
      </w:r>
      <w:r w:rsidRPr="0024198F">
        <w:rPr>
          <w:color w:val="000000"/>
        </w:rPr>
        <w:t>m</w:t>
      </w:r>
      <w:r w:rsidR="00597299">
        <w:rPr>
          <w:color w:val="000000"/>
        </w:rPr>
        <w:t>ployer and/or RTO, if necessary.</w:t>
      </w:r>
      <w:r w:rsidRPr="0024198F">
        <w:rPr>
          <w:color w:val="000000"/>
        </w:rPr>
        <w:t xml:space="preserve"> </w:t>
      </w:r>
    </w:p>
    <w:p w14:paraId="1A0453E1" w14:textId="3A2B198D" w:rsidR="000A7264" w:rsidRPr="0024198F" w:rsidRDefault="000A7264" w:rsidP="002B06C7">
      <w:pPr>
        <w:numPr>
          <w:ilvl w:val="0"/>
          <w:numId w:val="2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7408C7">
        <w:rPr>
          <w:color w:val="000000"/>
        </w:rPr>
        <w:t>The</w:t>
      </w:r>
      <w:r w:rsidRPr="0024198F">
        <w:rPr>
          <w:color w:val="000000"/>
        </w:rPr>
        <w:t xml:space="preserve"> RTO should complete and sign the </w:t>
      </w:r>
      <w:r>
        <w:rPr>
          <w:color w:val="000000"/>
        </w:rPr>
        <w:t>e</w:t>
      </w:r>
      <w:r w:rsidRPr="0024198F">
        <w:rPr>
          <w:color w:val="000000"/>
        </w:rPr>
        <w:t xml:space="preserve">mployer section of the Worker’s Injury </w:t>
      </w:r>
      <w:hyperlink r:id="rId13" w:history="1">
        <w:r w:rsidRPr="00E12275">
          <w:rPr>
            <w:rStyle w:val="Hyperlink"/>
          </w:rPr>
          <w:t>Claim Form</w:t>
        </w:r>
      </w:hyperlink>
      <w:r w:rsidRPr="0024198F">
        <w:rPr>
          <w:color w:val="000000"/>
        </w:rPr>
        <w:t xml:space="preserve"> and a</w:t>
      </w:r>
      <w:r w:rsidR="00597299">
        <w:rPr>
          <w:color w:val="000000"/>
        </w:rPr>
        <w:t xml:space="preserve">n Employer Injury Claim </w:t>
      </w:r>
      <w:hyperlink r:id="rId14" w:history="1">
        <w:r w:rsidR="00597299" w:rsidRPr="00E12275">
          <w:rPr>
            <w:rStyle w:val="Hyperlink"/>
          </w:rPr>
          <w:t>Report F</w:t>
        </w:r>
        <w:r w:rsidRPr="00E12275">
          <w:rPr>
            <w:rStyle w:val="Hyperlink"/>
          </w:rPr>
          <w:t>orm</w:t>
        </w:r>
      </w:hyperlink>
      <w:r w:rsidR="00081405">
        <w:rPr>
          <w:color w:val="000000"/>
        </w:rPr>
        <w:t xml:space="preserve"> (both forms)</w:t>
      </w:r>
      <w:r w:rsidRPr="0024198F">
        <w:rPr>
          <w:color w:val="000000"/>
        </w:rPr>
        <w:t>, in consultation with</w:t>
      </w:r>
      <w:r w:rsidR="00752B81">
        <w:rPr>
          <w:color w:val="000000"/>
        </w:rPr>
        <w:t xml:space="preserve"> the e</w:t>
      </w:r>
      <w:r w:rsidR="00597299">
        <w:rPr>
          <w:color w:val="000000"/>
        </w:rPr>
        <w:t>mployer if necessary.</w:t>
      </w:r>
    </w:p>
    <w:p w14:paraId="1A0453E2" w14:textId="00204452" w:rsidR="000A7264" w:rsidRDefault="000A7264" w:rsidP="002B06C7">
      <w:pPr>
        <w:numPr>
          <w:ilvl w:val="0"/>
          <w:numId w:val="2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7408C7">
        <w:rPr>
          <w:color w:val="000000"/>
        </w:rPr>
        <w:t>The</w:t>
      </w:r>
      <w:r w:rsidRPr="0024198F">
        <w:rPr>
          <w:color w:val="000000"/>
        </w:rPr>
        <w:t xml:space="preserve"> RTO should clearly mark on both forms ‘</w:t>
      </w:r>
      <w:r w:rsidR="00B2722A">
        <w:rPr>
          <w:color w:val="000000"/>
        </w:rPr>
        <w:t xml:space="preserve">VRQA </w:t>
      </w:r>
      <w:r w:rsidRPr="0024198F">
        <w:rPr>
          <w:color w:val="000000"/>
        </w:rPr>
        <w:t>practical placement claim’</w:t>
      </w:r>
      <w:r w:rsidR="00EA5BA8">
        <w:rPr>
          <w:color w:val="000000"/>
        </w:rPr>
        <w:t xml:space="preserve"> or ‘ASQA practical placement claim’ as appropriate. </w:t>
      </w:r>
      <w:r w:rsidRPr="0024198F">
        <w:rPr>
          <w:color w:val="000000"/>
        </w:rPr>
        <w:t xml:space="preserve">The </w:t>
      </w:r>
      <w:r>
        <w:rPr>
          <w:color w:val="000000"/>
        </w:rPr>
        <w:t>e</w:t>
      </w:r>
      <w:r w:rsidRPr="0024198F">
        <w:rPr>
          <w:color w:val="000000"/>
        </w:rPr>
        <w:t xml:space="preserve">mployer scheme registration number of 1624618 and the </w:t>
      </w:r>
      <w:r>
        <w:rPr>
          <w:color w:val="000000"/>
        </w:rPr>
        <w:t>e</w:t>
      </w:r>
      <w:r w:rsidRPr="0024198F">
        <w:rPr>
          <w:color w:val="000000"/>
        </w:rPr>
        <w:t xml:space="preserve">mployer’s reference number of 9573347 </w:t>
      </w:r>
      <w:r w:rsidR="00597299">
        <w:rPr>
          <w:color w:val="000000"/>
        </w:rPr>
        <w:t>should be entered on both forms.</w:t>
      </w:r>
    </w:p>
    <w:p w14:paraId="1A0453E3" w14:textId="405FA6F6" w:rsidR="000A7264" w:rsidRDefault="000A7264" w:rsidP="002B06C7">
      <w:pPr>
        <w:numPr>
          <w:ilvl w:val="0"/>
          <w:numId w:val="2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5A3EE7">
        <w:rPr>
          <w:color w:val="000000"/>
        </w:rPr>
        <w:t>The RTO</w:t>
      </w:r>
      <w:r w:rsidRPr="0024198F">
        <w:rPr>
          <w:color w:val="000000"/>
          <w:sz w:val="20"/>
          <w:szCs w:val="20"/>
        </w:rPr>
        <w:t xml:space="preserve"> </w:t>
      </w:r>
      <w:r w:rsidR="00597299">
        <w:rPr>
          <w:color w:val="000000"/>
        </w:rPr>
        <w:t xml:space="preserve">should </w:t>
      </w:r>
      <w:r w:rsidR="005F4C73">
        <w:rPr>
          <w:color w:val="000000"/>
        </w:rPr>
        <w:t xml:space="preserve">scan and email the Employer Injury Claim Report and Worker Injury Claim </w:t>
      </w:r>
      <w:r w:rsidRPr="0024198F">
        <w:rPr>
          <w:color w:val="000000"/>
        </w:rPr>
        <w:t xml:space="preserve">forms, any </w:t>
      </w:r>
      <w:r w:rsidR="00597299">
        <w:rPr>
          <w:color w:val="000000"/>
        </w:rPr>
        <w:t>c</w:t>
      </w:r>
      <w:r w:rsidR="00771B66">
        <w:rPr>
          <w:color w:val="000000"/>
        </w:rPr>
        <w:t xml:space="preserve">ertificates </w:t>
      </w:r>
      <w:r w:rsidR="00144690">
        <w:rPr>
          <w:color w:val="000000"/>
        </w:rPr>
        <w:t xml:space="preserve">of </w:t>
      </w:r>
      <w:r w:rsidR="00597299">
        <w:rPr>
          <w:color w:val="000000"/>
        </w:rPr>
        <w:t>c</w:t>
      </w:r>
      <w:r w:rsidR="00144690">
        <w:rPr>
          <w:color w:val="000000"/>
        </w:rPr>
        <w:t>apacity</w:t>
      </w:r>
      <w:r w:rsidR="00081405">
        <w:rPr>
          <w:color w:val="000000"/>
        </w:rPr>
        <w:t xml:space="preserve">, </w:t>
      </w:r>
      <w:r w:rsidR="00412117">
        <w:rPr>
          <w:color w:val="000000"/>
        </w:rPr>
        <w:t>completed incident notification form</w:t>
      </w:r>
      <w:r w:rsidR="00081405">
        <w:rPr>
          <w:color w:val="000000"/>
        </w:rPr>
        <w:t>,</w:t>
      </w:r>
      <w:r w:rsidRPr="0024198F">
        <w:rPr>
          <w:color w:val="000000"/>
        </w:rPr>
        <w:t xml:space="preserve"> </w:t>
      </w:r>
      <w:r w:rsidR="00597299">
        <w:rPr>
          <w:color w:val="000000"/>
        </w:rPr>
        <w:t xml:space="preserve">medical </w:t>
      </w:r>
      <w:proofErr w:type="gramStart"/>
      <w:r w:rsidRPr="0024198F">
        <w:rPr>
          <w:color w:val="000000"/>
        </w:rPr>
        <w:t>accounts</w:t>
      </w:r>
      <w:proofErr w:type="gramEnd"/>
      <w:r w:rsidRPr="0024198F">
        <w:rPr>
          <w:color w:val="000000"/>
        </w:rPr>
        <w:t xml:space="preserve"> and a certified copy of the practical placement agreement to</w:t>
      </w:r>
      <w:r w:rsidR="005F4C73">
        <w:rPr>
          <w:color w:val="000000"/>
        </w:rPr>
        <w:t xml:space="preserve"> Gall</w:t>
      </w:r>
      <w:r w:rsidR="0068287F">
        <w:rPr>
          <w:color w:val="000000"/>
        </w:rPr>
        <w:t>a</w:t>
      </w:r>
      <w:r w:rsidR="005F4C73">
        <w:rPr>
          <w:color w:val="000000"/>
        </w:rPr>
        <w:t xml:space="preserve">gher Bassett at: </w:t>
      </w:r>
      <w:hyperlink r:id="rId15" w:history="1">
        <w:r w:rsidR="005F4C73" w:rsidRPr="009B015C">
          <w:rPr>
            <w:rStyle w:val="Hyperlink"/>
          </w:rPr>
          <w:t>educlaims@gbtpa.com.au</w:t>
        </w:r>
      </w:hyperlink>
    </w:p>
    <w:p w14:paraId="45A2B9C8" w14:textId="77777777" w:rsidR="0068287F" w:rsidRDefault="0068287F" w:rsidP="00C44E26">
      <w:pPr>
        <w:tabs>
          <w:tab w:val="left" w:pos="15300"/>
        </w:tabs>
        <w:autoSpaceDE w:val="0"/>
        <w:autoSpaceDN w:val="0"/>
        <w:adjustRightInd w:val="0"/>
        <w:ind w:left="709" w:right="-150"/>
        <w:jc w:val="both"/>
        <w:rPr>
          <w:color w:val="000000"/>
        </w:rPr>
      </w:pPr>
    </w:p>
    <w:p w14:paraId="223D34AA" w14:textId="77777777" w:rsidR="007751A0" w:rsidRDefault="007751A0" w:rsidP="00C44E26">
      <w:pPr>
        <w:tabs>
          <w:tab w:val="left" w:pos="15300"/>
        </w:tabs>
        <w:autoSpaceDE w:val="0"/>
        <w:autoSpaceDN w:val="0"/>
        <w:adjustRightInd w:val="0"/>
        <w:ind w:left="709" w:right="-150"/>
        <w:jc w:val="both"/>
        <w:rPr>
          <w:color w:val="000000"/>
        </w:rPr>
      </w:pPr>
    </w:p>
    <w:p w14:paraId="1A0453E4" w14:textId="3683A12F" w:rsidR="000A7264" w:rsidRDefault="005F4C73" w:rsidP="00C44E26">
      <w:pPr>
        <w:tabs>
          <w:tab w:val="left" w:pos="15300"/>
        </w:tabs>
        <w:autoSpaceDE w:val="0"/>
        <w:autoSpaceDN w:val="0"/>
        <w:adjustRightInd w:val="0"/>
        <w:ind w:left="709" w:right="-150"/>
        <w:jc w:val="both"/>
        <w:rPr>
          <w:color w:val="000000"/>
        </w:rPr>
      </w:pPr>
      <w:r>
        <w:rPr>
          <w:color w:val="000000"/>
        </w:rPr>
        <w:lastRenderedPageBreak/>
        <w:t>All original documents to be forwarded to:</w:t>
      </w:r>
    </w:p>
    <w:p w14:paraId="1A0453E5" w14:textId="62F58247" w:rsidR="000A7264" w:rsidRPr="0024198F" w:rsidRDefault="00DD6886" w:rsidP="000A7264">
      <w:pPr>
        <w:tabs>
          <w:tab w:val="left" w:pos="15300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  <w:r>
        <w:rPr>
          <w:color w:val="000000"/>
        </w:rPr>
        <w:t>Gallagher Bassett</w:t>
      </w:r>
    </w:p>
    <w:p w14:paraId="1A0453E6" w14:textId="1BF98044" w:rsidR="000A7264" w:rsidRPr="0024198F" w:rsidRDefault="00DD6886" w:rsidP="00C44E26">
      <w:pPr>
        <w:tabs>
          <w:tab w:val="left" w:pos="5219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  <w:r>
        <w:rPr>
          <w:color w:val="000000"/>
        </w:rPr>
        <w:t>2/333 Collins Street</w:t>
      </w:r>
      <w:r w:rsidR="0068287F">
        <w:rPr>
          <w:color w:val="000000"/>
        </w:rPr>
        <w:tab/>
      </w:r>
    </w:p>
    <w:p w14:paraId="785E0873" w14:textId="4531371E" w:rsidR="000B7955" w:rsidRDefault="00DD6886" w:rsidP="000A7264">
      <w:pPr>
        <w:tabs>
          <w:tab w:val="left" w:pos="15300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  <w:r>
        <w:rPr>
          <w:color w:val="000000"/>
        </w:rPr>
        <w:t>Melbourne 300</w:t>
      </w:r>
      <w:r w:rsidR="000B7955">
        <w:rPr>
          <w:color w:val="000000"/>
        </w:rPr>
        <w:t>l</w:t>
      </w:r>
    </w:p>
    <w:p w14:paraId="64797BCA" w14:textId="77777777" w:rsidR="000B7955" w:rsidRDefault="000B7955" w:rsidP="000A7264">
      <w:pPr>
        <w:tabs>
          <w:tab w:val="left" w:pos="15300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</w:p>
    <w:p w14:paraId="2621A3B2" w14:textId="2B0DCE17" w:rsidR="000B7955" w:rsidRDefault="000B7955" w:rsidP="000A7264">
      <w:pPr>
        <w:tabs>
          <w:tab w:val="left" w:pos="15300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  <w:r>
        <w:rPr>
          <w:color w:val="000000"/>
        </w:rPr>
        <w:t xml:space="preserve">All ongoing documentation </w:t>
      </w:r>
      <w:r w:rsidR="00E23513">
        <w:rPr>
          <w:color w:val="000000"/>
        </w:rPr>
        <w:t xml:space="preserve">(post </w:t>
      </w:r>
      <w:r>
        <w:rPr>
          <w:color w:val="000000"/>
        </w:rPr>
        <w:t>submission of a new claim) relating to the claim should be emailed to Gallagher Bassett at:</w:t>
      </w:r>
    </w:p>
    <w:p w14:paraId="4C236E5A" w14:textId="73D353DB" w:rsidR="005F4C73" w:rsidRDefault="00000000" w:rsidP="000A7264">
      <w:pPr>
        <w:tabs>
          <w:tab w:val="left" w:pos="15300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  <w:hyperlink r:id="rId16" w:history="1">
        <w:r w:rsidR="000B7955" w:rsidRPr="009B015C">
          <w:rPr>
            <w:rStyle w:val="Hyperlink"/>
          </w:rPr>
          <w:t>educlaimscorporate@gbtpa.com.au</w:t>
        </w:r>
      </w:hyperlink>
    </w:p>
    <w:p w14:paraId="70DCC44A" w14:textId="77777777" w:rsidR="005F4C73" w:rsidRPr="0024198F" w:rsidRDefault="005F4C73" w:rsidP="00C44E26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</w:p>
    <w:p w14:paraId="747A29AF" w14:textId="39CB52C0" w:rsidR="00CB6DBD" w:rsidRDefault="00597299">
      <w:pPr>
        <w:numPr>
          <w:ilvl w:val="0"/>
          <w:numId w:val="2"/>
        </w:num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>The RTO should retain d</w:t>
      </w:r>
      <w:r w:rsidR="000A7264" w:rsidRPr="00044F4C">
        <w:t xml:space="preserve">uplicates of </w:t>
      </w:r>
      <w:r w:rsidR="005F4C73">
        <w:t>all documents and create a secure workers’ compensation file.</w:t>
      </w:r>
    </w:p>
    <w:p w14:paraId="620E2419" w14:textId="05B109BD" w:rsidR="008503F0" w:rsidRPr="00044F4C" w:rsidRDefault="00DD6886" w:rsidP="008503F0">
      <w:pPr>
        <w:numPr>
          <w:ilvl w:val="0"/>
          <w:numId w:val="2"/>
        </w:numPr>
        <w:tabs>
          <w:tab w:val="left" w:pos="15300"/>
        </w:tabs>
        <w:autoSpaceDE w:val="0"/>
        <w:autoSpaceDN w:val="0"/>
        <w:adjustRightInd w:val="0"/>
        <w:ind w:right="-150"/>
        <w:jc w:val="both"/>
      </w:pPr>
      <w:r>
        <w:t>Gallagher Bassett</w:t>
      </w:r>
      <w:r w:rsidR="00840196">
        <w:t xml:space="preserve"> </w:t>
      </w:r>
      <w:r w:rsidR="008503F0">
        <w:t>will notify t</w:t>
      </w:r>
      <w:r w:rsidR="00597299">
        <w:t xml:space="preserve">he Department (People Division) when </w:t>
      </w:r>
      <w:r w:rsidR="008503F0">
        <w:t>they receive claims.</w:t>
      </w:r>
    </w:p>
    <w:p w14:paraId="1A0453EA" w14:textId="77777777" w:rsidR="000A7264" w:rsidRPr="0024198F" w:rsidRDefault="000A7264" w:rsidP="000A7264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rFonts w:ascii="Arial" w:hAnsi="Arial" w:cs="Arial"/>
          <w:color w:val="000000"/>
        </w:rPr>
      </w:pPr>
    </w:p>
    <w:p w14:paraId="1A0453EB" w14:textId="77777777" w:rsidR="000A7264" w:rsidRPr="00213DE5" w:rsidRDefault="000A7264" w:rsidP="000A7264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9. </w:t>
      </w:r>
      <w:r w:rsidRPr="00213DE5">
        <w:rPr>
          <w:b/>
          <w:color w:val="000000"/>
          <w:u w:val="single"/>
        </w:rPr>
        <w:t>Enquiries</w:t>
      </w:r>
    </w:p>
    <w:p w14:paraId="1A0453EC" w14:textId="77777777" w:rsidR="000A7264" w:rsidRPr="0024198F" w:rsidRDefault="000A7264" w:rsidP="002B06C7">
      <w:p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  <w:u w:val="single"/>
        </w:rPr>
      </w:pPr>
    </w:p>
    <w:p w14:paraId="1A0453ED" w14:textId="3094F027" w:rsidR="000A7264" w:rsidRPr="00AD3338" w:rsidRDefault="000A7264" w:rsidP="002B06C7">
      <w:pPr>
        <w:numPr>
          <w:ilvl w:val="0"/>
          <w:numId w:val="3"/>
        </w:numPr>
        <w:tabs>
          <w:tab w:val="left" w:pos="15300"/>
        </w:tabs>
        <w:ind w:right="-150"/>
        <w:jc w:val="both"/>
      </w:pPr>
      <w:r w:rsidRPr="00AD3338">
        <w:t>Enquiries about th</w:t>
      </w:r>
      <w:r>
        <w:t>ese Guidelines</w:t>
      </w:r>
      <w:r w:rsidRPr="00AD3338">
        <w:t xml:space="preserve"> can be directed to the TAFE Course Line on </w:t>
      </w:r>
      <w:proofErr w:type="gramStart"/>
      <w:r w:rsidRPr="00AD3338">
        <w:t>131 823</w:t>
      </w:r>
      <w:r>
        <w:t>, or</w:t>
      </w:r>
      <w:proofErr w:type="gramEnd"/>
      <w:r>
        <w:t xml:space="preserve"> </w:t>
      </w:r>
      <w:r w:rsidRPr="00AD3338">
        <w:t>email</w:t>
      </w:r>
      <w:r w:rsidR="00597299">
        <w:t>ed</w:t>
      </w:r>
      <w:r w:rsidRPr="00AD3338">
        <w:t xml:space="preserve"> to </w:t>
      </w:r>
      <w:hyperlink r:id="rId17" w:history="1">
        <w:r w:rsidRPr="00822890">
          <w:rPr>
            <w:rStyle w:val="Hyperlink"/>
            <w:bCs/>
          </w:rPr>
          <w:t>tafe.courseline@edumail.vic.gov.au</w:t>
        </w:r>
      </w:hyperlink>
      <w:r w:rsidR="00597299">
        <w:t>.</w:t>
      </w:r>
      <w:r w:rsidRPr="00AD3338">
        <w:t xml:space="preserve"> </w:t>
      </w:r>
    </w:p>
    <w:p w14:paraId="1A0453EE" w14:textId="77777777" w:rsidR="000A7264" w:rsidRPr="007408C7" w:rsidRDefault="000A7264" w:rsidP="002B06C7">
      <w:pPr>
        <w:tabs>
          <w:tab w:val="left" w:pos="15300"/>
        </w:tabs>
        <w:ind w:left="360" w:right="-150"/>
        <w:jc w:val="both"/>
        <w:rPr>
          <w:color w:val="000000"/>
        </w:rPr>
      </w:pPr>
    </w:p>
    <w:p w14:paraId="1A0453EF" w14:textId="400F5C09" w:rsidR="000A7264" w:rsidRPr="005A3EE7" w:rsidRDefault="000A7264" w:rsidP="002B06C7">
      <w:pPr>
        <w:numPr>
          <w:ilvl w:val="0"/>
          <w:numId w:val="3"/>
        </w:numPr>
        <w:tabs>
          <w:tab w:val="left" w:pos="15300"/>
        </w:tabs>
        <w:autoSpaceDE w:val="0"/>
        <w:autoSpaceDN w:val="0"/>
        <w:adjustRightInd w:val="0"/>
        <w:ind w:right="-150"/>
        <w:jc w:val="both"/>
        <w:rPr>
          <w:color w:val="000000"/>
        </w:rPr>
      </w:pPr>
      <w:r w:rsidRPr="007408C7">
        <w:rPr>
          <w:color w:val="000000"/>
        </w:rPr>
        <w:t xml:space="preserve">Enquiries </w:t>
      </w:r>
      <w:r w:rsidR="00597299">
        <w:rPr>
          <w:color w:val="000000"/>
        </w:rPr>
        <w:t>related to w</w:t>
      </w:r>
      <w:r>
        <w:rPr>
          <w:color w:val="000000"/>
        </w:rPr>
        <w:t>ork</w:t>
      </w:r>
      <w:r w:rsidR="00597299">
        <w:rPr>
          <w:color w:val="000000"/>
        </w:rPr>
        <w:t>ers’ c</w:t>
      </w:r>
      <w:r w:rsidR="00356E4C">
        <w:rPr>
          <w:color w:val="000000"/>
        </w:rPr>
        <w:t>ompensation</w:t>
      </w:r>
      <w:r>
        <w:rPr>
          <w:color w:val="000000"/>
        </w:rPr>
        <w:t xml:space="preserve"> insurance claims for </w:t>
      </w:r>
      <w:r w:rsidR="00597299">
        <w:rPr>
          <w:color w:val="000000"/>
        </w:rPr>
        <w:t>post-secondary students on p</w:t>
      </w:r>
      <w:r>
        <w:rPr>
          <w:color w:val="000000"/>
        </w:rPr>
        <w:t xml:space="preserve">ractical </w:t>
      </w:r>
      <w:r w:rsidR="00597299">
        <w:rPr>
          <w:color w:val="000000"/>
        </w:rPr>
        <w:t>p</w:t>
      </w:r>
      <w:r>
        <w:rPr>
          <w:color w:val="000000"/>
        </w:rPr>
        <w:t xml:space="preserve">lacements </w:t>
      </w:r>
      <w:r w:rsidR="00597299">
        <w:rPr>
          <w:color w:val="000000"/>
        </w:rPr>
        <w:t xml:space="preserve">arranged </w:t>
      </w:r>
      <w:r>
        <w:rPr>
          <w:color w:val="000000"/>
        </w:rPr>
        <w:t>by VRQA</w:t>
      </w:r>
      <w:r w:rsidR="00597299">
        <w:rPr>
          <w:color w:val="000000"/>
        </w:rPr>
        <w:t>-regulated</w:t>
      </w:r>
      <w:r>
        <w:rPr>
          <w:color w:val="000000"/>
        </w:rPr>
        <w:t xml:space="preserve"> </w:t>
      </w:r>
      <w:r w:rsidR="00597299">
        <w:rPr>
          <w:color w:val="000000"/>
        </w:rPr>
        <w:t>and ASQA-</w:t>
      </w:r>
      <w:r>
        <w:rPr>
          <w:color w:val="000000"/>
        </w:rPr>
        <w:t>regulated RTOs should be directed to the:</w:t>
      </w:r>
    </w:p>
    <w:p w14:paraId="1A0453F0" w14:textId="77777777" w:rsidR="000A7264" w:rsidRDefault="00000000" w:rsidP="002B06C7">
      <w:pPr>
        <w:tabs>
          <w:tab w:val="left" w:pos="15300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  <w:hyperlink r:id="rId18" w:history="1">
        <w:r w:rsidR="000A7264" w:rsidRPr="006B77FC">
          <w:rPr>
            <w:rStyle w:val="Hyperlink"/>
            <w:color w:val="auto"/>
            <w:u w:val="none"/>
          </w:rPr>
          <w:t>Workers</w:t>
        </w:r>
      </w:hyperlink>
      <w:r w:rsidR="000A7264" w:rsidRPr="006B77FC">
        <w:t>’</w:t>
      </w:r>
      <w:r w:rsidR="000A7264" w:rsidRPr="00E22F54">
        <w:t xml:space="preserve"> </w:t>
      </w:r>
      <w:r w:rsidR="000A7264">
        <w:rPr>
          <w:color w:val="000000"/>
        </w:rPr>
        <w:t>Compensation Advisory Service</w:t>
      </w:r>
    </w:p>
    <w:p w14:paraId="1A0453F1" w14:textId="77777777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  <w:proofErr w:type="spellStart"/>
      <w:r>
        <w:rPr>
          <w:color w:val="000000"/>
        </w:rPr>
        <w:t>ph</w:t>
      </w:r>
      <w:proofErr w:type="spellEnd"/>
      <w:r>
        <w:rPr>
          <w:color w:val="000000"/>
        </w:rPr>
        <w:t>: 03 9637 2441</w:t>
      </w:r>
    </w:p>
    <w:p w14:paraId="1A0453F2" w14:textId="48327521" w:rsidR="000A7264" w:rsidRDefault="000A7264" w:rsidP="002B06C7">
      <w:pPr>
        <w:tabs>
          <w:tab w:val="left" w:pos="15300"/>
        </w:tabs>
        <w:autoSpaceDE w:val="0"/>
        <w:autoSpaceDN w:val="0"/>
        <w:adjustRightInd w:val="0"/>
        <w:ind w:left="720" w:right="-150"/>
        <w:jc w:val="both"/>
        <w:rPr>
          <w:color w:val="000000"/>
        </w:rPr>
      </w:pPr>
      <w:r>
        <w:rPr>
          <w:color w:val="000000"/>
        </w:rPr>
        <w:t xml:space="preserve">email: </w:t>
      </w:r>
      <w:hyperlink r:id="rId19" w:history="1">
        <w:r w:rsidR="005F4C73" w:rsidRPr="005F4C73">
          <w:rPr>
            <w:rStyle w:val="Hyperlink"/>
          </w:rPr>
          <w:t>workers.compensation.corporate</w:t>
        </w:r>
        <w:r w:rsidR="005F4C73" w:rsidRPr="00EF7236">
          <w:rPr>
            <w:rStyle w:val="Hyperlink"/>
          </w:rPr>
          <w:t>@edumail.vic.gov.au</w:t>
        </w:r>
      </w:hyperlink>
    </w:p>
    <w:p w14:paraId="3D9D2676" w14:textId="77777777" w:rsidR="00081405" w:rsidRDefault="00081405" w:rsidP="000A7264">
      <w:pPr>
        <w:tabs>
          <w:tab w:val="left" w:pos="15300"/>
        </w:tabs>
        <w:autoSpaceDE w:val="0"/>
        <w:autoSpaceDN w:val="0"/>
        <w:adjustRightInd w:val="0"/>
        <w:ind w:left="720" w:right="-150"/>
        <w:rPr>
          <w:b/>
          <w:color w:val="000000"/>
        </w:rPr>
      </w:pPr>
    </w:p>
    <w:p w14:paraId="1A0453F3" w14:textId="3950F5FD" w:rsidR="00484124" w:rsidRDefault="00484124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15B5068B" w14:textId="1AA966C1" w:rsidR="00484124" w:rsidRPr="00484124" w:rsidRDefault="00484124" w:rsidP="00484124">
      <w:pPr>
        <w:jc w:val="right"/>
        <w:rPr>
          <w:b/>
          <w:sz w:val="20"/>
          <w:szCs w:val="20"/>
        </w:rPr>
      </w:pPr>
      <w:r w:rsidRPr="00484124">
        <w:rPr>
          <w:b/>
          <w:sz w:val="20"/>
          <w:szCs w:val="20"/>
        </w:rPr>
        <w:lastRenderedPageBreak/>
        <w:t>Attachment A</w:t>
      </w:r>
    </w:p>
    <w:p w14:paraId="5CC8B3DF" w14:textId="77777777" w:rsidR="00484124" w:rsidRPr="00484124" w:rsidRDefault="00484124" w:rsidP="00484124">
      <w:pPr>
        <w:jc w:val="right"/>
        <w:rPr>
          <w:sz w:val="20"/>
          <w:szCs w:val="20"/>
        </w:rPr>
      </w:pPr>
    </w:p>
    <w:p w14:paraId="018ED545" w14:textId="77777777" w:rsidR="00484124" w:rsidRPr="00833C38" w:rsidRDefault="00484124" w:rsidP="00484124">
      <w:pPr>
        <w:jc w:val="center"/>
        <w:rPr>
          <w:b/>
          <w:sz w:val="32"/>
          <w:szCs w:val="32"/>
        </w:rPr>
      </w:pPr>
      <w:r w:rsidRPr="00833C38">
        <w:rPr>
          <w:b/>
          <w:sz w:val="32"/>
          <w:szCs w:val="32"/>
        </w:rPr>
        <w:t xml:space="preserve">ORDER ABOUT NON-PAYMENT FOR WORK </w:t>
      </w:r>
    </w:p>
    <w:p w14:paraId="5F98792D" w14:textId="77777777" w:rsidR="00484124" w:rsidRPr="00833C38" w:rsidRDefault="00484124" w:rsidP="00484124">
      <w:pPr>
        <w:jc w:val="center"/>
        <w:rPr>
          <w:b/>
          <w:sz w:val="32"/>
          <w:szCs w:val="32"/>
        </w:rPr>
      </w:pPr>
      <w:r w:rsidRPr="00833C38">
        <w:rPr>
          <w:b/>
          <w:sz w:val="32"/>
          <w:szCs w:val="32"/>
        </w:rPr>
        <w:t xml:space="preserve">FOR POST-SECONDARY STUDENTS </w:t>
      </w:r>
    </w:p>
    <w:p w14:paraId="776DADA1" w14:textId="77777777" w:rsidR="00484124" w:rsidRPr="00833C38" w:rsidRDefault="00484124" w:rsidP="00484124">
      <w:pPr>
        <w:jc w:val="center"/>
        <w:rPr>
          <w:b/>
          <w:sz w:val="32"/>
          <w:szCs w:val="32"/>
        </w:rPr>
      </w:pPr>
      <w:r w:rsidRPr="00833C38">
        <w:rPr>
          <w:b/>
          <w:sz w:val="32"/>
          <w:szCs w:val="32"/>
        </w:rPr>
        <w:t xml:space="preserve">ON PRACTICAL PLACEMENTS </w:t>
      </w:r>
    </w:p>
    <w:p w14:paraId="45AAEF93" w14:textId="77777777" w:rsidR="00484124" w:rsidRDefault="00484124" w:rsidP="00484124">
      <w:pPr>
        <w:jc w:val="center"/>
        <w:rPr>
          <w:i/>
        </w:rPr>
      </w:pPr>
    </w:p>
    <w:p w14:paraId="49B5BE6E" w14:textId="77777777" w:rsidR="00484124" w:rsidRPr="00BE519F" w:rsidRDefault="00484124" w:rsidP="002B06C7">
      <w:pPr>
        <w:jc w:val="both"/>
      </w:pPr>
      <w:r w:rsidRPr="00BE519F">
        <w:t xml:space="preserve">I, JEFF ROSEWARNE, Acting Secretary to the Department of Education and Early Childhood Development, hereby make an Order under section 5.4.20 of the </w:t>
      </w:r>
      <w:r w:rsidRPr="00BE519F">
        <w:rPr>
          <w:i/>
        </w:rPr>
        <w:t>Education and Training Reform Act 2006</w:t>
      </w:r>
      <w:r w:rsidRPr="00BE519F">
        <w:t xml:space="preserve"> (the ETRA).</w:t>
      </w:r>
    </w:p>
    <w:p w14:paraId="5C576E9B" w14:textId="77777777" w:rsidR="00484124" w:rsidRPr="00BE519F" w:rsidRDefault="00484124" w:rsidP="002B06C7">
      <w:pPr>
        <w:spacing w:line="360" w:lineRule="auto"/>
        <w:jc w:val="both"/>
        <w:rPr>
          <w:sz w:val="18"/>
          <w:szCs w:val="18"/>
        </w:rPr>
      </w:pPr>
    </w:p>
    <w:p w14:paraId="213B18B0" w14:textId="77777777" w:rsidR="00484124" w:rsidRPr="00BE519F" w:rsidRDefault="00484124" w:rsidP="002B06C7">
      <w:pPr>
        <w:jc w:val="both"/>
      </w:pPr>
      <w:r w:rsidRPr="00BE519F">
        <w:t>This Order comes into effect on and from 1 January 2011.  It has no retrospective effect.</w:t>
      </w:r>
    </w:p>
    <w:p w14:paraId="732ECC62" w14:textId="77777777" w:rsidR="00484124" w:rsidRPr="00223B75" w:rsidRDefault="00484124" w:rsidP="002B06C7">
      <w:pPr>
        <w:jc w:val="both"/>
        <w:rPr>
          <w:b/>
          <w:sz w:val="18"/>
          <w:szCs w:val="18"/>
          <w:u w:val="single"/>
        </w:rPr>
      </w:pPr>
    </w:p>
    <w:p w14:paraId="6563D17F" w14:textId="77777777" w:rsidR="00484124" w:rsidRPr="00BE519F" w:rsidRDefault="00484124" w:rsidP="002B06C7">
      <w:pPr>
        <w:jc w:val="both"/>
        <w:rPr>
          <w:sz w:val="32"/>
          <w:szCs w:val="32"/>
          <w:u w:val="single"/>
        </w:rPr>
      </w:pPr>
      <w:r w:rsidRPr="00BE519F">
        <w:rPr>
          <w:sz w:val="32"/>
          <w:szCs w:val="32"/>
          <w:u w:val="single"/>
        </w:rPr>
        <w:t xml:space="preserve">The Order is as follows: </w:t>
      </w:r>
    </w:p>
    <w:p w14:paraId="4168E5C1" w14:textId="77777777" w:rsidR="00484124" w:rsidRPr="008E3F7F" w:rsidRDefault="00484124" w:rsidP="002B06C7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7042F72D" w14:textId="77777777" w:rsidR="00484124" w:rsidRPr="00833C38" w:rsidRDefault="00484124" w:rsidP="002B06C7">
      <w:pPr>
        <w:autoSpaceDE w:val="0"/>
        <w:autoSpaceDN w:val="0"/>
        <w:adjustRightInd w:val="0"/>
        <w:ind w:left="720" w:hanging="720"/>
        <w:jc w:val="both"/>
      </w:pPr>
      <w:r w:rsidRPr="008E3F7F">
        <w:t>A:</w:t>
      </w:r>
      <w:r w:rsidRPr="008E3F7F">
        <w:tab/>
        <w:t xml:space="preserve">I note that, pursuant to section 5.4.16 of the ETRA, the Governor in Council </w:t>
      </w:r>
      <w:r w:rsidRPr="00833C38">
        <w:t>has fixed a minimum rate of payment of $5 per day for students employed</w:t>
      </w:r>
      <w:r w:rsidRPr="00833C38">
        <w:rPr>
          <w:b/>
        </w:rPr>
        <w:t xml:space="preserve"> </w:t>
      </w:r>
      <w:r w:rsidRPr="00833C38">
        <w:t>under a practical placement agreement, as defined in section 5.4.13 of ETRA</w:t>
      </w:r>
      <w:r>
        <w:t>.</w:t>
      </w:r>
      <w:r w:rsidRPr="00833C38">
        <w:t xml:space="preserve"> </w:t>
      </w:r>
    </w:p>
    <w:p w14:paraId="54115FEC" w14:textId="77777777" w:rsidR="00484124" w:rsidRPr="00AA7550" w:rsidRDefault="00484124" w:rsidP="002B06C7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</w:rPr>
      </w:pPr>
    </w:p>
    <w:p w14:paraId="3999D433" w14:textId="77777777" w:rsidR="00484124" w:rsidRPr="008E3F7F" w:rsidRDefault="00484124" w:rsidP="002B06C7">
      <w:pPr>
        <w:autoSpaceDE w:val="0"/>
        <w:autoSpaceDN w:val="0"/>
        <w:adjustRightInd w:val="0"/>
        <w:ind w:left="720" w:hanging="720"/>
        <w:jc w:val="both"/>
      </w:pPr>
      <w:r w:rsidRPr="008E3F7F">
        <w:t>And</w:t>
      </w:r>
      <w:r>
        <w:t>:</w:t>
      </w:r>
    </w:p>
    <w:p w14:paraId="5D6E7ED8" w14:textId="77777777" w:rsidR="00484124" w:rsidRPr="00AA7550" w:rsidRDefault="00484124" w:rsidP="002B06C7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</w:rPr>
      </w:pPr>
    </w:p>
    <w:p w14:paraId="730507E5" w14:textId="77777777" w:rsidR="00484124" w:rsidRPr="00833C38" w:rsidRDefault="00484124" w:rsidP="002B06C7">
      <w:pPr>
        <w:autoSpaceDE w:val="0"/>
        <w:autoSpaceDN w:val="0"/>
        <w:adjustRightInd w:val="0"/>
        <w:spacing w:line="240" w:lineRule="atLeast"/>
        <w:ind w:left="720" w:hanging="720"/>
        <w:jc w:val="both"/>
      </w:pPr>
      <w:r w:rsidRPr="00833C38">
        <w:t>B:</w:t>
      </w:r>
      <w:r w:rsidRPr="00833C38">
        <w:tab/>
        <w:t xml:space="preserve">For the purposes of section 5.4.20 of ETRA in relation to Orders about non-payment for work, a class of student means </w:t>
      </w:r>
      <w:r w:rsidRPr="00833C38">
        <w:rPr>
          <w:rFonts w:ascii="Symbol" w:hAnsi="Symbol" w:cs="Symbol"/>
        </w:rPr>
        <w:t></w:t>
      </w:r>
      <w:r w:rsidRPr="00833C38">
        <w:t>students of a TAFE Provider.  TAFE Provider, pursuant to section 5.4.13 of ETRA</w:t>
      </w:r>
      <w:r>
        <w:t>,</w:t>
      </w:r>
      <w:r w:rsidRPr="00833C38">
        <w:t xml:space="preserve"> means a body registered under section 4.3.10</w:t>
      </w:r>
      <w:r>
        <w:t xml:space="preserve"> (of the ETRA) by the Authority.</w:t>
      </w:r>
    </w:p>
    <w:p w14:paraId="230CDDD2" w14:textId="77777777" w:rsidR="00484124" w:rsidRPr="00AA7550" w:rsidRDefault="00484124" w:rsidP="002B06C7">
      <w:pPr>
        <w:autoSpaceDE w:val="0"/>
        <w:autoSpaceDN w:val="0"/>
        <w:adjustRightInd w:val="0"/>
        <w:ind w:left="900"/>
        <w:jc w:val="both"/>
        <w:rPr>
          <w:sz w:val="16"/>
          <w:szCs w:val="16"/>
        </w:rPr>
      </w:pPr>
    </w:p>
    <w:p w14:paraId="3FA67DE8" w14:textId="77777777" w:rsidR="00484124" w:rsidRPr="008E3F7F" w:rsidRDefault="00484124" w:rsidP="002B06C7">
      <w:pPr>
        <w:autoSpaceDE w:val="0"/>
        <w:autoSpaceDN w:val="0"/>
        <w:adjustRightInd w:val="0"/>
        <w:jc w:val="both"/>
      </w:pPr>
      <w:r w:rsidRPr="008E3F7F">
        <w:t>And:</w:t>
      </w:r>
    </w:p>
    <w:p w14:paraId="71390518" w14:textId="77777777" w:rsidR="00484124" w:rsidRPr="00AA7550" w:rsidRDefault="00484124" w:rsidP="002B06C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3385656D" w14:textId="77777777" w:rsidR="00484124" w:rsidRPr="00833C38" w:rsidRDefault="00484124" w:rsidP="002B06C7">
      <w:pPr>
        <w:autoSpaceDE w:val="0"/>
        <w:autoSpaceDN w:val="0"/>
        <w:adjustRightInd w:val="0"/>
        <w:ind w:left="720" w:hanging="720"/>
        <w:jc w:val="both"/>
      </w:pPr>
      <w:r w:rsidRPr="008E3F7F">
        <w:t xml:space="preserve">C:  </w:t>
      </w:r>
      <w:r w:rsidRPr="008E3F7F">
        <w:tab/>
      </w:r>
      <w:r>
        <w:t>In view of A above, and i</w:t>
      </w:r>
      <w:r w:rsidRPr="008E3F7F">
        <w:t xml:space="preserve">n accordance with </w:t>
      </w:r>
      <w:r>
        <w:t xml:space="preserve">the power available to me under </w:t>
      </w:r>
      <w:r w:rsidRPr="008E3F7F">
        <w:t xml:space="preserve">section 5.4.20 of ETRA, I am satisfied that </w:t>
      </w:r>
      <w:r>
        <w:t>the</w:t>
      </w:r>
      <w:r w:rsidRPr="008E3F7F">
        <w:t xml:space="preserve"> class of student as defined </w:t>
      </w:r>
      <w:r>
        <w:t>in B above</w:t>
      </w:r>
      <w:r w:rsidRPr="008E3F7F">
        <w:t xml:space="preserve"> </w:t>
      </w:r>
      <w:r>
        <w:t xml:space="preserve">meet the conditions outlined in section 5.4.20 of ETRA </w:t>
      </w:r>
      <w:r>
        <w:rPr>
          <w:color w:val="000000"/>
        </w:rPr>
        <w:t xml:space="preserve">and </w:t>
      </w:r>
      <w:r w:rsidRPr="00D3164D">
        <w:rPr>
          <w:bCs/>
          <w:iCs/>
          <w:color w:val="000000"/>
        </w:rPr>
        <w:t xml:space="preserve">I hereby </w:t>
      </w:r>
      <w:r w:rsidRPr="00833C38">
        <w:rPr>
          <w:bCs/>
          <w:iCs/>
        </w:rPr>
        <w:t xml:space="preserve">order that the class of student </w:t>
      </w:r>
      <w:r w:rsidRPr="00833C38">
        <w:t xml:space="preserve">is not required to be paid the minimum rate of payment as described in A above. </w:t>
      </w:r>
    </w:p>
    <w:p w14:paraId="1F90DC3E" w14:textId="77777777" w:rsidR="00484124" w:rsidRPr="00AA7550" w:rsidRDefault="00484124" w:rsidP="002B06C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35E019B" w14:textId="77777777" w:rsidR="00484124" w:rsidRPr="008E3F7F" w:rsidRDefault="00484124" w:rsidP="002B06C7">
      <w:pPr>
        <w:autoSpaceDE w:val="0"/>
        <w:autoSpaceDN w:val="0"/>
        <w:adjustRightInd w:val="0"/>
        <w:jc w:val="both"/>
      </w:pPr>
      <w:r w:rsidRPr="008E3F7F">
        <w:t>And:</w:t>
      </w:r>
    </w:p>
    <w:p w14:paraId="18704AF0" w14:textId="77777777" w:rsidR="00484124" w:rsidRPr="00AA7550" w:rsidRDefault="00484124" w:rsidP="002B06C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6F7926F" w14:textId="77777777" w:rsidR="00484124" w:rsidRDefault="00484124" w:rsidP="002B06C7">
      <w:pPr>
        <w:autoSpaceDE w:val="0"/>
        <w:autoSpaceDN w:val="0"/>
        <w:adjustRightInd w:val="0"/>
        <w:ind w:left="540" w:hanging="540"/>
        <w:jc w:val="both"/>
      </w:pPr>
      <w:r w:rsidRPr="008E3F7F">
        <w:t xml:space="preserve">D:   The Order made by the Acting Secretary of the Department </w:t>
      </w:r>
      <w:r>
        <w:t>of Education and Early Childhood</w:t>
      </w:r>
      <w:r w:rsidRPr="008E3F7F">
        <w:t xml:space="preserve"> Development on 24 January </w:t>
      </w:r>
      <w:r w:rsidRPr="00833C38">
        <w:t>1997 under section 91AB</w:t>
      </w:r>
      <w:r>
        <w:t xml:space="preserve"> of </w:t>
      </w:r>
      <w:r w:rsidRPr="008E3F7F">
        <w:t xml:space="preserve">the former Vocational Education and Training Act 1990 (the VET Order) is hereby formally revoked, with immediate effect.  </w:t>
      </w:r>
    </w:p>
    <w:p w14:paraId="02B97D7A" w14:textId="77777777" w:rsidR="00484124" w:rsidRPr="00AA7550" w:rsidRDefault="00484124" w:rsidP="002B06C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10F59EF" w14:textId="77777777" w:rsidR="00484124" w:rsidRPr="008E3F7F" w:rsidRDefault="00484124" w:rsidP="002B06C7">
      <w:pPr>
        <w:autoSpaceDE w:val="0"/>
        <w:autoSpaceDN w:val="0"/>
        <w:adjustRightInd w:val="0"/>
        <w:jc w:val="both"/>
      </w:pPr>
      <w:r w:rsidRPr="008E3F7F">
        <w:t>And:</w:t>
      </w:r>
    </w:p>
    <w:p w14:paraId="64F9EA89" w14:textId="77777777" w:rsidR="00484124" w:rsidRPr="00AA7550" w:rsidRDefault="00484124" w:rsidP="002B06C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2A769E7" w14:textId="77777777" w:rsidR="00484124" w:rsidRPr="00833C38" w:rsidRDefault="00484124" w:rsidP="002B06C7">
      <w:pPr>
        <w:autoSpaceDE w:val="0"/>
        <w:autoSpaceDN w:val="0"/>
        <w:adjustRightInd w:val="0"/>
        <w:ind w:left="540" w:hanging="540"/>
        <w:jc w:val="both"/>
      </w:pPr>
      <w:r w:rsidRPr="00833C38">
        <w:t xml:space="preserve">E: </w:t>
      </w:r>
      <w:r w:rsidRPr="00833C38">
        <w:tab/>
        <w:t>The Order contained herein replaces the VET Order.</w:t>
      </w:r>
    </w:p>
    <w:p w14:paraId="4B969E7B" w14:textId="77777777" w:rsidR="00484124" w:rsidRDefault="00484124" w:rsidP="002B06C7">
      <w:pPr>
        <w:spacing w:line="480" w:lineRule="auto"/>
        <w:jc w:val="both"/>
        <w:rPr>
          <w:b/>
        </w:rPr>
      </w:pPr>
    </w:p>
    <w:p w14:paraId="6C4AAD2C" w14:textId="77777777" w:rsidR="00484124" w:rsidRPr="00BE519F" w:rsidRDefault="00484124" w:rsidP="002B06C7">
      <w:pPr>
        <w:spacing w:line="480" w:lineRule="auto"/>
        <w:jc w:val="both"/>
      </w:pPr>
      <w:r w:rsidRPr="00BE519F">
        <w:t xml:space="preserve">Signed:   JEFF ROSEWARNE </w:t>
      </w:r>
    </w:p>
    <w:p w14:paraId="71F9CB6A" w14:textId="51D6957C" w:rsidR="000A7264" w:rsidRDefault="00484124" w:rsidP="002B06C7">
      <w:pPr>
        <w:spacing w:line="480" w:lineRule="auto"/>
        <w:jc w:val="both"/>
      </w:pPr>
      <w:r w:rsidRPr="00BE519F">
        <w:t>Date:    23 December 2010</w:t>
      </w:r>
    </w:p>
    <w:p w14:paraId="30319D00" w14:textId="1A093FFE" w:rsidR="003E73DA" w:rsidRDefault="003E73DA">
      <w:pPr>
        <w:spacing w:after="200" w:line="276" w:lineRule="auto"/>
      </w:pPr>
      <w:r>
        <w:br w:type="page"/>
      </w:r>
    </w:p>
    <w:p w14:paraId="06A684ED" w14:textId="77777777" w:rsidR="003E73DA" w:rsidRDefault="003E73DA" w:rsidP="003E73DA">
      <w:pPr>
        <w:ind w:right="-613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0A8E31" wp14:editId="42FDB6EE">
                <wp:simplePos x="0" y="0"/>
                <wp:positionH relativeFrom="column">
                  <wp:posOffset>1653236</wp:posOffset>
                </wp:positionH>
                <wp:positionV relativeFrom="paragraph">
                  <wp:posOffset>95098</wp:posOffset>
                </wp:positionV>
                <wp:extent cx="4133088" cy="652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33088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BD6F08" w14:textId="77777777" w:rsidR="003E73DA" w:rsidRPr="0041557A" w:rsidRDefault="003E73DA" w:rsidP="003E73DA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Model </w:t>
                            </w:r>
                            <w:r w:rsidRPr="004908B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Practical Placement </w:t>
                            </w:r>
                            <w:r w:rsidRPr="004336D9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Agreement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1557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between RTO and Employer</w:t>
                            </w:r>
                          </w:p>
                          <w:p w14:paraId="065951ED" w14:textId="77777777" w:rsidR="003E73DA" w:rsidRDefault="003E73DA" w:rsidP="003E73DA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BA89BEC" w14:textId="77777777" w:rsidR="003E73DA" w:rsidRPr="004908BE" w:rsidRDefault="003E73DA" w:rsidP="003E73DA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A8E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0.2pt;margin-top:7.5pt;width:325.45pt;height:5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vAJwIAAFMEAAAOAAAAZHJzL2Uyb0RvYy54bWysVEtv2zAMvg/YfxB0X+y82syIU2QtMgwI&#10;2gLp0LMiS7ExSdQkJXb360cpzgPdTsMuMilSfH0fPb/rtCIH4XwDpqTDQU6JMByqxuxK+v1l9WlG&#10;iQ/MVEyBESV9E57eLT5+mLe2ECOoQVXCEQxifNHaktYh2CLLPK+FZn4AVhg0SnCaBVTdLqscazG6&#10;Vtkoz2+yFlxlHXDhPd4+HI10keJLKXh4ktKLQFRJsbaQTpfObTyzxZwVO8ds3fC+DPYPVWjWGEx6&#10;DvXAAiN71/wRSjfcgQcZBhx0BlI2XKQesJth/q6bTc2sSL3gcLw9j8n/v7D88bCxz46E7gt0CGBq&#10;wts18B8eZ5O11he9T5ypLzx6x0Y76XT8YgsEH+Js387zFF0gHC8nw/E4nyEDONpupqPbWRp4dnlt&#10;nQ9fBWgShZI6xCtVwA5rH2J+VpxcYjIDq0aphJkypMWg42meHpwt+EKZ6CsS+n2YS+VRCt22wyBR&#10;3EL1hu07ODLDW75qsJQ18+GZOaQCNob0Dk94SAWYEnqJkhrcr7/dR39ECK2UtEitkvqfe+YEJeqb&#10;Qew+DyeTyMWkTKa3I1TctWV7bTF7fQ/I3iEukuVJjP5BnUTpQL/iFixjVjQxwzF3ScNJvA9HwuMW&#10;cbFcJidkn2VhbTaWn1CPg37pXpmzPRoBcXyEEwlZ8Q6Uo+8RluU+gGwSYpep9vRB5iYg+y2Lq3Gt&#10;J6/Lv2DxGwAA//8DAFBLAwQUAAYACAAAACEAqWAVZ+EAAAAKAQAADwAAAGRycy9kb3ducmV2Lnht&#10;bEyPwU7DMBBE70j8g7VI3KiTQEuaxqmqSBUSgkNLL9yceJtExOsQu23g61lOcNyZp9mZfD3ZXpxx&#10;9J0jBfEsAoFUO9NRo+Dwtr1LQfigyejeESr4Qg/r4voq15lxF9rheR8awSHkM62gDWHIpPR1i1b7&#10;mRuQ2Du60erA59hIM+oLh9teJlG0kFZ3xB9aPWDZYv2xP1kFz+X2Ve+qxKbfffn0ctwMn4f3uVK3&#10;N9NmBSLgFP5g+K3P1aHgTpU7kfGiV5AsogdG2ZjzJgaWcXwPomIhfkxBFrn8P6H4AQAA//8DAFBL&#10;AQItABQABgAIAAAAIQC2gziS/gAAAOEBAAATAAAAAAAAAAAAAAAAAAAAAABbQ29udGVudF9UeXBl&#10;c10ueG1sUEsBAi0AFAAGAAgAAAAhADj9If/WAAAAlAEAAAsAAAAAAAAAAAAAAAAALwEAAF9yZWxz&#10;Ly5yZWxzUEsBAi0AFAAGAAgAAAAhAAgbW8AnAgAAUwQAAA4AAAAAAAAAAAAAAAAALgIAAGRycy9l&#10;Mm9Eb2MueG1sUEsBAi0AFAAGAAgAAAAhAKlgFWfhAAAACgEAAA8AAAAAAAAAAAAAAAAAgQQAAGRy&#10;cy9kb3ducmV2LnhtbFBLBQYAAAAABAAEAPMAAACPBQAAAAA=&#10;" filled="f" stroked="f" strokeweight=".5pt">
                <v:textbox>
                  <w:txbxContent>
                    <w:p w14:paraId="28BD6F08" w14:textId="77777777" w:rsidR="003E73DA" w:rsidRPr="0041557A" w:rsidRDefault="003E73DA" w:rsidP="003E73DA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Model </w:t>
                      </w:r>
                      <w:r w:rsidRPr="004908B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Practical Placement </w:t>
                      </w:r>
                      <w:r w:rsidRPr="004336D9">
                        <w:rPr>
                          <w:color w:val="FFFFFF" w:themeColor="background1"/>
                          <w:sz w:val="36"/>
                          <w:szCs w:val="36"/>
                        </w:rPr>
                        <w:t>Agreement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41557A">
                        <w:rPr>
                          <w:color w:val="FFFFFF" w:themeColor="background1"/>
                          <w:sz w:val="36"/>
                          <w:szCs w:val="36"/>
                        </w:rPr>
                        <w:t>between RTO and Employer</w:t>
                      </w:r>
                    </w:p>
                    <w:p w14:paraId="065951ED" w14:textId="77777777" w:rsidR="003E73DA" w:rsidRDefault="003E73DA" w:rsidP="003E73DA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BA89BEC" w14:textId="77777777" w:rsidR="003E73DA" w:rsidRPr="004908BE" w:rsidRDefault="003E73DA" w:rsidP="003E73DA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Between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5FAD18" wp14:editId="63802305">
            <wp:extent cx="5595620" cy="848563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Final docs from Cheryl with DEECD edits\Red Banner (3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20" cy="84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1B17" w14:textId="77777777" w:rsidR="003E73DA" w:rsidRPr="00FB62E1" w:rsidRDefault="003E73DA" w:rsidP="003E73DA">
      <w:pPr>
        <w:spacing w:before="60" w:after="6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A voluntary best practice form documenting a practical placement agreement between an RTO and host employer </w:t>
      </w:r>
    </w:p>
    <w:p w14:paraId="458A1487" w14:textId="77777777" w:rsidR="003E73DA" w:rsidRPr="0081738C" w:rsidRDefault="003E73DA" w:rsidP="003E73DA">
      <w:pPr>
        <w:pStyle w:val="Style1"/>
        <w:shd w:val="clear" w:color="auto" w:fill="F20000"/>
        <w:adjustRightInd/>
        <w:spacing w:after="120"/>
        <w:rPr>
          <w:rStyle w:val="CharacterStyle1"/>
          <w:rFonts w:ascii="Arial" w:hAnsi="Arial" w:cs="Arial"/>
          <w:b/>
          <w:bCs/>
          <w:color w:val="FFFFFF"/>
          <w:spacing w:val="3"/>
          <w:sz w:val="20"/>
          <w:szCs w:val="20"/>
        </w:rPr>
      </w:pPr>
      <w:r w:rsidRPr="003762EA">
        <w:rPr>
          <w:rFonts w:ascii="Arial" w:hAnsi="Arial" w:cs="Arial"/>
          <w:b/>
          <w:color w:val="FFFFFF"/>
          <w:spacing w:val="-7"/>
        </w:rPr>
        <w:t>RTO</w:t>
      </w:r>
      <w:r w:rsidRPr="003762EA">
        <w:rPr>
          <w:rFonts w:ascii="Arial" w:hAnsi="Arial" w:cs="Arial"/>
          <w:b/>
          <w:bCs/>
          <w:color w:val="FFFFFF"/>
          <w:spacing w:val="3"/>
        </w:rPr>
        <w:t xml:space="preserve"> </w:t>
      </w:r>
      <w:r w:rsidRPr="003762EA">
        <w:rPr>
          <w:rFonts w:ascii="Arial" w:hAnsi="Arial" w:cs="Arial"/>
          <w:b/>
          <w:color w:val="FFFFFF"/>
          <w:spacing w:val="-7"/>
        </w:rPr>
        <w:t xml:space="preserve">&amp; </w:t>
      </w:r>
      <w:r>
        <w:rPr>
          <w:rFonts w:ascii="Arial" w:hAnsi="Arial" w:cs="Arial"/>
          <w:b/>
          <w:color w:val="FFFFFF"/>
          <w:spacing w:val="-7"/>
        </w:rPr>
        <w:t>PRACTICAL PLACEMENT</w:t>
      </w:r>
      <w:r w:rsidRPr="003762EA">
        <w:rPr>
          <w:rFonts w:ascii="Arial" w:hAnsi="Arial" w:cs="Arial"/>
          <w:b/>
          <w:color w:val="FFFFFF"/>
          <w:spacing w:val="-7"/>
        </w:rPr>
        <w:t xml:space="preserve"> </w:t>
      </w:r>
      <w:r w:rsidRPr="00A15001">
        <w:rPr>
          <w:rFonts w:ascii="Arial" w:hAnsi="Arial" w:cs="Arial"/>
          <w:b/>
          <w:bCs/>
          <w:color w:val="FFFFFF"/>
          <w:spacing w:val="3"/>
        </w:rPr>
        <w:t>DETAILS</w:t>
      </w:r>
    </w:p>
    <w:p w14:paraId="5D424A58" w14:textId="3303283F" w:rsidR="003E73DA" w:rsidRPr="00BF0C5F" w:rsidRDefault="003E73DA" w:rsidP="003E73DA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</w:pPr>
      <w:r w:rsidRPr="008B513E">
        <w:rPr>
          <w:rStyle w:val="CharacterStyle1"/>
          <w:rFonts w:ascii="Arial" w:hAnsi="Arial" w:cs="Arial"/>
          <w:color w:val="auto"/>
          <w:sz w:val="17"/>
          <w:szCs w:val="17"/>
        </w:rPr>
        <w:t xml:space="preserve">Registered Training </w:t>
      </w:r>
      <w:proofErr w:type="spellStart"/>
      <w:r w:rsidRPr="008B513E">
        <w:rPr>
          <w:rStyle w:val="CharacterStyle1"/>
          <w:rFonts w:ascii="Arial" w:hAnsi="Arial" w:cs="Arial"/>
          <w:color w:val="auto"/>
          <w:sz w:val="17"/>
          <w:szCs w:val="17"/>
        </w:rPr>
        <w:t>Organisation</w:t>
      </w:r>
      <w:proofErr w:type="spellEnd"/>
      <w:r w:rsidRPr="008B513E">
        <w:rPr>
          <w:rStyle w:val="CharacterStyle1"/>
          <w:rFonts w:ascii="Arial" w:hAnsi="Arial" w:cs="Arial"/>
          <w:color w:val="auto"/>
          <w:sz w:val="17"/>
          <w:szCs w:val="17"/>
        </w:rPr>
        <w:t xml:space="preserve"> (RTO) 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name</w:t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: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 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          ______________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2B06C7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</w:p>
    <w:p w14:paraId="532B00DD" w14:textId="3137E1E7" w:rsidR="003E73DA" w:rsidRDefault="003E73DA" w:rsidP="003E73DA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</w:pPr>
      <w:r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Training </w:t>
      </w:r>
      <w:proofErr w:type="spellStart"/>
      <w:r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Organisation</w:t>
      </w:r>
      <w:proofErr w:type="spellEnd"/>
      <w:r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 ID/ RTO Code</w:t>
      </w:r>
      <w:r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>:</w:t>
      </w:r>
      <w:r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</w:t>
      </w:r>
      <w:r w:rsidR="002B06C7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2B06C7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2B06C7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softHyphen/>
      </w:r>
      <w:r w:rsidR="002B06C7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softHyphen/>
      </w:r>
      <w:r w:rsidR="002B06C7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softHyphen/>
      </w:r>
      <w:r w:rsidR="002B06C7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softHyphen/>
      </w:r>
    </w:p>
    <w:p w14:paraId="33CCF188" w14:textId="5102F8F2" w:rsidR="003E73DA" w:rsidRPr="008B513E" w:rsidRDefault="003E73DA" w:rsidP="003E73DA">
      <w:pPr>
        <w:pStyle w:val="Style2"/>
        <w:tabs>
          <w:tab w:val="left" w:pos="180"/>
          <w:tab w:val="right" w:pos="5400"/>
          <w:tab w:val="left" w:pos="6300"/>
          <w:tab w:val="left" w:pos="990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6"/>
          <w:sz w:val="17"/>
          <w:szCs w:val="17"/>
          <w:u w:val="single"/>
        </w:rPr>
      </w:pPr>
      <w:r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RTO ACN or ABN: </w:t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ab/>
        <w:t>____</w:t>
      </w:r>
      <w:r w:rsidR="002B06C7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____________________________________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8B513E">
        <w:rPr>
          <w:rStyle w:val="CharacterStyle1"/>
          <w:rFonts w:ascii="Arial" w:hAnsi="Arial" w:cs="Arial"/>
          <w:color w:val="auto"/>
          <w:spacing w:val="-6"/>
          <w:sz w:val="17"/>
          <w:szCs w:val="17"/>
        </w:rPr>
        <w:t xml:space="preserve">    </w:t>
      </w:r>
    </w:p>
    <w:p w14:paraId="585AC0AD" w14:textId="49AF6784" w:rsidR="003E73DA" w:rsidRPr="008B513E" w:rsidRDefault="003E73DA" w:rsidP="003E73DA">
      <w:pPr>
        <w:pStyle w:val="Style1"/>
        <w:adjustRightInd/>
        <w:spacing w:before="60" w:after="20"/>
        <w:rPr>
          <w:rFonts w:ascii="Arial" w:hAnsi="Arial" w:cs="Arial"/>
          <w:sz w:val="17"/>
          <w:szCs w:val="17"/>
        </w:rPr>
      </w:pPr>
      <w:r w:rsidRPr="008B513E">
        <w:rPr>
          <w:rFonts w:ascii="Arial" w:hAnsi="Arial" w:cs="Arial"/>
          <w:sz w:val="17"/>
          <w:szCs w:val="17"/>
        </w:rPr>
        <w:t>Business address</w:t>
      </w:r>
      <w:r>
        <w:rPr>
          <w:rFonts w:ascii="Arial" w:hAnsi="Arial" w:cs="Arial"/>
          <w:sz w:val="17"/>
          <w:szCs w:val="17"/>
        </w:rPr>
        <w:t xml:space="preserve">: </w:t>
      </w:r>
      <w:r w:rsidRPr="008B513E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 xml:space="preserve">__________          ______________        </w:t>
      </w:r>
      <w:r w:rsidRPr="008B513E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ab/>
        <w:t>____</w:t>
      </w:r>
      <w:r w:rsidR="002B06C7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___________________</w:t>
      </w:r>
      <w:r>
        <w:rPr>
          <w:rFonts w:ascii="Arial" w:hAnsi="Arial" w:cs="Arial"/>
          <w:sz w:val="17"/>
          <w:szCs w:val="17"/>
        </w:rPr>
        <w:t xml:space="preserve"> </w:t>
      </w:r>
      <w:r w:rsidRPr="008B513E">
        <w:rPr>
          <w:rFonts w:ascii="Arial" w:hAnsi="Arial" w:cs="Arial"/>
          <w:sz w:val="17"/>
          <w:szCs w:val="17"/>
        </w:rPr>
        <w:t>Postcode</w:t>
      </w:r>
      <w:r>
        <w:rPr>
          <w:rFonts w:ascii="Arial" w:hAnsi="Arial" w:cs="Arial"/>
          <w:sz w:val="17"/>
          <w:szCs w:val="17"/>
        </w:rPr>
        <w:t>:</w:t>
      </w:r>
      <w:r w:rsidR="00732B81">
        <w:rPr>
          <w:rFonts w:ascii="Arial" w:hAnsi="Arial" w:cs="Arial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</w:t>
      </w:r>
      <w:proofErr w:type="gramStart"/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  _</w:t>
      </w:r>
      <w:proofErr w:type="gramEnd"/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</w:t>
      </w:r>
      <w:r w:rsidR="002B06C7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__________________________________________________</w:t>
      </w:r>
      <w:r w:rsidRPr="008B513E">
        <w:rPr>
          <w:rFonts w:ascii="Arial" w:hAnsi="Arial" w:cs="Arial"/>
          <w:sz w:val="17"/>
          <w:szCs w:val="17"/>
        </w:rPr>
        <w:t xml:space="preserve"> </w:t>
      </w:r>
      <w:r w:rsidRPr="008B513E">
        <w:rPr>
          <w:rFonts w:ascii="Arial" w:hAnsi="Arial" w:cs="Arial"/>
          <w:sz w:val="17"/>
          <w:szCs w:val="17"/>
        </w:rPr>
        <w:tab/>
      </w:r>
    </w:p>
    <w:p w14:paraId="2C9E979F" w14:textId="7FE86D59" w:rsidR="003E73DA" w:rsidRDefault="003E73DA" w:rsidP="003E73DA">
      <w:pPr>
        <w:pStyle w:val="Style1"/>
        <w:adjustRightInd/>
        <w:spacing w:before="60" w:after="20"/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</w:pPr>
      <w:r w:rsidRPr="008B513E">
        <w:rPr>
          <w:rFonts w:ascii="Arial" w:hAnsi="Arial" w:cs="Arial"/>
          <w:sz w:val="17"/>
          <w:szCs w:val="17"/>
        </w:rPr>
        <w:t>Telephone</w:t>
      </w:r>
      <w:r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 </w:t>
      </w:r>
      <w:r w:rsidRPr="008F031D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 xml:space="preserve">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________________________</w:t>
      </w:r>
      <w:r w:rsidRPr="008B513E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ab/>
        <w:t>____</w:t>
      </w:r>
      <w:r w:rsidRPr="008B513E">
        <w:rPr>
          <w:rStyle w:val="CharacterStyle1"/>
          <w:rFonts w:ascii="Arial" w:hAnsi="Arial" w:cs="Arial"/>
          <w:spacing w:val="-4"/>
          <w:sz w:val="17"/>
          <w:szCs w:val="17"/>
        </w:rPr>
        <w:t xml:space="preserve"> </w:t>
      </w:r>
      <w:r w:rsidRPr="008B513E">
        <w:rPr>
          <w:rFonts w:ascii="Arial" w:hAnsi="Arial" w:cs="Arial"/>
          <w:sz w:val="17"/>
          <w:szCs w:val="17"/>
        </w:rPr>
        <w:t xml:space="preserve">     </w:t>
      </w:r>
      <w:r>
        <w:rPr>
          <w:rFonts w:ascii="Arial" w:hAnsi="Arial" w:cs="Arial"/>
          <w:sz w:val="17"/>
          <w:szCs w:val="17"/>
        </w:rPr>
        <w:t xml:space="preserve">   </w:t>
      </w:r>
      <w:r w:rsidRPr="008B513E">
        <w:rPr>
          <w:rFonts w:ascii="Arial" w:hAnsi="Arial" w:cs="Arial"/>
          <w:sz w:val="17"/>
          <w:szCs w:val="17"/>
        </w:rPr>
        <w:t>Email</w:t>
      </w:r>
      <w:r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             ____</w:t>
      </w:r>
      <w:r w:rsidR="002B06C7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 xml:space="preserve">   </w:t>
      </w:r>
    </w:p>
    <w:p w14:paraId="435214F1" w14:textId="77777777" w:rsidR="002B06C7" w:rsidRPr="008B513E" w:rsidRDefault="002B06C7" w:rsidP="003E73DA">
      <w:pPr>
        <w:pStyle w:val="Style1"/>
        <w:adjustRightInd/>
        <w:spacing w:before="60" w:after="20"/>
        <w:rPr>
          <w:rFonts w:ascii="Arial" w:hAnsi="Arial" w:cs="Arial"/>
          <w:sz w:val="17"/>
          <w:szCs w:val="17"/>
        </w:rPr>
      </w:pPr>
    </w:p>
    <w:p w14:paraId="593ADFE6" w14:textId="2441806C" w:rsidR="002B06C7" w:rsidRDefault="003E73DA" w:rsidP="003E73DA">
      <w:pPr>
        <w:pStyle w:val="Style1"/>
        <w:adjustRightInd/>
        <w:spacing w:before="60" w:after="20"/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</w:pPr>
      <w:r w:rsidRPr="008B513E">
        <w:rPr>
          <w:rFonts w:ascii="Arial" w:hAnsi="Arial" w:cs="Arial"/>
          <w:sz w:val="17"/>
          <w:szCs w:val="17"/>
        </w:rPr>
        <w:t>Student’s unit of competency name</w:t>
      </w:r>
      <w:r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                    ____   ______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ab/>
        <w:t>_</w:t>
      </w:r>
      <w:r w:rsidR="002B06C7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</w:t>
      </w:r>
    </w:p>
    <w:p w14:paraId="5B2B8261" w14:textId="0FB31A67" w:rsidR="003E73DA" w:rsidRPr="00BF0C5F" w:rsidRDefault="003E73DA" w:rsidP="003E73DA">
      <w:pPr>
        <w:pStyle w:val="Style1"/>
        <w:adjustRightInd/>
        <w:spacing w:before="60" w:after="20"/>
        <w:rPr>
          <w:rStyle w:val="CharacterStyle1"/>
          <w:rFonts w:ascii="Arial" w:hAnsi="Arial" w:cs="Arial"/>
          <w:sz w:val="17"/>
          <w:szCs w:val="17"/>
        </w:rPr>
      </w:pPr>
      <w:r w:rsidRPr="008B513E">
        <w:rPr>
          <w:rFonts w:ascii="Arial" w:hAnsi="Arial" w:cs="Arial"/>
          <w:sz w:val="17"/>
          <w:szCs w:val="17"/>
        </w:rPr>
        <w:t>Code</w:t>
      </w:r>
      <w:r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 xml:space="preserve">_______________ </w:t>
      </w:r>
      <w:r w:rsidR="002B06C7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__________________________________________________________</w:t>
      </w:r>
    </w:p>
    <w:p w14:paraId="43B75491" w14:textId="2E746121" w:rsidR="002B06C7" w:rsidRDefault="003E73DA" w:rsidP="003E73DA">
      <w:pPr>
        <w:pStyle w:val="Style1"/>
        <w:adjustRightInd/>
        <w:spacing w:before="60" w:after="20"/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</w:pPr>
      <w:r w:rsidRPr="008B513E">
        <w:rPr>
          <w:rFonts w:ascii="Arial" w:hAnsi="Arial" w:cs="Arial"/>
          <w:sz w:val="17"/>
          <w:szCs w:val="17"/>
        </w:rPr>
        <w:t>Student’s qualification name</w:t>
      </w:r>
      <w:r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             ____   ___             ___     _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ab/>
        <w:t>__</w:t>
      </w:r>
      <w:r w:rsidR="002B06C7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</w:t>
      </w:r>
    </w:p>
    <w:p w14:paraId="2F35B85A" w14:textId="5231FEB4" w:rsidR="003E73DA" w:rsidRPr="008B513E" w:rsidRDefault="003E73DA" w:rsidP="003E73DA">
      <w:pPr>
        <w:pStyle w:val="Style1"/>
        <w:adjustRightInd/>
        <w:spacing w:before="60" w:after="20"/>
        <w:rPr>
          <w:rFonts w:ascii="Arial" w:hAnsi="Arial" w:cs="Arial"/>
          <w:sz w:val="17"/>
          <w:szCs w:val="17"/>
        </w:rPr>
      </w:pPr>
      <w:r w:rsidRPr="008B513E">
        <w:rPr>
          <w:rFonts w:ascii="Arial" w:hAnsi="Arial" w:cs="Arial"/>
          <w:sz w:val="17"/>
          <w:szCs w:val="17"/>
        </w:rPr>
        <w:t>Code</w:t>
      </w:r>
      <w:r>
        <w:rPr>
          <w:rFonts w:ascii="Arial" w:hAnsi="Arial" w:cs="Arial"/>
          <w:sz w:val="17"/>
          <w:szCs w:val="17"/>
        </w:rPr>
        <w:t>:</w:t>
      </w:r>
      <w:r w:rsidRPr="008B513E">
        <w:rPr>
          <w:rFonts w:ascii="Arial" w:hAnsi="Arial" w:cs="Arial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</w:t>
      </w:r>
      <w:r w:rsidR="002B06C7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__________________________________________________________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 xml:space="preserve"> </w:t>
      </w:r>
    </w:p>
    <w:p w14:paraId="3AEE2ADD" w14:textId="6BE875AD" w:rsidR="003E73DA" w:rsidRDefault="003E73DA" w:rsidP="002B06C7">
      <w:pPr>
        <w:pStyle w:val="Style2"/>
        <w:tabs>
          <w:tab w:val="left" w:pos="7380"/>
          <w:tab w:val="left" w:pos="11160"/>
        </w:tabs>
        <w:spacing w:after="70" w:line="240" w:lineRule="auto"/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</w:pPr>
      <w:r w:rsidRPr="008B513E">
        <w:rPr>
          <w:rFonts w:ascii="Arial" w:hAnsi="Arial" w:cs="Arial"/>
          <w:color w:val="auto"/>
          <w:sz w:val="17"/>
          <w:szCs w:val="17"/>
        </w:rPr>
        <w:t xml:space="preserve">Skills relevant to unit or qualification to be developed/reinforced/assessed on practical placement </w:t>
      </w:r>
      <w:r w:rsidRPr="008B513E">
        <w:rPr>
          <w:rStyle w:val="CharacterStyle1"/>
          <w:rFonts w:ascii="Arial" w:hAnsi="Arial" w:cs="Arial"/>
          <w:color w:val="auto"/>
          <w:sz w:val="17"/>
          <w:szCs w:val="17"/>
        </w:rPr>
        <w:t>(if insufficient space, attach separate sheet)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: </w:t>
      </w:r>
      <w:r w:rsidRPr="008B513E">
        <w:rPr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                                            </w:t>
      </w:r>
      <w:r w:rsidRPr="008B513E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</w:t>
      </w:r>
      <w:r w:rsidR="002B06C7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______________________________________________________________________________</w:t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B513E">
        <w:rPr>
          <w:rFonts w:ascii="Arial" w:hAnsi="Arial" w:cs="Arial"/>
          <w:color w:val="auto"/>
          <w:sz w:val="17"/>
          <w:szCs w:val="17"/>
        </w:rPr>
        <w:t>Total practical placement hours required for unit/course</w:t>
      </w:r>
      <w:r>
        <w:rPr>
          <w:rFonts w:ascii="Arial" w:hAnsi="Arial" w:cs="Arial"/>
          <w:color w:val="auto"/>
          <w:sz w:val="17"/>
          <w:szCs w:val="17"/>
        </w:rPr>
        <w:t>:</w:t>
      </w:r>
      <w:r w:rsidRPr="008B513E">
        <w:rPr>
          <w:rFonts w:ascii="Arial" w:hAnsi="Arial" w:cs="Arial"/>
          <w:color w:val="auto"/>
          <w:sz w:val="17"/>
          <w:szCs w:val="17"/>
        </w:rPr>
        <w:t xml:space="preserve">  </w:t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          _______________</w:t>
      </w:r>
      <w:r w:rsidR="00CB49F5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</w:t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  </w:t>
      </w:r>
    </w:p>
    <w:p w14:paraId="38E0D34D" w14:textId="069D280C" w:rsidR="005F3691" w:rsidRDefault="005F3691" w:rsidP="003E73DA">
      <w:pPr>
        <w:pStyle w:val="Style2"/>
        <w:tabs>
          <w:tab w:val="left" w:pos="7380"/>
          <w:tab w:val="left" w:pos="11160"/>
        </w:tabs>
        <w:spacing w:before="70" w:after="70" w:line="240" w:lineRule="auto"/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</w:pPr>
      <w:r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Practical placement </w:t>
      </w:r>
      <w:r w:rsidR="000D6473"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to be </w:t>
      </w:r>
      <w:r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undertaken </w:t>
      </w:r>
      <w:r w:rsidR="00703890"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in another Australian state or territory</w:t>
      </w:r>
      <w:r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="007751A0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for no more</w:t>
      </w:r>
      <w:r w:rsidR="00802AFE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than</w:t>
      </w:r>
      <w:r w:rsidR="003F5E36"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 xml:space="preserve"> 6 months</w:t>
      </w:r>
      <w:r w:rsidR="000D6473"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</w:rPr>
        <w:t>:</w:t>
      </w:r>
      <w:r w:rsidR="00C0089F"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</w:t>
      </w:r>
      <w:proofErr w:type="gramStart"/>
      <w:r w:rsidR="00C0089F"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Yes</w:t>
      </w:r>
      <w:proofErr w:type="gramEnd"/>
      <w:r w:rsidR="00C0089F"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 xml:space="preserve"> or N</w:t>
      </w:r>
      <w:r w:rsidR="00CF34C0" w:rsidRPr="00A562F1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/A</w:t>
      </w:r>
    </w:p>
    <w:p w14:paraId="5DEF35C7" w14:textId="1B7346E3" w:rsidR="003E73DA" w:rsidRDefault="003E73DA" w:rsidP="003E73DA">
      <w:pPr>
        <w:pStyle w:val="Style2"/>
        <w:tabs>
          <w:tab w:val="left" w:pos="7380"/>
          <w:tab w:val="left" w:pos="11160"/>
        </w:tabs>
        <w:spacing w:before="70" w:after="70" w:line="240" w:lineRule="auto"/>
        <w:rPr>
          <w:rFonts w:ascii="Arial" w:hAnsi="Arial" w:cs="Arial"/>
          <w:color w:val="auto"/>
          <w:sz w:val="17"/>
          <w:szCs w:val="17"/>
          <w:u w:val="single"/>
        </w:rPr>
      </w:pPr>
      <w:r w:rsidRPr="008B513E">
        <w:rPr>
          <w:rFonts w:ascii="Arial" w:hAnsi="Arial" w:cs="Arial"/>
          <w:color w:val="auto"/>
          <w:sz w:val="17"/>
          <w:szCs w:val="17"/>
        </w:rPr>
        <w:t xml:space="preserve">Practical </w:t>
      </w:r>
      <w:r>
        <w:rPr>
          <w:rFonts w:ascii="Arial" w:hAnsi="Arial" w:cs="Arial"/>
          <w:color w:val="auto"/>
          <w:sz w:val="17"/>
          <w:szCs w:val="17"/>
        </w:rPr>
        <w:t>p</w:t>
      </w:r>
      <w:r w:rsidRPr="008B513E">
        <w:rPr>
          <w:rFonts w:ascii="Arial" w:hAnsi="Arial" w:cs="Arial"/>
          <w:color w:val="auto"/>
          <w:sz w:val="17"/>
          <w:szCs w:val="17"/>
        </w:rPr>
        <w:t>lacement</w:t>
      </w:r>
      <w:r>
        <w:rPr>
          <w:rFonts w:ascii="Arial" w:hAnsi="Arial" w:cs="Arial"/>
          <w:color w:val="auto"/>
          <w:sz w:val="17"/>
          <w:szCs w:val="17"/>
        </w:rPr>
        <w:t xml:space="preserve"> c</w:t>
      </w:r>
      <w:r w:rsidRPr="008B513E">
        <w:rPr>
          <w:rFonts w:ascii="Arial" w:hAnsi="Arial" w:cs="Arial"/>
          <w:color w:val="auto"/>
          <w:sz w:val="17"/>
          <w:szCs w:val="17"/>
        </w:rPr>
        <w:t>oordinator name</w:t>
      </w:r>
      <w:r>
        <w:rPr>
          <w:rFonts w:ascii="Arial" w:hAnsi="Arial" w:cs="Arial"/>
          <w:color w:val="auto"/>
          <w:sz w:val="17"/>
          <w:szCs w:val="17"/>
        </w:rPr>
        <w:t>:</w:t>
      </w:r>
      <w:r w:rsidRPr="00F71F64">
        <w:rPr>
          <w:rFonts w:ascii="Arial" w:hAnsi="Arial" w:cs="Arial"/>
          <w:color w:val="auto"/>
          <w:sz w:val="17"/>
          <w:szCs w:val="17"/>
        </w:rPr>
        <w:t xml:space="preserve"> </w:t>
      </w:r>
      <w:r>
        <w:rPr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________________________</w:t>
      </w:r>
      <w:r w:rsidR="00CB49F5">
        <w:rPr>
          <w:rStyle w:val="CharacterStyle1"/>
          <w:rFonts w:ascii="Arial" w:hAnsi="Arial" w:cs="Arial"/>
          <w:color w:val="auto"/>
          <w:spacing w:val="-4"/>
          <w:sz w:val="17"/>
          <w:szCs w:val="17"/>
          <w:u w:val="single"/>
        </w:rPr>
        <w:t>_______________________</w:t>
      </w:r>
    </w:p>
    <w:p w14:paraId="3CEEF6CC" w14:textId="77777777" w:rsidR="003E73DA" w:rsidRPr="00A63A24" w:rsidRDefault="003E73DA" w:rsidP="003E73DA">
      <w:pPr>
        <w:pStyle w:val="Style2"/>
        <w:tabs>
          <w:tab w:val="left" w:pos="7380"/>
          <w:tab w:val="left" w:pos="11160"/>
        </w:tabs>
        <w:spacing w:line="240" w:lineRule="auto"/>
        <w:rPr>
          <w:rFonts w:ascii="Arial" w:hAnsi="Arial" w:cs="Arial"/>
          <w:color w:val="auto"/>
          <w:sz w:val="8"/>
          <w:szCs w:val="8"/>
          <w:u w:val="single"/>
        </w:rPr>
      </w:pPr>
    </w:p>
    <w:p w14:paraId="367ED257" w14:textId="77777777" w:rsidR="003E73DA" w:rsidRPr="003762EA" w:rsidRDefault="003E73DA" w:rsidP="003E73DA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 w:themeColor="background1"/>
          <w:spacing w:val="-7"/>
        </w:rPr>
      </w:pPr>
      <w:r w:rsidRPr="003762EA">
        <w:rPr>
          <w:rFonts w:ascii="Arial" w:hAnsi="Arial" w:cs="Arial"/>
          <w:b/>
          <w:color w:val="FFFFFF"/>
          <w:spacing w:val="-7"/>
        </w:rPr>
        <w:t>EMPLOYER DETAILS</w:t>
      </w:r>
      <w:r w:rsidRPr="003762EA">
        <w:rPr>
          <w:rFonts w:ascii="Arial" w:hAnsi="Arial" w:cs="Arial"/>
          <w:b/>
          <w:color w:val="FFFFFF" w:themeColor="background1"/>
          <w:spacing w:val="-7"/>
        </w:rPr>
        <w:t xml:space="preserve"> </w:t>
      </w:r>
    </w:p>
    <w:p w14:paraId="4BF0C6D1" w14:textId="2647EA23" w:rsidR="00CB49F5" w:rsidRDefault="003E73DA" w:rsidP="003E73DA">
      <w:pPr>
        <w:pStyle w:val="Style1"/>
        <w:adjustRightInd/>
        <w:spacing w:before="60" w:after="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Employer (business) n</w:t>
      </w:r>
      <w:r w:rsidRPr="00BF0C5F">
        <w:rPr>
          <w:rFonts w:ascii="Arial" w:hAnsi="Arial" w:cs="Arial"/>
          <w:sz w:val="17"/>
          <w:szCs w:val="17"/>
        </w:rPr>
        <w:t>ame</w:t>
      </w:r>
      <w:r>
        <w:rPr>
          <w:rFonts w:ascii="Arial" w:hAnsi="Arial" w:cs="Arial"/>
          <w:sz w:val="17"/>
          <w:szCs w:val="17"/>
        </w:rPr>
        <w:t>:</w:t>
      </w:r>
      <w:r w:rsidRPr="00BF0C5F">
        <w:rPr>
          <w:rFonts w:ascii="Arial" w:hAnsi="Arial" w:cs="Arial"/>
          <w:sz w:val="17"/>
          <w:szCs w:val="17"/>
        </w:rPr>
        <w:t xml:space="preserve">  </w:t>
      </w:r>
      <w:r w:rsidRPr="008F031D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 xml:space="preserve">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______________________                __</w:t>
      </w:r>
      <w:r w:rsidRPr="008B513E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ab/>
        <w:t>___</w:t>
      </w:r>
      <w:r w:rsidR="00CB49F5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</w:t>
      </w:r>
      <w:r w:rsidRPr="008B513E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</w:t>
      </w:r>
      <w:r w:rsidRPr="00BF0C5F">
        <w:rPr>
          <w:rFonts w:ascii="Arial" w:hAnsi="Arial" w:cs="Arial"/>
          <w:sz w:val="17"/>
          <w:szCs w:val="17"/>
        </w:rPr>
        <w:t xml:space="preserve"> </w:t>
      </w:r>
    </w:p>
    <w:p w14:paraId="3A583277" w14:textId="34BDDBE1" w:rsidR="003E73DA" w:rsidRPr="00BF0C5F" w:rsidRDefault="003E73DA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BF0C5F">
        <w:rPr>
          <w:rFonts w:ascii="Arial" w:hAnsi="Arial" w:cs="Arial"/>
          <w:spacing w:val="-4"/>
          <w:sz w:val="17"/>
          <w:szCs w:val="17"/>
        </w:rPr>
        <w:t>Telephone</w:t>
      </w:r>
      <w:r>
        <w:rPr>
          <w:rFonts w:ascii="Arial" w:hAnsi="Arial" w:cs="Arial"/>
          <w:spacing w:val="-4"/>
          <w:sz w:val="17"/>
          <w:szCs w:val="17"/>
        </w:rPr>
        <w:t>: _____________________</w:t>
      </w:r>
      <w:r w:rsidR="00CB49F5">
        <w:rPr>
          <w:rFonts w:ascii="Arial" w:hAnsi="Arial" w:cs="Arial"/>
          <w:spacing w:val="-4"/>
          <w:sz w:val="17"/>
          <w:szCs w:val="17"/>
        </w:rPr>
        <w:t>_________________________________________________</w:t>
      </w:r>
      <w:r>
        <w:rPr>
          <w:rFonts w:ascii="Arial" w:hAnsi="Arial" w:cs="Arial"/>
          <w:spacing w:val="-4"/>
          <w:sz w:val="17"/>
          <w:szCs w:val="17"/>
        </w:rPr>
        <w:t>_</w:t>
      </w:r>
      <w:r w:rsidRPr="00BF0C5F">
        <w:rPr>
          <w:rFonts w:ascii="Arial" w:hAnsi="Arial" w:cs="Arial"/>
          <w:spacing w:val="-4"/>
          <w:sz w:val="17"/>
          <w:szCs w:val="17"/>
        </w:rPr>
        <w:t xml:space="preserve"> </w:t>
      </w:r>
    </w:p>
    <w:p w14:paraId="278046F8" w14:textId="1D8FB906" w:rsidR="00CB49F5" w:rsidRDefault="003E73DA" w:rsidP="003E73DA">
      <w:pPr>
        <w:pStyle w:val="Style1"/>
        <w:adjustRightInd/>
        <w:spacing w:before="60" w:after="20"/>
        <w:rPr>
          <w:rFonts w:ascii="Arial" w:hAnsi="Arial" w:cs="Arial"/>
          <w:sz w:val="17"/>
          <w:szCs w:val="17"/>
        </w:rPr>
      </w:pPr>
      <w:r w:rsidRPr="00BF0C5F">
        <w:rPr>
          <w:rFonts w:ascii="Arial" w:hAnsi="Arial" w:cs="Arial"/>
          <w:sz w:val="17"/>
          <w:szCs w:val="17"/>
        </w:rPr>
        <w:t>Address for practical placement</w:t>
      </w:r>
      <w:r>
        <w:rPr>
          <w:rFonts w:ascii="Arial" w:hAnsi="Arial" w:cs="Arial"/>
          <w:sz w:val="17"/>
          <w:szCs w:val="17"/>
        </w:rPr>
        <w:t xml:space="preserve">: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</w:t>
      </w:r>
      <w:r w:rsidR="00CB49F5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 xml:space="preserve">____________________          </w:t>
      </w:r>
      <w:r w:rsidRPr="008B513E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ab/>
        <w:t>____</w:t>
      </w:r>
      <w:r w:rsidR="00CB49F5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</w:t>
      </w:r>
      <w:r>
        <w:rPr>
          <w:rFonts w:ascii="Arial" w:hAnsi="Arial" w:cs="Arial"/>
          <w:sz w:val="17"/>
          <w:szCs w:val="17"/>
        </w:rPr>
        <w:t xml:space="preserve"> </w:t>
      </w:r>
    </w:p>
    <w:p w14:paraId="6494D76B" w14:textId="705EA10D" w:rsidR="003E73DA" w:rsidRPr="00BF0C5F" w:rsidRDefault="003E73DA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BF0C5F">
        <w:rPr>
          <w:rFonts w:ascii="Arial" w:hAnsi="Arial" w:cs="Arial"/>
          <w:spacing w:val="-4"/>
          <w:sz w:val="17"/>
          <w:szCs w:val="17"/>
        </w:rPr>
        <w:t>Postcode</w:t>
      </w:r>
      <w:r>
        <w:rPr>
          <w:rFonts w:ascii="Arial" w:hAnsi="Arial" w:cs="Arial"/>
          <w:spacing w:val="-4"/>
          <w:sz w:val="17"/>
          <w:szCs w:val="17"/>
        </w:rPr>
        <w:t>:   ____________ _________</w:t>
      </w:r>
      <w:r w:rsidR="00CB49F5">
        <w:rPr>
          <w:rFonts w:ascii="Arial" w:hAnsi="Arial" w:cs="Arial"/>
          <w:spacing w:val="-4"/>
          <w:sz w:val="17"/>
          <w:szCs w:val="17"/>
        </w:rPr>
        <w:t>__________________________________________________</w:t>
      </w:r>
      <w:r w:rsidRPr="00BF0C5F">
        <w:rPr>
          <w:rFonts w:ascii="Arial" w:hAnsi="Arial" w:cs="Arial"/>
          <w:spacing w:val="-4"/>
          <w:sz w:val="17"/>
          <w:szCs w:val="17"/>
        </w:rPr>
        <w:t xml:space="preserve"> </w:t>
      </w:r>
    </w:p>
    <w:p w14:paraId="56449CC2" w14:textId="60491F71" w:rsidR="00CB49F5" w:rsidRDefault="003E73DA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8B513E">
        <w:rPr>
          <w:rFonts w:ascii="Arial" w:hAnsi="Arial" w:cs="Arial"/>
          <w:spacing w:val="-4"/>
          <w:sz w:val="17"/>
          <w:szCs w:val="17"/>
        </w:rPr>
        <w:t>Workplace contact person</w:t>
      </w:r>
      <w:r>
        <w:rPr>
          <w:rFonts w:ascii="Arial" w:hAnsi="Arial" w:cs="Arial"/>
          <w:spacing w:val="-4"/>
          <w:sz w:val="17"/>
          <w:szCs w:val="17"/>
        </w:rPr>
        <w:t xml:space="preserve">: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__________________     ____                  __</w:t>
      </w:r>
      <w:r w:rsidRPr="008B513E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ab/>
        <w:t>____</w:t>
      </w:r>
      <w:r w:rsidR="00CB49F5"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</w:t>
      </w:r>
      <w:r w:rsidRPr="008F031D">
        <w:rPr>
          <w:rFonts w:ascii="Arial" w:hAnsi="Arial" w:cs="Arial"/>
          <w:spacing w:val="-4"/>
          <w:sz w:val="17"/>
          <w:szCs w:val="17"/>
        </w:rPr>
        <w:t xml:space="preserve"> </w:t>
      </w:r>
    </w:p>
    <w:p w14:paraId="3D191C0E" w14:textId="7F2F57B4" w:rsidR="003E73DA" w:rsidRPr="008F031D" w:rsidRDefault="003E73DA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8F031D">
        <w:rPr>
          <w:rFonts w:ascii="Arial" w:hAnsi="Arial" w:cs="Arial"/>
          <w:spacing w:val="-4"/>
          <w:sz w:val="17"/>
          <w:szCs w:val="17"/>
        </w:rPr>
        <w:t>Supervisor</w:t>
      </w:r>
      <w:r>
        <w:rPr>
          <w:rFonts w:ascii="Arial" w:hAnsi="Arial" w:cs="Arial"/>
          <w:spacing w:val="-4"/>
          <w:sz w:val="17"/>
          <w:szCs w:val="17"/>
        </w:rPr>
        <w:t xml:space="preserve">: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______________________</w:t>
      </w:r>
      <w:r w:rsidRPr="008F031D">
        <w:rPr>
          <w:rFonts w:ascii="Arial" w:hAnsi="Arial" w:cs="Arial"/>
          <w:spacing w:val="-4"/>
          <w:sz w:val="17"/>
          <w:szCs w:val="17"/>
        </w:rPr>
        <w:t xml:space="preserve"> </w:t>
      </w:r>
      <w:r w:rsidRPr="008F031D">
        <w:rPr>
          <w:rFonts w:ascii="Arial" w:hAnsi="Arial" w:cs="Arial"/>
          <w:spacing w:val="-4"/>
          <w:sz w:val="17"/>
          <w:szCs w:val="17"/>
        </w:rPr>
        <w:tab/>
      </w:r>
    </w:p>
    <w:p w14:paraId="07562C6A" w14:textId="77777777" w:rsidR="003E73DA" w:rsidRPr="008F031D" w:rsidRDefault="003E73DA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BF0C5F">
        <w:rPr>
          <w:rFonts w:ascii="Arial" w:hAnsi="Arial" w:cs="Arial"/>
          <w:spacing w:val="-4"/>
          <w:sz w:val="17"/>
          <w:szCs w:val="17"/>
        </w:rPr>
        <w:t>Activities the student will undertake (if insufficient space, attach separate sheet)</w:t>
      </w:r>
      <w:r w:rsidRPr="008B513E">
        <w:rPr>
          <w:rFonts w:ascii="Arial" w:hAnsi="Arial" w:cs="Arial"/>
          <w:spacing w:val="-4"/>
          <w:sz w:val="17"/>
          <w:szCs w:val="17"/>
        </w:rPr>
        <w:t xml:space="preserve">  </w:t>
      </w:r>
      <w:r w:rsidRPr="008B513E">
        <w:rPr>
          <w:rFonts w:ascii="Arial" w:hAnsi="Arial" w:cs="Arial"/>
          <w:spacing w:val="-4"/>
          <w:sz w:val="17"/>
          <w:szCs w:val="17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3660"/>
      </w:tblGrid>
      <w:tr w:rsidR="003E73DA" w:rsidRPr="00BF0C5F" w14:paraId="2E0462BA" w14:textId="77777777" w:rsidTr="00704C20">
        <w:tc>
          <w:tcPr>
            <w:tcW w:w="4621" w:type="dxa"/>
          </w:tcPr>
          <w:p w14:paraId="0FF2A47E" w14:textId="77777777" w:rsidR="003E73DA" w:rsidRPr="00BF0C5F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6A9D4246" w14:textId="77777777" w:rsidR="003E73DA" w:rsidRPr="00BF0C5F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3E73DA" w:rsidRPr="00BF0C5F" w14:paraId="5414B957" w14:textId="77777777" w:rsidTr="00704C20">
        <w:tc>
          <w:tcPr>
            <w:tcW w:w="4621" w:type="dxa"/>
          </w:tcPr>
          <w:p w14:paraId="794C579A" w14:textId="77777777" w:rsidR="003E73DA" w:rsidRPr="008B513E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00C9AD94" w14:textId="77777777" w:rsidR="003E73DA" w:rsidRPr="00BF0C5F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3E73DA" w:rsidRPr="00BF0C5F" w14:paraId="6F535897" w14:textId="77777777" w:rsidTr="00704C20">
        <w:tc>
          <w:tcPr>
            <w:tcW w:w="4621" w:type="dxa"/>
          </w:tcPr>
          <w:p w14:paraId="3A172FC0" w14:textId="77777777" w:rsidR="003E73DA" w:rsidRPr="008B513E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268FA255" w14:textId="77777777" w:rsidR="003E73DA" w:rsidRPr="00BF0C5F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3E73DA" w:rsidRPr="00BF0C5F" w14:paraId="14894DFB" w14:textId="77777777" w:rsidTr="00704C20">
        <w:tc>
          <w:tcPr>
            <w:tcW w:w="4621" w:type="dxa"/>
          </w:tcPr>
          <w:p w14:paraId="6B7A7E28" w14:textId="77777777" w:rsidR="003E73DA" w:rsidRPr="008B513E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5546B48C" w14:textId="77777777" w:rsidR="003E73DA" w:rsidRPr="00BF0C5F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  <w:tr w:rsidR="003E73DA" w:rsidRPr="00BF0C5F" w14:paraId="395928C2" w14:textId="77777777" w:rsidTr="00704C20">
        <w:tc>
          <w:tcPr>
            <w:tcW w:w="4621" w:type="dxa"/>
          </w:tcPr>
          <w:p w14:paraId="728157F8" w14:textId="77777777" w:rsidR="003E73DA" w:rsidRPr="008B513E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  <w:tc>
          <w:tcPr>
            <w:tcW w:w="4621" w:type="dxa"/>
          </w:tcPr>
          <w:p w14:paraId="6718B15D" w14:textId="77777777" w:rsidR="003E73DA" w:rsidRPr="00BF0C5F" w:rsidRDefault="003E73DA" w:rsidP="00704C20">
            <w:pPr>
              <w:pStyle w:val="Style1"/>
              <w:adjustRightInd/>
              <w:spacing w:before="60" w:after="20"/>
              <w:rPr>
                <w:rFonts w:ascii="Arial" w:hAnsi="Arial" w:cs="Arial"/>
                <w:spacing w:val="-4"/>
                <w:sz w:val="17"/>
                <w:szCs w:val="17"/>
              </w:rPr>
            </w:pPr>
          </w:p>
        </w:tc>
      </w:tr>
    </w:tbl>
    <w:p w14:paraId="2C7D6A80" w14:textId="67CD4A7C" w:rsidR="003E73DA" w:rsidRPr="008F031D" w:rsidRDefault="003E73DA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  <w:r w:rsidRPr="008B513E">
        <w:rPr>
          <w:rFonts w:ascii="Arial" w:hAnsi="Arial" w:cs="Arial"/>
          <w:spacing w:val="-4"/>
          <w:sz w:val="17"/>
          <w:szCs w:val="17"/>
        </w:rPr>
        <w:t>from (commencement date)</w:t>
      </w:r>
      <w:r>
        <w:rPr>
          <w:rFonts w:ascii="Arial" w:hAnsi="Arial" w:cs="Arial"/>
          <w:spacing w:val="-4"/>
          <w:sz w:val="17"/>
          <w:szCs w:val="17"/>
        </w:rPr>
        <w:t>:</w:t>
      </w:r>
      <w:r w:rsidRPr="008B513E"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4"/>
          <w:sz w:val="17"/>
          <w:szCs w:val="17"/>
        </w:rPr>
        <w:t>______________</w:t>
      </w:r>
      <w:r w:rsidRPr="008B513E">
        <w:rPr>
          <w:rFonts w:ascii="Arial" w:hAnsi="Arial" w:cs="Arial"/>
          <w:spacing w:val="-4"/>
          <w:sz w:val="17"/>
          <w:szCs w:val="17"/>
        </w:rPr>
        <w:t xml:space="preserve"> </w:t>
      </w:r>
      <w:r>
        <w:rPr>
          <w:rFonts w:ascii="Arial" w:hAnsi="Arial" w:cs="Arial"/>
          <w:spacing w:val="-4"/>
          <w:sz w:val="17"/>
          <w:szCs w:val="17"/>
        </w:rPr>
        <w:t xml:space="preserve"> </w:t>
      </w:r>
      <w:r w:rsidR="00732B81">
        <w:rPr>
          <w:rFonts w:ascii="Arial" w:hAnsi="Arial" w:cs="Arial"/>
          <w:spacing w:val="-4"/>
          <w:sz w:val="17"/>
          <w:szCs w:val="17"/>
        </w:rPr>
        <w:t xml:space="preserve"> </w:t>
      </w:r>
      <w:r w:rsidRPr="008B513E">
        <w:rPr>
          <w:rFonts w:ascii="Arial" w:hAnsi="Arial" w:cs="Arial"/>
          <w:spacing w:val="-4"/>
          <w:sz w:val="17"/>
          <w:szCs w:val="17"/>
        </w:rPr>
        <w:t>to (completion date)</w:t>
      </w:r>
      <w:r>
        <w:rPr>
          <w:rFonts w:ascii="Arial" w:hAnsi="Arial" w:cs="Arial"/>
          <w:spacing w:val="-4"/>
          <w:sz w:val="17"/>
          <w:szCs w:val="17"/>
        </w:rPr>
        <w:t>:</w:t>
      </w:r>
      <w:r w:rsidRPr="008B513E">
        <w:rPr>
          <w:rFonts w:ascii="Arial" w:hAnsi="Arial" w:cs="Arial"/>
          <w:spacing w:val="-4"/>
          <w:sz w:val="17"/>
          <w:szCs w:val="17"/>
        </w:rPr>
        <w:t xml:space="preserve"> 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________________________</w:t>
      </w:r>
      <w:r w:rsidRPr="008B513E">
        <w:rPr>
          <w:rFonts w:ascii="Arial" w:hAnsi="Arial" w:cs="Arial"/>
          <w:spacing w:val="-4"/>
          <w:sz w:val="17"/>
          <w:szCs w:val="17"/>
        </w:rPr>
        <w:tab/>
        <w:t xml:space="preserve">  </w:t>
      </w:r>
    </w:p>
    <w:p w14:paraId="626B8A0A" w14:textId="435FB48F" w:rsidR="003E73DA" w:rsidRDefault="003E73DA" w:rsidP="003E73DA">
      <w:pPr>
        <w:pStyle w:val="Style1"/>
        <w:adjustRightInd/>
        <w:spacing w:before="60" w:after="20"/>
        <w:rPr>
          <w:rFonts w:ascii="Arial" w:hAnsi="Arial" w:cs="Arial"/>
          <w:spacing w:val="-6"/>
          <w:sz w:val="17"/>
          <w:szCs w:val="17"/>
          <w:u w:val="single"/>
        </w:rPr>
      </w:pPr>
      <w:r w:rsidRPr="00BF0C5F">
        <w:rPr>
          <w:rFonts w:ascii="Arial" w:hAnsi="Arial" w:cs="Arial"/>
          <w:spacing w:val="-4"/>
          <w:sz w:val="17"/>
          <w:szCs w:val="17"/>
        </w:rPr>
        <w:t>Total hours</w:t>
      </w:r>
      <w:r>
        <w:rPr>
          <w:rFonts w:ascii="Arial" w:hAnsi="Arial" w:cs="Arial"/>
          <w:spacing w:val="-4"/>
          <w:sz w:val="17"/>
          <w:szCs w:val="17"/>
        </w:rPr>
        <w:t xml:space="preserve">: </w:t>
      </w:r>
      <w:r>
        <w:rPr>
          <w:rStyle w:val="CharacterStyle1"/>
          <w:rFonts w:ascii="Arial" w:hAnsi="Arial" w:cs="Arial"/>
          <w:spacing w:val="-4"/>
          <w:sz w:val="17"/>
          <w:szCs w:val="17"/>
          <w:u w:val="single"/>
        </w:rPr>
        <w:t>______________                          _</w:t>
      </w:r>
      <w:r>
        <w:rPr>
          <w:rFonts w:ascii="Arial" w:hAnsi="Arial" w:cs="Arial"/>
          <w:spacing w:val="-4"/>
          <w:sz w:val="17"/>
          <w:szCs w:val="17"/>
        </w:rPr>
        <w:t xml:space="preserve">  </w:t>
      </w:r>
      <w:r w:rsidR="00732B81">
        <w:rPr>
          <w:rFonts w:ascii="Arial" w:hAnsi="Arial" w:cs="Arial"/>
          <w:spacing w:val="-4"/>
          <w:sz w:val="17"/>
          <w:szCs w:val="17"/>
        </w:rPr>
        <w:t xml:space="preserve"> </w:t>
      </w:r>
      <w:r w:rsidRPr="00BF0C5F">
        <w:rPr>
          <w:rFonts w:ascii="Arial" w:hAnsi="Arial" w:cs="Arial"/>
          <w:spacing w:val="-4"/>
          <w:sz w:val="17"/>
          <w:szCs w:val="17"/>
        </w:rPr>
        <w:t>Maximum hours per week</w:t>
      </w:r>
      <w:r>
        <w:rPr>
          <w:rFonts w:ascii="Arial" w:hAnsi="Arial" w:cs="Arial"/>
          <w:spacing w:val="-4"/>
          <w:sz w:val="17"/>
          <w:szCs w:val="17"/>
        </w:rPr>
        <w:t xml:space="preserve">:   </w:t>
      </w:r>
      <w:r w:rsidRPr="00BF0C5F">
        <w:rPr>
          <w:rFonts w:ascii="Arial" w:hAnsi="Arial" w:cs="Arial"/>
          <w:spacing w:val="-6"/>
          <w:sz w:val="17"/>
          <w:szCs w:val="17"/>
          <w:u w:val="single"/>
        </w:rPr>
        <w:t xml:space="preserve"> ____________</w:t>
      </w:r>
      <w:r w:rsidR="00CB49F5">
        <w:rPr>
          <w:rFonts w:ascii="Arial" w:hAnsi="Arial" w:cs="Arial"/>
          <w:spacing w:val="-6"/>
          <w:sz w:val="17"/>
          <w:szCs w:val="17"/>
          <w:u w:val="single"/>
        </w:rPr>
        <w:t>_______</w:t>
      </w:r>
      <w:r>
        <w:rPr>
          <w:rFonts w:ascii="Arial" w:hAnsi="Arial" w:cs="Arial"/>
          <w:spacing w:val="-6"/>
          <w:sz w:val="17"/>
          <w:szCs w:val="17"/>
          <w:u w:val="single"/>
        </w:rPr>
        <w:t xml:space="preserve">           </w:t>
      </w:r>
    </w:p>
    <w:p w14:paraId="03662896" w14:textId="77777777" w:rsidR="00CB49F5" w:rsidRPr="00BF0C5F" w:rsidRDefault="00CB49F5" w:rsidP="003E73DA">
      <w:pPr>
        <w:pStyle w:val="Style1"/>
        <w:adjustRightInd/>
        <w:spacing w:before="60" w:after="20"/>
        <w:rPr>
          <w:rFonts w:ascii="Arial" w:hAnsi="Arial" w:cs="Arial"/>
          <w:spacing w:val="-6"/>
          <w:sz w:val="17"/>
          <w:szCs w:val="17"/>
          <w:u w:val="single"/>
        </w:rPr>
      </w:pPr>
    </w:p>
    <w:p w14:paraId="529B7DCB" w14:textId="77777777" w:rsidR="003E73DA" w:rsidRPr="008B513E" w:rsidRDefault="003E73DA" w:rsidP="00CB49F5">
      <w:pPr>
        <w:pStyle w:val="Style1"/>
        <w:adjustRightInd/>
        <w:spacing w:before="60" w:after="20"/>
        <w:jc w:val="both"/>
        <w:rPr>
          <w:rFonts w:ascii="Arial" w:hAnsi="Arial" w:cs="Arial"/>
          <w:spacing w:val="-4"/>
          <w:sz w:val="17"/>
          <w:szCs w:val="17"/>
        </w:rPr>
      </w:pPr>
      <w:r w:rsidRPr="00BF0C5F">
        <w:rPr>
          <w:rFonts w:ascii="Arial" w:hAnsi="Arial" w:cs="Arial"/>
          <w:spacing w:val="-4"/>
          <w:sz w:val="17"/>
          <w:szCs w:val="17"/>
        </w:rPr>
        <w:t>Payment rate $ 0 (default) per day (For further information, please refer to the Updated Practical Placement Guidelines and Order about non-payment for work for post-secondary students on practical placements available at [</w:t>
      </w:r>
      <w:r w:rsidRPr="00BF0C5F">
        <w:rPr>
          <w:rFonts w:ascii="Arial" w:hAnsi="Arial" w:cs="Arial"/>
          <w:b/>
          <w:spacing w:val="-4"/>
          <w:sz w:val="17"/>
          <w:szCs w:val="17"/>
        </w:rPr>
        <w:t>DN</w:t>
      </w:r>
      <w:r w:rsidRPr="00BF0C5F">
        <w:rPr>
          <w:rFonts w:ascii="Arial" w:hAnsi="Arial" w:cs="Arial"/>
          <w:spacing w:val="-4"/>
          <w:sz w:val="17"/>
          <w:szCs w:val="17"/>
        </w:rPr>
        <w:t>: insert hyperlink to this document on the education.vic.gov.au website]</w:t>
      </w:r>
      <w:r w:rsidRPr="00BF0C5F" w:rsidDel="00573472">
        <w:rPr>
          <w:rFonts w:ascii="Arial" w:hAnsi="Arial" w:cs="Arial"/>
          <w:sz w:val="17"/>
          <w:szCs w:val="17"/>
        </w:rPr>
        <w:t xml:space="preserve"> </w:t>
      </w:r>
    </w:p>
    <w:p w14:paraId="3235BE9F" w14:textId="77777777" w:rsidR="003E73DA" w:rsidRPr="00EC6221" w:rsidRDefault="003E73DA" w:rsidP="003E73DA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</w:rPr>
      </w:pPr>
      <w:r>
        <w:rPr>
          <w:rFonts w:ascii="Arial" w:hAnsi="Arial" w:cs="Arial"/>
          <w:b/>
          <w:color w:val="FFFFFF"/>
          <w:spacing w:val="-7"/>
        </w:rPr>
        <w:t>RTO</w:t>
      </w:r>
      <w:r w:rsidRPr="00A15001">
        <w:rPr>
          <w:rFonts w:ascii="Arial" w:hAnsi="Arial" w:cs="Arial"/>
          <w:b/>
          <w:color w:val="FFFFFF"/>
          <w:spacing w:val="-7"/>
        </w:rPr>
        <w:t xml:space="preserve"> </w:t>
      </w:r>
      <w:r>
        <w:rPr>
          <w:rFonts w:ascii="Arial" w:hAnsi="Arial" w:cs="Arial"/>
          <w:b/>
          <w:color w:val="FFFFFF"/>
          <w:spacing w:val="-7"/>
        </w:rPr>
        <w:t>RESPONSIBILITIES</w:t>
      </w:r>
    </w:p>
    <w:p w14:paraId="52DEA67D" w14:textId="77777777" w:rsidR="003E73DA" w:rsidRDefault="003E73DA" w:rsidP="00CB49F5">
      <w:pPr>
        <w:pStyle w:val="Style4"/>
        <w:spacing w:after="60"/>
        <w:ind w:left="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The RTO is responsible for:</w:t>
      </w:r>
    </w:p>
    <w:p w14:paraId="42A5E340" w14:textId="03C2FF1C" w:rsidR="003E73DA" w:rsidRDefault="003E73DA" w:rsidP="00CB49F5">
      <w:pPr>
        <w:pStyle w:val="Style4"/>
        <w:numPr>
          <w:ilvl w:val="0"/>
          <w:numId w:val="6"/>
        </w:numPr>
        <w:spacing w:after="6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Ensuring there is a written practical placement agreement between the RTO and the host employer (this agreement).</w:t>
      </w:r>
    </w:p>
    <w:p w14:paraId="710BDFEB" w14:textId="77777777" w:rsidR="003E73DA" w:rsidRPr="00832C70" w:rsidRDefault="003E73DA" w:rsidP="00CB49F5">
      <w:pPr>
        <w:pStyle w:val="Style4"/>
        <w:numPr>
          <w:ilvl w:val="0"/>
          <w:numId w:val="6"/>
        </w:numPr>
        <w:spacing w:after="6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>nsuring that the w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ork experience undertaken by the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 xml:space="preserve"> student on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 xml:space="preserve">ractical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>lacement is:</w:t>
      </w:r>
    </w:p>
    <w:p w14:paraId="6F9A3A1F" w14:textId="77777777" w:rsidR="003E73DA" w:rsidRDefault="003E73DA" w:rsidP="00CB49F5">
      <w:pPr>
        <w:pStyle w:val="Style4"/>
        <w:numPr>
          <w:ilvl w:val="0"/>
          <w:numId w:val="7"/>
        </w:numPr>
        <w:spacing w:after="6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525151">
        <w:rPr>
          <w:rStyle w:val="CharacterStyle1"/>
          <w:rFonts w:ascii="Arial" w:hAnsi="Arial" w:cs="Arial"/>
          <w:color w:val="auto"/>
          <w:sz w:val="17"/>
          <w:szCs w:val="17"/>
        </w:rPr>
        <w:t>directly related to, and is at the appropriate skill level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, for </w:t>
      </w:r>
      <w:r w:rsidRPr="00525151">
        <w:rPr>
          <w:rStyle w:val="CharacterStyle1"/>
          <w:rFonts w:ascii="Arial" w:hAnsi="Arial" w:cs="Arial"/>
          <w:color w:val="auto"/>
          <w:sz w:val="17"/>
          <w:szCs w:val="17"/>
        </w:rPr>
        <w:t>the training outcomes of the unit of competency or course it is providing, and</w:t>
      </w:r>
    </w:p>
    <w:p w14:paraId="0AB4ABEE" w14:textId="77777777" w:rsidR="003E73DA" w:rsidRPr="00832C70" w:rsidRDefault="003E73DA" w:rsidP="00CB49F5">
      <w:pPr>
        <w:pStyle w:val="Style4"/>
        <w:numPr>
          <w:ilvl w:val="0"/>
          <w:numId w:val="7"/>
        </w:numPr>
        <w:spacing w:after="6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 xml:space="preserve">useful for vocation and employment outcomes of the course it is providing. </w:t>
      </w:r>
    </w:p>
    <w:p w14:paraId="503475E5" w14:textId="77777777" w:rsidR="003E73DA" w:rsidRDefault="003E73DA" w:rsidP="00CB49F5">
      <w:pPr>
        <w:pStyle w:val="Style4"/>
        <w:numPr>
          <w:ilvl w:val="0"/>
          <w:numId w:val="6"/>
        </w:numPr>
        <w:spacing w:after="6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Ensuring t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>h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at the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>maximum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 xml:space="preserve"> duration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of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its student’s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ractical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lacement is 240 hours in total, and a maximum of 38 hours to be worked in any one week.  If more than a total of 240 hours, 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lastRenderedPageBreak/>
        <w:t xml:space="preserve">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38 hours per week is 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>require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d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,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the RTO is responsible f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>o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r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justify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ing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th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at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additional hours are required to meet the course outcomes for the </w:t>
      </w:r>
      <w:proofErr w:type="gramStart"/>
      <w:r>
        <w:rPr>
          <w:rStyle w:val="CharacterStyle1"/>
          <w:rFonts w:ascii="Arial" w:hAnsi="Arial" w:cs="Arial"/>
          <w:color w:val="auto"/>
          <w:sz w:val="17"/>
          <w:szCs w:val="17"/>
        </w:rPr>
        <w:t>particular student</w:t>
      </w:r>
      <w:proofErr w:type="gramEnd"/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concerned, having regard to the welfare of the student concerned.  </w:t>
      </w:r>
    </w:p>
    <w:p w14:paraId="079BA105" w14:textId="77777777" w:rsidR="003E73DA" w:rsidRDefault="003E73DA" w:rsidP="00CB49F5">
      <w:pPr>
        <w:pStyle w:val="Style4"/>
        <w:numPr>
          <w:ilvl w:val="0"/>
          <w:numId w:val="6"/>
        </w:numPr>
        <w:spacing w:after="6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K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>eep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ing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records detailing the reason for any decision to require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its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student to undertake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more than a total of 240 hours or 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38 hours per week, for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ractical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>lacement component of the course or unit of competency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the student is undertaking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787CF396" w14:textId="01C92DA3" w:rsidR="003E73DA" w:rsidRPr="00A562F1" w:rsidRDefault="003E73DA" w:rsidP="00CB49F5">
      <w:pPr>
        <w:pStyle w:val="Style4"/>
        <w:numPr>
          <w:ilvl w:val="0"/>
          <w:numId w:val="6"/>
        </w:numPr>
        <w:spacing w:after="6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Securely filing the signed</w:t>
      </w:r>
      <w:r w:rsidRPr="00832C70">
        <w:rPr>
          <w:rStyle w:val="CharacterStyle1"/>
          <w:rFonts w:ascii="Arial" w:hAnsi="Arial" w:cs="Arial"/>
          <w:color w:val="auto"/>
          <w:sz w:val="17"/>
          <w:szCs w:val="17"/>
        </w:rPr>
        <w:t xml:space="preserve"> origi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nal of this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agreement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and giving a copy to both the e</w:t>
      </w:r>
      <w:r w:rsidRPr="00E459F1">
        <w:rPr>
          <w:rStyle w:val="CharacterStyle1"/>
          <w:rFonts w:ascii="Arial" w:hAnsi="Arial" w:cs="Arial"/>
          <w:color w:val="auto"/>
          <w:sz w:val="17"/>
          <w:szCs w:val="17"/>
        </w:rPr>
        <w:t xml:space="preserve">mployer </w:t>
      </w:r>
      <w:r w:rsidRPr="00A562F1">
        <w:rPr>
          <w:rStyle w:val="CharacterStyle1"/>
          <w:rFonts w:ascii="Arial" w:hAnsi="Arial" w:cs="Arial"/>
          <w:color w:val="auto"/>
          <w:sz w:val="17"/>
          <w:szCs w:val="17"/>
        </w:rPr>
        <w:t>and the student.</w:t>
      </w:r>
    </w:p>
    <w:p w14:paraId="1DE87426" w14:textId="71BF1FC3" w:rsidR="00A562F1" w:rsidRPr="00A562F1" w:rsidRDefault="00A562F1" w:rsidP="00CB49F5">
      <w:pPr>
        <w:pStyle w:val="Style4"/>
        <w:numPr>
          <w:ilvl w:val="0"/>
          <w:numId w:val="6"/>
        </w:numPr>
        <w:spacing w:after="60"/>
        <w:jc w:val="both"/>
        <w:rPr>
          <w:rStyle w:val="CharacterStyle1"/>
          <w:sz w:val="22"/>
          <w:szCs w:val="22"/>
        </w:rPr>
      </w:pPr>
      <w:r w:rsidRPr="00A562F1">
        <w:rPr>
          <w:rStyle w:val="CharacterStyle1"/>
          <w:rFonts w:ascii="Arial" w:hAnsi="Arial" w:cs="Arial"/>
          <w:color w:val="auto"/>
          <w:sz w:val="17"/>
          <w:szCs w:val="17"/>
        </w:rPr>
        <w:t>Ensuring that the student is undertaking one part of the qualification in the form of a practical placement for no more than 6 months in another Australian state or territory.</w:t>
      </w:r>
    </w:p>
    <w:p w14:paraId="6C99B93A" w14:textId="77777777" w:rsidR="003E73DA" w:rsidRDefault="003E73DA" w:rsidP="00CB49F5">
      <w:pPr>
        <w:pStyle w:val="Style4"/>
        <w:numPr>
          <w:ilvl w:val="0"/>
          <w:numId w:val="6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R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ead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ing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and underst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anding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the </w:t>
      </w:r>
      <w:r w:rsidRPr="001C3D24">
        <w:rPr>
          <w:rStyle w:val="CharacterStyle1"/>
          <w:rFonts w:ascii="Arial" w:hAnsi="Arial" w:cs="Arial"/>
          <w:i/>
          <w:color w:val="auto"/>
          <w:sz w:val="17"/>
          <w:szCs w:val="17"/>
        </w:rPr>
        <w:t>Department of Education and Training Updated Practical Placement Guidelines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{insert </w:t>
      </w:r>
      <w:proofErr w:type="gramStart"/>
      <w:r>
        <w:rPr>
          <w:rStyle w:val="CharacterStyle1"/>
          <w:rFonts w:ascii="Arial" w:hAnsi="Arial" w:cs="Arial"/>
          <w:color w:val="auto"/>
          <w:sz w:val="17"/>
          <w:szCs w:val="17"/>
        </w:rPr>
        <w:t>http:link</w:t>
      </w:r>
      <w:proofErr w:type="gramEnd"/>
      <w:r>
        <w:rPr>
          <w:rStyle w:val="CharacterStyle1"/>
          <w:rFonts w:ascii="Arial" w:hAnsi="Arial" w:cs="Arial"/>
          <w:color w:val="auto"/>
          <w:sz w:val="17"/>
          <w:szCs w:val="17"/>
        </w:rPr>
        <w:t>}</w:t>
      </w:r>
    </w:p>
    <w:p w14:paraId="6063CA19" w14:textId="77777777" w:rsidR="003E73DA" w:rsidRPr="00E459F1" w:rsidRDefault="003E73DA" w:rsidP="003E73DA">
      <w:pPr>
        <w:pStyle w:val="Style4"/>
        <w:spacing w:after="60"/>
        <w:ind w:left="0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14:paraId="6F4D0DCD" w14:textId="77777777" w:rsidR="003E73DA" w:rsidRPr="00EC6221" w:rsidRDefault="003E73DA" w:rsidP="003E73DA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EMPLOYER RESPONSIBILITIES</w:t>
      </w:r>
    </w:p>
    <w:p w14:paraId="7A1760D0" w14:textId="77777777" w:rsidR="003E73DA" w:rsidRDefault="003E73DA" w:rsidP="00CB49F5">
      <w:pPr>
        <w:pStyle w:val="Style4"/>
        <w:spacing w:after="60"/>
        <w:ind w:left="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The employer:</w:t>
      </w:r>
    </w:p>
    <w:p w14:paraId="6DEA08C4" w14:textId="77777777" w:rsidR="003E73DA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Will discuss with the RTO the type of activities which the student will undertake on practical placement to ensure they are:</w:t>
      </w:r>
    </w:p>
    <w:p w14:paraId="465F351F" w14:textId="77777777" w:rsidR="003E73DA" w:rsidRDefault="003E73DA" w:rsidP="00CB49F5">
      <w:pPr>
        <w:pStyle w:val="Style4"/>
        <w:numPr>
          <w:ilvl w:val="0"/>
          <w:numId w:val="9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relevant and directly related to, and at the appropriate skill level, for the training outcomes of the unit of competency or course the student is undertaking, and </w:t>
      </w:r>
    </w:p>
    <w:p w14:paraId="4D85D215" w14:textId="77777777" w:rsidR="003E73DA" w:rsidRPr="00A6248A" w:rsidRDefault="003E73DA" w:rsidP="00CB49F5">
      <w:pPr>
        <w:pStyle w:val="Style4"/>
        <w:numPr>
          <w:ilvl w:val="0"/>
          <w:numId w:val="9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useful for the vocation and employment outcomes of the unit or course.</w:t>
      </w:r>
      <w:r w:rsidRPr="006B5CEF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</w:p>
    <w:p w14:paraId="21D95815" w14:textId="77777777" w:rsidR="003E73DA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Will plan and carry out the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student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’s program of activities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in accordance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with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the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considerations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set out in paragraph 1. </w:t>
      </w:r>
    </w:p>
    <w:p w14:paraId="2A14D90C" w14:textId="77777777" w:rsidR="003E73DA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H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a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read and underst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ood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the </w:t>
      </w:r>
      <w:r w:rsidRPr="001C3D24">
        <w:rPr>
          <w:rStyle w:val="CharacterStyle1"/>
          <w:rFonts w:ascii="Arial" w:hAnsi="Arial" w:cs="Arial"/>
          <w:i/>
          <w:color w:val="auto"/>
          <w:sz w:val="17"/>
          <w:szCs w:val="17"/>
        </w:rPr>
        <w:t>Department of Education and Training Updated Practical Placement Guidelines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{insert </w:t>
      </w:r>
      <w:proofErr w:type="gramStart"/>
      <w:r>
        <w:rPr>
          <w:rStyle w:val="CharacterStyle1"/>
          <w:rFonts w:ascii="Arial" w:hAnsi="Arial" w:cs="Arial"/>
          <w:color w:val="auto"/>
          <w:sz w:val="17"/>
          <w:szCs w:val="17"/>
        </w:rPr>
        <w:t>http:link</w:t>
      </w:r>
      <w:proofErr w:type="gramEnd"/>
      <w:r>
        <w:rPr>
          <w:rStyle w:val="CharacterStyle1"/>
          <w:rFonts w:ascii="Arial" w:hAnsi="Arial" w:cs="Arial"/>
          <w:color w:val="auto"/>
          <w:sz w:val="17"/>
          <w:szCs w:val="17"/>
        </w:rPr>
        <w:t>}.</w:t>
      </w:r>
    </w:p>
    <w:p w14:paraId="7CD77CC5" w14:textId="77777777" w:rsidR="003E73DA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ill co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nsult with the practical placement coordinator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if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they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consider it necessary to terminate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a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rrangement before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agreed practical placement end date.</w:t>
      </w:r>
    </w:p>
    <w:p w14:paraId="71DA827B" w14:textId="77777777" w:rsidR="003E73DA" w:rsidRPr="00F71F64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ill nominate a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upervisor (or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upervisors)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for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student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66CC9EB2" w14:textId="77777777" w:rsidR="003E73DA" w:rsidRPr="00F71F64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Will comply with relevant</w:t>
      </w:r>
      <w:r w:rsidRPr="006B5CEF">
        <w:rPr>
          <w:rStyle w:val="CharacterStyle1"/>
          <w:rFonts w:ascii="Arial" w:hAnsi="Arial" w:cs="Arial"/>
          <w:color w:val="auto"/>
          <w:sz w:val="17"/>
          <w:szCs w:val="17"/>
        </w:rPr>
        <w:t xml:space="preserve"> occupational health and safety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and workplace relations</w:t>
      </w:r>
      <w:r w:rsidRPr="006B5CEF">
        <w:rPr>
          <w:rStyle w:val="CharacterStyle1"/>
          <w:rFonts w:ascii="Arial" w:hAnsi="Arial" w:cs="Arial"/>
          <w:color w:val="auto"/>
          <w:sz w:val="17"/>
          <w:szCs w:val="17"/>
        </w:rPr>
        <w:t xml:space="preserve"> legislation and standards with respect to the student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52F0EFCD" w14:textId="77777777" w:rsidR="003E73DA" w:rsidRPr="00F71F64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Will permit the RTO’s practical placement c</w:t>
      </w:r>
      <w:r w:rsidRPr="00A6248A">
        <w:rPr>
          <w:rStyle w:val="CharacterStyle1"/>
          <w:rFonts w:ascii="Arial" w:hAnsi="Arial" w:cs="Arial"/>
          <w:color w:val="auto"/>
          <w:sz w:val="17"/>
          <w:szCs w:val="17"/>
        </w:rPr>
        <w:t xml:space="preserve">oordinator or assessors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to access the workplace and contact </w:t>
      </w:r>
      <w:r w:rsidRPr="00A6248A">
        <w:rPr>
          <w:rStyle w:val="CharacterStyle1"/>
          <w:rFonts w:ascii="Arial" w:hAnsi="Arial" w:cs="Arial"/>
          <w:color w:val="auto"/>
          <w:sz w:val="17"/>
          <w:szCs w:val="17"/>
        </w:rPr>
        <w:t>the student at any reasonable time during the practical placement.</w:t>
      </w:r>
    </w:p>
    <w:p w14:paraId="002C5CD9" w14:textId="77777777" w:rsidR="003E73DA" w:rsidRPr="00F71F64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ill ensure that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practical placement a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rrangement is not used as a substitute for the employment of employees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or the engagement of contractors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40F2AE59" w14:textId="77777777" w:rsidR="003E73DA" w:rsidRPr="00EC6221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Will maintain the confidentiality of any 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 xml:space="preserve">health information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that has been disclosed 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 xml:space="preserve">in relation to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student 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 xml:space="preserve">and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will </w:t>
      </w:r>
      <w:r w:rsidRPr="00EC6221">
        <w:rPr>
          <w:rStyle w:val="CharacterStyle1"/>
          <w:rFonts w:ascii="Arial" w:hAnsi="Arial" w:cs="Arial"/>
          <w:color w:val="auto"/>
          <w:sz w:val="17"/>
          <w:szCs w:val="17"/>
        </w:rPr>
        <w:t>only disclose this information to another party if treatment is required for a known medical condition or in the case of a medical emergency.</w:t>
      </w:r>
    </w:p>
    <w:p w14:paraId="39176B0B" w14:textId="77777777" w:rsidR="003E73DA" w:rsidRPr="00565B03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ill notify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practical placement coordinator as soon as practicable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if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student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is absent, injured or becomes ill </w:t>
      </w:r>
      <w:proofErr w:type="gramStart"/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in the course of</w:t>
      </w:r>
      <w:proofErr w:type="gramEnd"/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undertaking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practical placement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52725DA3" w14:textId="77777777" w:rsidR="003E73DA" w:rsidRPr="00A6248A" w:rsidRDefault="003E73DA" w:rsidP="00CB49F5">
      <w:pPr>
        <w:pStyle w:val="Style4"/>
        <w:numPr>
          <w:ilvl w:val="0"/>
          <w:numId w:val="10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I</w:t>
      </w:r>
      <w:r w:rsidRPr="005A6D02">
        <w:rPr>
          <w:rStyle w:val="CharacterStyle1"/>
          <w:rFonts w:ascii="Arial" w:hAnsi="Arial" w:cs="Arial"/>
          <w:color w:val="auto"/>
          <w:sz w:val="17"/>
          <w:szCs w:val="17"/>
        </w:rPr>
        <w:t xml:space="preserve">n case of an emergency,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employer will </w:t>
      </w:r>
      <w:r w:rsidRPr="005A6D02">
        <w:rPr>
          <w:rStyle w:val="CharacterStyle1"/>
          <w:rFonts w:ascii="Arial" w:hAnsi="Arial" w:cs="Arial"/>
          <w:color w:val="auto"/>
          <w:sz w:val="17"/>
          <w:szCs w:val="17"/>
        </w:rPr>
        <w:t>contact the student’s emergency contact person and the practical placement coordinator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087F0B7D" w14:textId="77777777" w:rsidR="003E73DA" w:rsidRDefault="003E73DA" w:rsidP="003E73DA">
      <w:pPr>
        <w:pStyle w:val="Style2"/>
        <w:spacing w:after="120" w:line="240" w:lineRule="auto"/>
        <w:rPr>
          <w:rFonts w:ascii="Arial" w:hAnsi="Arial" w:cs="Arial"/>
          <w:color w:val="auto"/>
          <w:spacing w:val="-4"/>
          <w:sz w:val="17"/>
          <w:szCs w:val="17"/>
        </w:rPr>
      </w:pPr>
    </w:p>
    <w:p w14:paraId="0CE862A6" w14:textId="77777777" w:rsidR="003E73DA" w:rsidRPr="00EC6221" w:rsidRDefault="003E73DA" w:rsidP="003E73DA">
      <w:pPr>
        <w:pStyle w:val="Style1"/>
        <w:shd w:val="clear" w:color="auto" w:fill="F20000"/>
        <w:adjustRightInd/>
        <w:spacing w:before="120" w:after="6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INSURANCE ARRANGEMENTS</w:t>
      </w:r>
      <w:r w:rsidRPr="00842C14">
        <w:rPr>
          <w:rFonts w:ascii="Arial" w:hAnsi="Arial" w:cs="Arial"/>
          <w:b/>
          <w:color w:val="FFFFFF" w:themeColor="background1"/>
          <w:spacing w:val="-7"/>
        </w:rPr>
        <w:t xml:space="preserve"> </w:t>
      </w:r>
      <w:r>
        <w:rPr>
          <w:rFonts w:ascii="Arial" w:hAnsi="Arial" w:cs="Arial"/>
          <w:b/>
          <w:color w:val="FFFFFF"/>
          <w:spacing w:val="-7"/>
        </w:rPr>
        <w:t xml:space="preserve"> </w:t>
      </w:r>
    </w:p>
    <w:p w14:paraId="5F8E5F81" w14:textId="2C3FD395" w:rsidR="003E73DA" w:rsidRPr="00F93FD7" w:rsidRDefault="003E73DA" w:rsidP="00CB49F5">
      <w:pPr>
        <w:pStyle w:val="Style4"/>
        <w:ind w:left="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 xml:space="preserve">Where there is a written practical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placement agreement between a VRQA-regulated RTO and host e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 xml:space="preserve">mployer </w:t>
      </w:r>
      <w:r w:rsidR="001E656A">
        <w:rPr>
          <w:rStyle w:val="CharacterStyle1"/>
          <w:rFonts w:ascii="Arial" w:hAnsi="Arial" w:cs="Arial"/>
          <w:color w:val="auto"/>
          <w:sz w:val="17"/>
          <w:szCs w:val="17"/>
        </w:rPr>
        <w:t xml:space="preserve">or between an ASQA-regulated RTO and host employer 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>under ETRA (this agreement)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, a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 xml:space="preserve"> post-secondary stude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nt injured while undertaking a practical p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 xml:space="preserve">lacement may be eligible to make a claim under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workers’ c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 xml:space="preserve">ompensation insurance policy held by the Department. See the </w:t>
      </w:r>
      <w:r w:rsidRPr="00F93FD7">
        <w:rPr>
          <w:rStyle w:val="CharacterStyle1"/>
          <w:rFonts w:ascii="Arial" w:hAnsi="Arial" w:cs="Arial"/>
          <w:i/>
          <w:color w:val="auto"/>
          <w:sz w:val="17"/>
          <w:szCs w:val="17"/>
        </w:rPr>
        <w:t>Department of Education and Training Updated Practical Placement Guidelines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 xml:space="preserve"> at {insert link}.</w:t>
      </w:r>
    </w:p>
    <w:p w14:paraId="73F2BA9E" w14:textId="27776E97" w:rsidR="003E73DA" w:rsidRDefault="003E73DA" w:rsidP="00CB49F5">
      <w:pPr>
        <w:pStyle w:val="Style4"/>
        <w:ind w:left="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14:paraId="2BDA5C2A" w14:textId="36E67778" w:rsidR="00CF77B1" w:rsidRDefault="00B20542" w:rsidP="00CB49F5">
      <w:pPr>
        <w:pStyle w:val="Style4"/>
        <w:ind w:left="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A562F1">
        <w:rPr>
          <w:rStyle w:val="CharacterStyle1"/>
          <w:rFonts w:ascii="Arial" w:hAnsi="Arial" w:cs="Arial"/>
          <w:color w:val="auto"/>
          <w:sz w:val="17"/>
          <w:szCs w:val="17"/>
        </w:rPr>
        <w:t xml:space="preserve">This includes a student completing their studies in Victoria and undertaking one part of the qualification for </w:t>
      </w:r>
      <w:r w:rsidR="00703890" w:rsidRPr="00A562F1">
        <w:rPr>
          <w:rStyle w:val="CharacterStyle1"/>
          <w:rFonts w:ascii="Arial" w:hAnsi="Arial" w:cs="Arial"/>
          <w:color w:val="auto"/>
          <w:sz w:val="17"/>
          <w:szCs w:val="17"/>
        </w:rPr>
        <w:t>no more than 6 months</w:t>
      </w:r>
      <w:r w:rsidRPr="00A562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in another</w:t>
      </w:r>
      <w:r w:rsidR="00703890" w:rsidRPr="00A562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Australian</w:t>
      </w:r>
      <w:r w:rsidRPr="00A562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state</w:t>
      </w:r>
      <w:r w:rsidR="00703890" w:rsidRPr="00A562F1">
        <w:rPr>
          <w:rStyle w:val="CharacterStyle1"/>
          <w:rFonts w:ascii="Arial" w:hAnsi="Arial" w:cs="Arial"/>
          <w:color w:val="auto"/>
          <w:sz w:val="17"/>
          <w:szCs w:val="17"/>
        </w:rPr>
        <w:t xml:space="preserve"> or territory</w:t>
      </w:r>
      <w:r w:rsidRPr="00A562F1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3721D1B9" w14:textId="77777777" w:rsidR="00CF77B1" w:rsidRPr="00F93FD7" w:rsidRDefault="00CF77B1" w:rsidP="00CB49F5">
      <w:pPr>
        <w:pStyle w:val="Style4"/>
        <w:ind w:left="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14:paraId="41EE28AC" w14:textId="77777777" w:rsidR="003E73DA" w:rsidRPr="00F93FD7" w:rsidRDefault="003E73DA" w:rsidP="00CB49F5">
      <w:pPr>
        <w:pStyle w:val="Style4"/>
        <w:ind w:left="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 xml:space="preserve">If the student is placed for work experience or training without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a 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>written practical placement agr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eement between the RTO and the e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 xml:space="preserve">mployer, that arrangement will not be a valid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practical p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 xml:space="preserve">lacement under ETRA, and the post-secondary student will not be eligible to make a claim under the Department’s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workers’ c</w:t>
      </w:r>
      <w:r w:rsidRPr="00F93FD7">
        <w:rPr>
          <w:rStyle w:val="CharacterStyle1"/>
          <w:rFonts w:ascii="Arial" w:hAnsi="Arial" w:cs="Arial"/>
          <w:color w:val="auto"/>
          <w:sz w:val="17"/>
          <w:szCs w:val="17"/>
        </w:rPr>
        <w:t>ompensation insurance policy if injured in the course of the work experience or training.</w:t>
      </w:r>
    </w:p>
    <w:p w14:paraId="689B3043" w14:textId="77777777" w:rsidR="003E73DA" w:rsidRPr="00F93FD7" w:rsidRDefault="003E73DA" w:rsidP="003E73DA">
      <w:pPr>
        <w:pStyle w:val="Style4"/>
        <w:ind w:left="0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14:paraId="16B812B8" w14:textId="77777777" w:rsidR="003E73DA" w:rsidRPr="00F93FD7" w:rsidRDefault="003E73DA" w:rsidP="003E73DA">
      <w:pPr>
        <w:pStyle w:val="Style4"/>
        <w:ind w:left="0"/>
        <w:rPr>
          <w:rStyle w:val="CharacterStyle1"/>
          <w:rFonts w:ascii="Arial" w:hAnsi="Arial" w:cs="Arial"/>
          <w:color w:val="auto"/>
          <w:sz w:val="17"/>
          <w:szCs w:val="17"/>
        </w:rPr>
      </w:pPr>
    </w:p>
    <w:p w14:paraId="2EB2CC93" w14:textId="03B5CAA0" w:rsidR="003E73DA" w:rsidRDefault="003E73DA" w:rsidP="003E73DA">
      <w:pPr>
        <w:pStyle w:val="Style1"/>
        <w:adjustRightInd/>
        <w:spacing w:before="60" w:after="20"/>
        <w:rPr>
          <w:rStyle w:val="CharacterStyle1"/>
          <w:rFonts w:ascii="Arial" w:hAnsi="Arial" w:cs="Arial"/>
          <w:sz w:val="17"/>
          <w:szCs w:val="17"/>
        </w:rPr>
      </w:pPr>
      <w:r w:rsidRPr="00F93FD7">
        <w:rPr>
          <w:rStyle w:val="CharacterStyle1"/>
          <w:rFonts w:ascii="Arial" w:hAnsi="Arial" w:cs="Arial"/>
          <w:sz w:val="17"/>
          <w:szCs w:val="17"/>
        </w:rPr>
        <w:t>Public liability insurance covering this practical placement arrangement will be taken out by the ________________ {insert RTO or the Employer}.</w:t>
      </w:r>
      <w:r w:rsidRPr="00A6248A">
        <w:rPr>
          <w:rStyle w:val="CharacterStyle1"/>
          <w:rFonts w:ascii="Arial" w:hAnsi="Arial" w:cs="Arial"/>
          <w:sz w:val="17"/>
          <w:szCs w:val="17"/>
        </w:rPr>
        <w:t xml:space="preserve"> </w:t>
      </w:r>
    </w:p>
    <w:p w14:paraId="702B1119" w14:textId="2350CE80" w:rsidR="003E73DA" w:rsidRDefault="003E73DA" w:rsidP="003E73DA">
      <w:pPr>
        <w:pStyle w:val="Style1"/>
        <w:adjustRightInd/>
        <w:spacing w:before="60" w:after="20"/>
        <w:rPr>
          <w:rStyle w:val="CharacterStyle1"/>
          <w:rFonts w:ascii="Arial" w:hAnsi="Arial" w:cs="Arial"/>
          <w:sz w:val="17"/>
          <w:szCs w:val="17"/>
        </w:rPr>
      </w:pPr>
    </w:p>
    <w:p w14:paraId="6E0ED2B9" w14:textId="77777777" w:rsidR="003E73DA" w:rsidRDefault="003E73DA" w:rsidP="003E73DA">
      <w:pPr>
        <w:pStyle w:val="Style1"/>
        <w:adjustRightInd/>
        <w:spacing w:before="60" w:after="20"/>
        <w:rPr>
          <w:rStyle w:val="CharacterStyle1"/>
          <w:rFonts w:ascii="Arial" w:hAnsi="Arial" w:cs="Arial"/>
          <w:sz w:val="17"/>
          <w:szCs w:val="17"/>
        </w:rPr>
      </w:pPr>
    </w:p>
    <w:p w14:paraId="1C5EF1EE" w14:textId="1B655A1A" w:rsidR="003E73DA" w:rsidRDefault="003E73DA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</w:p>
    <w:p w14:paraId="1A3E5EC8" w14:textId="109B56C5" w:rsidR="00BF3AB3" w:rsidRDefault="00BF3AB3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</w:p>
    <w:p w14:paraId="325C8BB9" w14:textId="77777777" w:rsidR="00E07306" w:rsidRDefault="00E07306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</w:p>
    <w:p w14:paraId="17053933" w14:textId="3E7017F1" w:rsidR="00BF3AB3" w:rsidRDefault="00BF3AB3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</w:p>
    <w:p w14:paraId="6D535E27" w14:textId="77777777" w:rsidR="00BF3AB3" w:rsidRPr="00812D16" w:rsidRDefault="00BF3AB3" w:rsidP="003E73DA">
      <w:pPr>
        <w:pStyle w:val="Style1"/>
        <w:adjustRightInd/>
        <w:spacing w:before="60" w:after="20"/>
        <w:rPr>
          <w:rFonts w:ascii="Arial" w:hAnsi="Arial" w:cs="Arial"/>
          <w:spacing w:val="-4"/>
          <w:sz w:val="17"/>
          <w:szCs w:val="17"/>
        </w:rPr>
      </w:pPr>
    </w:p>
    <w:p w14:paraId="0173F8BA" w14:textId="77777777" w:rsidR="003E73DA" w:rsidRPr="00A15001" w:rsidRDefault="003E73DA" w:rsidP="003E73DA">
      <w:pPr>
        <w:pStyle w:val="Style1"/>
        <w:shd w:val="clear" w:color="auto" w:fill="F20000"/>
        <w:adjustRightInd/>
        <w:spacing w:after="120"/>
        <w:rPr>
          <w:rFonts w:ascii="Arial" w:hAnsi="Arial" w:cs="Arial"/>
          <w:b/>
          <w:bCs/>
          <w:color w:val="FFFFFF"/>
          <w:spacing w:val="3"/>
        </w:rPr>
      </w:pPr>
      <w:r>
        <w:rPr>
          <w:rFonts w:ascii="Arial" w:hAnsi="Arial" w:cs="Arial"/>
          <w:b/>
          <w:bCs/>
          <w:color w:val="FFFFFF"/>
          <w:spacing w:val="3"/>
        </w:rPr>
        <w:lastRenderedPageBreak/>
        <w:t>STUDENT</w:t>
      </w:r>
      <w:r w:rsidRPr="00A15001">
        <w:rPr>
          <w:rFonts w:ascii="Arial" w:hAnsi="Arial" w:cs="Arial"/>
          <w:b/>
          <w:bCs/>
          <w:color w:val="FFFFFF"/>
          <w:spacing w:val="3"/>
        </w:rPr>
        <w:t xml:space="preserve"> DETAILS</w:t>
      </w:r>
    </w:p>
    <w:p w14:paraId="5919B310" w14:textId="6815FF50" w:rsidR="003E73DA" w:rsidRPr="00F71F64" w:rsidRDefault="003E73DA" w:rsidP="003E73DA">
      <w:pPr>
        <w:pStyle w:val="Style2"/>
        <w:tabs>
          <w:tab w:val="left" w:pos="4500"/>
          <w:tab w:val="left" w:pos="6300"/>
          <w:tab w:val="left" w:pos="8460"/>
          <w:tab w:val="left" w:pos="11160"/>
        </w:tabs>
        <w:spacing w:line="288" w:lineRule="auto"/>
        <w:rPr>
          <w:rFonts w:ascii="Arial" w:hAnsi="Arial" w:cs="Arial"/>
          <w:sz w:val="17"/>
          <w:szCs w:val="17"/>
          <w:u w:val="single"/>
        </w:rPr>
      </w:pPr>
      <w:r w:rsidRPr="00842C14">
        <w:rPr>
          <w:rFonts w:ascii="Arial" w:hAnsi="Arial" w:cs="Arial"/>
          <w:color w:val="auto"/>
          <w:sz w:val="17"/>
          <w:szCs w:val="17"/>
        </w:rPr>
        <w:t>Name</w:t>
      </w:r>
      <w:r w:rsidR="00A514E9">
        <w:rPr>
          <w:rFonts w:ascii="Arial" w:hAnsi="Arial" w:cs="Arial"/>
          <w:color w:val="auto"/>
          <w:sz w:val="17"/>
          <w:szCs w:val="17"/>
        </w:rPr>
        <w:t>:</w:t>
      </w:r>
      <w:r w:rsidRPr="00842C14">
        <w:rPr>
          <w:rFonts w:ascii="Arial" w:hAnsi="Arial" w:cs="Arial"/>
          <w:color w:val="auto"/>
          <w:sz w:val="17"/>
          <w:szCs w:val="17"/>
        </w:rPr>
        <w:t xml:space="preserve">  </w:t>
      </w:r>
      <w:r w:rsidRPr="00842C14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A514E9">
        <w:rPr>
          <w:rFonts w:ascii="Arial" w:hAnsi="Arial" w:cs="Arial"/>
          <w:color w:val="auto"/>
          <w:sz w:val="17"/>
          <w:szCs w:val="17"/>
          <w:u w:val="single"/>
        </w:rPr>
        <w:t>_____________________________</w:t>
      </w:r>
    </w:p>
    <w:p w14:paraId="49F74F32" w14:textId="53D38D24" w:rsidR="003E73DA" w:rsidRPr="00F71F64" w:rsidRDefault="003E73DA" w:rsidP="003E73DA">
      <w:pPr>
        <w:pStyle w:val="Style2"/>
        <w:tabs>
          <w:tab w:val="left" w:pos="4500"/>
          <w:tab w:val="left" w:pos="6300"/>
          <w:tab w:val="left" w:pos="8460"/>
          <w:tab w:val="left" w:pos="11160"/>
        </w:tabs>
        <w:spacing w:line="288" w:lineRule="auto"/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</w:pP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Address</w:t>
      </w:r>
      <w:r w:rsidR="00A514E9">
        <w:rPr>
          <w:rStyle w:val="CharacterStyle1"/>
          <w:rFonts w:ascii="Arial" w:hAnsi="Arial" w:cs="Arial"/>
          <w:color w:val="auto"/>
          <w:sz w:val="17"/>
          <w:szCs w:val="17"/>
        </w:rPr>
        <w:t>: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="00A514E9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__________</w:t>
      </w:r>
      <w:r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="00732B81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>Postcode</w:t>
      </w:r>
      <w:r w:rsidR="00732B81">
        <w:rPr>
          <w:rStyle w:val="CharacterStyle1"/>
          <w:rFonts w:ascii="Arial" w:hAnsi="Arial" w:cs="Arial"/>
          <w:color w:val="auto"/>
          <w:sz w:val="17"/>
          <w:szCs w:val="17"/>
        </w:rPr>
        <w:t>: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 w:rsidRPr="00F71F64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ab/>
      </w:r>
      <w:r w:rsidR="00A514E9">
        <w:rPr>
          <w:rStyle w:val="CharacterStyle1"/>
          <w:rFonts w:ascii="Arial" w:hAnsi="Arial" w:cs="Arial"/>
          <w:color w:val="auto"/>
          <w:sz w:val="17"/>
          <w:szCs w:val="17"/>
          <w:u w:val="single"/>
        </w:rPr>
        <w:t>__________</w:t>
      </w:r>
    </w:p>
    <w:p w14:paraId="2FA60310" w14:textId="167D2087" w:rsidR="003E73DA" w:rsidRDefault="003E73DA" w:rsidP="003E73DA">
      <w:pPr>
        <w:pStyle w:val="Style2"/>
        <w:spacing w:before="70" w:after="70" w:line="240" w:lineRule="auto"/>
        <w:rPr>
          <w:rFonts w:ascii="Arial" w:hAnsi="Arial" w:cs="Arial"/>
          <w:color w:val="auto"/>
          <w:spacing w:val="-4"/>
          <w:sz w:val="17"/>
          <w:szCs w:val="17"/>
        </w:rPr>
      </w:pPr>
      <w:r w:rsidRPr="003F7498">
        <w:rPr>
          <w:rFonts w:ascii="Arial" w:hAnsi="Arial" w:cs="Arial"/>
          <w:color w:val="auto"/>
          <w:spacing w:val="-4"/>
          <w:sz w:val="17"/>
          <w:szCs w:val="17"/>
        </w:rPr>
        <w:t>Tel (Home)</w:t>
      </w:r>
      <w:r w:rsidR="00A514E9">
        <w:rPr>
          <w:rFonts w:ascii="Arial" w:hAnsi="Arial" w:cs="Arial"/>
          <w:color w:val="auto"/>
          <w:spacing w:val="-4"/>
          <w:sz w:val="17"/>
          <w:szCs w:val="17"/>
        </w:rPr>
        <w:t>:</w:t>
      </w:r>
      <w:r w:rsidRPr="003F7498">
        <w:rPr>
          <w:rFonts w:ascii="Arial" w:hAnsi="Arial" w:cs="Arial"/>
          <w:color w:val="auto"/>
          <w:spacing w:val="-4"/>
          <w:sz w:val="17"/>
          <w:szCs w:val="17"/>
        </w:rPr>
        <w:t xml:space="preserve"> </w:t>
      </w:r>
      <w:r>
        <w:rPr>
          <w:rFonts w:ascii="Arial" w:hAnsi="Arial" w:cs="Arial"/>
          <w:color w:val="auto"/>
          <w:spacing w:val="-4"/>
          <w:sz w:val="17"/>
          <w:szCs w:val="17"/>
        </w:rPr>
        <w:t xml:space="preserve"> ______________________________</w:t>
      </w:r>
      <w:r w:rsidRPr="003F7498">
        <w:rPr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="00A514E9">
        <w:rPr>
          <w:rFonts w:ascii="Arial" w:hAnsi="Arial" w:cs="Arial"/>
          <w:color w:val="auto"/>
          <w:spacing w:val="-4"/>
          <w:sz w:val="17"/>
          <w:szCs w:val="17"/>
        </w:rPr>
        <w:t>(</w:t>
      </w:r>
      <w:r w:rsidRPr="003F7498">
        <w:rPr>
          <w:rFonts w:ascii="Arial" w:hAnsi="Arial" w:cs="Arial"/>
          <w:color w:val="auto"/>
          <w:spacing w:val="-4"/>
          <w:sz w:val="17"/>
          <w:szCs w:val="17"/>
        </w:rPr>
        <w:t>Work)</w:t>
      </w:r>
      <w:r w:rsidR="00A514E9">
        <w:rPr>
          <w:rFonts w:ascii="Arial" w:hAnsi="Arial" w:cs="Arial"/>
          <w:color w:val="auto"/>
          <w:spacing w:val="-4"/>
          <w:sz w:val="17"/>
          <w:szCs w:val="17"/>
        </w:rPr>
        <w:t>:</w:t>
      </w:r>
      <w:r>
        <w:rPr>
          <w:rFonts w:ascii="Arial" w:hAnsi="Arial" w:cs="Arial"/>
          <w:color w:val="auto"/>
          <w:spacing w:val="-4"/>
          <w:sz w:val="17"/>
          <w:szCs w:val="17"/>
        </w:rPr>
        <w:t xml:space="preserve"> </w:t>
      </w:r>
      <w:r w:rsidRPr="003F7498">
        <w:rPr>
          <w:rFonts w:ascii="Arial" w:hAnsi="Arial" w:cs="Arial"/>
          <w:color w:val="auto"/>
          <w:spacing w:val="-4"/>
          <w:sz w:val="17"/>
          <w:szCs w:val="17"/>
        </w:rPr>
        <w:t xml:space="preserve"> ___________</w:t>
      </w:r>
      <w:r>
        <w:rPr>
          <w:rFonts w:ascii="Arial" w:hAnsi="Arial" w:cs="Arial"/>
          <w:color w:val="auto"/>
          <w:spacing w:val="-4"/>
          <w:sz w:val="17"/>
          <w:szCs w:val="17"/>
        </w:rPr>
        <w:t>_</w:t>
      </w:r>
      <w:r w:rsidRPr="003F7498">
        <w:rPr>
          <w:rFonts w:ascii="Arial" w:hAnsi="Arial" w:cs="Arial"/>
          <w:color w:val="auto"/>
          <w:spacing w:val="-4"/>
          <w:sz w:val="17"/>
          <w:szCs w:val="17"/>
        </w:rPr>
        <w:t>__</w:t>
      </w:r>
      <w:r>
        <w:rPr>
          <w:rFonts w:ascii="Arial" w:hAnsi="Arial" w:cs="Arial"/>
          <w:color w:val="auto"/>
          <w:spacing w:val="-4"/>
          <w:sz w:val="17"/>
          <w:szCs w:val="17"/>
        </w:rPr>
        <w:t>_</w:t>
      </w:r>
      <w:r w:rsidRPr="003F7498">
        <w:rPr>
          <w:rFonts w:ascii="Arial" w:hAnsi="Arial" w:cs="Arial"/>
          <w:color w:val="auto"/>
          <w:spacing w:val="-4"/>
          <w:sz w:val="17"/>
          <w:szCs w:val="17"/>
        </w:rPr>
        <w:t>__________</w:t>
      </w:r>
      <w:r>
        <w:rPr>
          <w:rFonts w:ascii="Arial" w:hAnsi="Arial" w:cs="Arial"/>
          <w:color w:val="auto"/>
          <w:spacing w:val="-4"/>
          <w:sz w:val="17"/>
          <w:szCs w:val="17"/>
        </w:rPr>
        <w:t>______</w:t>
      </w:r>
      <w:r w:rsidR="00A514E9">
        <w:rPr>
          <w:rFonts w:ascii="Arial" w:hAnsi="Arial" w:cs="Arial"/>
          <w:color w:val="auto"/>
          <w:spacing w:val="-4"/>
          <w:sz w:val="17"/>
          <w:szCs w:val="17"/>
        </w:rPr>
        <w:t>_</w:t>
      </w:r>
      <w:r w:rsidRPr="003F7498">
        <w:rPr>
          <w:rFonts w:ascii="Arial" w:hAnsi="Arial" w:cs="Arial"/>
          <w:color w:val="auto"/>
          <w:spacing w:val="-4"/>
          <w:sz w:val="17"/>
          <w:szCs w:val="17"/>
        </w:rPr>
        <w:t xml:space="preserve">  </w:t>
      </w:r>
    </w:p>
    <w:p w14:paraId="0ED044BF" w14:textId="25FD7600" w:rsidR="003E73DA" w:rsidRPr="003F7498" w:rsidRDefault="003E73DA" w:rsidP="003E73DA">
      <w:pPr>
        <w:pStyle w:val="Style2"/>
        <w:spacing w:before="70" w:after="70" w:line="240" w:lineRule="auto"/>
        <w:rPr>
          <w:rFonts w:ascii="Arial" w:hAnsi="Arial" w:cs="Arial"/>
          <w:color w:val="auto"/>
          <w:spacing w:val="-1"/>
          <w:sz w:val="17"/>
          <w:szCs w:val="17"/>
        </w:rPr>
      </w:pPr>
      <w:r>
        <w:rPr>
          <w:rFonts w:ascii="Arial" w:hAnsi="Arial" w:cs="Arial"/>
          <w:color w:val="auto"/>
          <w:spacing w:val="-4"/>
          <w:sz w:val="17"/>
          <w:szCs w:val="17"/>
        </w:rPr>
        <w:t xml:space="preserve">      </w:t>
      </w:r>
      <w:r w:rsidRPr="003F7498">
        <w:rPr>
          <w:rFonts w:ascii="Arial" w:hAnsi="Arial" w:cs="Arial"/>
          <w:color w:val="auto"/>
          <w:spacing w:val="-1"/>
          <w:sz w:val="17"/>
          <w:szCs w:val="17"/>
        </w:rPr>
        <w:t>(Mobile)</w:t>
      </w:r>
      <w:r w:rsidR="00A514E9">
        <w:rPr>
          <w:rFonts w:ascii="Arial" w:hAnsi="Arial" w:cs="Arial"/>
          <w:color w:val="auto"/>
          <w:spacing w:val="-1"/>
          <w:sz w:val="17"/>
          <w:szCs w:val="17"/>
        </w:rPr>
        <w:t>:</w:t>
      </w:r>
      <w:r>
        <w:rPr>
          <w:rFonts w:ascii="Arial" w:hAnsi="Arial" w:cs="Arial"/>
          <w:color w:val="auto"/>
          <w:spacing w:val="-1"/>
          <w:sz w:val="17"/>
          <w:szCs w:val="17"/>
        </w:rPr>
        <w:t xml:space="preserve"> </w:t>
      </w:r>
      <w:r w:rsidRPr="003F7498">
        <w:rPr>
          <w:rFonts w:ascii="Arial" w:hAnsi="Arial" w:cs="Arial"/>
          <w:color w:val="auto"/>
          <w:spacing w:val="-1"/>
          <w:sz w:val="17"/>
          <w:szCs w:val="17"/>
        </w:rPr>
        <w:t>_____________________________</w:t>
      </w:r>
    </w:p>
    <w:p w14:paraId="66EA153F" w14:textId="5F5BDC9B" w:rsidR="003E73DA" w:rsidRDefault="003E73DA" w:rsidP="003E73DA">
      <w:pPr>
        <w:pStyle w:val="Style2"/>
        <w:tabs>
          <w:tab w:val="left" w:pos="4500"/>
          <w:tab w:val="left" w:pos="6300"/>
          <w:tab w:val="left" w:pos="8460"/>
          <w:tab w:val="left" w:pos="11160"/>
        </w:tabs>
        <w:spacing w:line="288" w:lineRule="auto"/>
        <w:rPr>
          <w:rFonts w:ascii="Arial" w:hAnsi="Arial" w:cs="Arial"/>
          <w:color w:val="auto"/>
          <w:sz w:val="17"/>
          <w:szCs w:val="17"/>
          <w:u w:val="single"/>
        </w:rPr>
      </w:pPr>
      <w:r>
        <w:rPr>
          <w:rFonts w:ascii="Arial" w:hAnsi="Arial" w:cs="Arial"/>
          <w:color w:val="auto"/>
          <w:sz w:val="17"/>
          <w:szCs w:val="17"/>
        </w:rPr>
        <w:t>Emergency contact (name and t</w:t>
      </w:r>
      <w:r w:rsidRPr="00842C14">
        <w:rPr>
          <w:rFonts w:ascii="Arial" w:hAnsi="Arial" w:cs="Arial"/>
          <w:color w:val="auto"/>
          <w:sz w:val="17"/>
          <w:szCs w:val="17"/>
        </w:rPr>
        <w:t>el</w:t>
      </w:r>
      <w:r>
        <w:rPr>
          <w:rFonts w:ascii="Arial" w:hAnsi="Arial" w:cs="Arial"/>
          <w:color w:val="auto"/>
          <w:sz w:val="17"/>
          <w:szCs w:val="17"/>
        </w:rPr>
        <w:t>ephone</w:t>
      </w:r>
      <w:r w:rsidRPr="00842C14">
        <w:rPr>
          <w:rFonts w:ascii="Arial" w:hAnsi="Arial" w:cs="Arial"/>
          <w:color w:val="auto"/>
          <w:sz w:val="17"/>
          <w:szCs w:val="17"/>
        </w:rPr>
        <w:t>)</w:t>
      </w:r>
      <w:r w:rsidR="00A514E9">
        <w:rPr>
          <w:rFonts w:ascii="Arial" w:hAnsi="Arial" w:cs="Arial"/>
          <w:color w:val="auto"/>
          <w:sz w:val="17"/>
          <w:szCs w:val="17"/>
        </w:rPr>
        <w:t>:</w:t>
      </w:r>
      <w:r w:rsidRPr="00842C14">
        <w:rPr>
          <w:rFonts w:ascii="Arial" w:hAnsi="Arial" w:cs="Arial"/>
          <w:color w:val="auto"/>
          <w:sz w:val="17"/>
          <w:szCs w:val="17"/>
        </w:rPr>
        <w:t xml:space="preserve">  </w:t>
      </w:r>
      <w:r>
        <w:rPr>
          <w:rFonts w:ascii="Arial" w:hAnsi="Arial" w:cs="Arial"/>
          <w:color w:val="auto"/>
          <w:sz w:val="17"/>
          <w:szCs w:val="17"/>
        </w:rPr>
        <w:t>________________________________</w:t>
      </w:r>
      <w:r w:rsidR="00A514E9">
        <w:rPr>
          <w:rFonts w:ascii="Arial" w:hAnsi="Arial" w:cs="Arial"/>
          <w:color w:val="auto"/>
          <w:sz w:val="17"/>
          <w:szCs w:val="17"/>
        </w:rPr>
        <w:t>__________</w:t>
      </w:r>
      <w:r w:rsidRPr="00842C14">
        <w:rPr>
          <w:rFonts w:ascii="Arial" w:hAnsi="Arial" w:cs="Arial"/>
          <w:color w:val="auto"/>
          <w:sz w:val="17"/>
          <w:szCs w:val="17"/>
          <w:u w:val="single"/>
        </w:rPr>
        <w:tab/>
      </w:r>
      <w:r w:rsidR="00A514E9">
        <w:rPr>
          <w:rFonts w:ascii="Arial" w:hAnsi="Arial" w:cs="Arial"/>
          <w:color w:val="auto"/>
          <w:sz w:val="17"/>
          <w:szCs w:val="17"/>
          <w:u w:val="single"/>
        </w:rPr>
        <w:t>_____________________________</w:t>
      </w:r>
    </w:p>
    <w:p w14:paraId="3D3E0520" w14:textId="77777777" w:rsidR="003E73DA" w:rsidRDefault="003E73DA" w:rsidP="003E73DA">
      <w:pPr>
        <w:pStyle w:val="Style2"/>
        <w:tabs>
          <w:tab w:val="left" w:pos="4500"/>
          <w:tab w:val="left" w:pos="6300"/>
          <w:tab w:val="left" w:pos="8460"/>
          <w:tab w:val="left" w:pos="11160"/>
        </w:tabs>
        <w:spacing w:line="288" w:lineRule="auto"/>
        <w:rPr>
          <w:rFonts w:ascii="Arial" w:hAnsi="Arial" w:cs="Arial"/>
          <w:color w:val="auto"/>
          <w:sz w:val="17"/>
          <w:szCs w:val="17"/>
          <w:u w:val="single"/>
        </w:rPr>
      </w:pPr>
    </w:p>
    <w:p w14:paraId="48E85AF8" w14:textId="77777777" w:rsidR="003E73DA" w:rsidRDefault="003E73DA" w:rsidP="00A514E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spacing w:after="100" w:afterAutospacing="1"/>
        <w:ind w:right="103"/>
        <w:jc w:val="both"/>
      </w:pPr>
      <w:r w:rsidRPr="00F71F64">
        <w:rPr>
          <w:rFonts w:ascii="Arial" w:hAnsi="Arial" w:cs="Arial"/>
          <w:b/>
          <w:bCs/>
          <w:sz w:val="17"/>
          <w:szCs w:val="17"/>
        </w:rPr>
        <w:t xml:space="preserve">PRIVACY INFORMATION: The </w:t>
      </w:r>
      <w:r>
        <w:rPr>
          <w:rFonts w:ascii="Arial" w:hAnsi="Arial" w:cs="Arial"/>
          <w:b/>
          <w:bCs/>
          <w:sz w:val="17"/>
          <w:szCs w:val="17"/>
        </w:rPr>
        <w:t>student information provided i</w:t>
      </w:r>
      <w:r w:rsidRPr="00F71F64">
        <w:rPr>
          <w:rFonts w:ascii="Arial" w:hAnsi="Arial" w:cs="Arial"/>
          <w:b/>
          <w:bCs/>
          <w:sz w:val="17"/>
          <w:szCs w:val="17"/>
        </w:rPr>
        <w:t xml:space="preserve">n this </w:t>
      </w:r>
      <w:r>
        <w:rPr>
          <w:rFonts w:ascii="Arial" w:hAnsi="Arial" w:cs="Arial"/>
          <w:b/>
          <w:bCs/>
          <w:sz w:val="17"/>
          <w:szCs w:val="17"/>
        </w:rPr>
        <w:t>agreement</w:t>
      </w:r>
      <w:r w:rsidRPr="00F71F64">
        <w:rPr>
          <w:rFonts w:ascii="Arial" w:hAnsi="Arial" w:cs="Arial"/>
          <w:b/>
          <w:bCs/>
          <w:sz w:val="17"/>
          <w:szCs w:val="17"/>
        </w:rPr>
        <w:t xml:space="preserve"> is for the administration of </w:t>
      </w:r>
      <w:r>
        <w:rPr>
          <w:rFonts w:ascii="Arial" w:hAnsi="Arial" w:cs="Arial"/>
          <w:b/>
          <w:bCs/>
          <w:sz w:val="17"/>
          <w:szCs w:val="17"/>
        </w:rPr>
        <w:t>practical placement a</w:t>
      </w:r>
      <w:r w:rsidRPr="00F71F64">
        <w:rPr>
          <w:rFonts w:ascii="Arial" w:hAnsi="Arial" w:cs="Arial"/>
          <w:b/>
          <w:bCs/>
          <w:sz w:val="17"/>
          <w:szCs w:val="17"/>
        </w:rPr>
        <w:t>rrangements only and is not to be</w:t>
      </w:r>
      <w:r w:rsidRPr="00A7546F">
        <w:rPr>
          <w:rFonts w:ascii="Arial" w:hAnsi="Arial" w:cs="Arial"/>
          <w:b/>
          <w:bCs/>
          <w:sz w:val="17"/>
          <w:szCs w:val="17"/>
        </w:rPr>
        <w:t xml:space="preserve"> </w:t>
      </w:r>
      <w:r w:rsidRPr="00F71F64">
        <w:rPr>
          <w:rFonts w:ascii="Arial" w:hAnsi="Arial" w:cs="Arial"/>
          <w:b/>
          <w:bCs/>
          <w:sz w:val="17"/>
          <w:szCs w:val="17"/>
        </w:rPr>
        <w:t>used for any other purpose</w:t>
      </w:r>
      <w:r>
        <w:rPr>
          <w:rFonts w:ascii="Arial" w:hAnsi="Arial" w:cs="Arial"/>
          <w:b/>
          <w:bCs/>
          <w:sz w:val="17"/>
          <w:szCs w:val="17"/>
        </w:rPr>
        <w:t xml:space="preserve"> unless required by law</w:t>
      </w:r>
      <w:r w:rsidRPr="00F71F64">
        <w:rPr>
          <w:rFonts w:ascii="Arial" w:hAnsi="Arial" w:cs="Arial"/>
          <w:b/>
          <w:bCs/>
          <w:sz w:val="17"/>
          <w:szCs w:val="17"/>
        </w:rPr>
        <w:t xml:space="preserve">. </w:t>
      </w:r>
    </w:p>
    <w:p w14:paraId="14F6C9A4" w14:textId="77777777" w:rsidR="003E73DA" w:rsidRPr="00EC6221" w:rsidRDefault="003E73DA" w:rsidP="003E73DA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SIGNATURES OF PARTIES TO THIS AGREEMENT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1"/>
        <w:gridCol w:w="2639"/>
        <w:gridCol w:w="1275"/>
      </w:tblGrid>
      <w:tr w:rsidR="003E73DA" w:rsidRPr="00913647" w14:paraId="17396549" w14:textId="77777777" w:rsidTr="00A514E9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617B" w14:textId="77777777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RTO</w:t>
            </w:r>
            <w:r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 Representative</w:t>
            </w:r>
          </w:p>
          <w:p w14:paraId="2282A1C6" w14:textId="77777777" w:rsidR="003E73DA" w:rsidRPr="00BE2E7A" w:rsidRDefault="003E73DA" w:rsidP="00704C20">
            <w:pPr>
              <w:pStyle w:val="Style2"/>
              <w:spacing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Position/title: _____________________________________</w:t>
            </w:r>
          </w:p>
          <w:p w14:paraId="0884E699" w14:textId="77777777" w:rsidR="003E73DA" w:rsidRPr="00FB62E1" w:rsidRDefault="003E73DA" w:rsidP="00704C20">
            <w:pPr>
              <w:pStyle w:val="Style2"/>
              <w:spacing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I 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  <w:t xml:space="preserve">__________________________________________, agree to take part in this practical placement agreement and understand and accept the RTO responsibilities outlined in this agreement.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41DD" w14:textId="77777777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Signature: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A3A9" w14:textId="77777777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Date:</w:t>
            </w:r>
          </w:p>
        </w:tc>
      </w:tr>
      <w:tr w:rsidR="003E73DA" w:rsidRPr="00913647" w14:paraId="0CB9E80D" w14:textId="77777777" w:rsidTr="00A514E9"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61A9" w14:textId="77777777" w:rsidR="003E73DA" w:rsidRPr="004250D8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Employer Representative</w:t>
            </w:r>
          </w:p>
          <w:p w14:paraId="6D825673" w14:textId="77777777" w:rsidR="003E73DA" w:rsidRPr="00BE2E7A" w:rsidRDefault="003E73DA" w:rsidP="00704C20">
            <w:pPr>
              <w:pStyle w:val="Style2"/>
              <w:spacing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I 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  <w:t>__________________________________________ agree to take part in this practical placement agreement and understand and accept the employer responsibilities outlined in this agreement.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739C" w14:textId="77777777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Signature: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0EFF" w14:textId="77777777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Date:</w:t>
            </w:r>
          </w:p>
          <w:p w14:paraId="557F38FB" w14:textId="77777777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</w:p>
        </w:tc>
      </w:tr>
    </w:tbl>
    <w:p w14:paraId="5307FFA8" w14:textId="77777777" w:rsidR="003E73DA" w:rsidRDefault="003E73DA" w:rsidP="003E73DA">
      <w:pPr>
        <w:autoSpaceDE w:val="0"/>
        <w:autoSpaceDN w:val="0"/>
        <w:adjustRightInd w:val="0"/>
        <w:rPr>
          <w:rStyle w:val="CharacterStyle1"/>
          <w:rFonts w:ascii="Arial" w:hAnsi="Arial" w:cs="Arial"/>
          <w:sz w:val="17"/>
          <w:szCs w:val="17"/>
          <w:lang w:val="en-US"/>
        </w:rPr>
      </w:pPr>
    </w:p>
    <w:p w14:paraId="74E7AE10" w14:textId="77777777" w:rsidR="003E73DA" w:rsidRPr="00EC6221" w:rsidRDefault="003E73DA" w:rsidP="003E73DA">
      <w:pPr>
        <w:pStyle w:val="Style1"/>
        <w:shd w:val="clear" w:color="auto" w:fill="F20000"/>
        <w:adjustRightInd/>
        <w:spacing w:before="120" w:after="120"/>
        <w:jc w:val="both"/>
        <w:rPr>
          <w:rFonts w:ascii="Arial" w:hAnsi="Arial" w:cs="Arial"/>
          <w:b/>
          <w:color w:val="FFFFFF"/>
          <w:spacing w:val="-7"/>
          <w:shd w:val="clear" w:color="auto" w:fill="FF0000"/>
        </w:rPr>
      </w:pPr>
      <w:r>
        <w:rPr>
          <w:rFonts w:ascii="Arial" w:hAnsi="Arial" w:cs="Arial"/>
          <w:b/>
          <w:color w:val="FFFFFF"/>
          <w:spacing w:val="-7"/>
        </w:rPr>
        <w:t>STUDENT ACKNOWLEDGEMENT</w:t>
      </w:r>
    </w:p>
    <w:p w14:paraId="770D9A70" w14:textId="77777777" w:rsidR="003E73DA" w:rsidRPr="00565B03" w:rsidRDefault="003E73DA" w:rsidP="00A514E9">
      <w:pPr>
        <w:pStyle w:val="Style4"/>
        <w:tabs>
          <w:tab w:val="right" w:pos="8017"/>
        </w:tabs>
        <w:spacing w:after="60"/>
        <w:ind w:left="0"/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The student acknowledges that they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:</w:t>
      </w:r>
    </w:p>
    <w:p w14:paraId="5FEAB9FD" w14:textId="41384246" w:rsidR="003E73DA" w:rsidRDefault="003E73DA" w:rsidP="00A514E9">
      <w:pPr>
        <w:pStyle w:val="Style4"/>
        <w:numPr>
          <w:ilvl w:val="0"/>
          <w:numId w:val="8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Agree to take part in this practical placement arrangement as part of their vocational </w:t>
      </w:r>
      <w:r w:rsidR="00732B81">
        <w:rPr>
          <w:rStyle w:val="CharacterStyle1"/>
          <w:rFonts w:ascii="Arial" w:hAnsi="Arial" w:cs="Arial"/>
          <w:color w:val="auto"/>
          <w:sz w:val="17"/>
          <w:szCs w:val="17"/>
        </w:rPr>
        <w:t>training and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agree this does not constitute an employment relationship between the student and the employer. </w:t>
      </w:r>
    </w:p>
    <w:p w14:paraId="4AEE1020" w14:textId="77777777" w:rsidR="003E73DA" w:rsidRPr="00565B03" w:rsidRDefault="003E73DA" w:rsidP="00A514E9">
      <w:pPr>
        <w:pStyle w:val="Style4"/>
        <w:numPr>
          <w:ilvl w:val="0"/>
          <w:numId w:val="8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Will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carry out all reasonable and lawful directions of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mployer and perform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their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work to the best of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their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ability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29ED8713" w14:textId="77777777" w:rsidR="003E73DA" w:rsidRPr="00565B03" w:rsidRDefault="003E73DA" w:rsidP="00A514E9">
      <w:pPr>
        <w:pStyle w:val="Style4"/>
        <w:numPr>
          <w:ilvl w:val="0"/>
          <w:numId w:val="8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Will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comply with all reasonable workplace rules and requirements governing safety and </w:t>
      </w:r>
      <w:proofErr w:type="spellStart"/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behaviour</w:t>
      </w:r>
      <w:proofErr w:type="spellEnd"/>
      <w:r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1863A983" w14:textId="77777777" w:rsidR="003E73DA" w:rsidRPr="00565B03" w:rsidRDefault="003E73DA" w:rsidP="00A514E9">
      <w:pPr>
        <w:pStyle w:val="Style4"/>
        <w:numPr>
          <w:ilvl w:val="0"/>
          <w:numId w:val="8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Will attend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the workplace on each day at the agreed time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426AD69D" w14:textId="77777777" w:rsidR="003E73DA" w:rsidRPr="00565B03" w:rsidRDefault="003E73DA" w:rsidP="00A514E9">
      <w:pPr>
        <w:pStyle w:val="Style4"/>
        <w:numPr>
          <w:ilvl w:val="0"/>
          <w:numId w:val="8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Will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inform both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the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mp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loyer and the practical placement coordinator as soon as practicable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if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they are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unable to attend work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17B81E94" w14:textId="77777777" w:rsidR="003E73DA" w:rsidRPr="00565B03" w:rsidRDefault="003E73DA" w:rsidP="00A514E9">
      <w:pPr>
        <w:pStyle w:val="Style4"/>
        <w:numPr>
          <w:ilvl w:val="0"/>
          <w:numId w:val="8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Will p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romptly inform the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mployer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and the practical placement coordinator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of any accident, injury or incident that may occur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0D79C991" w14:textId="77777777" w:rsidR="003E73DA" w:rsidRDefault="003E73DA" w:rsidP="00A514E9">
      <w:pPr>
        <w:pStyle w:val="Style4"/>
        <w:numPr>
          <w:ilvl w:val="0"/>
          <w:numId w:val="8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Will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dress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in accordance with workplace guidelines.</w:t>
      </w:r>
    </w:p>
    <w:p w14:paraId="14368330" w14:textId="77777777" w:rsidR="003E73DA" w:rsidRDefault="003E73DA" w:rsidP="00A514E9">
      <w:pPr>
        <w:pStyle w:val="Style4"/>
        <w:numPr>
          <w:ilvl w:val="0"/>
          <w:numId w:val="8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Will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inform the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practical placement coordinator and e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mployer of any necessary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health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 information, including details of any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known 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 xml:space="preserve">medical condition 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>which may affect them and any medication or treatment which may be necessary</w:t>
      </w:r>
      <w:r w:rsidRPr="00565B03">
        <w:rPr>
          <w:rStyle w:val="CharacterStyle1"/>
          <w:rFonts w:ascii="Arial" w:hAnsi="Arial" w:cs="Arial"/>
          <w:color w:val="auto"/>
          <w:sz w:val="17"/>
          <w:szCs w:val="17"/>
        </w:rPr>
        <w:t>.</w:t>
      </w:r>
    </w:p>
    <w:p w14:paraId="0A53952B" w14:textId="77777777" w:rsidR="003E73DA" w:rsidRDefault="003E73DA" w:rsidP="00A514E9">
      <w:pPr>
        <w:pStyle w:val="Style4"/>
        <w:numPr>
          <w:ilvl w:val="0"/>
          <w:numId w:val="8"/>
        </w:numPr>
        <w:jc w:val="both"/>
        <w:rPr>
          <w:rStyle w:val="CharacterStyle1"/>
          <w:rFonts w:ascii="Arial" w:hAnsi="Arial" w:cs="Arial"/>
          <w:color w:val="auto"/>
          <w:sz w:val="17"/>
          <w:szCs w:val="17"/>
        </w:rPr>
      </w:pPr>
      <w:r>
        <w:rPr>
          <w:rStyle w:val="CharacterStyle1"/>
          <w:rFonts w:ascii="Arial" w:hAnsi="Arial" w:cs="Arial"/>
          <w:color w:val="auto"/>
          <w:sz w:val="17"/>
          <w:szCs w:val="17"/>
        </w:rPr>
        <w:t>Will be</w:t>
      </w:r>
      <w:r w:rsidRPr="003F7498">
        <w:rPr>
          <w:rStyle w:val="CharacterStyle1"/>
          <w:rFonts w:ascii="Arial" w:hAnsi="Arial" w:cs="Arial"/>
          <w:color w:val="auto"/>
          <w:sz w:val="17"/>
          <w:szCs w:val="17"/>
        </w:rPr>
        <w:t xml:space="preserve"> responsible for</w:t>
      </w:r>
      <w:r>
        <w:rPr>
          <w:rStyle w:val="CharacterStyle1"/>
          <w:rFonts w:ascii="Arial" w:hAnsi="Arial" w:cs="Arial"/>
          <w:color w:val="auto"/>
          <w:sz w:val="17"/>
          <w:szCs w:val="17"/>
        </w:rPr>
        <w:t xml:space="preserve"> their</w:t>
      </w:r>
      <w:r w:rsidRPr="003F7498">
        <w:rPr>
          <w:rStyle w:val="CharacterStyle1"/>
          <w:rFonts w:ascii="Arial" w:hAnsi="Arial" w:cs="Arial"/>
          <w:color w:val="auto"/>
          <w:sz w:val="17"/>
          <w:szCs w:val="17"/>
        </w:rPr>
        <w:t xml:space="preserve"> transport to and from the workplace.</w:t>
      </w:r>
    </w:p>
    <w:p w14:paraId="438E4619" w14:textId="77777777" w:rsidR="003E73DA" w:rsidRDefault="003E73DA" w:rsidP="003E73DA">
      <w:pPr>
        <w:pStyle w:val="Style4"/>
        <w:ind w:left="0"/>
        <w:rPr>
          <w:rStyle w:val="CharacterStyle1"/>
          <w:rFonts w:ascii="Arial" w:hAnsi="Arial" w:cs="Arial"/>
          <w:color w:val="auto"/>
          <w:sz w:val="17"/>
          <w:szCs w:val="17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2639"/>
        <w:gridCol w:w="1275"/>
      </w:tblGrid>
      <w:tr w:rsidR="003E73DA" w:rsidRPr="00913647" w14:paraId="34A930B0" w14:textId="77777777" w:rsidTr="003E73DA">
        <w:trPr>
          <w:trHeight w:val="779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0B81" w14:textId="1BB591F7" w:rsidR="003E73DA" w:rsidRPr="00FB62E1" w:rsidRDefault="003E73DA" w:rsidP="003E73DA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Student</w:t>
            </w:r>
            <w:r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 name: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981C" w14:textId="29BCD251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Signature: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B3626" w14:textId="77777777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Date:</w:t>
            </w:r>
          </w:p>
        </w:tc>
      </w:tr>
    </w:tbl>
    <w:p w14:paraId="59BDA475" w14:textId="77777777" w:rsidR="003E73DA" w:rsidRDefault="003E73DA" w:rsidP="003E73DA">
      <w:pPr>
        <w:pStyle w:val="Style2"/>
        <w:spacing w:line="240" w:lineRule="auto"/>
        <w:rPr>
          <w:rFonts w:ascii="Arial" w:hAnsi="Arial" w:cs="Arial"/>
          <w:color w:val="auto"/>
          <w:sz w:val="17"/>
          <w:szCs w:val="17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2639"/>
        <w:gridCol w:w="1275"/>
      </w:tblGrid>
      <w:tr w:rsidR="003E73DA" w:rsidRPr="00913647" w14:paraId="1285B7E2" w14:textId="77777777" w:rsidTr="003E73DA">
        <w:trPr>
          <w:trHeight w:val="1362"/>
        </w:trPr>
        <w:tc>
          <w:tcPr>
            <w:tcW w:w="5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F225" w14:textId="77777777" w:rsidR="003E73DA" w:rsidRPr="004250D8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Parent/Guardian (only </w:t>
            </w: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required </w:t>
            </w:r>
            <w:r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where </w:t>
            </w: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the student is under </w:t>
            </w:r>
            <w:r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18 years</w:t>
            </w: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 xml:space="preserve"> of age</w:t>
            </w:r>
            <w:r w:rsidRPr="004250D8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)</w:t>
            </w:r>
          </w:p>
          <w:p w14:paraId="4B0866E2" w14:textId="77777777" w:rsidR="003E73DA" w:rsidRPr="00FB62E1" w:rsidRDefault="003E73DA" w:rsidP="003E73DA">
            <w:pPr>
              <w:pStyle w:val="Style2"/>
              <w:spacing w:after="12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t xml:space="preserve">I </w:t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</w:r>
            <w:r>
              <w:rPr>
                <w:rStyle w:val="CharacterStyle1"/>
                <w:rFonts w:ascii="Arial" w:hAnsi="Arial" w:cs="Arial"/>
                <w:color w:val="auto"/>
                <w:sz w:val="17"/>
                <w:szCs w:val="17"/>
              </w:rPr>
              <w:softHyphen/>
              <w:t>__________________________________________ agree to my child taking part in this practical placement arrangement.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FC618" w14:textId="77777777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Signature: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F3FF7" w14:textId="77777777" w:rsidR="003E73DA" w:rsidRPr="00FB62E1" w:rsidRDefault="003E73DA" w:rsidP="00704C20">
            <w:pPr>
              <w:pStyle w:val="Style2"/>
              <w:spacing w:before="120" w:after="200"/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</w:pPr>
            <w:r w:rsidRPr="00FB62E1">
              <w:rPr>
                <w:rFonts w:ascii="Arial" w:hAnsi="Arial" w:cs="Arial"/>
                <w:b/>
                <w:color w:val="000000" w:themeColor="text1"/>
                <w:sz w:val="17"/>
                <w:szCs w:val="17"/>
                <w:lang w:val="en-AU"/>
              </w:rPr>
              <w:t>Date:</w:t>
            </w:r>
          </w:p>
        </w:tc>
      </w:tr>
    </w:tbl>
    <w:p w14:paraId="6FE8A313" w14:textId="10DF8093" w:rsidR="003E73DA" w:rsidRPr="00484124" w:rsidRDefault="003E73DA" w:rsidP="00484124">
      <w:pPr>
        <w:spacing w:line="480" w:lineRule="auto"/>
        <w:jc w:val="both"/>
      </w:pPr>
    </w:p>
    <w:sectPr w:rsidR="003E73DA" w:rsidRPr="00484124" w:rsidSect="00380280">
      <w:footerReference w:type="even" r:id="rId21"/>
      <w:footerReference w:type="default" r:id="rId22"/>
      <w:footerReference w:type="first" r:id="rId23"/>
      <w:pgSz w:w="11906" w:h="16838"/>
      <w:pgMar w:top="1134" w:right="2778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C200" w14:textId="77777777" w:rsidR="008E4DC9" w:rsidRDefault="008E4DC9" w:rsidP="000A7264">
      <w:r>
        <w:separator/>
      </w:r>
    </w:p>
  </w:endnote>
  <w:endnote w:type="continuationSeparator" w:id="0">
    <w:p w14:paraId="4DAD0566" w14:textId="77777777" w:rsidR="008E4DC9" w:rsidRDefault="008E4DC9" w:rsidP="000A7264">
      <w:r>
        <w:continuationSeparator/>
      </w:r>
    </w:p>
  </w:endnote>
  <w:endnote w:type="continuationNotice" w:id="1">
    <w:p w14:paraId="166D84D3" w14:textId="77777777" w:rsidR="008E4DC9" w:rsidRDefault="008E4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5404" w14:textId="77777777" w:rsidR="00F32FDB" w:rsidRDefault="00F32FDB">
    <w:pPr>
      <w:pStyle w:val="Footer"/>
    </w:pPr>
  </w:p>
  <w:p w14:paraId="1A045405" w14:textId="77777777" w:rsidR="00F32FDB" w:rsidRPr="00C925AB" w:rsidRDefault="00F32FDB" w:rsidP="0099570F">
    <w:pPr>
      <w:pStyle w:val="Footer"/>
    </w:pPr>
    <w:r w:rsidRPr="00C925AB">
      <w:t>555334_1\C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5406" w14:textId="0D404F56" w:rsidR="00F32FDB" w:rsidRPr="00C925AB" w:rsidRDefault="00F32FDB">
    <w:pPr>
      <w:pStyle w:val="Footer"/>
      <w:rPr>
        <w:sz w:val="20"/>
        <w:szCs w:val="20"/>
      </w:rPr>
    </w:pPr>
    <w:r w:rsidRPr="00F134AD">
      <w:rPr>
        <w:sz w:val="20"/>
        <w:szCs w:val="20"/>
      </w:rPr>
      <w:tab/>
      <w:t xml:space="preserve">- </w:t>
    </w:r>
    <w:r w:rsidRPr="00F134AD">
      <w:rPr>
        <w:sz w:val="20"/>
        <w:szCs w:val="20"/>
      </w:rPr>
      <w:fldChar w:fldCharType="begin"/>
    </w:r>
    <w:r w:rsidRPr="00F134AD">
      <w:rPr>
        <w:sz w:val="20"/>
        <w:szCs w:val="20"/>
      </w:rPr>
      <w:instrText xml:space="preserve"> PAGE </w:instrText>
    </w:r>
    <w:r w:rsidRPr="00F134AD">
      <w:rPr>
        <w:sz w:val="20"/>
        <w:szCs w:val="20"/>
      </w:rPr>
      <w:fldChar w:fldCharType="separate"/>
    </w:r>
    <w:r w:rsidR="003E73DA">
      <w:rPr>
        <w:noProof/>
        <w:sz w:val="20"/>
        <w:szCs w:val="20"/>
      </w:rPr>
      <w:t>1</w:t>
    </w:r>
    <w:r w:rsidRPr="00F134AD">
      <w:rPr>
        <w:sz w:val="20"/>
        <w:szCs w:val="20"/>
      </w:rPr>
      <w:fldChar w:fldCharType="end"/>
    </w:r>
    <w:r w:rsidRPr="00F134AD">
      <w:rPr>
        <w:sz w:val="20"/>
        <w:szCs w:val="20"/>
      </w:rPr>
      <w:t xml:space="preserve"> -</w:t>
    </w:r>
  </w:p>
  <w:p w14:paraId="1A045407" w14:textId="77777777" w:rsidR="00F32FDB" w:rsidRPr="00C925AB" w:rsidRDefault="00F32FDB" w:rsidP="0099570F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5409" w14:textId="77777777" w:rsidR="00F32FDB" w:rsidRDefault="00F32FDB">
    <w:pPr>
      <w:pStyle w:val="Footer"/>
    </w:pPr>
  </w:p>
  <w:p w14:paraId="1A04540A" w14:textId="77777777" w:rsidR="00F32FDB" w:rsidRPr="00C925AB" w:rsidRDefault="00F32FDB" w:rsidP="0099570F">
    <w:pPr>
      <w:pStyle w:val="Footer"/>
    </w:pPr>
    <w:r w:rsidRPr="00C925AB">
      <w:t>555334_1\C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9E67" w14:textId="77777777" w:rsidR="008E4DC9" w:rsidRDefault="008E4DC9" w:rsidP="000A7264">
      <w:r>
        <w:separator/>
      </w:r>
    </w:p>
  </w:footnote>
  <w:footnote w:type="continuationSeparator" w:id="0">
    <w:p w14:paraId="1B0B4EDC" w14:textId="77777777" w:rsidR="008E4DC9" w:rsidRDefault="008E4DC9" w:rsidP="000A7264">
      <w:r>
        <w:continuationSeparator/>
      </w:r>
    </w:p>
  </w:footnote>
  <w:footnote w:type="continuationNotice" w:id="1">
    <w:p w14:paraId="0965EDE7" w14:textId="77777777" w:rsidR="008E4DC9" w:rsidRDefault="008E4DC9"/>
  </w:footnote>
  <w:footnote w:id="2">
    <w:p w14:paraId="1A04540C" w14:textId="60E5C997" w:rsidR="00F32FDB" w:rsidRDefault="00F32FDB" w:rsidP="000A7264">
      <w:pPr>
        <w:pStyle w:val="FootnoteText"/>
      </w:pPr>
      <w:r>
        <w:rPr>
          <w:rStyle w:val="FootnoteReference"/>
        </w:rPr>
        <w:footnoteRef/>
      </w:r>
      <w:r>
        <w:t xml:space="preserve"> Section 4.3.14 is relevant in respect of training organisations registered with the Training Accreditation Council of Western Australia with a post-secondary student undertaking a Practical Placement in Victoria.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7360"/>
    <w:multiLevelType w:val="hybridMultilevel"/>
    <w:tmpl w:val="F3186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440C"/>
    <w:multiLevelType w:val="hybridMultilevel"/>
    <w:tmpl w:val="E9A60EF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ED2566"/>
    <w:multiLevelType w:val="multilevel"/>
    <w:tmpl w:val="FFE8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135CF"/>
    <w:multiLevelType w:val="hybridMultilevel"/>
    <w:tmpl w:val="03206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B29B4"/>
    <w:multiLevelType w:val="hybridMultilevel"/>
    <w:tmpl w:val="24F412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737B"/>
    <w:multiLevelType w:val="hybridMultilevel"/>
    <w:tmpl w:val="CBCA9C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A24EC"/>
    <w:multiLevelType w:val="hybridMultilevel"/>
    <w:tmpl w:val="58AEA3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B422B"/>
    <w:multiLevelType w:val="hybridMultilevel"/>
    <w:tmpl w:val="758E39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4A0A"/>
    <w:multiLevelType w:val="hybridMultilevel"/>
    <w:tmpl w:val="5A92F11E"/>
    <w:lvl w:ilvl="0" w:tplc="8BF6C4C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F26233"/>
    <w:multiLevelType w:val="hybridMultilevel"/>
    <w:tmpl w:val="FA60D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4722448">
    <w:abstractNumId w:val="4"/>
  </w:num>
  <w:num w:numId="2" w16cid:durableId="168565879">
    <w:abstractNumId w:val="7"/>
  </w:num>
  <w:num w:numId="3" w16cid:durableId="574819527">
    <w:abstractNumId w:val="5"/>
  </w:num>
  <w:num w:numId="4" w16cid:durableId="1178543304">
    <w:abstractNumId w:val="6"/>
  </w:num>
  <w:num w:numId="5" w16cid:durableId="1836409194">
    <w:abstractNumId w:val="2"/>
  </w:num>
  <w:num w:numId="6" w16cid:durableId="313685037">
    <w:abstractNumId w:val="8"/>
  </w:num>
  <w:num w:numId="7" w16cid:durableId="2103406929">
    <w:abstractNumId w:val="3"/>
  </w:num>
  <w:num w:numId="8" w16cid:durableId="2053381416">
    <w:abstractNumId w:val="9"/>
  </w:num>
  <w:num w:numId="9" w16cid:durableId="413018057">
    <w:abstractNumId w:val="0"/>
  </w:num>
  <w:num w:numId="10" w16cid:durableId="1330058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264"/>
    <w:rsid w:val="00001E39"/>
    <w:rsid w:val="0001551E"/>
    <w:rsid w:val="000168B1"/>
    <w:rsid w:val="00027F0B"/>
    <w:rsid w:val="00033299"/>
    <w:rsid w:val="000565D2"/>
    <w:rsid w:val="00062821"/>
    <w:rsid w:val="00070AD0"/>
    <w:rsid w:val="000714B5"/>
    <w:rsid w:val="00072946"/>
    <w:rsid w:val="00076415"/>
    <w:rsid w:val="00076862"/>
    <w:rsid w:val="00081405"/>
    <w:rsid w:val="00087616"/>
    <w:rsid w:val="0009169D"/>
    <w:rsid w:val="000A04FC"/>
    <w:rsid w:val="000A7264"/>
    <w:rsid w:val="000B24FB"/>
    <w:rsid w:val="000B56D9"/>
    <w:rsid w:val="000B7955"/>
    <w:rsid w:val="000C5F89"/>
    <w:rsid w:val="000D6473"/>
    <w:rsid w:val="000E0680"/>
    <w:rsid w:val="0011557E"/>
    <w:rsid w:val="00115728"/>
    <w:rsid w:val="00126C30"/>
    <w:rsid w:val="0013422E"/>
    <w:rsid w:val="00144317"/>
    <w:rsid w:val="00144690"/>
    <w:rsid w:val="00150B8E"/>
    <w:rsid w:val="00163ABF"/>
    <w:rsid w:val="00166216"/>
    <w:rsid w:val="001A57EB"/>
    <w:rsid w:val="001D7B9B"/>
    <w:rsid w:val="001E656A"/>
    <w:rsid w:val="001F0BA5"/>
    <w:rsid w:val="001F47EB"/>
    <w:rsid w:val="00203B9A"/>
    <w:rsid w:val="00250F09"/>
    <w:rsid w:val="0027085B"/>
    <w:rsid w:val="00270D90"/>
    <w:rsid w:val="00271BD8"/>
    <w:rsid w:val="002728A4"/>
    <w:rsid w:val="002745F6"/>
    <w:rsid w:val="00276B58"/>
    <w:rsid w:val="002860AF"/>
    <w:rsid w:val="00287635"/>
    <w:rsid w:val="002900A3"/>
    <w:rsid w:val="002A3CE8"/>
    <w:rsid w:val="002B06C7"/>
    <w:rsid w:val="002C3CFD"/>
    <w:rsid w:val="002F1E6F"/>
    <w:rsid w:val="002F42E8"/>
    <w:rsid w:val="002F5E7F"/>
    <w:rsid w:val="00300105"/>
    <w:rsid w:val="00327A73"/>
    <w:rsid w:val="00344E1C"/>
    <w:rsid w:val="0035262C"/>
    <w:rsid w:val="00356E4C"/>
    <w:rsid w:val="00380280"/>
    <w:rsid w:val="003A28CE"/>
    <w:rsid w:val="003A78E4"/>
    <w:rsid w:val="003E73DA"/>
    <w:rsid w:val="003F098F"/>
    <w:rsid w:val="003F5E36"/>
    <w:rsid w:val="00410767"/>
    <w:rsid w:val="00412117"/>
    <w:rsid w:val="00421485"/>
    <w:rsid w:val="00423587"/>
    <w:rsid w:val="0043146A"/>
    <w:rsid w:val="004342DE"/>
    <w:rsid w:val="00446F00"/>
    <w:rsid w:val="00453562"/>
    <w:rsid w:val="00463C90"/>
    <w:rsid w:val="00465C37"/>
    <w:rsid w:val="00484124"/>
    <w:rsid w:val="00491E08"/>
    <w:rsid w:val="004C5070"/>
    <w:rsid w:val="004D4168"/>
    <w:rsid w:val="004D6E6C"/>
    <w:rsid w:val="004E065A"/>
    <w:rsid w:val="004F324C"/>
    <w:rsid w:val="00507E67"/>
    <w:rsid w:val="00510DF8"/>
    <w:rsid w:val="005239F5"/>
    <w:rsid w:val="0052747F"/>
    <w:rsid w:val="005577C7"/>
    <w:rsid w:val="00563717"/>
    <w:rsid w:val="00586420"/>
    <w:rsid w:val="00597299"/>
    <w:rsid w:val="005A08A9"/>
    <w:rsid w:val="005A4517"/>
    <w:rsid w:val="005B26D3"/>
    <w:rsid w:val="005B3810"/>
    <w:rsid w:val="005D2953"/>
    <w:rsid w:val="005E3DC5"/>
    <w:rsid w:val="005F3691"/>
    <w:rsid w:val="005F4C73"/>
    <w:rsid w:val="006005FC"/>
    <w:rsid w:val="0061000F"/>
    <w:rsid w:val="00611754"/>
    <w:rsid w:val="00621E8D"/>
    <w:rsid w:val="0062476A"/>
    <w:rsid w:val="0065114C"/>
    <w:rsid w:val="006719B3"/>
    <w:rsid w:val="0068287F"/>
    <w:rsid w:val="006865BD"/>
    <w:rsid w:val="00693405"/>
    <w:rsid w:val="006B1645"/>
    <w:rsid w:val="006B5129"/>
    <w:rsid w:val="006B77FC"/>
    <w:rsid w:val="006C0B5C"/>
    <w:rsid w:val="006C2CD3"/>
    <w:rsid w:val="006C6A69"/>
    <w:rsid w:val="00703890"/>
    <w:rsid w:val="00731787"/>
    <w:rsid w:val="00732B81"/>
    <w:rsid w:val="00752B81"/>
    <w:rsid w:val="00760CF5"/>
    <w:rsid w:val="00771B66"/>
    <w:rsid w:val="007751A0"/>
    <w:rsid w:val="00785C98"/>
    <w:rsid w:val="0079190E"/>
    <w:rsid w:val="007A19AC"/>
    <w:rsid w:val="007A65D0"/>
    <w:rsid w:val="007A7EAC"/>
    <w:rsid w:val="007B11F6"/>
    <w:rsid w:val="007B409A"/>
    <w:rsid w:val="00802AFE"/>
    <w:rsid w:val="00802DC1"/>
    <w:rsid w:val="008041D6"/>
    <w:rsid w:val="00817CE1"/>
    <w:rsid w:val="008329CD"/>
    <w:rsid w:val="008334B0"/>
    <w:rsid w:val="00840196"/>
    <w:rsid w:val="008503F0"/>
    <w:rsid w:val="008507E9"/>
    <w:rsid w:val="0085320E"/>
    <w:rsid w:val="008675C1"/>
    <w:rsid w:val="0088359D"/>
    <w:rsid w:val="008C0035"/>
    <w:rsid w:val="008E4DC9"/>
    <w:rsid w:val="008E5013"/>
    <w:rsid w:val="008F625D"/>
    <w:rsid w:val="00915E4C"/>
    <w:rsid w:val="0091626F"/>
    <w:rsid w:val="00930510"/>
    <w:rsid w:val="00971145"/>
    <w:rsid w:val="0098121F"/>
    <w:rsid w:val="00984F3F"/>
    <w:rsid w:val="0099570F"/>
    <w:rsid w:val="009A004D"/>
    <w:rsid w:val="009A3A31"/>
    <w:rsid w:val="009C58AF"/>
    <w:rsid w:val="009F579F"/>
    <w:rsid w:val="00A10AC9"/>
    <w:rsid w:val="00A1495E"/>
    <w:rsid w:val="00A514E9"/>
    <w:rsid w:val="00A562F1"/>
    <w:rsid w:val="00A7323B"/>
    <w:rsid w:val="00A808A4"/>
    <w:rsid w:val="00AA2227"/>
    <w:rsid w:val="00AB0A81"/>
    <w:rsid w:val="00AC05F1"/>
    <w:rsid w:val="00AE1986"/>
    <w:rsid w:val="00AE3581"/>
    <w:rsid w:val="00B01D39"/>
    <w:rsid w:val="00B20542"/>
    <w:rsid w:val="00B2722A"/>
    <w:rsid w:val="00B333F1"/>
    <w:rsid w:val="00B36EE6"/>
    <w:rsid w:val="00B46425"/>
    <w:rsid w:val="00B5564C"/>
    <w:rsid w:val="00BB0513"/>
    <w:rsid w:val="00BB3904"/>
    <w:rsid w:val="00BF3AB3"/>
    <w:rsid w:val="00BF4500"/>
    <w:rsid w:val="00C0089F"/>
    <w:rsid w:val="00C017D5"/>
    <w:rsid w:val="00C44E26"/>
    <w:rsid w:val="00C60778"/>
    <w:rsid w:val="00C94F0E"/>
    <w:rsid w:val="00CA4261"/>
    <w:rsid w:val="00CB49F5"/>
    <w:rsid w:val="00CB6DBD"/>
    <w:rsid w:val="00CD6B25"/>
    <w:rsid w:val="00CE6D5D"/>
    <w:rsid w:val="00CF34C0"/>
    <w:rsid w:val="00CF77B1"/>
    <w:rsid w:val="00D22591"/>
    <w:rsid w:val="00D3291A"/>
    <w:rsid w:val="00D55728"/>
    <w:rsid w:val="00D9083D"/>
    <w:rsid w:val="00DA40AB"/>
    <w:rsid w:val="00DA67A2"/>
    <w:rsid w:val="00DB3F0E"/>
    <w:rsid w:val="00DC5D22"/>
    <w:rsid w:val="00DD6886"/>
    <w:rsid w:val="00DE3B96"/>
    <w:rsid w:val="00DE451C"/>
    <w:rsid w:val="00E07306"/>
    <w:rsid w:val="00E12275"/>
    <w:rsid w:val="00E23513"/>
    <w:rsid w:val="00E319F8"/>
    <w:rsid w:val="00E473C6"/>
    <w:rsid w:val="00E574A7"/>
    <w:rsid w:val="00EA5BA8"/>
    <w:rsid w:val="00EC2DC3"/>
    <w:rsid w:val="00ED1A29"/>
    <w:rsid w:val="00EE58A3"/>
    <w:rsid w:val="00EF2B18"/>
    <w:rsid w:val="00EF7236"/>
    <w:rsid w:val="00F32FDB"/>
    <w:rsid w:val="00F34A86"/>
    <w:rsid w:val="00F34B36"/>
    <w:rsid w:val="00F51645"/>
    <w:rsid w:val="00F545AD"/>
    <w:rsid w:val="00F57395"/>
    <w:rsid w:val="00F67134"/>
    <w:rsid w:val="00F72398"/>
    <w:rsid w:val="00F83A6A"/>
    <w:rsid w:val="00FA79FE"/>
    <w:rsid w:val="00FE4138"/>
    <w:rsid w:val="00FF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536E"/>
  <w15:docId w15:val="{70F22633-3F2A-4C69-90BE-0E5DD4E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7264"/>
    <w:rPr>
      <w:color w:val="0000FF"/>
      <w:u w:val="single"/>
    </w:rPr>
  </w:style>
  <w:style w:type="paragraph" w:styleId="Header">
    <w:name w:val="header"/>
    <w:basedOn w:val="Normal"/>
    <w:link w:val="HeaderChar"/>
    <w:rsid w:val="000A72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726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rsid w:val="000A72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A7264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rsid w:val="000A72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7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726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intion">
    <w:name w:val="Defintion"/>
    <w:next w:val="Normal"/>
    <w:rsid w:val="000A7264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 w:after="0" w:line="240" w:lineRule="auto"/>
      <w:ind w:left="1871" w:hanging="51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rsid w:val="000A72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7264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rsid w:val="000A72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64"/>
    <w:rPr>
      <w:rFonts w:ascii="Tahoma" w:eastAsia="Times New Roman" w:hAnsi="Tahoma" w:cs="Tahoma"/>
      <w:sz w:val="16"/>
      <w:szCs w:val="16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58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D3291A"/>
    <w:pPr>
      <w:ind w:left="720"/>
      <w:contextualSpacing/>
    </w:pPr>
  </w:style>
  <w:style w:type="paragraph" w:styleId="Revision">
    <w:name w:val="Revision"/>
    <w:hidden/>
    <w:uiPriority w:val="99"/>
    <w:semiHidden/>
    <w:rsid w:val="00850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2">
    <w:name w:val="Style 2"/>
    <w:rsid w:val="003E73DA"/>
    <w:pPr>
      <w:widowControl w:val="0"/>
      <w:autoSpaceDE w:val="0"/>
      <w:autoSpaceDN w:val="0"/>
      <w:spacing w:after="0" w:line="290" w:lineRule="auto"/>
    </w:pPr>
    <w:rPr>
      <w:rFonts w:ascii="Tahoma" w:eastAsia="Times New Roman" w:hAnsi="Tahoma" w:cs="Tahoma"/>
      <w:color w:val="00467E"/>
      <w:sz w:val="18"/>
      <w:szCs w:val="18"/>
      <w:lang w:val="en-US" w:eastAsia="en-AU"/>
    </w:rPr>
  </w:style>
  <w:style w:type="paragraph" w:customStyle="1" w:styleId="Style1">
    <w:name w:val="Style 1"/>
    <w:rsid w:val="003E7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CharacterStyle1">
    <w:name w:val="Character Style 1"/>
    <w:rsid w:val="003E73DA"/>
    <w:rPr>
      <w:rFonts w:ascii="Tahoma" w:hAnsi="Tahoma" w:cs="Tahoma"/>
      <w:color w:val="00467E"/>
      <w:sz w:val="18"/>
      <w:szCs w:val="18"/>
    </w:rPr>
  </w:style>
  <w:style w:type="paragraph" w:customStyle="1" w:styleId="Style4">
    <w:name w:val="Style 4"/>
    <w:rsid w:val="003E73DA"/>
    <w:pPr>
      <w:widowControl w:val="0"/>
      <w:autoSpaceDE w:val="0"/>
      <w:autoSpaceDN w:val="0"/>
      <w:spacing w:after="0" w:line="240" w:lineRule="auto"/>
      <w:ind w:left="72"/>
    </w:pPr>
    <w:rPr>
      <w:rFonts w:ascii="Tahoma" w:eastAsia="Times New Roman" w:hAnsi="Tahoma" w:cs="Tahoma"/>
      <w:color w:val="00467E"/>
      <w:sz w:val="18"/>
      <w:szCs w:val="18"/>
      <w:lang w:val="en-US" w:eastAsia="en-AU"/>
    </w:rPr>
  </w:style>
  <w:style w:type="table" w:styleId="TableGrid">
    <w:name w:val="Table Grid"/>
    <w:basedOn w:val="TableNormal"/>
    <w:uiPriority w:val="59"/>
    <w:rsid w:val="003E7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32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49810">
                  <w:marLeft w:val="0"/>
                  <w:marRight w:val="0"/>
                  <w:marTop w:val="0"/>
                  <w:marBottom w:val="0"/>
                  <w:divBdr>
                    <w:top w:val="single" w:sz="6" w:space="22" w:color="D7D7D7"/>
                    <w:left w:val="single" w:sz="6" w:space="22" w:color="D7D7D7"/>
                    <w:bottom w:val="single" w:sz="6" w:space="30" w:color="D7D7D7"/>
                    <w:right w:val="single" w:sz="6" w:space="22" w:color="D7D7D7"/>
                  </w:divBdr>
                  <w:divsChild>
                    <w:div w:id="2014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orksafe.vic.gov.au/forms-and-publications/forms-and-publications/worker-s-injury-claim-form" TargetMode="External"/><Relationship Id="rId18" Type="http://schemas.openxmlformats.org/officeDocument/2006/relationships/hyperlink" Target="mailto:Worker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worksafe.vic.gov.au/forms-and-publications/forms-and-publications/worker-s-injury-claim-form" TargetMode="External"/><Relationship Id="rId17" Type="http://schemas.openxmlformats.org/officeDocument/2006/relationships/hyperlink" Target="mailto:tafe.courseline@edumail.vic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educlaimscorporate@gbtpa.com.au" TargetMode="External"/><Relationship Id="rId20" Type="http://schemas.openxmlformats.org/officeDocument/2006/relationships/image" Target="media/image1.jpeg"/><Relationship Id="rId24" Type="http://schemas.openxmlformats.org/officeDocument/2006/relationships/fontTable" Target="fontTable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duclaims@gbtpa.com.au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yperlink" Target="mailto:workers.compensation.corporate@edumail.vic.gov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orksafe.vic.gov.au/forms-and-publications/forms-and-publications/employer-injury-claim-report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722F5D3F24F4D04D9589321658C20708" ma:contentTypeVersion="9" ma:contentTypeDescription="DET Document" ma:contentTypeScope="" ma:versionID="c004e481915c81caec3d34230f2337dc">
  <xsd:schema xmlns:xsd="http://www.w3.org/2001/XMLSchema" xmlns:xs="http://www.w3.org/2001/XMLSchema" xmlns:p="http://schemas.microsoft.com/office/2006/metadata/properties" xmlns:ns2="http://schemas.microsoft.com/Sharepoint/v3" xmlns:ns3="3c24720e-7041-462b-99a7-29e01eeca718" targetNamespace="http://schemas.microsoft.com/office/2006/metadata/properties" ma:root="true" ma:fieldsID="c698d647f9e012554bfb34f553de260f" ns2:_="" ns3:_="">
    <xsd:import namespace="http://schemas.microsoft.com/Sharepoint/v3"/>
    <xsd:import namespace="3c24720e-7041-462b-99a7-29e01eeca718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3:Document_x0020_Status"/>
                <xsd:element ref="ns3:Branch" minOccurs="0"/>
                <xsd:element ref="ns3:Unit_x002f_Team" minOccurs="0"/>
                <xsd:element ref="ns3:Project" minOccurs="0"/>
                <xsd:element ref="ns3:Calendar_x0020_Year" minOccurs="0"/>
                <xsd:element ref="ns3:Financi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format="DateOnly" ma:internalName="DET_EDRMS_Date">
      <xsd:simpleType>
        <xsd:restriction base="dms:DateTime"/>
      </xsd:simpleType>
    </xsd:element>
    <xsd:element name="DET_EDRMS_Author" ma:index="9" nillable="true" ma:displayName="Author" ma:internalName="DET_EDRMS_Author">
      <xsd:simpleType>
        <xsd:restriction base="dms:Text">
          <xsd:maxLength value="255"/>
        </xsd:restriction>
      </xsd:simpleType>
    </xsd:element>
    <xsd:element name="DET_EDRMS_Category" ma:index="10" nillable="true" ma:displayName="Category" ma:internalName="DET_EDRMS_Category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false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scription="" ma:internalName="DET_EDRMS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4720e-7041-462b-99a7-29e01eeca71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887ee020-44c4-435f-b1f7-13bd86c77c0f}" ma:internalName="TaxCatchAll" ma:readOnly="false" ma:showField="CatchAllData" ma:web="3c24720e-7041-462b-99a7-29e01eeca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87ee020-44c4-435f-b1f7-13bd86c77c0f}" ma:internalName="TaxCatchAllLabel" ma:readOnly="true" ma:showField="CatchAllDataLabel" ma:web="3c24720e-7041-462b-99a7-29e01eeca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tatus" ma:index="20" ma:displayName="Document Status" ma:default="Current" ma:format="Dropdown" ma:internalName="Document_x0020_Status">
      <xsd:simpleType>
        <xsd:restriction base="dms:Choice">
          <xsd:enumeration value="Draft"/>
          <xsd:enumeration value="Pending Approval"/>
          <xsd:enumeration value="Approved"/>
          <xsd:enumeration value="Archive"/>
          <xsd:enumeration value="Current"/>
        </xsd:restriction>
      </xsd:simpleType>
    </xsd:element>
    <xsd:element name="Branch" ma:index="21" nillable="true" ma:displayName="Branch" ma:format="Dropdown" ma:internalName="Branch">
      <xsd:simpleType>
        <xsd:restriction base="dms:Choice">
          <xsd:enumeration value="PSD wide"/>
          <xsd:enumeration value="PSD exec office"/>
          <xsd:enumeration value="Budget Performance and Data"/>
          <xsd:enumeration value="Strategy and National Reform"/>
          <xsd:enumeration value="VET Policy"/>
        </xsd:restriction>
      </xsd:simpleType>
    </xsd:element>
    <xsd:element name="Unit_x002f_Team" ma:index="22" nillable="true" ma:displayName="Unit/Team" ma:format="Dropdown" ma:internalName="Unit_x002f_Team">
      <xsd:simpleType>
        <xsd:restriction base="dms:Choice">
          <xsd:enumeration value="PSD wide"/>
          <xsd:enumeration value="PSD exec office"/>
          <xsd:enumeration value="Budget, Performance and Data Branch"/>
          <xsd:enumeration value="Strategy and National Reform Branch"/>
          <xsd:enumeration value="VET Policy Branch"/>
          <xsd:enumeration value="Budget Oversight"/>
          <xsd:enumeration value="Forecasting"/>
          <xsd:enumeration value="Funding and Pricing"/>
          <xsd:enumeration value="National Reform"/>
          <xsd:enumeration value="Operational Analysis and Standards"/>
          <xsd:enumeration value="Operational Policy"/>
          <xsd:enumeration value="Performance and Data"/>
          <xsd:enumeration value="Project Management and Coordination"/>
          <xsd:enumeration value="Strategic Projects and Insights"/>
          <xsd:enumeration value="VET Policy and Projects"/>
        </xsd:restriction>
      </xsd:simpleType>
    </xsd:element>
    <xsd:element name="Project" ma:index="23" nillable="true" ma:displayName="Project" ma:format="Dropdown" ma:internalName="Project">
      <xsd:simpleType>
        <xsd:restriction base="dms:Choice">
          <xsd:enumeration value="2023 Allocation"/>
          <xsd:enumeration value="Beige book"/>
          <xsd:enumeration value="Cabinet coordination comments"/>
          <xsd:enumeration value="Concessions Program"/>
          <xsd:enumeration value="Course performance monitoring framework"/>
          <xsd:enumeration value="Data Governance Group"/>
          <xsd:enumeration value="Divisional Improvement"/>
          <xsd:enumeration value="Foundation Skills Review"/>
          <xsd:enumeration value="Free TAFE expansion"/>
          <xsd:enumeration value="Free TAFE Fee Waiver (including waiver caps)"/>
          <xsd:enumeration value="Free TAFE list review"/>
          <xsd:enumeration value="Funded Course List review"/>
          <xsd:enumeration value="General VTG"/>
          <xsd:enumeration value="HES budget"/>
          <xsd:enumeration value="Incoming Government Book"/>
          <xsd:enumeration value="Megatrends"/>
          <xsd:enumeration value="NCVER Membership"/>
          <xsd:enumeration value="NSC Labour Market working group"/>
          <xsd:enumeration value="NSC VET Pricing working group"/>
          <xsd:enumeration value="OCSAT"/>
          <xsd:enumeration value="Program Activity Cube Development"/>
          <xsd:enumeration value="Provision Model"/>
          <xsd:enumeration value="PSD budget"/>
          <xsd:enumeration value="Skill Sets Evaluation"/>
          <xsd:enumeration value="Skills First Youth Access"/>
          <xsd:enumeration value="Skills Sets"/>
          <xsd:enumeration value="Subsidies calculations"/>
          <xsd:enumeration value="SVTS funding enquiries"/>
          <xsd:enumeration value="Training, HE and Workforce Development Output"/>
          <xsd:enumeration value="User Acceptance Testing – Activity Cube"/>
          <xsd:enumeration value="User Acceptance Testing – Completions cube"/>
          <xsd:enumeration value="User Acceptance Testing – Funding Cube"/>
          <xsd:enumeration value="VET Data Standard Overhaul – National Process"/>
          <xsd:enumeration value="VET Funding Collection"/>
          <xsd:enumeration value="VTG budget"/>
          <xsd:enumeration value="YJHES Steering Committee"/>
        </xsd:restriction>
      </xsd:simple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Archive"/>
          <xsd:enumeration value="2021"/>
          <xsd:enumeration value="2022"/>
          <xsd:enumeration value="2023"/>
          <xsd:enumeration value="2024"/>
        </xsd:restriction>
      </xsd:simpleType>
    </xsd:element>
    <xsd:element name="Financial_x0020_Year" ma:index="25" nillable="true" ma:displayName="Financial Year" ma:format="Dropdown" ma:internalName="Financial_x0020_Year">
      <xsd:simpleType>
        <xsd:restriction base="dms:Choice">
          <xsd:enumeration value="FY 2020-21"/>
          <xsd:enumeration value="FY 2021-22"/>
          <xsd:enumeration value="FY 2022-23"/>
          <xsd:enumeration value="FY 2023-24"/>
          <xsd:enumeration value="FY 2024-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Practical placement guidelines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63B5F1F9-78ED-428C-9052-B42546940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24720e-7041-462b-99a7-29e01eeca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76F2C-B109-4F6A-8F90-D7E01533A716}"/>
</file>

<file path=customXml/itemProps3.xml><?xml version="1.0" encoding="utf-8"?>
<ds:datastoreItem xmlns:ds="http://schemas.openxmlformats.org/officeDocument/2006/customXml" ds:itemID="{A1888600-1194-4B36-BB4B-436D0030A8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3BFC5E-4291-4133-BAD4-B4FDD90D21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3DCCAC-75E2-41E9-AED5-77F0ED2F5842}">
  <ds:schemaRefs>
    <ds:schemaRef ds:uri="http://schemas.microsoft.com/office/2006/metadata/properties"/>
    <ds:schemaRef ds:uri="http://schemas.microsoft.com/office/infopath/2007/PartnerControls"/>
    <ds:schemaRef ds:uri="3c24720e-7041-462b-99a7-29e01eeca71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3270</Words>
  <Characters>19293</Characters>
  <Application>Microsoft Office Word</Application>
  <DocSecurity>0</DocSecurity>
  <Lines>494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Lim, Aime</dc:creator>
  <cp:lastModifiedBy>Victoria Carullo</cp:lastModifiedBy>
  <cp:revision>4</cp:revision>
  <cp:lastPrinted>2017-01-03T03:26:00Z</cp:lastPrinted>
  <dcterms:created xsi:type="dcterms:W3CDTF">2022-10-07T03:27:00Z</dcterms:created>
  <dcterms:modified xsi:type="dcterms:W3CDTF">2022-10-07T03:29:00Z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ofbb8b9a280a423a91cf717fb81349cd">
    <vt:lpwstr>Education|5232e41c-5101-41fe-b638-7d41d1371531</vt:lpwstr>
  </property>
  <property fmtid="{D5CDD505-2E9C-101B-9397-08002B2CF9AE}" pid="5" name="a319977fc8504e09982f090ae1d7c602">
    <vt:lpwstr>Page|eb523acf-a821-456c-a76b-7607578309d7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Expired">
    <vt:bool>false</vt:bool>
  </property>
  <property fmtid="{D5CDD505-2E9C-101B-9397-08002B2CF9AE}" pid="8" name="DET_EDRMS_RCS">
    <vt:lpwstr/>
  </property>
  <property fmtid="{D5CDD505-2E9C-101B-9397-08002B2CF9AE}" pid="9" name="DET_EDRMS_BusUnit">
    <vt:lpwstr/>
  </property>
  <property fmtid="{D5CDD505-2E9C-101B-9397-08002B2CF9AE}" pid="10" name="DET_EDRMS_SecClass">
    <vt:lpwstr/>
  </property>
  <property fmtid="{D5CDD505-2E9C-101B-9397-08002B2CF9AE}" pid="11" name="RecordPoint_WorkflowType">
    <vt:lpwstr>ActiveSubmitStub</vt:lpwstr>
  </property>
  <property fmtid="{D5CDD505-2E9C-101B-9397-08002B2CF9AE}" pid="12" name="RecordPoint_ActiveItemUniqueId">
    <vt:lpwstr>{61a0bb2d-9651-4ff2-9e16-60cb1e9a257b}</vt:lpwstr>
  </property>
  <property fmtid="{D5CDD505-2E9C-101B-9397-08002B2CF9AE}" pid="13" name="RecordPoint_ActiveItemWebId">
    <vt:lpwstr>{3c24720e-7041-462b-99a7-29e01eeca718}</vt:lpwstr>
  </property>
  <property fmtid="{D5CDD505-2E9C-101B-9397-08002B2CF9AE}" pid="14" name="RecordPoint_ActiveItemSiteId">
    <vt:lpwstr>{483c3766-5b21-45ae-900b-6408662c50e6}</vt:lpwstr>
  </property>
  <property fmtid="{D5CDD505-2E9C-101B-9397-08002B2CF9AE}" pid="15" name="RecordPoint_ActiveItemListId">
    <vt:lpwstr>{1d1e68c2-1eaf-49cd-a203-39977f5abe52}</vt:lpwstr>
  </property>
  <property fmtid="{D5CDD505-2E9C-101B-9397-08002B2CF9AE}" pid="16" name="RecordPoint_RecordNumberSubmitted">
    <vt:lpwstr>R20220510333</vt:lpwstr>
  </property>
  <property fmtid="{D5CDD505-2E9C-101B-9397-08002B2CF9AE}" pid="17" name="RecordPoint_SubmissionCompleted">
    <vt:lpwstr>2022-10-03T16:12:37.7809795+11:00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