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FC3FE" w14:textId="43581C23" w:rsidR="00085C96" w:rsidRPr="00BC283C" w:rsidRDefault="002B6EF0" w:rsidP="00A3568D">
      <w:pPr>
        <w:keepNext/>
        <w:jc w:val="center"/>
        <w:rPr>
          <w:b/>
          <w:sz w:val="28"/>
          <w:szCs w:val="28"/>
        </w:rPr>
      </w:pPr>
      <w:r>
        <w:rPr>
          <w:b/>
          <w:noProof/>
          <w:sz w:val="28"/>
          <w:szCs w:val="28"/>
        </w:rPr>
        <w:t>22441</w:t>
      </w:r>
      <w:r w:rsidR="006E5023" w:rsidRPr="00BC283C">
        <w:rPr>
          <w:b/>
          <w:sz w:val="28"/>
          <w:szCs w:val="28"/>
        </w:rPr>
        <w:t>VIC Certificate III in Science</w:t>
      </w:r>
    </w:p>
    <w:p w14:paraId="583EB426" w14:textId="3567DE82" w:rsidR="006E5023" w:rsidRDefault="002B6EF0" w:rsidP="00A3568D">
      <w:pPr>
        <w:keepNext/>
        <w:jc w:val="center"/>
        <w:rPr>
          <w:b/>
          <w:sz w:val="28"/>
          <w:szCs w:val="28"/>
        </w:rPr>
      </w:pPr>
      <w:r>
        <w:rPr>
          <w:b/>
          <w:sz w:val="28"/>
          <w:szCs w:val="28"/>
        </w:rPr>
        <w:t>22442</w:t>
      </w:r>
      <w:r w:rsidR="006E5023" w:rsidRPr="00BC283C">
        <w:rPr>
          <w:b/>
          <w:sz w:val="28"/>
          <w:szCs w:val="28"/>
        </w:rPr>
        <w:t>VIC Certificate IV in Science</w:t>
      </w:r>
    </w:p>
    <w:p w14:paraId="7891FD94" w14:textId="77777777" w:rsidR="00085C96" w:rsidRPr="00BC283C" w:rsidRDefault="00085C96" w:rsidP="00A3568D">
      <w:pPr>
        <w:keepNext/>
      </w:pPr>
      <w:r w:rsidRPr="00BC283C">
        <w:t>This course has been ac</w:t>
      </w:r>
      <w:r w:rsidR="002B2300" w:rsidRPr="00BC283C">
        <w:t>credited under Part 4.4</w:t>
      </w:r>
      <w:r w:rsidRPr="00BC283C">
        <w:t xml:space="preserve"> of the Education and Training Reform Act 2006.</w:t>
      </w:r>
    </w:p>
    <w:p w14:paraId="13BA0690" w14:textId="77777777" w:rsidR="00085C96" w:rsidRPr="00BC283C" w:rsidRDefault="00085C96" w:rsidP="00A3568D">
      <w:pPr>
        <w:keepNext/>
        <w:jc w:val="center"/>
        <w:rPr>
          <w:rFonts w:ascii="Times New Roman" w:hAnsi="Times New Roman"/>
        </w:rPr>
      </w:pPr>
    </w:p>
    <w:p w14:paraId="629A7616" w14:textId="77777777" w:rsidR="00085C96" w:rsidRPr="00BC283C" w:rsidRDefault="00085C96" w:rsidP="00A3568D">
      <w:pPr>
        <w:keepNext/>
        <w:jc w:val="center"/>
        <w:rPr>
          <w:b/>
        </w:rPr>
      </w:pPr>
      <w:r w:rsidRPr="00BC283C">
        <w:rPr>
          <w:b/>
        </w:rPr>
        <w:t xml:space="preserve">Accredited for the period: </w:t>
      </w:r>
      <w:r w:rsidR="006E5023" w:rsidRPr="00BC283C">
        <w:rPr>
          <w:b/>
        </w:rPr>
        <w:t>1 January 2018 to 31 December 2022</w:t>
      </w:r>
    </w:p>
    <w:p w14:paraId="5AB11789" w14:textId="52019B6A" w:rsidR="000F4825" w:rsidRDefault="000F4825" w:rsidP="00A3568D">
      <w:pPr>
        <w:keepNext/>
        <w:jc w:val="center"/>
        <w:rPr>
          <w:b/>
        </w:rPr>
      </w:pPr>
    </w:p>
    <w:p w14:paraId="22B425F3" w14:textId="258A2156" w:rsidR="00920209" w:rsidRDefault="00920209" w:rsidP="00A3568D">
      <w:pPr>
        <w:keepNext/>
        <w:jc w:val="center"/>
        <w:rPr>
          <w:b/>
        </w:rPr>
      </w:pPr>
      <w:r>
        <w:rPr>
          <w:b/>
        </w:rPr>
        <w:t>Version 1.1</w:t>
      </w:r>
    </w:p>
    <w:p w14:paraId="3F2DA58D" w14:textId="77777777" w:rsidR="00920209" w:rsidRPr="00BC283C" w:rsidRDefault="00920209" w:rsidP="00A3568D">
      <w:pPr>
        <w:keepNext/>
        <w:jc w:val="center"/>
        <w:rPr>
          <w:b/>
        </w:rPr>
      </w:pPr>
    </w:p>
    <w:p w14:paraId="6DEB978F" w14:textId="315B576A" w:rsidR="002D6241" w:rsidRPr="00481219" w:rsidRDefault="000F4825" w:rsidP="00481219">
      <w:pPr>
        <w:keepNext/>
        <w:jc w:val="center"/>
        <w:rPr>
          <w:rFonts w:ascii="Times New Roman" w:hAnsi="Times New Roman"/>
          <w:b/>
          <w:bCs/>
        </w:rPr>
      </w:pPr>
      <w:r w:rsidRPr="00BC283C">
        <w:rPr>
          <w:rFonts w:ascii="Helvetica" w:hAnsi="Helvetica" w:cs="Helvetica"/>
          <w:b/>
          <w:noProof/>
          <w:color w:val="808080"/>
          <w:sz w:val="20"/>
        </w:rPr>
        <w:drawing>
          <wp:inline distT="0" distB="0" distL="0" distR="0" wp14:anchorId="7FEC7F51" wp14:editId="2EDD3BD7">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r w:rsidR="002D6241" w:rsidRPr="00BC283C">
        <w:rPr>
          <w:noProof/>
        </w:rPr>
        <w:drawing>
          <wp:anchor distT="0" distB="0" distL="114300" distR="114300" simplePos="0" relativeHeight="251668480" behindDoc="0" locked="0" layoutInCell="1" allowOverlap="1" wp14:anchorId="784D72DB" wp14:editId="085F441A">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022230BB" w14:textId="77777777" w:rsidR="002D6241" w:rsidRPr="00BC283C" w:rsidRDefault="002D6241" w:rsidP="00A3568D">
      <w:pPr>
        <w:keepNext/>
        <w:rPr>
          <w:rFonts w:cs="Arial"/>
        </w:rPr>
      </w:pPr>
    </w:p>
    <w:p w14:paraId="74B41912" w14:textId="77777777" w:rsidR="00BD43B3" w:rsidRPr="00BC283C" w:rsidRDefault="00BD43B3" w:rsidP="00A3568D">
      <w:pPr>
        <w:keepNext/>
        <w:rPr>
          <w:rFonts w:cs="Arial"/>
        </w:rPr>
        <w:sectPr w:rsidR="00BD43B3" w:rsidRPr="00BC283C" w:rsidSect="00BD43B3">
          <w:footerReference w:type="even" r:id="rId14"/>
          <w:footerReference w:type="default" r:id="rId15"/>
          <w:pgSz w:w="11907" w:h="16840" w:code="9"/>
          <w:pgMar w:top="1843" w:right="1134" w:bottom="1440" w:left="1134" w:header="709" w:footer="709" w:gutter="0"/>
          <w:cols w:space="708"/>
          <w:titlePg/>
          <w:docGrid w:linePitch="360"/>
        </w:sectPr>
      </w:pPr>
    </w:p>
    <w:tbl>
      <w:tblPr>
        <w:tblStyle w:val="TableGrid"/>
        <w:tblW w:w="0" w:type="auto"/>
        <w:tblLook w:val="04A0" w:firstRow="1" w:lastRow="0" w:firstColumn="1" w:lastColumn="0" w:noHBand="0" w:noVBand="1"/>
        <w:tblCaption w:val="Version history"/>
      </w:tblPr>
      <w:tblGrid>
        <w:gridCol w:w="1668"/>
        <w:gridCol w:w="8187"/>
      </w:tblGrid>
      <w:tr w:rsidR="001F7889" w:rsidRPr="00305815" w14:paraId="40838D71" w14:textId="77777777" w:rsidTr="001F7889">
        <w:trPr>
          <w:trHeight w:val="498"/>
          <w:tblHeader/>
        </w:trPr>
        <w:tc>
          <w:tcPr>
            <w:tcW w:w="9855" w:type="dxa"/>
            <w:gridSpan w:val="2"/>
          </w:tcPr>
          <w:p w14:paraId="691AB44B" w14:textId="0746A6BE" w:rsidR="001F7889" w:rsidRPr="001F7889" w:rsidRDefault="001F7889" w:rsidP="001F7889">
            <w:pPr>
              <w:pStyle w:val="Heading21"/>
              <w:rPr>
                <w:noProof/>
              </w:rPr>
            </w:pPr>
            <w:r>
              <w:rPr>
                <w:noProof/>
              </w:rPr>
              <w:lastRenderedPageBreak/>
              <w:t>Version</w:t>
            </w:r>
          </w:p>
        </w:tc>
      </w:tr>
      <w:tr w:rsidR="00920209" w:rsidRPr="00305815" w14:paraId="00F58C8F" w14:textId="77777777" w:rsidTr="00920209">
        <w:trPr>
          <w:trHeight w:val="884"/>
        </w:trPr>
        <w:tc>
          <w:tcPr>
            <w:tcW w:w="1668" w:type="dxa"/>
          </w:tcPr>
          <w:p w14:paraId="1980ACFF" w14:textId="77777777" w:rsidR="00920209" w:rsidRDefault="00920209" w:rsidP="00920209">
            <w:pPr>
              <w:keepNext/>
            </w:pPr>
            <w:r>
              <w:t>Version 1.1</w:t>
            </w:r>
          </w:p>
          <w:p w14:paraId="787976AB" w14:textId="77777777" w:rsidR="00920209" w:rsidRDefault="00920209" w:rsidP="00920209">
            <w:pPr>
              <w:keepNext/>
            </w:pPr>
            <w:r>
              <w:t>August 2020</w:t>
            </w:r>
          </w:p>
        </w:tc>
        <w:tc>
          <w:tcPr>
            <w:tcW w:w="8187" w:type="dxa"/>
          </w:tcPr>
          <w:p w14:paraId="66CA7BA0" w14:textId="5A782321" w:rsidR="00920209" w:rsidRPr="00305815" w:rsidRDefault="00920209" w:rsidP="00920209">
            <w:pPr>
              <w:keepNext/>
              <w:rPr>
                <w:rFonts w:cs="Arial"/>
                <w:noProof/>
              </w:rPr>
            </w:pPr>
            <w:r>
              <w:rPr>
                <w:rFonts w:cs="Arial"/>
                <w:noProof/>
              </w:rPr>
              <w:t>Contact details of copyright owner updated</w:t>
            </w:r>
          </w:p>
        </w:tc>
      </w:tr>
      <w:tr w:rsidR="00920209" w:rsidRPr="00305815" w14:paraId="1F84852A" w14:textId="77777777" w:rsidTr="00920209">
        <w:tc>
          <w:tcPr>
            <w:tcW w:w="1668" w:type="dxa"/>
          </w:tcPr>
          <w:p w14:paraId="04F916CC" w14:textId="77777777" w:rsidR="00920209" w:rsidRPr="00305815" w:rsidRDefault="00920209" w:rsidP="00920209">
            <w:pPr>
              <w:keepNext/>
            </w:pPr>
            <w:r>
              <w:t>Version 1</w:t>
            </w:r>
          </w:p>
        </w:tc>
        <w:tc>
          <w:tcPr>
            <w:tcW w:w="8187" w:type="dxa"/>
          </w:tcPr>
          <w:p w14:paraId="62EC54F7" w14:textId="77777777" w:rsidR="00920209" w:rsidRPr="00305815" w:rsidRDefault="00920209" w:rsidP="00920209">
            <w:pPr>
              <w:keepNext/>
            </w:pPr>
            <w:r w:rsidRPr="00305815">
              <w:rPr>
                <w:rFonts w:cs="Arial"/>
                <w:noProof/>
              </w:rPr>
              <w:t>Initial Accreditation</w:t>
            </w:r>
          </w:p>
        </w:tc>
      </w:tr>
    </w:tbl>
    <w:p w14:paraId="77A25DFA" w14:textId="77777777" w:rsidR="00920209" w:rsidRDefault="00920209" w:rsidP="00A3568D">
      <w:pPr>
        <w:keepNext/>
      </w:pPr>
    </w:p>
    <w:p w14:paraId="78D463DF" w14:textId="77777777" w:rsidR="00920209" w:rsidRDefault="00920209" w:rsidP="00A3568D">
      <w:pPr>
        <w:keepNext/>
      </w:pPr>
    </w:p>
    <w:p w14:paraId="3C32CF03" w14:textId="1D69A464" w:rsidR="000F4825" w:rsidRPr="00BC283C" w:rsidRDefault="000F4825" w:rsidP="00A3568D">
      <w:pPr>
        <w:keepNext/>
      </w:pPr>
      <w:r w:rsidRPr="00BC283C">
        <w:rPr>
          <w:rFonts w:cs="Arial"/>
          <w:noProof/>
          <w:sz w:val="20"/>
          <w:szCs w:val="20"/>
        </w:rPr>
        <w:drawing>
          <wp:inline distT="0" distB="0" distL="0" distR="0" wp14:anchorId="75B9B195" wp14:editId="25E9A66C">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043C803C" w14:textId="77777777" w:rsidR="000F4825" w:rsidRPr="00BC283C" w:rsidRDefault="000F4825" w:rsidP="00A3568D">
      <w:pPr>
        <w:pStyle w:val="tabletext"/>
        <w:keepNext/>
        <w:spacing w:before="0" w:after="0"/>
        <w:rPr>
          <w:rFonts w:ascii="Arial" w:hAnsi="Arial" w:cs="Arial"/>
          <w:szCs w:val="22"/>
        </w:rPr>
      </w:pPr>
    </w:p>
    <w:p w14:paraId="20101E9E" w14:textId="77777777" w:rsidR="00C33C0C" w:rsidRPr="00BC283C" w:rsidRDefault="00C33C0C" w:rsidP="00A3568D">
      <w:pPr>
        <w:keepNext/>
        <w:rPr>
          <w:rFonts w:cs="Arial"/>
          <w:color w:val="000000"/>
          <w:sz w:val="20"/>
          <w:szCs w:val="20"/>
        </w:rPr>
      </w:pPr>
      <w:r w:rsidRPr="00BC283C">
        <w:rPr>
          <w:rFonts w:cs="Arial"/>
          <w:color w:val="000000"/>
          <w:sz w:val="20"/>
          <w:szCs w:val="20"/>
        </w:rPr>
        <w:t>© State of Victoria (Department</w:t>
      </w:r>
      <w:r w:rsidR="00A6199D" w:rsidRPr="00BC283C">
        <w:rPr>
          <w:rFonts w:cs="Arial"/>
          <w:color w:val="000000"/>
          <w:sz w:val="20"/>
          <w:szCs w:val="20"/>
        </w:rPr>
        <w:t xml:space="preserve"> of Education and Training) 2017</w:t>
      </w:r>
      <w:r w:rsidRPr="00BC283C">
        <w:rPr>
          <w:rFonts w:cs="Arial"/>
          <w:color w:val="000000"/>
          <w:sz w:val="20"/>
          <w:szCs w:val="20"/>
        </w:rPr>
        <w:t>.</w:t>
      </w:r>
      <w:bookmarkStart w:id="0" w:name="_GoBack"/>
      <w:bookmarkEnd w:id="0"/>
    </w:p>
    <w:p w14:paraId="53FB74BA" w14:textId="77777777" w:rsidR="00920209" w:rsidRPr="00C33C0C" w:rsidRDefault="00920209" w:rsidP="00920209">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 </w:t>
      </w:r>
      <w:r w:rsidRPr="004B1121">
        <w:rPr>
          <w:rFonts w:cs="Arial"/>
          <w:color w:val="000000"/>
          <w:sz w:val="20"/>
          <w:szCs w:val="20"/>
        </w:rPr>
        <w:t xml:space="preserve">(See </w:t>
      </w:r>
      <w:hyperlink r:id="rId17" w:history="1">
        <w:r w:rsidRPr="004B1121">
          <w:rPr>
            <w:rStyle w:val="Hyperlink"/>
            <w:rFonts w:cs="Arial"/>
            <w:sz w:val="20"/>
            <w:szCs w:val="20"/>
          </w:rPr>
          <w:t>Creative Commons</w:t>
        </w:r>
      </w:hyperlink>
      <w:r w:rsidRPr="004B1121">
        <w:rPr>
          <w:rFonts w:cs="Arial"/>
          <w:color w:val="000000"/>
          <w:sz w:val="20"/>
          <w:szCs w:val="20"/>
        </w:rPr>
        <w:t xml:space="preserve"> for more information). </w:t>
      </w:r>
      <w:r w:rsidRPr="00C33C0C">
        <w:rPr>
          <w:rFonts w:cs="Arial"/>
          <w:color w:val="000000"/>
          <w:sz w:val="20"/>
          <w:szCs w:val="20"/>
        </w:rPr>
        <w:t>You are free to use, copy and distribute to anyone in its original form as long as you attribute Department of Education and Training as the author, and you license any derivative work you make available under the same licence.</w:t>
      </w:r>
    </w:p>
    <w:p w14:paraId="4C74DF7A" w14:textId="77777777" w:rsidR="00C33C0C" w:rsidRPr="00BC283C" w:rsidRDefault="00C33C0C" w:rsidP="00A3568D">
      <w:pPr>
        <w:keepNext/>
        <w:rPr>
          <w:rFonts w:cs="Arial"/>
          <w:color w:val="000000"/>
          <w:sz w:val="20"/>
          <w:szCs w:val="20"/>
        </w:rPr>
      </w:pPr>
      <w:r w:rsidRPr="00BC283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3AAE37F8" w14:textId="77777777" w:rsidR="00C33C0C" w:rsidRPr="00BC283C" w:rsidRDefault="00C33C0C" w:rsidP="00A3568D">
      <w:pPr>
        <w:keepNext/>
        <w:rPr>
          <w:rFonts w:cs="Arial"/>
          <w:color w:val="000000"/>
          <w:sz w:val="20"/>
          <w:szCs w:val="20"/>
        </w:rPr>
      </w:pPr>
      <w:r w:rsidRPr="00BC283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8A5E71B" w14:textId="77777777" w:rsidR="00C33C0C" w:rsidRPr="00BC283C" w:rsidRDefault="00C33C0C" w:rsidP="00A3568D">
      <w:pPr>
        <w:keepNext/>
        <w:rPr>
          <w:rFonts w:cs="Arial"/>
          <w:color w:val="000000"/>
          <w:sz w:val="20"/>
          <w:szCs w:val="20"/>
        </w:rPr>
      </w:pPr>
      <w:r w:rsidRPr="00BC283C">
        <w:rPr>
          <w:rFonts w:cs="Arial"/>
          <w:color w:val="000000"/>
          <w:sz w:val="20"/>
          <w:szCs w:val="20"/>
        </w:rPr>
        <w:t>Third party sites</w:t>
      </w:r>
    </w:p>
    <w:p w14:paraId="1F9FD1A0" w14:textId="77777777" w:rsidR="00C33C0C" w:rsidRPr="00BC283C" w:rsidRDefault="00C33C0C" w:rsidP="00A3568D">
      <w:pPr>
        <w:keepNext/>
        <w:rPr>
          <w:rFonts w:cs="Arial"/>
          <w:color w:val="000000"/>
          <w:sz w:val="20"/>
          <w:szCs w:val="20"/>
        </w:rPr>
      </w:pPr>
      <w:r w:rsidRPr="00BC283C">
        <w:rPr>
          <w:rFonts w:cs="Arial"/>
          <w:color w:val="000000"/>
          <w:sz w:val="20"/>
          <w:szCs w:val="20"/>
        </w:rPr>
        <w:t>This resource may contain links to third party websites and resources. DET is not responsible for the condition or content of these sites or resources as they are not under its control.</w:t>
      </w:r>
    </w:p>
    <w:p w14:paraId="5139A04B" w14:textId="77777777" w:rsidR="000F4825" w:rsidRPr="00BC283C" w:rsidRDefault="00C33C0C" w:rsidP="00A3568D">
      <w:pPr>
        <w:keepNext/>
      </w:pPr>
      <w:r w:rsidRPr="00BC283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AC74DCA" w14:textId="77777777" w:rsidR="0066786C" w:rsidRPr="00BC283C" w:rsidRDefault="0066786C" w:rsidP="00A3568D">
      <w:pPr>
        <w:keepNext/>
        <w:spacing w:before="0" w:after="0"/>
        <w:rPr>
          <w:rFonts w:cs="Arial"/>
          <w:b/>
        </w:rPr>
        <w:sectPr w:rsidR="0066786C" w:rsidRPr="00BC283C" w:rsidSect="00920209">
          <w:headerReference w:type="even" r:id="rId18"/>
          <w:headerReference w:type="default" r:id="rId19"/>
          <w:footerReference w:type="default" r:id="rId20"/>
          <w:headerReference w:type="first" r:id="rId21"/>
          <w:pgSz w:w="11907" w:h="16840" w:code="9"/>
          <w:pgMar w:top="709" w:right="1134" w:bottom="1440" w:left="1134" w:header="709" w:footer="709" w:gutter="0"/>
          <w:cols w:space="708"/>
          <w:titlePg/>
          <w:docGrid w:linePitch="360"/>
        </w:sectPr>
      </w:pPr>
    </w:p>
    <w:p w14:paraId="6474383F" w14:textId="6C0CB4CC" w:rsidR="001D0BFF" w:rsidRDefault="003B67FB">
      <w:pPr>
        <w:pStyle w:val="TOC1"/>
        <w:rPr>
          <w:rFonts w:asciiTheme="minorHAnsi" w:eastAsiaTheme="minorEastAsia" w:hAnsiTheme="minorHAnsi" w:cstheme="minorBidi"/>
        </w:rPr>
      </w:pPr>
      <w:r w:rsidRPr="000A44C7">
        <w:rPr>
          <w:rFonts w:cs="Arial"/>
          <w:b/>
        </w:rPr>
        <w:lastRenderedPageBreak/>
        <w:fldChar w:fldCharType="begin"/>
      </w:r>
      <w:r w:rsidRPr="000A44C7">
        <w:rPr>
          <w:rFonts w:cs="Arial"/>
          <w:b/>
        </w:rPr>
        <w:instrText xml:space="preserve"> TOC \h \z \t "Code,1,Code 1,2,Code 2,3" </w:instrText>
      </w:r>
      <w:r w:rsidRPr="000A44C7">
        <w:rPr>
          <w:rFonts w:cs="Arial"/>
          <w:b/>
        </w:rPr>
        <w:fldChar w:fldCharType="separate"/>
      </w:r>
      <w:hyperlink w:anchor="_Toc491764860" w:history="1">
        <w:r w:rsidR="001D0BFF" w:rsidRPr="00837D9B">
          <w:rPr>
            <w:rStyle w:val="Hyperlink"/>
          </w:rPr>
          <w:t>Section A: Copyright and course classification information</w:t>
        </w:r>
        <w:r w:rsidR="001D0BFF">
          <w:rPr>
            <w:webHidden/>
          </w:rPr>
          <w:tab/>
        </w:r>
        <w:r w:rsidR="001D0BFF">
          <w:rPr>
            <w:webHidden/>
          </w:rPr>
          <w:fldChar w:fldCharType="begin"/>
        </w:r>
        <w:r w:rsidR="001D0BFF">
          <w:rPr>
            <w:webHidden/>
          </w:rPr>
          <w:instrText xml:space="preserve"> PAGEREF _Toc491764860 \h </w:instrText>
        </w:r>
        <w:r w:rsidR="001D0BFF">
          <w:rPr>
            <w:webHidden/>
          </w:rPr>
        </w:r>
        <w:r w:rsidR="001D0BFF">
          <w:rPr>
            <w:webHidden/>
          </w:rPr>
          <w:fldChar w:fldCharType="separate"/>
        </w:r>
        <w:r w:rsidR="001C6899">
          <w:rPr>
            <w:webHidden/>
          </w:rPr>
          <w:t>1</w:t>
        </w:r>
        <w:r w:rsidR="001D0BFF">
          <w:rPr>
            <w:webHidden/>
          </w:rPr>
          <w:fldChar w:fldCharType="end"/>
        </w:r>
      </w:hyperlink>
    </w:p>
    <w:p w14:paraId="599EAFB0" w14:textId="744B25C0"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1" w:history="1">
        <w:r w:rsidR="001D0BFF" w:rsidRPr="00837D9B">
          <w:rPr>
            <w:rStyle w:val="Hyperlink"/>
            <w:noProof/>
          </w:rPr>
          <w:t>1.</w:t>
        </w:r>
        <w:r w:rsidR="001D0BFF">
          <w:rPr>
            <w:rFonts w:asciiTheme="minorHAnsi" w:eastAsiaTheme="minorEastAsia" w:hAnsiTheme="minorHAnsi" w:cstheme="minorBidi"/>
            <w:noProof/>
          </w:rPr>
          <w:tab/>
        </w:r>
        <w:r w:rsidR="001D0BFF" w:rsidRPr="00837D9B">
          <w:rPr>
            <w:rStyle w:val="Hyperlink"/>
            <w:noProof/>
          </w:rPr>
          <w:t>Copyright owner of the course</w:t>
        </w:r>
        <w:r w:rsidR="001D0BFF">
          <w:rPr>
            <w:noProof/>
            <w:webHidden/>
          </w:rPr>
          <w:tab/>
        </w:r>
        <w:r w:rsidR="001D0BFF">
          <w:rPr>
            <w:noProof/>
            <w:webHidden/>
          </w:rPr>
          <w:fldChar w:fldCharType="begin"/>
        </w:r>
        <w:r w:rsidR="001D0BFF">
          <w:rPr>
            <w:noProof/>
            <w:webHidden/>
          </w:rPr>
          <w:instrText xml:space="preserve"> PAGEREF _Toc491764861 \h </w:instrText>
        </w:r>
        <w:r w:rsidR="001D0BFF">
          <w:rPr>
            <w:noProof/>
            <w:webHidden/>
          </w:rPr>
        </w:r>
        <w:r w:rsidR="001D0BFF">
          <w:rPr>
            <w:noProof/>
            <w:webHidden/>
          </w:rPr>
          <w:fldChar w:fldCharType="separate"/>
        </w:r>
        <w:r w:rsidR="001C6899">
          <w:rPr>
            <w:noProof/>
            <w:webHidden/>
          </w:rPr>
          <w:t>1</w:t>
        </w:r>
        <w:r w:rsidR="001D0BFF">
          <w:rPr>
            <w:noProof/>
            <w:webHidden/>
          </w:rPr>
          <w:fldChar w:fldCharType="end"/>
        </w:r>
      </w:hyperlink>
    </w:p>
    <w:p w14:paraId="37C6D4DF" w14:textId="0E4F3E99"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2" w:history="1">
        <w:r w:rsidR="001D0BFF" w:rsidRPr="00837D9B">
          <w:rPr>
            <w:rStyle w:val="Hyperlink"/>
            <w:noProof/>
          </w:rPr>
          <w:t>2.</w:t>
        </w:r>
        <w:r w:rsidR="001D0BFF">
          <w:rPr>
            <w:rFonts w:asciiTheme="minorHAnsi" w:eastAsiaTheme="minorEastAsia" w:hAnsiTheme="minorHAnsi" w:cstheme="minorBidi"/>
            <w:noProof/>
          </w:rPr>
          <w:tab/>
        </w:r>
        <w:r w:rsidR="001D0BFF" w:rsidRPr="00837D9B">
          <w:rPr>
            <w:rStyle w:val="Hyperlink"/>
            <w:noProof/>
          </w:rPr>
          <w:t>Address</w:t>
        </w:r>
        <w:r w:rsidR="001D0BFF">
          <w:rPr>
            <w:noProof/>
            <w:webHidden/>
          </w:rPr>
          <w:tab/>
        </w:r>
        <w:r w:rsidR="001D0BFF">
          <w:rPr>
            <w:noProof/>
            <w:webHidden/>
          </w:rPr>
          <w:fldChar w:fldCharType="begin"/>
        </w:r>
        <w:r w:rsidR="001D0BFF">
          <w:rPr>
            <w:noProof/>
            <w:webHidden/>
          </w:rPr>
          <w:instrText xml:space="preserve"> PAGEREF _Toc491764862 \h </w:instrText>
        </w:r>
        <w:r w:rsidR="001D0BFF">
          <w:rPr>
            <w:noProof/>
            <w:webHidden/>
          </w:rPr>
        </w:r>
        <w:r w:rsidR="001D0BFF">
          <w:rPr>
            <w:noProof/>
            <w:webHidden/>
          </w:rPr>
          <w:fldChar w:fldCharType="separate"/>
        </w:r>
        <w:r w:rsidR="001C6899">
          <w:rPr>
            <w:noProof/>
            <w:webHidden/>
          </w:rPr>
          <w:t>1</w:t>
        </w:r>
        <w:r w:rsidR="001D0BFF">
          <w:rPr>
            <w:noProof/>
            <w:webHidden/>
          </w:rPr>
          <w:fldChar w:fldCharType="end"/>
        </w:r>
      </w:hyperlink>
    </w:p>
    <w:p w14:paraId="61E131FF" w14:textId="4214D9E8"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3" w:history="1">
        <w:r w:rsidR="001D0BFF" w:rsidRPr="00837D9B">
          <w:rPr>
            <w:rStyle w:val="Hyperlink"/>
            <w:noProof/>
          </w:rPr>
          <w:t>3.</w:t>
        </w:r>
        <w:r w:rsidR="001D0BFF">
          <w:rPr>
            <w:rFonts w:asciiTheme="minorHAnsi" w:eastAsiaTheme="minorEastAsia" w:hAnsiTheme="minorHAnsi" w:cstheme="minorBidi"/>
            <w:noProof/>
          </w:rPr>
          <w:tab/>
        </w:r>
        <w:r w:rsidR="001D0BFF" w:rsidRPr="00837D9B">
          <w:rPr>
            <w:rStyle w:val="Hyperlink"/>
            <w:noProof/>
          </w:rPr>
          <w:t>Type of submission</w:t>
        </w:r>
        <w:r w:rsidR="001D0BFF">
          <w:rPr>
            <w:noProof/>
            <w:webHidden/>
          </w:rPr>
          <w:tab/>
        </w:r>
        <w:r w:rsidR="001D0BFF">
          <w:rPr>
            <w:noProof/>
            <w:webHidden/>
          </w:rPr>
          <w:fldChar w:fldCharType="begin"/>
        </w:r>
        <w:r w:rsidR="001D0BFF">
          <w:rPr>
            <w:noProof/>
            <w:webHidden/>
          </w:rPr>
          <w:instrText xml:space="preserve"> PAGEREF _Toc491764863 \h </w:instrText>
        </w:r>
        <w:r w:rsidR="001D0BFF">
          <w:rPr>
            <w:noProof/>
            <w:webHidden/>
          </w:rPr>
        </w:r>
        <w:r w:rsidR="001D0BFF">
          <w:rPr>
            <w:noProof/>
            <w:webHidden/>
          </w:rPr>
          <w:fldChar w:fldCharType="separate"/>
        </w:r>
        <w:r w:rsidR="001C6899">
          <w:rPr>
            <w:noProof/>
            <w:webHidden/>
          </w:rPr>
          <w:t>1</w:t>
        </w:r>
        <w:r w:rsidR="001D0BFF">
          <w:rPr>
            <w:noProof/>
            <w:webHidden/>
          </w:rPr>
          <w:fldChar w:fldCharType="end"/>
        </w:r>
      </w:hyperlink>
    </w:p>
    <w:p w14:paraId="1747EC50" w14:textId="3945CADE"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4" w:history="1">
        <w:r w:rsidR="001D0BFF" w:rsidRPr="00837D9B">
          <w:rPr>
            <w:rStyle w:val="Hyperlink"/>
            <w:noProof/>
          </w:rPr>
          <w:t>4.</w:t>
        </w:r>
        <w:r w:rsidR="001D0BFF">
          <w:rPr>
            <w:rFonts w:asciiTheme="minorHAnsi" w:eastAsiaTheme="minorEastAsia" w:hAnsiTheme="minorHAnsi" w:cstheme="minorBidi"/>
            <w:noProof/>
          </w:rPr>
          <w:tab/>
        </w:r>
        <w:r w:rsidR="001D0BFF" w:rsidRPr="00837D9B">
          <w:rPr>
            <w:rStyle w:val="Hyperlink"/>
            <w:noProof/>
          </w:rPr>
          <w:t>Copyright acknowledgement</w:t>
        </w:r>
        <w:r w:rsidR="001D0BFF">
          <w:rPr>
            <w:noProof/>
            <w:webHidden/>
          </w:rPr>
          <w:tab/>
        </w:r>
        <w:r w:rsidR="001D0BFF">
          <w:rPr>
            <w:noProof/>
            <w:webHidden/>
          </w:rPr>
          <w:fldChar w:fldCharType="begin"/>
        </w:r>
        <w:r w:rsidR="001D0BFF">
          <w:rPr>
            <w:noProof/>
            <w:webHidden/>
          </w:rPr>
          <w:instrText xml:space="preserve"> PAGEREF _Toc491764864 \h </w:instrText>
        </w:r>
        <w:r w:rsidR="001D0BFF">
          <w:rPr>
            <w:noProof/>
            <w:webHidden/>
          </w:rPr>
        </w:r>
        <w:r w:rsidR="001D0BFF">
          <w:rPr>
            <w:noProof/>
            <w:webHidden/>
          </w:rPr>
          <w:fldChar w:fldCharType="separate"/>
        </w:r>
        <w:r w:rsidR="001C6899">
          <w:rPr>
            <w:noProof/>
            <w:webHidden/>
          </w:rPr>
          <w:t>1</w:t>
        </w:r>
        <w:r w:rsidR="001D0BFF">
          <w:rPr>
            <w:noProof/>
            <w:webHidden/>
          </w:rPr>
          <w:fldChar w:fldCharType="end"/>
        </w:r>
      </w:hyperlink>
    </w:p>
    <w:p w14:paraId="3D418963" w14:textId="05B55EEF"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5" w:history="1">
        <w:r w:rsidR="001D0BFF" w:rsidRPr="00837D9B">
          <w:rPr>
            <w:rStyle w:val="Hyperlink"/>
            <w:noProof/>
          </w:rPr>
          <w:t>5.</w:t>
        </w:r>
        <w:r w:rsidR="001D0BFF">
          <w:rPr>
            <w:rFonts w:asciiTheme="minorHAnsi" w:eastAsiaTheme="minorEastAsia" w:hAnsiTheme="minorHAnsi" w:cstheme="minorBidi"/>
            <w:noProof/>
          </w:rPr>
          <w:tab/>
        </w:r>
        <w:r w:rsidR="001D0BFF" w:rsidRPr="00837D9B">
          <w:rPr>
            <w:rStyle w:val="Hyperlink"/>
            <w:noProof/>
          </w:rPr>
          <w:t>Licensing and franchise</w:t>
        </w:r>
        <w:r w:rsidR="001D0BFF">
          <w:rPr>
            <w:noProof/>
            <w:webHidden/>
          </w:rPr>
          <w:tab/>
        </w:r>
        <w:r w:rsidR="001D0BFF">
          <w:rPr>
            <w:noProof/>
            <w:webHidden/>
          </w:rPr>
          <w:fldChar w:fldCharType="begin"/>
        </w:r>
        <w:r w:rsidR="001D0BFF">
          <w:rPr>
            <w:noProof/>
            <w:webHidden/>
          </w:rPr>
          <w:instrText xml:space="preserve"> PAGEREF _Toc491764865 \h </w:instrText>
        </w:r>
        <w:r w:rsidR="001D0BFF">
          <w:rPr>
            <w:noProof/>
            <w:webHidden/>
          </w:rPr>
        </w:r>
        <w:r w:rsidR="001D0BFF">
          <w:rPr>
            <w:noProof/>
            <w:webHidden/>
          </w:rPr>
          <w:fldChar w:fldCharType="separate"/>
        </w:r>
        <w:r w:rsidR="001C6899">
          <w:rPr>
            <w:noProof/>
            <w:webHidden/>
          </w:rPr>
          <w:t>2</w:t>
        </w:r>
        <w:r w:rsidR="001D0BFF">
          <w:rPr>
            <w:noProof/>
            <w:webHidden/>
          </w:rPr>
          <w:fldChar w:fldCharType="end"/>
        </w:r>
      </w:hyperlink>
    </w:p>
    <w:p w14:paraId="16406A04" w14:textId="32092A10"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6" w:history="1">
        <w:r w:rsidR="001D0BFF" w:rsidRPr="00837D9B">
          <w:rPr>
            <w:rStyle w:val="Hyperlink"/>
            <w:noProof/>
          </w:rPr>
          <w:t>6.</w:t>
        </w:r>
        <w:r w:rsidR="001D0BFF">
          <w:rPr>
            <w:rFonts w:asciiTheme="minorHAnsi" w:eastAsiaTheme="minorEastAsia" w:hAnsiTheme="minorHAnsi" w:cstheme="minorBidi"/>
            <w:noProof/>
          </w:rPr>
          <w:tab/>
        </w:r>
        <w:r w:rsidR="001D0BFF" w:rsidRPr="00837D9B">
          <w:rPr>
            <w:rStyle w:val="Hyperlink"/>
            <w:noProof/>
          </w:rPr>
          <w:t>Course accrediting body</w:t>
        </w:r>
        <w:r w:rsidR="001D0BFF">
          <w:rPr>
            <w:noProof/>
            <w:webHidden/>
          </w:rPr>
          <w:tab/>
        </w:r>
        <w:r w:rsidR="001D0BFF">
          <w:rPr>
            <w:noProof/>
            <w:webHidden/>
          </w:rPr>
          <w:fldChar w:fldCharType="begin"/>
        </w:r>
        <w:r w:rsidR="001D0BFF">
          <w:rPr>
            <w:noProof/>
            <w:webHidden/>
          </w:rPr>
          <w:instrText xml:space="preserve"> PAGEREF _Toc491764866 \h </w:instrText>
        </w:r>
        <w:r w:rsidR="001D0BFF">
          <w:rPr>
            <w:noProof/>
            <w:webHidden/>
          </w:rPr>
        </w:r>
        <w:r w:rsidR="001D0BFF">
          <w:rPr>
            <w:noProof/>
            <w:webHidden/>
          </w:rPr>
          <w:fldChar w:fldCharType="separate"/>
        </w:r>
        <w:r w:rsidR="001C6899">
          <w:rPr>
            <w:noProof/>
            <w:webHidden/>
          </w:rPr>
          <w:t>2</w:t>
        </w:r>
        <w:r w:rsidR="001D0BFF">
          <w:rPr>
            <w:noProof/>
            <w:webHidden/>
          </w:rPr>
          <w:fldChar w:fldCharType="end"/>
        </w:r>
      </w:hyperlink>
    </w:p>
    <w:p w14:paraId="402FE722" w14:textId="1238A3A4"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7" w:history="1">
        <w:r w:rsidR="001D0BFF" w:rsidRPr="00837D9B">
          <w:rPr>
            <w:rStyle w:val="Hyperlink"/>
            <w:noProof/>
          </w:rPr>
          <w:t>7.</w:t>
        </w:r>
        <w:r w:rsidR="001D0BFF">
          <w:rPr>
            <w:rFonts w:asciiTheme="minorHAnsi" w:eastAsiaTheme="minorEastAsia" w:hAnsiTheme="minorHAnsi" w:cstheme="minorBidi"/>
            <w:noProof/>
          </w:rPr>
          <w:tab/>
        </w:r>
        <w:r w:rsidR="001D0BFF" w:rsidRPr="00837D9B">
          <w:rPr>
            <w:rStyle w:val="Hyperlink"/>
            <w:noProof/>
          </w:rPr>
          <w:t>AVETMISS information</w:t>
        </w:r>
        <w:r w:rsidR="001D0BFF">
          <w:rPr>
            <w:noProof/>
            <w:webHidden/>
          </w:rPr>
          <w:tab/>
        </w:r>
        <w:r w:rsidR="001D0BFF">
          <w:rPr>
            <w:noProof/>
            <w:webHidden/>
          </w:rPr>
          <w:fldChar w:fldCharType="begin"/>
        </w:r>
        <w:r w:rsidR="001D0BFF">
          <w:rPr>
            <w:noProof/>
            <w:webHidden/>
          </w:rPr>
          <w:instrText xml:space="preserve"> PAGEREF _Toc491764867 \h </w:instrText>
        </w:r>
        <w:r w:rsidR="001D0BFF">
          <w:rPr>
            <w:noProof/>
            <w:webHidden/>
          </w:rPr>
        </w:r>
        <w:r w:rsidR="001D0BFF">
          <w:rPr>
            <w:noProof/>
            <w:webHidden/>
          </w:rPr>
          <w:fldChar w:fldCharType="separate"/>
        </w:r>
        <w:r w:rsidR="001C6899">
          <w:rPr>
            <w:noProof/>
            <w:webHidden/>
          </w:rPr>
          <w:t>2</w:t>
        </w:r>
        <w:r w:rsidR="001D0BFF">
          <w:rPr>
            <w:noProof/>
            <w:webHidden/>
          </w:rPr>
          <w:fldChar w:fldCharType="end"/>
        </w:r>
      </w:hyperlink>
    </w:p>
    <w:p w14:paraId="08C2C85D" w14:textId="3E821346" w:rsidR="001D0BFF" w:rsidRDefault="001F7889">
      <w:pPr>
        <w:pStyle w:val="TOC1"/>
        <w:rPr>
          <w:rFonts w:asciiTheme="minorHAnsi" w:eastAsiaTheme="minorEastAsia" w:hAnsiTheme="minorHAnsi" w:cstheme="minorBidi"/>
        </w:rPr>
      </w:pPr>
      <w:hyperlink w:anchor="_Toc491764868" w:history="1">
        <w:r w:rsidR="001D0BFF" w:rsidRPr="00837D9B">
          <w:rPr>
            <w:rStyle w:val="Hyperlink"/>
          </w:rPr>
          <w:t>Section B: Course information</w:t>
        </w:r>
        <w:r w:rsidR="001D0BFF">
          <w:rPr>
            <w:webHidden/>
          </w:rPr>
          <w:tab/>
        </w:r>
        <w:r w:rsidR="001D0BFF">
          <w:rPr>
            <w:webHidden/>
          </w:rPr>
          <w:fldChar w:fldCharType="begin"/>
        </w:r>
        <w:r w:rsidR="001D0BFF">
          <w:rPr>
            <w:webHidden/>
          </w:rPr>
          <w:instrText xml:space="preserve"> PAGEREF _Toc491764868 \h </w:instrText>
        </w:r>
        <w:r w:rsidR="001D0BFF">
          <w:rPr>
            <w:webHidden/>
          </w:rPr>
        </w:r>
        <w:r w:rsidR="001D0BFF">
          <w:rPr>
            <w:webHidden/>
          </w:rPr>
          <w:fldChar w:fldCharType="separate"/>
        </w:r>
        <w:r w:rsidR="001C6899">
          <w:rPr>
            <w:webHidden/>
          </w:rPr>
          <w:t>4</w:t>
        </w:r>
        <w:r w:rsidR="001D0BFF">
          <w:rPr>
            <w:webHidden/>
          </w:rPr>
          <w:fldChar w:fldCharType="end"/>
        </w:r>
      </w:hyperlink>
    </w:p>
    <w:p w14:paraId="338D566D" w14:textId="2FBE101B"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69" w:history="1">
        <w:r w:rsidR="001D0BFF" w:rsidRPr="00837D9B">
          <w:rPr>
            <w:rStyle w:val="Hyperlink"/>
            <w:noProof/>
          </w:rPr>
          <w:t>1.</w:t>
        </w:r>
        <w:r w:rsidR="001D0BFF">
          <w:rPr>
            <w:rFonts w:asciiTheme="minorHAnsi" w:eastAsiaTheme="minorEastAsia" w:hAnsiTheme="minorHAnsi" w:cstheme="minorBidi"/>
            <w:noProof/>
          </w:rPr>
          <w:tab/>
        </w:r>
        <w:r w:rsidR="001D0BFF" w:rsidRPr="00837D9B">
          <w:rPr>
            <w:rStyle w:val="Hyperlink"/>
            <w:noProof/>
          </w:rPr>
          <w:t>Nomenclature</w:t>
        </w:r>
        <w:r w:rsidR="001D0BFF">
          <w:rPr>
            <w:noProof/>
            <w:webHidden/>
          </w:rPr>
          <w:tab/>
        </w:r>
        <w:r w:rsidR="001D0BFF">
          <w:rPr>
            <w:noProof/>
            <w:webHidden/>
          </w:rPr>
          <w:fldChar w:fldCharType="begin"/>
        </w:r>
        <w:r w:rsidR="001D0BFF">
          <w:rPr>
            <w:noProof/>
            <w:webHidden/>
          </w:rPr>
          <w:instrText xml:space="preserve"> PAGEREF _Toc491764869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503967BE" w14:textId="2E9C86A3"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0" w:history="1">
        <w:r w:rsidR="001D0BFF" w:rsidRPr="00837D9B">
          <w:rPr>
            <w:rStyle w:val="Hyperlink"/>
            <w:noProof/>
          </w:rPr>
          <w:t>1.1</w:t>
        </w:r>
        <w:r w:rsidR="001D0BFF">
          <w:rPr>
            <w:rFonts w:asciiTheme="minorHAnsi" w:eastAsiaTheme="minorEastAsia" w:hAnsiTheme="minorHAnsi" w:cstheme="minorBidi"/>
            <w:noProof/>
          </w:rPr>
          <w:tab/>
        </w:r>
        <w:r w:rsidR="001D0BFF" w:rsidRPr="00837D9B">
          <w:rPr>
            <w:rStyle w:val="Hyperlink"/>
            <w:noProof/>
          </w:rPr>
          <w:t>Name of the  qualification</w:t>
        </w:r>
        <w:r w:rsidR="001D0BFF">
          <w:rPr>
            <w:noProof/>
            <w:webHidden/>
          </w:rPr>
          <w:tab/>
        </w:r>
        <w:r w:rsidR="001D0BFF">
          <w:rPr>
            <w:noProof/>
            <w:webHidden/>
          </w:rPr>
          <w:fldChar w:fldCharType="begin"/>
        </w:r>
        <w:r w:rsidR="001D0BFF">
          <w:rPr>
            <w:noProof/>
            <w:webHidden/>
          </w:rPr>
          <w:instrText xml:space="preserve"> PAGEREF _Toc491764870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454DBD30" w14:textId="1E08D906"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1" w:history="1">
        <w:r w:rsidR="001D0BFF" w:rsidRPr="00837D9B">
          <w:rPr>
            <w:rStyle w:val="Hyperlink"/>
            <w:noProof/>
          </w:rPr>
          <w:t>1.2</w:t>
        </w:r>
        <w:r w:rsidR="001D0BFF">
          <w:rPr>
            <w:rFonts w:asciiTheme="minorHAnsi" w:eastAsiaTheme="minorEastAsia" w:hAnsiTheme="minorHAnsi" w:cstheme="minorBidi"/>
            <w:noProof/>
          </w:rPr>
          <w:tab/>
        </w:r>
        <w:r w:rsidR="001D0BFF" w:rsidRPr="00837D9B">
          <w:rPr>
            <w:rStyle w:val="Hyperlink"/>
            <w:noProof/>
          </w:rPr>
          <w:t>Nominal duration of  the course</w:t>
        </w:r>
        <w:r w:rsidR="001D0BFF">
          <w:rPr>
            <w:noProof/>
            <w:webHidden/>
          </w:rPr>
          <w:tab/>
        </w:r>
        <w:r w:rsidR="001D0BFF">
          <w:rPr>
            <w:noProof/>
            <w:webHidden/>
          </w:rPr>
          <w:fldChar w:fldCharType="begin"/>
        </w:r>
        <w:r w:rsidR="001D0BFF">
          <w:rPr>
            <w:noProof/>
            <w:webHidden/>
          </w:rPr>
          <w:instrText xml:space="preserve"> PAGEREF _Toc491764871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525FBA1F" w14:textId="7B524DE7"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72" w:history="1">
        <w:r w:rsidR="001D0BFF" w:rsidRPr="00837D9B">
          <w:rPr>
            <w:rStyle w:val="Hyperlink"/>
            <w:noProof/>
          </w:rPr>
          <w:t>2.</w:t>
        </w:r>
        <w:r w:rsidR="001D0BFF">
          <w:rPr>
            <w:rFonts w:asciiTheme="minorHAnsi" w:eastAsiaTheme="minorEastAsia" w:hAnsiTheme="minorHAnsi" w:cstheme="minorBidi"/>
            <w:noProof/>
          </w:rPr>
          <w:tab/>
        </w:r>
        <w:r w:rsidR="001D0BFF" w:rsidRPr="00837D9B">
          <w:rPr>
            <w:rStyle w:val="Hyperlink"/>
            <w:noProof/>
          </w:rPr>
          <w:t>Vocational or educational outcomes</w:t>
        </w:r>
        <w:r w:rsidR="001D0BFF">
          <w:rPr>
            <w:noProof/>
            <w:webHidden/>
          </w:rPr>
          <w:tab/>
        </w:r>
        <w:r w:rsidR="001D0BFF">
          <w:rPr>
            <w:noProof/>
            <w:webHidden/>
          </w:rPr>
          <w:fldChar w:fldCharType="begin"/>
        </w:r>
        <w:r w:rsidR="001D0BFF">
          <w:rPr>
            <w:noProof/>
            <w:webHidden/>
          </w:rPr>
          <w:instrText xml:space="preserve"> PAGEREF _Toc491764872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3D740F61" w14:textId="14EAA1CA"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3" w:history="1">
        <w:r w:rsidR="001D0BFF" w:rsidRPr="00837D9B">
          <w:rPr>
            <w:rStyle w:val="Hyperlink"/>
            <w:noProof/>
          </w:rPr>
          <w:t>2.1</w:t>
        </w:r>
        <w:r w:rsidR="001D0BFF">
          <w:rPr>
            <w:rFonts w:asciiTheme="minorHAnsi" w:eastAsiaTheme="minorEastAsia" w:hAnsiTheme="minorHAnsi" w:cstheme="minorBidi"/>
            <w:noProof/>
          </w:rPr>
          <w:tab/>
        </w:r>
        <w:r w:rsidR="001D0BFF" w:rsidRPr="00837D9B">
          <w:rPr>
            <w:rStyle w:val="Hyperlink"/>
            <w:noProof/>
          </w:rPr>
          <w:t>Purpose of the course</w:t>
        </w:r>
        <w:r w:rsidR="001D0BFF">
          <w:rPr>
            <w:noProof/>
            <w:webHidden/>
          </w:rPr>
          <w:tab/>
        </w:r>
        <w:r w:rsidR="001D0BFF">
          <w:rPr>
            <w:noProof/>
            <w:webHidden/>
          </w:rPr>
          <w:fldChar w:fldCharType="begin"/>
        </w:r>
        <w:r w:rsidR="001D0BFF">
          <w:rPr>
            <w:noProof/>
            <w:webHidden/>
          </w:rPr>
          <w:instrText xml:space="preserve"> PAGEREF _Toc491764873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287EC718" w14:textId="2044985C"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74" w:history="1">
        <w:r w:rsidR="001D0BFF" w:rsidRPr="00837D9B">
          <w:rPr>
            <w:rStyle w:val="Hyperlink"/>
            <w:noProof/>
          </w:rPr>
          <w:t>3.</w:t>
        </w:r>
        <w:r w:rsidR="001D0BFF">
          <w:rPr>
            <w:rFonts w:asciiTheme="minorHAnsi" w:eastAsiaTheme="minorEastAsia" w:hAnsiTheme="minorHAnsi" w:cstheme="minorBidi"/>
            <w:noProof/>
          </w:rPr>
          <w:tab/>
        </w:r>
        <w:r w:rsidR="001D0BFF" w:rsidRPr="00837D9B">
          <w:rPr>
            <w:rStyle w:val="Hyperlink"/>
            <w:noProof/>
          </w:rPr>
          <w:t>Development of the course</w:t>
        </w:r>
        <w:r w:rsidR="001D0BFF">
          <w:rPr>
            <w:noProof/>
            <w:webHidden/>
          </w:rPr>
          <w:tab/>
        </w:r>
        <w:r w:rsidR="001D0BFF">
          <w:rPr>
            <w:noProof/>
            <w:webHidden/>
          </w:rPr>
          <w:fldChar w:fldCharType="begin"/>
        </w:r>
        <w:r w:rsidR="001D0BFF">
          <w:rPr>
            <w:noProof/>
            <w:webHidden/>
          </w:rPr>
          <w:instrText xml:space="preserve"> PAGEREF _Toc491764874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22A8A8CE" w14:textId="4920957D"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5" w:history="1">
        <w:r w:rsidR="001D0BFF" w:rsidRPr="00837D9B">
          <w:rPr>
            <w:rStyle w:val="Hyperlink"/>
            <w:noProof/>
          </w:rPr>
          <w:t>3.1</w:t>
        </w:r>
        <w:r w:rsidR="001D0BFF">
          <w:rPr>
            <w:rFonts w:asciiTheme="minorHAnsi" w:eastAsiaTheme="minorEastAsia" w:hAnsiTheme="minorHAnsi" w:cstheme="minorBidi"/>
            <w:noProof/>
          </w:rPr>
          <w:tab/>
        </w:r>
        <w:r w:rsidR="001D0BFF" w:rsidRPr="00837D9B">
          <w:rPr>
            <w:rStyle w:val="Hyperlink"/>
            <w:noProof/>
          </w:rPr>
          <w:t>Industry / enterprise/  community needs</w:t>
        </w:r>
        <w:r w:rsidR="001D0BFF">
          <w:rPr>
            <w:noProof/>
            <w:webHidden/>
          </w:rPr>
          <w:tab/>
        </w:r>
        <w:r w:rsidR="001D0BFF">
          <w:rPr>
            <w:noProof/>
            <w:webHidden/>
          </w:rPr>
          <w:fldChar w:fldCharType="begin"/>
        </w:r>
        <w:r w:rsidR="001D0BFF">
          <w:rPr>
            <w:noProof/>
            <w:webHidden/>
          </w:rPr>
          <w:instrText xml:space="preserve"> PAGEREF _Toc491764875 \h </w:instrText>
        </w:r>
        <w:r w:rsidR="001D0BFF">
          <w:rPr>
            <w:noProof/>
            <w:webHidden/>
          </w:rPr>
        </w:r>
        <w:r w:rsidR="001D0BFF">
          <w:rPr>
            <w:noProof/>
            <w:webHidden/>
          </w:rPr>
          <w:fldChar w:fldCharType="separate"/>
        </w:r>
        <w:r w:rsidR="001C6899">
          <w:rPr>
            <w:noProof/>
            <w:webHidden/>
          </w:rPr>
          <w:t>4</w:t>
        </w:r>
        <w:r w:rsidR="001D0BFF">
          <w:rPr>
            <w:noProof/>
            <w:webHidden/>
          </w:rPr>
          <w:fldChar w:fldCharType="end"/>
        </w:r>
      </w:hyperlink>
    </w:p>
    <w:p w14:paraId="3B60AC72" w14:textId="477A927D"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6" w:history="1">
        <w:r w:rsidR="001D0BFF" w:rsidRPr="00837D9B">
          <w:rPr>
            <w:rStyle w:val="Hyperlink"/>
            <w:noProof/>
          </w:rPr>
          <w:t>3.2</w:t>
        </w:r>
        <w:r w:rsidR="001D0BFF">
          <w:rPr>
            <w:rFonts w:asciiTheme="minorHAnsi" w:eastAsiaTheme="minorEastAsia" w:hAnsiTheme="minorHAnsi" w:cstheme="minorBidi"/>
            <w:noProof/>
          </w:rPr>
          <w:tab/>
        </w:r>
        <w:r w:rsidR="001D0BFF" w:rsidRPr="00837D9B">
          <w:rPr>
            <w:rStyle w:val="Hyperlink"/>
            <w:noProof/>
          </w:rPr>
          <w:t>Review for re- accreditation</w:t>
        </w:r>
        <w:r w:rsidR="001D0BFF">
          <w:rPr>
            <w:noProof/>
            <w:webHidden/>
          </w:rPr>
          <w:tab/>
        </w:r>
        <w:r w:rsidR="001D0BFF">
          <w:rPr>
            <w:noProof/>
            <w:webHidden/>
          </w:rPr>
          <w:fldChar w:fldCharType="begin"/>
        </w:r>
        <w:r w:rsidR="001D0BFF">
          <w:rPr>
            <w:noProof/>
            <w:webHidden/>
          </w:rPr>
          <w:instrText xml:space="preserve"> PAGEREF _Toc491764876 \h </w:instrText>
        </w:r>
        <w:r w:rsidR="001D0BFF">
          <w:rPr>
            <w:noProof/>
            <w:webHidden/>
          </w:rPr>
        </w:r>
        <w:r w:rsidR="001D0BFF">
          <w:rPr>
            <w:noProof/>
            <w:webHidden/>
          </w:rPr>
          <w:fldChar w:fldCharType="separate"/>
        </w:r>
        <w:r w:rsidR="001C6899">
          <w:rPr>
            <w:noProof/>
            <w:webHidden/>
          </w:rPr>
          <w:t>6</w:t>
        </w:r>
        <w:r w:rsidR="001D0BFF">
          <w:rPr>
            <w:noProof/>
            <w:webHidden/>
          </w:rPr>
          <w:fldChar w:fldCharType="end"/>
        </w:r>
      </w:hyperlink>
    </w:p>
    <w:p w14:paraId="06C46171" w14:textId="2FBD0E0C"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77" w:history="1">
        <w:r w:rsidR="001D0BFF" w:rsidRPr="00837D9B">
          <w:rPr>
            <w:rStyle w:val="Hyperlink"/>
            <w:noProof/>
          </w:rPr>
          <w:t>4.</w:t>
        </w:r>
        <w:r w:rsidR="001D0BFF">
          <w:rPr>
            <w:rFonts w:asciiTheme="minorHAnsi" w:eastAsiaTheme="minorEastAsia" w:hAnsiTheme="minorHAnsi" w:cstheme="minorBidi"/>
            <w:noProof/>
          </w:rPr>
          <w:tab/>
        </w:r>
        <w:r w:rsidR="001D0BFF" w:rsidRPr="00837D9B">
          <w:rPr>
            <w:rStyle w:val="Hyperlink"/>
            <w:noProof/>
          </w:rPr>
          <w:t>Course outcomes</w:t>
        </w:r>
        <w:r w:rsidR="001D0BFF">
          <w:rPr>
            <w:noProof/>
            <w:webHidden/>
          </w:rPr>
          <w:tab/>
        </w:r>
        <w:r w:rsidR="001D0BFF">
          <w:rPr>
            <w:noProof/>
            <w:webHidden/>
          </w:rPr>
          <w:fldChar w:fldCharType="begin"/>
        </w:r>
        <w:r w:rsidR="001D0BFF">
          <w:rPr>
            <w:noProof/>
            <w:webHidden/>
          </w:rPr>
          <w:instrText xml:space="preserve"> PAGEREF _Toc491764877 \h </w:instrText>
        </w:r>
        <w:r w:rsidR="001D0BFF">
          <w:rPr>
            <w:noProof/>
            <w:webHidden/>
          </w:rPr>
        </w:r>
        <w:r w:rsidR="001D0BFF">
          <w:rPr>
            <w:noProof/>
            <w:webHidden/>
          </w:rPr>
          <w:fldChar w:fldCharType="separate"/>
        </w:r>
        <w:r w:rsidR="001C6899">
          <w:rPr>
            <w:noProof/>
            <w:webHidden/>
          </w:rPr>
          <w:t>11</w:t>
        </w:r>
        <w:r w:rsidR="001D0BFF">
          <w:rPr>
            <w:noProof/>
            <w:webHidden/>
          </w:rPr>
          <w:fldChar w:fldCharType="end"/>
        </w:r>
      </w:hyperlink>
    </w:p>
    <w:p w14:paraId="36DADF3A" w14:textId="1CC262D9"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8" w:history="1">
        <w:r w:rsidR="001D0BFF" w:rsidRPr="00837D9B">
          <w:rPr>
            <w:rStyle w:val="Hyperlink"/>
            <w:noProof/>
          </w:rPr>
          <w:t>4.1</w:t>
        </w:r>
        <w:r w:rsidR="001D0BFF">
          <w:rPr>
            <w:rFonts w:asciiTheme="minorHAnsi" w:eastAsiaTheme="minorEastAsia" w:hAnsiTheme="minorHAnsi" w:cstheme="minorBidi"/>
            <w:noProof/>
          </w:rPr>
          <w:tab/>
        </w:r>
        <w:r w:rsidR="001D0BFF" w:rsidRPr="00837D9B">
          <w:rPr>
            <w:rStyle w:val="Hyperlink"/>
            <w:noProof/>
          </w:rPr>
          <w:t>Qualification level</w:t>
        </w:r>
        <w:r w:rsidR="001D0BFF">
          <w:rPr>
            <w:noProof/>
            <w:webHidden/>
          </w:rPr>
          <w:tab/>
        </w:r>
        <w:r w:rsidR="001D0BFF">
          <w:rPr>
            <w:noProof/>
            <w:webHidden/>
          </w:rPr>
          <w:fldChar w:fldCharType="begin"/>
        </w:r>
        <w:r w:rsidR="001D0BFF">
          <w:rPr>
            <w:noProof/>
            <w:webHidden/>
          </w:rPr>
          <w:instrText xml:space="preserve"> PAGEREF _Toc491764878 \h </w:instrText>
        </w:r>
        <w:r w:rsidR="001D0BFF">
          <w:rPr>
            <w:noProof/>
            <w:webHidden/>
          </w:rPr>
        </w:r>
        <w:r w:rsidR="001D0BFF">
          <w:rPr>
            <w:noProof/>
            <w:webHidden/>
          </w:rPr>
          <w:fldChar w:fldCharType="separate"/>
        </w:r>
        <w:r w:rsidR="001C6899">
          <w:rPr>
            <w:noProof/>
            <w:webHidden/>
          </w:rPr>
          <w:t>11</w:t>
        </w:r>
        <w:r w:rsidR="001D0BFF">
          <w:rPr>
            <w:noProof/>
            <w:webHidden/>
          </w:rPr>
          <w:fldChar w:fldCharType="end"/>
        </w:r>
      </w:hyperlink>
    </w:p>
    <w:p w14:paraId="05B2903C" w14:textId="68D44695"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79" w:history="1">
        <w:r w:rsidR="001D0BFF" w:rsidRPr="00837D9B">
          <w:rPr>
            <w:rStyle w:val="Hyperlink"/>
            <w:noProof/>
          </w:rPr>
          <w:t>4.2</w:t>
        </w:r>
        <w:r w:rsidR="001D0BFF">
          <w:rPr>
            <w:rFonts w:asciiTheme="minorHAnsi" w:eastAsiaTheme="minorEastAsia" w:hAnsiTheme="minorHAnsi" w:cstheme="minorBidi"/>
            <w:noProof/>
          </w:rPr>
          <w:tab/>
        </w:r>
        <w:r w:rsidR="001D0BFF" w:rsidRPr="00837D9B">
          <w:rPr>
            <w:rStyle w:val="Hyperlink"/>
            <w:noProof/>
          </w:rPr>
          <w:t>Employability skills</w:t>
        </w:r>
        <w:r w:rsidR="001D0BFF">
          <w:rPr>
            <w:noProof/>
            <w:webHidden/>
          </w:rPr>
          <w:tab/>
        </w:r>
        <w:r w:rsidR="001D0BFF">
          <w:rPr>
            <w:noProof/>
            <w:webHidden/>
          </w:rPr>
          <w:fldChar w:fldCharType="begin"/>
        </w:r>
        <w:r w:rsidR="001D0BFF">
          <w:rPr>
            <w:noProof/>
            <w:webHidden/>
          </w:rPr>
          <w:instrText xml:space="preserve"> PAGEREF _Toc491764879 \h </w:instrText>
        </w:r>
        <w:r w:rsidR="001D0BFF">
          <w:rPr>
            <w:noProof/>
            <w:webHidden/>
          </w:rPr>
        </w:r>
        <w:r w:rsidR="001D0BFF">
          <w:rPr>
            <w:noProof/>
            <w:webHidden/>
          </w:rPr>
          <w:fldChar w:fldCharType="separate"/>
        </w:r>
        <w:r w:rsidR="001C6899">
          <w:rPr>
            <w:noProof/>
            <w:webHidden/>
          </w:rPr>
          <w:t>13</w:t>
        </w:r>
        <w:r w:rsidR="001D0BFF">
          <w:rPr>
            <w:noProof/>
            <w:webHidden/>
          </w:rPr>
          <w:fldChar w:fldCharType="end"/>
        </w:r>
      </w:hyperlink>
    </w:p>
    <w:p w14:paraId="2E54114F" w14:textId="74EB521E"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0" w:history="1">
        <w:r w:rsidR="001D0BFF" w:rsidRPr="00837D9B">
          <w:rPr>
            <w:rStyle w:val="Hyperlink"/>
            <w:noProof/>
          </w:rPr>
          <w:t>4.3</w:t>
        </w:r>
        <w:r w:rsidR="001D0BFF">
          <w:rPr>
            <w:rFonts w:asciiTheme="minorHAnsi" w:eastAsiaTheme="minorEastAsia" w:hAnsiTheme="minorHAnsi" w:cstheme="minorBidi"/>
            <w:noProof/>
          </w:rPr>
          <w:tab/>
        </w:r>
        <w:r w:rsidR="001D0BFF" w:rsidRPr="00837D9B">
          <w:rPr>
            <w:rStyle w:val="Hyperlink"/>
            <w:noProof/>
          </w:rPr>
          <w:t>Recognition given to  the course (if  applicable)</w:t>
        </w:r>
        <w:r w:rsidR="001D0BFF">
          <w:rPr>
            <w:noProof/>
            <w:webHidden/>
          </w:rPr>
          <w:tab/>
        </w:r>
        <w:r w:rsidR="001D0BFF">
          <w:rPr>
            <w:noProof/>
            <w:webHidden/>
          </w:rPr>
          <w:fldChar w:fldCharType="begin"/>
        </w:r>
        <w:r w:rsidR="001D0BFF">
          <w:rPr>
            <w:noProof/>
            <w:webHidden/>
          </w:rPr>
          <w:instrText xml:space="preserve"> PAGEREF _Toc491764880 \h </w:instrText>
        </w:r>
        <w:r w:rsidR="001D0BFF">
          <w:rPr>
            <w:noProof/>
            <w:webHidden/>
          </w:rPr>
        </w:r>
        <w:r w:rsidR="001D0BFF">
          <w:rPr>
            <w:noProof/>
            <w:webHidden/>
          </w:rPr>
          <w:fldChar w:fldCharType="separate"/>
        </w:r>
        <w:r w:rsidR="001C6899">
          <w:rPr>
            <w:noProof/>
            <w:webHidden/>
          </w:rPr>
          <w:t>15</w:t>
        </w:r>
        <w:r w:rsidR="001D0BFF">
          <w:rPr>
            <w:noProof/>
            <w:webHidden/>
          </w:rPr>
          <w:fldChar w:fldCharType="end"/>
        </w:r>
      </w:hyperlink>
    </w:p>
    <w:p w14:paraId="6A28D06C" w14:textId="3F374055"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1" w:history="1">
        <w:r w:rsidR="001D0BFF" w:rsidRPr="00837D9B">
          <w:rPr>
            <w:rStyle w:val="Hyperlink"/>
            <w:noProof/>
          </w:rPr>
          <w:t>4.4</w:t>
        </w:r>
        <w:r w:rsidR="001D0BFF">
          <w:rPr>
            <w:rFonts w:asciiTheme="minorHAnsi" w:eastAsiaTheme="minorEastAsia" w:hAnsiTheme="minorHAnsi" w:cstheme="minorBidi"/>
            <w:noProof/>
          </w:rPr>
          <w:tab/>
        </w:r>
        <w:r w:rsidR="001D0BFF" w:rsidRPr="00837D9B">
          <w:rPr>
            <w:rStyle w:val="Hyperlink"/>
            <w:noProof/>
          </w:rPr>
          <w:t>Licensing/ regulatory  requirements (if  applicable)</w:t>
        </w:r>
        <w:r w:rsidR="001D0BFF">
          <w:rPr>
            <w:noProof/>
            <w:webHidden/>
          </w:rPr>
          <w:tab/>
        </w:r>
        <w:r w:rsidR="001D0BFF">
          <w:rPr>
            <w:noProof/>
            <w:webHidden/>
          </w:rPr>
          <w:fldChar w:fldCharType="begin"/>
        </w:r>
        <w:r w:rsidR="001D0BFF">
          <w:rPr>
            <w:noProof/>
            <w:webHidden/>
          </w:rPr>
          <w:instrText xml:space="preserve"> PAGEREF _Toc491764881 \h </w:instrText>
        </w:r>
        <w:r w:rsidR="001D0BFF">
          <w:rPr>
            <w:noProof/>
            <w:webHidden/>
          </w:rPr>
        </w:r>
        <w:r w:rsidR="001D0BFF">
          <w:rPr>
            <w:noProof/>
            <w:webHidden/>
          </w:rPr>
          <w:fldChar w:fldCharType="separate"/>
        </w:r>
        <w:r w:rsidR="001C6899">
          <w:rPr>
            <w:noProof/>
            <w:webHidden/>
          </w:rPr>
          <w:t>15</w:t>
        </w:r>
        <w:r w:rsidR="001D0BFF">
          <w:rPr>
            <w:noProof/>
            <w:webHidden/>
          </w:rPr>
          <w:fldChar w:fldCharType="end"/>
        </w:r>
      </w:hyperlink>
    </w:p>
    <w:p w14:paraId="3AD0BF70" w14:textId="6A177383"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82" w:history="1">
        <w:r w:rsidR="001D0BFF" w:rsidRPr="00837D9B">
          <w:rPr>
            <w:rStyle w:val="Hyperlink"/>
            <w:noProof/>
          </w:rPr>
          <w:t>5.</w:t>
        </w:r>
        <w:r w:rsidR="001D0BFF">
          <w:rPr>
            <w:rFonts w:asciiTheme="minorHAnsi" w:eastAsiaTheme="minorEastAsia" w:hAnsiTheme="minorHAnsi" w:cstheme="minorBidi"/>
            <w:noProof/>
          </w:rPr>
          <w:tab/>
        </w:r>
        <w:r w:rsidR="001D0BFF" w:rsidRPr="00837D9B">
          <w:rPr>
            <w:rStyle w:val="Hyperlink"/>
            <w:noProof/>
          </w:rPr>
          <w:t>Course rules</w:t>
        </w:r>
        <w:r w:rsidR="001D0BFF">
          <w:rPr>
            <w:noProof/>
            <w:webHidden/>
          </w:rPr>
          <w:tab/>
        </w:r>
        <w:r w:rsidR="001D0BFF">
          <w:rPr>
            <w:noProof/>
            <w:webHidden/>
          </w:rPr>
          <w:fldChar w:fldCharType="begin"/>
        </w:r>
        <w:r w:rsidR="001D0BFF">
          <w:rPr>
            <w:noProof/>
            <w:webHidden/>
          </w:rPr>
          <w:instrText xml:space="preserve"> PAGEREF _Toc491764882 \h </w:instrText>
        </w:r>
        <w:r w:rsidR="001D0BFF">
          <w:rPr>
            <w:noProof/>
            <w:webHidden/>
          </w:rPr>
        </w:r>
        <w:r w:rsidR="001D0BFF">
          <w:rPr>
            <w:noProof/>
            <w:webHidden/>
          </w:rPr>
          <w:fldChar w:fldCharType="separate"/>
        </w:r>
        <w:r w:rsidR="001C6899">
          <w:rPr>
            <w:noProof/>
            <w:webHidden/>
          </w:rPr>
          <w:t>15</w:t>
        </w:r>
        <w:r w:rsidR="001D0BFF">
          <w:rPr>
            <w:noProof/>
            <w:webHidden/>
          </w:rPr>
          <w:fldChar w:fldCharType="end"/>
        </w:r>
      </w:hyperlink>
    </w:p>
    <w:p w14:paraId="754CFD5B" w14:textId="337630DF"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3" w:history="1">
        <w:r w:rsidR="001D0BFF" w:rsidRPr="00837D9B">
          <w:rPr>
            <w:rStyle w:val="Hyperlink"/>
            <w:noProof/>
          </w:rPr>
          <w:t>5.1</w:t>
        </w:r>
        <w:r w:rsidR="001D0BFF">
          <w:rPr>
            <w:rFonts w:asciiTheme="minorHAnsi" w:eastAsiaTheme="minorEastAsia" w:hAnsiTheme="minorHAnsi" w:cstheme="minorBidi"/>
            <w:noProof/>
          </w:rPr>
          <w:tab/>
        </w:r>
        <w:r w:rsidR="001D0BFF" w:rsidRPr="00837D9B">
          <w:rPr>
            <w:rStyle w:val="Hyperlink"/>
            <w:noProof/>
          </w:rPr>
          <w:t>Course structure</w:t>
        </w:r>
        <w:r w:rsidR="001D0BFF">
          <w:rPr>
            <w:noProof/>
            <w:webHidden/>
          </w:rPr>
          <w:tab/>
        </w:r>
        <w:r w:rsidR="001D0BFF">
          <w:rPr>
            <w:noProof/>
            <w:webHidden/>
          </w:rPr>
          <w:fldChar w:fldCharType="begin"/>
        </w:r>
        <w:r w:rsidR="001D0BFF">
          <w:rPr>
            <w:noProof/>
            <w:webHidden/>
          </w:rPr>
          <w:instrText xml:space="preserve"> PAGEREF _Toc491764883 \h </w:instrText>
        </w:r>
        <w:r w:rsidR="001D0BFF">
          <w:rPr>
            <w:noProof/>
            <w:webHidden/>
          </w:rPr>
        </w:r>
        <w:r w:rsidR="001D0BFF">
          <w:rPr>
            <w:noProof/>
            <w:webHidden/>
          </w:rPr>
          <w:fldChar w:fldCharType="separate"/>
        </w:r>
        <w:r w:rsidR="001C6899">
          <w:rPr>
            <w:noProof/>
            <w:webHidden/>
          </w:rPr>
          <w:t>16</w:t>
        </w:r>
        <w:r w:rsidR="001D0BFF">
          <w:rPr>
            <w:noProof/>
            <w:webHidden/>
          </w:rPr>
          <w:fldChar w:fldCharType="end"/>
        </w:r>
      </w:hyperlink>
    </w:p>
    <w:p w14:paraId="25A08BD0" w14:textId="52C89B6F"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4" w:history="1">
        <w:r w:rsidR="001D0BFF" w:rsidRPr="00837D9B">
          <w:rPr>
            <w:rStyle w:val="Hyperlink"/>
            <w:noProof/>
          </w:rPr>
          <w:t>5.2</w:t>
        </w:r>
        <w:r w:rsidR="001D0BFF">
          <w:rPr>
            <w:rFonts w:asciiTheme="minorHAnsi" w:eastAsiaTheme="minorEastAsia" w:hAnsiTheme="minorHAnsi" w:cstheme="minorBidi"/>
            <w:noProof/>
          </w:rPr>
          <w:tab/>
        </w:r>
        <w:r w:rsidR="001D0BFF" w:rsidRPr="00837D9B">
          <w:rPr>
            <w:rStyle w:val="Hyperlink"/>
            <w:noProof/>
          </w:rPr>
          <w:t>Entry requirements</w:t>
        </w:r>
        <w:r w:rsidR="001D0BFF">
          <w:rPr>
            <w:noProof/>
            <w:webHidden/>
          </w:rPr>
          <w:tab/>
        </w:r>
        <w:r w:rsidR="001D0BFF">
          <w:rPr>
            <w:noProof/>
            <w:webHidden/>
          </w:rPr>
          <w:fldChar w:fldCharType="begin"/>
        </w:r>
        <w:r w:rsidR="001D0BFF">
          <w:rPr>
            <w:noProof/>
            <w:webHidden/>
          </w:rPr>
          <w:instrText xml:space="preserve"> PAGEREF _Toc491764884 \h </w:instrText>
        </w:r>
        <w:r w:rsidR="001D0BFF">
          <w:rPr>
            <w:noProof/>
            <w:webHidden/>
          </w:rPr>
        </w:r>
        <w:r w:rsidR="001D0BFF">
          <w:rPr>
            <w:noProof/>
            <w:webHidden/>
          </w:rPr>
          <w:fldChar w:fldCharType="separate"/>
        </w:r>
        <w:r w:rsidR="001C6899">
          <w:rPr>
            <w:noProof/>
            <w:webHidden/>
          </w:rPr>
          <w:t>19</w:t>
        </w:r>
        <w:r w:rsidR="001D0BFF">
          <w:rPr>
            <w:noProof/>
            <w:webHidden/>
          </w:rPr>
          <w:fldChar w:fldCharType="end"/>
        </w:r>
      </w:hyperlink>
    </w:p>
    <w:p w14:paraId="1B2078DD" w14:textId="16DF3C61"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85" w:history="1">
        <w:r w:rsidR="001D0BFF" w:rsidRPr="00837D9B">
          <w:rPr>
            <w:rStyle w:val="Hyperlink"/>
            <w:noProof/>
          </w:rPr>
          <w:t>6.</w:t>
        </w:r>
        <w:r w:rsidR="001D0BFF">
          <w:rPr>
            <w:rFonts w:asciiTheme="minorHAnsi" w:eastAsiaTheme="minorEastAsia" w:hAnsiTheme="minorHAnsi" w:cstheme="minorBidi"/>
            <w:noProof/>
          </w:rPr>
          <w:tab/>
        </w:r>
        <w:r w:rsidR="001D0BFF" w:rsidRPr="00837D9B">
          <w:rPr>
            <w:rStyle w:val="Hyperlink"/>
            <w:noProof/>
          </w:rPr>
          <w:t>Assessment</w:t>
        </w:r>
        <w:r w:rsidR="001D0BFF">
          <w:rPr>
            <w:noProof/>
            <w:webHidden/>
          </w:rPr>
          <w:tab/>
        </w:r>
        <w:r w:rsidR="001D0BFF">
          <w:rPr>
            <w:noProof/>
            <w:webHidden/>
          </w:rPr>
          <w:fldChar w:fldCharType="begin"/>
        </w:r>
        <w:r w:rsidR="001D0BFF">
          <w:rPr>
            <w:noProof/>
            <w:webHidden/>
          </w:rPr>
          <w:instrText xml:space="preserve"> PAGEREF _Toc491764885 \h </w:instrText>
        </w:r>
        <w:r w:rsidR="001D0BFF">
          <w:rPr>
            <w:noProof/>
            <w:webHidden/>
          </w:rPr>
        </w:r>
        <w:r w:rsidR="001D0BFF">
          <w:rPr>
            <w:noProof/>
            <w:webHidden/>
          </w:rPr>
          <w:fldChar w:fldCharType="separate"/>
        </w:r>
        <w:r w:rsidR="001C6899">
          <w:rPr>
            <w:noProof/>
            <w:webHidden/>
          </w:rPr>
          <w:t>20</w:t>
        </w:r>
        <w:r w:rsidR="001D0BFF">
          <w:rPr>
            <w:noProof/>
            <w:webHidden/>
          </w:rPr>
          <w:fldChar w:fldCharType="end"/>
        </w:r>
      </w:hyperlink>
    </w:p>
    <w:p w14:paraId="47C98901" w14:textId="064534A4"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6" w:history="1">
        <w:r w:rsidR="001D0BFF" w:rsidRPr="00837D9B">
          <w:rPr>
            <w:rStyle w:val="Hyperlink"/>
            <w:noProof/>
          </w:rPr>
          <w:t>6.1</w:t>
        </w:r>
        <w:r w:rsidR="001D0BFF">
          <w:rPr>
            <w:rFonts w:asciiTheme="minorHAnsi" w:eastAsiaTheme="minorEastAsia" w:hAnsiTheme="minorHAnsi" w:cstheme="minorBidi"/>
            <w:noProof/>
          </w:rPr>
          <w:tab/>
        </w:r>
        <w:r w:rsidR="001D0BFF" w:rsidRPr="00837D9B">
          <w:rPr>
            <w:rStyle w:val="Hyperlink"/>
            <w:noProof/>
          </w:rPr>
          <w:t>Assessment strategy</w:t>
        </w:r>
        <w:r w:rsidR="001D0BFF">
          <w:rPr>
            <w:noProof/>
            <w:webHidden/>
          </w:rPr>
          <w:tab/>
        </w:r>
        <w:r w:rsidR="001D0BFF">
          <w:rPr>
            <w:noProof/>
            <w:webHidden/>
          </w:rPr>
          <w:fldChar w:fldCharType="begin"/>
        </w:r>
        <w:r w:rsidR="001D0BFF">
          <w:rPr>
            <w:noProof/>
            <w:webHidden/>
          </w:rPr>
          <w:instrText xml:space="preserve"> PAGEREF _Toc491764886 \h </w:instrText>
        </w:r>
        <w:r w:rsidR="001D0BFF">
          <w:rPr>
            <w:noProof/>
            <w:webHidden/>
          </w:rPr>
        </w:r>
        <w:r w:rsidR="001D0BFF">
          <w:rPr>
            <w:noProof/>
            <w:webHidden/>
          </w:rPr>
          <w:fldChar w:fldCharType="separate"/>
        </w:r>
        <w:r w:rsidR="001C6899">
          <w:rPr>
            <w:noProof/>
            <w:webHidden/>
          </w:rPr>
          <w:t>20</w:t>
        </w:r>
        <w:r w:rsidR="001D0BFF">
          <w:rPr>
            <w:noProof/>
            <w:webHidden/>
          </w:rPr>
          <w:fldChar w:fldCharType="end"/>
        </w:r>
      </w:hyperlink>
    </w:p>
    <w:p w14:paraId="1999D996" w14:textId="4FFA4877"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7" w:history="1">
        <w:r w:rsidR="001D0BFF" w:rsidRPr="00837D9B">
          <w:rPr>
            <w:rStyle w:val="Hyperlink"/>
            <w:noProof/>
          </w:rPr>
          <w:t>6.2</w:t>
        </w:r>
        <w:r w:rsidR="001D0BFF">
          <w:rPr>
            <w:rFonts w:asciiTheme="minorHAnsi" w:eastAsiaTheme="minorEastAsia" w:hAnsiTheme="minorHAnsi" w:cstheme="minorBidi"/>
            <w:noProof/>
          </w:rPr>
          <w:tab/>
        </w:r>
        <w:r w:rsidR="001D0BFF" w:rsidRPr="00837D9B">
          <w:rPr>
            <w:rStyle w:val="Hyperlink"/>
            <w:noProof/>
          </w:rPr>
          <w:t>Assessor competencies</w:t>
        </w:r>
        <w:r w:rsidR="001D0BFF">
          <w:rPr>
            <w:noProof/>
            <w:webHidden/>
          </w:rPr>
          <w:tab/>
        </w:r>
        <w:r w:rsidR="001D0BFF">
          <w:rPr>
            <w:noProof/>
            <w:webHidden/>
          </w:rPr>
          <w:fldChar w:fldCharType="begin"/>
        </w:r>
        <w:r w:rsidR="001D0BFF">
          <w:rPr>
            <w:noProof/>
            <w:webHidden/>
          </w:rPr>
          <w:instrText xml:space="preserve"> PAGEREF _Toc491764887 \h </w:instrText>
        </w:r>
        <w:r w:rsidR="001D0BFF">
          <w:rPr>
            <w:noProof/>
            <w:webHidden/>
          </w:rPr>
        </w:r>
        <w:r w:rsidR="001D0BFF">
          <w:rPr>
            <w:noProof/>
            <w:webHidden/>
          </w:rPr>
          <w:fldChar w:fldCharType="separate"/>
        </w:r>
        <w:r w:rsidR="001C6899">
          <w:rPr>
            <w:noProof/>
            <w:webHidden/>
          </w:rPr>
          <w:t>22</w:t>
        </w:r>
        <w:r w:rsidR="001D0BFF">
          <w:rPr>
            <w:noProof/>
            <w:webHidden/>
          </w:rPr>
          <w:fldChar w:fldCharType="end"/>
        </w:r>
      </w:hyperlink>
    </w:p>
    <w:p w14:paraId="3E3D0A63" w14:textId="4D5B24E7"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88" w:history="1">
        <w:r w:rsidR="001D0BFF" w:rsidRPr="00837D9B">
          <w:rPr>
            <w:rStyle w:val="Hyperlink"/>
            <w:noProof/>
          </w:rPr>
          <w:t>7.</w:t>
        </w:r>
        <w:r w:rsidR="001D0BFF">
          <w:rPr>
            <w:rFonts w:asciiTheme="minorHAnsi" w:eastAsiaTheme="minorEastAsia" w:hAnsiTheme="minorHAnsi" w:cstheme="minorBidi"/>
            <w:noProof/>
          </w:rPr>
          <w:tab/>
        </w:r>
        <w:r w:rsidR="001D0BFF" w:rsidRPr="00837D9B">
          <w:rPr>
            <w:rStyle w:val="Hyperlink"/>
            <w:noProof/>
          </w:rPr>
          <w:t>Delivery</w:t>
        </w:r>
        <w:r w:rsidR="001D0BFF">
          <w:rPr>
            <w:noProof/>
            <w:webHidden/>
          </w:rPr>
          <w:tab/>
        </w:r>
        <w:r w:rsidR="001D0BFF">
          <w:rPr>
            <w:noProof/>
            <w:webHidden/>
          </w:rPr>
          <w:fldChar w:fldCharType="begin"/>
        </w:r>
        <w:r w:rsidR="001D0BFF">
          <w:rPr>
            <w:noProof/>
            <w:webHidden/>
          </w:rPr>
          <w:instrText xml:space="preserve"> PAGEREF _Toc491764888 \h </w:instrText>
        </w:r>
        <w:r w:rsidR="001D0BFF">
          <w:rPr>
            <w:noProof/>
            <w:webHidden/>
          </w:rPr>
        </w:r>
        <w:r w:rsidR="001D0BFF">
          <w:rPr>
            <w:noProof/>
            <w:webHidden/>
          </w:rPr>
          <w:fldChar w:fldCharType="separate"/>
        </w:r>
        <w:r w:rsidR="001C6899">
          <w:rPr>
            <w:noProof/>
            <w:webHidden/>
          </w:rPr>
          <w:t>22</w:t>
        </w:r>
        <w:r w:rsidR="001D0BFF">
          <w:rPr>
            <w:noProof/>
            <w:webHidden/>
          </w:rPr>
          <w:fldChar w:fldCharType="end"/>
        </w:r>
      </w:hyperlink>
    </w:p>
    <w:p w14:paraId="46C448F6" w14:textId="6791B607"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89" w:history="1">
        <w:r w:rsidR="001D0BFF" w:rsidRPr="00837D9B">
          <w:rPr>
            <w:rStyle w:val="Hyperlink"/>
            <w:noProof/>
          </w:rPr>
          <w:t>7.1</w:t>
        </w:r>
        <w:r w:rsidR="001D0BFF">
          <w:rPr>
            <w:rFonts w:asciiTheme="minorHAnsi" w:eastAsiaTheme="minorEastAsia" w:hAnsiTheme="minorHAnsi" w:cstheme="minorBidi"/>
            <w:noProof/>
          </w:rPr>
          <w:tab/>
        </w:r>
        <w:r w:rsidR="001D0BFF" w:rsidRPr="00837D9B">
          <w:rPr>
            <w:rStyle w:val="Hyperlink"/>
            <w:noProof/>
          </w:rPr>
          <w:t>Delivery modes</w:t>
        </w:r>
        <w:r w:rsidR="001D0BFF">
          <w:rPr>
            <w:noProof/>
            <w:webHidden/>
          </w:rPr>
          <w:tab/>
        </w:r>
        <w:r w:rsidR="001D0BFF">
          <w:rPr>
            <w:noProof/>
            <w:webHidden/>
          </w:rPr>
          <w:fldChar w:fldCharType="begin"/>
        </w:r>
        <w:r w:rsidR="001D0BFF">
          <w:rPr>
            <w:noProof/>
            <w:webHidden/>
          </w:rPr>
          <w:instrText xml:space="preserve"> PAGEREF _Toc491764889 \h </w:instrText>
        </w:r>
        <w:r w:rsidR="001D0BFF">
          <w:rPr>
            <w:noProof/>
            <w:webHidden/>
          </w:rPr>
        </w:r>
        <w:r w:rsidR="001D0BFF">
          <w:rPr>
            <w:noProof/>
            <w:webHidden/>
          </w:rPr>
          <w:fldChar w:fldCharType="separate"/>
        </w:r>
        <w:r w:rsidR="001C6899">
          <w:rPr>
            <w:noProof/>
            <w:webHidden/>
          </w:rPr>
          <w:t>22</w:t>
        </w:r>
        <w:r w:rsidR="001D0BFF">
          <w:rPr>
            <w:noProof/>
            <w:webHidden/>
          </w:rPr>
          <w:fldChar w:fldCharType="end"/>
        </w:r>
      </w:hyperlink>
    </w:p>
    <w:p w14:paraId="732FECC4" w14:textId="31EEC8C9" w:rsidR="001D0BFF" w:rsidRDefault="001F7889">
      <w:pPr>
        <w:pStyle w:val="TOC3"/>
        <w:tabs>
          <w:tab w:val="left" w:pos="1100"/>
          <w:tab w:val="right" w:leader="dot" w:pos="9629"/>
        </w:tabs>
        <w:rPr>
          <w:rFonts w:asciiTheme="minorHAnsi" w:eastAsiaTheme="minorEastAsia" w:hAnsiTheme="minorHAnsi" w:cstheme="minorBidi"/>
          <w:noProof/>
        </w:rPr>
      </w:pPr>
      <w:hyperlink w:anchor="_Toc491764890" w:history="1">
        <w:r w:rsidR="001D0BFF" w:rsidRPr="00837D9B">
          <w:rPr>
            <w:rStyle w:val="Hyperlink"/>
            <w:noProof/>
          </w:rPr>
          <w:t>7.2</w:t>
        </w:r>
        <w:r w:rsidR="001D0BFF">
          <w:rPr>
            <w:rFonts w:asciiTheme="minorHAnsi" w:eastAsiaTheme="minorEastAsia" w:hAnsiTheme="minorHAnsi" w:cstheme="minorBidi"/>
            <w:noProof/>
          </w:rPr>
          <w:tab/>
        </w:r>
        <w:r w:rsidR="001D0BFF" w:rsidRPr="00837D9B">
          <w:rPr>
            <w:rStyle w:val="Hyperlink"/>
            <w:noProof/>
          </w:rPr>
          <w:t>Resources</w:t>
        </w:r>
        <w:r w:rsidR="001D0BFF">
          <w:rPr>
            <w:noProof/>
            <w:webHidden/>
          </w:rPr>
          <w:tab/>
        </w:r>
        <w:r w:rsidR="001D0BFF">
          <w:rPr>
            <w:noProof/>
            <w:webHidden/>
          </w:rPr>
          <w:fldChar w:fldCharType="begin"/>
        </w:r>
        <w:r w:rsidR="001D0BFF">
          <w:rPr>
            <w:noProof/>
            <w:webHidden/>
          </w:rPr>
          <w:instrText xml:space="preserve"> PAGEREF _Toc491764890 \h </w:instrText>
        </w:r>
        <w:r w:rsidR="001D0BFF">
          <w:rPr>
            <w:noProof/>
            <w:webHidden/>
          </w:rPr>
        </w:r>
        <w:r w:rsidR="001D0BFF">
          <w:rPr>
            <w:noProof/>
            <w:webHidden/>
          </w:rPr>
          <w:fldChar w:fldCharType="separate"/>
        </w:r>
        <w:r w:rsidR="001C6899">
          <w:rPr>
            <w:noProof/>
            <w:webHidden/>
          </w:rPr>
          <w:t>22</w:t>
        </w:r>
        <w:r w:rsidR="001D0BFF">
          <w:rPr>
            <w:noProof/>
            <w:webHidden/>
          </w:rPr>
          <w:fldChar w:fldCharType="end"/>
        </w:r>
      </w:hyperlink>
    </w:p>
    <w:p w14:paraId="109B0E85" w14:textId="10F0A745"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91" w:history="1">
        <w:r w:rsidR="001D0BFF" w:rsidRPr="00837D9B">
          <w:rPr>
            <w:rStyle w:val="Hyperlink"/>
            <w:noProof/>
          </w:rPr>
          <w:t>8.</w:t>
        </w:r>
        <w:r w:rsidR="001D0BFF">
          <w:rPr>
            <w:rFonts w:asciiTheme="minorHAnsi" w:eastAsiaTheme="minorEastAsia" w:hAnsiTheme="minorHAnsi" w:cstheme="minorBidi"/>
            <w:noProof/>
          </w:rPr>
          <w:tab/>
        </w:r>
        <w:r w:rsidR="001D0BFF" w:rsidRPr="00837D9B">
          <w:rPr>
            <w:rStyle w:val="Hyperlink"/>
            <w:noProof/>
          </w:rPr>
          <w:t>Pathways and articulation</w:t>
        </w:r>
        <w:r w:rsidR="001D0BFF">
          <w:rPr>
            <w:noProof/>
            <w:webHidden/>
          </w:rPr>
          <w:tab/>
        </w:r>
        <w:r w:rsidR="001D0BFF">
          <w:rPr>
            <w:noProof/>
            <w:webHidden/>
          </w:rPr>
          <w:fldChar w:fldCharType="begin"/>
        </w:r>
        <w:r w:rsidR="001D0BFF">
          <w:rPr>
            <w:noProof/>
            <w:webHidden/>
          </w:rPr>
          <w:instrText xml:space="preserve"> PAGEREF _Toc491764891 \h </w:instrText>
        </w:r>
        <w:r w:rsidR="001D0BFF">
          <w:rPr>
            <w:noProof/>
            <w:webHidden/>
          </w:rPr>
        </w:r>
        <w:r w:rsidR="001D0BFF">
          <w:rPr>
            <w:noProof/>
            <w:webHidden/>
          </w:rPr>
          <w:fldChar w:fldCharType="separate"/>
        </w:r>
        <w:r w:rsidR="001C6899">
          <w:rPr>
            <w:noProof/>
            <w:webHidden/>
          </w:rPr>
          <w:t>23</w:t>
        </w:r>
        <w:r w:rsidR="001D0BFF">
          <w:rPr>
            <w:noProof/>
            <w:webHidden/>
          </w:rPr>
          <w:fldChar w:fldCharType="end"/>
        </w:r>
      </w:hyperlink>
    </w:p>
    <w:p w14:paraId="2788CCC6" w14:textId="6F8AE38B" w:rsidR="001D0BFF" w:rsidRDefault="001F7889">
      <w:pPr>
        <w:pStyle w:val="TOC2"/>
        <w:tabs>
          <w:tab w:val="left" w:pos="660"/>
          <w:tab w:val="right" w:leader="dot" w:pos="9629"/>
        </w:tabs>
        <w:rPr>
          <w:rFonts w:asciiTheme="minorHAnsi" w:eastAsiaTheme="minorEastAsia" w:hAnsiTheme="minorHAnsi" w:cstheme="minorBidi"/>
          <w:noProof/>
        </w:rPr>
      </w:pPr>
      <w:hyperlink w:anchor="_Toc491764892" w:history="1">
        <w:r w:rsidR="001D0BFF" w:rsidRPr="00837D9B">
          <w:rPr>
            <w:rStyle w:val="Hyperlink"/>
            <w:noProof/>
          </w:rPr>
          <w:t>9.</w:t>
        </w:r>
        <w:r w:rsidR="001D0BFF">
          <w:rPr>
            <w:rFonts w:asciiTheme="minorHAnsi" w:eastAsiaTheme="minorEastAsia" w:hAnsiTheme="minorHAnsi" w:cstheme="minorBidi"/>
            <w:noProof/>
          </w:rPr>
          <w:tab/>
        </w:r>
        <w:r w:rsidR="001D0BFF" w:rsidRPr="00837D9B">
          <w:rPr>
            <w:rStyle w:val="Hyperlink"/>
            <w:noProof/>
          </w:rPr>
          <w:t>Ongoing monitoring and evaluation</w:t>
        </w:r>
        <w:r w:rsidR="001D0BFF">
          <w:rPr>
            <w:noProof/>
            <w:webHidden/>
          </w:rPr>
          <w:tab/>
        </w:r>
        <w:r w:rsidR="001D0BFF">
          <w:rPr>
            <w:noProof/>
            <w:webHidden/>
          </w:rPr>
          <w:fldChar w:fldCharType="begin"/>
        </w:r>
        <w:r w:rsidR="001D0BFF">
          <w:rPr>
            <w:noProof/>
            <w:webHidden/>
          </w:rPr>
          <w:instrText xml:space="preserve"> PAGEREF _Toc491764892 \h </w:instrText>
        </w:r>
        <w:r w:rsidR="001D0BFF">
          <w:rPr>
            <w:noProof/>
            <w:webHidden/>
          </w:rPr>
        </w:r>
        <w:r w:rsidR="001D0BFF">
          <w:rPr>
            <w:noProof/>
            <w:webHidden/>
          </w:rPr>
          <w:fldChar w:fldCharType="separate"/>
        </w:r>
        <w:r w:rsidR="001C6899">
          <w:rPr>
            <w:noProof/>
            <w:webHidden/>
          </w:rPr>
          <w:t>24</w:t>
        </w:r>
        <w:r w:rsidR="001D0BFF">
          <w:rPr>
            <w:noProof/>
            <w:webHidden/>
          </w:rPr>
          <w:fldChar w:fldCharType="end"/>
        </w:r>
      </w:hyperlink>
    </w:p>
    <w:p w14:paraId="46249435" w14:textId="7675E4CE" w:rsidR="001D0BFF" w:rsidRDefault="001F7889">
      <w:pPr>
        <w:pStyle w:val="TOC1"/>
        <w:rPr>
          <w:rFonts w:asciiTheme="minorHAnsi" w:eastAsiaTheme="minorEastAsia" w:hAnsiTheme="minorHAnsi" w:cstheme="minorBidi"/>
        </w:rPr>
      </w:pPr>
      <w:hyperlink w:anchor="_Toc491764893" w:history="1">
        <w:r w:rsidR="001D0BFF" w:rsidRPr="00837D9B">
          <w:rPr>
            <w:rStyle w:val="Hyperlink"/>
          </w:rPr>
          <w:t>Section C: Units of Competency</w:t>
        </w:r>
        <w:r w:rsidR="001D0BFF">
          <w:rPr>
            <w:webHidden/>
          </w:rPr>
          <w:tab/>
        </w:r>
        <w:r w:rsidR="001D0BFF">
          <w:rPr>
            <w:webHidden/>
          </w:rPr>
          <w:fldChar w:fldCharType="begin"/>
        </w:r>
        <w:r w:rsidR="001D0BFF">
          <w:rPr>
            <w:webHidden/>
          </w:rPr>
          <w:instrText xml:space="preserve"> PAGEREF _Toc491764893 \h </w:instrText>
        </w:r>
        <w:r w:rsidR="001D0BFF">
          <w:rPr>
            <w:webHidden/>
          </w:rPr>
        </w:r>
        <w:r w:rsidR="001D0BFF">
          <w:rPr>
            <w:webHidden/>
          </w:rPr>
          <w:fldChar w:fldCharType="separate"/>
        </w:r>
        <w:r w:rsidR="001C6899">
          <w:rPr>
            <w:webHidden/>
          </w:rPr>
          <w:t>26</w:t>
        </w:r>
        <w:r w:rsidR="001D0BFF">
          <w:rPr>
            <w:webHidden/>
          </w:rPr>
          <w:fldChar w:fldCharType="end"/>
        </w:r>
      </w:hyperlink>
    </w:p>
    <w:p w14:paraId="07382358" w14:textId="25277684" w:rsidR="001D0BFF" w:rsidRDefault="001F7889">
      <w:pPr>
        <w:pStyle w:val="TOC1"/>
        <w:rPr>
          <w:rFonts w:asciiTheme="minorHAnsi" w:eastAsiaTheme="minorEastAsia" w:hAnsiTheme="minorHAnsi" w:cstheme="minorBidi"/>
        </w:rPr>
      </w:pPr>
      <w:hyperlink w:anchor="_Toc491764894" w:history="1">
        <w:r w:rsidR="001D0BFF" w:rsidRPr="00837D9B">
          <w:rPr>
            <w:rStyle w:val="Hyperlink"/>
          </w:rPr>
          <w:t>VU22065</w:t>
        </w:r>
        <w:r w:rsidR="001D0BFF">
          <w:rPr>
            <w:rStyle w:val="Hyperlink"/>
          </w:rPr>
          <w:t xml:space="preserve"> </w:t>
        </w:r>
      </w:hyperlink>
      <w:hyperlink w:anchor="_Toc491764895" w:history="1">
        <w:r w:rsidR="001D0BFF" w:rsidRPr="00837D9B">
          <w:rPr>
            <w:rStyle w:val="Hyperlink"/>
          </w:rPr>
          <w:t>Conduct and present simple scientific research</w:t>
        </w:r>
        <w:r w:rsidR="001D0BFF">
          <w:rPr>
            <w:webHidden/>
          </w:rPr>
          <w:tab/>
        </w:r>
        <w:r w:rsidR="001D0BFF">
          <w:rPr>
            <w:webHidden/>
          </w:rPr>
          <w:fldChar w:fldCharType="begin"/>
        </w:r>
        <w:r w:rsidR="001D0BFF">
          <w:rPr>
            <w:webHidden/>
          </w:rPr>
          <w:instrText xml:space="preserve"> PAGEREF _Toc491764895 \h </w:instrText>
        </w:r>
        <w:r w:rsidR="001D0BFF">
          <w:rPr>
            <w:webHidden/>
          </w:rPr>
        </w:r>
        <w:r w:rsidR="001D0BFF">
          <w:rPr>
            <w:webHidden/>
          </w:rPr>
          <w:fldChar w:fldCharType="separate"/>
        </w:r>
        <w:r w:rsidR="001C6899">
          <w:rPr>
            <w:webHidden/>
          </w:rPr>
          <w:t>28</w:t>
        </w:r>
        <w:r w:rsidR="001D0BFF">
          <w:rPr>
            <w:webHidden/>
          </w:rPr>
          <w:fldChar w:fldCharType="end"/>
        </w:r>
      </w:hyperlink>
    </w:p>
    <w:p w14:paraId="04BA5DBF" w14:textId="2487119F" w:rsidR="001D0BFF" w:rsidRDefault="001F7889">
      <w:pPr>
        <w:pStyle w:val="TOC1"/>
        <w:rPr>
          <w:rFonts w:asciiTheme="minorHAnsi" w:eastAsiaTheme="minorEastAsia" w:hAnsiTheme="minorHAnsi" w:cstheme="minorBidi"/>
        </w:rPr>
      </w:pPr>
      <w:hyperlink w:anchor="_Toc491764896" w:history="1">
        <w:r w:rsidR="001D0BFF" w:rsidRPr="00837D9B">
          <w:rPr>
            <w:rStyle w:val="Hyperlink"/>
          </w:rPr>
          <w:t>VU22066</w:t>
        </w:r>
        <w:r w:rsidR="001D0BFF">
          <w:rPr>
            <w:rStyle w:val="Hyperlink"/>
          </w:rPr>
          <w:t xml:space="preserve"> </w:t>
        </w:r>
      </w:hyperlink>
      <w:hyperlink w:anchor="_Toc491764897" w:history="1">
        <w:r w:rsidR="001D0BFF" w:rsidRPr="00837D9B">
          <w:rPr>
            <w:rStyle w:val="Hyperlink"/>
          </w:rPr>
          <w:t>Develop study skills for science</w:t>
        </w:r>
        <w:r w:rsidR="001D0BFF">
          <w:rPr>
            <w:webHidden/>
          </w:rPr>
          <w:tab/>
        </w:r>
        <w:r w:rsidR="001D0BFF">
          <w:rPr>
            <w:webHidden/>
          </w:rPr>
          <w:fldChar w:fldCharType="begin"/>
        </w:r>
        <w:r w:rsidR="001D0BFF">
          <w:rPr>
            <w:webHidden/>
          </w:rPr>
          <w:instrText xml:space="preserve"> PAGEREF _Toc491764897 \h </w:instrText>
        </w:r>
        <w:r w:rsidR="001D0BFF">
          <w:rPr>
            <w:webHidden/>
          </w:rPr>
        </w:r>
        <w:r w:rsidR="001D0BFF">
          <w:rPr>
            <w:webHidden/>
          </w:rPr>
          <w:fldChar w:fldCharType="separate"/>
        </w:r>
        <w:r w:rsidR="001C6899">
          <w:rPr>
            <w:webHidden/>
          </w:rPr>
          <w:t>33</w:t>
        </w:r>
        <w:r w:rsidR="001D0BFF">
          <w:rPr>
            <w:webHidden/>
          </w:rPr>
          <w:fldChar w:fldCharType="end"/>
        </w:r>
      </w:hyperlink>
    </w:p>
    <w:p w14:paraId="4A840887" w14:textId="79968777" w:rsidR="001D0BFF" w:rsidRDefault="001F7889">
      <w:pPr>
        <w:pStyle w:val="TOC1"/>
        <w:rPr>
          <w:rFonts w:asciiTheme="minorHAnsi" w:eastAsiaTheme="minorEastAsia" w:hAnsiTheme="minorHAnsi" w:cstheme="minorBidi"/>
        </w:rPr>
      </w:pPr>
      <w:hyperlink w:anchor="_Toc491764898" w:history="1">
        <w:r w:rsidR="001D0BFF" w:rsidRPr="00837D9B">
          <w:rPr>
            <w:rStyle w:val="Hyperlink"/>
          </w:rPr>
          <w:t>VU22067</w:t>
        </w:r>
        <w:r w:rsidR="001D0BFF">
          <w:rPr>
            <w:rStyle w:val="Hyperlink"/>
          </w:rPr>
          <w:t xml:space="preserve"> </w:t>
        </w:r>
      </w:hyperlink>
      <w:hyperlink w:anchor="_Toc491764899" w:history="1">
        <w:r w:rsidR="001D0BFF" w:rsidRPr="00837D9B">
          <w:rPr>
            <w:rStyle w:val="Hyperlink"/>
          </w:rPr>
          <w:t>Work with mathematical techniques</w:t>
        </w:r>
        <w:r w:rsidR="001D0BFF">
          <w:rPr>
            <w:webHidden/>
          </w:rPr>
          <w:tab/>
        </w:r>
        <w:r w:rsidR="001D0BFF">
          <w:rPr>
            <w:webHidden/>
          </w:rPr>
          <w:fldChar w:fldCharType="begin"/>
        </w:r>
        <w:r w:rsidR="001D0BFF">
          <w:rPr>
            <w:webHidden/>
          </w:rPr>
          <w:instrText xml:space="preserve"> PAGEREF _Toc491764899 \h </w:instrText>
        </w:r>
        <w:r w:rsidR="001D0BFF">
          <w:rPr>
            <w:webHidden/>
          </w:rPr>
        </w:r>
        <w:r w:rsidR="001D0BFF">
          <w:rPr>
            <w:webHidden/>
          </w:rPr>
          <w:fldChar w:fldCharType="separate"/>
        </w:r>
        <w:r w:rsidR="001C6899">
          <w:rPr>
            <w:webHidden/>
          </w:rPr>
          <w:t>37</w:t>
        </w:r>
        <w:r w:rsidR="001D0BFF">
          <w:rPr>
            <w:webHidden/>
          </w:rPr>
          <w:fldChar w:fldCharType="end"/>
        </w:r>
      </w:hyperlink>
    </w:p>
    <w:p w14:paraId="52613FE9" w14:textId="5942E5A8" w:rsidR="001D0BFF" w:rsidRDefault="001F7889">
      <w:pPr>
        <w:pStyle w:val="TOC1"/>
        <w:rPr>
          <w:rFonts w:asciiTheme="minorHAnsi" w:eastAsiaTheme="minorEastAsia" w:hAnsiTheme="minorHAnsi" w:cstheme="minorBidi"/>
        </w:rPr>
      </w:pPr>
      <w:hyperlink w:anchor="_Toc491764900" w:history="1">
        <w:r w:rsidR="001D0BFF" w:rsidRPr="00837D9B">
          <w:rPr>
            <w:rStyle w:val="Hyperlink"/>
          </w:rPr>
          <w:t>VU22068</w:t>
        </w:r>
        <w:r w:rsidR="001D0BFF">
          <w:rPr>
            <w:rStyle w:val="Hyperlink"/>
          </w:rPr>
          <w:t xml:space="preserve"> </w:t>
        </w:r>
      </w:hyperlink>
      <w:hyperlink w:anchor="_Toc491764901" w:history="1">
        <w:r w:rsidR="001D0BFF" w:rsidRPr="00837D9B">
          <w:rPr>
            <w:rStyle w:val="Hyperlink"/>
          </w:rPr>
          <w:t>Examine concepts in biology</w:t>
        </w:r>
        <w:r w:rsidR="001D0BFF">
          <w:rPr>
            <w:webHidden/>
          </w:rPr>
          <w:tab/>
        </w:r>
        <w:r w:rsidR="001D0BFF">
          <w:rPr>
            <w:webHidden/>
          </w:rPr>
          <w:fldChar w:fldCharType="begin"/>
        </w:r>
        <w:r w:rsidR="001D0BFF">
          <w:rPr>
            <w:webHidden/>
          </w:rPr>
          <w:instrText xml:space="preserve"> PAGEREF _Toc491764901 \h </w:instrText>
        </w:r>
        <w:r w:rsidR="001D0BFF">
          <w:rPr>
            <w:webHidden/>
          </w:rPr>
        </w:r>
        <w:r w:rsidR="001D0BFF">
          <w:rPr>
            <w:webHidden/>
          </w:rPr>
          <w:fldChar w:fldCharType="separate"/>
        </w:r>
        <w:r w:rsidR="001C6899">
          <w:rPr>
            <w:webHidden/>
          </w:rPr>
          <w:t>43</w:t>
        </w:r>
        <w:r w:rsidR="001D0BFF">
          <w:rPr>
            <w:webHidden/>
          </w:rPr>
          <w:fldChar w:fldCharType="end"/>
        </w:r>
      </w:hyperlink>
    </w:p>
    <w:p w14:paraId="0FE1B587" w14:textId="74F42414" w:rsidR="001D0BFF" w:rsidRDefault="001F7889">
      <w:pPr>
        <w:pStyle w:val="TOC1"/>
        <w:rPr>
          <w:rFonts w:asciiTheme="minorHAnsi" w:eastAsiaTheme="minorEastAsia" w:hAnsiTheme="minorHAnsi" w:cstheme="minorBidi"/>
        </w:rPr>
      </w:pPr>
      <w:hyperlink w:anchor="_Toc491764902" w:history="1">
        <w:r w:rsidR="001D0BFF" w:rsidRPr="00837D9B">
          <w:rPr>
            <w:rStyle w:val="Hyperlink"/>
          </w:rPr>
          <w:t>VU22069</w:t>
        </w:r>
        <w:r w:rsidR="001D0BFF">
          <w:rPr>
            <w:rStyle w:val="Hyperlink"/>
          </w:rPr>
          <w:t xml:space="preserve"> </w:t>
        </w:r>
      </w:hyperlink>
      <w:hyperlink w:anchor="_Toc491764903" w:history="1">
        <w:r w:rsidR="001D0BFF" w:rsidRPr="00837D9B">
          <w:rPr>
            <w:rStyle w:val="Hyperlink"/>
          </w:rPr>
          <w:t>Examine concepts in chemistry</w:t>
        </w:r>
        <w:r w:rsidR="001D0BFF">
          <w:rPr>
            <w:webHidden/>
          </w:rPr>
          <w:tab/>
        </w:r>
        <w:r w:rsidR="001D0BFF">
          <w:rPr>
            <w:webHidden/>
          </w:rPr>
          <w:fldChar w:fldCharType="begin"/>
        </w:r>
        <w:r w:rsidR="001D0BFF">
          <w:rPr>
            <w:webHidden/>
          </w:rPr>
          <w:instrText xml:space="preserve"> PAGEREF _Toc491764903 \h </w:instrText>
        </w:r>
        <w:r w:rsidR="001D0BFF">
          <w:rPr>
            <w:webHidden/>
          </w:rPr>
        </w:r>
        <w:r w:rsidR="001D0BFF">
          <w:rPr>
            <w:webHidden/>
          </w:rPr>
          <w:fldChar w:fldCharType="separate"/>
        </w:r>
        <w:r w:rsidR="001C6899">
          <w:rPr>
            <w:webHidden/>
          </w:rPr>
          <w:t>47</w:t>
        </w:r>
        <w:r w:rsidR="001D0BFF">
          <w:rPr>
            <w:webHidden/>
          </w:rPr>
          <w:fldChar w:fldCharType="end"/>
        </w:r>
      </w:hyperlink>
    </w:p>
    <w:p w14:paraId="028AAD3B" w14:textId="3ECA6BCE" w:rsidR="001D0BFF" w:rsidRDefault="001F7889">
      <w:pPr>
        <w:pStyle w:val="TOC1"/>
        <w:rPr>
          <w:rFonts w:asciiTheme="minorHAnsi" w:eastAsiaTheme="minorEastAsia" w:hAnsiTheme="minorHAnsi" w:cstheme="minorBidi"/>
        </w:rPr>
      </w:pPr>
      <w:hyperlink w:anchor="_Toc491764904" w:history="1">
        <w:r w:rsidR="001D0BFF" w:rsidRPr="00837D9B">
          <w:rPr>
            <w:rStyle w:val="Hyperlink"/>
          </w:rPr>
          <w:t>VU22070</w:t>
        </w:r>
        <w:r w:rsidR="001D0BFF">
          <w:rPr>
            <w:rStyle w:val="Hyperlink"/>
          </w:rPr>
          <w:t xml:space="preserve"> </w:t>
        </w:r>
      </w:hyperlink>
      <w:hyperlink w:anchor="_Toc491764905" w:history="1">
        <w:r w:rsidR="001D0BFF" w:rsidRPr="00837D9B">
          <w:rPr>
            <w:rStyle w:val="Hyperlink"/>
          </w:rPr>
          <w:t>Examine concepts in physics</w:t>
        </w:r>
        <w:r w:rsidR="001D0BFF">
          <w:rPr>
            <w:webHidden/>
          </w:rPr>
          <w:tab/>
        </w:r>
        <w:r w:rsidR="001D0BFF">
          <w:rPr>
            <w:webHidden/>
          </w:rPr>
          <w:fldChar w:fldCharType="begin"/>
        </w:r>
        <w:r w:rsidR="001D0BFF">
          <w:rPr>
            <w:webHidden/>
          </w:rPr>
          <w:instrText xml:space="preserve"> PAGEREF _Toc491764905 \h </w:instrText>
        </w:r>
        <w:r w:rsidR="001D0BFF">
          <w:rPr>
            <w:webHidden/>
          </w:rPr>
        </w:r>
        <w:r w:rsidR="001D0BFF">
          <w:rPr>
            <w:webHidden/>
          </w:rPr>
          <w:fldChar w:fldCharType="separate"/>
        </w:r>
        <w:r w:rsidR="001C6899">
          <w:rPr>
            <w:webHidden/>
          </w:rPr>
          <w:t>52</w:t>
        </w:r>
        <w:r w:rsidR="001D0BFF">
          <w:rPr>
            <w:webHidden/>
          </w:rPr>
          <w:fldChar w:fldCharType="end"/>
        </w:r>
      </w:hyperlink>
    </w:p>
    <w:p w14:paraId="15EC0C69" w14:textId="0ABB7439" w:rsidR="001D0BFF" w:rsidRDefault="001F7889">
      <w:pPr>
        <w:pStyle w:val="TOC1"/>
        <w:rPr>
          <w:rFonts w:asciiTheme="minorHAnsi" w:eastAsiaTheme="minorEastAsia" w:hAnsiTheme="minorHAnsi" w:cstheme="minorBidi"/>
        </w:rPr>
      </w:pPr>
      <w:hyperlink w:anchor="_Toc491764906" w:history="1">
        <w:r w:rsidR="001D0BFF" w:rsidRPr="00837D9B">
          <w:rPr>
            <w:rStyle w:val="Hyperlink"/>
          </w:rPr>
          <w:t>VU22071</w:t>
        </w:r>
        <w:r w:rsidR="001D0BFF">
          <w:rPr>
            <w:rStyle w:val="Hyperlink"/>
          </w:rPr>
          <w:t xml:space="preserve"> </w:t>
        </w:r>
      </w:hyperlink>
      <w:hyperlink w:anchor="_Toc491764907" w:history="1">
        <w:r w:rsidR="001D0BFF" w:rsidRPr="00837D9B">
          <w:rPr>
            <w:rStyle w:val="Hyperlink"/>
          </w:rPr>
          <w:t>Examine body systems</w:t>
        </w:r>
        <w:r w:rsidR="001D0BFF">
          <w:rPr>
            <w:webHidden/>
          </w:rPr>
          <w:tab/>
        </w:r>
        <w:r w:rsidR="001D0BFF">
          <w:rPr>
            <w:webHidden/>
          </w:rPr>
          <w:fldChar w:fldCharType="begin"/>
        </w:r>
        <w:r w:rsidR="001D0BFF">
          <w:rPr>
            <w:webHidden/>
          </w:rPr>
          <w:instrText xml:space="preserve"> PAGEREF _Toc491764907 \h </w:instrText>
        </w:r>
        <w:r w:rsidR="001D0BFF">
          <w:rPr>
            <w:webHidden/>
          </w:rPr>
        </w:r>
        <w:r w:rsidR="001D0BFF">
          <w:rPr>
            <w:webHidden/>
          </w:rPr>
          <w:fldChar w:fldCharType="separate"/>
        </w:r>
        <w:r w:rsidR="001C6899">
          <w:rPr>
            <w:webHidden/>
          </w:rPr>
          <w:t>56</w:t>
        </w:r>
        <w:r w:rsidR="001D0BFF">
          <w:rPr>
            <w:webHidden/>
          </w:rPr>
          <w:fldChar w:fldCharType="end"/>
        </w:r>
      </w:hyperlink>
    </w:p>
    <w:p w14:paraId="1E99E81D" w14:textId="74701229" w:rsidR="001D0BFF" w:rsidRDefault="001F7889">
      <w:pPr>
        <w:pStyle w:val="TOC1"/>
        <w:rPr>
          <w:rFonts w:asciiTheme="minorHAnsi" w:eastAsiaTheme="minorEastAsia" w:hAnsiTheme="minorHAnsi" w:cstheme="minorBidi"/>
        </w:rPr>
      </w:pPr>
      <w:hyperlink w:anchor="_Toc491764908" w:history="1">
        <w:r w:rsidR="001D0BFF" w:rsidRPr="00837D9B">
          <w:rPr>
            <w:rStyle w:val="Hyperlink"/>
          </w:rPr>
          <w:t>VU22072</w:t>
        </w:r>
        <w:r w:rsidR="001D0BFF">
          <w:rPr>
            <w:rStyle w:val="Hyperlink"/>
          </w:rPr>
          <w:t xml:space="preserve"> </w:t>
        </w:r>
      </w:hyperlink>
      <w:hyperlink w:anchor="_Toc491764909" w:history="1">
        <w:r w:rsidR="001D0BFF" w:rsidRPr="00837D9B">
          <w:rPr>
            <w:rStyle w:val="Hyperlink"/>
          </w:rPr>
          <w:t>Apply essential further study skills for science</w:t>
        </w:r>
        <w:r w:rsidR="001D0BFF">
          <w:rPr>
            <w:webHidden/>
          </w:rPr>
          <w:tab/>
        </w:r>
        <w:r w:rsidR="001D0BFF">
          <w:rPr>
            <w:webHidden/>
          </w:rPr>
          <w:fldChar w:fldCharType="begin"/>
        </w:r>
        <w:r w:rsidR="001D0BFF">
          <w:rPr>
            <w:webHidden/>
          </w:rPr>
          <w:instrText xml:space="preserve"> PAGEREF _Toc491764909 \h </w:instrText>
        </w:r>
        <w:r w:rsidR="001D0BFF">
          <w:rPr>
            <w:webHidden/>
          </w:rPr>
        </w:r>
        <w:r w:rsidR="001D0BFF">
          <w:rPr>
            <w:webHidden/>
          </w:rPr>
          <w:fldChar w:fldCharType="separate"/>
        </w:r>
        <w:r w:rsidR="001C6899">
          <w:rPr>
            <w:webHidden/>
          </w:rPr>
          <w:t>59</w:t>
        </w:r>
        <w:r w:rsidR="001D0BFF">
          <w:rPr>
            <w:webHidden/>
          </w:rPr>
          <w:fldChar w:fldCharType="end"/>
        </w:r>
      </w:hyperlink>
    </w:p>
    <w:p w14:paraId="39CF0A1D" w14:textId="5E6C739B" w:rsidR="001D0BFF" w:rsidRDefault="001F7889">
      <w:pPr>
        <w:pStyle w:val="TOC1"/>
        <w:rPr>
          <w:rFonts w:asciiTheme="minorHAnsi" w:eastAsiaTheme="minorEastAsia" w:hAnsiTheme="minorHAnsi" w:cstheme="minorBidi"/>
        </w:rPr>
      </w:pPr>
      <w:hyperlink w:anchor="_Toc491764910" w:history="1">
        <w:r w:rsidR="001D0BFF" w:rsidRPr="00837D9B">
          <w:rPr>
            <w:rStyle w:val="Hyperlink"/>
          </w:rPr>
          <w:t>VU22073</w:t>
        </w:r>
        <w:r w:rsidR="001D0BFF">
          <w:rPr>
            <w:rStyle w:val="Hyperlink"/>
          </w:rPr>
          <w:t xml:space="preserve"> </w:t>
        </w:r>
      </w:hyperlink>
      <w:hyperlink w:anchor="_Toc491764911" w:history="1">
        <w:r w:rsidR="001D0BFF" w:rsidRPr="00837D9B">
          <w:rPr>
            <w:rStyle w:val="Hyperlink"/>
          </w:rPr>
          <w:t>Research scientific fields of study</w:t>
        </w:r>
        <w:r w:rsidR="001D0BFF">
          <w:rPr>
            <w:webHidden/>
          </w:rPr>
          <w:tab/>
        </w:r>
        <w:r w:rsidR="001D0BFF">
          <w:rPr>
            <w:webHidden/>
          </w:rPr>
          <w:fldChar w:fldCharType="begin"/>
        </w:r>
        <w:r w:rsidR="001D0BFF">
          <w:rPr>
            <w:webHidden/>
          </w:rPr>
          <w:instrText xml:space="preserve"> PAGEREF _Toc491764911 \h </w:instrText>
        </w:r>
        <w:r w:rsidR="001D0BFF">
          <w:rPr>
            <w:webHidden/>
          </w:rPr>
        </w:r>
        <w:r w:rsidR="001D0BFF">
          <w:rPr>
            <w:webHidden/>
          </w:rPr>
          <w:fldChar w:fldCharType="separate"/>
        </w:r>
        <w:r w:rsidR="001C6899">
          <w:rPr>
            <w:webHidden/>
          </w:rPr>
          <w:t>65</w:t>
        </w:r>
        <w:r w:rsidR="001D0BFF">
          <w:rPr>
            <w:webHidden/>
          </w:rPr>
          <w:fldChar w:fldCharType="end"/>
        </w:r>
      </w:hyperlink>
    </w:p>
    <w:p w14:paraId="2F0277B7" w14:textId="54C8603E" w:rsidR="001D0BFF" w:rsidRDefault="001F7889">
      <w:pPr>
        <w:pStyle w:val="TOC1"/>
        <w:rPr>
          <w:rFonts w:asciiTheme="minorHAnsi" w:eastAsiaTheme="minorEastAsia" w:hAnsiTheme="minorHAnsi" w:cstheme="minorBidi"/>
        </w:rPr>
      </w:pPr>
      <w:hyperlink w:anchor="_Toc491764912" w:history="1">
        <w:r w:rsidR="001D0BFF" w:rsidRPr="00837D9B">
          <w:rPr>
            <w:rStyle w:val="Hyperlink"/>
          </w:rPr>
          <w:t>VU22074</w:t>
        </w:r>
        <w:r w:rsidR="001D0BFF">
          <w:rPr>
            <w:rStyle w:val="Hyperlink"/>
          </w:rPr>
          <w:t xml:space="preserve"> </w:t>
        </w:r>
      </w:hyperlink>
      <w:hyperlink w:anchor="_Toc491764913" w:history="1">
        <w:r w:rsidR="001D0BFF" w:rsidRPr="00837D9B">
          <w:rPr>
            <w:rStyle w:val="Hyperlink"/>
          </w:rPr>
          <w:t>Use a range of techniques to solve mathematical problems</w:t>
        </w:r>
        <w:r w:rsidR="001D0BFF">
          <w:rPr>
            <w:webHidden/>
          </w:rPr>
          <w:tab/>
        </w:r>
        <w:r w:rsidR="001D0BFF">
          <w:rPr>
            <w:webHidden/>
          </w:rPr>
          <w:fldChar w:fldCharType="begin"/>
        </w:r>
        <w:r w:rsidR="001D0BFF">
          <w:rPr>
            <w:webHidden/>
          </w:rPr>
          <w:instrText xml:space="preserve"> PAGEREF _Toc491764913 \h </w:instrText>
        </w:r>
        <w:r w:rsidR="001D0BFF">
          <w:rPr>
            <w:webHidden/>
          </w:rPr>
        </w:r>
        <w:r w:rsidR="001D0BFF">
          <w:rPr>
            <w:webHidden/>
          </w:rPr>
          <w:fldChar w:fldCharType="separate"/>
        </w:r>
        <w:r w:rsidR="001C6899">
          <w:rPr>
            <w:webHidden/>
          </w:rPr>
          <w:t>69</w:t>
        </w:r>
        <w:r w:rsidR="001D0BFF">
          <w:rPr>
            <w:webHidden/>
          </w:rPr>
          <w:fldChar w:fldCharType="end"/>
        </w:r>
      </w:hyperlink>
    </w:p>
    <w:p w14:paraId="7633E09B" w14:textId="5AC86B65" w:rsidR="001D0BFF" w:rsidRDefault="001F7889">
      <w:pPr>
        <w:pStyle w:val="TOC1"/>
        <w:rPr>
          <w:rFonts w:asciiTheme="minorHAnsi" w:eastAsiaTheme="minorEastAsia" w:hAnsiTheme="minorHAnsi" w:cstheme="minorBidi"/>
        </w:rPr>
      </w:pPr>
      <w:hyperlink w:anchor="_Toc491764914" w:history="1">
        <w:r w:rsidR="001D0BFF" w:rsidRPr="00837D9B">
          <w:rPr>
            <w:rStyle w:val="Hyperlink"/>
          </w:rPr>
          <w:t>VU22075</w:t>
        </w:r>
        <w:r w:rsidR="001D0BFF">
          <w:rPr>
            <w:rStyle w:val="Hyperlink"/>
          </w:rPr>
          <w:t xml:space="preserve"> </w:t>
        </w:r>
      </w:hyperlink>
      <w:hyperlink w:anchor="_Toc491764915" w:history="1">
        <w:r w:rsidR="001D0BFF" w:rsidRPr="00837D9B">
          <w:rPr>
            <w:rStyle w:val="Hyperlink"/>
          </w:rPr>
          <w:t>Apply mathematical techniques to scientific contexts</w:t>
        </w:r>
        <w:r w:rsidR="001D0BFF">
          <w:rPr>
            <w:webHidden/>
          </w:rPr>
          <w:tab/>
        </w:r>
        <w:r w:rsidR="001D0BFF">
          <w:rPr>
            <w:webHidden/>
          </w:rPr>
          <w:fldChar w:fldCharType="begin"/>
        </w:r>
        <w:r w:rsidR="001D0BFF">
          <w:rPr>
            <w:webHidden/>
          </w:rPr>
          <w:instrText xml:space="preserve"> PAGEREF _Toc491764915 \h </w:instrText>
        </w:r>
        <w:r w:rsidR="001D0BFF">
          <w:rPr>
            <w:webHidden/>
          </w:rPr>
        </w:r>
        <w:r w:rsidR="001D0BFF">
          <w:rPr>
            <w:webHidden/>
          </w:rPr>
          <w:fldChar w:fldCharType="separate"/>
        </w:r>
        <w:r w:rsidR="001C6899">
          <w:rPr>
            <w:webHidden/>
          </w:rPr>
          <w:t>74</w:t>
        </w:r>
        <w:r w:rsidR="001D0BFF">
          <w:rPr>
            <w:webHidden/>
          </w:rPr>
          <w:fldChar w:fldCharType="end"/>
        </w:r>
      </w:hyperlink>
    </w:p>
    <w:p w14:paraId="11991595" w14:textId="31D1E244" w:rsidR="001D0BFF" w:rsidRDefault="001F7889">
      <w:pPr>
        <w:pStyle w:val="TOC1"/>
        <w:rPr>
          <w:rFonts w:asciiTheme="minorHAnsi" w:eastAsiaTheme="minorEastAsia" w:hAnsiTheme="minorHAnsi" w:cstheme="minorBidi"/>
        </w:rPr>
      </w:pPr>
      <w:hyperlink w:anchor="_Toc491764916" w:history="1">
        <w:r w:rsidR="001D0BFF" w:rsidRPr="00837D9B">
          <w:rPr>
            <w:rStyle w:val="Hyperlink"/>
          </w:rPr>
          <w:t>VU22076</w:t>
        </w:r>
        <w:r w:rsidR="001D0BFF">
          <w:rPr>
            <w:rStyle w:val="Hyperlink"/>
          </w:rPr>
          <w:t xml:space="preserve"> </w:t>
        </w:r>
      </w:hyperlink>
      <w:hyperlink w:anchor="_Toc491764917" w:history="1">
        <w:r w:rsidR="001D0BFF" w:rsidRPr="00837D9B">
          <w:rPr>
            <w:rStyle w:val="Hyperlink"/>
          </w:rPr>
          <w:t>Investigate atomic structure and bonding</w:t>
        </w:r>
        <w:r w:rsidR="001D0BFF">
          <w:rPr>
            <w:webHidden/>
          </w:rPr>
          <w:tab/>
        </w:r>
        <w:r w:rsidR="001D0BFF">
          <w:rPr>
            <w:webHidden/>
          </w:rPr>
          <w:fldChar w:fldCharType="begin"/>
        </w:r>
        <w:r w:rsidR="001D0BFF">
          <w:rPr>
            <w:webHidden/>
          </w:rPr>
          <w:instrText xml:space="preserve"> PAGEREF _Toc491764917 \h </w:instrText>
        </w:r>
        <w:r w:rsidR="001D0BFF">
          <w:rPr>
            <w:webHidden/>
          </w:rPr>
        </w:r>
        <w:r w:rsidR="001D0BFF">
          <w:rPr>
            <w:webHidden/>
          </w:rPr>
          <w:fldChar w:fldCharType="separate"/>
        </w:r>
        <w:r w:rsidR="001C6899">
          <w:rPr>
            <w:webHidden/>
          </w:rPr>
          <w:t>79</w:t>
        </w:r>
        <w:r w:rsidR="001D0BFF">
          <w:rPr>
            <w:webHidden/>
          </w:rPr>
          <w:fldChar w:fldCharType="end"/>
        </w:r>
      </w:hyperlink>
    </w:p>
    <w:p w14:paraId="29554299" w14:textId="0B1CD724" w:rsidR="001D0BFF" w:rsidRDefault="001F7889">
      <w:pPr>
        <w:pStyle w:val="TOC1"/>
        <w:rPr>
          <w:rFonts w:asciiTheme="minorHAnsi" w:eastAsiaTheme="minorEastAsia" w:hAnsiTheme="minorHAnsi" w:cstheme="minorBidi"/>
        </w:rPr>
      </w:pPr>
      <w:hyperlink w:anchor="_Toc491764918" w:history="1">
        <w:r w:rsidR="001D0BFF" w:rsidRPr="00837D9B">
          <w:rPr>
            <w:rStyle w:val="Hyperlink"/>
          </w:rPr>
          <w:t>VU22077</w:t>
        </w:r>
        <w:r w:rsidR="001D0BFF">
          <w:rPr>
            <w:rStyle w:val="Hyperlink"/>
          </w:rPr>
          <w:t xml:space="preserve"> </w:t>
        </w:r>
      </w:hyperlink>
      <w:hyperlink w:anchor="_Toc491764919" w:history="1">
        <w:r w:rsidR="001D0BFF" w:rsidRPr="00837D9B">
          <w:rPr>
            <w:rStyle w:val="Hyperlink"/>
          </w:rPr>
          <w:t>Investigate stoichiometry and solution chemistry</w:t>
        </w:r>
        <w:r w:rsidR="001D0BFF">
          <w:rPr>
            <w:webHidden/>
          </w:rPr>
          <w:tab/>
        </w:r>
        <w:r w:rsidR="001D0BFF">
          <w:rPr>
            <w:webHidden/>
          </w:rPr>
          <w:fldChar w:fldCharType="begin"/>
        </w:r>
        <w:r w:rsidR="001D0BFF">
          <w:rPr>
            <w:webHidden/>
          </w:rPr>
          <w:instrText xml:space="preserve"> PAGEREF _Toc491764919 \h </w:instrText>
        </w:r>
        <w:r w:rsidR="001D0BFF">
          <w:rPr>
            <w:webHidden/>
          </w:rPr>
        </w:r>
        <w:r w:rsidR="001D0BFF">
          <w:rPr>
            <w:webHidden/>
          </w:rPr>
          <w:fldChar w:fldCharType="separate"/>
        </w:r>
        <w:r w:rsidR="001C6899">
          <w:rPr>
            <w:webHidden/>
          </w:rPr>
          <w:t>84</w:t>
        </w:r>
        <w:r w:rsidR="001D0BFF">
          <w:rPr>
            <w:webHidden/>
          </w:rPr>
          <w:fldChar w:fldCharType="end"/>
        </w:r>
      </w:hyperlink>
    </w:p>
    <w:p w14:paraId="654C37B7" w14:textId="0DEF5CE6" w:rsidR="001D0BFF" w:rsidRDefault="001F7889">
      <w:pPr>
        <w:pStyle w:val="TOC1"/>
        <w:rPr>
          <w:rFonts w:asciiTheme="minorHAnsi" w:eastAsiaTheme="minorEastAsia" w:hAnsiTheme="minorHAnsi" w:cstheme="minorBidi"/>
        </w:rPr>
      </w:pPr>
      <w:hyperlink w:anchor="_Toc491764920" w:history="1">
        <w:r w:rsidR="001D0BFF" w:rsidRPr="00837D9B">
          <w:rPr>
            <w:rStyle w:val="Hyperlink"/>
          </w:rPr>
          <w:t>VU22078</w:t>
        </w:r>
        <w:r w:rsidR="001D0BFF">
          <w:rPr>
            <w:rStyle w:val="Hyperlink"/>
          </w:rPr>
          <w:t xml:space="preserve"> </w:t>
        </w:r>
      </w:hyperlink>
      <w:hyperlink w:anchor="_Toc491764921" w:history="1">
        <w:r w:rsidR="001D0BFF" w:rsidRPr="00837D9B">
          <w:rPr>
            <w:rStyle w:val="Hyperlink"/>
          </w:rPr>
          <w:t>Investigate organic chemistry and properties of materials</w:t>
        </w:r>
        <w:r w:rsidR="001D0BFF">
          <w:rPr>
            <w:webHidden/>
          </w:rPr>
          <w:tab/>
        </w:r>
        <w:r w:rsidR="001D0BFF">
          <w:rPr>
            <w:webHidden/>
          </w:rPr>
          <w:fldChar w:fldCharType="begin"/>
        </w:r>
        <w:r w:rsidR="001D0BFF">
          <w:rPr>
            <w:webHidden/>
          </w:rPr>
          <w:instrText xml:space="preserve"> PAGEREF _Toc491764921 \h </w:instrText>
        </w:r>
        <w:r w:rsidR="001D0BFF">
          <w:rPr>
            <w:webHidden/>
          </w:rPr>
        </w:r>
        <w:r w:rsidR="001D0BFF">
          <w:rPr>
            <w:webHidden/>
          </w:rPr>
          <w:fldChar w:fldCharType="separate"/>
        </w:r>
        <w:r w:rsidR="001C6899">
          <w:rPr>
            <w:webHidden/>
          </w:rPr>
          <w:t>88</w:t>
        </w:r>
        <w:r w:rsidR="001D0BFF">
          <w:rPr>
            <w:webHidden/>
          </w:rPr>
          <w:fldChar w:fldCharType="end"/>
        </w:r>
      </w:hyperlink>
    </w:p>
    <w:p w14:paraId="49995813" w14:textId="488D52A5" w:rsidR="001D0BFF" w:rsidRDefault="001F7889">
      <w:pPr>
        <w:pStyle w:val="TOC1"/>
        <w:rPr>
          <w:rFonts w:asciiTheme="minorHAnsi" w:eastAsiaTheme="minorEastAsia" w:hAnsiTheme="minorHAnsi" w:cstheme="minorBidi"/>
        </w:rPr>
      </w:pPr>
      <w:hyperlink w:anchor="_Toc491764922" w:history="1">
        <w:r w:rsidR="001D0BFF" w:rsidRPr="00837D9B">
          <w:rPr>
            <w:rStyle w:val="Hyperlink"/>
          </w:rPr>
          <w:t>VU22079</w:t>
        </w:r>
        <w:r w:rsidR="001D0BFF">
          <w:rPr>
            <w:rStyle w:val="Hyperlink"/>
          </w:rPr>
          <w:t xml:space="preserve"> </w:t>
        </w:r>
      </w:hyperlink>
      <w:hyperlink w:anchor="_Toc491764923" w:history="1">
        <w:r w:rsidR="001D0BFF" w:rsidRPr="00837D9B">
          <w:rPr>
            <w:rStyle w:val="Hyperlink"/>
          </w:rPr>
          <w:t>Investigate chemical reactions</w:t>
        </w:r>
        <w:r w:rsidR="001D0BFF">
          <w:rPr>
            <w:webHidden/>
          </w:rPr>
          <w:tab/>
        </w:r>
        <w:r w:rsidR="001D0BFF">
          <w:rPr>
            <w:webHidden/>
          </w:rPr>
          <w:fldChar w:fldCharType="begin"/>
        </w:r>
        <w:r w:rsidR="001D0BFF">
          <w:rPr>
            <w:webHidden/>
          </w:rPr>
          <w:instrText xml:space="preserve"> PAGEREF _Toc491764923 \h </w:instrText>
        </w:r>
        <w:r w:rsidR="001D0BFF">
          <w:rPr>
            <w:webHidden/>
          </w:rPr>
        </w:r>
        <w:r w:rsidR="001D0BFF">
          <w:rPr>
            <w:webHidden/>
          </w:rPr>
          <w:fldChar w:fldCharType="separate"/>
        </w:r>
        <w:r w:rsidR="001C6899">
          <w:rPr>
            <w:webHidden/>
          </w:rPr>
          <w:t>92</w:t>
        </w:r>
        <w:r w:rsidR="001D0BFF">
          <w:rPr>
            <w:webHidden/>
          </w:rPr>
          <w:fldChar w:fldCharType="end"/>
        </w:r>
      </w:hyperlink>
    </w:p>
    <w:p w14:paraId="69BB82CF" w14:textId="078CC309" w:rsidR="001D0BFF" w:rsidRDefault="001F7889">
      <w:pPr>
        <w:pStyle w:val="TOC1"/>
        <w:rPr>
          <w:rFonts w:asciiTheme="minorHAnsi" w:eastAsiaTheme="minorEastAsia" w:hAnsiTheme="minorHAnsi" w:cstheme="minorBidi"/>
        </w:rPr>
      </w:pPr>
      <w:hyperlink w:anchor="_Toc491764924" w:history="1">
        <w:r w:rsidR="001D0BFF" w:rsidRPr="00837D9B">
          <w:rPr>
            <w:rStyle w:val="Hyperlink"/>
          </w:rPr>
          <w:t>VU22080</w:t>
        </w:r>
        <w:r w:rsidR="001D0BFF">
          <w:rPr>
            <w:rStyle w:val="Hyperlink"/>
          </w:rPr>
          <w:t xml:space="preserve"> </w:t>
        </w:r>
      </w:hyperlink>
      <w:hyperlink w:anchor="_Toc491764925" w:history="1">
        <w:r w:rsidR="001D0BFF" w:rsidRPr="00837D9B">
          <w:rPr>
            <w:rStyle w:val="Hyperlink"/>
          </w:rPr>
          <w:t>Investigate waves and optics</w:t>
        </w:r>
        <w:r w:rsidR="001D0BFF">
          <w:rPr>
            <w:webHidden/>
          </w:rPr>
          <w:tab/>
        </w:r>
        <w:r w:rsidR="001D0BFF">
          <w:rPr>
            <w:webHidden/>
          </w:rPr>
          <w:fldChar w:fldCharType="begin"/>
        </w:r>
        <w:r w:rsidR="001D0BFF">
          <w:rPr>
            <w:webHidden/>
          </w:rPr>
          <w:instrText xml:space="preserve"> PAGEREF _Toc491764925 \h </w:instrText>
        </w:r>
        <w:r w:rsidR="001D0BFF">
          <w:rPr>
            <w:webHidden/>
          </w:rPr>
        </w:r>
        <w:r w:rsidR="001D0BFF">
          <w:rPr>
            <w:webHidden/>
          </w:rPr>
          <w:fldChar w:fldCharType="separate"/>
        </w:r>
        <w:r w:rsidR="001C6899">
          <w:rPr>
            <w:webHidden/>
          </w:rPr>
          <w:t>97</w:t>
        </w:r>
        <w:r w:rsidR="001D0BFF">
          <w:rPr>
            <w:webHidden/>
          </w:rPr>
          <w:fldChar w:fldCharType="end"/>
        </w:r>
      </w:hyperlink>
    </w:p>
    <w:p w14:paraId="70596EA3" w14:textId="5E22CA0E" w:rsidR="001D0BFF" w:rsidRDefault="001F7889">
      <w:pPr>
        <w:pStyle w:val="TOC1"/>
        <w:rPr>
          <w:rFonts w:asciiTheme="minorHAnsi" w:eastAsiaTheme="minorEastAsia" w:hAnsiTheme="minorHAnsi" w:cstheme="minorBidi"/>
        </w:rPr>
      </w:pPr>
      <w:hyperlink w:anchor="_Toc491764926" w:history="1">
        <w:r w:rsidR="001D0BFF" w:rsidRPr="00837D9B">
          <w:rPr>
            <w:rStyle w:val="Hyperlink"/>
          </w:rPr>
          <w:t>VU22081</w:t>
        </w:r>
        <w:r w:rsidR="001D0BFF">
          <w:rPr>
            <w:rStyle w:val="Hyperlink"/>
          </w:rPr>
          <w:t xml:space="preserve"> </w:t>
        </w:r>
      </w:hyperlink>
      <w:hyperlink w:anchor="_Toc491764927" w:history="1">
        <w:r w:rsidR="001D0BFF" w:rsidRPr="00837D9B">
          <w:rPr>
            <w:rStyle w:val="Hyperlink"/>
          </w:rPr>
          <w:t>Apply principles of kinematics</w:t>
        </w:r>
        <w:r w:rsidR="001D0BFF">
          <w:rPr>
            <w:webHidden/>
          </w:rPr>
          <w:tab/>
        </w:r>
        <w:r w:rsidR="001D0BFF">
          <w:rPr>
            <w:webHidden/>
          </w:rPr>
          <w:fldChar w:fldCharType="begin"/>
        </w:r>
        <w:r w:rsidR="001D0BFF">
          <w:rPr>
            <w:webHidden/>
          </w:rPr>
          <w:instrText xml:space="preserve"> PAGEREF _Toc491764927 \h </w:instrText>
        </w:r>
        <w:r w:rsidR="001D0BFF">
          <w:rPr>
            <w:webHidden/>
          </w:rPr>
        </w:r>
        <w:r w:rsidR="001D0BFF">
          <w:rPr>
            <w:webHidden/>
          </w:rPr>
          <w:fldChar w:fldCharType="separate"/>
        </w:r>
        <w:r w:rsidR="001C6899">
          <w:rPr>
            <w:webHidden/>
          </w:rPr>
          <w:t>102</w:t>
        </w:r>
        <w:r w:rsidR="001D0BFF">
          <w:rPr>
            <w:webHidden/>
          </w:rPr>
          <w:fldChar w:fldCharType="end"/>
        </w:r>
      </w:hyperlink>
    </w:p>
    <w:p w14:paraId="5076DDE7" w14:textId="765E955F" w:rsidR="001D0BFF" w:rsidRDefault="001F7889">
      <w:pPr>
        <w:pStyle w:val="TOC1"/>
        <w:rPr>
          <w:rFonts w:asciiTheme="minorHAnsi" w:eastAsiaTheme="minorEastAsia" w:hAnsiTheme="minorHAnsi" w:cstheme="minorBidi"/>
        </w:rPr>
      </w:pPr>
      <w:hyperlink w:anchor="_Toc491764928" w:history="1">
        <w:r w:rsidR="001D0BFF" w:rsidRPr="00837D9B">
          <w:rPr>
            <w:rStyle w:val="Hyperlink"/>
          </w:rPr>
          <w:t>VU22082</w:t>
        </w:r>
        <w:r w:rsidR="001D0BFF">
          <w:rPr>
            <w:rStyle w:val="Hyperlink"/>
          </w:rPr>
          <w:t xml:space="preserve"> </w:t>
        </w:r>
      </w:hyperlink>
      <w:hyperlink w:anchor="_Toc491764929" w:history="1">
        <w:r w:rsidR="001D0BFF" w:rsidRPr="00837D9B">
          <w:rPr>
            <w:rStyle w:val="Hyperlink"/>
          </w:rPr>
          <w:t>Apply principles of electricity</w:t>
        </w:r>
        <w:r w:rsidR="001D0BFF">
          <w:rPr>
            <w:webHidden/>
          </w:rPr>
          <w:tab/>
        </w:r>
        <w:r w:rsidR="001D0BFF">
          <w:rPr>
            <w:webHidden/>
          </w:rPr>
          <w:fldChar w:fldCharType="begin"/>
        </w:r>
        <w:r w:rsidR="001D0BFF">
          <w:rPr>
            <w:webHidden/>
          </w:rPr>
          <w:instrText xml:space="preserve"> PAGEREF _Toc491764929 \h </w:instrText>
        </w:r>
        <w:r w:rsidR="001D0BFF">
          <w:rPr>
            <w:webHidden/>
          </w:rPr>
        </w:r>
        <w:r w:rsidR="001D0BFF">
          <w:rPr>
            <w:webHidden/>
          </w:rPr>
          <w:fldChar w:fldCharType="separate"/>
        </w:r>
        <w:r w:rsidR="001C6899">
          <w:rPr>
            <w:webHidden/>
          </w:rPr>
          <w:t>106</w:t>
        </w:r>
        <w:r w:rsidR="001D0BFF">
          <w:rPr>
            <w:webHidden/>
          </w:rPr>
          <w:fldChar w:fldCharType="end"/>
        </w:r>
      </w:hyperlink>
    </w:p>
    <w:p w14:paraId="579A4F24" w14:textId="6A67B332" w:rsidR="001D0BFF" w:rsidRDefault="001F7889">
      <w:pPr>
        <w:pStyle w:val="TOC1"/>
        <w:rPr>
          <w:rFonts w:asciiTheme="minorHAnsi" w:eastAsiaTheme="minorEastAsia" w:hAnsiTheme="minorHAnsi" w:cstheme="minorBidi"/>
        </w:rPr>
      </w:pPr>
      <w:hyperlink w:anchor="_Toc491764930" w:history="1">
        <w:r w:rsidR="001D0BFF" w:rsidRPr="00837D9B">
          <w:rPr>
            <w:rStyle w:val="Hyperlink"/>
          </w:rPr>
          <w:t>VU22083</w:t>
        </w:r>
        <w:r w:rsidR="001D0BFF">
          <w:rPr>
            <w:rStyle w:val="Hyperlink"/>
          </w:rPr>
          <w:t xml:space="preserve"> </w:t>
        </w:r>
      </w:hyperlink>
      <w:hyperlink w:anchor="_Toc491764931" w:history="1">
        <w:r w:rsidR="001D0BFF" w:rsidRPr="00837D9B">
          <w:rPr>
            <w:rStyle w:val="Hyperlink"/>
          </w:rPr>
          <w:t>Apply dynamics and conservation principles</w:t>
        </w:r>
        <w:r w:rsidR="001D0BFF">
          <w:rPr>
            <w:webHidden/>
          </w:rPr>
          <w:tab/>
        </w:r>
        <w:r w:rsidR="001D0BFF">
          <w:rPr>
            <w:webHidden/>
          </w:rPr>
          <w:fldChar w:fldCharType="begin"/>
        </w:r>
        <w:r w:rsidR="001D0BFF">
          <w:rPr>
            <w:webHidden/>
          </w:rPr>
          <w:instrText xml:space="preserve"> PAGEREF _Toc491764931 \h </w:instrText>
        </w:r>
        <w:r w:rsidR="001D0BFF">
          <w:rPr>
            <w:webHidden/>
          </w:rPr>
        </w:r>
        <w:r w:rsidR="001D0BFF">
          <w:rPr>
            <w:webHidden/>
          </w:rPr>
          <w:fldChar w:fldCharType="separate"/>
        </w:r>
        <w:r w:rsidR="001C6899">
          <w:rPr>
            <w:webHidden/>
          </w:rPr>
          <w:t>110</w:t>
        </w:r>
        <w:r w:rsidR="001D0BFF">
          <w:rPr>
            <w:webHidden/>
          </w:rPr>
          <w:fldChar w:fldCharType="end"/>
        </w:r>
      </w:hyperlink>
    </w:p>
    <w:p w14:paraId="4C31CE06" w14:textId="220FED20" w:rsidR="001D0BFF" w:rsidRDefault="001F7889">
      <w:pPr>
        <w:pStyle w:val="TOC1"/>
        <w:rPr>
          <w:rFonts w:asciiTheme="minorHAnsi" w:eastAsiaTheme="minorEastAsia" w:hAnsiTheme="minorHAnsi" w:cstheme="minorBidi"/>
        </w:rPr>
      </w:pPr>
      <w:hyperlink w:anchor="_Toc491764932" w:history="1">
        <w:r w:rsidR="001D0BFF" w:rsidRPr="00837D9B">
          <w:rPr>
            <w:rStyle w:val="Hyperlink"/>
          </w:rPr>
          <w:t>VU22084</w:t>
        </w:r>
        <w:r w:rsidR="001D0BFF">
          <w:rPr>
            <w:rStyle w:val="Hyperlink"/>
          </w:rPr>
          <w:t xml:space="preserve"> </w:t>
        </w:r>
      </w:hyperlink>
      <w:hyperlink w:anchor="_Toc491764933" w:history="1">
        <w:r w:rsidR="001D0BFF" w:rsidRPr="00837D9B">
          <w:rPr>
            <w:rStyle w:val="Hyperlink"/>
          </w:rPr>
          <w:t>Operate simple analogue and digital electronic circuits</w:t>
        </w:r>
        <w:r w:rsidR="001D0BFF">
          <w:rPr>
            <w:webHidden/>
          </w:rPr>
          <w:tab/>
        </w:r>
        <w:r w:rsidR="001D0BFF">
          <w:rPr>
            <w:webHidden/>
          </w:rPr>
          <w:fldChar w:fldCharType="begin"/>
        </w:r>
        <w:r w:rsidR="001D0BFF">
          <w:rPr>
            <w:webHidden/>
          </w:rPr>
          <w:instrText xml:space="preserve"> PAGEREF _Toc491764933 \h </w:instrText>
        </w:r>
        <w:r w:rsidR="001D0BFF">
          <w:rPr>
            <w:webHidden/>
          </w:rPr>
        </w:r>
        <w:r w:rsidR="001D0BFF">
          <w:rPr>
            <w:webHidden/>
          </w:rPr>
          <w:fldChar w:fldCharType="separate"/>
        </w:r>
        <w:r w:rsidR="001C6899">
          <w:rPr>
            <w:webHidden/>
          </w:rPr>
          <w:t>115</w:t>
        </w:r>
        <w:r w:rsidR="001D0BFF">
          <w:rPr>
            <w:webHidden/>
          </w:rPr>
          <w:fldChar w:fldCharType="end"/>
        </w:r>
      </w:hyperlink>
    </w:p>
    <w:p w14:paraId="459FF9C3" w14:textId="61A8169A" w:rsidR="001D0BFF" w:rsidRDefault="001F7889">
      <w:pPr>
        <w:pStyle w:val="TOC1"/>
        <w:rPr>
          <w:rFonts w:asciiTheme="minorHAnsi" w:eastAsiaTheme="minorEastAsia" w:hAnsiTheme="minorHAnsi" w:cstheme="minorBidi"/>
        </w:rPr>
      </w:pPr>
      <w:hyperlink w:anchor="_Toc491764934" w:history="1">
        <w:r w:rsidR="009908A3">
          <w:rPr>
            <w:rStyle w:val="Hyperlink"/>
          </w:rPr>
          <w:t>VU22085</w:t>
        </w:r>
        <w:r w:rsidR="001D0BFF">
          <w:rPr>
            <w:rStyle w:val="Hyperlink"/>
          </w:rPr>
          <w:t xml:space="preserve"> </w:t>
        </w:r>
      </w:hyperlink>
      <w:hyperlink w:anchor="_Toc491764935" w:history="1">
        <w:r w:rsidR="001D0BFF" w:rsidRPr="00837D9B">
          <w:rPr>
            <w:rStyle w:val="Hyperlink"/>
          </w:rPr>
          <w:t>Investigate cell biology</w:t>
        </w:r>
        <w:r w:rsidR="001D0BFF">
          <w:rPr>
            <w:webHidden/>
          </w:rPr>
          <w:tab/>
        </w:r>
        <w:r w:rsidR="001D0BFF">
          <w:rPr>
            <w:webHidden/>
          </w:rPr>
          <w:fldChar w:fldCharType="begin"/>
        </w:r>
        <w:r w:rsidR="001D0BFF">
          <w:rPr>
            <w:webHidden/>
          </w:rPr>
          <w:instrText xml:space="preserve"> PAGEREF _Toc491764935 \h </w:instrText>
        </w:r>
        <w:r w:rsidR="001D0BFF">
          <w:rPr>
            <w:webHidden/>
          </w:rPr>
        </w:r>
        <w:r w:rsidR="001D0BFF">
          <w:rPr>
            <w:webHidden/>
          </w:rPr>
          <w:fldChar w:fldCharType="separate"/>
        </w:r>
        <w:r w:rsidR="001C6899">
          <w:rPr>
            <w:webHidden/>
          </w:rPr>
          <w:t>120</w:t>
        </w:r>
        <w:r w:rsidR="001D0BFF">
          <w:rPr>
            <w:webHidden/>
          </w:rPr>
          <w:fldChar w:fldCharType="end"/>
        </w:r>
      </w:hyperlink>
    </w:p>
    <w:p w14:paraId="4434B3C3" w14:textId="7BDF6CB7" w:rsidR="001D0BFF" w:rsidRDefault="001F7889">
      <w:pPr>
        <w:pStyle w:val="TOC1"/>
        <w:rPr>
          <w:rFonts w:asciiTheme="minorHAnsi" w:eastAsiaTheme="minorEastAsia" w:hAnsiTheme="minorHAnsi" w:cstheme="minorBidi"/>
        </w:rPr>
      </w:pPr>
      <w:hyperlink w:anchor="_Toc491764936" w:history="1">
        <w:r w:rsidR="009908A3">
          <w:rPr>
            <w:rStyle w:val="Hyperlink"/>
          </w:rPr>
          <w:t>VU22086</w:t>
        </w:r>
        <w:r w:rsidR="001D0BFF">
          <w:rPr>
            <w:rStyle w:val="Hyperlink"/>
          </w:rPr>
          <w:t xml:space="preserve"> </w:t>
        </w:r>
      </w:hyperlink>
      <w:hyperlink w:anchor="_Toc491764937" w:history="1">
        <w:r w:rsidR="001D0BFF" w:rsidRPr="00837D9B">
          <w:rPr>
            <w:rStyle w:val="Hyperlink"/>
          </w:rPr>
          <w:t>Investigate anatomy and physiology</w:t>
        </w:r>
        <w:r w:rsidR="001D0BFF">
          <w:rPr>
            <w:webHidden/>
          </w:rPr>
          <w:tab/>
        </w:r>
        <w:r w:rsidR="001D0BFF">
          <w:rPr>
            <w:webHidden/>
          </w:rPr>
          <w:fldChar w:fldCharType="begin"/>
        </w:r>
        <w:r w:rsidR="001D0BFF">
          <w:rPr>
            <w:webHidden/>
          </w:rPr>
          <w:instrText xml:space="preserve"> PAGEREF _Toc491764937 \h </w:instrText>
        </w:r>
        <w:r w:rsidR="001D0BFF">
          <w:rPr>
            <w:webHidden/>
          </w:rPr>
        </w:r>
        <w:r w:rsidR="001D0BFF">
          <w:rPr>
            <w:webHidden/>
          </w:rPr>
          <w:fldChar w:fldCharType="separate"/>
        </w:r>
        <w:r w:rsidR="001C6899">
          <w:rPr>
            <w:webHidden/>
          </w:rPr>
          <w:t>124</w:t>
        </w:r>
        <w:r w:rsidR="001D0BFF">
          <w:rPr>
            <w:webHidden/>
          </w:rPr>
          <w:fldChar w:fldCharType="end"/>
        </w:r>
      </w:hyperlink>
    </w:p>
    <w:p w14:paraId="3BD96BEB" w14:textId="3F401331" w:rsidR="001D0BFF" w:rsidRDefault="001F7889">
      <w:pPr>
        <w:pStyle w:val="TOC1"/>
        <w:rPr>
          <w:rFonts w:asciiTheme="minorHAnsi" w:eastAsiaTheme="minorEastAsia" w:hAnsiTheme="minorHAnsi" w:cstheme="minorBidi"/>
        </w:rPr>
      </w:pPr>
      <w:hyperlink w:anchor="_Toc491764938" w:history="1">
        <w:r w:rsidR="009908A3">
          <w:rPr>
            <w:rStyle w:val="Hyperlink"/>
          </w:rPr>
          <w:t>VU22087</w:t>
        </w:r>
        <w:r w:rsidR="001D0BFF">
          <w:rPr>
            <w:rStyle w:val="Hyperlink"/>
          </w:rPr>
          <w:t xml:space="preserve"> </w:t>
        </w:r>
      </w:hyperlink>
      <w:hyperlink w:anchor="_Toc491764939" w:history="1">
        <w:r w:rsidR="001D0BFF" w:rsidRPr="00837D9B">
          <w:rPr>
            <w:rStyle w:val="Hyperlink"/>
          </w:rPr>
          <w:t>Investigate introductory genetics</w:t>
        </w:r>
        <w:r w:rsidR="001D0BFF">
          <w:rPr>
            <w:webHidden/>
          </w:rPr>
          <w:tab/>
        </w:r>
        <w:r w:rsidR="001D0BFF">
          <w:rPr>
            <w:webHidden/>
          </w:rPr>
          <w:fldChar w:fldCharType="begin"/>
        </w:r>
        <w:r w:rsidR="001D0BFF">
          <w:rPr>
            <w:webHidden/>
          </w:rPr>
          <w:instrText xml:space="preserve"> PAGEREF _Toc491764939 \h </w:instrText>
        </w:r>
        <w:r w:rsidR="001D0BFF">
          <w:rPr>
            <w:webHidden/>
          </w:rPr>
        </w:r>
        <w:r w:rsidR="001D0BFF">
          <w:rPr>
            <w:webHidden/>
          </w:rPr>
          <w:fldChar w:fldCharType="separate"/>
        </w:r>
        <w:r w:rsidR="001C6899">
          <w:rPr>
            <w:webHidden/>
          </w:rPr>
          <w:t>128</w:t>
        </w:r>
        <w:r w:rsidR="001D0BFF">
          <w:rPr>
            <w:webHidden/>
          </w:rPr>
          <w:fldChar w:fldCharType="end"/>
        </w:r>
      </w:hyperlink>
    </w:p>
    <w:p w14:paraId="713E81E5" w14:textId="1256DCF0" w:rsidR="001D0BFF" w:rsidRDefault="001F7889">
      <w:pPr>
        <w:pStyle w:val="TOC1"/>
        <w:rPr>
          <w:rFonts w:asciiTheme="minorHAnsi" w:eastAsiaTheme="minorEastAsia" w:hAnsiTheme="minorHAnsi" w:cstheme="minorBidi"/>
        </w:rPr>
      </w:pPr>
      <w:hyperlink w:anchor="_Toc491764940" w:history="1">
        <w:r w:rsidR="009908A3">
          <w:rPr>
            <w:rStyle w:val="Hyperlink"/>
          </w:rPr>
          <w:t>VU22088</w:t>
        </w:r>
        <w:r w:rsidR="001D0BFF">
          <w:rPr>
            <w:rStyle w:val="Hyperlink"/>
          </w:rPr>
          <w:t xml:space="preserve"> </w:t>
        </w:r>
      </w:hyperlink>
      <w:hyperlink w:anchor="_Toc491764941" w:history="1">
        <w:r w:rsidR="001D0BFF" w:rsidRPr="00837D9B">
          <w:rPr>
            <w:rStyle w:val="Hyperlink"/>
          </w:rPr>
          <w:t>Investigate ecology</w:t>
        </w:r>
        <w:r w:rsidR="001D0BFF">
          <w:rPr>
            <w:webHidden/>
          </w:rPr>
          <w:tab/>
        </w:r>
        <w:r w:rsidR="001D0BFF">
          <w:rPr>
            <w:webHidden/>
          </w:rPr>
          <w:fldChar w:fldCharType="begin"/>
        </w:r>
        <w:r w:rsidR="001D0BFF">
          <w:rPr>
            <w:webHidden/>
          </w:rPr>
          <w:instrText xml:space="preserve"> PAGEREF _Toc491764941 \h </w:instrText>
        </w:r>
        <w:r w:rsidR="001D0BFF">
          <w:rPr>
            <w:webHidden/>
          </w:rPr>
        </w:r>
        <w:r w:rsidR="001D0BFF">
          <w:rPr>
            <w:webHidden/>
          </w:rPr>
          <w:fldChar w:fldCharType="separate"/>
        </w:r>
        <w:r w:rsidR="001C6899">
          <w:rPr>
            <w:webHidden/>
          </w:rPr>
          <w:t>132</w:t>
        </w:r>
        <w:r w:rsidR="001D0BFF">
          <w:rPr>
            <w:webHidden/>
          </w:rPr>
          <w:fldChar w:fldCharType="end"/>
        </w:r>
      </w:hyperlink>
    </w:p>
    <w:p w14:paraId="4E04BD10" w14:textId="61721520" w:rsidR="001D0BFF" w:rsidRDefault="001F7889">
      <w:pPr>
        <w:pStyle w:val="TOC1"/>
        <w:rPr>
          <w:rFonts w:asciiTheme="minorHAnsi" w:eastAsiaTheme="minorEastAsia" w:hAnsiTheme="minorHAnsi" w:cstheme="minorBidi"/>
        </w:rPr>
      </w:pPr>
      <w:hyperlink w:anchor="_Toc491764942" w:history="1">
        <w:r w:rsidR="001D0BFF" w:rsidRPr="00837D9B">
          <w:rPr>
            <w:rStyle w:val="Hyperlink"/>
          </w:rPr>
          <w:t>VU22089</w:t>
        </w:r>
        <w:r w:rsidR="001D0BFF">
          <w:rPr>
            <w:rStyle w:val="Hyperlink"/>
          </w:rPr>
          <w:t xml:space="preserve"> </w:t>
        </w:r>
      </w:hyperlink>
      <w:hyperlink w:anchor="_Toc491764943" w:history="1">
        <w:r w:rsidR="001D0BFF" w:rsidRPr="00837D9B">
          <w:rPr>
            <w:rStyle w:val="Hyperlink"/>
          </w:rPr>
          <w:t>Work mathematically with statistics and calculus</w:t>
        </w:r>
        <w:r w:rsidR="001D0BFF">
          <w:rPr>
            <w:webHidden/>
          </w:rPr>
          <w:tab/>
        </w:r>
        <w:r w:rsidR="001D0BFF">
          <w:rPr>
            <w:webHidden/>
          </w:rPr>
          <w:fldChar w:fldCharType="begin"/>
        </w:r>
        <w:r w:rsidR="001D0BFF">
          <w:rPr>
            <w:webHidden/>
          </w:rPr>
          <w:instrText xml:space="preserve"> PAGEREF _Toc491764943 \h </w:instrText>
        </w:r>
        <w:r w:rsidR="001D0BFF">
          <w:rPr>
            <w:webHidden/>
          </w:rPr>
        </w:r>
        <w:r w:rsidR="001D0BFF">
          <w:rPr>
            <w:webHidden/>
          </w:rPr>
          <w:fldChar w:fldCharType="separate"/>
        </w:r>
        <w:r w:rsidR="001C6899">
          <w:rPr>
            <w:webHidden/>
          </w:rPr>
          <w:t>136</w:t>
        </w:r>
        <w:r w:rsidR="001D0BFF">
          <w:rPr>
            <w:webHidden/>
          </w:rPr>
          <w:fldChar w:fldCharType="end"/>
        </w:r>
      </w:hyperlink>
    </w:p>
    <w:p w14:paraId="03669DCC" w14:textId="0943C6BD" w:rsidR="00085C96" w:rsidRPr="00BC283C" w:rsidRDefault="003B67FB" w:rsidP="00A3568D">
      <w:pPr>
        <w:keepNext/>
        <w:rPr>
          <w:rFonts w:cs="Arial"/>
          <w:b/>
        </w:rPr>
      </w:pPr>
      <w:r w:rsidRPr="000A44C7">
        <w:rPr>
          <w:rFonts w:cs="Arial"/>
          <w:b/>
        </w:rPr>
        <w:fldChar w:fldCharType="end"/>
      </w:r>
      <w:r w:rsidR="001D0BFF">
        <w:rPr>
          <w:rFonts w:cs="Arial"/>
          <w:b/>
        </w:rPr>
        <w:t xml:space="preserve"> </w:t>
      </w:r>
    </w:p>
    <w:p w14:paraId="12C053FC" w14:textId="77777777" w:rsidR="00085C96" w:rsidRPr="00BC283C" w:rsidRDefault="00085C96" w:rsidP="00A3568D">
      <w:pPr>
        <w:keepNext/>
        <w:rPr>
          <w:rFonts w:cs="Arial"/>
          <w:b/>
        </w:rPr>
        <w:sectPr w:rsidR="00085C96" w:rsidRPr="00BC283C" w:rsidSect="0066786C">
          <w:headerReference w:type="even" r:id="rId22"/>
          <w:headerReference w:type="default" r:id="rId23"/>
          <w:footerReference w:type="default" r:id="rId24"/>
          <w:headerReference w:type="first" r:id="rId25"/>
          <w:pgSz w:w="11907" w:h="16840" w:code="9"/>
          <w:pgMar w:top="709" w:right="1134" w:bottom="1440" w:left="1134" w:header="709" w:footer="709" w:gutter="0"/>
          <w:cols w:space="708"/>
          <w:titlePg/>
          <w:docGrid w:linePitch="360"/>
        </w:sectPr>
      </w:pPr>
    </w:p>
    <w:p w14:paraId="776298D9" w14:textId="77777777" w:rsidR="00263D78" w:rsidRPr="00BC283C" w:rsidRDefault="00263D78" w:rsidP="00A3568D">
      <w:pPr>
        <w:pStyle w:val="Code"/>
      </w:pPr>
      <w:bookmarkStart w:id="1" w:name="_Toc491764860"/>
      <w:r w:rsidRPr="00BC283C">
        <w:lastRenderedPageBreak/>
        <w:t xml:space="preserve">Section A: </w:t>
      </w:r>
      <w:r w:rsidR="007F2905" w:rsidRPr="00BC283C">
        <w:t>Copyright and course classification i</w:t>
      </w:r>
      <w:r w:rsidRPr="00BC283C">
        <w:t>nformation</w:t>
      </w:r>
      <w:bookmarkEnd w:id="1"/>
      <w:r w:rsidRPr="00BC283C">
        <w:t xml:space="preserve"> </w:t>
      </w:r>
    </w:p>
    <w:p w14:paraId="1C8EC6C7" w14:textId="77777777" w:rsidR="00263D78" w:rsidRPr="00BC283C" w:rsidRDefault="00263D78" w:rsidP="00A3568D">
      <w:pPr>
        <w:keepNext/>
        <w:rPr>
          <w:b/>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BC283C" w14:paraId="3D84F038" w14:textId="77777777" w:rsidTr="00A12A07">
        <w:trPr>
          <w:jc w:val="center"/>
        </w:trPr>
        <w:tc>
          <w:tcPr>
            <w:tcW w:w="2886" w:type="dxa"/>
          </w:tcPr>
          <w:p w14:paraId="2C6C8335" w14:textId="77777777" w:rsidR="00263D78" w:rsidRPr="00BC283C" w:rsidRDefault="00263D78" w:rsidP="00A3568D">
            <w:pPr>
              <w:pStyle w:val="Code1"/>
            </w:pPr>
            <w:bookmarkStart w:id="2" w:name="_Toc491764861"/>
            <w:r w:rsidRPr="00BC283C">
              <w:t>Copyright owner of the course</w:t>
            </w:r>
            <w:bookmarkEnd w:id="2"/>
            <w:r w:rsidRPr="00BC283C">
              <w:t xml:space="preserve"> </w:t>
            </w:r>
          </w:p>
        </w:tc>
        <w:tc>
          <w:tcPr>
            <w:tcW w:w="7176" w:type="dxa"/>
          </w:tcPr>
          <w:p w14:paraId="59F24399" w14:textId="77777777" w:rsidR="002D6241" w:rsidRPr="00BC283C" w:rsidRDefault="002D6241" w:rsidP="00A3568D">
            <w:pPr>
              <w:keepNext/>
            </w:pPr>
            <w:r w:rsidRPr="00BC283C">
              <w:t>Copyright of this course is held by the Department of Education and Training, Victoria</w:t>
            </w:r>
          </w:p>
          <w:p w14:paraId="3E181907" w14:textId="77777777" w:rsidR="007118CF" w:rsidRPr="00BC283C" w:rsidRDefault="002D6241" w:rsidP="00A3568D">
            <w:pPr>
              <w:keepNext/>
            </w:pPr>
            <w:r w:rsidRPr="00BC283C">
              <w:t>© State of Victoria (Department of Education and Training) 2017.</w:t>
            </w:r>
          </w:p>
        </w:tc>
      </w:tr>
      <w:tr w:rsidR="00263D78" w:rsidRPr="00BC283C" w14:paraId="0FB910FE" w14:textId="77777777" w:rsidTr="00A12A07">
        <w:trPr>
          <w:jc w:val="center"/>
        </w:trPr>
        <w:tc>
          <w:tcPr>
            <w:tcW w:w="2886" w:type="dxa"/>
          </w:tcPr>
          <w:p w14:paraId="3000638B" w14:textId="77777777" w:rsidR="00263D78" w:rsidRPr="00BC283C" w:rsidRDefault="00087A8F" w:rsidP="00A3568D">
            <w:pPr>
              <w:pStyle w:val="Code1"/>
            </w:pPr>
            <w:bookmarkStart w:id="3" w:name="_Toc491764862"/>
            <w:r w:rsidRPr="00BC283C">
              <w:t>Address</w:t>
            </w:r>
            <w:bookmarkEnd w:id="3"/>
          </w:p>
        </w:tc>
        <w:tc>
          <w:tcPr>
            <w:tcW w:w="7176" w:type="dxa"/>
          </w:tcPr>
          <w:p w14:paraId="19F7A51D" w14:textId="77777777" w:rsidR="006E5023" w:rsidRPr="00BC283C" w:rsidRDefault="006E5023" w:rsidP="001D0BFF">
            <w:pPr>
              <w:keepNext/>
              <w:tabs>
                <w:tab w:val="left" w:pos="479"/>
              </w:tabs>
              <w:ind w:left="479" w:hanging="461"/>
            </w:pPr>
            <w:r w:rsidRPr="00BC283C">
              <w:t>Executive Director</w:t>
            </w:r>
          </w:p>
          <w:p w14:paraId="4C86064D" w14:textId="77777777" w:rsidR="006E5023" w:rsidRPr="00BC283C" w:rsidRDefault="006E5023" w:rsidP="001D0BFF">
            <w:pPr>
              <w:keepNext/>
              <w:tabs>
                <w:tab w:val="left" w:pos="479"/>
              </w:tabs>
              <w:ind w:left="479" w:hanging="461"/>
            </w:pPr>
            <w:r w:rsidRPr="00BC283C">
              <w:t>Industry Engagement and VET Systems</w:t>
            </w:r>
          </w:p>
          <w:p w14:paraId="79E7CDE9" w14:textId="77777777" w:rsidR="00C256F3" w:rsidRDefault="00C256F3" w:rsidP="00C256F3">
            <w:pPr>
              <w:keepNext/>
              <w:tabs>
                <w:tab w:val="left" w:pos="479"/>
              </w:tabs>
              <w:ind w:left="479" w:hanging="461"/>
            </w:pPr>
            <w:r>
              <w:t>Engagement, Participation and Inclusion</w:t>
            </w:r>
          </w:p>
          <w:p w14:paraId="4CD36545" w14:textId="77777777" w:rsidR="00C256F3" w:rsidRDefault="00C256F3" w:rsidP="00C256F3">
            <w:pPr>
              <w:keepNext/>
              <w:tabs>
                <w:tab w:val="left" w:pos="479"/>
              </w:tabs>
              <w:ind w:left="479" w:hanging="461"/>
            </w:pPr>
            <w:r>
              <w:t xml:space="preserve">Higher Education and Skills </w:t>
            </w:r>
          </w:p>
          <w:p w14:paraId="64E0EB32" w14:textId="77777777" w:rsidR="00C256F3" w:rsidRDefault="00C256F3" w:rsidP="00C256F3">
            <w:pPr>
              <w:keepNext/>
              <w:tabs>
                <w:tab w:val="left" w:pos="479"/>
              </w:tabs>
              <w:ind w:left="479" w:hanging="461"/>
            </w:pPr>
            <w:r>
              <w:t>Department of Education and Training (DET)</w:t>
            </w:r>
          </w:p>
          <w:p w14:paraId="23ABC2EB" w14:textId="77777777" w:rsidR="00C256F3" w:rsidRDefault="00C256F3" w:rsidP="00C256F3">
            <w:pPr>
              <w:keepNext/>
              <w:tabs>
                <w:tab w:val="left" w:pos="479"/>
              </w:tabs>
              <w:ind w:left="479" w:hanging="461"/>
            </w:pPr>
            <w:r>
              <w:t>GPO Box 4367</w:t>
            </w:r>
          </w:p>
          <w:p w14:paraId="2C1E616E" w14:textId="77777777" w:rsidR="00C256F3" w:rsidRDefault="00C256F3" w:rsidP="00C256F3">
            <w:pPr>
              <w:keepNext/>
              <w:tabs>
                <w:tab w:val="left" w:pos="479"/>
              </w:tabs>
              <w:ind w:left="479" w:hanging="461"/>
            </w:pPr>
            <w:r>
              <w:t>Melbourne Vic 3001</w:t>
            </w:r>
          </w:p>
          <w:p w14:paraId="67C7CD2E" w14:textId="77777777" w:rsidR="006E5023" w:rsidRPr="00BC283C" w:rsidRDefault="006E5023" w:rsidP="001D0BFF">
            <w:pPr>
              <w:keepNext/>
              <w:tabs>
                <w:tab w:val="left" w:pos="479"/>
              </w:tabs>
              <w:ind w:left="479" w:hanging="461"/>
              <w:rPr>
                <w:b/>
              </w:rPr>
            </w:pPr>
            <w:r w:rsidRPr="00BC283C">
              <w:rPr>
                <w:b/>
              </w:rPr>
              <w:t>Organisational Contact:</w:t>
            </w:r>
          </w:p>
          <w:p w14:paraId="771740B0" w14:textId="63E0C6E6" w:rsidR="006E5023" w:rsidRPr="00BC283C" w:rsidRDefault="006E5023" w:rsidP="001D0BFF">
            <w:pPr>
              <w:keepNext/>
              <w:tabs>
                <w:tab w:val="left" w:pos="479"/>
              </w:tabs>
              <w:ind w:left="479" w:hanging="461"/>
            </w:pPr>
            <w:r w:rsidRPr="00BC283C">
              <w:t>Manager Training Products</w:t>
            </w:r>
            <w:r w:rsidR="00C256F3">
              <w:t xml:space="preserve"> Unit</w:t>
            </w:r>
          </w:p>
          <w:p w14:paraId="52199E1E" w14:textId="1C315097" w:rsidR="006E5023" w:rsidRPr="00BC283C" w:rsidRDefault="006E5023" w:rsidP="001D0BFF">
            <w:pPr>
              <w:keepNext/>
              <w:tabs>
                <w:tab w:val="left" w:pos="479"/>
              </w:tabs>
              <w:ind w:left="479" w:hanging="461"/>
            </w:pPr>
            <w:r w:rsidRPr="00BC283C">
              <w:t>Higher Education and Skills</w:t>
            </w:r>
          </w:p>
          <w:p w14:paraId="3BD3BA3E" w14:textId="2AED71AC" w:rsidR="006E5023" w:rsidRPr="00BC283C" w:rsidRDefault="002D6241" w:rsidP="001D0BFF">
            <w:pPr>
              <w:keepNext/>
              <w:tabs>
                <w:tab w:val="left" w:pos="479"/>
              </w:tabs>
              <w:ind w:left="479" w:hanging="461"/>
            </w:pPr>
            <w:r w:rsidRPr="00BC283C">
              <w:t xml:space="preserve">Telephone: (03) </w:t>
            </w:r>
            <w:r w:rsidR="00C256F3" w:rsidRPr="00310C23">
              <w:t>7022 1619</w:t>
            </w:r>
            <w:r w:rsidR="00C256F3" w:rsidRPr="00376AE7">
              <w:t xml:space="preserve"> </w:t>
            </w:r>
          </w:p>
          <w:p w14:paraId="449CB217" w14:textId="41E31924" w:rsidR="002D6241" w:rsidRPr="00BC283C" w:rsidRDefault="002D6241" w:rsidP="001D0BFF">
            <w:pPr>
              <w:keepNext/>
              <w:tabs>
                <w:tab w:val="left" w:pos="479"/>
              </w:tabs>
              <w:ind w:left="479" w:hanging="461"/>
            </w:pPr>
            <w:r w:rsidRPr="00BC283C">
              <w:t xml:space="preserve">Email: </w:t>
            </w:r>
            <w:hyperlink r:id="rId26" w:history="1">
              <w:r w:rsidR="00920209" w:rsidRPr="0041245A">
                <w:rPr>
                  <w:rStyle w:val="Hyperlink"/>
                </w:rPr>
                <w:t>course.enquiry@education.vic.gov.au</w:t>
              </w:r>
            </w:hyperlink>
            <w:r w:rsidR="001D0BFF">
              <w:t xml:space="preserve"> </w:t>
            </w:r>
          </w:p>
          <w:p w14:paraId="3A37D120" w14:textId="77777777" w:rsidR="00856507" w:rsidRPr="00BC283C" w:rsidRDefault="000725D3" w:rsidP="001D0BFF">
            <w:pPr>
              <w:keepNext/>
              <w:rPr>
                <w:b/>
              </w:rPr>
            </w:pPr>
            <w:r w:rsidRPr="00BC283C">
              <w:rPr>
                <w:b/>
              </w:rPr>
              <w:t>Day to day contact:</w:t>
            </w:r>
          </w:p>
          <w:p w14:paraId="0A5E97DD" w14:textId="77777777" w:rsidR="000725D3" w:rsidRPr="00BC283C" w:rsidRDefault="000725D3" w:rsidP="001D0BFF">
            <w:pPr>
              <w:keepNext/>
            </w:pPr>
            <w:r w:rsidRPr="00BC283C">
              <w:t>Service Industries Curriculum Maintenance Manager</w:t>
            </w:r>
          </w:p>
          <w:p w14:paraId="69F4A797" w14:textId="77777777" w:rsidR="000725D3" w:rsidRPr="00BC283C" w:rsidRDefault="002D6241" w:rsidP="001D0BFF">
            <w:pPr>
              <w:keepNext/>
            </w:pPr>
            <w:r w:rsidRPr="00BC283C">
              <w:t>Victoria University</w:t>
            </w:r>
            <w:r w:rsidR="000725D3" w:rsidRPr="00BC283C">
              <w:t xml:space="preserve"> </w:t>
            </w:r>
          </w:p>
          <w:p w14:paraId="69CE2F6F" w14:textId="77777777" w:rsidR="000725D3" w:rsidRPr="00BC283C" w:rsidRDefault="000725D3" w:rsidP="001D0BFF">
            <w:pPr>
              <w:keepNext/>
            </w:pPr>
            <w:r w:rsidRPr="00BC283C">
              <w:t>PO Box 14428</w:t>
            </w:r>
          </w:p>
          <w:p w14:paraId="25FE9E87" w14:textId="77777777" w:rsidR="00950B51" w:rsidRPr="00BC283C" w:rsidRDefault="00950B51" w:rsidP="001D0BFF">
            <w:pPr>
              <w:keepNext/>
            </w:pPr>
            <w:r w:rsidRPr="00BC283C">
              <w:t>Melbourne, Vic 8001</w:t>
            </w:r>
          </w:p>
          <w:p w14:paraId="3414556B" w14:textId="5F4287E2" w:rsidR="000725D3" w:rsidRDefault="000725D3" w:rsidP="001D0BFF">
            <w:pPr>
              <w:keepNext/>
              <w:rPr>
                <w:rFonts w:cs="Arial"/>
              </w:rPr>
            </w:pPr>
            <w:r w:rsidRPr="00BC283C">
              <w:rPr>
                <w:rFonts w:cs="Arial"/>
              </w:rPr>
              <w:t>Email:</w:t>
            </w:r>
            <w:r w:rsidR="001D0BFF">
              <w:rPr>
                <w:rFonts w:cs="Arial"/>
              </w:rPr>
              <w:tab/>
            </w:r>
            <w:hyperlink r:id="rId27" w:history="1">
              <w:r w:rsidR="001D0BFF" w:rsidRPr="00C04F68">
                <w:rPr>
                  <w:rStyle w:val="Hyperlink"/>
                  <w:rFonts w:cs="Arial"/>
                </w:rPr>
                <w:t>sicmm.generalstudies@vu.edu.au</w:t>
              </w:r>
            </w:hyperlink>
            <w:r w:rsidR="001D0BFF">
              <w:rPr>
                <w:rFonts w:cs="Arial"/>
              </w:rPr>
              <w:t xml:space="preserve"> </w:t>
            </w:r>
          </w:p>
          <w:p w14:paraId="0B1DC271" w14:textId="7DC5B1A1" w:rsidR="000725D3" w:rsidRPr="00C85628" w:rsidRDefault="00C85628" w:rsidP="001D0BFF">
            <w:pPr>
              <w:keepNext/>
              <w:rPr>
                <w:rFonts w:cs="Arial"/>
              </w:rPr>
            </w:pPr>
            <w:r>
              <w:rPr>
                <w:rFonts w:cs="Arial"/>
              </w:rPr>
              <w:t>Telephone:  (03) 9919 5300</w:t>
            </w:r>
            <w:r w:rsidR="00C256F3">
              <w:rPr>
                <w:rFonts w:cs="Arial"/>
              </w:rPr>
              <w:t>/</w:t>
            </w:r>
            <w:r w:rsidR="00920209">
              <w:rPr>
                <w:rFonts w:cs="Arial"/>
              </w:rPr>
              <w:t>5</w:t>
            </w:r>
            <w:r w:rsidR="00C256F3">
              <w:rPr>
                <w:rFonts w:cs="Arial"/>
              </w:rPr>
              <w:t>302</w:t>
            </w:r>
          </w:p>
        </w:tc>
      </w:tr>
      <w:tr w:rsidR="00263D78" w:rsidRPr="00BC283C" w14:paraId="1E710303" w14:textId="77777777" w:rsidTr="00A12A07">
        <w:trPr>
          <w:jc w:val="center"/>
        </w:trPr>
        <w:tc>
          <w:tcPr>
            <w:tcW w:w="2886" w:type="dxa"/>
          </w:tcPr>
          <w:p w14:paraId="49CD8CA1" w14:textId="77777777" w:rsidR="00263D78" w:rsidRPr="00BC283C" w:rsidRDefault="00087A8F" w:rsidP="00A3568D">
            <w:pPr>
              <w:pStyle w:val="Code1"/>
            </w:pPr>
            <w:bookmarkStart w:id="4" w:name="_Toc491764863"/>
            <w:r w:rsidRPr="00BC283C">
              <w:t>Type of submission</w:t>
            </w:r>
            <w:bookmarkEnd w:id="4"/>
          </w:p>
        </w:tc>
        <w:tc>
          <w:tcPr>
            <w:tcW w:w="7176" w:type="dxa"/>
          </w:tcPr>
          <w:p w14:paraId="6D98EAB5" w14:textId="77777777" w:rsidR="007118CF" w:rsidRPr="00BC283C" w:rsidRDefault="00AC6AFF" w:rsidP="001D0BFF">
            <w:pPr>
              <w:keepNext/>
              <w:rPr>
                <w:rFonts w:cs="Arial"/>
                <w:i/>
                <w:color w:val="0070C0"/>
              </w:rPr>
            </w:pPr>
            <w:r w:rsidRPr="00BC283C">
              <w:t>R</w:t>
            </w:r>
            <w:r w:rsidR="00C61E58" w:rsidRPr="00BC283C">
              <w:t>e-accreditation</w:t>
            </w:r>
          </w:p>
        </w:tc>
      </w:tr>
      <w:tr w:rsidR="00263D78" w:rsidRPr="00BC283C" w14:paraId="01320238" w14:textId="77777777" w:rsidTr="00A12A07">
        <w:trPr>
          <w:jc w:val="center"/>
        </w:trPr>
        <w:tc>
          <w:tcPr>
            <w:tcW w:w="2886" w:type="dxa"/>
          </w:tcPr>
          <w:p w14:paraId="708D5B3C" w14:textId="77777777" w:rsidR="00263D78" w:rsidRPr="00BC283C" w:rsidRDefault="0026628C" w:rsidP="00A3568D">
            <w:pPr>
              <w:pStyle w:val="Code1"/>
            </w:pPr>
            <w:bookmarkStart w:id="5" w:name="_Toc491764864"/>
            <w:r w:rsidRPr="00BC283C">
              <w:t xml:space="preserve">Copyright </w:t>
            </w:r>
            <w:r w:rsidR="001F2CB1" w:rsidRPr="00BC283C">
              <w:t>acknowledgement</w:t>
            </w:r>
            <w:bookmarkEnd w:id="5"/>
          </w:p>
        </w:tc>
        <w:tc>
          <w:tcPr>
            <w:tcW w:w="7176" w:type="dxa"/>
          </w:tcPr>
          <w:p w14:paraId="5448BD93" w14:textId="1052E8FA" w:rsidR="00C33C0C" w:rsidRPr="00BC283C" w:rsidRDefault="00920209" w:rsidP="001D0BFF">
            <w:pPr>
              <w:keepNext/>
              <w:ind w:left="53"/>
              <w:rPr>
                <w:rFonts w:cs="Arial"/>
              </w:rPr>
            </w:pPr>
            <w:r w:rsidRPr="00C33C0C">
              <w:rPr>
                <w:rFonts w:cs="Arial"/>
              </w:rPr>
              <w:t>Copyright of the following units of competency from nationally endorsed training packages is administered by the Commonwealth of Australia and can be accessed from Training.gov</w:t>
            </w:r>
            <w:r>
              <w:rPr>
                <w:rFonts w:cs="Arial"/>
              </w:rPr>
              <w:t xml:space="preserve">.au (See </w:t>
            </w:r>
            <w:hyperlink r:id="rId28" w:history="1">
              <w:r w:rsidRPr="00E25ABB">
                <w:rPr>
                  <w:rStyle w:val="Hyperlink"/>
                  <w:rFonts w:cs="Arial"/>
                </w:rPr>
                <w:t>Training.gov.au</w:t>
              </w:r>
            </w:hyperlink>
            <w:r>
              <w:rPr>
                <w:rFonts w:cs="Arial"/>
              </w:rPr>
              <w:t xml:space="preserve"> for more information)</w:t>
            </w:r>
            <w:r w:rsidRPr="00C33C0C">
              <w:rPr>
                <w:rFonts w:cs="Arial"/>
              </w:rPr>
              <w:t xml:space="preserve"> </w:t>
            </w:r>
            <w:r>
              <w:rPr>
                <w:rFonts w:cs="Arial"/>
              </w:rPr>
              <w:br/>
            </w:r>
            <w:r w:rsidR="00C33C0C" w:rsidRPr="00BC283C">
              <w:rPr>
                <w:rFonts w:cs="Arial"/>
              </w:rPr>
              <w:t>© Commonwealth of Australia</w:t>
            </w:r>
          </w:p>
          <w:p w14:paraId="059D878C" w14:textId="77777777" w:rsidR="00706894" w:rsidRPr="00BC283C" w:rsidRDefault="00706894" w:rsidP="00A3568D">
            <w:pPr>
              <w:pStyle w:val="bullet0"/>
            </w:pPr>
            <w:r w:rsidRPr="00BC283C">
              <w:t>MEM05 Metal and Engineering Training Package</w:t>
            </w:r>
          </w:p>
          <w:p w14:paraId="0765C2DB" w14:textId="77777777" w:rsidR="00706894" w:rsidRPr="00BC283C" w:rsidRDefault="00706894" w:rsidP="00A3568D">
            <w:pPr>
              <w:pStyle w:val="en"/>
              <w:numPr>
                <w:ilvl w:val="0"/>
                <w:numId w:val="12"/>
              </w:numPr>
              <w:spacing w:before="60" w:after="60"/>
            </w:pPr>
            <w:r w:rsidRPr="00BC283C">
              <w:t>MEM23007A - Apply calculus to engineering tasks</w:t>
            </w:r>
            <w:r w:rsidRPr="00BC283C" w:rsidDel="001631F6">
              <w:t xml:space="preserve"> </w:t>
            </w:r>
          </w:p>
          <w:p w14:paraId="65F0F97D" w14:textId="77777777" w:rsidR="00706894" w:rsidRPr="00BC283C" w:rsidRDefault="00706894" w:rsidP="00A3568D">
            <w:pPr>
              <w:pStyle w:val="en"/>
              <w:numPr>
                <w:ilvl w:val="0"/>
                <w:numId w:val="12"/>
              </w:numPr>
              <w:spacing w:before="60" w:after="60"/>
            </w:pPr>
            <w:r w:rsidRPr="00BC283C">
              <w:t>MEM30012A Apply mathematical techniques in a manufacturing, engineering or related environment</w:t>
            </w:r>
          </w:p>
          <w:p w14:paraId="68A01782" w14:textId="77777777" w:rsidR="00706894" w:rsidRPr="00BC283C" w:rsidRDefault="00706894" w:rsidP="00A3568D">
            <w:pPr>
              <w:pStyle w:val="bullet0"/>
            </w:pPr>
            <w:r w:rsidRPr="00BC283C">
              <w:t>ICT Information and Communications Technology Training Package</w:t>
            </w:r>
          </w:p>
          <w:p w14:paraId="60B2D408" w14:textId="77777777" w:rsidR="00706894" w:rsidRPr="00BC283C" w:rsidRDefault="00706894" w:rsidP="00A3568D">
            <w:pPr>
              <w:pStyle w:val="en"/>
              <w:numPr>
                <w:ilvl w:val="0"/>
                <w:numId w:val="12"/>
              </w:numPr>
              <w:spacing w:before="60" w:after="60"/>
            </w:pPr>
            <w:r w:rsidRPr="00BC283C">
              <w:t>ICTICT101 Operate a personal computer</w:t>
            </w:r>
          </w:p>
          <w:p w14:paraId="477D0FC5" w14:textId="77777777" w:rsidR="00706894" w:rsidRPr="00BC283C" w:rsidRDefault="00706894" w:rsidP="00A3568D">
            <w:pPr>
              <w:pStyle w:val="en"/>
              <w:numPr>
                <w:ilvl w:val="0"/>
                <w:numId w:val="12"/>
              </w:numPr>
              <w:spacing w:before="60" w:after="60"/>
            </w:pPr>
            <w:r w:rsidRPr="00BC283C">
              <w:t>ICTICT105  Operate  spreadsheet applications</w:t>
            </w:r>
          </w:p>
          <w:p w14:paraId="23D2E2BE" w14:textId="77777777" w:rsidR="00706894" w:rsidRPr="00BC283C" w:rsidRDefault="00706894" w:rsidP="00A3568D">
            <w:pPr>
              <w:pStyle w:val="en"/>
              <w:numPr>
                <w:ilvl w:val="0"/>
                <w:numId w:val="12"/>
              </w:numPr>
              <w:spacing w:before="60" w:after="60"/>
            </w:pPr>
            <w:r w:rsidRPr="00BC283C">
              <w:t>ICTICT210</w:t>
            </w:r>
            <w:r w:rsidR="0090166E" w:rsidRPr="00BC283C">
              <w:t xml:space="preserve">  Operate</w:t>
            </w:r>
            <w:r w:rsidRPr="00BC283C">
              <w:t xml:space="preserve"> database applications</w:t>
            </w:r>
          </w:p>
          <w:p w14:paraId="6C515542" w14:textId="77777777" w:rsidR="00706894" w:rsidRPr="00BC283C" w:rsidRDefault="00706894" w:rsidP="00A3568D">
            <w:pPr>
              <w:pStyle w:val="en"/>
              <w:numPr>
                <w:ilvl w:val="0"/>
                <w:numId w:val="12"/>
              </w:numPr>
              <w:spacing w:before="60" w:after="60"/>
            </w:pPr>
            <w:r w:rsidRPr="00BC283C">
              <w:lastRenderedPageBreak/>
              <w:t xml:space="preserve"> ICTICT103 Use, communicate and search securely on the internet</w:t>
            </w:r>
          </w:p>
          <w:p w14:paraId="0740B4B3" w14:textId="77777777" w:rsidR="00706894" w:rsidRPr="00BC283C" w:rsidRDefault="00706894" w:rsidP="00A3568D">
            <w:pPr>
              <w:pStyle w:val="en"/>
            </w:pPr>
            <w:r w:rsidRPr="00BC283C">
              <w:t>ICTICT102 Operate word-processing applications</w:t>
            </w:r>
          </w:p>
          <w:p w14:paraId="5860E3E9" w14:textId="77777777" w:rsidR="00706894" w:rsidRPr="00BC283C" w:rsidRDefault="00706894" w:rsidP="00A3568D">
            <w:pPr>
              <w:pStyle w:val="bullet0"/>
            </w:pPr>
            <w:r w:rsidRPr="00BC283C">
              <w:t>MSL Laboratory Operations Training Package</w:t>
            </w:r>
          </w:p>
          <w:p w14:paraId="181433EB" w14:textId="77777777" w:rsidR="00706894" w:rsidRPr="00BC283C" w:rsidRDefault="00706894" w:rsidP="00A3568D">
            <w:pPr>
              <w:pStyle w:val="en"/>
            </w:pPr>
            <w:r w:rsidRPr="00BC283C">
              <w:t>MSL973004 Perform aseptic techniques</w:t>
            </w:r>
          </w:p>
          <w:p w14:paraId="5A1882C8" w14:textId="34FEE0F3" w:rsidR="00706894" w:rsidRPr="00BC283C" w:rsidRDefault="00706894" w:rsidP="00A3568D">
            <w:pPr>
              <w:pStyle w:val="en"/>
              <w:numPr>
                <w:ilvl w:val="0"/>
                <w:numId w:val="12"/>
              </w:numPr>
              <w:spacing w:before="60" w:after="60"/>
            </w:pPr>
            <w:r w:rsidRPr="00BC283C">
              <w:t>MSL943002 Participate in laboratory</w:t>
            </w:r>
            <w:r w:rsidR="009A64BC">
              <w:t xml:space="preserve"> or </w:t>
            </w:r>
            <w:r w:rsidRPr="00BC283C">
              <w:t>field workplace safety</w:t>
            </w:r>
          </w:p>
          <w:p w14:paraId="795E0646" w14:textId="77777777" w:rsidR="00706894" w:rsidRPr="00BC283C" w:rsidRDefault="00706894" w:rsidP="00A3568D">
            <w:pPr>
              <w:pStyle w:val="en"/>
            </w:pPr>
            <w:r w:rsidRPr="00BC283C">
              <w:t>MSL973002 Prepare working solutions</w:t>
            </w:r>
          </w:p>
          <w:p w14:paraId="2723A08B" w14:textId="77777777" w:rsidR="00706894" w:rsidRPr="00BC283C" w:rsidRDefault="00706894" w:rsidP="00A3568D">
            <w:pPr>
              <w:pStyle w:val="en"/>
            </w:pPr>
            <w:r w:rsidRPr="00BC283C">
              <w:t>MSL973007 Perform microscopic examination</w:t>
            </w:r>
          </w:p>
          <w:p w14:paraId="1CD2CABE" w14:textId="77777777" w:rsidR="00706894" w:rsidRPr="00BC283C" w:rsidRDefault="00A4545E" w:rsidP="00A3568D">
            <w:pPr>
              <w:pStyle w:val="en"/>
            </w:pPr>
            <w:r w:rsidRPr="00BC283C">
              <w:t>MSL973001</w:t>
            </w:r>
            <w:r w:rsidR="00706894" w:rsidRPr="00BC283C">
              <w:t xml:space="preserve"> Perform basic tests</w:t>
            </w:r>
          </w:p>
          <w:p w14:paraId="5DB8911F" w14:textId="77777777" w:rsidR="00706894" w:rsidRPr="00BC283C" w:rsidRDefault="00DD37A9" w:rsidP="00A3568D">
            <w:pPr>
              <w:pStyle w:val="bullet0"/>
            </w:pPr>
            <w:r w:rsidRPr="00BC283C">
              <w:t>BSB Business Services T</w:t>
            </w:r>
            <w:r w:rsidR="00023172" w:rsidRPr="00BC283C">
              <w:t>raining Package</w:t>
            </w:r>
          </w:p>
          <w:p w14:paraId="0CA431A6" w14:textId="77777777" w:rsidR="00FA385A" w:rsidRPr="00BC283C" w:rsidRDefault="00023172" w:rsidP="00A3568D">
            <w:pPr>
              <w:pStyle w:val="en"/>
            </w:pPr>
            <w:r w:rsidRPr="00BC283C">
              <w:t>BSBWHS201 Contribute to health and safety of self and others</w:t>
            </w:r>
          </w:p>
          <w:p w14:paraId="1211698D" w14:textId="6957A14D" w:rsidR="00C33C0C" w:rsidRPr="00BC283C" w:rsidRDefault="00C33C0C" w:rsidP="00A3568D">
            <w:pPr>
              <w:keepNext/>
              <w:autoSpaceDE w:val="0"/>
              <w:autoSpaceDN w:val="0"/>
              <w:adjustRightInd w:val="0"/>
              <w:rPr>
                <w:rFonts w:cs="Arial"/>
              </w:rPr>
            </w:pPr>
            <w:r w:rsidRPr="00BC283C">
              <w:rPr>
                <w:rFonts w:cs="Arial"/>
              </w:rPr>
              <w:t>Copyright of the following units of competency from accredited curricula is held by the Department of Education and Training, Victoria © State of Victoria. The following curricula can be downloaded free of charge from the Victorian Department of Education and Training website</w:t>
            </w:r>
            <w:r w:rsidR="00C256F3">
              <w:rPr>
                <w:rFonts w:cs="Arial"/>
              </w:rPr>
              <w:t>.</w:t>
            </w:r>
            <w:r w:rsidR="00697665">
              <w:rPr>
                <w:rFonts w:cs="Arial"/>
              </w:rPr>
              <w:t xml:space="preserve"> </w:t>
            </w:r>
            <w:r w:rsidR="00C256F3">
              <w:rPr>
                <w:rFonts w:cs="Arial"/>
              </w:rPr>
              <w:t xml:space="preserve">See </w:t>
            </w:r>
            <w:hyperlink r:id="rId29" w:history="1">
              <w:r w:rsidR="001C1F5D" w:rsidRPr="001C1F5D">
                <w:rPr>
                  <w:rStyle w:val="Hyperlink"/>
                  <w:rFonts w:cs="Arial"/>
                </w:rPr>
                <w:t>Victorian Department of Education and Training</w:t>
              </w:r>
            </w:hyperlink>
            <w:r w:rsidR="001C1F5D">
              <w:rPr>
                <w:rFonts w:cs="Arial"/>
              </w:rPr>
              <w:t xml:space="preserve"> to access the course documents.</w:t>
            </w:r>
          </w:p>
          <w:p w14:paraId="5D53971C" w14:textId="77777777" w:rsidR="00DE3A2B" w:rsidRPr="00BC283C" w:rsidRDefault="00DE3A2B" w:rsidP="00A3568D">
            <w:pPr>
              <w:pStyle w:val="bullet0"/>
              <w:rPr>
                <w:rFonts w:ascii="Arial Narrow" w:hAnsi="Arial Narrow" w:cs="Times New Roman"/>
                <w:sz w:val="24"/>
                <w:szCs w:val="24"/>
              </w:rPr>
            </w:pPr>
            <w:r w:rsidRPr="00BC283C">
              <w:t>22236VIC Certificate I in General Education for Adults</w:t>
            </w:r>
          </w:p>
          <w:p w14:paraId="6AD9073A" w14:textId="77777777" w:rsidR="009930D1" w:rsidRPr="00BC283C" w:rsidRDefault="00DE3A2B" w:rsidP="00A3568D">
            <w:pPr>
              <w:pStyle w:val="endash"/>
              <w:keepNext/>
            </w:pPr>
            <w:r w:rsidRPr="00BC283C">
              <w:rPr>
                <w:rFonts w:cs="Arial"/>
                <w:sz w:val="20"/>
                <w:szCs w:val="22"/>
              </w:rPr>
              <w:t>VU21326 Engage with texts of limited complexity for learning purposes</w:t>
            </w:r>
          </w:p>
          <w:p w14:paraId="22F73827" w14:textId="77777777" w:rsidR="00DE3A2B" w:rsidRPr="00BC283C" w:rsidRDefault="00DE3A2B" w:rsidP="00A3568D">
            <w:pPr>
              <w:pStyle w:val="endash"/>
              <w:keepNext/>
            </w:pPr>
            <w:r w:rsidRPr="00BC283C">
              <w:rPr>
                <w:rFonts w:cs="Arial"/>
                <w:sz w:val="20"/>
                <w:szCs w:val="22"/>
              </w:rPr>
              <w:t>VU21330 Create texts of limited complexity for learning purposes</w:t>
            </w:r>
          </w:p>
        </w:tc>
      </w:tr>
      <w:tr w:rsidR="00263D78" w:rsidRPr="00BC283C" w14:paraId="2FE0A774" w14:textId="77777777" w:rsidTr="00A12A07">
        <w:trPr>
          <w:jc w:val="center"/>
        </w:trPr>
        <w:tc>
          <w:tcPr>
            <w:tcW w:w="2886" w:type="dxa"/>
          </w:tcPr>
          <w:p w14:paraId="768BCDD8" w14:textId="3D403FE9" w:rsidR="00252123" w:rsidRPr="00BC283C" w:rsidRDefault="00262EEC" w:rsidP="00A3568D">
            <w:pPr>
              <w:pStyle w:val="Code1"/>
            </w:pPr>
            <w:bookmarkStart w:id="6" w:name="_Toc491764865"/>
            <w:r w:rsidRPr="00BC283C">
              <w:lastRenderedPageBreak/>
              <w:t>Licensing and franchise</w:t>
            </w:r>
            <w:bookmarkEnd w:id="6"/>
          </w:p>
        </w:tc>
        <w:tc>
          <w:tcPr>
            <w:tcW w:w="7176" w:type="dxa"/>
          </w:tcPr>
          <w:p w14:paraId="6C64DDD0" w14:textId="77777777" w:rsidR="00E577FD" w:rsidRPr="00BC283C" w:rsidRDefault="00C33C0C" w:rsidP="001D0BFF">
            <w:pPr>
              <w:keepNext/>
              <w:ind w:left="53"/>
              <w:textAlignment w:val="top"/>
              <w:rPr>
                <w:rFonts w:cs="Arial"/>
                <w:color w:val="000000"/>
              </w:rPr>
            </w:pPr>
            <w:r w:rsidRPr="00BC283C">
              <w:rPr>
                <w:rFonts w:cs="Arial"/>
                <w:color w:val="000000"/>
              </w:rPr>
              <w:t>Copyright of this material is reserved to the Crown in the right of the State of Victoria.</w:t>
            </w:r>
          </w:p>
          <w:p w14:paraId="749E742A" w14:textId="77777777" w:rsidR="00C33C0C" w:rsidRPr="00BC283C" w:rsidRDefault="00C33C0C" w:rsidP="001D0BFF">
            <w:pPr>
              <w:keepNext/>
              <w:ind w:left="53"/>
              <w:textAlignment w:val="top"/>
              <w:rPr>
                <w:rFonts w:cs="Arial"/>
                <w:color w:val="000000"/>
              </w:rPr>
            </w:pPr>
            <w:r w:rsidRPr="00BC283C">
              <w:rPr>
                <w:rFonts w:cs="Arial"/>
                <w:color w:val="000000"/>
              </w:rPr>
              <w:t xml:space="preserve"> © State of Victoria (Department</w:t>
            </w:r>
            <w:r w:rsidR="00E577FD" w:rsidRPr="00BC283C">
              <w:rPr>
                <w:rFonts w:cs="Arial"/>
                <w:color w:val="000000"/>
              </w:rPr>
              <w:t xml:space="preserve"> of Education and Training) </w:t>
            </w:r>
          </w:p>
          <w:p w14:paraId="7DDB55FB" w14:textId="77777777" w:rsidR="00C33C0C" w:rsidRPr="00BC283C" w:rsidRDefault="00C33C0C" w:rsidP="001D0BFF">
            <w:pPr>
              <w:keepNext/>
              <w:ind w:left="53"/>
              <w:textAlignment w:val="top"/>
              <w:rPr>
                <w:rFonts w:cs="Arial"/>
                <w:color w:val="000000"/>
              </w:rPr>
            </w:pPr>
            <w:r w:rsidRPr="00BC283C">
              <w:rPr>
                <w:rFonts w:cs="Arial"/>
                <w:color w:val="000000"/>
              </w:rPr>
              <w:t>This work is licensed under a Creative Commons Attribution-</w:t>
            </w:r>
            <w:proofErr w:type="spellStart"/>
            <w:r w:rsidRPr="00BC283C">
              <w:rPr>
                <w:rFonts w:cs="Arial"/>
                <w:color w:val="000000"/>
              </w:rPr>
              <w:t>NoDerivs</w:t>
            </w:r>
            <w:proofErr w:type="spellEnd"/>
            <w:r w:rsidRPr="00BC283C">
              <w:rPr>
                <w:rFonts w:cs="Arial"/>
                <w:color w:val="000000"/>
              </w:rPr>
              <w:t xml:space="preserve"> 3.0 Australia licence (http://creativecommons.org/licenses/by-nd/3.0/au/). You are free to use, copy and distribute to anyone in its original form as long as you attribute Department of Education and Training as the author and you license any derivative work you make available under the same licence.</w:t>
            </w:r>
          </w:p>
          <w:p w14:paraId="627E7F95" w14:textId="77777777" w:rsidR="00C33C0C" w:rsidRPr="00BC283C" w:rsidRDefault="00C33C0C" w:rsidP="001D0BFF">
            <w:pPr>
              <w:keepNext/>
              <w:ind w:left="53"/>
              <w:textAlignment w:val="top"/>
              <w:rPr>
                <w:rFonts w:cs="Arial"/>
                <w:color w:val="000000"/>
              </w:rPr>
            </w:pPr>
            <w:r w:rsidRPr="00BC283C">
              <w:rPr>
                <w:rFonts w:cs="Arial"/>
                <w:color w:val="000000"/>
              </w:rPr>
              <w:t>Request for other use should be addressed to :</w:t>
            </w:r>
          </w:p>
          <w:p w14:paraId="29F16BA5" w14:textId="77777777" w:rsidR="00E577FD" w:rsidRPr="00BC283C" w:rsidRDefault="00E577FD" w:rsidP="00A3568D">
            <w:pPr>
              <w:keepNext/>
            </w:pPr>
            <w:r w:rsidRPr="00BC283C">
              <w:t>Executive Director</w:t>
            </w:r>
          </w:p>
          <w:p w14:paraId="2DBB5DBA" w14:textId="77777777" w:rsidR="00E577FD" w:rsidRPr="00BC283C" w:rsidRDefault="00E577FD" w:rsidP="00A3568D">
            <w:pPr>
              <w:keepNext/>
            </w:pPr>
            <w:r w:rsidRPr="00BC283C">
              <w:t>Industry Engagement and VET Systems</w:t>
            </w:r>
          </w:p>
          <w:p w14:paraId="080778AC" w14:textId="433641A0" w:rsidR="00E577FD" w:rsidRPr="00BC283C" w:rsidRDefault="00E577FD" w:rsidP="00A3568D">
            <w:pPr>
              <w:keepNext/>
            </w:pPr>
            <w:r w:rsidRPr="00BC283C">
              <w:t xml:space="preserve">Higher Education and Skills </w:t>
            </w:r>
          </w:p>
          <w:p w14:paraId="21AD18A2" w14:textId="77777777" w:rsidR="00E577FD" w:rsidRPr="00BC283C" w:rsidRDefault="00E577FD" w:rsidP="00A3568D">
            <w:pPr>
              <w:keepNext/>
            </w:pPr>
            <w:r w:rsidRPr="00BC283C">
              <w:t>Department of Education and Training (DET)</w:t>
            </w:r>
          </w:p>
          <w:p w14:paraId="0896B088" w14:textId="52853DD0" w:rsidR="00E577FD" w:rsidRPr="00BC283C" w:rsidRDefault="00E577FD" w:rsidP="00A3568D">
            <w:pPr>
              <w:keepNext/>
            </w:pPr>
            <w:r w:rsidRPr="00BC283C">
              <w:t xml:space="preserve">Email: </w:t>
            </w:r>
            <w:hyperlink r:id="rId30" w:history="1">
              <w:r w:rsidR="00920209" w:rsidRPr="0041245A">
                <w:rPr>
                  <w:rStyle w:val="Hyperlink"/>
                </w:rPr>
                <w:t>course.enquiry@educaiton.vic.gov.au</w:t>
              </w:r>
            </w:hyperlink>
            <w:r w:rsidRPr="00BC283C">
              <w:t xml:space="preserve"> </w:t>
            </w:r>
          </w:p>
          <w:p w14:paraId="17FF154B" w14:textId="114F1254" w:rsidR="00856507" w:rsidRPr="00BC283C" w:rsidRDefault="00C33C0C" w:rsidP="00481219">
            <w:pPr>
              <w:keepNext/>
              <w:ind w:left="53"/>
              <w:textAlignment w:val="top"/>
              <w:rPr>
                <w:rFonts w:cs="Arial"/>
                <w:color w:val="000000"/>
              </w:rPr>
            </w:pPr>
            <w:r w:rsidRPr="00BC283C">
              <w:rPr>
                <w:rFonts w:cs="Arial"/>
                <w:color w:val="000000"/>
              </w:rPr>
              <w:t xml:space="preserve">Copies of this publication can be downloaded free of charge from the DET website </w:t>
            </w:r>
            <w:hyperlink r:id="rId31" w:history="1">
              <w:r w:rsidR="00481219" w:rsidRPr="00481219">
                <w:rPr>
                  <w:rStyle w:val="Hyperlink"/>
                  <w:rFonts w:cs="Arial"/>
                </w:rPr>
                <w:t>here</w:t>
              </w:r>
            </w:hyperlink>
          </w:p>
        </w:tc>
      </w:tr>
      <w:tr w:rsidR="00263D78" w:rsidRPr="00BC283C" w14:paraId="3B567704" w14:textId="77777777" w:rsidTr="00A12A07">
        <w:trPr>
          <w:trHeight w:val="708"/>
          <w:jc w:val="center"/>
        </w:trPr>
        <w:tc>
          <w:tcPr>
            <w:tcW w:w="2886" w:type="dxa"/>
          </w:tcPr>
          <w:p w14:paraId="5884D260" w14:textId="0BCD77A9" w:rsidR="00E859AB" w:rsidRPr="00BC283C" w:rsidRDefault="00262EEC" w:rsidP="00A3568D">
            <w:pPr>
              <w:pStyle w:val="Code1"/>
            </w:pPr>
            <w:bookmarkStart w:id="7" w:name="_Toc491764866"/>
            <w:r w:rsidRPr="00BC283C">
              <w:t>Course accrediting body</w:t>
            </w:r>
            <w:bookmarkEnd w:id="7"/>
            <w:r w:rsidRPr="00BC283C">
              <w:t xml:space="preserve"> </w:t>
            </w:r>
          </w:p>
        </w:tc>
        <w:tc>
          <w:tcPr>
            <w:tcW w:w="7176" w:type="dxa"/>
          </w:tcPr>
          <w:p w14:paraId="7A87806B" w14:textId="77777777" w:rsidR="006E7F67" w:rsidRPr="00BC283C" w:rsidRDefault="00252123" w:rsidP="001D0BFF">
            <w:pPr>
              <w:keepNext/>
              <w:rPr>
                <w:rFonts w:cs="Arial"/>
                <w:b/>
              </w:rPr>
            </w:pPr>
            <w:r w:rsidRPr="00BC283C">
              <w:rPr>
                <w:rFonts w:cs="Arial"/>
                <w:b/>
              </w:rPr>
              <w:t>Victorian Registration and Qualifications Authority</w:t>
            </w:r>
            <w:r w:rsidR="006339BC" w:rsidRPr="00BC283C">
              <w:rPr>
                <w:rFonts w:cs="Arial"/>
                <w:b/>
              </w:rPr>
              <w:t xml:space="preserve"> </w:t>
            </w:r>
          </w:p>
        </w:tc>
      </w:tr>
      <w:tr w:rsidR="00263D78" w:rsidRPr="00BC283C" w14:paraId="1251FB86" w14:textId="77777777" w:rsidTr="00A12A07">
        <w:trPr>
          <w:jc w:val="center"/>
        </w:trPr>
        <w:tc>
          <w:tcPr>
            <w:tcW w:w="2886" w:type="dxa"/>
          </w:tcPr>
          <w:p w14:paraId="7F20AEE3" w14:textId="3D8F6244" w:rsidR="001F39AA" w:rsidRPr="00BC283C" w:rsidRDefault="00262EEC" w:rsidP="00A3568D">
            <w:pPr>
              <w:pStyle w:val="Code1"/>
            </w:pPr>
            <w:bookmarkStart w:id="8" w:name="_Toc491764867"/>
            <w:r w:rsidRPr="00BC283C">
              <w:t>AVETMISS information</w:t>
            </w:r>
            <w:bookmarkEnd w:id="8"/>
            <w:r w:rsidRPr="00BC283C">
              <w:t xml:space="preserve"> </w:t>
            </w:r>
          </w:p>
        </w:tc>
        <w:tc>
          <w:tcPr>
            <w:tcW w:w="71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6"/>
              <w:gridCol w:w="2794"/>
            </w:tblGrid>
            <w:tr w:rsidR="00E577FD" w:rsidRPr="00BC283C" w14:paraId="20347C6E" w14:textId="77777777" w:rsidTr="00A65D4F">
              <w:tc>
                <w:tcPr>
                  <w:tcW w:w="4159" w:type="dxa"/>
                  <w:tcBorders>
                    <w:top w:val="single" w:sz="4" w:space="0" w:color="auto"/>
                    <w:left w:val="single" w:sz="4" w:space="0" w:color="auto"/>
                    <w:bottom w:val="single" w:sz="4" w:space="0" w:color="auto"/>
                    <w:right w:val="single" w:sz="4" w:space="0" w:color="auto"/>
                  </w:tcBorders>
                  <w:hideMark/>
                </w:tcPr>
                <w:p w14:paraId="23E243E3" w14:textId="77777777" w:rsidR="00E577FD" w:rsidRPr="00BC283C" w:rsidRDefault="00E577FD" w:rsidP="00A3568D">
                  <w:pPr>
                    <w:keepNext/>
                    <w:rPr>
                      <w:rFonts w:ascii="Arial (W1)" w:hAnsi="Arial (W1)"/>
                      <w:i/>
                      <w:sz w:val="18"/>
                      <w:szCs w:val="18"/>
                    </w:rPr>
                  </w:pPr>
                  <w:r w:rsidRPr="00BC283C">
                    <w:rPr>
                      <w:b/>
                      <w:i/>
                      <w:sz w:val="18"/>
                      <w:szCs w:val="18"/>
                    </w:rPr>
                    <w:t>ANZSCO</w:t>
                  </w:r>
                  <w:r w:rsidRPr="00BC283C">
                    <w:rPr>
                      <w:i/>
                      <w:sz w:val="18"/>
                      <w:szCs w:val="18"/>
                    </w:rPr>
                    <w:t xml:space="preserve"> [Australian and New Zealand Standard Classification of Occupations]</w:t>
                  </w:r>
                </w:p>
              </w:tc>
              <w:tc>
                <w:tcPr>
                  <w:tcW w:w="2795" w:type="dxa"/>
                  <w:tcBorders>
                    <w:top w:val="single" w:sz="4" w:space="0" w:color="auto"/>
                    <w:left w:val="single" w:sz="4" w:space="0" w:color="auto"/>
                    <w:bottom w:val="single" w:sz="4" w:space="0" w:color="auto"/>
                    <w:right w:val="single" w:sz="4" w:space="0" w:color="auto"/>
                  </w:tcBorders>
                  <w:hideMark/>
                </w:tcPr>
                <w:p w14:paraId="3A531409" w14:textId="77777777" w:rsidR="00E577FD" w:rsidRPr="00BC283C" w:rsidRDefault="00424E30" w:rsidP="00A3568D">
                  <w:pPr>
                    <w:keepNext/>
                    <w:rPr>
                      <w:rFonts w:ascii="Arial (W1)" w:hAnsi="Arial (W1)"/>
                      <w:sz w:val="18"/>
                      <w:szCs w:val="18"/>
                    </w:rPr>
                  </w:pPr>
                  <w:r w:rsidRPr="00BC283C">
                    <w:rPr>
                      <w:sz w:val="18"/>
                      <w:szCs w:val="18"/>
                    </w:rPr>
                    <w:t xml:space="preserve">234 </w:t>
                  </w:r>
                  <w:r w:rsidR="001A4FA3" w:rsidRPr="00BC283C">
                    <w:rPr>
                      <w:sz w:val="18"/>
                      <w:szCs w:val="18"/>
                    </w:rPr>
                    <w:t>Natural and physical science professionals</w:t>
                  </w:r>
                </w:p>
              </w:tc>
            </w:tr>
            <w:tr w:rsidR="00E577FD" w:rsidRPr="00BC283C" w14:paraId="6F318BC1" w14:textId="77777777" w:rsidTr="00A65D4F">
              <w:tc>
                <w:tcPr>
                  <w:tcW w:w="4159" w:type="dxa"/>
                  <w:tcBorders>
                    <w:top w:val="single" w:sz="4" w:space="0" w:color="auto"/>
                    <w:left w:val="single" w:sz="4" w:space="0" w:color="auto"/>
                    <w:bottom w:val="single" w:sz="4" w:space="0" w:color="auto"/>
                    <w:right w:val="single" w:sz="4" w:space="0" w:color="auto"/>
                  </w:tcBorders>
                  <w:hideMark/>
                </w:tcPr>
                <w:p w14:paraId="189655AA" w14:textId="77777777" w:rsidR="00E577FD" w:rsidRPr="00BC283C" w:rsidRDefault="00E577FD" w:rsidP="00A3568D">
                  <w:pPr>
                    <w:keepNext/>
                    <w:rPr>
                      <w:rFonts w:ascii="Arial (W1)" w:hAnsi="Arial (W1)"/>
                      <w:b/>
                      <w:i/>
                      <w:sz w:val="18"/>
                      <w:szCs w:val="18"/>
                    </w:rPr>
                  </w:pPr>
                  <w:r w:rsidRPr="00BC283C">
                    <w:rPr>
                      <w:b/>
                      <w:i/>
                      <w:sz w:val="18"/>
                      <w:szCs w:val="18"/>
                    </w:rPr>
                    <w:t xml:space="preserve">ASCED Code – 4 digit </w:t>
                  </w:r>
                </w:p>
                <w:p w14:paraId="5A611C18" w14:textId="77777777" w:rsidR="00E577FD" w:rsidRPr="00BC283C" w:rsidRDefault="00E577FD" w:rsidP="00A3568D">
                  <w:pPr>
                    <w:keepNext/>
                    <w:rPr>
                      <w:rFonts w:ascii="Arial (W1)" w:hAnsi="Arial (W1)"/>
                      <w:i/>
                      <w:sz w:val="18"/>
                      <w:szCs w:val="18"/>
                    </w:rPr>
                  </w:pPr>
                  <w:r w:rsidRPr="00BC283C">
                    <w:rPr>
                      <w:i/>
                      <w:sz w:val="18"/>
                      <w:szCs w:val="18"/>
                    </w:rPr>
                    <w:lastRenderedPageBreak/>
                    <w:t xml:space="preserve">(Field of Education) </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A7FAD8B" w14:textId="77777777" w:rsidR="00E577FD" w:rsidRPr="00BC283C" w:rsidRDefault="00E577FD" w:rsidP="00A3568D">
                  <w:pPr>
                    <w:keepNext/>
                    <w:rPr>
                      <w:rFonts w:ascii="Arial (W1)" w:hAnsi="Arial (W1)"/>
                      <w:sz w:val="18"/>
                      <w:szCs w:val="18"/>
                    </w:rPr>
                  </w:pPr>
                  <w:r w:rsidRPr="00BC283C">
                    <w:rPr>
                      <w:sz w:val="18"/>
                      <w:szCs w:val="18"/>
                    </w:rPr>
                    <w:lastRenderedPageBreak/>
                    <w:t>1201 General Education Programmes</w:t>
                  </w:r>
                </w:p>
              </w:tc>
            </w:tr>
          </w:tbl>
          <w:p w14:paraId="32EB234E" w14:textId="77777777" w:rsidR="009870DD" w:rsidRPr="00BC283C" w:rsidRDefault="009870DD" w:rsidP="001D0BFF">
            <w:pPr>
              <w:keepNext/>
              <w:rPr>
                <w:rFonts w:cs="Arial"/>
                <w:i/>
              </w:rPr>
            </w:pPr>
            <w:r w:rsidRPr="00BC283C">
              <w:rPr>
                <w:rFonts w:cs="Arial"/>
                <w:b/>
                <w:i/>
              </w:rPr>
              <w:t>National course code</w:t>
            </w:r>
          </w:p>
          <w:p w14:paraId="01B64048" w14:textId="6A86DA20" w:rsidR="007118CF" w:rsidRPr="00BC283C" w:rsidRDefault="002B6EF0" w:rsidP="00A3568D">
            <w:pPr>
              <w:keepNext/>
              <w:rPr>
                <w:rFonts w:cs="Arial"/>
              </w:rPr>
            </w:pPr>
            <w:r w:rsidRPr="002B6EF0">
              <w:rPr>
                <w:rFonts w:cs="Arial"/>
              </w:rPr>
              <w:t>22441</w:t>
            </w:r>
            <w:r w:rsidR="003550FC" w:rsidRPr="00BC283C">
              <w:rPr>
                <w:rFonts w:cs="Arial"/>
              </w:rPr>
              <w:t>VIC Certificate III in Science</w:t>
            </w:r>
          </w:p>
          <w:p w14:paraId="47CCAE92" w14:textId="283E5CB4" w:rsidR="003550FC" w:rsidRPr="00BC283C" w:rsidRDefault="002B6EF0" w:rsidP="00A3568D">
            <w:pPr>
              <w:keepNext/>
              <w:rPr>
                <w:rFonts w:cs="Arial"/>
              </w:rPr>
            </w:pPr>
            <w:r w:rsidRPr="002B6EF0">
              <w:rPr>
                <w:rFonts w:cs="Arial"/>
              </w:rPr>
              <w:t>22442</w:t>
            </w:r>
            <w:r w:rsidR="003550FC" w:rsidRPr="00BC283C">
              <w:rPr>
                <w:rFonts w:cs="Arial"/>
              </w:rPr>
              <w:t>VIC Certificate IV in Science</w:t>
            </w:r>
          </w:p>
        </w:tc>
      </w:tr>
      <w:tr w:rsidR="00263D78" w:rsidRPr="00BC283C" w14:paraId="5E2F315F" w14:textId="77777777" w:rsidTr="00A12A07">
        <w:trPr>
          <w:jc w:val="center"/>
        </w:trPr>
        <w:tc>
          <w:tcPr>
            <w:tcW w:w="2886" w:type="dxa"/>
          </w:tcPr>
          <w:p w14:paraId="6E2AFE0C" w14:textId="77777777" w:rsidR="00263D78" w:rsidRPr="00BC283C" w:rsidRDefault="001F39AA" w:rsidP="001D0BFF">
            <w:pPr>
              <w:keepNext/>
              <w:numPr>
                <w:ilvl w:val="0"/>
                <w:numId w:val="8"/>
              </w:numPr>
              <w:rPr>
                <w:rFonts w:cs="Arial"/>
                <w:b/>
              </w:rPr>
            </w:pPr>
            <w:r w:rsidRPr="00BC283C">
              <w:rPr>
                <w:rFonts w:cs="Arial"/>
                <w:b/>
              </w:rPr>
              <w:lastRenderedPageBreak/>
              <w:t xml:space="preserve">Period of accreditation </w:t>
            </w:r>
          </w:p>
        </w:tc>
        <w:tc>
          <w:tcPr>
            <w:tcW w:w="7176" w:type="dxa"/>
          </w:tcPr>
          <w:p w14:paraId="0260FF4F" w14:textId="77777777" w:rsidR="007118CF" w:rsidRPr="00BC283C" w:rsidRDefault="003550FC" w:rsidP="001D0BFF">
            <w:pPr>
              <w:keepNext/>
              <w:ind w:left="53"/>
              <w:rPr>
                <w:rFonts w:cs="Arial"/>
                <w:i/>
              </w:rPr>
            </w:pPr>
            <w:r w:rsidRPr="00BC283C">
              <w:rPr>
                <w:rFonts w:cs="Arial"/>
                <w:i/>
              </w:rPr>
              <w:t>1 January 2018</w:t>
            </w:r>
            <w:r w:rsidR="00A6199D" w:rsidRPr="00BC283C">
              <w:rPr>
                <w:rFonts w:cs="Arial"/>
                <w:i/>
              </w:rPr>
              <w:t xml:space="preserve"> –</w:t>
            </w:r>
            <w:r w:rsidRPr="00BC283C">
              <w:rPr>
                <w:rFonts w:cs="Arial"/>
                <w:i/>
              </w:rPr>
              <w:t xml:space="preserve"> 31 December 2022</w:t>
            </w:r>
          </w:p>
        </w:tc>
      </w:tr>
    </w:tbl>
    <w:p w14:paraId="6E7C417E" w14:textId="51946B81" w:rsidR="00920209" w:rsidRDefault="00920209" w:rsidP="00920209">
      <w:pPr>
        <w:rPr>
          <w:rFonts w:cs="Arial"/>
        </w:rPr>
      </w:pPr>
    </w:p>
    <w:p w14:paraId="45ED1CFD" w14:textId="77777777" w:rsidR="0066786C" w:rsidRPr="00920209" w:rsidRDefault="0066786C" w:rsidP="00920209">
      <w:pPr>
        <w:rPr>
          <w:rFonts w:cs="Arial"/>
        </w:rPr>
        <w:sectPr w:rsidR="0066786C" w:rsidRPr="00920209" w:rsidSect="00F472AA">
          <w:headerReference w:type="even" r:id="rId32"/>
          <w:headerReference w:type="default" r:id="rId33"/>
          <w:footerReference w:type="default" r:id="rId34"/>
          <w:headerReference w:type="first" r:id="rId35"/>
          <w:footerReference w:type="first" r:id="rId36"/>
          <w:pgSz w:w="11907" w:h="16840" w:code="9"/>
          <w:pgMar w:top="709" w:right="1134" w:bottom="1440" w:left="1134" w:header="709" w:footer="428" w:gutter="0"/>
          <w:pgNumType w:start="1"/>
          <w:cols w:space="708"/>
          <w:titlePg/>
          <w:docGrid w:linePitch="360"/>
        </w:sectPr>
      </w:pPr>
    </w:p>
    <w:p w14:paraId="25C56489" w14:textId="77777777" w:rsidR="007118CF" w:rsidRPr="00BC283C" w:rsidRDefault="007118CF" w:rsidP="00A3568D">
      <w:pPr>
        <w:pStyle w:val="Code"/>
      </w:pPr>
      <w:bookmarkStart w:id="9" w:name="_Toc491764868"/>
      <w:r w:rsidRPr="00BC283C">
        <w:lastRenderedPageBreak/>
        <w:t>Section B: Course information</w:t>
      </w:r>
      <w:bookmarkEnd w:id="9"/>
      <w:r w:rsidRPr="00BC283C">
        <w:t xml:space="preserve"> </w:t>
      </w:r>
    </w:p>
    <w:tbl>
      <w:tblPr>
        <w:tblW w:w="982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386"/>
      </w:tblGrid>
      <w:tr w:rsidR="003B67FB" w:rsidRPr="00BC283C" w14:paraId="2C4FD512" w14:textId="77777777" w:rsidTr="00A133A9">
        <w:tc>
          <w:tcPr>
            <w:tcW w:w="3135" w:type="dxa"/>
            <w:tcBorders>
              <w:right w:val="nil"/>
            </w:tcBorders>
            <w:shd w:val="clear" w:color="auto" w:fill="DBE5F1"/>
            <w:vAlign w:val="center"/>
          </w:tcPr>
          <w:p w14:paraId="20AEA4AD" w14:textId="77777777" w:rsidR="003B67FB" w:rsidRPr="00BC283C" w:rsidRDefault="003B67FB" w:rsidP="00A3568D">
            <w:pPr>
              <w:pStyle w:val="Code1"/>
              <w:numPr>
                <w:ilvl w:val="0"/>
                <w:numId w:val="9"/>
              </w:numPr>
            </w:pPr>
            <w:bookmarkStart w:id="10" w:name="_Toc491764869"/>
            <w:r w:rsidRPr="00BC283C">
              <w:t>Nomenclature</w:t>
            </w:r>
            <w:bookmarkEnd w:id="10"/>
          </w:p>
        </w:tc>
        <w:tc>
          <w:tcPr>
            <w:tcW w:w="6686" w:type="dxa"/>
            <w:gridSpan w:val="4"/>
            <w:tcBorders>
              <w:left w:val="nil"/>
            </w:tcBorders>
            <w:shd w:val="clear" w:color="auto" w:fill="DBE5F1"/>
            <w:vAlign w:val="center"/>
          </w:tcPr>
          <w:p w14:paraId="66F05092" w14:textId="77777777" w:rsidR="003B67FB" w:rsidRPr="00BC283C" w:rsidRDefault="003B67FB" w:rsidP="00A3568D">
            <w:pPr>
              <w:keepNext/>
            </w:pPr>
            <w:r w:rsidRPr="00BC283C">
              <w:t xml:space="preserve">Standard 1 AQTF Standards for Accredited Courses </w:t>
            </w:r>
          </w:p>
        </w:tc>
      </w:tr>
      <w:tr w:rsidR="00E859AB" w:rsidRPr="00BC283C" w14:paraId="522BE192" w14:textId="77777777" w:rsidTr="00A133A9">
        <w:tc>
          <w:tcPr>
            <w:tcW w:w="3159" w:type="dxa"/>
            <w:gridSpan w:val="2"/>
          </w:tcPr>
          <w:p w14:paraId="0DADD9D3" w14:textId="77777777" w:rsidR="00E859AB" w:rsidRPr="00BC283C" w:rsidDel="00E859AB" w:rsidRDefault="008477A6" w:rsidP="00A3568D">
            <w:pPr>
              <w:pStyle w:val="Code2"/>
            </w:pPr>
            <w:bookmarkStart w:id="11" w:name="_Toc491764870"/>
            <w:r w:rsidRPr="00BC283C">
              <w:t>1.1</w:t>
            </w:r>
            <w:r w:rsidRPr="00BC283C">
              <w:tab/>
            </w:r>
            <w:r w:rsidR="00E859AB" w:rsidRPr="00BC283C">
              <w:t xml:space="preserve">Name of the </w:t>
            </w:r>
            <w:r w:rsidRPr="00BC283C">
              <w:tab/>
            </w:r>
            <w:r w:rsidR="00E859AB" w:rsidRPr="00BC283C">
              <w:t>qualification</w:t>
            </w:r>
            <w:bookmarkEnd w:id="11"/>
          </w:p>
        </w:tc>
        <w:tc>
          <w:tcPr>
            <w:tcW w:w="6662" w:type="dxa"/>
            <w:gridSpan w:val="3"/>
            <w:vAlign w:val="center"/>
          </w:tcPr>
          <w:p w14:paraId="618A35AA" w14:textId="4FFE3501" w:rsidR="0048717C" w:rsidRPr="00BC283C" w:rsidRDefault="002B6EF0" w:rsidP="001D0BFF">
            <w:pPr>
              <w:keepNext/>
              <w:ind w:left="56" w:hanging="5"/>
              <w:rPr>
                <w:rFonts w:cs="Arial"/>
              </w:rPr>
            </w:pPr>
            <w:r w:rsidRPr="002B6EF0">
              <w:rPr>
                <w:rFonts w:cs="Arial"/>
              </w:rPr>
              <w:t>22441</w:t>
            </w:r>
            <w:r w:rsidR="003550FC" w:rsidRPr="00BC283C">
              <w:rPr>
                <w:rFonts w:cs="Arial"/>
              </w:rPr>
              <w:t>VIC Certificate III in Science</w:t>
            </w:r>
          </w:p>
          <w:p w14:paraId="0E399593" w14:textId="5F079E7D" w:rsidR="003550FC" w:rsidRPr="00BC283C" w:rsidDel="00E859AB" w:rsidRDefault="002B6EF0" w:rsidP="001D0BFF">
            <w:pPr>
              <w:keepNext/>
              <w:ind w:left="56" w:hanging="5"/>
              <w:rPr>
                <w:rFonts w:cs="Arial"/>
                <w:i/>
                <w:color w:val="0070C0"/>
              </w:rPr>
            </w:pPr>
            <w:r w:rsidRPr="002B6EF0">
              <w:rPr>
                <w:rFonts w:cs="Arial"/>
              </w:rPr>
              <w:t>22442</w:t>
            </w:r>
            <w:r w:rsidR="003550FC" w:rsidRPr="00BC283C">
              <w:rPr>
                <w:rFonts w:cs="Arial"/>
              </w:rPr>
              <w:t>VIC Certificate IV in Science</w:t>
            </w:r>
          </w:p>
        </w:tc>
      </w:tr>
      <w:tr w:rsidR="00263D78" w:rsidRPr="00BC283C" w14:paraId="57FD284D" w14:textId="77777777" w:rsidTr="00A133A9">
        <w:trPr>
          <w:trHeight w:val="817"/>
        </w:trPr>
        <w:tc>
          <w:tcPr>
            <w:tcW w:w="3159" w:type="dxa"/>
            <w:gridSpan w:val="2"/>
            <w:tcBorders>
              <w:bottom w:val="single" w:sz="4" w:space="0" w:color="auto"/>
            </w:tcBorders>
          </w:tcPr>
          <w:p w14:paraId="78798E94" w14:textId="77777777" w:rsidR="007118CF" w:rsidRPr="00BC283C" w:rsidRDefault="008477A6" w:rsidP="00A3568D">
            <w:pPr>
              <w:pStyle w:val="Code2"/>
            </w:pPr>
            <w:bookmarkStart w:id="12" w:name="_Toc491764871"/>
            <w:r w:rsidRPr="00BC283C">
              <w:t>1.2</w:t>
            </w:r>
            <w:r w:rsidRPr="00BC283C">
              <w:tab/>
            </w:r>
            <w:r w:rsidR="007118CF" w:rsidRPr="00BC283C">
              <w:t xml:space="preserve">Nominal duration of </w:t>
            </w:r>
            <w:r w:rsidRPr="00BC283C">
              <w:tab/>
            </w:r>
            <w:r w:rsidR="007118CF" w:rsidRPr="00BC283C">
              <w:t>the course</w:t>
            </w:r>
            <w:bookmarkEnd w:id="12"/>
            <w:r w:rsidR="007118CF" w:rsidRPr="00BC283C">
              <w:t xml:space="preserve"> </w:t>
            </w:r>
          </w:p>
        </w:tc>
        <w:tc>
          <w:tcPr>
            <w:tcW w:w="6662" w:type="dxa"/>
            <w:gridSpan w:val="3"/>
            <w:tcBorders>
              <w:bottom w:val="single" w:sz="4" w:space="0" w:color="auto"/>
            </w:tcBorders>
          </w:tcPr>
          <w:p w14:paraId="6A5FBD39" w14:textId="18141629" w:rsidR="001A4FA3" w:rsidRPr="00BC283C" w:rsidRDefault="001A4FA3" w:rsidP="001D0BFF">
            <w:pPr>
              <w:keepNext/>
              <w:ind w:left="56" w:hanging="5"/>
              <w:rPr>
                <w:rFonts w:cs="Arial"/>
              </w:rPr>
            </w:pPr>
            <w:r w:rsidRPr="00BC283C">
              <w:rPr>
                <w:rFonts w:cs="Arial"/>
              </w:rPr>
              <w:t>Certificate III in Science</w:t>
            </w:r>
            <w:r w:rsidR="00C17509" w:rsidRPr="00BC283C">
              <w:rPr>
                <w:rFonts w:cs="Arial"/>
              </w:rPr>
              <w:t>: 440 – 480</w:t>
            </w:r>
          </w:p>
          <w:p w14:paraId="75EB1E7A" w14:textId="2DAC856F" w:rsidR="007118CF" w:rsidRPr="00BC283C" w:rsidRDefault="001A4FA3" w:rsidP="001D0BFF">
            <w:pPr>
              <w:keepNext/>
              <w:ind w:right="508"/>
              <w:rPr>
                <w:rFonts w:cs="Arial"/>
                <w:i/>
              </w:rPr>
            </w:pPr>
            <w:r w:rsidRPr="00BC283C">
              <w:rPr>
                <w:rFonts w:cs="Arial"/>
              </w:rPr>
              <w:t>Certificate IV in Science</w:t>
            </w:r>
            <w:r w:rsidR="00C17509" w:rsidRPr="00BC283C">
              <w:rPr>
                <w:rFonts w:cs="Arial"/>
              </w:rPr>
              <w:t>: 710 – 830</w:t>
            </w:r>
          </w:p>
        </w:tc>
      </w:tr>
      <w:tr w:rsidR="00B12B4F" w:rsidRPr="00BC283C" w14:paraId="692BD363" w14:textId="77777777" w:rsidTr="00A133A9">
        <w:tc>
          <w:tcPr>
            <w:tcW w:w="4435" w:type="dxa"/>
            <w:gridSpan w:val="4"/>
            <w:tcBorders>
              <w:right w:val="nil"/>
            </w:tcBorders>
            <w:shd w:val="clear" w:color="auto" w:fill="DBE5F1"/>
          </w:tcPr>
          <w:p w14:paraId="26000716" w14:textId="77777777" w:rsidR="00B12B4F" w:rsidRPr="00BC283C" w:rsidRDefault="00B12B4F" w:rsidP="00A3568D">
            <w:pPr>
              <w:pStyle w:val="Code1"/>
            </w:pPr>
            <w:bookmarkStart w:id="13" w:name="_Toc491764872"/>
            <w:r w:rsidRPr="00BC283C">
              <w:t>Vocational or educational outcomes</w:t>
            </w:r>
            <w:bookmarkEnd w:id="13"/>
          </w:p>
        </w:tc>
        <w:tc>
          <w:tcPr>
            <w:tcW w:w="5386" w:type="dxa"/>
            <w:tcBorders>
              <w:left w:val="nil"/>
            </w:tcBorders>
            <w:shd w:val="clear" w:color="auto" w:fill="DBE5F1"/>
          </w:tcPr>
          <w:p w14:paraId="6A1CAD28" w14:textId="77777777" w:rsidR="00B12B4F" w:rsidRPr="00BC283C" w:rsidRDefault="00B12B4F" w:rsidP="00A3568D">
            <w:pPr>
              <w:keepNext/>
            </w:pPr>
            <w:r w:rsidRPr="00BC283C">
              <w:t>Standard 1 AQTF Standards for Accredited Courses</w:t>
            </w:r>
          </w:p>
        </w:tc>
      </w:tr>
      <w:tr w:rsidR="00307B1E" w:rsidRPr="00BC283C" w14:paraId="053D2684" w14:textId="77777777" w:rsidTr="00A133A9">
        <w:tc>
          <w:tcPr>
            <w:tcW w:w="3159" w:type="dxa"/>
            <w:gridSpan w:val="2"/>
            <w:tcBorders>
              <w:bottom w:val="single" w:sz="4" w:space="0" w:color="auto"/>
            </w:tcBorders>
          </w:tcPr>
          <w:p w14:paraId="51596078" w14:textId="77777777" w:rsidR="00307B1E" w:rsidRPr="00BC283C" w:rsidRDefault="008477A6" w:rsidP="00A3568D">
            <w:pPr>
              <w:pStyle w:val="Code2"/>
            </w:pPr>
            <w:bookmarkStart w:id="14" w:name="_Toc491764873"/>
            <w:r w:rsidRPr="00BC283C">
              <w:t>2.1</w:t>
            </w:r>
            <w:r w:rsidRPr="00BC283C">
              <w:tab/>
            </w:r>
            <w:r w:rsidR="00307B1E" w:rsidRPr="00BC283C">
              <w:t>Purpose of the course</w:t>
            </w:r>
            <w:bookmarkEnd w:id="14"/>
          </w:p>
        </w:tc>
        <w:tc>
          <w:tcPr>
            <w:tcW w:w="6662" w:type="dxa"/>
            <w:gridSpan w:val="3"/>
            <w:tcBorders>
              <w:bottom w:val="single" w:sz="4" w:space="0" w:color="auto"/>
            </w:tcBorders>
          </w:tcPr>
          <w:p w14:paraId="26218CCA" w14:textId="77777777" w:rsidR="0038221A" w:rsidRPr="00BC283C" w:rsidRDefault="003550FC" w:rsidP="00A3568D">
            <w:pPr>
              <w:keepNext/>
            </w:pPr>
            <w:r w:rsidRPr="00BC283C">
              <w:t>The Certificates</w:t>
            </w:r>
            <w:r w:rsidR="00463718" w:rsidRPr="00BC283C">
              <w:t xml:space="preserve"> III and IV in Science</w:t>
            </w:r>
            <w:r w:rsidRPr="00BC283C">
              <w:t xml:space="preserve"> are preparatory programs which provide a re-entry pathway to enable gradua</w:t>
            </w:r>
            <w:r w:rsidR="009019D5" w:rsidRPr="00BC283C">
              <w:t>tes to develop foundational</w:t>
            </w:r>
            <w:r w:rsidRPr="00BC283C">
              <w:t xml:space="preserve"> skills and knowledge</w:t>
            </w:r>
            <w:r w:rsidR="009019D5" w:rsidRPr="00BC283C">
              <w:t xml:space="preserve"> in Science, Technology, Engineering and/or Maths</w:t>
            </w:r>
            <w:r w:rsidR="001660E2" w:rsidRPr="00BC283C">
              <w:t xml:space="preserve"> </w:t>
            </w:r>
            <w:r w:rsidR="009019D5" w:rsidRPr="00BC283C">
              <w:t>(STEM)</w:t>
            </w:r>
            <w:r w:rsidR="0038221A" w:rsidRPr="00BC283C">
              <w:t xml:space="preserve"> areas.</w:t>
            </w:r>
          </w:p>
          <w:p w14:paraId="15D35BD5" w14:textId="41C28403" w:rsidR="0038221A" w:rsidRPr="00BC283C" w:rsidRDefault="0038221A" w:rsidP="00A3568D">
            <w:pPr>
              <w:keepNext/>
            </w:pPr>
            <w:r w:rsidRPr="00BC283C">
              <w:t>The Certificate III in Science is primarily a prep</w:t>
            </w:r>
            <w:r w:rsidR="00EE6779" w:rsidRPr="00BC283C">
              <w:t xml:space="preserve">aratory qualification </w:t>
            </w:r>
            <w:r w:rsidRPr="00BC283C">
              <w:t xml:space="preserve">which introduces key science concepts and enables access to vocational courses in STEM related areas. </w:t>
            </w:r>
          </w:p>
          <w:p w14:paraId="5ABA54B8" w14:textId="77777777" w:rsidR="00EE6779" w:rsidRPr="00BC283C" w:rsidRDefault="0038221A" w:rsidP="00A3568D">
            <w:pPr>
              <w:keepNext/>
            </w:pPr>
            <w:r w:rsidRPr="00BC283C">
              <w:t xml:space="preserve">The Certificate IV in Science </w:t>
            </w:r>
            <w:r w:rsidR="00EE6779" w:rsidRPr="00BC283C">
              <w:t xml:space="preserve">consolidates and extends science concepts to enable access to higher level VET courses or higher education degree or associate degree courses in STEM related areas  </w:t>
            </w:r>
            <w:r w:rsidRPr="00BC283C">
              <w:t>Further study in science and technology may include laboratory technology, nursing, biotechnology, information technology, food technology, environmental science, health, engineering, applied sci</w:t>
            </w:r>
            <w:r w:rsidR="00EE6779" w:rsidRPr="00BC283C">
              <w:t>ences and other related courses.</w:t>
            </w:r>
          </w:p>
          <w:p w14:paraId="6CD6BDD3" w14:textId="687B3C04" w:rsidR="00307B1E" w:rsidRPr="00BC283C" w:rsidRDefault="003550FC" w:rsidP="00A3568D">
            <w:pPr>
              <w:keepNext/>
            </w:pPr>
            <w:r w:rsidRPr="00BC283C">
              <w:t>STEM education and training covers the specific knowledge and skills found in science, technology, engineering and mathematics disciplines. It also covers the interrelationship between these areas</w:t>
            </w:r>
            <w:r w:rsidR="009019D5" w:rsidRPr="00BC283C">
              <w:t>.</w:t>
            </w:r>
          </w:p>
        </w:tc>
      </w:tr>
      <w:tr w:rsidR="00B12B4F" w:rsidRPr="00BC283C" w14:paraId="6EE9246D" w14:textId="77777777" w:rsidTr="00A133A9">
        <w:tc>
          <w:tcPr>
            <w:tcW w:w="3584" w:type="dxa"/>
            <w:gridSpan w:val="3"/>
            <w:tcBorders>
              <w:right w:val="nil"/>
            </w:tcBorders>
            <w:shd w:val="clear" w:color="auto" w:fill="DBE5F1"/>
          </w:tcPr>
          <w:p w14:paraId="15FB47EF" w14:textId="77777777" w:rsidR="00B12B4F" w:rsidRPr="00BC283C" w:rsidRDefault="00B12B4F" w:rsidP="00A3568D">
            <w:pPr>
              <w:pStyle w:val="Code1"/>
              <w:rPr>
                <w:i/>
              </w:rPr>
            </w:pPr>
            <w:bookmarkStart w:id="15" w:name="_Toc491764874"/>
            <w:r w:rsidRPr="00BC283C">
              <w:t>Development of the course</w:t>
            </w:r>
            <w:bookmarkEnd w:id="15"/>
          </w:p>
        </w:tc>
        <w:tc>
          <w:tcPr>
            <w:tcW w:w="6237" w:type="dxa"/>
            <w:gridSpan w:val="2"/>
            <w:tcBorders>
              <w:left w:val="nil"/>
            </w:tcBorders>
            <w:shd w:val="clear" w:color="auto" w:fill="DBE5F1"/>
          </w:tcPr>
          <w:p w14:paraId="64035538" w14:textId="77777777" w:rsidR="00B12B4F" w:rsidRPr="00BC283C" w:rsidRDefault="00B12B4F" w:rsidP="00A3568D">
            <w:pPr>
              <w:keepNext/>
              <w:rPr>
                <w:i/>
              </w:rPr>
            </w:pPr>
            <w:r w:rsidRPr="00BC283C">
              <w:t>Standards 1 and 2  AQTF Standards for Accredited Courses</w:t>
            </w:r>
            <w:r w:rsidRPr="00BC283C">
              <w:rPr>
                <w:i/>
              </w:rPr>
              <w:t xml:space="preserve">  </w:t>
            </w:r>
          </w:p>
        </w:tc>
      </w:tr>
      <w:tr w:rsidR="00307B1E" w:rsidRPr="00BC283C" w14:paraId="642C9EC7" w14:textId="77777777" w:rsidTr="00A133A9">
        <w:tc>
          <w:tcPr>
            <w:tcW w:w="3159" w:type="dxa"/>
            <w:gridSpan w:val="2"/>
          </w:tcPr>
          <w:p w14:paraId="012756B3" w14:textId="77777777" w:rsidR="00307B1E" w:rsidRPr="00BC283C" w:rsidRDefault="00B12B4F" w:rsidP="00A3568D">
            <w:pPr>
              <w:pStyle w:val="Code2"/>
            </w:pPr>
            <w:bookmarkStart w:id="16" w:name="_Toc491764875"/>
            <w:r w:rsidRPr="00BC283C">
              <w:t>3.1</w:t>
            </w:r>
            <w:r w:rsidRPr="00BC283C">
              <w:tab/>
            </w:r>
            <w:r w:rsidR="00307B1E" w:rsidRPr="00BC283C">
              <w:t>Industry /</w:t>
            </w:r>
            <w:r w:rsidR="00DE3CF4" w:rsidRPr="00BC283C">
              <w:t xml:space="preserve"> </w:t>
            </w:r>
            <w:r w:rsidR="00307B1E" w:rsidRPr="00BC283C">
              <w:t>enterprise/</w:t>
            </w:r>
            <w:r w:rsidR="00691DDD" w:rsidRPr="00BC283C">
              <w:t xml:space="preserve"> </w:t>
            </w:r>
            <w:r w:rsidRPr="00BC283C">
              <w:tab/>
            </w:r>
            <w:r w:rsidR="00307B1E" w:rsidRPr="00BC283C">
              <w:t>community needs</w:t>
            </w:r>
            <w:bookmarkEnd w:id="16"/>
            <w:r w:rsidR="00307B1E" w:rsidRPr="00BC283C">
              <w:t xml:space="preserve"> </w:t>
            </w:r>
          </w:p>
          <w:p w14:paraId="5D35B01F" w14:textId="77777777" w:rsidR="00307B1E" w:rsidRPr="00BC283C" w:rsidRDefault="00307B1E" w:rsidP="00A3568D">
            <w:pPr>
              <w:keepNext/>
              <w:spacing w:before="240"/>
              <w:rPr>
                <w:rFonts w:cs="Arial"/>
                <w:b/>
              </w:rPr>
            </w:pPr>
          </w:p>
        </w:tc>
        <w:tc>
          <w:tcPr>
            <w:tcW w:w="6662" w:type="dxa"/>
            <w:gridSpan w:val="3"/>
          </w:tcPr>
          <w:p w14:paraId="464EB74F" w14:textId="77777777" w:rsidR="00FC3028" w:rsidRPr="00BC283C" w:rsidRDefault="00463718" w:rsidP="00A3568D">
            <w:pPr>
              <w:keepNext/>
            </w:pPr>
            <w:r w:rsidRPr="00BC283C">
              <w:t xml:space="preserve">Significant changes in Victoria’s economy mean there is a greater need for STEM capabilities. Employers are increasingly looking for workers who are creative problem solvers, innovative and critical thinkers and able to use new technologies. STEM skills are also integral to Victoria’s priority sectors. These have the potential for remarkable growth, driving up economic output and creating over 400,000 jobs for Victorians by 2025.As a result of this, there is an increasing focus on Science, Technology, Engineering and Mathematics (STEM) by both national and state governments. The Victorian government’s STEM in the Education State plan brings together actions and initiatives to deliver the vision for improved learning and outcomes in STEM by equipping all Victorian learners with STEM capabilities. Ensuring Victoria’s Higher Education and training sectors are creating a STEM-skilled workforce is a key focus of the plan. The national initiative, Science, Technology, Engineering and Mathematics: Australia’s Future strategy reinforces that individuals having STEM skills and knowledge will be crucial to their ability to access the jobs which will be needed in a modern economy. Industry groups such as </w:t>
            </w:r>
            <w:r w:rsidRPr="00BC283C">
              <w:lastRenderedPageBreak/>
              <w:t>AIG are also raising the profile of STEM skills identifying an imperative for the growth of STEM skills in the economy by developing more engaging curriculum and pedagogy to attract students to STEM: The Australian Industry Group: Progressing STEM Skills in Australia (2015). Over the next five years, employment in professional, scientific, and technical services is predicted to increase.</w:t>
            </w:r>
          </w:p>
          <w:p w14:paraId="6FB27DB6" w14:textId="1BDC6FE0" w:rsidR="00463718" w:rsidRPr="00BC283C" w:rsidRDefault="00F660C4" w:rsidP="00A3568D">
            <w:pPr>
              <w:keepNext/>
            </w:pPr>
            <w:r w:rsidRPr="00BC283C">
              <w:t>The above initiatives may result in an increase in future demand for these preparatory courses in science. The courses have been designed to support the needs of a diverse group of learners including:</w:t>
            </w:r>
          </w:p>
          <w:p w14:paraId="66753357" w14:textId="61406B72" w:rsidR="00F660C4" w:rsidRPr="00BC283C" w:rsidRDefault="00F660C4" w:rsidP="00A3568D">
            <w:pPr>
              <w:pStyle w:val="bullet0"/>
            </w:pPr>
            <w:r w:rsidRPr="00BC283C">
              <w:t>learners returning to study who wish to access further study in a science field</w:t>
            </w:r>
          </w:p>
          <w:p w14:paraId="09227C99" w14:textId="7E989255" w:rsidR="00F660C4" w:rsidRPr="00BC283C" w:rsidRDefault="00F660C4" w:rsidP="00A3568D">
            <w:pPr>
              <w:pStyle w:val="bullet0"/>
            </w:pPr>
            <w:r w:rsidRPr="00BC283C">
              <w:t xml:space="preserve"> learners wishing to change </w:t>
            </w:r>
            <w:r w:rsidR="0038221A" w:rsidRPr="00BC283C">
              <w:t>work direction</w:t>
            </w:r>
          </w:p>
          <w:p w14:paraId="3E32C6B5" w14:textId="2C70915E" w:rsidR="00767DB4" w:rsidRPr="00BC283C" w:rsidRDefault="00767DB4" w:rsidP="00A3568D">
            <w:pPr>
              <w:pStyle w:val="bullet0"/>
            </w:pPr>
            <w:r w:rsidRPr="00BC283C">
              <w:t>learners who did not receive a high enough ATAR score</w:t>
            </w:r>
          </w:p>
          <w:p w14:paraId="2D8D9C5D" w14:textId="77777777" w:rsidR="00463718" w:rsidRPr="00BC283C" w:rsidRDefault="00463718" w:rsidP="00A3568D">
            <w:pPr>
              <w:keepNext/>
              <w:rPr>
                <w:rFonts w:ascii="Arial Narrow" w:hAnsi="Arial Narrow"/>
              </w:rPr>
            </w:pPr>
            <w:r w:rsidRPr="00BC283C">
              <w:t>Information to support the continuing need for the courses was collected through a number of activities</w:t>
            </w:r>
            <w:r w:rsidRPr="00BC283C">
              <w:rPr>
                <w:rFonts w:ascii="Arial Narrow" w:hAnsi="Arial Narrow"/>
              </w:rPr>
              <w:t xml:space="preserve">: </w:t>
            </w:r>
          </w:p>
          <w:p w14:paraId="2CB46F55" w14:textId="77777777" w:rsidR="00463718" w:rsidRPr="00BC283C" w:rsidRDefault="00463718" w:rsidP="00A3568D">
            <w:pPr>
              <w:pStyle w:val="Bullet"/>
              <w:keepNext/>
              <w:ind w:left="284" w:hanging="284"/>
            </w:pPr>
            <w:r w:rsidRPr="00BC283C">
              <w:t>Analysis of enrolment figures between 2013 and 2016</w:t>
            </w:r>
          </w:p>
          <w:p w14:paraId="211FD7AA" w14:textId="77777777" w:rsidR="00463718" w:rsidRPr="00BC283C" w:rsidRDefault="00463718" w:rsidP="00A3568D">
            <w:pPr>
              <w:pStyle w:val="Bullet"/>
              <w:keepNext/>
              <w:ind w:left="284" w:hanging="284"/>
            </w:pPr>
            <w:r w:rsidRPr="00BC283C">
              <w:t xml:space="preserve">Provider focus group </w:t>
            </w:r>
          </w:p>
          <w:p w14:paraId="5DA148AE" w14:textId="77777777" w:rsidR="00463718" w:rsidRPr="00BC283C" w:rsidRDefault="00463718" w:rsidP="00A3568D">
            <w:pPr>
              <w:pStyle w:val="Bullet"/>
              <w:keepNext/>
              <w:ind w:left="284" w:hanging="284"/>
            </w:pPr>
            <w:r w:rsidRPr="00BC283C">
              <w:t>Student feedback provided via focus group and written feedback</w:t>
            </w:r>
          </w:p>
          <w:p w14:paraId="0F6E36B2" w14:textId="77777777" w:rsidR="00463718" w:rsidRPr="00BC283C" w:rsidRDefault="00463718" w:rsidP="00A3568D">
            <w:pPr>
              <w:pStyle w:val="Bullet"/>
              <w:keepNext/>
              <w:ind w:left="284" w:hanging="284"/>
            </w:pPr>
            <w:r w:rsidRPr="00BC283C">
              <w:t>Desktop review of literature and government policy</w:t>
            </w:r>
          </w:p>
          <w:p w14:paraId="12350B55" w14:textId="77777777" w:rsidR="00463718" w:rsidRPr="00BC283C" w:rsidRDefault="00463718" w:rsidP="00A3568D">
            <w:pPr>
              <w:pStyle w:val="Bullet"/>
              <w:keepNext/>
              <w:ind w:left="284" w:hanging="284"/>
            </w:pPr>
            <w:r w:rsidRPr="00BC283C">
              <w:t>Review of Training Packages and accredited courses</w:t>
            </w:r>
          </w:p>
          <w:p w14:paraId="180065FE" w14:textId="77777777" w:rsidR="00463718" w:rsidRPr="00BC283C" w:rsidRDefault="00463718" w:rsidP="00A3568D">
            <w:pPr>
              <w:pStyle w:val="Heading2"/>
              <w:spacing w:before="120"/>
            </w:pPr>
            <w:bookmarkStart w:id="17" w:name="_Toc467163213"/>
            <w:r w:rsidRPr="00BC283C">
              <w:t>Enrolments</w:t>
            </w:r>
            <w:bookmarkEnd w:id="17"/>
          </w:p>
          <w:tbl>
            <w:tblPr>
              <w:tblW w:w="6037" w:type="dxa"/>
              <w:tblInd w:w="93" w:type="dxa"/>
              <w:tblLayout w:type="fixed"/>
              <w:tblLook w:val="04A0" w:firstRow="1" w:lastRow="0" w:firstColumn="1" w:lastColumn="0" w:noHBand="0" w:noVBand="1"/>
            </w:tblPr>
            <w:tblGrid>
              <w:gridCol w:w="2067"/>
              <w:gridCol w:w="992"/>
              <w:gridCol w:w="993"/>
              <w:gridCol w:w="992"/>
              <w:gridCol w:w="993"/>
            </w:tblGrid>
            <w:tr w:rsidR="00463718" w:rsidRPr="00BC283C" w14:paraId="237D04D4" w14:textId="77777777" w:rsidTr="00A133A9">
              <w:trPr>
                <w:trHeight w:val="255"/>
              </w:trPr>
              <w:tc>
                <w:tcPr>
                  <w:tcW w:w="2067" w:type="dxa"/>
                  <w:tcBorders>
                    <w:top w:val="single" w:sz="4" w:space="0" w:color="auto"/>
                    <w:left w:val="single" w:sz="4" w:space="0" w:color="auto"/>
                    <w:bottom w:val="single" w:sz="4" w:space="0" w:color="auto"/>
                    <w:right w:val="nil"/>
                  </w:tcBorders>
                  <w:noWrap/>
                  <w:vAlign w:val="bottom"/>
                  <w:hideMark/>
                </w:tcPr>
                <w:p w14:paraId="625577E5" w14:textId="77777777" w:rsidR="00463718" w:rsidRPr="00BC283C" w:rsidRDefault="00463718" w:rsidP="00A3568D">
                  <w:pPr>
                    <w:keepNext/>
                    <w:rPr>
                      <w:rFonts w:ascii="Arial Narrow" w:hAnsi="Arial Narrow"/>
                      <w:sz w:val="20"/>
                      <w:szCs w:val="20"/>
                    </w:rPr>
                  </w:pPr>
                  <w:r w:rsidRPr="00BC283C">
                    <w:rPr>
                      <w:rFonts w:ascii="Arial Narrow" w:hAnsi="Arial Narrow"/>
                      <w:b/>
                      <w:bCs/>
                      <w:i/>
                      <w:iCs/>
                      <w:sz w:val="20"/>
                      <w:szCs w:val="20"/>
                    </w:rPr>
                    <w:t>Course Enrolments in 2013-2016</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tcPr>
                <w:p w14:paraId="03E575FF"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2013</w:t>
                  </w:r>
                </w:p>
              </w:tc>
              <w:tc>
                <w:tcPr>
                  <w:tcW w:w="993" w:type="dxa"/>
                  <w:tcBorders>
                    <w:top w:val="single" w:sz="4" w:space="0" w:color="auto"/>
                    <w:left w:val="nil"/>
                    <w:bottom w:val="single" w:sz="4" w:space="0" w:color="auto"/>
                    <w:right w:val="single" w:sz="4" w:space="0" w:color="auto"/>
                  </w:tcBorders>
                  <w:shd w:val="clear" w:color="000000" w:fill="C5D9F1"/>
                  <w:vAlign w:val="center"/>
                </w:tcPr>
                <w:p w14:paraId="14EC5709"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2014</w:t>
                  </w:r>
                </w:p>
              </w:tc>
              <w:tc>
                <w:tcPr>
                  <w:tcW w:w="992" w:type="dxa"/>
                  <w:tcBorders>
                    <w:top w:val="single" w:sz="4" w:space="0" w:color="auto"/>
                    <w:left w:val="nil"/>
                    <w:bottom w:val="single" w:sz="4" w:space="0" w:color="auto"/>
                    <w:right w:val="single" w:sz="4" w:space="0" w:color="auto"/>
                  </w:tcBorders>
                  <w:shd w:val="clear" w:color="000000" w:fill="C5D9F1"/>
                  <w:vAlign w:val="center"/>
                </w:tcPr>
                <w:p w14:paraId="49D3ABDE"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2015</w:t>
                  </w:r>
                </w:p>
              </w:tc>
              <w:tc>
                <w:tcPr>
                  <w:tcW w:w="993" w:type="dxa"/>
                  <w:tcBorders>
                    <w:top w:val="single" w:sz="4" w:space="0" w:color="auto"/>
                    <w:left w:val="nil"/>
                    <w:bottom w:val="single" w:sz="4" w:space="0" w:color="auto"/>
                    <w:right w:val="single" w:sz="4" w:space="0" w:color="auto"/>
                  </w:tcBorders>
                  <w:shd w:val="clear" w:color="000000" w:fill="C5D9F1"/>
                  <w:vAlign w:val="center"/>
                </w:tcPr>
                <w:p w14:paraId="587534F2"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2016</w:t>
                  </w:r>
                </w:p>
              </w:tc>
            </w:tr>
            <w:tr w:rsidR="00463718" w:rsidRPr="00BC283C" w14:paraId="200CCA6E" w14:textId="77777777" w:rsidTr="00A133A9">
              <w:trPr>
                <w:trHeight w:val="391"/>
              </w:trPr>
              <w:tc>
                <w:tcPr>
                  <w:tcW w:w="2067" w:type="dxa"/>
                  <w:tcBorders>
                    <w:top w:val="single" w:sz="4" w:space="0" w:color="auto"/>
                    <w:left w:val="single" w:sz="4" w:space="0" w:color="auto"/>
                    <w:bottom w:val="single" w:sz="4" w:space="0" w:color="auto"/>
                    <w:right w:val="nil"/>
                  </w:tcBorders>
                  <w:noWrap/>
                  <w:vAlign w:val="center"/>
                </w:tcPr>
                <w:p w14:paraId="0E2EF57C" w14:textId="77777777" w:rsidR="00463718" w:rsidRPr="00BC283C" w:rsidRDefault="00463718" w:rsidP="00A3568D">
                  <w:pPr>
                    <w:keepNext/>
                    <w:rPr>
                      <w:rFonts w:ascii="Arial Narrow" w:hAnsi="Arial Narrow"/>
                    </w:rPr>
                  </w:pPr>
                  <w:r w:rsidRPr="00BC283C">
                    <w:rPr>
                      <w:rFonts w:ascii="Arial Narrow" w:hAnsi="Arial Narrow"/>
                    </w:rPr>
                    <w:t>22219VIC Certificate III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3A8C5FED"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67</w:t>
                  </w:r>
                </w:p>
              </w:tc>
              <w:tc>
                <w:tcPr>
                  <w:tcW w:w="993" w:type="dxa"/>
                  <w:tcBorders>
                    <w:top w:val="single" w:sz="4" w:space="0" w:color="auto"/>
                    <w:left w:val="nil"/>
                    <w:bottom w:val="single" w:sz="4" w:space="0" w:color="auto"/>
                    <w:right w:val="single" w:sz="4" w:space="0" w:color="auto"/>
                  </w:tcBorders>
                  <w:noWrap/>
                  <w:vAlign w:val="center"/>
                </w:tcPr>
                <w:p w14:paraId="3648E4AF"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74</w:t>
                  </w:r>
                </w:p>
              </w:tc>
              <w:tc>
                <w:tcPr>
                  <w:tcW w:w="992" w:type="dxa"/>
                  <w:tcBorders>
                    <w:top w:val="single" w:sz="4" w:space="0" w:color="auto"/>
                    <w:left w:val="nil"/>
                    <w:bottom w:val="single" w:sz="4" w:space="0" w:color="auto"/>
                    <w:right w:val="single" w:sz="4" w:space="0" w:color="auto"/>
                  </w:tcBorders>
                  <w:vAlign w:val="center"/>
                </w:tcPr>
                <w:p w14:paraId="2579E265"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68</w:t>
                  </w:r>
                </w:p>
              </w:tc>
              <w:tc>
                <w:tcPr>
                  <w:tcW w:w="993" w:type="dxa"/>
                  <w:tcBorders>
                    <w:top w:val="single" w:sz="4" w:space="0" w:color="auto"/>
                    <w:left w:val="nil"/>
                    <w:bottom w:val="single" w:sz="4" w:space="0" w:color="auto"/>
                    <w:right w:val="single" w:sz="4" w:space="0" w:color="auto"/>
                  </w:tcBorders>
                  <w:vAlign w:val="center"/>
                </w:tcPr>
                <w:p w14:paraId="4FEF07D8"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55</w:t>
                  </w:r>
                </w:p>
              </w:tc>
            </w:tr>
            <w:tr w:rsidR="00463718" w:rsidRPr="00BC283C" w14:paraId="448099A2" w14:textId="77777777" w:rsidTr="00A6199D">
              <w:trPr>
                <w:trHeight w:val="435"/>
              </w:trPr>
              <w:tc>
                <w:tcPr>
                  <w:tcW w:w="2067" w:type="dxa"/>
                  <w:tcBorders>
                    <w:top w:val="single" w:sz="4" w:space="0" w:color="auto"/>
                    <w:left w:val="single" w:sz="4" w:space="0" w:color="auto"/>
                    <w:bottom w:val="single" w:sz="4" w:space="0" w:color="auto"/>
                    <w:right w:val="nil"/>
                  </w:tcBorders>
                  <w:noWrap/>
                  <w:vAlign w:val="center"/>
                </w:tcPr>
                <w:p w14:paraId="25BE9316" w14:textId="77777777" w:rsidR="00463718" w:rsidRPr="00BC283C" w:rsidRDefault="00463718" w:rsidP="00A3568D">
                  <w:pPr>
                    <w:keepNext/>
                    <w:rPr>
                      <w:rFonts w:ascii="Arial Narrow" w:hAnsi="Arial Narrow"/>
                      <w:color w:val="000000"/>
                      <w:sz w:val="20"/>
                      <w:szCs w:val="20"/>
                    </w:rPr>
                  </w:pPr>
                  <w:r w:rsidRPr="00BC283C">
                    <w:rPr>
                      <w:rFonts w:ascii="Arial Narrow" w:hAnsi="Arial Narrow"/>
                    </w:rPr>
                    <w:t>22220VIC Certificate IV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1B1D8484"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121</w:t>
                  </w:r>
                </w:p>
              </w:tc>
              <w:tc>
                <w:tcPr>
                  <w:tcW w:w="993" w:type="dxa"/>
                  <w:tcBorders>
                    <w:top w:val="single" w:sz="4" w:space="0" w:color="auto"/>
                    <w:left w:val="nil"/>
                    <w:bottom w:val="single" w:sz="4" w:space="0" w:color="auto"/>
                    <w:right w:val="single" w:sz="4" w:space="0" w:color="auto"/>
                  </w:tcBorders>
                  <w:noWrap/>
                  <w:vAlign w:val="center"/>
                </w:tcPr>
                <w:p w14:paraId="56718768"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135</w:t>
                  </w:r>
                </w:p>
              </w:tc>
              <w:tc>
                <w:tcPr>
                  <w:tcW w:w="992" w:type="dxa"/>
                  <w:tcBorders>
                    <w:top w:val="single" w:sz="4" w:space="0" w:color="auto"/>
                    <w:left w:val="nil"/>
                    <w:bottom w:val="single" w:sz="4" w:space="0" w:color="auto"/>
                    <w:right w:val="single" w:sz="4" w:space="0" w:color="auto"/>
                  </w:tcBorders>
                  <w:vAlign w:val="center"/>
                </w:tcPr>
                <w:p w14:paraId="5C64773F"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128</w:t>
                  </w:r>
                </w:p>
              </w:tc>
              <w:tc>
                <w:tcPr>
                  <w:tcW w:w="993" w:type="dxa"/>
                  <w:tcBorders>
                    <w:top w:val="single" w:sz="4" w:space="0" w:color="auto"/>
                    <w:left w:val="nil"/>
                    <w:bottom w:val="single" w:sz="4" w:space="0" w:color="auto"/>
                    <w:right w:val="single" w:sz="4" w:space="0" w:color="auto"/>
                  </w:tcBorders>
                  <w:vAlign w:val="center"/>
                </w:tcPr>
                <w:p w14:paraId="153F9D42"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124</w:t>
                  </w:r>
                </w:p>
              </w:tc>
            </w:tr>
          </w:tbl>
          <w:p w14:paraId="1492BF96" w14:textId="77777777" w:rsidR="00B60559" w:rsidRPr="00BC283C" w:rsidRDefault="00B60559" w:rsidP="00A3568D">
            <w:pPr>
              <w:keepNext/>
              <w:spacing w:before="0" w:after="0"/>
              <w:rPr>
                <w:rFonts w:ascii="Arial Narrow" w:hAnsi="Arial Narrow"/>
                <w:b/>
                <w:bCs/>
                <w:i/>
                <w:iCs/>
                <w:sz w:val="20"/>
                <w:szCs w:val="20"/>
              </w:rPr>
            </w:pPr>
          </w:p>
          <w:tbl>
            <w:tblPr>
              <w:tblW w:w="6173" w:type="dxa"/>
              <w:tblInd w:w="93" w:type="dxa"/>
              <w:tblLayout w:type="fixed"/>
              <w:tblLook w:val="04A0" w:firstRow="1" w:lastRow="0" w:firstColumn="1" w:lastColumn="0" w:noHBand="0" w:noVBand="1"/>
            </w:tblPr>
            <w:tblGrid>
              <w:gridCol w:w="2062"/>
              <w:gridCol w:w="992"/>
              <w:gridCol w:w="709"/>
              <w:gridCol w:w="851"/>
              <w:gridCol w:w="708"/>
              <w:gridCol w:w="851"/>
            </w:tblGrid>
            <w:tr w:rsidR="00A6199D" w:rsidRPr="00BC283C" w14:paraId="359FDDC7" w14:textId="77777777" w:rsidTr="00A133A9">
              <w:trPr>
                <w:trHeight w:val="265"/>
              </w:trPr>
              <w:tc>
                <w:tcPr>
                  <w:tcW w:w="2062" w:type="dxa"/>
                  <w:tcBorders>
                    <w:top w:val="single" w:sz="4" w:space="0" w:color="auto"/>
                    <w:left w:val="single" w:sz="4" w:space="0" w:color="auto"/>
                    <w:bottom w:val="single" w:sz="4" w:space="0" w:color="auto"/>
                    <w:right w:val="nil"/>
                  </w:tcBorders>
                  <w:noWrap/>
                  <w:vAlign w:val="center"/>
                </w:tcPr>
                <w:p w14:paraId="5CCC87E6" w14:textId="77777777" w:rsidR="00A6199D" w:rsidRPr="00BC283C" w:rsidRDefault="00A133A9" w:rsidP="00A3568D">
                  <w:pPr>
                    <w:keepNext/>
                    <w:rPr>
                      <w:rFonts w:ascii="Arial Narrow" w:hAnsi="Arial Narrow"/>
                    </w:rPr>
                  </w:pPr>
                  <w:r w:rsidRPr="00BC283C">
                    <w:rPr>
                      <w:rFonts w:ascii="Arial Narrow" w:hAnsi="Arial Narrow"/>
                      <w:b/>
                      <w:bCs/>
                      <w:i/>
                      <w:iCs/>
                      <w:sz w:val="20"/>
                      <w:szCs w:val="20"/>
                    </w:rPr>
                    <w:t>Course enrolments by age group</w:t>
                  </w:r>
                </w:p>
              </w:tc>
              <w:tc>
                <w:tcPr>
                  <w:tcW w:w="992" w:type="dxa"/>
                  <w:tcBorders>
                    <w:top w:val="single" w:sz="4" w:space="0" w:color="auto"/>
                    <w:left w:val="single" w:sz="4" w:space="0" w:color="auto"/>
                    <w:bottom w:val="single" w:sz="4" w:space="0" w:color="auto"/>
                    <w:right w:val="single" w:sz="4" w:space="0" w:color="auto"/>
                  </w:tcBorders>
                  <w:noWrap/>
                  <w:vAlign w:val="center"/>
                </w:tcPr>
                <w:p w14:paraId="2D867B6A" w14:textId="77777777" w:rsidR="00A6199D" w:rsidRPr="00BC283C" w:rsidRDefault="00A6199D" w:rsidP="00A3568D">
                  <w:pPr>
                    <w:keepNext/>
                    <w:jc w:val="center"/>
                    <w:rPr>
                      <w:rFonts w:ascii="Arial Narrow" w:hAnsi="Arial Narrow"/>
                      <w:b/>
                      <w:color w:val="000000"/>
                      <w:sz w:val="20"/>
                      <w:szCs w:val="20"/>
                    </w:rPr>
                  </w:pPr>
                  <w:r w:rsidRPr="00BC283C">
                    <w:rPr>
                      <w:rFonts w:ascii="Arial Narrow" w:hAnsi="Arial Narrow"/>
                      <w:b/>
                      <w:color w:val="000000"/>
                      <w:sz w:val="20"/>
                      <w:szCs w:val="20"/>
                    </w:rPr>
                    <w:t>Age Group</w:t>
                  </w:r>
                </w:p>
              </w:tc>
              <w:tc>
                <w:tcPr>
                  <w:tcW w:w="709" w:type="dxa"/>
                  <w:tcBorders>
                    <w:top w:val="single" w:sz="4" w:space="0" w:color="auto"/>
                    <w:left w:val="single" w:sz="4" w:space="0" w:color="auto"/>
                    <w:bottom w:val="single" w:sz="4" w:space="0" w:color="auto"/>
                    <w:right w:val="single" w:sz="4" w:space="0" w:color="auto"/>
                  </w:tcBorders>
                  <w:vAlign w:val="bottom"/>
                </w:tcPr>
                <w:p w14:paraId="1B396AD3"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2013</w:t>
                  </w:r>
                </w:p>
              </w:tc>
              <w:tc>
                <w:tcPr>
                  <w:tcW w:w="851" w:type="dxa"/>
                  <w:tcBorders>
                    <w:top w:val="single" w:sz="4" w:space="0" w:color="auto"/>
                    <w:left w:val="single" w:sz="4" w:space="0" w:color="auto"/>
                    <w:bottom w:val="single" w:sz="4" w:space="0" w:color="auto"/>
                    <w:right w:val="single" w:sz="4" w:space="0" w:color="auto"/>
                  </w:tcBorders>
                  <w:vAlign w:val="bottom"/>
                </w:tcPr>
                <w:p w14:paraId="04C3E7EA"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6AA4A584"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2015</w:t>
                  </w:r>
                </w:p>
              </w:tc>
              <w:tc>
                <w:tcPr>
                  <w:tcW w:w="851" w:type="dxa"/>
                  <w:tcBorders>
                    <w:top w:val="single" w:sz="4" w:space="0" w:color="auto"/>
                    <w:left w:val="single" w:sz="4" w:space="0" w:color="auto"/>
                    <w:bottom w:val="single" w:sz="4" w:space="0" w:color="auto"/>
                    <w:right w:val="single" w:sz="4" w:space="0" w:color="auto"/>
                  </w:tcBorders>
                  <w:vAlign w:val="bottom"/>
                </w:tcPr>
                <w:p w14:paraId="496EAAEB"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2016</w:t>
                  </w:r>
                </w:p>
              </w:tc>
            </w:tr>
            <w:tr w:rsidR="00B60559" w:rsidRPr="00BC283C" w14:paraId="2ADF48DE" w14:textId="77777777" w:rsidTr="00A133A9">
              <w:trPr>
                <w:trHeight w:val="265"/>
              </w:trPr>
              <w:tc>
                <w:tcPr>
                  <w:tcW w:w="2062" w:type="dxa"/>
                  <w:vMerge w:val="restart"/>
                  <w:tcBorders>
                    <w:top w:val="single" w:sz="4" w:space="0" w:color="auto"/>
                    <w:left w:val="single" w:sz="4" w:space="0" w:color="auto"/>
                    <w:bottom w:val="single" w:sz="4" w:space="0" w:color="auto"/>
                    <w:right w:val="nil"/>
                  </w:tcBorders>
                  <w:noWrap/>
                  <w:vAlign w:val="center"/>
                </w:tcPr>
                <w:p w14:paraId="510BDE0E" w14:textId="77777777" w:rsidR="00B60559" w:rsidRPr="00BC283C" w:rsidRDefault="00B60559" w:rsidP="00A3568D">
                  <w:pPr>
                    <w:keepNext/>
                    <w:rPr>
                      <w:rFonts w:ascii="Arial Narrow" w:hAnsi="Arial Narrow"/>
                    </w:rPr>
                  </w:pPr>
                  <w:r w:rsidRPr="00BC283C">
                    <w:rPr>
                      <w:rFonts w:ascii="Arial Narrow" w:hAnsi="Arial Narrow"/>
                    </w:rPr>
                    <w:t>22219VIC Certificate III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4F5292DB"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15-19</w:t>
                  </w:r>
                </w:p>
              </w:tc>
              <w:tc>
                <w:tcPr>
                  <w:tcW w:w="709" w:type="dxa"/>
                  <w:tcBorders>
                    <w:top w:val="single" w:sz="4" w:space="0" w:color="auto"/>
                    <w:left w:val="single" w:sz="4" w:space="0" w:color="auto"/>
                    <w:bottom w:val="single" w:sz="4" w:space="0" w:color="auto"/>
                    <w:right w:val="single" w:sz="4" w:space="0" w:color="auto"/>
                  </w:tcBorders>
                  <w:vAlign w:val="bottom"/>
                </w:tcPr>
                <w:p w14:paraId="2DD8B83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6E2116C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29</w:t>
                  </w:r>
                </w:p>
              </w:tc>
              <w:tc>
                <w:tcPr>
                  <w:tcW w:w="708" w:type="dxa"/>
                  <w:tcBorders>
                    <w:top w:val="single" w:sz="4" w:space="0" w:color="auto"/>
                    <w:left w:val="single" w:sz="4" w:space="0" w:color="auto"/>
                    <w:bottom w:val="single" w:sz="4" w:space="0" w:color="auto"/>
                    <w:right w:val="single" w:sz="4" w:space="0" w:color="auto"/>
                  </w:tcBorders>
                  <w:vAlign w:val="bottom"/>
                </w:tcPr>
                <w:p w14:paraId="0674FFC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51865E5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19</w:t>
                  </w:r>
                </w:p>
              </w:tc>
            </w:tr>
            <w:tr w:rsidR="00B60559" w:rsidRPr="00BC283C" w14:paraId="501C94D1" w14:textId="77777777" w:rsidTr="00854886">
              <w:trPr>
                <w:trHeight w:val="265"/>
              </w:trPr>
              <w:tc>
                <w:tcPr>
                  <w:tcW w:w="2062" w:type="dxa"/>
                  <w:vMerge/>
                  <w:tcBorders>
                    <w:left w:val="single" w:sz="4" w:space="0" w:color="auto"/>
                    <w:bottom w:val="single" w:sz="4" w:space="0" w:color="auto"/>
                    <w:right w:val="nil"/>
                  </w:tcBorders>
                  <w:noWrap/>
                  <w:vAlign w:val="center"/>
                </w:tcPr>
                <w:p w14:paraId="52FB24C5" w14:textId="77777777" w:rsidR="00B60559" w:rsidRPr="00BC283C" w:rsidRDefault="00B60559"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7BE7548"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bottom"/>
                </w:tcPr>
                <w:p w14:paraId="30A60B39"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6D0948CB"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30</w:t>
                  </w:r>
                </w:p>
              </w:tc>
              <w:tc>
                <w:tcPr>
                  <w:tcW w:w="708" w:type="dxa"/>
                  <w:tcBorders>
                    <w:top w:val="single" w:sz="4" w:space="0" w:color="auto"/>
                    <w:left w:val="single" w:sz="4" w:space="0" w:color="auto"/>
                    <w:bottom w:val="single" w:sz="4" w:space="0" w:color="auto"/>
                    <w:right w:val="single" w:sz="4" w:space="0" w:color="auto"/>
                  </w:tcBorders>
                  <w:vAlign w:val="bottom"/>
                </w:tcPr>
                <w:p w14:paraId="183A91B4"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25</w:t>
                  </w:r>
                </w:p>
              </w:tc>
              <w:tc>
                <w:tcPr>
                  <w:tcW w:w="851" w:type="dxa"/>
                  <w:tcBorders>
                    <w:top w:val="single" w:sz="4" w:space="0" w:color="auto"/>
                    <w:left w:val="single" w:sz="4" w:space="0" w:color="auto"/>
                    <w:bottom w:val="single" w:sz="4" w:space="0" w:color="auto"/>
                    <w:right w:val="single" w:sz="4" w:space="0" w:color="auto"/>
                  </w:tcBorders>
                  <w:vAlign w:val="bottom"/>
                </w:tcPr>
                <w:p w14:paraId="19F466E8"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25</w:t>
                  </w:r>
                </w:p>
              </w:tc>
            </w:tr>
            <w:tr w:rsidR="00B60559" w:rsidRPr="00BC283C" w14:paraId="2C70888C" w14:textId="77777777" w:rsidTr="00854886">
              <w:trPr>
                <w:trHeight w:val="688"/>
              </w:trPr>
              <w:tc>
                <w:tcPr>
                  <w:tcW w:w="2062" w:type="dxa"/>
                  <w:vMerge/>
                  <w:tcBorders>
                    <w:left w:val="single" w:sz="4" w:space="0" w:color="auto"/>
                    <w:bottom w:val="single" w:sz="4" w:space="0" w:color="auto"/>
                    <w:right w:val="nil"/>
                  </w:tcBorders>
                  <w:noWrap/>
                  <w:vAlign w:val="center"/>
                </w:tcPr>
                <w:p w14:paraId="7385FB27" w14:textId="77777777" w:rsidR="00B60559" w:rsidRPr="00BC283C" w:rsidRDefault="00B60559"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600F037"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25-29</w:t>
                  </w:r>
                </w:p>
              </w:tc>
              <w:tc>
                <w:tcPr>
                  <w:tcW w:w="709" w:type="dxa"/>
                  <w:tcBorders>
                    <w:top w:val="single" w:sz="4" w:space="0" w:color="auto"/>
                    <w:left w:val="single" w:sz="4" w:space="0" w:color="auto"/>
                    <w:bottom w:val="single" w:sz="4" w:space="0" w:color="auto"/>
                    <w:right w:val="single" w:sz="4" w:space="0" w:color="auto"/>
                  </w:tcBorders>
                  <w:vAlign w:val="center"/>
                </w:tcPr>
                <w:p w14:paraId="1D0C614C"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8</w:t>
                  </w:r>
                </w:p>
              </w:tc>
              <w:tc>
                <w:tcPr>
                  <w:tcW w:w="851" w:type="dxa"/>
                  <w:tcBorders>
                    <w:top w:val="single" w:sz="4" w:space="0" w:color="auto"/>
                    <w:left w:val="single" w:sz="4" w:space="0" w:color="auto"/>
                    <w:bottom w:val="single" w:sz="4" w:space="0" w:color="auto"/>
                    <w:right w:val="single" w:sz="4" w:space="0" w:color="auto"/>
                  </w:tcBorders>
                  <w:vAlign w:val="center"/>
                </w:tcPr>
                <w:p w14:paraId="7EFD6910"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5AB47D74"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14:paraId="593DA1AE"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7</w:t>
                  </w:r>
                </w:p>
              </w:tc>
            </w:tr>
          </w:tbl>
          <w:p w14:paraId="743331C2" w14:textId="77777777" w:rsidR="00733FA3" w:rsidRPr="00BC283C" w:rsidRDefault="00733FA3" w:rsidP="00A3568D">
            <w:pPr>
              <w:keepNext/>
              <w:autoSpaceDE w:val="0"/>
              <w:autoSpaceDN w:val="0"/>
              <w:adjustRightInd w:val="0"/>
              <w:spacing w:before="0" w:after="0"/>
              <w:rPr>
                <w:rFonts w:cs="Arial"/>
              </w:rPr>
            </w:pPr>
          </w:p>
          <w:tbl>
            <w:tblPr>
              <w:tblW w:w="0" w:type="auto"/>
              <w:tblInd w:w="93" w:type="dxa"/>
              <w:tblLayout w:type="fixed"/>
              <w:tblLook w:val="04A0" w:firstRow="1" w:lastRow="0" w:firstColumn="1" w:lastColumn="0" w:noHBand="0" w:noVBand="1"/>
            </w:tblPr>
            <w:tblGrid>
              <w:gridCol w:w="2062"/>
              <w:gridCol w:w="992"/>
              <w:gridCol w:w="709"/>
              <w:gridCol w:w="851"/>
              <w:gridCol w:w="708"/>
              <w:gridCol w:w="851"/>
            </w:tblGrid>
            <w:tr w:rsidR="00854886" w:rsidRPr="00BC283C" w14:paraId="6E0F9DAF" w14:textId="77777777" w:rsidTr="00854886">
              <w:trPr>
                <w:trHeight w:val="265"/>
              </w:trPr>
              <w:tc>
                <w:tcPr>
                  <w:tcW w:w="2062" w:type="dxa"/>
                  <w:tcBorders>
                    <w:top w:val="single" w:sz="4" w:space="0" w:color="auto"/>
                    <w:left w:val="single" w:sz="4" w:space="0" w:color="auto"/>
                    <w:bottom w:val="single" w:sz="4" w:space="0" w:color="auto"/>
                    <w:right w:val="nil"/>
                  </w:tcBorders>
                  <w:noWrap/>
                  <w:vAlign w:val="center"/>
                </w:tcPr>
                <w:p w14:paraId="6B08C394" w14:textId="77777777" w:rsidR="00854886" w:rsidRPr="00BC283C" w:rsidRDefault="00A133A9" w:rsidP="00A3568D">
                  <w:pPr>
                    <w:keepNext/>
                    <w:rPr>
                      <w:rFonts w:ascii="Arial Narrow" w:hAnsi="Arial Narrow"/>
                    </w:rPr>
                  </w:pPr>
                  <w:r w:rsidRPr="00BC283C">
                    <w:rPr>
                      <w:rFonts w:ascii="Arial Narrow" w:hAnsi="Arial Narrow"/>
                      <w:b/>
                      <w:bCs/>
                      <w:i/>
                      <w:iCs/>
                      <w:sz w:val="20"/>
                      <w:szCs w:val="20"/>
                    </w:rPr>
                    <w:t>Course enrolments by age group</w:t>
                  </w:r>
                </w:p>
              </w:tc>
              <w:tc>
                <w:tcPr>
                  <w:tcW w:w="992" w:type="dxa"/>
                  <w:tcBorders>
                    <w:top w:val="single" w:sz="4" w:space="0" w:color="auto"/>
                    <w:left w:val="single" w:sz="4" w:space="0" w:color="auto"/>
                    <w:bottom w:val="single" w:sz="4" w:space="0" w:color="auto"/>
                    <w:right w:val="single" w:sz="4" w:space="0" w:color="auto"/>
                  </w:tcBorders>
                  <w:noWrap/>
                  <w:vAlign w:val="center"/>
                </w:tcPr>
                <w:p w14:paraId="4A43F861" w14:textId="77777777" w:rsidR="00854886" w:rsidRPr="00BC283C" w:rsidRDefault="00854886" w:rsidP="00A3568D">
                  <w:pPr>
                    <w:keepNext/>
                    <w:jc w:val="center"/>
                    <w:rPr>
                      <w:rFonts w:ascii="Arial Narrow" w:hAnsi="Arial Narrow"/>
                      <w:b/>
                      <w:color w:val="000000"/>
                      <w:sz w:val="20"/>
                      <w:szCs w:val="20"/>
                    </w:rPr>
                  </w:pPr>
                  <w:r w:rsidRPr="00BC283C">
                    <w:rPr>
                      <w:rFonts w:ascii="Arial Narrow" w:hAnsi="Arial Narrow"/>
                      <w:b/>
                      <w:color w:val="000000"/>
                      <w:sz w:val="20"/>
                      <w:szCs w:val="20"/>
                    </w:rPr>
                    <w:t>Age group</w:t>
                  </w:r>
                </w:p>
              </w:tc>
              <w:tc>
                <w:tcPr>
                  <w:tcW w:w="709" w:type="dxa"/>
                  <w:tcBorders>
                    <w:top w:val="single" w:sz="4" w:space="0" w:color="auto"/>
                    <w:left w:val="single" w:sz="4" w:space="0" w:color="auto"/>
                    <w:bottom w:val="single" w:sz="4" w:space="0" w:color="auto"/>
                    <w:right w:val="single" w:sz="4" w:space="0" w:color="auto"/>
                  </w:tcBorders>
                  <w:vAlign w:val="bottom"/>
                </w:tcPr>
                <w:p w14:paraId="2C9C8592"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2013</w:t>
                  </w:r>
                </w:p>
              </w:tc>
              <w:tc>
                <w:tcPr>
                  <w:tcW w:w="851" w:type="dxa"/>
                  <w:tcBorders>
                    <w:top w:val="single" w:sz="4" w:space="0" w:color="auto"/>
                    <w:left w:val="single" w:sz="4" w:space="0" w:color="auto"/>
                    <w:bottom w:val="single" w:sz="4" w:space="0" w:color="auto"/>
                    <w:right w:val="single" w:sz="4" w:space="0" w:color="auto"/>
                  </w:tcBorders>
                  <w:vAlign w:val="bottom"/>
                </w:tcPr>
                <w:p w14:paraId="0BBCEDD6"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69FCDC44"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2015</w:t>
                  </w:r>
                </w:p>
              </w:tc>
              <w:tc>
                <w:tcPr>
                  <w:tcW w:w="851" w:type="dxa"/>
                  <w:tcBorders>
                    <w:top w:val="single" w:sz="4" w:space="0" w:color="auto"/>
                    <w:left w:val="single" w:sz="4" w:space="0" w:color="auto"/>
                    <w:bottom w:val="single" w:sz="4" w:space="0" w:color="auto"/>
                    <w:right w:val="single" w:sz="4" w:space="0" w:color="auto"/>
                  </w:tcBorders>
                  <w:vAlign w:val="bottom"/>
                </w:tcPr>
                <w:p w14:paraId="249B1F61"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2016</w:t>
                  </w:r>
                </w:p>
              </w:tc>
            </w:tr>
            <w:tr w:rsidR="00854886" w:rsidRPr="00BC283C" w14:paraId="2D69D779" w14:textId="77777777" w:rsidTr="00A133A9">
              <w:trPr>
                <w:trHeight w:val="70"/>
              </w:trPr>
              <w:tc>
                <w:tcPr>
                  <w:tcW w:w="2062" w:type="dxa"/>
                  <w:vMerge w:val="restart"/>
                  <w:tcBorders>
                    <w:top w:val="single" w:sz="4" w:space="0" w:color="auto"/>
                    <w:left w:val="single" w:sz="4" w:space="0" w:color="auto"/>
                    <w:bottom w:val="single" w:sz="4" w:space="0" w:color="auto"/>
                    <w:right w:val="nil"/>
                  </w:tcBorders>
                  <w:noWrap/>
                  <w:vAlign w:val="center"/>
                </w:tcPr>
                <w:p w14:paraId="68212D6B" w14:textId="77777777" w:rsidR="00854886" w:rsidRPr="00BC283C" w:rsidRDefault="00A133A9" w:rsidP="00A3568D">
                  <w:pPr>
                    <w:keepNext/>
                    <w:rPr>
                      <w:rFonts w:ascii="Arial Narrow" w:hAnsi="Arial Narrow"/>
                    </w:rPr>
                  </w:pPr>
                  <w:r w:rsidRPr="00BC283C">
                    <w:rPr>
                      <w:rFonts w:ascii="Arial Narrow" w:hAnsi="Arial Narrow"/>
                    </w:rPr>
                    <w:t xml:space="preserve">22220VIC Certificate </w:t>
                  </w:r>
                  <w:r w:rsidRPr="00BC283C">
                    <w:rPr>
                      <w:rFonts w:ascii="Arial Narrow" w:hAnsi="Arial Narrow"/>
                    </w:rPr>
                    <w:lastRenderedPageBreak/>
                    <w:t>IV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5BD862F9"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lastRenderedPageBreak/>
                    <w:t>15-19</w:t>
                  </w:r>
                </w:p>
              </w:tc>
              <w:tc>
                <w:tcPr>
                  <w:tcW w:w="709" w:type="dxa"/>
                  <w:tcBorders>
                    <w:top w:val="single" w:sz="4" w:space="0" w:color="auto"/>
                    <w:left w:val="single" w:sz="4" w:space="0" w:color="auto"/>
                    <w:bottom w:val="single" w:sz="4" w:space="0" w:color="auto"/>
                    <w:right w:val="single" w:sz="4" w:space="0" w:color="auto"/>
                  </w:tcBorders>
                  <w:vAlign w:val="bottom"/>
                </w:tcPr>
                <w:p w14:paraId="1759C306" w14:textId="77777777" w:rsidR="00854886" w:rsidRPr="00BC283C" w:rsidRDefault="00854886" w:rsidP="00A3568D">
                  <w:pPr>
                    <w:keepNext/>
                    <w:jc w:val="center"/>
                    <w:rPr>
                      <w:rFonts w:ascii="Calibri" w:hAnsi="Calibri"/>
                      <w:color w:val="000000"/>
                    </w:rPr>
                  </w:pPr>
                  <w:r w:rsidRPr="00BC283C">
                    <w:rPr>
                      <w:rFonts w:ascii="Calibri" w:hAnsi="Calibri"/>
                      <w:color w:val="000000"/>
                    </w:rPr>
                    <w:t>53</w:t>
                  </w:r>
                </w:p>
              </w:tc>
              <w:tc>
                <w:tcPr>
                  <w:tcW w:w="851" w:type="dxa"/>
                  <w:tcBorders>
                    <w:top w:val="single" w:sz="4" w:space="0" w:color="auto"/>
                    <w:left w:val="single" w:sz="4" w:space="0" w:color="auto"/>
                    <w:bottom w:val="single" w:sz="4" w:space="0" w:color="auto"/>
                    <w:right w:val="single" w:sz="4" w:space="0" w:color="auto"/>
                  </w:tcBorders>
                  <w:vAlign w:val="bottom"/>
                </w:tcPr>
                <w:p w14:paraId="699B8B7A" w14:textId="77777777" w:rsidR="00854886" w:rsidRPr="00BC283C" w:rsidRDefault="00854886" w:rsidP="00A3568D">
                  <w:pPr>
                    <w:keepNext/>
                    <w:jc w:val="center"/>
                    <w:rPr>
                      <w:rFonts w:ascii="Calibri" w:hAnsi="Calibri"/>
                      <w:color w:val="000000"/>
                    </w:rPr>
                  </w:pPr>
                  <w:r w:rsidRPr="00BC283C">
                    <w:rPr>
                      <w:rFonts w:ascii="Calibri" w:hAnsi="Calibri"/>
                      <w:color w:val="000000"/>
                    </w:rPr>
                    <w:t>59</w:t>
                  </w:r>
                </w:p>
              </w:tc>
              <w:tc>
                <w:tcPr>
                  <w:tcW w:w="708" w:type="dxa"/>
                  <w:tcBorders>
                    <w:top w:val="single" w:sz="4" w:space="0" w:color="auto"/>
                    <w:left w:val="single" w:sz="4" w:space="0" w:color="auto"/>
                    <w:bottom w:val="single" w:sz="4" w:space="0" w:color="auto"/>
                    <w:right w:val="single" w:sz="4" w:space="0" w:color="auto"/>
                  </w:tcBorders>
                  <w:vAlign w:val="bottom"/>
                </w:tcPr>
                <w:p w14:paraId="0F42C068" w14:textId="77777777" w:rsidR="00854886" w:rsidRPr="00BC283C" w:rsidRDefault="00854886" w:rsidP="00A3568D">
                  <w:pPr>
                    <w:keepNext/>
                    <w:jc w:val="center"/>
                    <w:rPr>
                      <w:rFonts w:ascii="Calibri" w:hAnsi="Calibri"/>
                      <w:color w:val="000000"/>
                    </w:rPr>
                  </w:pPr>
                  <w:r w:rsidRPr="00BC283C">
                    <w:rPr>
                      <w:rFonts w:ascii="Calibri" w:hAnsi="Calibri"/>
                      <w:color w:val="000000"/>
                    </w:rPr>
                    <w:t>53</w:t>
                  </w:r>
                </w:p>
              </w:tc>
              <w:tc>
                <w:tcPr>
                  <w:tcW w:w="851" w:type="dxa"/>
                  <w:tcBorders>
                    <w:top w:val="single" w:sz="4" w:space="0" w:color="auto"/>
                    <w:left w:val="single" w:sz="4" w:space="0" w:color="auto"/>
                    <w:bottom w:val="single" w:sz="4" w:space="0" w:color="auto"/>
                    <w:right w:val="single" w:sz="4" w:space="0" w:color="auto"/>
                  </w:tcBorders>
                  <w:vAlign w:val="bottom"/>
                </w:tcPr>
                <w:p w14:paraId="0EDC1DA4" w14:textId="77777777" w:rsidR="00854886" w:rsidRPr="00BC283C" w:rsidRDefault="00854886" w:rsidP="00A3568D">
                  <w:pPr>
                    <w:keepNext/>
                    <w:jc w:val="center"/>
                    <w:rPr>
                      <w:rFonts w:ascii="Calibri" w:hAnsi="Calibri"/>
                      <w:color w:val="000000"/>
                    </w:rPr>
                  </w:pPr>
                  <w:r w:rsidRPr="00BC283C">
                    <w:rPr>
                      <w:rFonts w:ascii="Calibri" w:hAnsi="Calibri"/>
                      <w:color w:val="000000"/>
                    </w:rPr>
                    <w:t>56</w:t>
                  </w:r>
                </w:p>
              </w:tc>
            </w:tr>
            <w:tr w:rsidR="00854886" w:rsidRPr="00BC283C" w14:paraId="06E26FF2" w14:textId="77777777" w:rsidTr="00854886">
              <w:trPr>
                <w:trHeight w:val="265"/>
              </w:trPr>
              <w:tc>
                <w:tcPr>
                  <w:tcW w:w="2062" w:type="dxa"/>
                  <w:vMerge/>
                  <w:tcBorders>
                    <w:left w:val="single" w:sz="4" w:space="0" w:color="auto"/>
                    <w:bottom w:val="single" w:sz="4" w:space="0" w:color="auto"/>
                    <w:right w:val="nil"/>
                  </w:tcBorders>
                  <w:noWrap/>
                  <w:vAlign w:val="center"/>
                </w:tcPr>
                <w:p w14:paraId="507C0DF4"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230310B"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bottom"/>
                </w:tcPr>
                <w:p w14:paraId="4DD63FF2" w14:textId="77777777" w:rsidR="00854886" w:rsidRPr="00BC283C" w:rsidRDefault="00854886" w:rsidP="00A3568D">
                  <w:pPr>
                    <w:keepNext/>
                    <w:jc w:val="center"/>
                    <w:rPr>
                      <w:rFonts w:ascii="Calibri" w:hAnsi="Calibri"/>
                      <w:color w:val="000000"/>
                    </w:rPr>
                  </w:pPr>
                  <w:r w:rsidRPr="00BC283C">
                    <w:rPr>
                      <w:rFonts w:ascii="Calibri" w:hAnsi="Calibri"/>
                      <w:color w:val="000000"/>
                    </w:rPr>
                    <w:t>42</w:t>
                  </w:r>
                </w:p>
              </w:tc>
              <w:tc>
                <w:tcPr>
                  <w:tcW w:w="851" w:type="dxa"/>
                  <w:tcBorders>
                    <w:top w:val="single" w:sz="4" w:space="0" w:color="auto"/>
                    <w:left w:val="single" w:sz="4" w:space="0" w:color="auto"/>
                    <w:bottom w:val="single" w:sz="4" w:space="0" w:color="auto"/>
                    <w:right w:val="single" w:sz="4" w:space="0" w:color="auto"/>
                  </w:tcBorders>
                  <w:vAlign w:val="bottom"/>
                </w:tcPr>
                <w:p w14:paraId="2F6015A9" w14:textId="77777777" w:rsidR="00854886" w:rsidRPr="00BC283C" w:rsidRDefault="00854886" w:rsidP="00A3568D">
                  <w:pPr>
                    <w:keepNext/>
                    <w:jc w:val="center"/>
                    <w:rPr>
                      <w:rFonts w:ascii="Calibri" w:hAnsi="Calibri"/>
                      <w:color w:val="000000"/>
                    </w:rPr>
                  </w:pPr>
                  <w:r w:rsidRPr="00BC283C">
                    <w:rPr>
                      <w:rFonts w:ascii="Calibri" w:hAnsi="Calibri"/>
                      <w:color w:val="000000"/>
                    </w:rPr>
                    <w:t>46</w:t>
                  </w:r>
                </w:p>
              </w:tc>
              <w:tc>
                <w:tcPr>
                  <w:tcW w:w="708" w:type="dxa"/>
                  <w:tcBorders>
                    <w:top w:val="single" w:sz="4" w:space="0" w:color="auto"/>
                    <w:left w:val="single" w:sz="4" w:space="0" w:color="auto"/>
                    <w:bottom w:val="single" w:sz="4" w:space="0" w:color="auto"/>
                    <w:right w:val="single" w:sz="4" w:space="0" w:color="auto"/>
                  </w:tcBorders>
                  <w:vAlign w:val="bottom"/>
                </w:tcPr>
                <w:p w14:paraId="142BB9B5" w14:textId="77777777" w:rsidR="00854886" w:rsidRPr="00BC283C" w:rsidRDefault="00854886" w:rsidP="00A3568D">
                  <w:pPr>
                    <w:keepNext/>
                    <w:jc w:val="center"/>
                    <w:rPr>
                      <w:rFonts w:ascii="Calibri" w:hAnsi="Calibri"/>
                      <w:color w:val="000000"/>
                    </w:rPr>
                  </w:pPr>
                  <w:r w:rsidRPr="00BC283C">
                    <w:rPr>
                      <w:rFonts w:ascii="Calibri" w:hAnsi="Calibri"/>
                      <w:color w:val="000000"/>
                    </w:rPr>
                    <w:t>34</w:t>
                  </w:r>
                </w:p>
              </w:tc>
              <w:tc>
                <w:tcPr>
                  <w:tcW w:w="851" w:type="dxa"/>
                  <w:tcBorders>
                    <w:top w:val="single" w:sz="4" w:space="0" w:color="auto"/>
                    <w:left w:val="single" w:sz="4" w:space="0" w:color="auto"/>
                    <w:bottom w:val="single" w:sz="4" w:space="0" w:color="auto"/>
                    <w:right w:val="single" w:sz="4" w:space="0" w:color="auto"/>
                  </w:tcBorders>
                  <w:vAlign w:val="bottom"/>
                </w:tcPr>
                <w:p w14:paraId="6C8008E7" w14:textId="77777777" w:rsidR="00854886" w:rsidRPr="00BC283C" w:rsidRDefault="00854886" w:rsidP="00A3568D">
                  <w:pPr>
                    <w:keepNext/>
                    <w:jc w:val="center"/>
                    <w:rPr>
                      <w:rFonts w:ascii="Calibri" w:hAnsi="Calibri"/>
                      <w:color w:val="000000"/>
                    </w:rPr>
                  </w:pPr>
                  <w:r w:rsidRPr="00BC283C">
                    <w:rPr>
                      <w:rFonts w:ascii="Calibri" w:hAnsi="Calibri"/>
                      <w:color w:val="000000"/>
                    </w:rPr>
                    <w:t>42</w:t>
                  </w:r>
                </w:p>
              </w:tc>
            </w:tr>
            <w:tr w:rsidR="00854886" w:rsidRPr="00BC283C" w14:paraId="09606DD0" w14:textId="77777777" w:rsidTr="00854886">
              <w:trPr>
                <w:trHeight w:val="265"/>
              </w:trPr>
              <w:tc>
                <w:tcPr>
                  <w:tcW w:w="2062" w:type="dxa"/>
                  <w:vMerge/>
                  <w:tcBorders>
                    <w:left w:val="single" w:sz="4" w:space="0" w:color="auto"/>
                    <w:bottom w:val="single" w:sz="4" w:space="0" w:color="auto"/>
                    <w:right w:val="nil"/>
                  </w:tcBorders>
                  <w:noWrap/>
                  <w:vAlign w:val="center"/>
                </w:tcPr>
                <w:p w14:paraId="37ED4B4A"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56E2E73"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25-29</w:t>
                  </w:r>
                </w:p>
              </w:tc>
              <w:tc>
                <w:tcPr>
                  <w:tcW w:w="709" w:type="dxa"/>
                  <w:tcBorders>
                    <w:top w:val="single" w:sz="4" w:space="0" w:color="auto"/>
                    <w:left w:val="single" w:sz="4" w:space="0" w:color="auto"/>
                    <w:bottom w:val="single" w:sz="4" w:space="0" w:color="auto"/>
                    <w:right w:val="single" w:sz="4" w:space="0" w:color="auto"/>
                  </w:tcBorders>
                  <w:vAlign w:val="bottom"/>
                </w:tcPr>
                <w:p w14:paraId="0EF8C015" w14:textId="77777777" w:rsidR="00854886" w:rsidRPr="00BC283C" w:rsidRDefault="00854886" w:rsidP="00A3568D">
                  <w:pPr>
                    <w:keepNext/>
                    <w:jc w:val="center"/>
                    <w:rPr>
                      <w:rFonts w:ascii="Calibri" w:hAnsi="Calibri"/>
                      <w:color w:val="000000"/>
                    </w:rPr>
                  </w:pPr>
                  <w:r w:rsidRPr="00BC283C">
                    <w:rPr>
                      <w:rFonts w:ascii="Calibri" w:hAnsi="Calibri"/>
                      <w:color w:val="000000"/>
                    </w:rPr>
                    <w:t>15</w:t>
                  </w:r>
                </w:p>
              </w:tc>
              <w:tc>
                <w:tcPr>
                  <w:tcW w:w="851" w:type="dxa"/>
                  <w:tcBorders>
                    <w:top w:val="single" w:sz="4" w:space="0" w:color="auto"/>
                    <w:left w:val="single" w:sz="4" w:space="0" w:color="auto"/>
                    <w:bottom w:val="single" w:sz="4" w:space="0" w:color="auto"/>
                    <w:right w:val="single" w:sz="4" w:space="0" w:color="auto"/>
                  </w:tcBorders>
                  <w:vAlign w:val="bottom"/>
                </w:tcPr>
                <w:p w14:paraId="77ED91FC" w14:textId="77777777" w:rsidR="00854886" w:rsidRPr="00BC283C" w:rsidRDefault="00854886" w:rsidP="00A3568D">
                  <w:pPr>
                    <w:keepNext/>
                    <w:jc w:val="center"/>
                    <w:rPr>
                      <w:rFonts w:ascii="Calibri" w:hAnsi="Calibri"/>
                      <w:color w:val="000000"/>
                    </w:rPr>
                  </w:pPr>
                  <w:r w:rsidRPr="00BC283C">
                    <w:rPr>
                      <w:rFonts w:ascii="Calibri" w:hAnsi="Calibri"/>
                      <w:color w:val="000000"/>
                    </w:rPr>
                    <w:t>13</w:t>
                  </w:r>
                </w:p>
              </w:tc>
              <w:tc>
                <w:tcPr>
                  <w:tcW w:w="708" w:type="dxa"/>
                  <w:tcBorders>
                    <w:top w:val="single" w:sz="4" w:space="0" w:color="auto"/>
                    <w:left w:val="single" w:sz="4" w:space="0" w:color="auto"/>
                    <w:bottom w:val="single" w:sz="4" w:space="0" w:color="auto"/>
                    <w:right w:val="single" w:sz="4" w:space="0" w:color="auto"/>
                  </w:tcBorders>
                  <w:vAlign w:val="bottom"/>
                </w:tcPr>
                <w:p w14:paraId="70065EC4" w14:textId="77777777" w:rsidR="00854886" w:rsidRPr="00BC283C" w:rsidRDefault="00854886" w:rsidP="00A3568D">
                  <w:pPr>
                    <w:keepNext/>
                    <w:jc w:val="center"/>
                    <w:rPr>
                      <w:rFonts w:ascii="Calibri" w:hAnsi="Calibri"/>
                      <w:color w:val="000000"/>
                    </w:rPr>
                  </w:pPr>
                  <w:r w:rsidRPr="00BC283C">
                    <w:rPr>
                      <w:rFonts w:ascii="Calibri" w:hAnsi="Calibri"/>
                      <w:color w:val="000000"/>
                    </w:rPr>
                    <w:t>20</w:t>
                  </w:r>
                </w:p>
              </w:tc>
              <w:tc>
                <w:tcPr>
                  <w:tcW w:w="851" w:type="dxa"/>
                  <w:tcBorders>
                    <w:top w:val="single" w:sz="4" w:space="0" w:color="auto"/>
                    <w:left w:val="single" w:sz="4" w:space="0" w:color="auto"/>
                    <w:bottom w:val="single" w:sz="4" w:space="0" w:color="auto"/>
                    <w:right w:val="single" w:sz="4" w:space="0" w:color="auto"/>
                  </w:tcBorders>
                  <w:vAlign w:val="bottom"/>
                </w:tcPr>
                <w:p w14:paraId="3F6E6689" w14:textId="77777777" w:rsidR="00854886" w:rsidRPr="00BC283C" w:rsidRDefault="00854886" w:rsidP="00A3568D">
                  <w:pPr>
                    <w:keepNext/>
                    <w:jc w:val="center"/>
                    <w:rPr>
                      <w:rFonts w:ascii="Calibri" w:hAnsi="Calibri"/>
                      <w:color w:val="000000"/>
                    </w:rPr>
                  </w:pPr>
                  <w:r w:rsidRPr="00BC283C">
                    <w:rPr>
                      <w:rFonts w:ascii="Calibri" w:hAnsi="Calibri"/>
                      <w:color w:val="000000"/>
                    </w:rPr>
                    <w:t>18</w:t>
                  </w:r>
                </w:p>
              </w:tc>
            </w:tr>
            <w:tr w:rsidR="00854886" w:rsidRPr="00BC283C" w14:paraId="21D2430D" w14:textId="77777777" w:rsidTr="00854886">
              <w:trPr>
                <w:trHeight w:val="265"/>
              </w:trPr>
              <w:tc>
                <w:tcPr>
                  <w:tcW w:w="2062" w:type="dxa"/>
                  <w:vMerge/>
                  <w:tcBorders>
                    <w:left w:val="single" w:sz="4" w:space="0" w:color="auto"/>
                    <w:bottom w:val="single" w:sz="4" w:space="0" w:color="auto"/>
                    <w:right w:val="nil"/>
                  </w:tcBorders>
                  <w:noWrap/>
                  <w:vAlign w:val="center"/>
                </w:tcPr>
                <w:p w14:paraId="53618872"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FBC6CFB"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30-34</w:t>
                  </w:r>
                </w:p>
              </w:tc>
              <w:tc>
                <w:tcPr>
                  <w:tcW w:w="709" w:type="dxa"/>
                  <w:tcBorders>
                    <w:top w:val="single" w:sz="4" w:space="0" w:color="auto"/>
                    <w:left w:val="single" w:sz="4" w:space="0" w:color="auto"/>
                    <w:bottom w:val="single" w:sz="4" w:space="0" w:color="auto"/>
                    <w:right w:val="single" w:sz="4" w:space="0" w:color="auto"/>
                  </w:tcBorders>
                  <w:vAlign w:val="bottom"/>
                </w:tcPr>
                <w:p w14:paraId="5AADC4C8" w14:textId="77777777" w:rsidR="00854886" w:rsidRPr="00BC283C" w:rsidRDefault="00854886" w:rsidP="00A3568D">
                  <w:pPr>
                    <w:keepNext/>
                    <w:jc w:val="center"/>
                    <w:rPr>
                      <w:rFonts w:ascii="Calibri" w:hAnsi="Calibri"/>
                      <w:color w:val="000000"/>
                    </w:rPr>
                  </w:pPr>
                  <w:r w:rsidRPr="00BC283C">
                    <w:rPr>
                      <w:rFonts w:ascii="Calibri" w:hAnsi="Calibri"/>
                      <w:color w:val="000000"/>
                    </w:rPr>
                    <w:t>5</w:t>
                  </w:r>
                </w:p>
              </w:tc>
              <w:tc>
                <w:tcPr>
                  <w:tcW w:w="851" w:type="dxa"/>
                  <w:tcBorders>
                    <w:top w:val="single" w:sz="4" w:space="0" w:color="auto"/>
                    <w:left w:val="single" w:sz="4" w:space="0" w:color="auto"/>
                    <w:bottom w:val="single" w:sz="4" w:space="0" w:color="auto"/>
                    <w:right w:val="single" w:sz="4" w:space="0" w:color="auto"/>
                  </w:tcBorders>
                  <w:vAlign w:val="bottom"/>
                </w:tcPr>
                <w:p w14:paraId="57630033" w14:textId="77777777" w:rsidR="00854886" w:rsidRPr="00BC283C" w:rsidRDefault="00854886" w:rsidP="00A3568D">
                  <w:pPr>
                    <w:keepNext/>
                    <w:jc w:val="center"/>
                    <w:rPr>
                      <w:rFonts w:ascii="Calibri" w:hAnsi="Calibri"/>
                      <w:color w:val="000000"/>
                    </w:rPr>
                  </w:pPr>
                  <w:r w:rsidRPr="00BC283C">
                    <w:rPr>
                      <w:rFonts w:ascii="Calibri" w:hAnsi="Calibri"/>
                      <w:color w:val="000000"/>
                    </w:rPr>
                    <w:t>12</w:t>
                  </w:r>
                </w:p>
              </w:tc>
              <w:tc>
                <w:tcPr>
                  <w:tcW w:w="708" w:type="dxa"/>
                  <w:tcBorders>
                    <w:top w:val="single" w:sz="4" w:space="0" w:color="auto"/>
                    <w:left w:val="single" w:sz="4" w:space="0" w:color="auto"/>
                    <w:bottom w:val="single" w:sz="4" w:space="0" w:color="auto"/>
                    <w:right w:val="single" w:sz="4" w:space="0" w:color="auto"/>
                  </w:tcBorders>
                  <w:vAlign w:val="bottom"/>
                </w:tcPr>
                <w:p w14:paraId="0C0B92AD" w14:textId="77777777" w:rsidR="00854886" w:rsidRPr="00BC283C" w:rsidRDefault="00854886" w:rsidP="00A3568D">
                  <w:pPr>
                    <w:keepNext/>
                    <w:jc w:val="center"/>
                    <w:rPr>
                      <w:rFonts w:ascii="Calibri" w:hAnsi="Calibri"/>
                      <w:color w:val="000000"/>
                    </w:rPr>
                  </w:pPr>
                  <w:r w:rsidRPr="00BC283C">
                    <w:rPr>
                      <w:rFonts w:ascii="Calibri" w:hAnsi="Calibri"/>
                      <w:color w:val="000000"/>
                    </w:rPr>
                    <w:t>13</w:t>
                  </w:r>
                </w:p>
              </w:tc>
              <w:tc>
                <w:tcPr>
                  <w:tcW w:w="851" w:type="dxa"/>
                  <w:tcBorders>
                    <w:top w:val="single" w:sz="4" w:space="0" w:color="auto"/>
                    <w:left w:val="single" w:sz="4" w:space="0" w:color="auto"/>
                    <w:bottom w:val="single" w:sz="4" w:space="0" w:color="auto"/>
                    <w:right w:val="single" w:sz="4" w:space="0" w:color="auto"/>
                  </w:tcBorders>
                  <w:vAlign w:val="bottom"/>
                </w:tcPr>
                <w:p w14:paraId="3306AAC6" w14:textId="77777777" w:rsidR="00854886" w:rsidRPr="00BC283C" w:rsidRDefault="00854886" w:rsidP="00A3568D">
                  <w:pPr>
                    <w:keepNext/>
                    <w:jc w:val="center"/>
                    <w:rPr>
                      <w:rFonts w:ascii="Calibri" w:hAnsi="Calibri"/>
                      <w:color w:val="000000"/>
                    </w:rPr>
                  </w:pPr>
                  <w:r w:rsidRPr="00BC283C">
                    <w:rPr>
                      <w:rFonts w:ascii="Calibri" w:hAnsi="Calibri"/>
                      <w:color w:val="000000"/>
                    </w:rPr>
                    <w:t>4</w:t>
                  </w:r>
                </w:p>
              </w:tc>
            </w:tr>
          </w:tbl>
          <w:p w14:paraId="1A630A63" w14:textId="77777777" w:rsidR="00D540AD" w:rsidRPr="00BC283C" w:rsidRDefault="00D540AD" w:rsidP="00A3568D">
            <w:pPr>
              <w:keepNext/>
              <w:rPr>
                <w:rFonts w:ascii="Arial Narrow" w:hAnsi="Arial Narrow"/>
              </w:rPr>
            </w:pPr>
            <w:r w:rsidRPr="00BC283C">
              <w:rPr>
                <w:rFonts w:ascii="Arial Narrow" w:hAnsi="Arial Narrow"/>
              </w:rPr>
              <w:t>The number of providers of the Certificates in Science has decreased slightly between 2</w:t>
            </w:r>
            <w:r w:rsidR="00103E54" w:rsidRPr="00BC283C">
              <w:rPr>
                <w:rFonts w:ascii="Arial Narrow" w:hAnsi="Arial Narrow"/>
              </w:rPr>
              <w:t>013 and 2016.  In 2016 there were</w:t>
            </w:r>
            <w:r w:rsidRPr="00BC283C">
              <w:rPr>
                <w:rFonts w:ascii="Arial Narrow" w:hAnsi="Arial Narrow"/>
              </w:rPr>
              <w:t xml:space="preserve"> 2 providers of the 22219VIC Certificate III in Science and 2 providers of the 22220VIC Certificate IV in Science. During this period of time, enrolments have remained consistent across both qualifications. Please note that 2016 figures are not complete. </w:t>
            </w:r>
          </w:p>
          <w:p w14:paraId="64924870" w14:textId="117CABF8" w:rsidR="00D540AD" w:rsidRPr="00BC283C" w:rsidRDefault="00D540AD" w:rsidP="00A3568D">
            <w:pPr>
              <w:pStyle w:val="Heading2"/>
              <w:spacing w:before="120"/>
              <w:rPr>
                <w:rFonts w:ascii="Arial Narrow" w:eastAsia="Times New Roman" w:hAnsi="Arial Narrow" w:cs="Times New Roman"/>
                <w:b w:val="0"/>
                <w:bCs w:val="0"/>
                <w:color w:val="auto"/>
                <w:sz w:val="22"/>
                <w:szCs w:val="22"/>
              </w:rPr>
            </w:pPr>
            <w:r w:rsidRPr="00BC283C">
              <w:rPr>
                <w:rFonts w:ascii="Arial Narrow" w:eastAsia="Times New Roman" w:hAnsi="Arial Narrow" w:cs="Times New Roman"/>
                <w:b w:val="0"/>
                <w:bCs w:val="0"/>
                <w:color w:val="auto"/>
                <w:sz w:val="22"/>
                <w:szCs w:val="22"/>
              </w:rPr>
              <w:t xml:space="preserve">As shown in the above age group table, most government funded course enrolments between 2013 and 2016 fell into 3 main age groups for the Certificate III with more mature aged students enrolled in the Certificate IV. </w:t>
            </w:r>
          </w:p>
          <w:p w14:paraId="76DE0615" w14:textId="56CED58A" w:rsidR="00C911E7" w:rsidRPr="00BC283C" w:rsidRDefault="00C911E7" w:rsidP="00A3568D">
            <w:pPr>
              <w:keepNext/>
            </w:pPr>
            <w:r w:rsidRPr="00BC283C">
              <w:t>A Skills and Knowledge Profile was developed following discussion with and advice from the PSC. The profile was then validated and used to guide the redevelopment of the curriculum.</w:t>
            </w:r>
          </w:p>
          <w:p w14:paraId="5AF1CDAC" w14:textId="77777777" w:rsidR="001B22AD" w:rsidRPr="00BC283C" w:rsidRDefault="001A4FA3" w:rsidP="00A3568D">
            <w:pPr>
              <w:keepNext/>
            </w:pPr>
            <w:r w:rsidRPr="00BC283C">
              <w:t>The reaccreditation was guided by a Project Steering Committee comprised of:</w:t>
            </w:r>
          </w:p>
          <w:p w14:paraId="096C2949" w14:textId="77777777" w:rsidR="00854886" w:rsidRPr="00BC283C" w:rsidRDefault="00854886" w:rsidP="00A3568D">
            <w:pPr>
              <w:keepNext/>
            </w:pPr>
            <w:r w:rsidRPr="00BC283C">
              <w:t>Judy Taylor (Chair)</w:t>
            </w:r>
            <w:r w:rsidRPr="00BC283C">
              <w:tab/>
              <w:t>Bridging Science, Melbourne Polytechnic</w:t>
            </w:r>
          </w:p>
          <w:p w14:paraId="15789B48" w14:textId="77777777" w:rsidR="00854886" w:rsidRPr="00BC283C" w:rsidRDefault="00854886" w:rsidP="00A3568D">
            <w:pPr>
              <w:keepNext/>
            </w:pPr>
            <w:r w:rsidRPr="00BC283C">
              <w:t>Michael Taylor</w:t>
            </w:r>
            <w:r w:rsidRPr="00BC283C">
              <w:tab/>
            </w:r>
            <w:r w:rsidRPr="00BC283C">
              <w:tab/>
            </w:r>
            <w:proofErr w:type="spellStart"/>
            <w:r w:rsidRPr="00BC283C">
              <w:t>AiGroup</w:t>
            </w:r>
            <w:proofErr w:type="spellEnd"/>
          </w:p>
          <w:p w14:paraId="4EE9D0C1" w14:textId="77777777" w:rsidR="00854886" w:rsidRPr="00BC283C" w:rsidRDefault="00854886" w:rsidP="00A3568D">
            <w:pPr>
              <w:keepNext/>
            </w:pPr>
            <w:r w:rsidRPr="00BC283C">
              <w:t>Catherine Devlin</w:t>
            </w:r>
            <w:r w:rsidRPr="00BC283C">
              <w:tab/>
              <w:t>Adult Learning Australia</w:t>
            </w:r>
          </w:p>
          <w:p w14:paraId="7AFA4D68" w14:textId="77777777" w:rsidR="00854886" w:rsidRPr="00BC283C" w:rsidRDefault="002B2300" w:rsidP="00A3568D">
            <w:pPr>
              <w:keepNext/>
              <w:ind w:left="2160" w:hanging="2160"/>
            </w:pPr>
            <w:r w:rsidRPr="00BC283C">
              <w:t xml:space="preserve">Dinah van </w:t>
            </w:r>
            <w:proofErr w:type="spellStart"/>
            <w:r w:rsidRPr="00BC283C">
              <w:t>Ruyven</w:t>
            </w:r>
            <w:proofErr w:type="spellEnd"/>
            <w:r w:rsidRPr="00BC283C">
              <w:tab/>
              <w:t>RMIT School of Vocational Engineering, Health and Sciences</w:t>
            </w:r>
          </w:p>
          <w:p w14:paraId="6F78920E" w14:textId="77777777" w:rsidR="00854886" w:rsidRPr="00BC283C" w:rsidRDefault="00854886" w:rsidP="00A3568D">
            <w:pPr>
              <w:keepNext/>
            </w:pPr>
            <w:proofErr w:type="spellStart"/>
            <w:r w:rsidRPr="00BC283C">
              <w:t>Soula</w:t>
            </w:r>
            <w:proofErr w:type="spellEnd"/>
            <w:r w:rsidRPr="00BC283C">
              <w:t xml:space="preserve"> Bennett </w:t>
            </w:r>
            <w:r w:rsidRPr="00BC283C">
              <w:tab/>
              <w:t xml:space="preserve">Quantum Victoria </w:t>
            </w:r>
          </w:p>
          <w:p w14:paraId="7F8805EA" w14:textId="77777777" w:rsidR="00854886" w:rsidRPr="00BC283C" w:rsidRDefault="00854886" w:rsidP="00A3568D">
            <w:pPr>
              <w:keepNext/>
              <w:ind w:left="2160" w:hanging="2160"/>
            </w:pPr>
            <w:r w:rsidRPr="00BC283C">
              <w:t>Julian Hill</w:t>
            </w:r>
            <w:r w:rsidRPr="00BC283C">
              <w:tab/>
              <w:t>Food Plant and Animal Industries, Melbourne Polytechnic</w:t>
            </w:r>
          </w:p>
          <w:p w14:paraId="2057D254" w14:textId="77777777" w:rsidR="00B60559" w:rsidRPr="00BC283C" w:rsidRDefault="00854886" w:rsidP="00A3568D">
            <w:pPr>
              <w:keepNext/>
              <w:ind w:left="2160" w:hanging="2160"/>
            </w:pPr>
            <w:r w:rsidRPr="00BC283C">
              <w:t>Daniel Eldridge</w:t>
            </w:r>
            <w:r w:rsidRPr="00BC283C">
              <w:tab/>
            </w:r>
            <w:r w:rsidR="00251A70" w:rsidRPr="00BC283C">
              <w:t xml:space="preserve">Course Director, </w:t>
            </w:r>
            <w:r w:rsidRPr="00BC283C">
              <w:t>Bachelor of Science, Swinburne University of Technology</w:t>
            </w:r>
          </w:p>
        </w:tc>
      </w:tr>
      <w:tr w:rsidR="00307B1E" w:rsidRPr="00BC283C" w14:paraId="1172CFC1" w14:textId="77777777" w:rsidTr="00A133A9">
        <w:tc>
          <w:tcPr>
            <w:tcW w:w="3159" w:type="dxa"/>
            <w:gridSpan w:val="2"/>
            <w:tcBorders>
              <w:bottom w:val="single" w:sz="4" w:space="0" w:color="auto"/>
            </w:tcBorders>
          </w:tcPr>
          <w:p w14:paraId="1ED43653" w14:textId="77777777" w:rsidR="00307B1E" w:rsidRPr="00BC283C" w:rsidRDefault="00B12B4F" w:rsidP="00A3568D">
            <w:pPr>
              <w:pStyle w:val="Code2"/>
            </w:pPr>
            <w:bookmarkStart w:id="18" w:name="_Toc491764876"/>
            <w:r w:rsidRPr="00BC283C">
              <w:lastRenderedPageBreak/>
              <w:t>3.2</w:t>
            </w:r>
            <w:r w:rsidRPr="00BC283C">
              <w:tab/>
            </w:r>
            <w:r w:rsidR="00307B1E" w:rsidRPr="00BC283C">
              <w:t>Review for re-</w:t>
            </w:r>
            <w:r w:rsidRPr="00BC283C">
              <w:tab/>
            </w:r>
            <w:r w:rsidR="00307B1E" w:rsidRPr="00BC283C">
              <w:t>accreditation</w:t>
            </w:r>
            <w:bookmarkEnd w:id="18"/>
          </w:p>
        </w:tc>
        <w:tc>
          <w:tcPr>
            <w:tcW w:w="6662" w:type="dxa"/>
            <w:gridSpan w:val="3"/>
            <w:tcBorders>
              <w:bottom w:val="single" w:sz="4" w:space="0" w:color="auto"/>
            </w:tcBorders>
          </w:tcPr>
          <w:p w14:paraId="4E34D58F" w14:textId="77777777" w:rsidR="00A865AE" w:rsidRPr="00BC283C" w:rsidRDefault="00A865AE" w:rsidP="00A3568D">
            <w:pPr>
              <w:keepNext/>
            </w:pPr>
            <w:r w:rsidRPr="00BC283C">
              <w:t>A mid cycle review for the 22219VIC Certificate III in Science and the 22220VIC Certificate IV in Science was conducted in July 2015 by the CMM General Studies and Further Education as per the AQTF Standards for Accredited courses.  Feedback was sought from providers with the course on their scope of registration.</w:t>
            </w:r>
          </w:p>
          <w:p w14:paraId="5BF1ACC2" w14:textId="77777777" w:rsidR="00A865AE" w:rsidRPr="00BC283C" w:rsidRDefault="00A865AE" w:rsidP="00A3568D">
            <w:pPr>
              <w:keepNext/>
            </w:pPr>
            <w:r w:rsidRPr="00BC283C">
              <w:t xml:space="preserve">The following amendments were made to the 22219VIC Certificate III in Science as a result of the mid cycle review. These amendments did not affect the vocational outcomes of the course. </w:t>
            </w:r>
          </w:p>
          <w:p w14:paraId="617D7833" w14:textId="77777777" w:rsidR="00A865AE" w:rsidRPr="00BC283C" w:rsidRDefault="00A865AE" w:rsidP="00A3568D">
            <w:pPr>
              <w:pStyle w:val="bullet0"/>
            </w:pPr>
            <w:r w:rsidRPr="00BC283C">
              <w:t>Update imported training package units</w:t>
            </w:r>
          </w:p>
          <w:p w14:paraId="257921AF" w14:textId="77777777" w:rsidR="00A865AE" w:rsidRPr="00BC283C" w:rsidRDefault="00A865AE" w:rsidP="00A3568D">
            <w:pPr>
              <w:pStyle w:val="bullet0"/>
            </w:pPr>
            <w:r w:rsidRPr="00BC283C">
              <w:t>Align summary of learning outcomes to learning outcomes</w:t>
            </w:r>
          </w:p>
          <w:p w14:paraId="330DF24B" w14:textId="77777777" w:rsidR="00A865AE" w:rsidRPr="00BC283C" w:rsidRDefault="00A865AE" w:rsidP="00A3568D">
            <w:pPr>
              <w:pStyle w:val="bullet0"/>
            </w:pPr>
            <w:r w:rsidRPr="00BC283C">
              <w:t>Amend Range Statement</w:t>
            </w:r>
          </w:p>
          <w:p w14:paraId="3914F82B" w14:textId="77777777" w:rsidR="00A865AE" w:rsidRPr="00BC283C" w:rsidRDefault="00A865AE" w:rsidP="00A3568D">
            <w:pPr>
              <w:pStyle w:val="bullet0"/>
            </w:pPr>
            <w:r w:rsidRPr="00BC283C">
              <w:t>Correct typographical errors</w:t>
            </w:r>
          </w:p>
          <w:p w14:paraId="74816A0D" w14:textId="77777777" w:rsidR="00A865AE" w:rsidRPr="00BC283C" w:rsidRDefault="00A865AE" w:rsidP="00A3568D">
            <w:pPr>
              <w:keepNext/>
            </w:pPr>
            <w:r w:rsidRPr="00BC283C">
              <w:t xml:space="preserve">The following amendments were made to the 22220VIC Certificate IV in Science as a result of the mid cycle review. These amendments did not affect the vocational outcomes of the course. </w:t>
            </w:r>
          </w:p>
          <w:p w14:paraId="23CE6C29" w14:textId="77777777" w:rsidR="00A865AE" w:rsidRPr="00BC283C" w:rsidRDefault="00A865AE" w:rsidP="00A3568D">
            <w:pPr>
              <w:pStyle w:val="bullet0"/>
            </w:pPr>
            <w:r w:rsidRPr="00BC283C">
              <w:lastRenderedPageBreak/>
              <w:t>Align summary of learning outcomes to learning outcomes</w:t>
            </w:r>
          </w:p>
          <w:p w14:paraId="4118290D" w14:textId="77777777" w:rsidR="00A865AE" w:rsidRPr="00BC283C" w:rsidRDefault="00A865AE" w:rsidP="00A3568D">
            <w:pPr>
              <w:pStyle w:val="bullet0"/>
            </w:pPr>
            <w:r w:rsidRPr="00BC283C">
              <w:t>Amend Range Statement</w:t>
            </w:r>
          </w:p>
          <w:p w14:paraId="56EBAE7D" w14:textId="77777777" w:rsidR="00A865AE" w:rsidRPr="00BC283C" w:rsidRDefault="00A865AE" w:rsidP="00A3568D">
            <w:pPr>
              <w:pStyle w:val="bullet0"/>
            </w:pPr>
            <w:r w:rsidRPr="00BC283C">
              <w:t>Amend terminology where this reflects accepted terminology in the field and does not affect the outcome</w:t>
            </w:r>
          </w:p>
          <w:p w14:paraId="2A91D84A" w14:textId="77777777" w:rsidR="00A865AE" w:rsidRPr="00BC283C" w:rsidRDefault="00A865AE" w:rsidP="00A3568D">
            <w:pPr>
              <w:pStyle w:val="bullet0"/>
            </w:pPr>
            <w:r w:rsidRPr="00BC283C">
              <w:t>Align highlighted terms in learning outcomes/performance criteria and range statement</w:t>
            </w:r>
          </w:p>
          <w:p w14:paraId="3823516C" w14:textId="77777777" w:rsidR="00A865AE" w:rsidRPr="00BC283C" w:rsidRDefault="00A865AE" w:rsidP="00A3568D">
            <w:pPr>
              <w:pStyle w:val="bullet0"/>
            </w:pPr>
            <w:r w:rsidRPr="00BC283C">
              <w:t>Correct typographical errors</w:t>
            </w:r>
          </w:p>
          <w:p w14:paraId="3DF75B1A" w14:textId="77777777" w:rsidR="00A865AE" w:rsidRPr="00BC283C" w:rsidRDefault="00A865AE" w:rsidP="00A3568D">
            <w:pPr>
              <w:keepNext/>
            </w:pPr>
            <w:r w:rsidRPr="00BC283C">
              <w:t xml:space="preserve">Other feedback provided as part of </w:t>
            </w:r>
            <w:r w:rsidR="008A3044" w:rsidRPr="00BC283C">
              <w:t>the mid-cycle review has been taken into account as part of</w:t>
            </w:r>
            <w:r w:rsidRPr="00BC283C">
              <w:t xml:space="preserve"> the reac</w:t>
            </w:r>
            <w:r w:rsidR="00103E54" w:rsidRPr="00BC283C">
              <w:t>creditation process and includes</w:t>
            </w:r>
            <w:r w:rsidRPr="00BC283C">
              <w:t xml:space="preserve"> the following:</w:t>
            </w:r>
          </w:p>
          <w:p w14:paraId="556EB721" w14:textId="77777777" w:rsidR="00A865AE" w:rsidRPr="00BC283C" w:rsidRDefault="00A865AE" w:rsidP="00A3568D">
            <w:pPr>
              <w:keepNext/>
              <w:rPr>
                <w:rFonts w:ascii="Arial Narrow" w:hAnsi="Arial Narrow"/>
                <w:b/>
              </w:rPr>
            </w:pPr>
            <w:r w:rsidRPr="00BC283C">
              <w:rPr>
                <w:rFonts w:ascii="Arial Narrow" w:hAnsi="Arial Narrow"/>
                <w:b/>
              </w:rPr>
              <w:t>22219VIC Certificate III in Science</w:t>
            </w:r>
          </w:p>
          <w:p w14:paraId="13746028" w14:textId="77777777" w:rsidR="00A865AE" w:rsidRPr="00BC283C" w:rsidRDefault="00A865AE" w:rsidP="00A3568D">
            <w:pPr>
              <w:pStyle w:val="bullet0"/>
            </w:pPr>
            <w:r w:rsidRPr="00BC283C">
              <w:t>Replace identified imported units with more appropriate units to make them more suitable (to be addressed at reaccreditation of curriculum). The following units were identified:</w:t>
            </w:r>
          </w:p>
          <w:p w14:paraId="729998F9" w14:textId="77777777" w:rsidR="00A865AE" w:rsidRPr="00BC283C" w:rsidRDefault="00A865AE" w:rsidP="00A3568D">
            <w:pPr>
              <w:pStyle w:val="en"/>
              <w:numPr>
                <w:ilvl w:val="0"/>
                <w:numId w:val="14"/>
              </w:numPr>
              <w:ind w:left="568" w:hanging="284"/>
            </w:pPr>
            <w:r w:rsidRPr="00BC283C">
              <w:t>HLTAP301B Recognise healthy body systems in a health care context</w:t>
            </w:r>
          </w:p>
          <w:p w14:paraId="098E7C60" w14:textId="77777777" w:rsidR="00A865AE" w:rsidRPr="00BC283C" w:rsidRDefault="00A865AE" w:rsidP="00A3568D">
            <w:pPr>
              <w:pStyle w:val="en"/>
              <w:numPr>
                <w:ilvl w:val="0"/>
                <w:numId w:val="14"/>
              </w:numPr>
              <w:ind w:left="568" w:hanging="284"/>
            </w:pPr>
            <w:r w:rsidRPr="00BC283C">
              <w:t>PSPOHS201B Follow workplace safety procedures</w:t>
            </w:r>
          </w:p>
          <w:p w14:paraId="3A46225A" w14:textId="77777777" w:rsidR="00A865AE" w:rsidRPr="00BC283C" w:rsidRDefault="00A865AE" w:rsidP="00A3568D">
            <w:pPr>
              <w:keepNext/>
              <w:rPr>
                <w:rFonts w:ascii="Arial Narrow" w:hAnsi="Arial Narrow"/>
                <w:b/>
              </w:rPr>
            </w:pPr>
            <w:r w:rsidRPr="00BC283C">
              <w:rPr>
                <w:rFonts w:ascii="Arial Narrow" w:hAnsi="Arial Narrow"/>
                <w:b/>
              </w:rPr>
              <w:t>22220VIC Certificate IV in Science</w:t>
            </w:r>
          </w:p>
          <w:p w14:paraId="2FA0A85E" w14:textId="77777777" w:rsidR="00A865AE" w:rsidRPr="00BC283C" w:rsidRDefault="00A865AE" w:rsidP="00A3568D">
            <w:pPr>
              <w:pStyle w:val="bullet0"/>
            </w:pPr>
            <w:r w:rsidRPr="00BC283C">
              <w:t>Duplication of information across units/modules</w:t>
            </w:r>
          </w:p>
          <w:p w14:paraId="4167F78A" w14:textId="77777777" w:rsidR="00A865AE" w:rsidRPr="00BC283C" w:rsidRDefault="00A865AE" w:rsidP="00A3568D">
            <w:pPr>
              <w:pStyle w:val="bullet0"/>
            </w:pPr>
            <w:r w:rsidRPr="00BC283C">
              <w:t>Introductory unit in each of the major science fields of chemistry, physics and biology in the core</w:t>
            </w:r>
          </w:p>
          <w:p w14:paraId="4C90375C" w14:textId="77777777" w:rsidR="00A865AE" w:rsidRPr="00BC283C" w:rsidRDefault="00A865AE" w:rsidP="00A3568D">
            <w:pPr>
              <w:pStyle w:val="bullet0"/>
            </w:pPr>
            <w:r w:rsidRPr="00BC283C">
              <w:t>Addition of  a unit covering basic investigative, scientific approach as a core unit</w:t>
            </w:r>
          </w:p>
          <w:p w14:paraId="53A8902C" w14:textId="77777777" w:rsidR="00A865AE" w:rsidRPr="00BC283C" w:rsidRDefault="00A865AE" w:rsidP="00A3568D">
            <w:pPr>
              <w:pStyle w:val="bullet0"/>
            </w:pPr>
            <w:r w:rsidRPr="00BC283C">
              <w:t>A new elective unit in emerging technologies</w:t>
            </w:r>
          </w:p>
          <w:p w14:paraId="04AFDA54" w14:textId="77777777" w:rsidR="00A865AE" w:rsidRPr="00BC283C" w:rsidRDefault="00A865AE" w:rsidP="00A3568D">
            <w:pPr>
              <w:pStyle w:val="bullet0"/>
            </w:pPr>
            <w:r w:rsidRPr="00BC283C">
              <w:t>Import an environmental/ sustainability unit</w:t>
            </w:r>
          </w:p>
          <w:p w14:paraId="69578308" w14:textId="77777777" w:rsidR="00A865AE" w:rsidRPr="00BC283C" w:rsidRDefault="00A865AE" w:rsidP="00A3568D">
            <w:pPr>
              <w:pStyle w:val="bullet0"/>
            </w:pPr>
            <w:r w:rsidRPr="00BC283C">
              <w:t>Review VU21058 Use a range of techniques to solve mathematical problems to ensure skills and knowledge are linked to performance</w:t>
            </w:r>
          </w:p>
          <w:p w14:paraId="5D4AC4CA" w14:textId="70790604" w:rsidR="00DD7934" w:rsidRPr="00BC283C" w:rsidRDefault="002B6EF0" w:rsidP="00A3568D">
            <w:pPr>
              <w:pStyle w:val="unittext"/>
            </w:pPr>
            <w:r>
              <w:t xml:space="preserve">The </w:t>
            </w:r>
            <w:r w:rsidRPr="002B6EF0">
              <w:t>22441</w:t>
            </w:r>
            <w:r w:rsidR="00DD7934" w:rsidRPr="00BC283C">
              <w:t>VIC Certificate III in Science replaces and is equivalent to the 22219VIC Certificate III in Science</w:t>
            </w:r>
          </w:p>
          <w:p w14:paraId="186C4F07" w14:textId="1BFAB07C" w:rsidR="00DD7934" w:rsidRPr="00BC283C" w:rsidRDefault="002B6EF0" w:rsidP="00A3568D">
            <w:pPr>
              <w:pStyle w:val="unittext"/>
            </w:pPr>
            <w:r>
              <w:t>The 22442</w:t>
            </w:r>
            <w:r w:rsidR="00DD7934" w:rsidRPr="00BC283C">
              <w:t>VIC Certificate IV in Science replaces and is equivalent to the 22220VIC Certificate IV in Science</w:t>
            </w:r>
          </w:p>
          <w:p w14:paraId="0E208AA0" w14:textId="506FA9EC" w:rsidR="00BE0C30" w:rsidRPr="00BC283C" w:rsidRDefault="00DD7934" w:rsidP="00A3568D">
            <w:pPr>
              <w:keepNext/>
            </w:pPr>
            <w:r w:rsidRPr="00BC283C">
              <w:t xml:space="preserve">The following table identifies the relationship between units from the </w:t>
            </w:r>
            <w:r w:rsidR="002B6EF0" w:rsidRPr="002B6EF0">
              <w:t>22441</w:t>
            </w:r>
            <w:r w:rsidR="00545007" w:rsidRPr="00BC283C">
              <w:t>VIC Certificate III in Science</w:t>
            </w:r>
            <w:r w:rsidR="00625701" w:rsidRPr="00BC283C">
              <w:t xml:space="preserve"> with units from 22219VIC VIC Certificate III </w:t>
            </w:r>
            <w:r w:rsidR="002B6EF0">
              <w:t>in Science and units from the 22442</w:t>
            </w:r>
            <w:r w:rsidR="00A133A9" w:rsidRPr="00BC283C">
              <w:t>VIC Certificate IV in Science</w:t>
            </w:r>
            <w:r w:rsidR="00E614B7" w:rsidRPr="00BC283C">
              <w:t xml:space="preserve"> with units from the 22220VIC Certificate IV in Science.</w:t>
            </w:r>
          </w:p>
        </w:tc>
      </w:tr>
    </w:tbl>
    <w:p w14:paraId="760C0170" w14:textId="77777777" w:rsidR="001D0BFF" w:rsidRDefault="001D0BFF">
      <w:pPr>
        <w:spacing w:before="0" w:after="0"/>
      </w:pPr>
      <w:r>
        <w:lastRenderedPageBreak/>
        <w:br w:type="page"/>
      </w:r>
    </w:p>
    <w:p w14:paraId="17D7AA10" w14:textId="77777777" w:rsidR="00A133A9" w:rsidRPr="00BC283C" w:rsidRDefault="00A133A9" w:rsidP="001D0BFF">
      <w:pPr>
        <w:keepNext/>
        <w:spacing w:before="0" w:after="0"/>
      </w:pPr>
    </w:p>
    <w:tbl>
      <w:tblPr>
        <w:tblW w:w="9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1134"/>
        <w:gridCol w:w="3119"/>
        <w:gridCol w:w="1417"/>
      </w:tblGrid>
      <w:tr w:rsidR="00A133A9" w:rsidRPr="00BC283C" w14:paraId="08DA2E48" w14:textId="77777777" w:rsidTr="001D0BFF">
        <w:trPr>
          <w:tblHeader/>
        </w:trPr>
        <w:tc>
          <w:tcPr>
            <w:tcW w:w="4106" w:type="dxa"/>
            <w:gridSpan w:val="2"/>
          </w:tcPr>
          <w:p w14:paraId="0EB11293" w14:textId="77777777" w:rsidR="00A133A9" w:rsidRPr="00BC283C" w:rsidRDefault="00A133A9" w:rsidP="00A3568D">
            <w:pPr>
              <w:keepNext/>
              <w:rPr>
                <w:b/>
              </w:rPr>
            </w:pPr>
            <w:r w:rsidRPr="00BC283C">
              <w:rPr>
                <w:b/>
              </w:rPr>
              <w:t>Units from 22219VIC Certificate III in Science</w:t>
            </w:r>
          </w:p>
        </w:tc>
        <w:tc>
          <w:tcPr>
            <w:tcW w:w="4253" w:type="dxa"/>
            <w:gridSpan w:val="2"/>
          </w:tcPr>
          <w:p w14:paraId="3A223A17" w14:textId="4ED227CB" w:rsidR="00A133A9" w:rsidRPr="00BC283C" w:rsidRDefault="002B6EF0" w:rsidP="00A3568D">
            <w:pPr>
              <w:keepNext/>
              <w:rPr>
                <w:b/>
              </w:rPr>
            </w:pPr>
            <w:r>
              <w:rPr>
                <w:b/>
              </w:rPr>
              <w:t xml:space="preserve">Units from </w:t>
            </w:r>
            <w:r w:rsidRPr="002B6EF0">
              <w:rPr>
                <w:b/>
              </w:rPr>
              <w:t>22441</w:t>
            </w:r>
            <w:r w:rsidR="00A133A9" w:rsidRPr="00BC283C">
              <w:rPr>
                <w:b/>
              </w:rPr>
              <w:t>VIC Certificate III in Science</w:t>
            </w:r>
          </w:p>
        </w:tc>
        <w:tc>
          <w:tcPr>
            <w:tcW w:w="1417" w:type="dxa"/>
          </w:tcPr>
          <w:p w14:paraId="4E1B5008" w14:textId="77777777" w:rsidR="00A133A9" w:rsidRPr="00BC283C" w:rsidRDefault="00A133A9" w:rsidP="00A3568D">
            <w:pPr>
              <w:keepNext/>
              <w:rPr>
                <w:b/>
              </w:rPr>
            </w:pPr>
            <w:r w:rsidRPr="00BC283C">
              <w:rPr>
                <w:b/>
              </w:rPr>
              <w:t>Relationship</w:t>
            </w:r>
          </w:p>
        </w:tc>
      </w:tr>
      <w:tr w:rsidR="00A133A9" w:rsidRPr="00BC283C" w14:paraId="64ADAB0A" w14:textId="77777777" w:rsidTr="001D0BFF">
        <w:tc>
          <w:tcPr>
            <w:tcW w:w="1413" w:type="dxa"/>
          </w:tcPr>
          <w:p w14:paraId="352E3ECC" w14:textId="77777777" w:rsidR="00A133A9" w:rsidRPr="00BC283C" w:rsidRDefault="00A133A9" w:rsidP="00A3568D">
            <w:pPr>
              <w:keepNext/>
            </w:pPr>
            <w:r w:rsidRPr="00BC283C">
              <w:t xml:space="preserve">VU21057 </w:t>
            </w:r>
          </w:p>
        </w:tc>
        <w:tc>
          <w:tcPr>
            <w:tcW w:w="2693" w:type="dxa"/>
          </w:tcPr>
          <w:p w14:paraId="4A2BEC41" w14:textId="77777777" w:rsidR="00A133A9" w:rsidRPr="00BC283C" w:rsidRDefault="00A133A9" w:rsidP="00A3568D">
            <w:pPr>
              <w:keepNext/>
            </w:pPr>
            <w:r w:rsidRPr="00BC283C">
              <w:t>Conduct and present simple scientific research</w:t>
            </w:r>
          </w:p>
        </w:tc>
        <w:tc>
          <w:tcPr>
            <w:tcW w:w="1134" w:type="dxa"/>
          </w:tcPr>
          <w:p w14:paraId="121352C8" w14:textId="6FDF3685" w:rsidR="00A133A9" w:rsidRPr="00BC283C" w:rsidRDefault="00456124" w:rsidP="00A3568D">
            <w:pPr>
              <w:keepNext/>
            </w:pPr>
            <w:r>
              <w:t>VU22065</w:t>
            </w:r>
          </w:p>
        </w:tc>
        <w:tc>
          <w:tcPr>
            <w:tcW w:w="3119" w:type="dxa"/>
          </w:tcPr>
          <w:p w14:paraId="0A5B7BFB" w14:textId="77777777" w:rsidR="00A133A9" w:rsidRPr="00BC283C" w:rsidRDefault="00A133A9" w:rsidP="00A3568D">
            <w:pPr>
              <w:keepNext/>
            </w:pPr>
            <w:r w:rsidRPr="00BC283C">
              <w:t>Conduct and present simple scientific research</w:t>
            </w:r>
          </w:p>
        </w:tc>
        <w:tc>
          <w:tcPr>
            <w:tcW w:w="1417" w:type="dxa"/>
          </w:tcPr>
          <w:p w14:paraId="72AFFDEF" w14:textId="77777777" w:rsidR="00A133A9" w:rsidRPr="00BC283C" w:rsidRDefault="00A133A9" w:rsidP="00A3568D">
            <w:pPr>
              <w:keepNext/>
            </w:pPr>
            <w:r w:rsidRPr="00BC283C">
              <w:t>Equivalent</w:t>
            </w:r>
          </w:p>
        </w:tc>
      </w:tr>
      <w:tr w:rsidR="00A133A9" w:rsidRPr="00BC283C" w14:paraId="76A21163" w14:textId="77777777" w:rsidTr="001D0BFF">
        <w:tc>
          <w:tcPr>
            <w:tcW w:w="1413" w:type="dxa"/>
          </w:tcPr>
          <w:p w14:paraId="75878A27" w14:textId="77777777" w:rsidR="00A133A9" w:rsidRPr="00BC283C" w:rsidRDefault="00A133A9" w:rsidP="00A3568D">
            <w:pPr>
              <w:keepNext/>
            </w:pPr>
            <w:r w:rsidRPr="00BC283C">
              <w:t>VU20928</w:t>
            </w:r>
          </w:p>
        </w:tc>
        <w:tc>
          <w:tcPr>
            <w:tcW w:w="2693" w:type="dxa"/>
          </w:tcPr>
          <w:p w14:paraId="6BCBED1B" w14:textId="77777777" w:rsidR="00A133A9" w:rsidRPr="00BC283C" w:rsidRDefault="00A133A9" w:rsidP="00A3568D">
            <w:pPr>
              <w:keepNext/>
            </w:pPr>
            <w:r w:rsidRPr="00BC283C">
              <w:t>Design a learning plan</w:t>
            </w:r>
          </w:p>
        </w:tc>
        <w:tc>
          <w:tcPr>
            <w:tcW w:w="1134" w:type="dxa"/>
          </w:tcPr>
          <w:p w14:paraId="0954173A" w14:textId="49EC7D88" w:rsidR="00A133A9" w:rsidRPr="00BC283C" w:rsidRDefault="00456124" w:rsidP="00A3568D">
            <w:pPr>
              <w:keepNext/>
            </w:pPr>
            <w:r>
              <w:t>VU22066</w:t>
            </w:r>
          </w:p>
        </w:tc>
        <w:tc>
          <w:tcPr>
            <w:tcW w:w="3119" w:type="dxa"/>
          </w:tcPr>
          <w:p w14:paraId="7A0BCDA1" w14:textId="77777777" w:rsidR="00A133A9" w:rsidRPr="00BC283C" w:rsidRDefault="00A133A9" w:rsidP="00A3568D">
            <w:pPr>
              <w:keepNext/>
            </w:pPr>
            <w:r w:rsidRPr="00BC283C">
              <w:t>Develop study skills for science</w:t>
            </w:r>
          </w:p>
        </w:tc>
        <w:tc>
          <w:tcPr>
            <w:tcW w:w="1417" w:type="dxa"/>
          </w:tcPr>
          <w:p w14:paraId="31DC9738" w14:textId="77777777" w:rsidR="00A133A9" w:rsidRPr="00BC283C" w:rsidRDefault="00A133A9" w:rsidP="00A3568D">
            <w:pPr>
              <w:keepNext/>
            </w:pPr>
            <w:r w:rsidRPr="00BC283C">
              <w:t>New unit</w:t>
            </w:r>
            <w:r w:rsidRPr="00BC283C">
              <w:br/>
              <w:t>Not equivalent</w:t>
            </w:r>
          </w:p>
        </w:tc>
      </w:tr>
      <w:tr w:rsidR="00A133A9" w:rsidRPr="00BC283C" w14:paraId="0C5C4C83" w14:textId="77777777" w:rsidTr="001D0BFF">
        <w:tc>
          <w:tcPr>
            <w:tcW w:w="1413" w:type="dxa"/>
          </w:tcPr>
          <w:p w14:paraId="4281FF32" w14:textId="77777777" w:rsidR="00A133A9" w:rsidRPr="00BC283C" w:rsidRDefault="00A133A9" w:rsidP="00A3568D">
            <w:pPr>
              <w:keepNext/>
            </w:pPr>
            <w:r w:rsidRPr="00BC283C">
              <w:t xml:space="preserve">PSPOHS201B </w:t>
            </w:r>
          </w:p>
        </w:tc>
        <w:tc>
          <w:tcPr>
            <w:tcW w:w="2693" w:type="dxa"/>
          </w:tcPr>
          <w:p w14:paraId="1028014D" w14:textId="77777777" w:rsidR="00A133A9" w:rsidRPr="00BC283C" w:rsidRDefault="00A133A9" w:rsidP="00A3568D">
            <w:pPr>
              <w:keepNext/>
            </w:pPr>
            <w:r w:rsidRPr="00BC283C">
              <w:t>Follow workplace safety procedures</w:t>
            </w:r>
          </w:p>
        </w:tc>
        <w:tc>
          <w:tcPr>
            <w:tcW w:w="1134" w:type="dxa"/>
          </w:tcPr>
          <w:p w14:paraId="69C69C2B" w14:textId="77777777" w:rsidR="00A133A9" w:rsidRPr="00BC283C" w:rsidRDefault="00A133A9" w:rsidP="00A3568D">
            <w:pPr>
              <w:keepNext/>
              <w:rPr>
                <w:rFonts w:ascii="Calibri" w:hAnsi="Calibri"/>
                <w:color w:val="000000"/>
              </w:rPr>
            </w:pPr>
            <w:r w:rsidRPr="00BC283C">
              <w:t>BSBWHS201</w:t>
            </w:r>
          </w:p>
        </w:tc>
        <w:tc>
          <w:tcPr>
            <w:tcW w:w="3119" w:type="dxa"/>
          </w:tcPr>
          <w:p w14:paraId="03621C7B" w14:textId="77777777" w:rsidR="00A133A9" w:rsidRPr="00BC283C" w:rsidRDefault="00A133A9" w:rsidP="00A3568D">
            <w:pPr>
              <w:keepNext/>
            </w:pPr>
            <w:r w:rsidRPr="00BC283C">
              <w:t>Contribute to health and safety of self and others</w:t>
            </w:r>
          </w:p>
        </w:tc>
        <w:tc>
          <w:tcPr>
            <w:tcW w:w="1417" w:type="dxa"/>
          </w:tcPr>
          <w:p w14:paraId="65EB3BA6" w14:textId="77777777" w:rsidR="00A133A9" w:rsidRPr="00BC283C" w:rsidRDefault="00A133A9" w:rsidP="00A3568D">
            <w:pPr>
              <w:keepNext/>
            </w:pPr>
            <w:r w:rsidRPr="00BC283C">
              <w:t>Newly imported unit</w:t>
            </w:r>
            <w:r w:rsidRPr="00BC283C">
              <w:br/>
              <w:t>Not equivalent</w:t>
            </w:r>
          </w:p>
        </w:tc>
      </w:tr>
      <w:tr w:rsidR="00A133A9" w:rsidRPr="00BC283C" w14:paraId="0CBC65C4" w14:textId="77777777" w:rsidTr="001D0BFF">
        <w:tc>
          <w:tcPr>
            <w:tcW w:w="1413" w:type="dxa"/>
          </w:tcPr>
          <w:p w14:paraId="4BF00512" w14:textId="77777777" w:rsidR="00A133A9" w:rsidRPr="00BC283C" w:rsidRDefault="00A133A9" w:rsidP="00A3568D">
            <w:pPr>
              <w:keepNext/>
            </w:pPr>
            <w:r w:rsidRPr="00BC283C">
              <w:t>VU21377</w:t>
            </w:r>
          </w:p>
        </w:tc>
        <w:tc>
          <w:tcPr>
            <w:tcW w:w="2693" w:type="dxa"/>
          </w:tcPr>
          <w:p w14:paraId="51FF6851" w14:textId="77777777" w:rsidR="00A133A9" w:rsidRPr="00BC283C" w:rsidRDefault="00A133A9" w:rsidP="00A3568D">
            <w:pPr>
              <w:keepNext/>
            </w:pPr>
            <w:r w:rsidRPr="00BC283C">
              <w:t>Engage with a range of highly complex texts for learning purposes</w:t>
            </w:r>
          </w:p>
        </w:tc>
        <w:tc>
          <w:tcPr>
            <w:tcW w:w="1134" w:type="dxa"/>
          </w:tcPr>
          <w:p w14:paraId="4E51D107" w14:textId="77777777" w:rsidR="00A133A9" w:rsidRPr="00BC283C" w:rsidRDefault="00A133A9" w:rsidP="00A3568D">
            <w:pPr>
              <w:keepNext/>
            </w:pPr>
            <w:r w:rsidRPr="00BC283C">
              <w:t>VU21326</w:t>
            </w:r>
          </w:p>
        </w:tc>
        <w:tc>
          <w:tcPr>
            <w:tcW w:w="3119" w:type="dxa"/>
          </w:tcPr>
          <w:p w14:paraId="33CCDF12" w14:textId="77777777" w:rsidR="00A133A9" w:rsidRPr="00BC283C" w:rsidRDefault="00A133A9" w:rsidP="00A3568D">
            <w:pPr>
              <w:keepNext/>
            </w:pPr>
            <w:r w:rsidRPr="00BC283C">
              <w:t>Engage with texts of limited complexity for learning purposes</w:t>
            </w:r>
          </w:p>
        </w:tc>
        <w:tc>
          <w:tcPr>
            <w:tcW w:w="1417" w:type="dxa"/>
          </w:tcPr>
          <w:p w14:paraId="55969419" w14:textId="77777777" w:rsidR="00A133A9" w:rsidRPr="00BC283C" w:rsidRDefault="00A133A9" w:rsidP="00A3568D">
            <w:pPr>
              <w:keepNext/>
            </w:pPr>
            <w:r w:rsidRPr="00BC283C">
              <w:t>Not equivalent</w:t>
            </w:r>
          </w:p>
        </w:tc>
      </w:tr>
      <w:tr w:rsidR="00A133A9" w:rsidRPr="00BC283C" w14:paraId="07E46D86" w14:textId="77777777" w:rsidTr="001D0BFF">
        <w:tc>
          <w:tcPr>
            <w:tcW w:w="1413" w:type="dxa"/>
          </w:tcPr>
          <w:p w14:paraId="3298CC26" w14:textId="77777777" w:rsidR="00A133A9" w:rsidRPr="00BC283C" w:rsidRDefault="00A133A9" w:rsidP="00A3568D">
            <w:pPr>
              <w:keepNext/>
            </w:pPr>
            <w:r w:rsidRPr="00BC283C">
              <w:t>VU21381</w:t>
            </w:r>
          </w:p>
        </w:tc>
        <w:tc>
          <w:tcPr>
            <w:tcW w:w="2693" w:type="dxa"/>
          </w:tcPr>
          <w:p w14:paraId="2ADC8D45" w14:textId="77777777" w:rsidR="00A133A9" w:rsidRPr="00BC283C" w:rsidRDefault="00A133A9" w:rsidP="00A3568D">
            <w:pPr>
              <w:keepNext/>
            </w:pPr>
            <w:r w:rsidRPr="00BC283C">
              <w:t>Create a range of highly complex texts for learning purposes</w:t>
            </w:r>
          </w:p>
        </w:tc>
        <w:tc>
          <w:tcPr>
            <w:tcW w:w="1134" w:type="dxa"/>
          </w:tcPr>
          <w:p w14:paraId="6A246422" w14:textId="77777777" w:rsidR="00A133A9" w:rsidRPr="00BC283C" w:rsidRDefault="00A133A9" w:rsidP="00A3568D">
            <w:pPr>
              <w:keepNext/>
            </w:pPr>
            <w:r w:rsidRPr="00BC283C">
              <w:t>VU21330</w:t>
            </w:r>
          </w:p>
        </w:tc>
        <w:tc>
          <w:tcPr>
            <w:tcW w:w="3119" w:type="dxa"/>
          </w:tcPr>
          <w:p w14:paraId="112264EA" w14:textId="77777777" w:rsidR="00A133A9" w:rsidRPr="00BC283C" w:rsidRDefault="00A133A9" w:rsidP="00A3568D">
            <w:pPr>
              <w:keepNext/>
            </w:pPr>
            <w:r w:rsidRPr="00BC283C">
              <w:t>Create texts of limited complexity for learning purposes</w:t>
            </w:r>
          </w:p>
        </w:tc>
        <w:tc>
          <w:tcPr>
            <w:tcW w:w="1417" w:type="dxa"/>
          </w:tcPr>
          <w:p w14:paraId="6F862272" w14:textId="77777777" w:rsidR="00A133A9" w:rsidRPr="00BC283C" w:rsidRDefault="00A133A9" w:rsidP="00A3568D">
            <w:pPr>
              <w:keepNext/>
            </w:pPr>
            <w:r w:rsidRPr="00BC283C">
              <w:t>Not equivalent</w:t>
            </w:r>
          </w:p>
        </w:tc>
      </w:tr>
      <w:tr w:rsidR="00A133A9" w:rsidRPr="00BC283C" w14:paraId="520FA7C4" w14:textId="77777777" w:rsidTr="001D0BFF">
        <w:tc>
          <w:tcPr>
            <w:tcW w:w="1413" w:type="dxa"/>
          </w:tcPr>
          <w:p w14:paraId="614A55C4" w14:textId="77777777" w:rsidR="00A133A9" w:rsidRPr="00BC283C" w:rsidRDefault="00A133A9" w:rsidP="00A3568D">
            <w:pPr>
              <w:keepNext/>
            </w:pPr>
            <w:r w:rsidRPr="00BC283C">
              <w:t>VU20929</w:t>
            </w:r>
          </w:p>
        </w:tc>
        <w:tc>
          <w:tcPr>
            <w:tcW w:w="2693" w:type="dxa"/>
          </w:tcPr>
          <w:p w14:paraId="7BC920DB" w14:textId="77777777" w:rsidR="00A133A9" w:rsidRPr="00BC283C" w:rsidRDefault="00A133A9" w:rsidP="00A3568D">
            <w:pPr>
              <w:keepNext/>
            </w:pPr>
            <w:r w:rsidRPr="00BC283C">
              <w:t>Concepts in biology</w:t>
            </w:r>
          </w:p>
        </w:tc>
        <w:tc>
          <w:tcPr>
            <w:tcW w:w="1134" w:type="dxa"/>
          </w:tcPr>
          <w:p w14:paraId="6DFE7DE6" w14:textId="15370FA5" w:rsidR="00A133A9" w:rsidRPr="00BC283C" w:rsidRDefault="00456124" w:rsidP="00A3568D">
            <w:pPr>
              <w:keepNext/>
            </w:pPr>
            <w:r>
              <w:t>VU22068</w:t>
            </w:r>
          </w:p>
        </w:tc>
        <w:tc>
          <w:tcPr>
            <w:tcW w:w="3119" w:type="dxa"/>
          </w:tcPr>
          <w:p w14:paraId="04A7B837" w14:textId="1ABA2D07" w:rsidR="00A133A9" w:rsidRPr="00BC283C" w:rsidRDefault="00A133A9" w:rsidP="00A3568D">
            <w:pPr>
              <w:keepNext/>
            </w:pPr>
            <w:r w:rsidRPr="00BC283C">
              <w:t>Examine concepts in biology</w:t>
            </w:r>
          </w:p>
        </w:tc>
        <w:tc>
          <w:tcPr>
            <w:tcW w:w="1417" w:type="dxa"/>
          </w:tcPr>
          <w:p w14:paraId="3152D705" w14:textId="77777777" w:rsidR="00A133A9" w:rsidRPr="00BC283C" w:rsidRDefault="00A133A9" w:rsidP="00A3568D">
            <w:pPr>
              <w:keepNext/>
            </w:pPr>
            <w:r w:rsidRPr="00BC283C">
              <w:t>Equivalent</w:t>
            </w:r>
          </w:p>
        </w:tc>
      </w:tr>
      <w:tr w:rsidR="00A133A9" w:rsidRPr="00BC283C" w14:paraId="7B7B1215" w14:textId="77777777" w:rsidTr="001D0BFF">
        <w:tc>
          <w:tcPr>
            <w:tcW w:w="1413" w:type="dxa"/>
          </w:tcPr>
          <w:p w14:paraId="3DA3F8F3" w14:textId="77777777" w:rsidR="00A133A9" w:rsidRPr="00BC283C" w:rsidRDefault="00A133A9" w:rsidP="00A3568D">
            <w:pPr>
              <w:keepNext/>
              <w:rPr>
                <w:rFonts w:cs="Arial"/>
                <w:color w:val="000000"/>
              </w:rPr>
            </w:pPr>
            <w:r w:rsidRPr="00BC283C">
              <w:rPr>
                <w:rFonts w:cs="Arial"/>
                <w:color w:val="000000"/>
              </w:rPr>
              <w:t>VU20930</w:t>
            </w:r>
          </w:p>
        </w:tc>
        <w:tc>
          <w:tcPr>
            <w:tcW w:w="2693" w:type="dxa"/>
          </w:tcPr>
          <w:p w14:paraId="56924796" w14:textId="77777777" w:rsidR="00A133A9" w:rsidRPr="00BC283C" w:rsidRDefault="00A133A9" w:rsidP="00A3568D">
            <w:pPr>
              <w:keepNext/>
            </w:pPr>
            <w:r w:rsidRPr="00BC283C">
              <w:t>Concepts in chemistry</w:t>
            </w:r>
          </w:p>
        </w:tc>
        <w:tc>
          <w:tcPr>
            <w:tcW w:w="1134" w:type="dxa"/>
          </w:tcPr>
          <w:p w14:paraId="44D12001" w14:textId="35A49EB1" w:rsidR="00A133A9" w:rsidRPr="00BC283C" w:rsidRDefault="00456124" w:rsidP="00A3568D">
            <w:pPr>
              <w:keepNext/>
            </w:pPr>
            <w:r>
              <w:t>VU22069</w:t>
            </w:r>
          </w:p>
        </w:tc>
        <w:tc>
          <w:tcPr>
            <w:tcW w:w="3119" w:type="dxa"/>
          </w:tcPr>
          <w:p w14:paraId="25C5B064" w14:textId="77777777" w:rsidR="00A133A9" w:rsidRPr="00BC283C" w:rsidRDefault="00A133A9" w:rsidP="00A3568D">
            <w:pPr>
              <w:keepNext/>
            </w:pPr>
            <w:r w:rsidRPr="00BC283C">
              <w:t>Examine concepts in chemistry</w:t>
            </w:r>
          </w:p>
        </w:tc>
        <w:tc>
          <w:tcPr>
            <w:tcW w:w="1417" w:type="dxa"/>
          </w:tcPr>
          <w:p w14:paraId="2C0CA0A1" w14:textId="77777777" w:rsidR="00A133A9" w:rsidRPr="00BC283C" w:rsidRDefault="00A133A9" w:rsidP="00A3568D">
            <w:pPr>
              <w:keepNext/>
            </w:pPr>
            <w:r w:rsidRPr="00BC283C">
              <w:t>Equivalent</w:t>
            </w:r>
          </w:p>
        </w:tc>
      </w:tr>
      <w:tr w:rsidR="00A133A9" w:rsidRPr="00BC283C" w14:paraId="7AF64975" w14:textId="77777777" w:rsidTr="001D0BFF">
        <w:tc>
          <w:tcPr>
            <w:tcW w:w="1413" w:type="dxa"/>
          </w:tcPr>
          <w:p w14:paraId="3B71A86A" w14:textId="77777777" w:rsidR="00A133A9" w:rsidRPr="00BC283C" w:rsidRDefault="00A133A9" w:rsidP="00A3568D">
            <w:pPr>
              <w:keepNext/>
            </w:pPr>
            <w:r w:rsidRPr="00BC283C">
              <w:t>VU20931</w:t>
            </w:r>
          </w:p>
        </w:tc>
        <w:tc>
          <w:tcPr>
            <w:tcW w:w="2693" w:type="dxa"/>
          </w:tcPr>
          <w:p w14:paraId="1256BCDB" w14:textId="77777777" w:rsidR="00A133A9" w:rsidRPr="00BC283C" w:rsidRDefault="00A133A9" w:rsidP="00A3568D">
            <w:pPr>
              <w:keepNext/>
            </w:pPr>
            <w:r w:rsidRPr="00BC283C">
              <w:t>Concepts in physics</w:t>
            </w:r>
          </w:p>
        </w:tc>
        <w:tc>
          <w:tcPr>
            <w:tcW w:w="1134" w:type="dxa"/>
          </w:tcPr>
          <w:p w14:paraId="2497E8F0" w14:textId="1F19A573" w:rsidR="00A133A9" w:rsidRPr="00BC283C" w:rsidRDefault="00456124" w:rsidP="00A3568D">
            <w:pPr>
              <w:keepNext/>
            </w:pPr>
            <w:r>
              <w:t>VU22070</w:t>
            </w:r>
          </w:p>
        </w:tc>
        <w:tc>
          <w:tcPr>
            <w:tcW w:w="3119" w:type="dxa"/>
          </w:tcPr>
          <w:p w14:paraId="72D00EAF" w14:textId="77777777" w:rsidR="00A133A9" w:rsidRPr="00BC283C" w:rsidRDefault="00A133A9" w:rsidP="00A3568D">
            <w:pPr>
              <w:keepNext/>
            </w:pPr>
            <w:r w:rsidRPr="00BC283C">
              <w:t>Examine concepts in physics</w:t>
            </w:r>
          </w:p>
        </w:tc>
        <w:tc>
          <w:tcPr>
            <w:tcW w:w="1417" w:type="dxa"/>
          </w:tcPr>
          <w:p w14:paraId="32D04510" w14:textId="77777777" w:rsidR="00A133A9" w:rsidRPr="00BC283C" w:rsidRDefault="00A133A9" w:rsidP="00A3568D">
            <w:pPr>
              <w:keepNext/>
            </w:pPr>
            <w:r w:rsidRPr="00BC283C">
              <w:t>Equivalent</w:t>
            </w:r>
          </w:p>
        </w:tc>
      </w:tr>
      <w:tr w:rsidR="00A133A9" w:rsidRPr="00BC283C" w14:paraId="2FA53877" w14:textId="77777777" w:rsidTr="001D0BFF">
        <w:tc>
          <w:tcPr>
            <w:tcW w:w="1413" w:type="dxa"/>
          </w:tcPr>
          <w:p w14:paraId="556CF4C1" w14:textId="77777777" w:rsidR="00A133A9" w:rsidRPr="00BC283C" w:rsidRDefault="00A133A9" w:rsidP="00A3568D">
            <w:pPr>
              <w:keepNext/>
            </w:pPr>
            <w:r w:rsidRPr="00BC283C">
              <w:t>HLTAP301B</w:t>
            </w:r>
          </w:p>
        </w:tc>
        <w:tc>
          <w:tcPr>
            <w:tcW w:w="2693" w:type="dxa"/>
          </w:tcPr>
          <w:p w14:paraId="4FF675A4" w14:textId="77777777" w:rsidR="00A133A9" w:rsidRPr="00BC283C" w:rsidRDefault="00A133A9" w:rsidP="00A3568D">
            <w:pPr>
              <w:keepNext/>
            </w:pPr>
            <w:r w:rsidRPr="00BC283C">
              <w:t>Recognise healthy body systems in a health care context</w:t>
            </w:r>
          </w:p>
        </w:tc>
        <w:tc>
          <w:tcPr>
            <w:tcW w:w="1134" w:type="dxa"/>
          </w:tcPr>
          <w:p w14:paraId="3D0BF323" w14:textId="759D9EC4" w:rsidR="00A133A9" w:rsidRPr="00BC283C" w:rsidRDefault="00456124" w:rsidP="00A3568D">
            <w:pPr>
              <w:keepNext/>
            </w:pPr>
            <w:r>
              <w:t>VU22071</w:t>
            </w:r>
          </w:p>
        </w:tc>
        <w:tc>
          <w:tcPr>
            <w:tcW w:w="3119" w:type="dxa"/>
          </w:tcPr>
          <w:p w14:paraId="0E7B6866" w14:textId="77777777" w:rsidR="00A133A9" w:rsidRPr="00BC283C" w:rsidRDefault="00A133A9" w:rsidP="00A3568D">
            <w:pPr>
              <w:keepNext/>
            </w:pPr>
            <w:r w:rsidRPr="00BC283C">
              <w:t>Examine body systems</w:t>
            </w:r>
          </w:p>
        </w:tc>
        <w:tc>
          <w:tcPr>
            <w:tcW w:w="1417" w:type="dxa"/>
          </w:tcPr>
          <w:p w14:paraId="2F60CD00" w14:textId="77777777" w:rsidR="00A133A9" w:rsidRPr="00BC283C" w:rsidRDefault="00A133A9" w:rsidP="00A3568D">
            <w:pPr>
              <w:keepNext/>
            </w:pPr>
            <w:r w:rsidRPr="00BC283C">
              <w:t>New unit</w:t>
            </w:r>
          </w:p>
        </w:tc>
      </w:tr>
      <w:tr w:rsidR="00A133A9" w:rsidRPr="00BC283C" w14:paraId="4ABDE913" w14:textId="77777777" w:rsidTr="001D0BFF">
        <w:tc>
          <w:tcPr>
            <w:tcW w:w="1413" w:type="dxa"/>
          </w:tcPr>
          <w:p w14:paraId="7074014C" w14:textId="77777777" w:rsidR="00A133A9" w:rsidRPr="00BC283C" w:rsidRDefault="00A133A9" w:rsidP="00A3568D">
            <w:pPr>
              <w:keepNext/>
            </w:pPr>
            <w:r w:rsidRPr="00BC283C">
              <w:t>MSL973002A</w:t>
            </w:r>
          </w:p>
        </w:tc>
        <w:tc>
          <w:tcPr>
            <w:tcW w:w="2693" w:type="dxa"/>
          </w:tcPr>
          <w:p w14:paraId="2D62B92C" w14:textId="77777777" w:rsidR="00A133A9" w:rsidRPr="00BC283C" w:rsidRDefault="00A133A9" w:rsidP="00A3568D">
            <w:pPr>
              <w:keepNext/>
            </w:pPr>
            <w:r w:rsidRPr="00BC283C">
              <w:t>Prepare working solutions</w:t>
            </w:r>
          </w:p>
        </w:tc>
        <w:tc>
          <w:tcPr>
            <w:tcW w:w="1134" w:type="dxa"/>
          </w:tcPr>
          <w:p w14:paraId="3F668A80" w14:textId="77777777" w:rsidR="00A133A9" w:rsidRPr="00BC283C" w:rsidRDefault="00A133A9" w:rsidP="00A3568D">
            <w:pPr>
              <w:keepNext/>
            </w:pPr>
            <w:r w:rsidRPr="00BC283C">
              <w:t>MSL973002</w:t>
            </w:r>
          </w:p>
        </w:tc>
        <w:tc>
          <w:tcPr>
            <w:tcW w:w="3119" w:type="dxa"/>
          </w:tcPr>
          <w:p w14:paraId="5BDC2F35" w14:textId="77777777" w:rsidR="00A133A9" w:rsidRPr="00BC283C" w:rsidRDefault="00A133A9" w:rsidP="00A3568D">
            <w:pPr>
              <w:keepNext/>
            </w:pPr>
            <w:r w:rsidRPr="00BC283C">
              <w:t>Prepare working solutions</w:t>
            </w:r>
          </w:p>
        </w:tc>
        <w:tc>
          <w:tcPr>
            <w:tcW w:w="1417" w:type="dxa"/>
          </w:tcPr>
          <w:p w14:paraId="290BF4DF" w14:textId="77777777" w:rsidR="00A133A9" w:rsidRPr="00BC283C" w:rsidRDefault="00A133A9" w:rsidP="00A3568D">
            <w:pPr>
              <w:keepNext/>
            </w:pPr>
            <w:r w:rsidRPr="00BC283C">
              <w:t>Equivalent</w:t>
            </w:r>
          </w:p>
        </w:tc>
      </w:tr>
      <w:tr w:rsidR="00A133A9" w:rsidRPr="00BC283C" w14:paraId="36A3DD68" w14:textId="77777777" w:rsidTr="001D0BFF">
        <w:tc>
          <w:tcPr>
            <w:tcW w:w="1413" w:type="dxa"/>
          </w:tcPr>
          <w:p w14:paraId="72A3647A" w14:textId="77777777" w:rsidR="00A133A9" w:rsidRPr="00BC283C" w:rsidRDefault="00A133A9" w:rsidP="00A3568D">
            <w:pPr>
              <w:keepNext/>
            </w:pPr>
            <w:r w:rsidRPr="00BC283C">
              <w:t>MSL973007A</w:t>
            </w:r>
          </w:p>
        </w:tc>
        <w:tc>
          <w:tcPr>
            <w:tcW w:w="2693" w:type="dxa"/>
          </w:tcPr>
          <w:p w14:paraId="57600877" w14:textId="742EEBBE" w:rsidR="00A133A9" w:rsidRPr="00BC283C" w:rsidRDefault="00A133A9" w:rsidP="00A3568D">
            <w:pPr>
              <w:keepNext/>
            </w:pPr>
            <w:r w:rsidRPr="00BC283C">
              <w:t>Perform microscopic examination</w:t>
            </w:r>
          </w:p>
        </w:tc>
        <w:tc>
          <w:tcPr>
            <w:tcW w:w="1134" w:type="dxa"/>
          </w:tcPr>
          <w:p w14:paraId="1A31A4C9" w14:textId="77777777" w:rsidR="00A133A9" w:rsidRPr="00BC283C" w:rsidRDefault="00A133A9" w:rsidP="00A3568D">
            <w:pPr>
              <w:keepNext/>
            </w:pPr>
            <w:r w:rsidRPr="00BC283C">
              <w:t>MSL973007</w:t>
            </w:r>
          </w:p>
        </w:tc>
        <w:tc>
          <w:tcPr>
            <w:tcW w:w="3119" w:type="dxa"/>
          </w:tcPr>
          <w:p w14:paraId="7D8B7301" w14:textId="77777777" w:rsidR="00A133A9" w:rsidRPr="00BC283C" w:rsidRDefault="00A133A9" w:rsidP="00A3568D">
            <w:pPr>
              <w:keepNext/>
            </w:pPr>
            <w:r w:rsidRPr="00BC283C">
              <w:t>Perform microscopic examination</w:t>
            </w:r>
          </w:p>
        </w:tc>
        <w:tc>
          <w:tcPr>
            <w:tcW w:w="1417" w:type="dxa"/>
          </w:tcPr>
          <w:p w14:paraId="69C7F235" w14:textId="77777777" w:rsidR="00A133A9" w:rsidRPr="00BC283C" w:rsidRDefault="00A133A9" w:rsidP="00A3568D">
            <w:pPr>
              <w:keepNext/>
            </w:pPr>
            <w:r w:rsidRPr="00BC283C">
              <w:t>Equivalent</w:t>
            </w:r>
          </w:p>
        </w:tc>
      </w:tr>
      <w:tr w:rsidR="00A133A9" w:rsidRPr="00BC283C" w14:paraId="4093DE9E" w14:textId="77777777" w:rsidTr="001D0BFF">
        <w:tc>
          <w:tcPr>
            <w:tcW w:w="1413" w:type="dxa"/>
          </w:tcPr>
          <w:p w14:paraId="4771A5D0" w14:textId="77777777" w:rsidR="00A133A9" w:rsidRPr="00BC283C" w:rsidRDefault="00A133A9" w:rsidP="00A3568D">
            <w:pPr>
              <w:keepNext/>
            </w:pPr>
            <w:r w:rsidRPr="00BC283C">
              <w:t>MSL973001A</w:t>
            </w:r>
          </w:p>
        </w:tc>
        <w:tc>
          <w:tcPr>
            <w:tcW w:w="2693" w:type="dxa"/>
          </w:tcPr>
          <w:p w14:paraId="6DF2FDE4" w14:textId="77777777" w:rsidR="00A133A9" w:rsidRPr="00BC283C" w:rsidRDefault="00A133A9" w:rsidP="00A3568D">
            <w:pPr>
              <w:keepNext/>
            </w:pPr>
            <w:r w:rsidRPr="00BC283C">
              <w:t>Perform basic tests</w:t>
            </w:r>
          </w:p>
        </w:tc>
        <w:tc>
          <w:tcPr>
            <w:tcW w:w="1134" w:type="dxa"/>
          </w:tcPr>
          <w:p w14:paraId="1E031229" w14:textId="77777777" w:rsidR="00A133A9" w:rsidRPr="00BC283C" w:rsidRDefault="00A133A9" w:rsidP="00A3568D">
            <w:pPr>
              <w:keepNext/>
            </w:pPr>
            <w:r w:rsidRPr="00BC283C">
              <w:t>MSL973001</w:t>
            </w:r>
          </w:p>
        </w:tc>
        <w:tc>
          <w:tcPr>
            <w:tcW w:w="3119" w:type="dxa"/>
          </w:tcPr>
          <w:p w14:paraId="76DC6BF5" w14:textId="77777777" w:rsidR="00A133A9" w:rsidRPr="00BC283C" w:rsidRDefault="00A133A9" w:rsidP="00A3568D">
            <w:pPr>
              <w:keepNext/>
            </w:pPr>
            <w:r w:rsidRPr="00BC283C">
              <w:t>Perform basic tests</w:t>
            </w:r>
          </w:p>
        </w:tc>
        <w:tc>
          <w:tcPr>
            <w:tcW w:w="1417" w:type="dxa"/>
          </w:tcPr>
          <w:p w14:paraId="012697A2" w14:textId="77777777" w:rsidR="00A133A9" w:rsidRPr="00BC283C" w:rsidRDefault="00A133A9" w:rsidP="00A3568D">
            <w:pPr>
              <w:keepNext/>
            </w:pPr>
            <w:r w:rsidRPr="00BC283C">
              <w:t>Equivalent</w:t>
            </w:r>
          </w:p>
        </w:tc>
      </w:tr>
      <w:tr w:rsidR="00A133A9" w:rsidRPr="00BC283C" w14:paraId="7068E80E" w14:textId="77777777" w:rsidTr="001D0BFF">
        <w:tc>
          <w:tcPr>
            <w:tcW w:w="1413" w:type="dxa"/>
          </w:tcPr>
          <w:p w14:paraId="03D03928" w14:textId="77777777" w:rsidR="00A133A9" w:rsidRPr="00BC283C" w:rsidRDefault="00A133A9" w:rsidP="00A3568D">
            <w:pPr>
              <w:keepNext/>
            </w:pPr>
            <w:r w:rsidRPr="00BC283C">
              <w:t>ICTICT101</w:t>
            </w:r>
          </w:p>
        </w:tc>
        <w:tc>
          <w:tcPr>
            <w:tcW w:w="2693" w:type="dxa"/>
          </w:tcPr>
          <w:p w14:paraId="662D65BB" w14:textId="77777777" w:rsidR="00A133A9" w:rsidRPr="00BC283C" w:rsidRDefault="00A133A9" w:rsidP="00A3568D">
            <w:pPr>
              <w:keepNext/>
            </w:pPr>
            <w:r w:rsidRPr="00BC283C">
              <w:t>Operate a personal computer</w:t>
            </w:r>
          </w:p>
        </w:tc>
        <w:tc>
          <w:tcPr>
            <w:tcW w:w="1134" w:type="dxa"/>
          </w:tcPr>
          <w:p w14:paraId="76A4AB98" w14:textId="77777777" w:rsidR="00A133A9" w:rsidRPr="00BC283C" w:rsidRDefault="00A133A9" w:rsidP="00A3568D">
            <w:pPr>
              <w:keepNext/>
            </w:pPr>
            <w:r w:rsidRPr="00BC283C">
              <w:t>ICTICT101</w:t>
            </w:r>
          </w:p>
        </w:tc>
        <w:tc>
          <w:tcPr>
            <w:tcW w:w="3119" w:type="dxa"/>
          </w:tcPr>
          <w:p w14:paraId="2657DF4E" w14:textId="77777777" w:rsidR="00A133A9" w:rsidRPr="00BC283C" w:rsidRDefault="00A133A9" w:rsidP="00A3568D">
            <w:pPr>
              <w:keepNext/>
            </w:pPr>
            <w:r w:rsidRPr="00BC283C">
              <w:t>Operate a personal computer</w:t>
            </w:r>
          </w:p>
        </w:tc>
        <w:tc>
          <w:tcPr>
            <w:tcW w:w="1417" w:type="dxa"/>
          </w:tcPr>
          <w:p w14:paraId="141E7B32" w14:textId="77777777" w:rsidR="00A133A9" w:rsidRPr="00BC283C" w:rsidRDefault="00A133A9" w:rsidP="00A3568D">
            <w:pPr>
              <w:keepNext/>
            </w:pPr>
            <w:r w:rsidRPr="00BC283C">
              <w:t>Equivalent</w:t>
            </w:r>
          </w:p>
        </w:tc>
      </w:tr>
      <w:tr w:rsidR="00A133A9" w:rsidRPr="00BC283C" w14:paraId="61715EEB" w14:textId="77777777" w:rsidTr="001D0BFF">
        <w:tc>
          <w:tcPr>
            <w:tcW w:w="1413" w:type="dxa"/>
          </w:tcPr>
          <w:p w14:paraId="039B5873" w14:textId="77777777" w:rsidR="00A133A9" w:rsidRPr="00BC283C" w:rsidRDefault="00A133A9" w:rsidP="00A3568D">
            <w:pPr>
              <w:keepNext/>
            </w:pPr>
            <w:r w:rsidRPr="00BC283C">
              <w:t>ICTICT103</w:t>
            </w:r>
          </w:p>
        </w:tc>
        <w:tc>
          <w:tcPr>
            <w:tcW w:w="2693" w:type="dxa"/>
          </w:tcPr>
          <w:p w14:paraId="799CF4E3" w14:textId="77777777" w:rsidR="00A133A9" w:rsidRPr="00BC283C" w:rsidRDefault="00A133A9" w:rsidP="00A3568D">
            <w:pPr>
              <w:keepNext/>
            </w:pPr>
            <w:r w:rsidRPr="00BC283C">
              <w:t>Use, communicate and search securely on the internet</w:t>
            </w:r>
          </w:p>
        </w:tc>
        <w:tc>
          <w:tcPr>
            <w:tcW w:w="1134" w:type="dxa"/>
          </w:tcPr>
          <w:p w14:paraId="156BA2C0" w14:textId="77777777" w:rsidR="00A133A9" w:rsidRPr="00BC283C" w:rsidRDefault="00A133A9" w:rsidP="00A3568D">
            <w:pPr>
              <w:keepNext/>
            </w:pPr>
            <w:r w:rsidRPr="00BC283C">
              <w:t>ICTICT103</w:t>
            </w:r>
          </w:p>
        </w:tc>
        <w:tc>
          <w:tcPr>
            <w:tcW w:w="3119" w:type="dxa"/>
          </w:tcPr>
          <w:p w14:paraId="5D4F6402" w14:textId="77777777" w:rsidR="00A133A9" w:rsidRPr="00BC283C" w:rsidRDefault="00A133A9" w:rsidP="00A3568D">
            <w:pPr>
              <w:keepNext/>
            </w:pPr>
            <w:r w:rsidRPr="00BC283C">
              <w:t>Use, communicate and search securely on the internet</w:t>
            </w:r>
          </w:p>
        </w:tc>
        <w:tc>
          <w:tcPr>
            <w:tcW w:w="1417" w:type="dxa"/>
          </w:tcPr>
          <w:p w14:paraId="49BC8CC6" w14:textId="77777777" w:rsidR="00A133A9" w:rsidRPr="00BC283C" w:rsidRDefault="00A133A9" w:rsidP="00A3568D">
            <w:pPr>
              <w:keepNext/>
            </w:pPr>
            <w:r w:rsidRPr="00BC283C">
              <w:t>Equivalent</w:t>
            </w:r>
          </w:p>
        </w:tc>
      </w:tr>
      <w:tr w:rsidR="00A133A9" w:rsidRPr="00BC283C" w14:paraId="2E26F266" w14:textId="77777777" w:rsidTr="001D0BFF">
        <w:tc>
          <w:tcPr>
            <w:tcW w:w="1413" w:type="dxa"/>
          </w:tcPr>
          <w:p w14:paraId="55535927" w14:textId="77777777" w:rsidR="00A133A9" w:rsidRPr="00BC283C" w:rsidRDefault="00A133A9" w:rsidP="00A3568D">
            <w:pPr>
              <w:keepNext/>
            </w:pPr>
            <w:r w:rsidRPr="00BC283C">
              <w:t>VU21058</w:t>
            </w:r>
          </w:p>
        </w:tc>
        <w:tc>
          <w:tcPr>
            <w:tcW w:w="2693" w:type="dxa"/>
          </w:tcPr>
          <w:p w14:paraId="799009B4" w14:textId="77777777" w:rsidR="00A133A9" w:rsidRPr="00BC283C" w:rsidRDefault="00A133A9" w:rsidP="00A3568D">
            <w:pPr>
              <w:keepNext/>
            </w:pPr>
            <w:r w:rsidRPr="00BC283C">
              <w:t xml:space="preserve">Use a range of techniques to solve </w:t>
            </w:r>
            <w:r w:rsidRPr="00BC283C">
              <w:lastRenderedPageBreak/>
              <w:t>mathematical problems</w:t>
            </w:r>
          </w:p>
        </w:tc>
        <w:tc>
          <w:tcPr>
            <w:tcW w:w="1134" w:type="dxa"/>
          </w:tcPr>
          <w:p w14:paraId="25D124BF" w14:textId="39FC1175" w:rsidR="00A133A9" w:rsidRPr="00BC283C" w:rsidRDefault="00456124" w:rsidP="00A3568D">
            <w:pPr>
              <w:keepNext/>
            </w:pPr>
            <w:r>
              <w:lastRenderedPageBreak/>
              <w:t>VU22067</w:t>
            </w:r>
          </w:p>
        </w:tc>
        <w:tc>
          <w:tcPr>
            <w:tcW w:w="3119" w:type="dxa"/>
          </w:tcPr>
          <w:p w14:paraId="637B6BA8" w14:textId="77777777" w:rsidR="00A133A9" w:rsidRPr="00BC283C" w:rsidRDefault="00A133A9" w:rsidP="00A3568D">
            <w:pPr>
              <w:keepNext/>
            </w:pPr>
            <w:r w:rsidRPr="00BC283C">
              <w:t>Work with mathematical techniques</w:t>
            </w:r>
          </w:p>
        </w:tc>
        <w:tc>
          <w:tcPr>
            <w:tcW w:w="1417" w:type="dxa"/>
          </w:tcPr>
          <w:p w14:paraId="10DDF5AF" w14:textId="77777777" w:rsidR="00A133A9" w:rsidRPr="00BC283C" w:rsidRDefault="00A133A9" w:rsidP="00A3568D">
            <w:pPr>
              <w:keepNext/>
            </w:pPr>
            <w:r w:rsidRPr="00BC283C">
              <w:t>New unit</w:t>
            </w:r>
          </w:p>
        </w:tc>
      </w:tr>
    </w:tbl>
    <w:p w14:paraId="2CF7219E" w14:textId="71484AE2" w:rsidR="00F472AA" w:rsidRDefault="00F472AA" w:rsidP="00F472AA">
      <w:pPr>
        <w:keepNex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38"/>
        <w:gridCol w:w="1531"/>
        <w:gridCol w:w="2722"/>
        <w:gridCol w:w="1417"/>
      </w:tblGrid>
      <w:tr w:rsidR="00A133A9" w:rsidRPr="00BC283C" w14:paraId="2F390B9D" w14:textId="77777777" w:rsidTr="00F472AA">
        <w:trPr>
          <w:tblHeader/>
        </w:trPr>
        <w:tc>
          <w:tcPr>
            <w:tcW w:w="4106" w:type="dxa"/>
            <w:gridSpan w:val="2"/>
          </w:tcPr>
          <w:p w14:paraId="28CC0BBE" w14:textId="640EF5C3" w:rsidR="00A133A9" w:rsidRPr="00BC283C" w:rsidRDefault="00A133A9" w:rsidP="00F472AA">
            <w:pPr>
              <w:keepNext/>
              <w:rPr>
                <w:b/>
              </w:rPr>
            </w:pPr>
            <w:r w:rsidRPr="00BC283C">
              <w:rPr>
                <w:b/>
              </w:rPr>
              <w:t>Units from 22220VIC Certificate IV in Science</w:t>
            </w:r>
          </w:p>
        </w:tc>
        <w:tc>
          <w:tcPr>
            <w:tcW w:w="4253" w:type="dxa"/>
            <w:gridSpan w:val="2"/>
          </w:tcPr>
          <w:p w14:paraId="36EB359E" w14:textId="5CB63CD4" w:rsidR="00A133A9" w:rsidRPr="00BC283C" w:rsidRDefault="00C95667" w:rsidP="00F472AA">
            <w:pPr>
              <w:keepNext/>
              <w:rPr>
                <w:b/>
              </w:rPr>
            </w:pPr>
            <w:r>
              <w:rPr>
                <w:b/>
              </w:rPr>
              <w:t>Units from 22442</w:t>
            </w:r>
            <w:r w:rsidR="00A133A9" w:rsidRPr="00BC283C">
              <w:rPr>
                <w:b/>
              </w:rPr>
              <w:t>VIC Certificate IV in Science</w:t>
            </w:r>
          </w:p>
        </w:tc>
        <w:tc>
          <w:tcPr>
            <w:tcW w:w="1417" w:type="dxa"/>
          </w:tcPr>
          <w:p w14:paraId="7874ADB6" w14:textId="77777777" w:rsidR="00A133A9" w:rsidRPr="00BC283C" w:rsidRDefault="00A133A9" w:rsidP="00F472AA">
            <w:pPr>
              <w:keepNext/>
              <w:rPr>
                <w:b/>
              </w:rPr>
            </w:pPr>
            <w:r w:rsidRPr="00BC283C">
              <w:rPr>
                <w:b/>
              </w:rPr>
              <w:t>Relationship</w:t>
            </w:r>
          </w:p>
        </w:tc>
      </w:tr>
      <w:tr w:rsidR="00A133A9" w:rsidRPr="00BC283C" w14:paraId="5D224EA1" w14:textId="77777777" w:rsidTr="009A64BC">
        <w:tc>
          <w:tcPr>
            <w:tcW w:w="1668" w:type="dxa"/>
          </w:tcPr>
          <w:p w14:paraId="3A7F6079" w14:textId="77777777" w:rsidR="00A133A9" w:rsidRPr="00BC283C" w:rsidRDefault="00A133A9" w:rsidP="00F472AA">
            <w:pPr>
              <w:keepNext/>
            </w:pPr>
            <w:r w:rsidRPr="00BC283C">
              <w:t>MSL943002A</w:t>
            </w:r>
          </w:p>
        </w:tc>
        <w:tc>
          <w:tcPr>
            <w:tcW w:w="2438" w:type="dxa"/>
          </w:tcPr>
          <w:p w14:paraId="43A4E503" w14:textId="77777777" w:rsidR="00A133A9" w:rsidRPr="00BC283C" w:rsidRDefault="00A133A9" w:rsidP="00F472AA">
            <w:pPr>
              <w:keepNext/>
            </w:pPr>
            <w:r w:rsidRPr="00BC283C">
              <w:t>Participate in laboratory/field workplace safety</w:t>
            </w:r>
          </w:p>
        </w:tc>
        <w:tc>
          <w:tcPr>
            <w:tcW w:w="1531" w:type="dxa"/>
          </w:tcPr>
          <w:p w14:paraId="27F282E0" w14:textId="77777777" w:rsidR="00A133A9" w:rsidRPr="00BC283C" w:rsidRDefault="00A133A9" w:rsidP="00F472AA">
            <w:pPr>
              <w:keepNext/>
            </w:pPr>
            <w:r w:rsidRPr="00BC283C">
              <w:t>MSL943002</w:t>
            </w:r>
          </w:p>
        </w:tc>
        <w:tc>
          <w:tcPr>
            <w:tcW w:w="2722" w:type="dxa"/>
          </w:tcPr>
          <w:p w14:paraId="1D939C9A" w14:textId="4D32C01D" w:rsidR="00A133A9" w:rsidRPr="00BC283C" w:rsidRDefault="00A133A9" w:rsidP="009A64BC">
            <w:pPr>
              <w:keepNext/>
            </w:pPr>
            <w:r w:rsidRPr="00BC283C">
              <w:t>Participate in laboratory</w:t>
            </w:r>
            <w:r w:rsidR="009A64BC">
              <w:t xml:space="preserve"> or </w:t>
            </w:r>
            <w:r w:rsidRPr="00BC283C">
              <w:t>field workplace safety</w:t>
            </w:r>
          </w:p>
        </w:tc>
        <w:tc>
          <w:tcPr>
            <w:tcW w:w="1417" w:type="dxa"/>
          </w:tcPr>
          <w:p w14:paraId="42EB6F86" w14:textId="77777777" w:rsidR="00A133A9" w:rsidRPr="00BC283C" w:rsidRDefault="00A133A9" w:rsidP="00F472AA">
            <w:pPr>
              <w:keepNext/>
            </w:pPr>
            <w:r w:rsidRPr="00BC283C">
              <w:t>Equivalent</w:t>
            </w:r>
          </w:p>
        </w:tc>
      </w:tr>
      <w:tr w:rsidR="00A133A9" w:rsidRPr="00BC283C" w14:paraId="42AFD944" w14:textId="77777777" w:rsidTr="009A64BC">
        <w:tc>
          <w:tcPr>
            <w:tcW w:w="1668" w:type="dxa"/>
          </w:tcPr>
          <w:p w14:paraId="082F665C" w14:textId="77777777" w:rsidR="00A133A9" w:rsidRPr="00BC283C" w:rsidRDefault="00A133A9" w:rsidP="00F472AA">
            <w:pPr>
              <w:keepNext/>
            </w:pPr>
            <w:r w:rsidRPr="00BC283C">
              <w:t>VU20932</w:t>
            </w:r>
          </w:p>
        </w:tc>
        <w:tc>
          <w:tcPr>
            <w:tcW w:w="2438" w:type="dxa"/>
          </w:tcPr>
          <w:p w14:paraId="1D76922B" w14:textId="77777777" w:rsidR="00A133A9" w:rsidRPr="00BC283C" w:rsidRDefault="00A133A9" w:rsidP="00F472AA">
            <w:pPr>
              <w:keepNext/>
            </w:pPr>
            <w:r w:rsidRPr="00BC283C">
              <w:t>Apply essential further study skills for science</w:t>
            </w:r>
          </w:p>
        </w:tc>
        <w:tc>
          <w:tcPr>
            <w:tcW w:w="1531" w:type="dxa"/>
          </w:tcPr>
          <w:p w14:paraId="68D23EAE" w14:textId="500476F4" w:rsidR="00A133A9" w:rsidRPr="00BC283C" w:rsidRDefault="00456124" w:rsidP="00F472AA">
            <w:pPr>
              <w:keepNext/>
            </w:pPr>
            <w:r>
              <w:t>VU</w:t>
            </w:r>
            <w:r w:rsidR="0075033E">
              <w:t>22072</w:t>
            </w:r>
          </w:p>
        </w:tc>
        <w:tc>
          <w:tcPr>
            <w:tcW w:w="2722" w:type="dxa"/>
          </w:tcPr>
          <w:p w14:paraId="64BB88DA" w14:textId="77777777" w:rsidR="00A133A9" w:rsidRPr="00BC283C" w:rsidRDefault="00A133A9" w:rsidP="00F472AA">
            <w:pPr>
              <w:keepNext/>
            </w:pPr>
            <w:r w:rsidRPr="00BC283C">
              <w:rPr>
                <w:rFonts w:cs="Arial"/>
              </w:rPr>
              <w:t>Apply essential further study skills for science</w:t>
            </w:r>
          </w:p>
        </w:tc>
        <w:tc>
          <w:tcPr>
            <w:tcW w:w="1417" w:type="dxa"/>
          </w:tcPr>
          <w:p w14:paraId="097E05C4" w14:textId="77777777" w:rsidR="00A133A9" w:rsidRPr="00BC283C" w:rsidRDefault="00A133A9" w:rsidP="00F472AA">
            <w:pPr>
              <w:keepNext/>
            </w:pPr>
            <w:r w:rsidRPr="00BC283C">
              <w:t>Equivalent</w:t>
            </w:r>
          </w:p>
        </w:tc>
      </w:tr>
      <w:tr w:rsidR="00A133A9" w:rsidRPr="00BC283C" w14:paraId="29FE5911" w14:textId="77777777" w:rsidTr="009A64BC">
        <w:tc>
          <w:tcPr>
            <w:tcW w:w="1668" w:type="dxa"/>
          </w:tcPr>
          <w:p w14:paraId="6F2ECDDB" w14:textId="77777777" w:rsidR="00A133A9" w:rsidRPr="00BC283C" w:rsidRDefault="00A133A9" w:rsidP="00F472AA">
            <w:pPr>
              <w:keepNext/>
            </w:pPr>
            <w:r w:rsidRPr="00BC283C">
              <w:t>VU20933</w:t>
            </w:r>
          </w:p>
        </w:tc>
        <w:tc>
          <w:tcPr>
            <w:tcW w:w="2438" w:type="dxa"/>
          </w:tcPr>
          <w:p w14:paraId="719C47B0" w14:textId="77777777" w:rsidR="00A133A9" w:rsidRPr="00BC283C" w:rsidRDefault="00A133A9" w:rsidP="00F472AA">
            <w:pPr>
              <w:keepNext/>
            </w:pPr>
            <w:r w:rsidRPr="00BC283C">
              <w:t>Research scientific fields of study</w:t>
            </w:r>
          </w:p>
        </w:tc>
        <w:tc>
          <w:tcPr>
            <w:tcW w:w="1531" w:type="dxa"/>
          </w:tcPr>
          <w:p w14:paraId="137711F8" w14:textId="6045576D" w:rsidR="00A133A9" w:rsidRPr="00BC283C" w:rsidRDefault="0075033E" w:rsidP="00F472AA">
            <w:pPr>
              <w:keepNext/>
            </w:pPr>
            <w:r w:rsidRPr="0075033E">
              <w:t>VU2207</w:t>
            </w:r>
            <w:r>
              <w:t>3</w:t>
            </w:r>
          </w:p>
        </w:tc>
        <w:tc>
          <w:tcPr>
            <w:tcW w:w="2722" w:type="dxa"/>
          </w:tcPr>
          <w:p w14:paraId="59F90147" w14:textId="77777777" w:rsidR="00A133A9" w:rsidRPr="00BC283C" w:rsidRDefault="00A133A9" w:rsidP="00F472AA">
            <w:pPr>
              <w:keepNext/>
            </w:pPr>
            <w:r w:rsidRPr="00BC283C">
              <w:t>Research scientific fields of study</w:t>
            </w:r>
          </w:p>
        </w:tc>
        <w:tc>
          <w:tcPr>
            <w:tcW w:w="1417" w:type="dxa"/>
          </w:tcPr>
          <w:p w14:paraId="40B2E4BF" w14:textId="77777777" w:rsidR="00A133A9" w:rsidRPr="00BC283C" w:rsidRDefault="00A133A9" w:rsidP="00F472AA">
            <w:pPr>
              <w:keepNext/>
            </w:pPr>
            <w:r w:rsidRPr="00BC283C">
              <w:t>Equivalent</w:t>
            </w:r>
          </w:p>
        </w:tc>
      </w:tr>
      <w:tr w:rsidR="00A133A9" w:rsidRPr="00BC283C" w14:paraId="32584B51" w14:textId="77777777" w:rsidTr="009A64BC">
        <w:tc>
          <w:tcPr>
            <w:tcW w:w="1668" w:type="dxa"/>
          </w:tcPr>
          <w:p w14:paraId="1DABA750" w14:textId="77777777" w:rsidR="00A133A9" w:rsidRPr="00BC283C" w:rsidRDefault="00A133A9" w:rsidP="00F472AA">
            <w:pPr>
              <w:keepNext/>
            </w:pPr>
            <w:r w:rsidRPr="00BC283C">
              <w:t>VU21058</w:t>
            </w:r>
          </w:p>
        </w:tc>
        <w:tc>
          <w:tcPr>
            <w:tcW w:w="2438" w:type="dxa"/>
          </w:tcPr>
          <w:p w14:paraId="5D3E5C23" w14:textId="77777777" w:rsidR="00A133A9" w:rsidRPr="00BC283C" w:rsidRDefault="00A133A9" w:rsidP="00F472AA">
            <w:pPr>
              <w:keepNext/>
            </w:pPr>
            <w:r w:rsidRPr="00BC283C">
              <w:t>Use a range of techniques to solve mathematical problems</w:t>
            </w:r>
          </w:p>
        </w:tc>
        <w:tc>
          <w:tcPr>
            <w:tcW w:w="1531" w:type="dxa"/>
          </w:tcPr>
          <w:p w14:paraId="3C618DC5" w14:textId="75989374" w:rsidR="00A133A9" w:rsidRPr="00BC283C" w:rsidRDefault="0075033E" w:rsidP="00F472AA">
            <w:pPr>
              <w:keepNext/>
            </w:pPr>
            <w:r w:rsidRPr="0075033E">
              <w:t>VU2207</w:t>
            </w:r>
            <w:r>
              <w:t>4</w:t>
            </w:r>
          </w:p>
        </w:tc>
        <w:tc>
          <w:tcPr>
            <w:tcW w:w="2722" w:type="dxa"/>
          </w:tcPr>
          <w:p w14:paraId="05889D5B" w14:textId="77777777" w:rsidR="00A133A9" w:rsidRPr="00BC283C" w:rsidRDefault="00A133A9" w:rsidP="00F472AA">
            <w:pPr>
              <w:keepNext/>
            </w:pPr>
            <w:r w:rsidRPr="00BC283C">
              <w:t>Use a range of techniques to solve mathematical problems</w:t>
            </w:r>
          </w:p>
        </w:tc>
        <w:tc>
          <w:tcPr>
            <w:tcW w:w="1417" w:type="dxa"/>
          </w:tcPr>
          <w:p w14:paraId="650956EA" w14:textId="77777777" w:rsidR="00A133A9" w:rsidRPr="00BC283C" w:rsidRDefault="00A133A9" w:rsidP="00F472AA">
            <w:pPr>
              <w:keepNext/>
            </w:pPr>
            <w:r w:rsidRPr="00BC283C">
              <w:t xml:space="preserve">Equivalent </w:t>
            </w:r>
          </w:p>
        </w:tc>
      </w:tr>
      <w:tr w:rsidR="00A133A9" w:rsidRPr="00BC283C" w14:paraId="3A77E771" w14:textId="77777777" w:rsidTr="009A64BC">
        <w:tc>
          <w:tcPr>
            <w:tcW w:w="1668" w:type="dxa"/>
          </w:tcPr>
          <w:p w14:paraId="004E2305" w14:textId="77777777" w:rsidR="00A133A9" w:rsidRPr="00BC283C" w:rsidRDefault="00A133A9" w:rsidP="00F472AA">
            <w:pPr>
              <w:keepNext/>
            </w:pPr>
            <w:r w:rsidRPr="00BC283C">
              <w:t>VU20934</w:t>
            </w:r>
          </w:p>
        </w:tc>
        <w:tc>
          <w:tcPr>
            <w:tcW w:w="2438" w:type="dxa"/>
          </w:tcPr>
          <w:p w14:paraId="50A219F5" w14:textId="77777777" w:rsidR="00A133A9" w:rsidRPr="00BC283C" w:rsidRDefault="00A133A9" w:rsidP="00F472AA">
            <w:pPr>
              <w:keepNext/>
            </w:pPr>
            <w:r w:rsidRPr="00BC283C">
              <w:t>Apply mathematical techniques to scientific contexts</w:t>
            </w:r>
          </w:p>
        </w:tc>
        <w:tc>
          <w:tcPr>
            <w:tcW w:w="1531" w:type="dxa"/>
          </w:tcPr>
          <w:p w14:paraId="75CAAD1C" w14:textId="2E4A1C92" w:rsidR="00A133A9" w:rsidRPr="00BC283C" w:rsidRDefault="0075033E" w:rsidP="00F472AA">
            <w:pPr>
              <w:keepNext/>
            </w:pPr>
            <w:r w:rsidRPr="0075033E">
              <w:t>VU2207</w:t>
            </w:r>
            <w:r w:rsidR="00C95667">
              <w:t>5</w:t>
            </w:r>
          </w:p>
        </w:tc>
        <w:tc>
          <w:tcPr>
            <w:tcW w:w="2722" w:type="dxa"/>
          </w:tcPr>
          <w:p w14:paraId="7B6002FB" w14:textId="77777777" w:rsidR="00A133A9" w:rsidRPr="00BC283C" w:rsidRDefault="00A133A9" w:rsidP="00F472AA">
            <w:pPr>
              <w:keepNext/>
            </w:pPr>
            <w:r w:rsidRPr="00BC283C">
              <w:t>Apply mathematical techniques to scientific contexts</w:t>
            </w:r>
          </w:p>
        </w:tc>
        <w:tc>
          <w:tcPr>
            <w:tcW w:w="1417" w:type="dxa"/>
          </w:tcPr>
          <w:p w14:paraId="2D5F421C" w14:textId="77777777" w:rsidR="00A133A9" w:rsidRPr="00BC283C" w:rsidRDefault="00A133A9" w:rsidP="00F472AA">
            <w:pPr>
              <w:keepNext/>
            </w:pPr>
            <w:r w:rsidRPr="00BC283C">
              <w:t>Equivalent</w:t>
            </w:r>
          </w:p>
        </w:tc>
      </w:tr>
      <w:tr w:rsidR="00A133A9" w:rsidRPr="00BC283C" w14:paraId="40EACF85" w14:textId="77777777" w:rsidTr="009A64BC">
        <w:tc>
          <w:tcPr>
            <w:tcW w:w="1668" w:type="dxa"/>
          </w:tcPr>
          <w:p w14:paraId="24F6A787" w14:textId="77777777" w:rsidR="00A133A9" w:rsidRPr="00BC283C" w:rsidRDefault="00A133A9" w:rsidP="00F472AA">
            <w:pPr>
              <w:keepNext/>
            </w:pPr>
            <w:r w:rsidRPr="00BC283C">
              <w:t>VU20935</w:t>
            </w:r>
          </w:p>
        </w:tc>
        <w:tc>
          <w:tcPr>
            <w:tcW w:w="2438" w:type="dxa"/>
          </w:tcPr>
          <w:p w14:paraId="2585B8D7" w14:textId="77777777" w:rsidR="00A133A9" w:rsidRPr="00BC283C" w:rsidRDefault="00A133A9" w:rsidP="00F472AA">
            <w:pPr>
              <w:keepNext/>
            </w:pPr>
            <w:r w:rsidRPr="00BC283C">
              <w:t>Atomic structure and bonding</w:t>
            </w:r>
          </w:p>
        </w:tc>
        <w:tc>
          <w:tcPr>
            <w:tcW w:w="1531" w:type="dxa"/>
          </w:tcPr>
          <w:p w14:paraId="1610DEEF" w14:textId="69A627AC" w:rsidR="00A133A9" w:rsidRPr="00BC283C" w:rsidRDefault="00C95667" w:rsidP="00F472AA">
            <w:pPr>
              <w:keepNext/>
            </w:pPr>
            <w:r w:rsidRPr="00C95667">
              <w:t>VU2207</w:t>
            </w:r>
            <w:r>
              <w:t>6</w:t>
            </w:r>
          </w:p>
        </w:tc>
        <w:tc>
          <w:tcPr>
            <w:tcW w:w="2722" w:type="dxa"/>
          </w:tcPr>
          <w:p w14:paraId="20452D99" w14:textId="77777777" w:rsidR="00A133A9" w:rsidRPr="00BC283C" w:rsidRDefault="00A133A9" w:rsidP="00F472AA">
            <w:pPr>
              <w:keepNext/>
            </w:pPr>
            <w:r w:rsidRPr="00BC283C">
              <w:t>Investigate atomic structure and bonding</w:t>
            </w:r>
          </w:p>
        </w:tc>
        <w:tc>
          <w:tcPr>
            <w:tcW w:w="1417" w:type="dxa"/>
          </w:tcPr>
          <w:p w14:paraId="18F317F5" w14:textId="77777777" w:rsidR="00A133A9" w:rsidRPr="00BC283C" w:rsidRDefault="00A133A9" w:rsidP="00F472AA">
            <w:pPr>
              <w:keepNext/>
            </w:pPr>
            <w:r w:rsidRPr="00BC283C">
              <w:t>Equivalent</w:t>
            </w:r>
          </w:p>
        </w:tc>
      </w:tr>
      <w:tr w:rsidR="00A133A9" w:rsidRPr="00BC283C" w14:paraId="4CF7D5F5" w14:textId="77777777" w:rsidTr="009A64BC">
        <w:tc>
          <w:tcPr>
            <w:tcW w:w="1668" w:type="dxa"/>
          </w:tcPr>
          <w:p w14:paraId="0B280008" w14:textId="77777777" w:rsidR="00A133A9" w:rsidRPr="00BC283C" w:rsidRDefault="00A133A9" w:rsidP="00F472AA">
            <w:pPr>
              <w:keepNext/>
            </w:pPr>
            <w:r w:rsidRPr="00BC283C">
              <w:t>VU20946</w:t>
            </w:r>
          </w:p>
        </w:tc>
        <w:tc>
          <w:tcPr>
            <w:tcW w:w="2438" w:type="dxa"/>
          </w:tcPr>
          <w:p w14:paraId="1895D6CD" w14:textId="77777777" w:rsidR="00A133A9" w:rsidRPr="00BC283C" w:rsidRDefault="00A133A9" w:rsidP="00F472AA">
            <w:pPr>
              <w:keepNext/>
            </w:pPr>
            <w:r w:rsidRPr="00BC283C">
              <w:t>Stoichiometry and solution chemistry</w:t>
            </w:r>
          </w:p>
        </w:tc>
        <w:tc>
          <w:tcPr>
            <w:tcW w:w="1531" w:type="dxa"/>
          </w:tcPr>
          <w:p w14:paraId="475E2A2C" w14:textId="28BC4D81" w:rsidR="00A133A9" w:rsidRPr="00BC283C" w:rsidRDefault="00C95667" w:rsidP="00F472AA">
            <w:pPr>
              <w:keepNext/>
            </w:pPr>
            <w:r w:rsidRPr="00C95667">
              <w:t>VU2207</w:t>
            </w:r>
            <w:r>
              <w:t>7</w:t>
            </w:r>
          </w:p>
        </w:tc>
        <w:tc>
          <w:tcPr>
            <w:tcW w:w="2722" w:type="dxa"/>
          </w:tcPr>
          <w:p w14:paraId="0284C091" w14:textId="77777777" w:rsidR="00A133A9" w:rsidRPr="00BC283C" w:rsidRDefault="00A133A9" w:rsidP="00F472AA">
            <w:pPr>
              <w:keepNext/>
            </w:pPr>
            <w:r w:rsidRPr="00BC283C">
              <w:t>Investigate stoichiometry and solution chemistry</w:t>
            </w:r>
          </w:p>
        </w:tc>
        <w:tc>
          <w:tcPr>
            <w:tcW w:w="1417" w:type="dxa"/>
          </w:tcPr>
          <w:p w14:paraId="39DC2157" w14:textId="77777777" w:rsidR="00A133A9" w:rsidRPr="00BC283C" w:rsidRDefault="00A133A9" w:rsidP="00F472AA">
            <w:pPr>
              <w:keepNext/>
            </w:pPr>
            <w:r w:rsidRPr="00BC283C">
              <w:t>Equivalent</w:t>
            </w:r>
          </w:p>
        </w:tc>
      </w:tr>
      <w:tr w:rsidR="00A133A9" w:rsidRPr="00BC283C" w14:paraId="0CE7BA1C" w14:textId="77777777" w:rsidTr="009A64BC">
        <w:tc>
          <w:tcPr>
            <w:tcW w:w="1668" w:type="dxa"/>
          </w:tcPr>
          <w:p w14:paraId="5AD7F031" w14:textId="77777777" w:rsidR="00A133A9" w:rsidRPr="00BC283C" w:rsidRDefault="00A133A9" w:rsidP="00F472AA">
            <w:pPr>
              <w:keepNext/>
            </w:pPr>
            <w:r w:rsidRPr="00BC283C">
              <w:t>VU20947</w:t>
            </w:r>
          </w:p>
        </w:tc>
        <w:tc>
          <w:tcPr>
            <w:tcW w:w="2438" w:type="dxa"/>
          </w:tcPr>
          <w:p w14:paraId="29267FFD" w14:textId="77777777" w:rsidR="00A133A9" w:rsidRPr="00BC283C" w:rsidRDefault="00A133A9" w:rsidP="00F472AA">
            <w:pPr>
              <w:keepNext/>
            </w:pPr>
            <w:r w:rsidRPr="00BC283C">
              <w:t>Organic chemistry and properties of materials</w:t>
            </w:r>
          </w:p>
        </w:tc>
        <w:tc>
          <w:tcPr>
            <w:tcW w:w="1531" w:type="dxa"/>
          </w:tcPr>
          <w:p w14:paraId="4508CDDF" w14:textId="5483B538" w:rsidR="00A133A9" w:rsidRPr="00BC283C" w:rsidRDefault="00C95667" w:rsidP="00F472AA">
            <w:pPr>
              <w:keepNext/>
            </w:pPr>
            <w:r w:rsidRPr="00C95667">
              <w:t>VU2207</w:t>
            </w:r>
            <w:r>
              <w:t>8</w:t>
            </w:r>
          </w:p>
        </w:tc>
        <w:tc>
          <w:tcPr>
            <w:tcW w:w="2722" w:type="dxa"/>
          </w:tcPr>
          <w:p w14:paraId="7DCED05B" w14:textId="77777777" w:rsidR="00A133A9" w:rsidRPr="00BC283C" w:rsidRDefault="00A133A9" w:rsidP="00F472AA">
            <w:pPr>
              <w:keepNext/>
            </w:pPr>
            <w:r w:rsidRPr="00BC283C">
              <w:t>Investigate organic chemistry and properties of materials</w:t>
            </w:r>
          </w:p>
        </w:tc>
        <w:tc>
          <w:tcPr>
            <w:tcW w:w="1417" w:type="dxa"/>
          </w:tcPr>
          <w:p w14:paraId="021C25EE" w14:textId="77777777" w:rsidR="00A133A9" w:rsidRPr="00BC283C" w:rsidRDefault="00A133A9" w:rsidP="00F472AA">
            <w:pPr>
              <w:keepNext/>
            </w:pPr>
            <w:r w:rsidRPr="00BC283C">
              <w:t>Equivalent</w:t>
            </w:r>
          </w:p>
        </w:tc>
      </w:tr>
      <w:tr w:rsidR="00A133A9" w:rsidRPr="00BC283C" w14:paraId="7A5E5CF1" w14:textId="77777777" w:rsidTr="009A64BC">
        <w:tc>
          <w:tcPr>
            <w:tcW w:w="1668" w:type="dxa"/>
          </w:tcPr>
          <w:p w14:paraId="30DB82D1" w14:textId="77777777" w:rsidR="00A133A9" w:rsidRPr="00BC283C" w:rsidRDefault="00A133A9" w:rsidP="00F472AA">
            <w:pPr>
              <w:keepNext/>
            </w:pPr>
            <w:r w:rsidRPr="00BC283C">
              <w:t>VU20948</w:t>
            </w:r>
          </w:p>
        </w:tc>
        <w:tc>
          <w:tcPr>
            <w:tcW w:w="2438" w:type="dxa"/>
          </w:tcPr>
          <w:p w14:paraId="703650B3" w14:textId="77777777" w:rsidR="00A133A9" w:rsidRPr="00BC283C" w:rsidRDefault="00A133A9" w:rsidP="00F472AA">
            <w:pPr>
              <w:keepNext/>
            </w:pPr>
            <w:r w:rsidRPr="00BC283C">
              <w:t>Chemical reactions</w:t>
            </w:r>
          </w:p>
        </w:tc>
        <w:tc>
          <w:tcPr>
            <w:tcW w:w="1531" w:type="dxa"/>
          </w:tcPr>
          <w:p w14:paraId="6EC2CA3D" w14:textId="58B5978B" w:rsidR="00A133A9" w:rsidRPr="00BC283C" w:rsidRDefault="00C95667" w:rsidP="00F472AA">
            <w:pPr>
              <w:keepNext/>
            </w:pPr>
            <w:r w:rsidRPr="00C95667">
              <w:t>VU2207</w:t>
            </w:r>
            <w:r>
              <w:t>9</w:t>
            </w:r>
          </w:p>
        </w:tc>
        <w:tc>
          <w:tcPr>
            <w:tcW w:w="2722" w:type="dxa"/>
          </w:tcPr>
          <w:p w14:paraId="41D57B46" w14:textId="77777777" w:rsidR="00A133A9" w:rsidRPr="00BC283C" w:rsidRDefault="00A133A9" w:rsidP="00F472AA">
            <w:pPr>
              <w:keepNext/>
            </w:pPr>
            <w:r w:rsidRPr="00BC283C">
              <w:t>Investigate chemical reactions</w:t>
            </w:r>
          </w:p>
        </w:tc>
        <w:tc>
          <w:tcPr>
            <w:tcW w:w="1417" w:type="dxa"/>
          </w:tcPr>
          <w:p w14:paraId="35E702AC" w14:textId="77777777" w:rsidR="00A133A9" w:rsidRPr="00BC283C" w:rsidRDefault="00A133A9" w:rsidP="00F472AA">
            <w:pPr>
              <w:keepNext/>
            </w:pPr>
            <w:r w:rsidRPr="00BC283C">
              <w:t xml:space="preserve">Equivalent </w:t>
            </w:r>
          </w:p>
        </w:tc>
      </w:tr>
      <w:tr w:rsidR="00A133A9" w:rsidRPr="00BC283C" w14:paraId="34036721" w14:textId="77777777" w:rsidTr="009A64BC">
        <w:tc>
          <w:tcPr>
            <w:tcW w:w="1668" w:type="dxa"/>
          </w:tcPr>
          <w:p w14:paraId="11208F4D" w14:textId="77777777" w:rsidR="00A133A9" w:rsidRPr="00BC283C" w:rsidRDefault="00A133A9" w:rsidP="00F472AA">
            <w:pPr>
              <w:keepNext/>
            </w:pPr>
            <w:r w:rsidRPr="00BC283C">
              <w:t>VU20949</w:t>
            </w:r>
          </w:p>
        </w:tc>
        <w:tc>
          <w:tcPr>
            <w:tcW w:w="2438" w:type="dxa"/>
          </w:tcPr>
          <w:p w14:paraId="2926394B" w14:textId="77777777" w:rsidR="00A133A9" w:rsidRPr="00BC283C" w:rsidRDefault="00A133A9" w:rsidP="00F472AA">
            <w:pPr>
              <w:keepNext/>
            </w:pPr>
            <w:r w:rsidRPr="00BC283C">
              <w:t>Waves and optics</w:t>
            </w:r>
          </w:p>
        </w:tc>
        <w:tc>
          <w:tcPr>
            <w:tcW w:w="1531" w:type="dxa"/>
          </w:tcPr>
          <w:p w14:paraId="3A70AE30" w14:textId="1D3C3501" w:rsidR="00A133A9" w:rsidRPr="00BC283C" w:rsidRDefault="00C95667" w:rsidP="00F472AA">
            <w:pPr>
              <w:keepNext/>
            </w:pPr>
            <w:r w:rsidRPr="00C95667">
              <w:t>VU220</w:t>
            </w:r>
            <w:r>
              <w:t>80</w:t>
            </w:r>
          </w:p>
        </w:tc>
        <w:tc>
          <w:tcPr>
            <w:tcW w:w="2722" w:type="dxa"/>
          </w:tcPr>
          <w:p w14:paraId="0FD74D45" w14:textId="77777777" w:rsidR="00A133A9" w:rsidRPr="00BC283C" w:rsidRDefault="00A133A9" w:rsidP="00F472AA">
            <w:pPr>
              <w:keepNext/>
            </w:pPr>
            <w:r w:rsidRPr="00BC283C">
              <w:t>Investigate waves and optics</w:t>
            </w:r>
          </w:p>
        </w:tc>
        <w:tc>
          <w:tcPr>
            <w:tcW w:w="1417" w:type="dxa"/>
          </w:tcPr>
          <w:p w14:paraId="51BBFDC6" w14:textId="77777777" w:rsidR="00A133A9" w:rsidRPr="00BC283C" w:rsidRDefault="00A133A9" w:rsidP="00F472AA">
            <w:pPr>
              <w:keepNext/>
            </w:pPr>
            <w:r w:rsidRPr="00BC283C">
              <w:t>Equivalent</w:t>
            </w:r>
          </w:p>
        </w:tc>
      </w:tr>
      <w:tr w:rsidR="00A133A9" w:rsidRPr="00BC283C" w14:paraId="7052A300" w14:textId="77777777" w:rsidTr="009A64BC">
        <w:tc>
          <w:tcPr>
            <w:tcW w:w="1668" w:type="dxa"/>
          </w:tcPr>
          <w:p w14:paraId="01981A6F" w14:textId="77777777" w:rsidR="00A133A9" w:rsidRPr="00BC283C" w:rsidRDefault="00A133A9" w:rsidP="00F472AA">
            <w:pPr>
              <w:keepNext/>
            </w:pPr>
            <w:r w:rsidRPr="00BC283C">
              <w:t>VU20950</w:t>
            </w:r>
          </w:p>
        </w:tc>
        <w:tc>
          <w:tcPr>
            <w:tcW w:w="2438" w:type="dxa"/>
          </w:tcPr>
          <w:p w14:paraId="433AC5B4" w14:textId="77777777" w:rsidR="00A133A9" w:rsidRPr="00BC283C" w:rsidRDefault="00A133A9" w:rsidP="00F472AA">
            <w:pPr>
              <w:keepNext/>
            </w:pPr>
            <w:r w:rsidRPr="00BC283C">
              <w:t>Kinematics</w:t>
            </w:r>
          </w:p>
        </w:tc>
        <w:tc>
          <w:tcPr>
            <w:tcW w:w="1531" w:type="dxa"/>
          </w:tcPr>
          <w:p w14:paraId="40BF58C4" w14:textId="0F355B2E" w:rsidR="00A133A9" w:rsidRPr="00BC283C" w:rsidRDefault="00C95667" w:rsidP="00F472AA">
            <w:pPr>
              <w:keepNext/>
            </w:pPr>
            <w:r>
              <w:t>VU22081</w:t>
            </w:r>
          </w:p>
        </w:tc>
        <w:tc>
          <w:tcPr>
            <w:tcW w:w="2722" w:type="dxa"/>
          </w:tcPr>
          <w:p w14:paraId="07BD3C5C" w14:textId="77777777" w:rsidR="00A133A9" w:rsidRPr="00BC283C" w:rsidRDefault="00A133A9" w:rsidP="00F472AA">
            <w:pPr>
              <w:keepNext/>
            </w:pPr>
            <w:r w:rsidRPr="00BC283C">
              <w:t>Apply principles of kinematics</w:t>
            </w:r>
          </w:p>
        </w:tc>
        <w:tc>
          <w:tcPr>
            <w:tcW w:w="1417" w:type="dxa"/>
          </w:tcPr>
          <w:p w14:paraId="01C15125" w14:textId="77777777" w:rsidR="00A133A9" w:rsidRPr="00BC283C" w:rsidRDefault="00A133A9" w:rsidP="00F472AA">
            <w:pPr>
              <w:keepNext/>
            </w:pPr>
            <w:r w:rsidRPr="00BC283C">
              <w:t>Equivalent</w:t>
            </w:r>
          </w:p>
        </w:tc>
      </w:tr>
      <w:tr w:rsidR="00A133A9" w:rsidRPr="00BC283C" w14:paraId="20E8B619" w14:textId="77777777" w:rsidTr="009A64BC">
        <w:tc>
          <w:tcPr>
            <w:tcW w:w="1668" w:type="dxa"/>
          </w:tcPr>
          <w:p w14:paraId="2D441770" w14:textId="77777777" w:rsidR="00A133A9" w:rsidRPr="00BC283C" w:rsidRDefault="00A133A9" w:rsidP="00F472AA">
            <w:pPr>
              <w:keepNext/>
            </w:pPr>
            <w:r w:rsidRPr="00BC283C">
              <w:t>VU20945</w:t>
            </w:r>
          </w:p>
        </w:tc>
        <w:tc>
          <w:tcPr>
            <w:tcW w:w="2438" w:type="dxa"/>
          </w:tcPr>
          <w:p w14:paraId="2843E567" w14:textId="77777777" w:rsidR="00A133A9" w:rsidRPr="00BC283C" w:rsidRDefault="00A133A9" w:rsidP="00F472AA">
            <w:pPr>
              <w:keepNext/>
            </w:pPr>
            <w:r w:rsidRPr="00BC283C">
              <w:t>Apply principles of electricity</w:t>
            </w:r>
          </w:p>
        </w:tc>
        <w:tc>
          <w:tcPr>
            <w:tcW w:w="1531" w:type="dxa"/>
          </w:tcPr>
          <w:p w14:paraId="4FC45F5B" w14:textId="1675CC6B" w:rsidR="00A133A9" w:rsidRPr="00BC283C" w:rsidRDefault="00C95667" w:rsidP="00F472AA">
            <w:pPr>
              <w:keepNext/>
            </w:pPr>
            <w:r>
              <w:t>VU22082</w:t>
            </w:r>
          </w:p>
        </w:tc>
        <w:tc>
          <w:tcPr>
            <w:tcW w:w="2722" w:type="dxa"/>
          </w:tcPr>
          <w:p w14:paraId="3B8B1614" w14:textId="77777777" w:rsidR="00A133A9" w:rsidRPr="00BC283C" w:rsidRDefault="00A133A9" w:rsidP="00F472AA">
            <w:pPr>
              <w:keepNext/>
            </w:pPr>
            <w:r w:rsidRPr="00BC283C">
              <w:t>Apply principles of electricity</w:t>
            </w:r>
          </w:p>
        </w:tc>
        <w:tc>
          <w:tcPr>
            <w:tcW w:w="1417" w:type="dxa"/>
          </w:tcPr>
          <w:p w14:paraId="61DAC5F2" w14:textId="77777777" w:rsidR="00A133A9" w:rsidRPr="00BC283C" w:rsidRDefault="00A133A9" w:rsidP="00F472AA">
            <w:pPr>
              <w:keepNext/>
            </w:pPr>
            <w:r w:rsidRPr="00BC283C">
              <w:t>Equivalent</w:t>
            </w:r>
          </w:p>
        </w:tc>
      </w:tr>
      <w:tr w:rsidR="00A133A9" w:rsidRPr="00BC283C" w14:paraId="24BF783B" w14:textId="77777777" w:rsidTr="009A64BC">
        <w:tc>
          <w:tcPr>
            <w:tcW w:w="1668" w:type="dxa"/>
          </w:tcPr>
          <w:p w14:paraId="1A9EA71D" w14:textId="77777777" w:rsidR="00A133A9" w:rsidRPr="00BC283C" w:rsidRDefault="00A133A9" w:rsidP="00F472AA">
            <w:pPr>
              <w:keepNext/>
            </w:pPr>
            <w:r w:rsidRPr="00BC283C">
              <w:t>VU21079</w:t>
            </w:r>
          </w:p>
        </w:tc>
        <w:tc>
          <w:tcPr>
            <w:tcW w:w="2438" w:type="dxa"/>
          </w:tcPr>
          <w:p w14:paraId="537DC8B1" w14:textId="77777777" w:rsidR="00A133A9" w:rsidRPr="00BC283C" w:rsidRDefault="00A133A9" w:rsidP="00F472AA">
            <w:pPr>
              <w:keepNext/>
            </w:pPr>
            <w:r w:rsidRPr="00BC283C">
              <w:t>Apply dynamics and conservation principles</w:t>
            </w:r>
          </w:p>
        </w:tc>
        <w:tc>
          <w:tcPr>
            <w:tcW w:w="1531" w:type="dxa"/>
          </w:tcPr>
          <w:p w14:paraId="1B89213E" w14:textId="4B7A8250" w:rsidR="00A133A9" w:rsidRPr="00BC283C" w:rsidRDefault="00C95667" w:rsidP="00F472AA">
            <w:pPr>
              <w:keepNext/>
            </w:pPr>
            <w:r>
              <w:t>VU22083</w:t>
            </w:r>
          </w:p>
        </w:tc>
        <w:tc>
          <w:tcPr>
            <w:tcW w:w="2722" w:type="dxa"/>
          </w:tcPr>
          <w:p w14:paraId="76CD136C" w14:textId="77777777" w:rsidR="00A133A9" w:rsidRPr="00BC283C" w:rsidRDefault="00A133A9" w:rsidP="00F472AA">
            <w:pPr>
              <w:keepNext/>
            </w:pPr>
            <w:r w:rsidRPr="00BC283C">
              <w:t>Apply dynamics and conservation principles</w:t>
            </w:r>
          </w:p>
        </w:tc>
        <w:tc>
          <w:tcPr>
            <w:tcW w:w="1417" w:type="dxa"/>
          </w:tcPr>
          <w:p w14:paraId="346F1683" w14:textId="77777777" w:rsidR="00A133A9" w:rsidRPr="00BC283C" w:rsidRDefault="00A133A9" w:rsidP="00F472AA">
            <w:pPr>
              <w:keepNext/>
            </w:pPr>
            <w:r w:rsidRPr="00BC283C">
              <w:t xml:space="preserve">Equivalent </w:t>
            </w:r>
          </w:p>
        </w:tc>
      </w:tr>
      <w:tr w:rsidR="00A133A9" w:rsidRPr="00BC283C" w14:paraId="620941AA" w14:textId="77777777" w:rsidTr="009A64BC">
        <w:tc>
          <w:tcPr>
            <w:tcW w:w="1668" w:type="dxa"/>
          </w:tcPr>
          <w:p w14:paraId="607444B3" w14:textId="77777777" w:rsidR="00A133A9" w:rsidRPr="00BC283C" w:rsidRDefault="00A133A9" w:rsidP="00F472AA">
            <w:pPr>
              <w:keepNext/>
            </w:pPr>
            <w:r w:rsidRPr="00BC283C">
              <w:lastRenderedPageBreak/>
              <w:t>VU21080</w:t>
            </w:r>
          </w:p>
        </w:tc>
        <w:tc>
          <w:tcPr>
            <w:tcW w:w="2438" w:type="dxa"/>
          </w:tcPr>
          <w:p w14:paraId="677C7BFD" w14:textId="77777777" w:rsidR="00A133A9" w:rsidRPr="00BC283C" w:rsidRDefault="00A133A9" w:rsidP="00F472AA">
            <w:pPr>
              <w:keepNext/>
            </w:pPr>
            <w:r w:rsidRPr="00BC283C">
              <w:t>Operate simple analogue and digital electronic circuits</w:t>
            </w:r>
          </w:p>
        </w:tc>
        <w:tc>
          <w:tcPr>
            <w:tcW w:w="1531" w:type="dxa"/>
          </w:tcPr>
          <w:p w14:paraId="2DAD8781" w14:textId="695F0272" w:rsidR="00A133A9" w:rsidRPr="00BC283C" w:rsidRDefault="00C95667" w:rsidP="00F472AA">
            <w:pPr>
              <w:keepNext/>
            </w:pPr>
            <w:r>
              <w:t>VU22084</w:t>
            </w:r>
          </w:p>
        </w:tc>
        <w:tc>
          <w:tcPr>
            <w:tcW w:w="2722" w:type="dxa"/>
          </w:tcPr>
          <w:p w14:paraId="75343D98" w14:textId="77777777" w:rsidR="00A133A9" w:rsidRPr="00BC283C" w:rsidRDefault="00A133A9" w:rsidP="00F472AA">
            <w:pPr>
              <w:keepNext/>
            </w:pPr>
            <w:r w:rsidRPr="00BC283C">
              <w:t>Operate simple analogue and digital electronic circuits</w:t>
            </w:r>
          </w:p>
        </w:tc>
        <w:tc>
          <w:tcPr>
            <w:tcW w:w="1417" w:type="dxa"/>
          </w:tcPr>
          <w:p w14:paraId="702BF956" w14:textId="77777777" w:rsidR="00A133A9" w:rsidRPr="00BC283C" w:rsidRDefault="00A133A9" w:rsidP="00F472AA">
            <w:pPr>
              <w:keepNext/>
            </w:pPr>
            <w:r w:rsidRPr="00BC283C">
              <w:t>Equivalent</w:t>
            </w:r>
          </w:p>
        </w:tc>
      </w:tr>
      <w:tr w:rsidR="00A133A9" w:rsidRPr="00BC283C" w14:paraId="2FDBC939" w14:textId="77777777" w:rsidTr="009A64BC">
        <w:tc>
          <w:tcPr>
            <w:tcW w:w="1668" w:type="dxa"/>
          </w:tcPr>
          <w:p w14:paraId="1829067B" w14:textId="77777777" w:rsidR="00A133A9" w:rsidRPr="00BC283C" w:rsidRDefault="00A133A9" w:rsidP="00F472AA">
            <w:pPr>
              <w:keepNext/>
            </w:pPr>
            <w:r w:rsidRPr="00BC283C">
              <w:t>VU20945</w:t>
            </w:r>
          </w:p>
        </w:tc>
        <w:tc>
          <w:tcPr>
            <w:tcW w:w="2438" w:type="dxa"/>
          </w:tcPr>
          <w:p w14:paraId="78EA497D" w14:textId="77777777" w:rsidR="00A133A9" w:rsidRPr="00BC283C" w:rsidRDefault="00A133A9" w:rsidP="00F472AA">
            <w:pPr>
              <w:keepNext/>
            </w:pPr>
            <w:r w:rsidRPr="00BC283C">
              <w:t>Cell biology</w:t>
            </w:r>
          </w:p>
        </w:tc>
        <w:tc>
          <w:tcPr>
            <w:tcW w:w="1531" w:type="dxa"/>
          </w:tcPr>
          <w:p w14:paraId="4F123213" w14:textId="4FDE41BE" w:rsidR="00A133A9" w:rsidRPr="00BC283C" w:rsidRDefault="003828DC" w:rsidP="00F472AA">
            <w:pPr>
              <w:keepNext/>
            </w:pPr>
            <w:r w:rsidRPr="003828DC">
              <w:t>VU2208</w:t>
            </w:r>
            <w:r>
              <w:t>5</w:t>
            </w:r>
          </w:p>
        </w:tc>
        <w:tc>
          <w:tcPr>
            <w:tcW w:w="2722" w:type="dxa"/>
          </w:tcPr>
          <w:p w14:paraId="0817F1E0" w14:textId="77777777" w:rsidR="00A133A9" w:rsidRPr="00BC283C" w:rsidRDefault="00A133A9" w:rsidP="00F472AA">
            <w:pPr>
              <w:keepNext/>
            </w:pPr>
            <w:r w:rsidRPr="00BC283C">
              <w:t>Investigate cell biology</w:t>
            </w:r>
          </w:p>
        </w:tc>
        <w:tc>
          <w:tcPr>
            <w:tcW w:w="1417" w:type="dxa"/>
          </w:tcPr>
          <w:p w14:paraId="19A6D23A" w14:textId="77777777" w:rsidR="00A133A9" w:rsidRPr="00BC283C" w:rsidRDefault="00A133A9" w:rsidP="00F472AA">
            <w:pPr>
              <w:keepNext/>
            </w:pPr>
            <w:r w:rsidRPr="00BC283C">
              <w:t>Equivalent</w:t>
            </w:r>
          </w:p>
        </w:tc>
      </w:tr>
      <w:tr w:rsidR="00A133A9" w:rsidRPr="00BC283C" w14:paraId="3DB00AE8" w14:textId="77777777" w:rsidTr="009A64BC">
        <w:tc>
          <w:tcPr>
            <w:tcW w:w="1668" w:type="dxa"/>
          </w:tcPr>
          <w:p w14:paraId="1DC3547E" w14:textId="77777777" w:rsidR="00A133A9" w:rsidRPr="00BC283C" w:rsidRDefault="00A133A9" w:rsidP="00F472AA">
            <w:pPr>
              <w:keepNext/>
            </w:pPr>
            <w:r w:rsidRPr="00BC283C">
              <w:t>VU20952</w:t>
            </w:r>
          </w:p>
        </w:tc>
        <w:tc>
          <w:tcPr>
            <w:tcW w:w="2438" w:type="dxa"/>
          </w:tcPr>
          <w:p w14:paraId="698D35DF" w14:textId="77777777" w:rsidR="00A133A9" w:rsidRPr="00BC283C" w:rsidRDefault="00A133A9" w:rsidP="00F472AA">
            <w:pPr>
              <w:keepNext/>
            </w:pPr>
            <w:r w:rsidRPr="00BC283C">
              <w:t>Anatomy and physiology</w:t>
            </w:r>
          </w:p>
        </w:tc>
        <w:tc>
          <w:tcPr>
            <w:tcW w:w="1531" w:type="dxa"/>
          </w:tcPr>
          <w:p w14:paraId="69588C84" w14:textId="7C0FBC13" w:rsidR="00A133A9" w:rsidRPr="00BC283C" w:rsidRDefault="003828DC" w:rsidP="00F472AA">
            <w:pPr>
              <w:keepNext/>
            </w:pPr>
            <w:r w:rsidRPr="003828DC">
              <w:t>VU2208</w:t>
            </w:r>
            <w:r w:rsidR="00A34CDB">
              <w:t>6</w:t>
            </w:r>
          </w:p>
        </w:tc>
        <w:tc>
          <w:tcPr>
            <w:tcW w:w="2722" w:type="dxa"/>
          </w:tcPr>
          <w:p w14:paraId="0513A25C" w14:textId="77777777" w:rsidR="00A133A9" w:rsidRPr="00BC283C" w:rsidRDefault="00A133A9" w:rsidP="00F472AA">
            <w:pPr>
              <w:keepNext/>
            </w:pPr>
            <w:r w:rsidRPr="00BC283C">
              <w:t>Investigate anatomy and physiology</w:t>
            </w:r>
          </w:p>
        </w:tc>
        <w:tc>
          <w:tcPr>
            <w:tcW w:w="1417" w:type="dxa"/>
          </w:tcPr>
          <w:p w14:paraId="5D48674E" w14:textId="77777777" w:rsidR="00A133A9" w:rsidRPr="00BC283C" w:rsidRDefault="00A133A9" w:rsidP="00F472AA">
            <w:pPr>
              <w:keepNext/>
            </w:pPr>
            <w:r w:rsidRPr="00BC283C">
              <w:t>Equivalent</w:t>
            </w:r>
          </w:p>
        </w:tc>
      </w:tr>
      <w:tr w:rsidR="00A133A9" w:rsidRPr="00BC283C" w14:paraId="77907AAF" w14:textId="77777777" w:rsidTr="009A64BC">
        <w:tc>
          <w:tcPr>
            <w:tcW w:w="1668" w:type="dxa"/>
          </w:tcPr>
          <w:p w14:paraId="259F2B84" w14:textId="77777777" w:rsidR="00A133A9" w:rsidRPr="00BC283C" w:rsidRDefault="00A133A9" w:rsidP="00F472AA">
            <w:pPr>
              <w:keepNext/>
            </w:pPr>
            <w:r w:rsidRPr="00BC283C">
              <w:t>VU20953</w:t>
            </w:r>
          </w:p>
        </w:tc>
        <w:tc>
          <w:tcPr>
            <w:tcW w:w="2438" w:type="dxa"/>
          </w:tcPr>
          <w:p w14:paraId="66553A7F" w14:textId="77777777" w:rsidR="00A133A9" w:rsidRPr="00BC283C" w:rsidRDefault="00A133A9" w:rsidP="00F472AA">
            <w:pPr>
              <w:keepNext/>
            </w:pPr>
            <w:r w:rsidRPr="00BC283C">
              <w:t>Introductory genetics</w:t>
            </w:r>
          </w:p>
        </w:tc>
        <w:tc>
          <w:tcPr>
            <w:tcW w:w="1531" w:type="dxa"/>
          </w:tcPr>
          <w:p w14:paraId="6EB20847" w14:textId="77F99B7D" w:rsidR="00A133A9" w:rsidRPr="00BC283C" w:rsidRDefault="00A34CDB" w:rsidP="00F472AA">
            <w:pPr>
              <w:keepNext/>
            </w:pPr>
            <w:r w:rsidRPr="00A34CDB">
              <w:t>VU2208</w:t>
            </w:r>
            <w:r>
              <w:t>7</w:t>
            </w:r>
          </w:p>
        </w:tc>
        <w:tc>
          <w:tcPr>
            <w:tcW w:w="2722" w:type="dxa"/>
          </w:tcPr>
          <w:p w14:paraId="46BCC69C" w14:textId="654475B2" w:rsidR="00A133A9" w:rsidRPr="00BC283C" w:rsidRDefault="00A133A9" w:rsidP="00F472AA">
            <w:pPr>
              <w:keepNext/>
            </w:pPr>
            <w:r w:rsidRPr="00BC283C">
              <w:t>Investigate introductory genetics</w:t>
            </w:r>
          </w:p>
        </w:tc>
        <w:tc>
          <w:tcPr>
            <w:tcW w:w="1417" w:type="dxa"/>
          </w:tcPr>
          <w:p w14:paraId="531C164D" w14:textId="77777777" w:rsidR="00A133A9" w:rsidRPr="00BC283C" w:rsidRDefault="00A133A9" w:rsidP="00F472AA">
            <w:pPr>
              <w:keepNext/>
            </w:pPr>
            <w:r w:rsidRPr="00BC283C">
              <w:t>Equivalent</w:t>
            </w:r>
          </w:p>
        </w:tc>
      </w:tr>
      <w:tr w:rsidR="00A133A9" w:rsidRPr="00BC283C" w14:paraId="68ECC7DA" w14:textId="77777777" w:rsidTr="009A64BC">
        <w:tc>
          <w:tcPr>
            <w:tcW w:w="1668" w:type="dxa"/>
          </w:tcPr>
          <w:p w14:paraId="7CBF8F4B" w14:textId="77777777" w:rsidR="00A133A9" w:rsidRPr="00BC283C" w:rsidRDefault="00A133A9" w:rsidP="00F472AA">
            <w:pPr>
              <w:keepNext/>
            </w:pPr>
            <w:r w:rsidRPr="00BC283C">
              <w:t>VU20954</w:t>
            </w:r>
          </w:p>
        </w:tc>
        <w:tc>
          <w:tcPr>
            <w:tcW w:w="2438" w:type="dxa"/>
          </w:tcPr>
          <w:p w14:paraId="5BE93D09" w14:textId="77777777" w:rsidR="00A133A9" w:rsidRPr="00BC283C" w:rsidRDefault="00A133A9" w:rsidP="00F472AA">
            <w:pPr>
              <w:keepNext/>
            </w:pPr>
            <w:r w:rsidRPr="00BC283C">
              <w:t>Ecology</w:t>
            </w:r>
          </w:p>
        </w:tc>
        <w:tc>
          <w:tcPr>
            <w:tcW w:w="1531" w:type="dxa"/>
          </w:tcPr>
          <w:p w14:paraId="1DD767CD" w14:textId="3304CA5C" w:rsidR="00A133A9" w:rsidRPr="00BC283C" w:rsidRDefault="00A34CDB" w:rsidP="00F472AA">
            <w:pPr>
              <w:keepNext/>
            </w:pPr>
            <w:r w:rsidRPr="00A34CDB">
              <w:t>VU2208</w:t>
            </w:r>
            <w:r>
              <w:t>8</w:t>
            </w:r>
          </w:p>
        </w:tc>
        <w:tc>
          <w:tcPr>
            <w:tcW w:w="2722" w:type="dxa"/>
          </w:tcPr>
          <w:p w14:paraId="6BB5DBAB" w14:textId="77777777" w:rsidR="00A133A9" w:rsidRPr="00BC283C" w:rsidRDefault="00A133A9" w:rsidP="00F472AA">
            <w:pPr>
              <w:keepNext/>
            </w:pPr>
            <w:r w:rsidRPr="00BC283C">
              <w:t>Investigate ecology</w:t>
            </w:r>
          </w:p>
        </w:tc>
        <w:tc>
          <w:tcPr>
            <w:tcW w:w="1417" w:type="dxa"/>
          </w:tcPr>
          <w:p w14:paraId="3AB911CD" w14:textId="77777777" w:rsidR="00A133A9" w:rsidRPr="00BC283C" w:rsidRDefault="00A133A9" w:rsidP="00F472AA">
            <w:pPr>
              <w:keepNext/>
            </w:pPr>
            <w:r w:rsidRPr="00BC283C">
              <w:t>Equivalent</w:t>
            </w:r>
          </w:p>
        </w:tc>
      </w:tr>
      <w:tr w:rsidR="00A133A9" w:rsidRPr="00BC283C" w14:paraId="3A3048AB" w14:textId="77777777" w:rsidTr="009A64BC">
        <w:tc>
          <w:tcPr>
            <w:tcW w:w="1668" w:type="dxa"/>
          </w:tcPr>
          <w:p w14:paraId="5EBBE2FD" w14:textId="77777777" w:rsidR="00A133A9" w:rsidRPr="00BC283C" w:rsidRDefault="00A133A9" w:rsidP="00F472AA">
            <w:pPr>
              <w:keepNext/>
            </w:pPr>
            <w:r w:rsidRPr="00BC283C">
              <w:t>MSL973004A</w:t>
            </w:r>
          </w:p>
        </w:tc>
        <w:tc>
          <w:tcPr>
            <w:tcW w:w="2438" w:type="dxa"/>
          </w:tcPr>
          <w:p w14:paraId="68FFFA38" w14:textId="77777777" w:rsidR="00A133A9" w:rsidRPr="00BC283C" w:rsidRDefault="00A133A9" w:rsidP="00F472AA">
            <w:pPr>
              <w:keepNext/>
            </w:pPr>
            <w:r w:rsidRPr="00BC283C">
              <w:t>Perform aseptic techniques</w:t>
            </w:r>
          </w:p>
        </w:tc>
        <w:tc>
          <w:tcPr>
            <w:tcW w:w="1531" w:type="dxa"/>
          </w:tcPr>
          <w:p w14:paraId="3F2F2F47" w14:textId="77777777" w:rsidR="00A133A9" w:rsidRPr="00BC283C" w:rsidRDefault="00A133A9" w:rsidP="00F472AA">
            <w:pPr>
              <w:keepNext/>
            </w:pPr>
            <w:r w:rsidRPr="00BC283C">
              <w:t>MSL973004</w:t>
            </w:r>
          </w:p>
        </w:tc>
        <w:tc>
          <w:tcPr>
            <w:tcW w:w="2722" w:type="dxa"/>
          </w:tcPr>
          <w:p w14:paraId="10359714" w14:textId="77777777" w:rsidR="00A133A9" w:rsidRPr="00BC283C" w:rsidRDefault="00A133A9" w:rsidP="00F472AA">
            <w:pPr>
              <w:keepNext/>
            </w:pPr>
            <w:r w:rsidRPr="00BC283C">
              <w:t>Perform aseptic techniques</w:t>
            </w:r>
          </w:p>
        </w:tc>
        <w:tc>
          <w:tcPr>
            <w:tcW w:w="1417" w:type="dxa"/>
          </w:tcPr>
          <w:p w14:paraId="72F19D66" w14:textId="77777777" w:rsidR="00A133A9" w:rsidRPr="00BC283C" w:rsidRDefault="00A133A9" w:rsidP="00F472AA">
            <w:pPr>
              <w:keepNext/>
            </w:pPr>
            <w:r w:rsidRPr="00BC283C">
              <w:t>Equivalent</w:t>
            </w:r>
          </w:p>
        </w:tc>
      </w:tr>
      <w:tr w:rsidR="00A133A9" w:rsidRPr="00BC283C" w14:paraId="2FB0DFD4" w14:textId="77777777" w:rsidTr="009A64BC">
        <w:tc>
          <w:tcPr>
            <w:tcW w:w="1668" w:type="dxa"/>
          </w:tcPr>
          <w:p w14:paraId="69609046" w14:textId="77777777" w:rsidR="00A133A9" w:rsidRPr="00BC283C" w:rsidRDefault="00A133A9" w:rsidP="00F472AA">
            <w:pPr>
              <w:keepNext/>
            </w:pPr>
            <w:r w:rsidRPr="00BC283C">
              <w:t>MEM30012A</w:t>
            </w:r>
          </w:p>
        </w:tc>
        <w:tc>
          <w:tcPr>
            <w:tcW w:w="2438" w:type="dxa"/>
          </w:tcPr>
          <w:p w14:paraId="388BCA90" w14:textId="77777777" w:rsidR="00A133A9" w:rsidRPr="00BC283C" w:rsidRDefault="00A133A9" w:rsidP="00F472AA">
            <w:pPr>
              <w:keepNext/>
            </w:pPr>
            <w:r w:rsidRPr="00BC283C">
              <w:t>Apply mathematical techniques in a manufacturing, engineering or related environment</w:t>
            </w:r>
          </w:p>
        </w:tc>
        <w:tc>
          <w:tcPr>
            <w:tcW w:w="1531" w:type="dxa"/>
          </w:tcPr>
          <w:p w14:paraId="65E6B6D3" w14:textId="77777777" w:rsidR="00A133A9" w:rsidRPr="00BC283C" w:rsidRDefault="00A133A9" w:rsidP="00F472AA">
            <w:pPr>
              <w:keepNext/>
            </w:pPr>
            <w:r w:rsidRPr="00BC283C">
              <w:t>MEM30012A</w:t>
            </w:r>
          </w:p>
        </w:tc>
        <w:tc>
          <w:tcPr>
            <w:tcW w:w="2722" w:type="dxa"/>
          </w:tcPr>
          <w:p w14:paraId="5F00A58D" w14:textId="77777777" w:rsidR="00A133A9" w:rsidRPr="00BC283C" w:rsidRDefault="00A133A9" w:rsidP="00F472AA">
            <w:pPr>
              <w:keepNext/>
            </w:pPr>
            <w:r w:rsidRPr="00BC283C">
              <w:t>Apply mathematical techniques in a manufacturing, engineering or related environment</w:t>
            </w:r>
          </w:p>
        </w:tc>
        <w:tc>
          <w:tcPr>
            <w:tcW w:w="1417" w:type="dxa"/>
          </w:tcPr>
          <w:p w14:paraId="36DBF774" w14:textId="77777777" w:rsidR="00A133A9" w:rsidRPr="00BC283C" w:rsidRDefault="00A133A9" w:rsidP="00F472AA">
            <w:pPr>
              <w:keepNext/>
            </w:pPr>
            <w:r w:rsidRPr="00BC283C">
              <w:t>Equivalent</w:t>
            </w:r>
          </w:p>
        </w:tc>
      </w:tr>
      <w:tr w:rsidR="00A133A9" w:rsidRPr="00BC283C" w14:paraId="798C7BF5" w14:textId="77777777" w:rsidTr="009A64BC">
        <w:tc>
          <w:tcPr>
            <w:tcW w:w="1668" w:type="dxa"/>
          </w:tcPr>
          <w:p w14:paraId="2F8794D2" w14:textId="77777777" w:rsidR="00A133A9" w:rsidRPr="00BC283C" w:rsidRDefault="00A133A9" w:rsidP="00F472AA">
            <w:pPr>
              <w:keepNext/>
            </w:pPr>
            <w:r w:rsidRPr="00BC283C">
              <w:t>MEM23007A</w:t>
            </w:r>
          </w:p>
        </w:tc>
        <w:tc>
          <w:tcPr>
            <w:tcW w:w="2438" w:type="dxa"/>
          </w:tcPr>
          <w:p w14:paraId="7F64F6BB" w14:textId="77777777" w:rsidR="00A133A9" w:rsidRPr="00BC283C" w:rsidRDefault="00A133A9" w:rsidP="00F472AA">
            <w:pPr>
              <w:keepNext/>
            </w:pPr>
            <w:r w:rsidRPr="00BC283C">
              <w:t>Apply calculus to engineering tasks</w:t>
            </w:r>
          </w:p>
        </w:tc>
        <w:tc>
          <w:tcPr>
            <w:tcW w:w="1531" w:type="dxa"/>
          </w:tcPr>
          <w:p w14:paraId="5F5A57D9" w14:textId="77777777" w:rsidR="00A133A9" w:rsidRPr="00BC283C" w:rsidRDefault="00A133A9" w:rsidP="00F472AA">
            <w:pPr>
              <w:keepNext/>
            </w:pPr>
            <w:r w:rsidRPr="00BC283C">
              <w:t>MEM23007A</w:t>
            </w:r>
          </w:p>
        </w:tc>
        <w:tc>
          <w:tcPr>
            <w:tcW w:w="2722" w:type="dxa"/>
          </w:tcPr>
          <w:p w14:paraId="2FBF0D28" w14:textId="6F1F5639" w:rsidR="00A133A9" w:rsidRPr="00BC283C" w:rsidRDefault="00A133A9" w:rsidP="00920209">
            <w:pPr>
              <w:keepNext/>
            </w:pPr>
            <w:r w:rsidRPr="00BC283C">
              <w:t>Apply calculus to engineering tasks Prerequisite:</w:t>
            </w:r>
            <w:r w:rsidR="00920209">
              <w:t xml:space="preserve"> </w:t>
            </w:r>
            <w:r w:rsidRPr="00BC283C">
              <w:t>MEM30012A</w:t>
            </w:r>
          </w:p>
        </w:tc>
        <w:tc>
          <w:tcPr>
            <w:tcW w:w="1417" w:type="dxa"/>
          </w:tcPr>
          <w:p w14:paraId="4F6890EC" w14:textId="77777777" w:rsidR="00A133A9" w:rsidRPr="00BC283C" w:rsidRDefault="00A133A9" w:rsidP="00F472AA">
            <w:pPr>
              <w:keepNext/>
            </w:pPr>
            <w:r w:rsidRPr="00BC283C">
              <w:t>Equivalent</w:t>
            </w:r>
          </w:p>
        </w:tc>
      </w:tr>
      <w:tr w:rsidR="00A133A9" w:rsidRPr="00BC283C" w14:paraId="4D233507" w14:textId="77777777" w:rsidTr="009A64BC">
        <w:tc>
          <w:tcPr>
            <w:tcW w:w="1668" w:type="dxa"/>
          </w:tcPr>
          <w:p w14:paraId="1D7C581F" w14:textId="77777777" w:rsidR="00A133A9" w:rsidRPr="00BC283C" w:rsidRDefault="00A133A9" w:rsidP="00F472AA">
            <w:pPr>
              <w:keepNext/>
            </w:pPr>
            <w:r w:rsidRPr="00BC283C">
              <w:t>VU21081</w:t>
            </w:r>
          </w:p>
        </w:tc>
        <w:tc>
          <w:tcPr>
            <w:tcW w:w="2438" w:type="dxa"/>
          </w:tcPr>
          <w:p w14:paraId="464D6950" w14:textId="77777777" w:rsidR="00A133A9" w:rsidRPr="00BC283C" w:rsidRDefault="00A133A9" w:rsidP="00F472AA">
            <w:pPr>
              <w:keepNext/>
            </w:pPr>
            <w:r w:rsidRPr="00BC283C">
              <w:t>Work mathematically with statistics and calculus</w:t>
            </w:r>
          </w:p>
        </w:tc>
        <w:tc>
          <w:tcPr>
            <w:tcW w:w="1531" w:type="dxa"/>
          </w:tcPr>
          <w:p w14:paraId="22CE09EA" w14:textId="4C7AD57E" w:rsidR="00A133A9" w:rsidRPr="00BC283C" w:rsidRDefault="00A34CDB" w:rsidP="00F472AA">
            <w:pPr>
              <w:keepNext/>
            </w:pPr>
            <w:r w:rsidRPr="00A34CDB">
              <w:t>VU2208</w:t>
            </w:r>
            <w:r>
              <w:t>9</w:t>
            </w:r>
          </w:p>
        </w:tc>
        <w:tc>
          <w:tcPr>
            <w:tcW w:w="2722" w:type="dxa"/>
          </w:tcPr>
          <w:p w14:paraId="555F2668" w14:textId="77777777" w:rsidR="00A133A9" w:rsidRPr="00BC283C" w:rsidRDefault="00A133A9" w:rsidP="00F472AA">
            <w:pPr>
              <w:keepNext/>
            </w:pPr>
            <w:r w:rsidRPr="00BC283C">
              <w:t>Work mathematically with statistics and calculus</w:t>
            </w:r>
          </w:p>
        </w:tc>
        <w:tc>
          <w:tcPr>
            <w:tcW w:w="1417" w:type="dxa"/>
          </w:tcPr>
          <w:p w14:paraId="3E5139CD" w14:textId="77777777" w:rsidR="00A133A9" w:rsidRPr="00BC283C" w:rsidRDefault="00A133A9" w:rsidP="00F472AA">
            <w:pPr>
              <w:keepNext/>
            </w:pPr>
            <w:r w:rsidRPr="00BC283C">
              <w:t>Equivalent</w:t>
            </w:r>
          </w:p>
        </w:tc>
      </w:tr>
      <w:tr w:rsidR="00A133A9" w:rsidRPr="00BC283C" w14:paraId="5AFED95F" w14:textId="77777777" w:rsidTr="009A64BC">
        <w:tc>
          <w:tcPr>
            <w:tcW w:w="1668" w:type="dxa"/>
          </w:tcPr>
          <w:p w14:paraId="5AB6394A" w14:textId="77777777" w:rsidR="00A133A9" w:rsidRPr="00BC283C" w:rsidRDefault="00A133A9" w:rsidP="00F472AA">
            <w:pPr>
              <w:keepNext/>
            </w:pPr>
            <w:r w:rsidRPr="00BC283C">
              <w:t>ICTICT102</w:t>
            </w:r>
          </w:p>
        </w:tc>
        <w:tc>
          <w:tcPr>
            <w:tcW w:w="2438" w:type="dxa"/>
          </w:tcPr>
          <w:p w14:paraId="1BC0AD5E" w14:textId="77777777" w:rsidR="00A133A9" w:rsidRPr="00BC283C" w:rsidRDefault="00A133A9" w:rsidP="00F472AA">
            <w:pPr>
              <w:keepNext/>
            </w:pPr>
            <w:r w:rsidRPr="00BC283C">
              <w:t>Operate word-processing applications</w:t>
            </w:r>
          </w:p>
        </w:tc>
        <w:tc>
          <w:tcPr>
            <w:tcW w:w="1531" w:type="dxa"/>
          </w:tcPr>
          <w:p w14:paraId="49C7AEB0" w14:textId="77777777" w:rsidR="00A133A9" w:rsidRPr="00BC283C" w:rsidRDefault="00A133A9" w:rsidP="00F472AA">
            <w:pPr>
              <w:keepNext/>
            </w:pPr>
            <w:r w:rsidRPr="00BC283C">
              <w:t>ICTICT102</w:t>
            </w:r>
          </w:p>
        </w:tc>
        <w:tc>
          <w:tcPr>
            <w:tcW w:w="2722" w:type="dxa"/>
          </w:tcPr>
          <w:p w14:paraId="0C8570FB" w14:textId="77777777" w:rsidR="00A133A9" w:rsidRPr="00BC283C" w:rsidRDefault="00A133A9" w:rsidP="00F472AA">
            <w:pPr>
              <w:keepNext/>
            </w:pPr>
            <w:r w:rsidRPr="00BC283C">
              <w:t>Operate word-processing applications</w:t>
            </w:r>
          </w:p>
        </w:tc>
        <w:tc>
          <w:tcPr>
            <w:tcW w:w="1417" w:type="dxa"/>
          </w:tcPr>
          <w:p w14:paraId="764BF4E5" w14:textId="77777777" w:rsidR="00A133A9" w:rsidRPr="00BC283C" w:rsidRDefault="00A133A9" w:rsidP="00F472AA">
            <w:pPr>
              <w:keepNext/>
            </w:pPr>
            <w:r w:rsidRPr="00BC283C">
              <w:t>Equivalent</w:t>
            </w:r>
          </w:p>
        </w:tc>
      </w:tr>
      <w:tr w:rsidR="00A133A9" w:rsidRPr="00BC283C" w14:paraId="15F00224" w14:textId="77777777" w:rsidTr="009A64BC">
        <w:tc>
          <w:tcPr>
            <w:tcW w:w="1668" w:type="dxa"/>
          </w:tcPr>
          <w:p w14:paraId="7DE5E5CD" w14:textId="77777777" w:rsidR="00A133A9" w:rsidRPr="00BC283C" w:rsidRDefault="00A133A9" w:rsidP="00F472AA">
            <w:pPr>
              <w:keepNext/>
            </w:pPr>
            <w:r w:rsidRPr="00BC283C">
              <w:t>ICTICT105</w:t>
            </w:r>
          </w:p>
        </w:tc>
        <w:tc>
          <w:tcPr>
            <w:tcW w:w="2438" w:type="dxa"/>
          </w:tcPr>
          <w:p w14:paraId="77ADF6EF" w14:textId="77777777" w:rsidR="00A133A9" w:rsidRPr="00BC283C" w:rsidRDefault="00A133A9" w:rsidP="00F472AA">
            <w:pPr>
              <w:keepNext/>
            </w:pPr>
            <w:r w:rsidRPr="00BC283C">
              <w:t>Operate spreadsheet applications</w:t>
            </w:r>
          </w:p>
        </w:tc>
        <w:tc>
          <w:tcPr>
            <w:tcW w:w="1531" w:type="dxa"/>
          </w:tcPr>
          <w:p w14:paraId="67E72CA0" w14:textId="77777777" w:rsidR="00A133A9" w:rsidRPr="00BC283C" w:rsidRDefault="00A133A9" w:rsidP="00F472AA">
            <w:pPr>
              <w:keepNext/>
            </w:pPr>
            <w:r w:rsidRPr="00BC283C">
              <w:t>ICTICT105</w:t>
            </w:r>
          </w:p>
        </w:tc>
        <w:tc>
          <w:tcPr>
            <w:tcW w:w="2722" w:type="dxa"/>
          </w:tcPr>
          <w:p w14:paraId="2AA7F56E" w14:textId="77777777" w:rsidR="00A133A9" w:rsidRPr="00BC283C" w:rsidRDefault="00A133A9" w:rsidP="00F472AA">
            <w:pPr>
              <w:keepNext/>
            </w:pPr>
            <w:r w:rsidRPr="00BC283C">
              <w:t>Operate spreadsheet applications</w:t>
            </w:r>
          </w:p>
        </w:tc>
        <w:tc>
          <w:tcPr>
            <w:tcW w:w="1417" w:type="dxa"/>
          </w:tcPr>
          <w:p w14:paraId="087F47BE" w14:textId="77777777" w:rsidR="00A133A9" w:rsidRPr="00BC283C" w:rsidRDefault="00A133A9" w:rsidP="00F472AA">
            <w:pPr>
              <w:keepNext/>
            </w:pPr>
            <w:r w:rsidRPr="00BC283C">
              <w:t>Equivalent</w:t>
            </w:r>
          </w:p>
        </w:tc>
      </w:tr>
      <w:tr w:rsidR="00A133A9" w:rsidRPr="00BC283C" w14:paraId="245CC9AE" w14:textId="77777777" w:rsidTr="009A64BC">
        <w:tc>
          <w:tcPr>
            <w:tcW w:w="1668" w:type="dxa"/>
          </w:tcPr>
          <w:p w14:paraId="338EE8CF" w14:textId="77777777" w:rsidR="00A133A9" w:rsidRPr="00BC283C" w:rsidRDefault="00A133A9" w:rsidP="00F472AA">
            <w:pPr>
              <w:keepNext/>
            </w:pPr>
            <w:r w:rsidRPr="00BC283C">
              <w:t>ICTICT210</w:t>
            </w:r>
          </w:p>
        </w:tc>
        <w:tc>
          <w:tcPr>
            <w:tcW w:w="2438" w:type="dxa"/>
          </w:tcPr>
          <w:p w14:paraId="0C861CDA" w14:textId="77777777" w:rsidR="00A133A9" w:rsidRPr="00BC283C" w:rsidRDefault="00A133A9" w:rsidP="00F472AA">
            <w:pPr>
              <w:keepNext/>
            </w:pPr>
            <w:r w:rsidRPr="00BC283C">
              <w:t>Operate database applications</w:t>
            </w:r>
          </w:p>
        </w:tc>
        <w:tc>
          <w:tcPr>
            <w:tcW w:w="1531" w:type="dxa"/>
          </w:tcPr>
          <w:p w14:paraId="100D8DE5" w14:textId="77777777" w:rsidR="00A133A9" w:rsidRPr="00BC283C" w:rsidRDefault="00A133A9" w:rsidP="00F472AA">
            <w:pPr>
              <w:keepNext/>
            </w:pPr>
            <w:r w:rsidRPr="00BC283C">
              <w:t>ICTICT210</w:t>
            </w:r>
          </w:p>
        </w:tc>
        <w:tc>
          <w:tcPr>
            <w:tcW w:w="2722" w:type="dxa"/>
          </w:tcPr>
          <w:p w14:paraId="73095498" w14:textId="77777777" w:rsidR="00A133A9" w:rsidRPr="00BC283C" w:rsidRDefault="00A133A9" w:rsidP="00F472AA">
            <w:pPr>
              <w:keepNext/>
            </w:pPr>
            <w:r w:rsidRPr="00BC283C">
              <w:t>Operate database applications</w:t>
            </w:r>
          </w:p>
        </w:tc>
        <w:tc>
          <w:tcPr>
            <w:tcW w:w="1417" w:type="dxa"/>
          </w:tcPr>
          <w:p w14:paraId="47FF3338" w14:textId="77777777" w:rsidR="00A133A9" w:rsidRPr="00BC283C" w:rsidRDefault="00A133A9" w:rsidP="00F472AA">
            <w:pPr>
              <w:keepNext/>
            </w:pPr>
            <w:r w:rsidRPr="00BC283C">
              <w:t>Equivalent</w:t>
            </w:r>
          </w:p>
        </w:tc>
      </w:tr>
    </w:tbl>
    <w:p w14:paraId="41D0E337" w14:textId="77777777" w:rsidR="00A133A9" w:rsidRPr="00BC283C" w:rsidRDefault="00A133A9" w:rsidP="00A3568D">
      <w:pPr>
        <w:keepNext/>
      </w:pPr>
      <w:r w:rsidRPr="00BC283C">
        <w:rPr>
          <w:b/>
        </w:rPr>
        <w:br w:type="page"/>
      </w:r>
    </w:p>
    <w:tbl>
      <w:tblPr>
        <w:tblW w:w="982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6662"/>
      </w:tblGrid>
      <w:tr w:rsidR="00B12B4F" w:rsidRPr="00BC283C" w14:paraId="14F6B3E8" w14:textId="77777777" w:rsidTr="00854886">
        <w:tc>
          <w:tcPr>
            <w:tcW w:w="2876" w:type="dxa"/>
            <w:gridSpan w:val="2"/>
            <w:tcBorders>
              <w:right w:val="nil"/>
            </w:tcBorders>
            <w:shd w:val="clear" w:color="auto" w:fill="DBE5F1"/>
          </w:tcPr>
          <w:p w14:paraId="05A999B0" w14:textId="77777777" w:rsidR="00B12B4F" w:rsidRPr="00BC283C" w:rsidRDefault="00B12B4F" w:rsidP="00A3568D">
            <w:pPr>
              <w:pStyle w:val="Code1"/>
            </w:pPr>
            <w:bookmarkStart w:id="19" w:name="_Toc491764877"/>
            <w:r w:rsidRPr="00BC283C">
              <w:lastRenderedPageBreak/>
              <w:t>Course outcomes</w:t>
            </w:r>
            <w:bookmarkEnd w:id="19"/>
          </w:p>
        </w:tc>
        <w:tc>
          <w:tcPr>
            <w:tcW w:w="6945" w:type="dxa"/>
            <w:gridSpan w:val="2"/>
            <w:tcBorders>
              <w:left w:val="nil"/>
            </w:tcBorders>
            <w:shd w:val="clear" w:color="auto" w:fill="DBE5F1"/>
          </w:tcPr>
          <w:p w14:paraId="5679AD35" w14:textId="77777777" w:rsidR="00B12B4F" w:rsidRPr="00BC283C" w:rsidRDefault="00B12B4F" w:rsidP="00A3568D">
            <w:pPr>
              <w:keepNext/>
            </w:pPr>
            <w:r w:rsidRPr="00BC283C">
              <w:t>Standards 1, 2, 3 and 4 AQTF Standards for Accredited Courses</w:t>
            </w:r>
          </w:p>
        </w:tc>
      </w:tr>
      <w:tr w:rsidR="00307B1E" w:rsidRPr="00BC283C" w14:paraId="78068539" w14:textId="77777777" w:rsidTr="00854886">
        <w:tc>
          <w:tcPr>
            <w:tcW w:w="3159" w:type="dxa"/>
            <w:gridSpan w:val="3"/>
          </w:tcPr>
          <w:p w14:paraId="5760831A" w14:textId="77777777" w:rsidR="00307B1E" w:rsidRPr="00BC283C" w:rsidRDefault="00B12B4F" w:rsidP="00A3568D">
            <w:pPr>
              <w:pStyle w:val="Code2"/>
            </w:pPr>
            <w:bookmarkStart w:id="20" w:name="_Toc491764878"/>
            <w:r w:rsidRPr="00BC283C">
              <w:t>4.1</w:t>
            </w:r>
            <w:r w:rsidRPr="00BC283C">
              <w:tab/>
            </w:r>
            <w:r w:rsidR="00307B1E" w:rsidRPr="00BC283C">
              <w:t>Qualification level</w:t>
            </w:r>
            <w:bookmarkEnd w:id="20"/>
          </w:p>
        </w:tc>
        <w:tc>
          <w:tcPr>
            <w:tcW w:w="6662" w:type="dxa"/>
          </w:tcPr>
          <w:p w14:paraId="06DF4ADB" w14:textId="77777777" w:rsidR="003B0399" w:rsidRPr="00BC283C" w:rsidRDefault="003B0399" w:rsidP="00A3568D">
            <w:pPr>
              <w:keepNext/>
            </w:pPr>
            <w:r w:rsidRPr="00BC283C">
              <w:t>The following broad outcomes apply at Australian Qualifications Framework (AQF) level 3:</w:t>
            </w:r>
          </w:p>
          <w:p w14:paraId="3F477126" w14:textId="77777777" w:rsidR="003B0399" w:rsidRPr="00BC283C" w:rsidRDefault="003B0399" w:rsidP="00A3568D">
            <w:pPr>
              <w:pStyle w:val="bullet0"/>
            </w:pPr>
            <w:r w:rsidRPr="00BC283C">
              <w:t>Certificate III outcomes focus on the development of factual, technical, procedural and some theoretical knowledge of a specific area in the field of science for further learning</w:t>
            </w:r>
          </w:p>
          <w:p w14:paraId="32CCA47C" w14:textId="77777777" w:rsidR="003B0399" w:rsidRPr="00BC283C" w:rsidRDefault="003B0399" w:rsidP="00A3568D">
            <w:pPr>
              <w:pStyle w:val="bullet0"/>
            </w:pPr>
            <w:r w:rsidRPr="00BC283C">
              <w:t>Graduates develop a  range of cognitive, technical and communication skills to select and apply a specialised range of methods, tools and materials to complete routine science activities and provide and transmit solutions to predictable and sometimes unpredictable problems</w:t>
            </w:r>
          </w:p>
          <w:p w14:paraId="6FCEEF2D" w14:textId="77777777" w:rsidR="00A90E07" w:rsidRPr="00BC283C" w:rsidRDefault="00A90E07" w:rsidP="00A3568D">
            <w:pPr>
              <w:keepNext/>
              <w:rPr>
                <w:b/>
              </w:rPr>
            </w:pPr>
            <w:r w:rsidRPr="00BC283C">
              <w:rPr>
                <w:b/>
              </w:rPr>
              <w:t>Knowledge</w:t>
            </w:r>
          </w:p>
          <w:p w14:paraId="70BA9226" w14:textId="77777777" w:rsidR="00A90E07" w:rsidRPr="00BC283C" w:rsidRDefault="00A90E07" w:rsidP="00A3568D">
            <w:pPr>
              <w:keepNext/>
            </w:pPr>
            <w:r w:rsidRPr="00BC283C">
              <w:t>Graduates at this level will have factual, technical, procedural and some the</w:t>
            </w:r>
            <w:r w:rsidR="002B0C26" w:rsidRPr="00BC283C">
              <w:t>oretical knowledge of techniques and concepts to solve a range of mathematical problems related to the science field</w:t>
            </w:r>
          </w:p>
          <w:p w14:paraId="40859EEF" w14:textId="77777777" w:rsidR="003B0399" w:rsidRPr="00BC283C" w:rsidRDefault="003B0399" w:rsidP="00A3568D">
            <w:pPr>
              <w:keepNext/>
              <w:rPr>
                <w:b/>
              </w:rPr>
            </w:pPr>
            <w:r w:rsidRPr="00BC283C">
              <w:rPr>
                <w:b/>
              </w:rPr>
              <w:t>Skills</w:t>
            </w:r>
          </w:p>
          <w:p w14:paraId="612F1CA6" w14:textId="77777777" w:rsidR="003B0399" w:rsidRPr="00BC283C" w:rsidRDefault="003B0399" w:rsidP="00A3568D">
            <w:pPr>
              <w:pStyle w:val="Bullet"/>
              <w:keepNext/>
              <w:numPr>
                <w:ilvl w:val="0"/>
                <w:numId w:val="0"/>
              </w:numPr>
            </w:pPr>
            <w:r w:rsidRPr="00BC283C">
              <w:t>Graduates of a Certificate III will have:</w:t>
            </w:r>
          </w:p>
          <w:p w14:paraId="676B06BC" w14:textId="77777777" w:rsidR="003B0399" w:rsidRPr="00BC283C" w:rsidRDefault="003B0399" w:rsidP="00A3568D">
            <w:pPr>
              <w:pStyle w:val="bullet0"/>
            </w:pPr>
            <w:r w:rsidRPr="00BC283C">
              <w:t>cognitive, technical and communica</w:t>
            </w:r>
            <w:r w:rsidR="002B0C26" w:rsidRPr="00BC283C">
              <w:t>tion skills to</w:t>
            </w:r>
            <w:r w:rsidR="00B06090" w:rsidRPr="00BC283C">
              <w:t xml:space="preserve"> source,</w:t>
            </w:r>
            <w:r w:rsidR="002B0C26" w:rsidRPr="00BC283C">
              <w:t xml:space="preserve"> interpret and present</w:t>
            </w:r>
            <w:r w:rsidR="00282A69" w:rsidRPr="00BC283C">
              <w:t xml:space="preserve"> data  using appropriate</w:t>
            </w:r>
            <w:r w:rsidRPr="00BC283C">
              <w:t xml:space="preserve"> mathematical</w:t>
            </w:r>
            <w:r w:rsidR="00282A69" w:rsidRPr="00BC283C">
              <w:t xml:space="preserve"> and scientific terminology</w:t>
            </w:r>
          </w:p>
          <w:p w14:paraId="0FEE52DC" w14:textId="77777777" w:rsidR="00282A69" w:rsidRPr="00BC283C" w:rsidRDefault="003B0399" w:rsidP="00A3568D">
            <w:pPr>
              <w:pStyle w:val="bullet0"/>
            </w:pPr>
            <w:r w:rsidRPr="00BC283C">
              <w:t>cognitive and communications skills to apply and communicate known solutions of a variety of predictable problems and to deal with unforeseen contingencies using known solutions such as</w:t>
            </w:r>
            <w:r w:rsidR="00282A69" w:rsidRPr="00BC283C">
              <w:t xml:space="preserve"> undertaking simple scientific experiments and investigations</w:t>
            </w:r>
          </w:p>
          <w:p w14:paraId="44ED7F5D" w14:textId="64B50B31" w:rsidR="003B0399" w:rsidRPr="00BC283C" w:rsidRDefault="003B0399" w:rsidP="00A3568D">
            <w:pPr>
              <w:pStyle w:val="bullet0"/>
            </w:pPr>
            <w:r w:rsidRPr="00BC283C">
              <w:t xml:space="preserve">technical and communication skills to provide technical information to a variety </w:t>
            </w:r>
            <w:r w:rsidR="00B06090" w:rsidRPr="00BC283C">
              <w:t xml:space="preserve">of </w:t>
            </w:r>
            <w:r w:rsidRPr="00BC283C">
              <w:t xml:space="preserve"> audiences such as </w:t>
            </w:r>
            <w:r w:rsidR="00282A69" w:rsidRPr="00BC283C">
              <w:t>pres</w:t>
            </w:r>
            <w:r w:rsidR="00B06090" w:rsidRPr="00BC283C">
              <w:t>enting scientific information</w:t>
            </w:r>
            <w:r w:rsidR="00282A69" w:rsidRPr="00BC283C">
              <w:t xml:space="preserve"> using appropriate scientific methods</w:t>
            </w:r>
            <w:r w:rsidR="00B06090" w:rsidRPr="00BC283C">
              <w:t xml:space="preserve"> </w:t>
            </w:r>
          </w:p>
          <w:p w14:paraId="663BEA86" w14:textId="77777777" w:rsidR="003B0399" w:rsidRPr="00BC283C" w:rsidRDefault="003B0399" w:rsidP="00A3568D">
            <w:pPr>
              <w:pStyle w:val="bullet0"/>
            </w:pPr>
            <w:r w:rsidRPr="00BC283C">
              <w:t>technical skills to undertake routine and some non-routine tasks in a range of skilled operations such as solving a range of mathematical problems using appropriate techniques</w:t>
            </w:r>
          </w:p>
          <w:p w14:paraId="23A10B6C" w14:textId="77777777" w:rsidR="00DE257F" w:rsidRPr="00BC283C" w:rsidRDefault="00DE257F" w:rsidP="00A3568D">
            <w:pPr>
              <w:keepNext/>
              <w:rPr>
                <w:b/>
              </w:rPr>
            </w:pPr>
            <w:r w:rsidRPr="00BC283C">
              <w:rPr>
                <w:b/>
              </w:rPr>
              <w:t>Application of Knowledge and Skills</w:t>
            </w:r>
          </w:p>
          <w:p w14:paraId="743FE18F" w14:textId="77777777" w:rsidR="00DE257F" w:rsidRPr="00BC283C" w:rsidRDefault="00DE257F" w:rsidP="00A3568D">
            <w:pPr>
              <w:keepNext/>
            </w:pPr>
            <w:r w:rsidRPr="00BC283C">
              <w:t>Graduates of a Certificate III will demonstrate the application of knowledge and skills:</w:t>
            </w:r>
          </w:p>
          <w:p w14:paraId="51BD150C" w14:textId="77777777" w:rsidR="009A5BCE" w:rsidRPr="00BC283C" w:rsidRDefault="00DE257F" w:rsidP="00A3568D">
            <w:pPr>
              <w:pStyle w:val="bullet0"/>
            </w:pPr>
            <w:r w:rsidRPr="00BC283C">
              <w:t>with autonomy</w:t>
            </w:r>
            <w:r w:rsidR="009A5BCE" w:rsidRPr="00BC283C">
              <w:t xml:space="preserve"> </w:t>
            </w:r>
            <w:r w:rsidRPr="00BC283C">
              <w:t xml:space="preserve">and judgement in undertaking a range of calculations and investigations </w:t>
            </w:r>
            <w:r w:rsidR="009A5BCE" w:rsidRPr="00BC283C">
              <w:t>in known maths and science contexts</w:t>
            </w:r>
          </w:p>
          <w:p w14:paraId="5DDD4EFD" w14:textId="77777777" w:rsidR="00DE257F" w:rsidRPr="00BC283C" w:rsidRDefault="00DE257F" w:rsidP="00A3568D">
            <w:pPr>
              <w:pStyle w:val="bullet0"/>
            </w:pPr>
            <w:r w:rsidRPr="00BC283C">
              <w:t xml:space="preserve">to adapt and transfer skills and knowledge within known routines, measures, procedures and time constraints such as applying </w:t>
            </w:r>
            <w:r w:rsidR="009A5BCE" w:rsidRPr="00BC283C">
              <w:t xml:space="preserve">techniques and methods to solve a range of problems </w:t>
            </w:r>
          </w:p>
          <w:p w14:paraId="0E2C33C1" w14:textId="77777777" w:rsidR="00657400" w:rsidRPr="00BC283C" w:rsidRDefault="00DE257F" w:rsidP="00A3568D">
            <w:pPr>
              <w:pStyle w:val="bullet0"/>
              <w:rPr>
                <w:b/>
              </w:rPr>
            </w:pPr>
            <w:r w:rsidRPr="00BC283C">
              <w:t>in contexts that include taking responsibility for own outputs in work and learning including participation i</w:t>
            </w:r>
            <w:r w:rsidR="00657400" w:rsidRPr="00BC283C">
              <w:t xml:space="preserve">n simple scientific research </w:t>
            </w:r>
            <w:r w:rsidR="006F57EF" w:rsidRPr="00BC283C">
              <w:t>and the development</w:t>
            </w:r>
            <w:r w:rsidR="00657400" w:rsidRPr="00BC283C">
              <w:t xml:space="preserve"> of own study skills</w:t>
            </w:r>
          </w:p>
          <w:p w14:paraId="50CA1F8C" w14:textId="77777777" w:rsidR="00DE257F" w:rsidRPr="00BC283C" w:rsidRDefault="00DE257F" w:rsidP="00A3568D">
            <w:pPr>
              <w:keepNext/>
              <w:rPr>
                <w:b/>
              </w:rPr>
            </w:pPr>
            <w:r w:rsidRPr="00BC283C">
              <w:rPr>
                <w:b/>
              </w:rPr>
              <w:t>Volume of learning</w:t>
            </w:r>
          </w:p>
          <w:p w14:paraId="75290CAE" w14:textId="77777777" w:rsidR="00657400" w:rsidRPr="00BC283C" w:rsidRDefault="00DE257F" w:rsidP="00A3568D">
            <w:pPr>
              <w:keepNext/>
            </w:pPr>
            <w:r w:rsidRPr="00BC283C">
              <w:lastRenderedPageBreak/>
              <w:t>The volume of learning for this qualification is typically between 1 to 2 years and incorporates</w:t>
            </w:r>
            <w:r w:rsidR="00657400" w:rsidRPr="00BC283C">
              <w:t>:</w:t>
            </w:r>
          </w:p>
          <w:p w14:paraId="42D872B6" w14:textId="77777777" w:rsidR="00657400" w:rsidRPr="00BC283C" w:rsidRDefault="00657400" w:rsidP="00A3568D">
            <w:pPr>
              <w:pStyle w:val="bullet0"/>
            </w:pPr>
            <w:r w:rsidRPr="00BC283C">
              <w:t>structured activities to undertake and present outcomes of simple investigations and develop  problem solving techniques to solve a range of problems</w:t>
            </w:r>
          </w:p>
          <w:p w14:paraId="04B58191" w14:textId="77777777" w:rsidR="00DE257F" w:rsidRPr="00BC283C" w:rsidRDefault="00657400" w:rsidP="00A3568D">
            <w:pPr>
              <w:pStyle w:val="bullet0"/>
            </w:pPr>
            <w:r w:rsidRPr="00BC283C">
              <w:t xml:space="preserve">unstructured activities such as conducting  simple scientific research and complete </w:t>
            </w:r>
            <w:r w:rsidR="00DE257F" w:rsidRPr="00BC283C">
              <w:t>assignments and projects</w:t>
            </w:r>
          </w:p>
          <w:p w14:paraId="42385C29" w14:textId="77777777" w:rsidR="006F57EF" w:rsidRPr="00BC283C" w:rsidRDefault="006F57EF" w:rsidP="00A3568D">
            <w:pPr>
              <w:keepNext/>
              <w:rPr>
                <w:b/>
              </w:rPr>
            </w:pPr>
            <w:r w:rsidRPr="00BC283C">
              <w:rPr>
                <w:b/>
              </w:rPr>
              <w:t>Certificate IV</w:t>
            </w:r>
          </w:p>
          <w:p w14:paraId="07346B7D" w14:textId="7E390085" w:rsidR="006F337C" w:rsidRPr="00BC283C" w:rsidRDefault="00C36D05" w:rsidP="00A3568D">
            <w:pPr>
              <w:keepNext/>
              <w:rPr>
                <w:rFonts w:cs="Arial"/>
              </w:rPr>
            </w:pPr>
            <w:r w:rsidRPr="00BC283C">
              <w:rPr>
                <w:rFonts w:cs="Arial"/>
              </w:rPr>
              <w:t>T</w:t>
            </w:r>
            <w:r w:rsidR="006F337C" w:rsidRPr="00BC283C">
              <w:rPr>
                <w:rFonts w:cs="Arial"/>
              </w:rPr>
              <w:t>he Certificate IV in Science is consistent with the AQF</w:t>
            </w:r>
            <w:r w:rsidR="009019D5" w:rsidRPr="00BC283C">
              <w:rPr>
                <w:rFonts w:cs="Arial"/>
              </w:rPr>
              <w:t xml:space="preserve"> Level 4</w:t>
            </w:r>
            <w:r w:rsidR="006F337C" w:rsidRPr="00BC283C">
              <w:rPr>
                <w:rFonts w:cs="Arial"/>
              </w:rPr>
              <w:t xml:space="preserve"> as defined in the AQF Implementation Handbook.  The Certificate IV qualifies individuals who apply a broad range of specialized knowledge and skills in varied contexts to undertake skilled work and as a pathway for further learning.</w:t>
            </w:r>
          </w:p>
          <w:p w14:paraId="010C3EAE" w14:textId="77777777" w:rsidR="006F337C" w:rsidRPr="00BC283C" w:rsidRDefault="006F337C" w:rsidP="00A3568D">
            <w:pPr>
              <w:keepNext/>
              <w:rPr>
                <w:rFonts w:cs="Arial"/>
                <w:b/>
              </w:rPr>
            </w:pPr>
            <w:r w:rsidRPr="00BC283C">
              <w:rPr>
                <w:rFonts w:cs="Arial"/>
                <w:b/>
              </w:rPr>
              <w:t>Knowledge</w:t>
            </w:r>
          </w:p>
          <w:p w14:paraId="4DCD4964" w14:textId="77777777" w:rsidR="006F337C" w:rsidRPr="00BC283C" w:rsidRDefault="006F337C" w:rsidP="00A3568D">
            <w:pPr>
              <w:keepNext/>
            </w:pPr>
            <w:r w:rsidRPr="00BC283C">
              <w:t xml:space="preserve">Graduates of a Certificate IV in Science will have broad factual, technical and theoretical knowledge in a specialized field of work and learning such as mathematics, chemistry, physics and biology. </w:t>
            </w:r>
          </w:p>
          <w:p w14:paraId="5785534D" w14:textId="77777777" w:rsidR="006F337C" w:rsidRPr="00BC283C" w:rsidRDefault="006F337C" w:rsidP="00A3568D">
            <w:pPr>
              <w:keepNext/>
              <w:rPr>
                <w:rFonts w:cs="Arial"/>
                <w:b/>
              </w:rPr>
            </w:pPr>
            <w:r w:rsidRPr="00BC283C">
              <w:rPr>
                <w:rFonts w:cs="Arial"/>
                <w:b/>
              </w:rPr>
              <w:t>Skills</w:t>
            </w:r>
          </w:p>
          <w:p w14:paraId="30D98B56" w14:textId="77777777" w:rsidR="006F337C" w:rsidRPr="00BC283C" w:rsidRDefault="006F337C" w:rsidP="00A3568D">
            <w:pPr>
              <w:keepNext/>
              <w:rPr>
                <w:rFonts w:cs="Arial"/>
              </w:rPr>
            </w:pPr>
            <w:r w:rsidRPr="00BC283C">
              <w:rPr>
                <w:rFonts w:cs="Arial"/>
              </w:rPr>
              <w:t>Graduates of a Certificate IV will have:</w:t>
            </w:r>
          </w:p>
          <w:p w14:paraId="24C33E55" w14:textId="77777777" w:rsidR="006F337C" w:rsidRPr="00BC283C" w:rsidRDefault="006F337C" w:rsidP="00A3568D">
            <w:pPr>
              <w:pStyle w:val="bullet0"/>
            </w:pPr>
            <w:r w:rsidRPr="00BC283C">
              <w:t>cognitive skills to identify, analyse, compare and act on information from a range of sources such as assessing and evaluating the suitability of science research material</w:t>
            </w:r>
          </w:p>
          <w:p w14:paraId="713AFF6B" w14:textId="77777777" w:rsidR="006F337C" w:rsidRPr="00BC283C" w:rsidRDefault="006F337C" w:rsidP="00A3568D">
            <w:pPr>
              <w:pStyle w:val="bullet0"/>
            </w:pPr>
            <w:r w:rsidRPr="00BC283C">
              <w:t>cognitive, technical and communication skills to apply and communicate technical solutions of a non-routine or contingency nature to a defined range of predictable and unpredictable problems such as</w:t>
            </w:r>
            <w:r w:rsidR="009876BF" w:rsidRPr="00BC283C">
              <w:t xml:space="preserve"> undertaking calculations and</w:t>
            </w:r>
            <w:r w:rsidRPr="00BC283C">
              <w:t xml:space="preserve"> presenting research findings</w:t>
            </w:r>
          </w:p>
          <w:p w14:paraId="7F65A314" w14:textId="77777777" w:rsidR="006F337C" w:rsidRPr="00BC283C" w:rsidRDefault="006F337C" w:rsidP="00A3568D">
            <w:pPr>
              <w:pStyle w:val="bullet0"/>
            </w:pPr>
            <w:r w:rsidRPr="00BC283C">
              <w:t>specialist technical skills to complete routine and non-routine tasks and functions such as applying mathematical skills in a range of scientific contexts and for different purposes</w:t>
            </w:r>
          </w:p>
          <w:p w14:paraId="792E362A" w14:textId="77777777" w:rsidR="006F337C" w:rsidRPr="00BC283C" w:rsidRDefault="006F337C" w:rsidP="00A3568D">
            <w:pPr>
              <w:pStyle w:val="bullet0"/>
            </w:pPr>
            <w:r w:rsidRPr="00BC283C">
              <w:t xml:space="preserve">communication skills to guide activities and </w:t>
            </w:r>
            <w:r w:rsidR="00C36D05" w:rsidRPr="00BC283C">
              <w:t>apply methods to participate in</w:t>
            </w:r>
            <w:r w:rsidRPr="00BC283C">
              <w:t xml:space="preserve"> collaborative</w:t>
            </w:r>
            <w:r w:rsidR="00C36D05" w:rsidRPr="00BC283C">
              <w:t xml:space="preserve"> research and </w:t>
            </w:r>
            <w:r w:rsidRPr="00BC283C">
              <w:t xml:space="preserve"> learning</w:t>
            </w:r>
          </w:p>
          <w:p w14:paraId="7CE0EBDB" w14:textId="77777777" w:rsidR="006F337C" w:rsidRPr="00BC283C" w:rsidRDefault="006F337C" w:rsidP="00A3568D">
            <w:pPr>
              <w:keepNext/>
              <w:rPr>
                <w:rFonts w:cs="Arial"/>
                <w:b/>
              </w:rPr>
            </w:pPr>
            <w:r w:rsidRPr="00BC283C">
              <w:rPr>
                <w:rFonts w:cs="Arial"/>
                <w:b/>
              </w:rPr>
              <w:t>Application of knowledge and skills</w:t>
            </w:r>
          </w:p>
          <w:p w14:paraId="5BC52179" w14:textId="77777777" w:rsidR="006F337C" w:rsidRPr="00BC283C" w:rsidRDefault="006F337C" w:rsidP="00A3568D">
            <w:pPr>
              <w:keepNext/>
              <w:rPr>
                <w:rFonts w:cs="Arial"/>
              </w:rPr>
            </w:pPr>
            <w:r w:rsidRPr="00BC283C">
              <w:rPr>
                <w:rFonts w:cs="Arial"/>
              </w:rPr>
              <w:t>Graduates of a Certificate IV will demonstrate the application of knowledge and skills:</w:t>
            </w:r>
          </w:p>
          <w:p w14:paraId="34A214F8" w14:textId="77777777" w:rsidR="006F57EF" w:rsidRPr="00BC283C" w:rsidRDefault="006F337C" w:rsidP="00A3568D">
            <w:pPr>
              <w:pStyle w:val="bullet0"/>
            </w:pPr>
            <w:r w:rsidRPr="00BC283C">
              <w:t xml:space="preserve">to specialized tasks or functions in known or changing contexts such as </w:t>
            </w:r>
            <w:r w:rsidR="006F57EF" w:rsidRPr="00BC283C">
              <w:t xml:space="preserve">undertaking research in scientific fields of study  and analysing and </w:t>
            </w:r>
            <w:r w:rsidRPr="00BC283C">
              <w:t>presenting</w:t>
            </w:r>
            <w:r w:rsidR="006F57EF" w:rsidRPr="00BC283C">
              <w:t xml:space="preserve"> data</w:t>
            </w:r>
            <w:r w:rsidRPr="00BC283C">
              <w:t xml:space="preserve"> </w:t>
            </w:r>
          </w:p>
          <w:p w14:paraId="490B4B28" w14:textId="77777777" w:rsidR="006F337C" w:rsidRPr="00BC283C" w:rsidRDefault="006F337C" w:rsidP="00A3568D">
            <w:pPr>
              <w:pStyle w:val="bullet0"/>
            </w:pPr>
            <w:r w:rsidRPr="00BC283C">
              <w:t>with responsibility for own functions and outputs, and may have limited responsibility for organisation of others such as applying computing skills to a range of tasks</w:t>
            </w:r>
          </w:p>
          <w:p w14:paraId="514F07EF" w14:textId="77777777" w:rsidR="00343260" w:rsidRPr="00BC283C" w:rsidRDefault="006F337C" w:rsidP="00A3568D">
            <w:pPr>
              <w:pStyle w:val="bullet0"/>
            </w:pPr>
            <w:r w:rsidRPr="00BC283C">
              <w:t xml:space="preserve">with limited responsibility for the quantity and quality of the output of others in a team within limited parameters such as </w:t>
            </w:r>
            <w:r w:rsidR="00343260" w:rsidRPr="00BC283C">
              <w:t>using problem solving techniques to conduct scientific investigations</w:t>
            </w:r>
          </w:p>
          <w:p w14:paraId="5FF043D3" w14:textId="77777777" w:rsidR="006F337C" w:rsidRPr="00BC283C" w:rsidRDefault="006F337C" w:rsidP="00A3568D">
            <w:pPr>
              <w:pStyle w:val="bullet0"/>
            </w:pPr>
            <w:r w:rsidRPr="00BC283C">
              <w:lastRenderedPageBreak/>
              <w:t>Volume of learning</w:t>
            </w:r>
          </w:p>
          <w:p w14:paraId="1F66D3FD" w14:textId="77777777" w:rsidR="00BB3EF4" w:rsidRPr="00BC283C" w:rsidRDefault="006F337C" w:rsidP="00A3568D">
            <w:pPr>
              <w:keepNext/>
            </w:pPr>
            <w:r w:rsidRPr="00BC283C">
              <w:t>The volume of learning for this qualification is typically between 0.5 to 2 years and incorporates</w:t>
            </w:r>
          </w:p>
          <w:p w14:paraId="46DF5EB0" w14:textId="77777777" w:rsidR="00BB3EF4" w:rsidRPr="00BC283C" w:rsidRDefault="00BB3EF4" w:rsidP="00A3568D">
            <w:pPr>
              <w:pStyle w:val="bullet0"/>
            </w:pPr>
            <w:r w:rsidRPr="00BC283C">
              <w:t xml:space="preserve">structured activities to </w:t>
            </w:r>
            <w:r w:rsidR="000213BC" w:rsidRPr="00BC283C">
              <w:t>access, analyse and compare a range of scientific information and theories across scientific and mathematics areas</w:t>
            </w:r>
          </w:p>
          <w:p w14:paraId="02404E3F" w14:textId="77777777" w:rsidR="007F3398" w:rsidRPr="00BC283C" w:rsidRDefault="00BB3EF4" w:rsidP="00A3568D">
            <w:pPr>
              <w:pStyle w:val="bullet0"/>
              <w:rPr>
                <w:i/>
              </w:rPr>
            </w:pPr>
            <w:r w:rsidRPr="00BC283C">
              <w:t xml:space="preserve">unstructured activities such as </w:t>
            </w:r>
            <w:r w:rsidR="000213BC" w:rsidRPr="00BC283C">
              <w:t>researching a science</w:t>
            </w:r>
            <w:r w:rsidR="001B22AD" w:rsidRPr="00BC283C">
              <w:t xml:space="preserve"> topic,</w:t>
            </w:r>
            <w:r w:rsidR="000213BC" w:rsidRPr="00BC283C">
              <w:t xml:space="preserve"> using online library services to source scientific journals and completing scientific calculations.</w:t>
            </w:r>
          </w:p>
        </w:tc>
      </w:tr>
      <w:tr w:rsidR="00307B1E" w:rsidRPr="00BC283C" w14:paraId="5F725034" w14:textId="77777777" w:rsidTr="00854886">
        <w:tc>
          <w:tcPr>
            <w:tcW w:w="3159" w:type="dxa"/>
            <w:gridSpan w:val="3"/>
          </w:tcPr>
          <w:p w14:paraId="2D31E0B5" w14:textId="77777777" w:rsidR="00307B1E" w:rsidRPr="00BC283C" w:rsidRDefault="00B12B4F" w:rsidP="00A3568D">
            <w:pPr>
              <w:pStyle w:val="Code2"/>
            </w:pPr>
            <w:bookmarkStart w:id="21" w:name="_Toc491764879"/>
            <w:r w:rsidRPr="00BC283C">
              <w:lastRenderedPageBreak/>
              <w:t>4.2</w:t>
            </w:r>
            <w:r w:rsidRPr="00BC283C">
              <w:tab/>
            </w:r>
            <w:r w:rsidR="00307B1E" w:rsidRPr="00BC283C">
              <w:t>Employability skills</w:t>
            </w:r>
            <w:bookmarkEnd w:id="21"/>
            <w:r w:rsidR="00307B1E" w:rsidRPr="00BC283C">
              <w:t xml:space="preserve">  </w:t>
            </w:r>
          </w:p>
        </w:tc>
        <w:tc>
          <w:tcPr>
            <w:tcW w:w="6662" w:type="dxa"/>
          </w:tcPr>
          <w:p w14:paraId="56392D1D" w14:textId="5104EACC" w:rsidR="000213BC" w:rsidRPr="00BC283C" w:rsidRDefault="000213BC" w:rsidP="00A3568D">
            <w:pPr>
              <w:keepNext/>
              <w:rPr>
                <w:rFonts w:cs="Arial"/>
              </w:rPr>
            </w:pPr>
            <w:r w:rsidRPr="00BC283C">
              <w:rPr>
                <w:rFonts w:cs="Arial"/>
              </w:rPr>
              <w:t>The following summary reflects the Employability Skills required f</w:t>
            </w:r>
            <w:r w:rsidR="00842031">
              <w:rPr>
                <w:rFonts w:cs="Arial"/>
              </w:rPr>
              <w:t xml:space="preserve">or the </w:t>
            </w:r>
            <w:r w:rsidR="00842031" w:rsidRPr="00842031">
              <w:rPr>
                <w:rFonts w:cs="Arial"/>
              </w:rPr>
              <w:t>22441VIC</w:t>
            </w:r>
            <w:r w:rsidRPr="00BC283C">
              <w:rPr>
                <w:rFonts w:cs="Arial"/>
              </w:rPr>
              <w:t xml:space="preserve"> Certific</w:t>
            </w:r>
            <w:r w:rsidR="00842031">
              <w:rPr>
                <w:rFonts w:cs="Arial"/>
              </w:rPr>
              <w:t>ate III in Science and the 22442</w:t>
            </w:r>
            <w:r w:rsidRPr="00BC283C">
              <w:rPr>
                <w:rFonts w:cs="Arial"/>
              </w:rPr>
              <w:t>VIC Certificate IV in Science</w:t>
            </w:r>
          </w:p>
          <w:p w14:paraId="6A84988F" w14:textId="521EBA5E" w:rsidR="00C26984" w:rsidRPr="00BC283C" w:rsidRDefault="00842031" w:rsidP="00A3568D">
            <w:pPr>
              <w:keepNext/>
              <w:rPr>
                <w:rFonts w:cs="Arial"/>
                <w:b/>
              </w:rPr>
            </w:pPr>
            <w:r>
              <w:rPr>
                <w:rFonts w:cs="Arial"/>
                <w:b/>
              </w:rPr>
              <w:t>22441</w:t>
            </w:r>
            <w:r w:rsidR="00C26984" w:rsidRPr="00BC283C">
              <w:rPr>
                <w:rFonts w:cs="Arial"/>
                <w:b/>
              </w:rPr>
              <w:t>VIC Certificate III in Science</w:t>
            </w:r>
          </w:p>
          <w:p w14:paraId="7BDD9CC8" w14:textId="77777777" w:rsidR="000213BC" w:rsidRPr="00BC283C" w:rsidRDefault="000213BC" w:rsidP="00A3568D">
            <w:pPr>
              <w:keepNext/>
              <w:rPr>
                <w:rFonts w:cs="Arial"/>
              </w:rPr>
            </w:pPr>
            <w:r w:rsidRPr="00BC283C">
              <w:rPr>
                <w:rFonts w:cs="Arial"/>
              </w:rPr>
              <w:t>Communication skills to:</w:t>
            </w:r>
          </w:p>
          <w:p w14:paraId="7FD4A801" w14:textId="77777777" w:rsidR="000213BC" w:rsidRPr="00BC283C" w:rsidRDefault="005D2E1E" w:rsidP="00A3568D">
            <w:pPr>
              <w:pStyle w:val="bullet0"/>
            </w:pPr>
            <w:r w:rsidRPr="00BC283C">
              <w:t xml:space="preserve">read scientific documents such as </w:t>
            </w:r>
            <w:r w:rsidR="000213BC" w:rsidRPr="00BC283C">
              <w:t>charts, laboratory reports</w:t>
            </w:r>
          </w:p>
          <w:p w14:paraId="1C3E183D" w14:textId="77777777" w:rsidR="000213BC" w:rsidRPr="00BC283C" w:rsidRDefault="009001EF" w:rsidP="00A3568D">
            <w:pPr>
              <w:pStyle w:val="bullet0"/>
            </w:pPr>
            <w:r w:rsidRPr="00BC283C">
              <w:t xml:space="preserve">record and </w:t>
            </w:r>
            <w:r w:rsidR="000213BC" w:rsidRPr="00BC283C">
              <w:t>record data using scientific formats</w:t>
            </w:r>
          </w:p>
          <w:p w14:paraId="1534A8F7" w14:textId="77777777" w:rsidR="000213BC" w:rsidRPr="00BC283C" w:rsidRDefault="000213BC" w:rsidP="00A3568D">
            <w:pPr>
              <w:pStyle w:val="bullet0"/>
            </w:pPr>
            <w:r w:rsidRPr="00BC283C">
              <w:t>make verbal presentations to a group</w:t>
            </w:r>
          </w:p>
          <w:p w14:paraId="2042C62D" w14:textId="77777777" w:rsidR="000213BC" w:rsidRPr="00BC283C" w:rsidRDefault="000213BC" w:rsidP="00A3568D">
            <w:pPr>
              <w:pStyle w:val="bullet0"/>
            </w:pPr>
            <w:r w:rsidRPr="00BC283C">
              <w:t>discuss and share information and ideas related to scientific knowledge and investigations</w:t>
            </w:r>
          </w:p>
          <w:p w14:paraId="3CB979E6" w14:textId="77777777" w:rsidR="000213BC" w:rsidRPr="00BC283C" w:rsidRDefault="00032036" w:rsidP="00A3568D">
            <w:pPr>
              <w:pStyle w:val="bullet0"/>
            </w:pPr>
            <w:r w:rsidRPr="00BC283C">
              <w:t>prepare</w:t>
            </w:r>
            <w:r w:rsidR="000213BC" w:rsidRPr="00BC283C">
              <w:t xml:space="preserve"> document</w:t>
            </w:r>
            <w:r w:rsidRPr="00BC283C">
              <w:t>s related to scientific results</w:t>
            </w:r>
          </w:p>
          <w:p w14:paraId="32864652" w14:textId="77777777" w:rsidR="000213BC" w:rsidRPr="00BC283C" w:rsidRDefault="009001EF" w:rsidP="00A3568D">
            <w:pPr>
              <w:pStyle w:val="bullet0"/>
            </w:pPr>
            <w:r w:rsidRPr="00BC283C">
              <w:t>conduct simple investigations</w:t>
            </w:r>
            <w:r w:rsidR="000213BC" w:rsidRPr="00BC283C">
              <w:t xml:space="preserve"> into areas of science</w:t>
            </w:r>
          </w:p>
          <w:p w14:paraId="6444827E" w14:textId="77777777" w:rsidR="000213BC" w:rsidRPr="00BC283C" w:rsidRDefault="000213BC" w:rsidP="00A3568D">
            <w:pPr>
              <w:pStyle w:val="bullet0"/>
            </w:pPr>
            <w:r w:rsidRPr="00BC283C">
              <w:t>use scientific terminology</w:t>
            </w:r>
          </w:p>
          <w:p w14:paraId="334EF949" w14:textId="77777777" w:rsidR="000213BC" w:rsidRPr="00BC283C" w:rsidRDefault="000213BC" w:rsidP="00A3568D">
            <w:pPr>
              <w:pStyle w:val="bullet0"/>
            </w:pPr>
            <w:r w:rsidRPr="00BC283C">
              <w:t xml:space="preserve">use numeracy effectively </w:t>
            </w:r>
          </w:p>
          <w:p w14:paraId="77BE335E" w14:textId="77777777" w:rsidR="000213BC" w:rsidRPr="00BC283C" w:rsidRDefault="000213BC" w:rsidP="00A3568D">
            <w:pPr>
              <w:keepNext/>
              <w:rPr>
                <w:rFonts w:cs="Arial"/>
              </w:rPr>
            </w:pPr>
            <w:r w:rsidRPr="00BC283C">
              <w:rPr>
                <w:rFonts w:cs="Arial"/>
              </w:rPr>
              <w:t>Teamwork</w:t>
            </w:r>
            <w:r w:rsidR="00C26984" w:rsidRPr="00BC283C">
              <w:rPr>
                <w:rFonts w:cs="Arial"/>
              </w:rPr>
              <w:t xml:space="preserve"> skills to:</w:t>
            </w:r>
          </w:p>
          <w:p w14:paraId="56C592C9" w14:textId="77777777" w:rsidR="000213BC" w:rsidRPr="00BC283C" w:rsidRDefault="000213BC" w:rsidP="00A3568D">
            <w:pPr>
              <w:pStyle w:val="bullet0"/>
            </w:pPr>
            <w:r w:rsidRPr="00BC283C">
              <w:t>support others in group tasks</w:t>
            </w:r>
          </w:p>
          <w:p w14:paraId="749D09C0" w14:textId="77777777" w:rsidR="009001EF" w:rsidRPr="00BC283C" w:rsidRDefault="009001EF" w:rsidP="00A3568D">
            <w:pPr>
              <w:pStyle w:val="bullet0"/>
            </w:pPr>
            <w:r w:rsidRPr="00BC283C">
              <w:t>collaborate with other learners to achieve task outcomes</w:t>
            </w:r>
          </w:p>
          <w:p w14:paraId="478BF7B2" w14:textId="77777777" w:rsidR="000213BC" w:rsidRPr="00BC283C" w:rsidRDefault="000213BC" w:rsidP="00A3568D">
            <w:pPr>
              <w:keepNext/>
              <w:rPr>
                <w:rFonts w:cs="Arial"/>
              </w:rPr>
            </w:pPr>
            <w:r w:rsidRPr="00BC283C">
              <w:rPr>
                <w:rFonts w:cs="Arial"/>
              </w:rPr>
              <w:t>Problem solving</w:t>
            </w:r>
            <w:r w:rsidR="00C26984" w:rsidRPr="00BC283C">
              <w:rPr>
                <w:rFonts w:cs="Arial"/>
              </w:rPr>
              <w:t xml:space="preserve"> skills to:</w:t>
            </w:r>
          </w:p>
          <w:p w14:paraId="5FAA45B3" w14:textId="77777777" w:rsidR="00996BE2" w:rsidRPr="00BC283C" w:rsidRDefault="00996BE2" w:rsidP="00A3568D">
            <w:pPr>
              <w:pStyle w:val="bullet0"/>
            </w:pPr>
            <w:r w:rsidRPr="00BC283C">
              <w:t>use techniques to solve mathematical problems</w:t>
            </w:r>
          </w:p>
          <w:p w14:paraId="2240BC4C" w14:textId="77777777" w:rsidR="00996BE2" w:rsidRPr="00BC283C" w:rsidRDefault="00996BE2" w:rsidP="00A3568D">
            <w:pPr>
              <w:pStyle w:val="bullet0"/>
            </w:pPr>
            <w:r w:rsidRPr="00BC283C">
              <w:t xml:space="preserve">identify simple scientific concepts and issues for investigation </w:t>
            </w:r>
          </w:p>
          <w:p w14:paraId="2884620A" w14:textId="77777777" w:rsidR="00996BE2" w:rsidRPr="00BC283C" w:rsidRDefault="00996BE2" w:rsidP="00A3568D">
            <w:pPr>
              <w:pStyle w:val="bullet0"/>
            </w:pPr>
            <w:r w:rsidRPr="00BC283C">
              <w:t>recognise unexpected outcomes</w:t>
            </w:r>
          </w:p>
          <w:p w14:paraId="79B1D679" w14:textId="77777777" w:rsidR="000213BC" w:rsidRPr="00BC283C" w:rsidRDefault="000213BC" w:rsidP="00A3568D">
            <w:pPr>
              <w:keepNext/>
              <w:rPr>
                <w:rFonts w:cs="Arial"/>
              </w:rPr>
            </w:pPr>
            <w:r w:rsidRPr="00BC283C">
              <w:rPr>
                <w:rFonts w:cs="Arial"/>
              </w:rPr>
              <w:t>Initiative and enterprise</w:t>
            </w:r>
            <w:r w:rsidR="00C26984" w:rsidRPr="00BC283C">
              <w:rPr>
                <w:rFonts w:cs="Arial"/>
              </w:rPr>
              <w:t xml:space="preserve"> skills to</w:t>
            </w:r>
          </w:p>
          <w:p w14:paraId="367DCCAE" w14:textId="77777777" w:rsidR="000213BC" w:rsidRPr="00BC283C" w:rsidRDefault="0017161D" w:rsidP="00A3568D">
            <w:pPr>
              <w:pStyle w:val="bullet0"/>
            </w:pPr>
            <w:r w:rsidRPr="00BC283C">
              <w:t>undertake simple investigations</w:t>
            </w:r>
          </w:p>
          <w:p w14:paraId="1321F845" w14:textId="77777777" w:rsidR="000213BC" w:rsidRPr="00BC283C" w:rsidRDefault="00996BE2" w:rsidP="00A3568D">
            <w:pPr>
              <w:pStyle w:val="bullet0"/>
            </w:pPr>
            <w:r w:rsidRPr="00BC283C">
              <w:t>respond to feedback</w:t>
            </w:r>
            <w:r w:rsidR="000213BC" w:rsidRPr="00BC283C">
              <w:t xml:space="preserve"> </w:t>
            </w:r>
          </w:p>
          <w:p w14:paraId="193E265E" w14:textId="77777777" w:rsidR="000213BC" w:rsidRPr="00BC283C" w:rsidRDefault="000213BC" w:rsidP="00A3568D">
            <w:pPr>
              <w:pStyle w:val="bullet0"/>
            </w:pPr>
            <w:r w:rsidRPr="00BC283C">
              <w:t>develop strategies for further study</w:t>
            </w:r>
          </w:p>
          <w:p w14:paraId="00529994" w14:textId="77777777" w:rsidR="000213BC" w:rsidRPr="00BC283C" w:rsidRDefault="000213BC" w:rsidP="00A3568D">
            <w:pPr>
              <w:keepNext/>
              <w:rPr>
                <w:rFonts w:cs="Arial"/>
              </w:rPr>
            </w:pPr>
            <w:r w:rsidRPr="00BC283C">
              <w:rPr>
                <w:rFonts w:cs="Arial"/>
              </w:rPr>
              <w:t>Planning and organisation</w:t>
            </w:r>
            <w:r w:rsidR="00C26984" w:rsidRPr="00BC283C">
              <w:rPr>
                <w:rFonts w:cs="Arial"/>
              </w:rPr>
              <w:t xml:space="preserve"> skills to:</w:t>
            </w:r>
          </w:p>
          <w:p w14:paraId="7BDA636E" w14:textId="77777777" w:rsidR="000213BC" w:rsidRPr="00BC283C" w:rsidRDefault="000213BC" w:rsidP="00A3568D">
            <w:pPr>
              <w:pStyle w:val="bullet0"/>
            </w:pPr>
            <w:r w:rsidRPr="00BC283C">
              <w:t>collect, analyse and organise information</w:t>
            </w:r>
          </w:p>
          <w:p w14:paraId="04257AA9" w14:textId="77777777" w:rsidR="0017161D" w:rsidRPr="00BC283C" w:rsidRDefault="0017161D" w:rsidP="00A3568D">
            <w:pPr>
              <w:pStyle w:val="bullet0"/>
            </w:pPr>
            <w:r w:rsidRPr="00BC283C">
              <w:t>plan and conduct simple scientific experiments and investigations</w:t>
            </w:r>
          </w:p>
          <w:p w14:paraId="2CDF6576" w14:textId="77777777" w:rsidR="0017161D" w:rsidRPr="00BC283C" w:rsidRDefault="0017161D" w:rsidP="00A3568D">
            <w:pPr>
              <w:pStyle w:val="bullet0"/>
            </w:pPr>
            <w:r w:rsidRPr="00BC283C">
              <w:t>follow scientific protocols and Standard Operating procedures(SOPs)</w:t>
            </w:r>
          </w:p>
          <w:p w14:paraId="11441EF6" w14:textId="77777777" w:rsidR="000213BC" w:rsidRPr="00BC283C" w:rsidRDefault="000213BC" w:rsidP="00A3568D">
            <w:pPr>
              <w:keepNext/>
              <w:rPr>
                <w:rFonts w:cs="Arial"/>
              </w:rPr>
            </w:pPr>
            <w:r w:rsidRPr="00BC283C">
              <w:rPr>
                <w:rFonts w:cs="Arial"/>
              </w:rPr>
              <w:lastRenderedPageBreak/>
              <w:t>Self-management</w:t>
            </w:r>
            <w:r w:rsidR="00C26984" w:rsidRPr="00BC283C">
              <w:rPr>
                <w:rFonts w:cs="Arial"/>
              </w:rPr>
              <w:t xml:space="preserve"> skills to:</w:t>
            </w:r>
          </w:p>
          <w:p w14:paraId="7D647497" w14:textId="77777777" w:rsidR="0017161D" w:rsidRPr="00BC283C" w:rsidRDefault="0017161D" w:rsidP="00A3568D">
            <w:pPr>
              <w:pStyle w:val="bullet0"/>
            </w:pPr>
            <w:r w:rsidRPr="00BC283C">
              <w:t>apply time management strategies to prioritise tasks</w:t>
            </w:r>
          </w:p>
          <w:p w14:paraId="11D9D206" w14:textId="77777777" w:rsidR="000213BC" w:rsidRPr="00BC283C" w:rsidRDefault="000213BC" w:rsidP="00A3568D">
            <w:pPr>
              <w:keepNext/>
              <w:rPr>
                <w:rFonts w:cs="Arial"/>
              </w:rPr>
            </w:pPr>
            <w:r w:rsidRPr="00BC283C">
              <w:rPr>
                <w:rFonts w:cs="Arial"/>
              </w:rPr>
              <w:t>Learning</w:t>
            </w:r>
            <w:r w:rsidR="00C26984" w:rsidRPr="00BC283C">
              <w:rPr>
                <w:rFonts w:cs="Arial"/>
              </w:rPr>
              <w:t xml:space="preserve"> skills to:</w:t>
            </w:r>
          </w:p>
          <w:p w14:paraId="6C5AEBBF" w14:textId="77777777" w:rsidR="0017161D" w:rsidRPr="00BC283C" w:rsidRDefault="0017161D" w:rsidP="00A3568D">
            <w:pPr>
              <w:pStyle w:val="bullet0"/>
            </w:pPr>
            <w:r w:rsidRPr="00BC283C">
              <w:t>use a range of research strategies to source scientific information</w:t>
            </w:r>
          </w:p>
          <w:p w14:paraId="7712E7BC" w14:textId="77777777" w:rsidR="0017161D" w:rsidRPr="00BC283C" w:rsidRDefault="0017161D" w:rsidP="00A3568D">
            <w:pPr>
              <w:pStyle w:val="bullet0"/>
            </w:pPr>
            <w:r w:rsidRPr="00BC283C">
              <w:t>apply a range of learning strategies to own learning</w:t>
            </w:r>
          </w:p>
          <w:p w14:paraId="2B510020" w14:textId="77777777" w:rsidR="0017161D" w:rsidRPr="00BC283C" w:rsidRDefault="0017161D" w:rsidP="00A3568D">
            <w:pPr>
              <w:pStyle w:val="bullet0"/>
            </w:pPr>
            <w:r w:rsidRPr="00BC283C">
              <w:t>organise and prioritise work tasks</w:t>
            </w:r>
          </w:p>
          <w:p w14:paraId="5D7E8398" w14:textId="77777777" w:rsidR="000213BC" w:rsidRPr="00BC283C" w:rsidRDefault="000213BC" w:rsidP="00A3568D">
            <w:pPr>
              <w:pStyle w:val="bullet0"/>
            </w:pPr>
            <w:r w:rsidRPr="00BC283C">
              <w:t>identify own study pathway</w:t>
            </w:r>
          </w:p>
          <w:p w14:paraId="598B525B" w14:textId="77777777" w:rsidR="000213BC" w:rsidRPr="00BC283C" w:rsidRDefault="000213BC" w:rsidP="00A3568D">
            <w:pPr>
              <w:keepNext/>
              <w:rPr>
                <w:rFonts w:cs="Arial"/>
              </w:rPr>
            </w:pPr>
            <w:r w:rsidRPr="00BC283C">
              <w:rPr>
                <w:rFonts w:cs="Arial"/>
              </w:rPr>
              <w:t>Technology</w:t>
            </w:r>
            <w:r w:rsidR="003F0627" w:rsidRPr="00BC283C">
              <w:rPr>
                <w:rFonts w:cs="Arial"/>
              </w:rPr>
              <w:t xml:space="preserve"> skills to:</w:t>
            </w:r>
          </w:p>
          <w:p w14:paraId="50E35BBA" w14:textId="77777777" w:rsidR="0017161D" w:rsidRPr="00BC283C" w:rsidRDefault="0017161D" w:rsidP="00A3568D">
            <w:pPr>
              <w:pStyle w:val="bullet0"/>
            </w:pPr>
            <w:r w:rsidRPr="00BC283C">
              <w:t xml:space="preserve">access online information related to scientific investigations </w:t>
            </w:r>
          </w:p>
          <w:p w14:paraId="3D42D346" w14:textId="77777777" w:rsidR="0017161D" w:rsidRPr="00BC283C" w:rsidRDefault="0017161D" w:rsidP="00A3568D">
            <w:pPr>
              <w:pStyle w:val="bullet0"/>
            </w:pPr>
            <w:r w:rsidRPr="00BC283C">
              <w:t>assess online information related to scientific investigations</w:t>
            </w:r>
          </w:p>
          <w:p w14:paraId="47B00310" w14:textId="77777777" w:rsidR="0017161D" w:rsidRPr="00BC283C" w:rsidRDefault="0017161D" w:rsidP="00A3568D">
            <w:pPr>
              <w:pStyle w:val="bullet0"/>
            </w:pPr>
            <w:r w:rsidRPr="00BC283C">
              <w:t>use scientific calculator functions</w:t>
            </w:r>
          </w:p>
          <w:p w14:paraId="46726676" w14:textId="77777777" w:rsidR="000213BC" w:rsidRPr="00BC283C" w:rsidRDefault="0017161D" w:rsidP="00A3568D">
            <w:pPr>
              <w:pStyle w:val="bullet0"/>
            </w:pPr>
            <w:r w:rsidRPr="00BC283C">
              <w:t>operate</w:t>
            </w:r>
            <w:r w:rsidR="000213BC" w:rsidRPr="00BC283C">
              <w:t xml:space="preserve"> tools and equipment</w:t>
            </w:r>
            <w:r w:rsidRPr="00BC283C">
              <w:t xml:space="preserve"> to complete tasks</w:t>
            </w:r>
          </w:p>
          <w:p w14:paraId="2DD19B0E" w14:textId="2B2B254C" w:rsidR="000213BC" w:rsidRPr="00BC283C" w:rsidRDefault="00842031" w:rsidP="00A3568D">
            <w:pPr>
              <w:keepNext/>
              <w:spacing w:before="240"/>
              <w:rPr>
                <w:rFonts w:cs="Arial"/>
                <w:b/>
              </w:rPr>
            </w:pPr>
            <w:r w:rsidRPr="00842031">
              <w:rPr>
                <w:rFonts w:cs="Arial"/>
                <w:b/>
              </w:rPr>
              <w:t xml:space="preserve">22442VIC </w:t>
            </w:r>
            <w:r w:rsidR="000213BC" w:rsidRPr="00BC283C">
              <w:rPr>
                <w:rFonts w:cs="Arial"/>
                <w:b/>
              </w:rPr>
              <w:t>Certificate IV in Science</w:t>
            </w:r>
          </w:p>
          <w:p w14:paraId="5D3627EC" w14:textId="77777777" w:rsidR="000213BC" w:rsidRPr="00BC283C" w:rsidRDefault="000213BC" w:rsidP="00A3568D">
            <w:pPr>
              <w:keepNext/>
              <w:rPr>
                <w:rFonts w:cs="Arial"/>
              </w:rPr>
            </w:pPr>
            <w:r w:rsidRPr="00BC283C">
              <w:rPr>
                <w:rFonts w:cs="Arial"/>
              </w:rPr>
              <w:t>Communication</w:t>
            </w:r>
            <w:r w:rsidR="003F0627" w:rsidRPr="00BC283C">
              <w:rPr>
                <w:rFonts w:cs="Arial"/>
              </w:rPr>
              <w:t xml:space="preserve"> skills to:</w:t>
            </w:r>
          </w:p>
          <w:p w14:paraId="01A67FA6" w14:textId="77777777" w:rsidR="0064016A" w:rsidRPr="00BC283C" w:rsidRDefault="000213BC" w:rsidP="00A3568D">
            <w:pPr>
              <w:pStyle w:val="bullet0"/>
            </w:pPr>
            <w:r w:rsidRPr="00BC283C">
              <w:t>read, analyse and</w:t>
            </w:r>
            <w:r w:rsidR="0064016A" w:rsidRPr="00BC283C">
              <w:t xml:space="preserve"> interpret scientific documents</w:t>
            </w:r>
          </w:p>
          <w:p w14:paraId="6B7BC0E5" w14:textId="77777777" w:rsidR="000213BC" w:rsidRPr="00BC283C" w:rsidRDefault="0064016A" w:rsidP="00A3568D">
            <w:pPr>
              <w:pStyle w:val="bullet0"/>
            </w:pPr>
            <w:r w:rsidRPr="00BC283C">
              <w:t xml:space="preserve"> </w:t>
            </w:r>
            <w:r w:rsidR="000213BC" w:rsidRPr="00BC283C">
              <w:t>record and interpr</w:t>
            </w:r>
            <w:r w:rsidRPr="00BC283C">
              <w:t>et data using scientific method</w:t>
            </w:r>
          </w:p>
          <w:p w14:paraId="05A3F6E0" w14:textId="77777777" w:rsidR="000213BC" w:rsidRPr="00BC283C" w:rsidRDefault="000213BC" w:rsidP="00A3568D">
            <w:pPr>
              <w:pStyle w:val="bullet0"/>
            </w:pPr>
            <w:r w:rsidRPr="00BC283C">
              <w:t>prepare and deliver verbal presentations</w:t>
            </w:r>
          </w:p>
          <w:p w14:paraId="7E429AC1" w14:textId="77777777" w:rsidR="000213BC" w:rsidRPr="00BC283C" w:rsidRDefault="000213BC" w:rsidP="00A3568D">
            <w:pPr>
              <w:pStyle w:val="bullet0"/>
            </w:pPr>
            <w:r w:rsidRPr="00BC283C">
              <w:t>discuss and share information and ideas related to issues in science</w:t>
            </w:r>
          </w:p>
          <w:p w14:paraId="5C37E4D5" w14:textId="77777777" w:rsidR="0017161D" w:rsidRPr="00BC283C" w:rsidRDefault="0017161D" w:rsidP="00A3568D">
            <w:pPr>
              <w:pStyle w:val="bullet0"/>
            </w:pPr>
            <w:r w:rsidRPr="00BC283C">
              <w:t xml:space="preserve">prepare </w:t>
            </w:r>
            <w:r w:rsidR="000213BC" w:rsidRPr="00BC283C">
              <w:t xml:space="preserve"> documents related to scientific </w:t>
            </w:r>
            <w:r w:rsidRPr="00BC283C">
              <w:t xml:space="preserve">results </w:t>
            </w:r>
          </w:p>
          <w:p w14:paraId="6752AFFE" w14:textId="77777777" w:rsidR="000213BC" w:rsidRPr="00BC283C" w:rsidRDefault="000213BC" w:rsidP="00A3568D">
            <w:pPr>
              <w:pStyle w:val="bullet0"/>
            </w:pPr>
            <w:r w:rsidRPr="00BC283C">
              <w:t>conduct research into fields of science</w:t>
            </w:r>
          </w:p>
          <w:p w14:paraId="6A36A3B3" w14:textId="77777777" w:rsidR="000213BC" w:rsidRPr="00BC283C" w:rsidRDefault="000213BC" w:rsidP="00A3568D">
            <w:pPr>
              <w:pStyle w:val="bullet0"/>
            </w:pPr>
            <w:r w:rsidRPr="00BC283C">
              <w:t>use scientific terminology</w:t>
            </w:r>
          </w:p>
          <w:p w14:paraId="4D32F09B" w14:textId="77777777" w:rsidR="0064016A" w:rsidRPr="00BC283C" w:rsidRDefault="0064016A" w:rsidP="00A3568D">
            <w:pPr>
              <w:pStyle w:val="bullet0"/>
            </w:pPr>
            <w:r w:rsidRPr="00BC283C">
              <w:t>assess reliability and quality of scientific evidence</w:t>
            </w:r>
          </w:p>
          <w:p w14:paraId="36453756" w14:textId="77777777" w:rsidR="0064016A" w:rsidRPr="00BC283C" w:rsidRDefault="0064016A" w:rsidP="00A3568D">
            <w:pPr>
              <w:pStyle w:val="bullet0"/>
            </w:pPr>
            <w:r w:rsidRPr="00BC283C">
              <w:t>represent scientific information and data in a range of ways</w:t>
            </w:r>
          </w:p>
          <w:p w14:paraId="1868AD98" w14:textId="77777777" w:rsidR="000213BC" w:rsidRPr="00BC283C" w:rsidRDefault="000213BC" w:rsidP="00A3568D">
            <w:pPr>
              <w:keepNext/>
              <w:rPr>
                <w:rFonts w:cs="Arial"/>
              </w:rPr>
            </w:pPr>
            <w:r w:rsidRPr="00BC283C">
              <w:rPr>
                <w:rFonts w:cs="Arial"/>
              </w:rPr>
              <w:t>Teamwork</w:t>
            </w:r>
            <w:r w:rsidR="003F0627" w:rsidRPr="00BC283C">
              <w:rPr>
                <w:rFonts w:cs="Arial"/>
              </w:rPr>
              <w:t xml:space="preserve"> skills to:</w:t>
            </w:r>
          </w:p>
          <w:p w14:paraId="02D86169" w14:textId="77777777" w:rsidR="000213BC" w:rsidRPr="00BC283C" w:rsidRDefault="000213BC" w:rsidP="00A3568D">
            <w:pPr>
              <w:pStyle w:val="bullet0"/>
            </w:pPr>
            <w:r w:rsidRPr="00BC283C">
              <w:t>present scientific information as part of a group</w:t>
            </w:r>
          </w:p>
          <w:p w14:paraId="421DADAB" w14:textId="77777777" w:rsidR="0064016A" w:rsidRPr="00BC283C" w:rsidRDefault="0064016A" w:rsidP="00A3568D">
            <w:pPr>
              <w:pStyle w:val="bullet0"/>
            </w:pPr>
            <w:r w:rsidRPr="00BC283C">
              <w:t>collaborate with other learners to achieve task outcomes</w:t>
            </w:r>
          </w:p>
          <w:p w14:paraId="079C5FA1" w14:textId="77777777" w:rsidR="000213BC" w:rsidRPr="00BC283C" w:rsidRDefault="000213BC" w:rsidP="00A3568D">
            <w:pPr>
              <w:keepNext/>
              <w:rPr>
                <w:rFonts w:cs="Arial"/>
              </w:rPr>
            </w:pPr>
            <w:r w:rsidRPr="00BC283C">
              <w:rPr>
                <w:rFonts w:cs="Arial"/>
              </w:rPr>
              <w:t>Problem solving</w:t>
            </w:r>
            <w:r w:rsidR="003F0627" w:rsidRPr="00BC283C">
              <w:rPr>
                <w:rFonts w:cs="Arial"/>
              </w:rPr>
              <w:t xml:space="preserve"> skills to:</w:t>
            </w:r>
          </w:p>
          <w:p w14:paraId="150D5A30" w14:textId="77777777" w:rsidR="000213BC" w:rsidRPr="00BC283C" w:rsidRDefault="0064016A" w:rsidP="00A3568D">
            <w:pPr>
              <w:pStyle w:val="bullet0"/>
            </w:pPr>
            <w:r w:rsidRPr="00BC283C">
              <w:t>conduct investigations based on</w:t>
            </w:r>
            <w:r w:rsidR="000213BC" w:rsidRPr="00BC283C">
              <w:t xml:space="preserve"> scientific theory</w:t>
            </w:r>
          </w:p>
          <w:p w14:paraId="3C49ADD8" w14:textId="77777777" w:rsidR="000213BC" w:rsidRPr="00BC283C" w:rsidRDefault="000213BC" w:rsidP="00A3568D">
            <w:pPr>
              <w:pStyle w:val="bullet0"/>
            </w:pPr>
            <w:r w:rsidRPr="00BC283C">
              <w:t>develop hypotheses</w:t>
            </w:r>
            <w:r w:rsidR="003F0627" w:rsidRPr="00BC283C">
              <w:t xml:space="preserve"> and test relationships</w:t>
            </w:r>
          </w:p>
          <w:p w14:paraId="719EF91A" w14:textId="77777777" w:rsidR="0064016A" w:rsidRPr="00BC283C" w:rsidRDefault="0064016A" w:rsidP="00A3568D">
            <w:pPr>
              <w:pStyle w:val="bullet0"/>
            </w:pPr>
            <w:r w:rsidRPr="00BC283C">
              <w:t>compare and assess sources of scientific research</w:t>
            </w:r>
          </w:p>
          <w:p w14:paraId="7AC75F24" w14:textId="77777777" w:rsidR="0064016A" w:rsidRPr="00BC283C" w:rsidRDefault="0064016A" w:rsidP="00A3568D">
            <w:pPr>
              <w:pStyle w:val="bullet0"/>
            </w:pPr>
            <w:r w:rsidRPr="00BC283C">
              <w:t>select  techniques to solve a range of mathematical problems</w:t>
            </w:r>
          </w:p>
          <w:p w14:paraId="4D99DC4B" w14:textId="77777777" w:rsidR="0064016A" w:rsidRPr="00BC283C" w:rsidRDefault="0064016A" w:rsidP="00A3568D">
            <w:pPr>
              <w:pStyle w:val="bullet0"/>
            </w:pPr>
            <w:r w:rsidRPr="00BC283C">
              <w:t>use techniques and functions to solve mathematical problems</w:t>
            </w:r>
          </w:p>
          <w:p w14:paraId="22A4F899" w14:textId="77777777" w:rsidR="0064016A" w:rsidRPr="00BC283C" w:rsidRDefault="0064016A" w:rsidP="00A3568D">
            <w:pPr>
              <w:pStyle w:val="bullet0"/>
            </w:pPr>
            <w:r w:rsidRPr="00BC283C">
              <w:t>apply scientific concepts and theories to investigations</w:t>
            </w:r>
          </w:p>
          <w:p w14:paraId="2DE1C6C5" w14:textId="77777777" w:rsidR="0064016A" w:rsidRPr="00BC283C" w:rsidRDefault="0064016A" w:rsidP="00A3568D">
            <w:pPr>
              <w:pStyle w:val="bullet0"/>
            </w:pPr>
            <w:r w:rsidRPr="00BC283C">
              <w:t>select and apply appropriate forms of scientific enquiry</w:t>
            </w:r>
          </w:p>
          <w:p w14:paraId="49934E74" w14:textId="77777777" w:rsidR="0064016A" w:rsidRPr="00BC283C" w:rsidRDefault="0064016A" w:rsidP="00A3568D">
            <w:pPr>
              <w:pStyle w:val="bullet0"/>
            </w:pPr>
            <w:r w:rsidRPr="00BC283C">
              <w:t xml:space="preserve">apply theories and concepts to perform a range of calculations </w:t>
            </w:r>
          </w:p>
          <w:p w14:paraId="33359EA5" w14:textId="77777777" w:rsidR="0064016A" w:rsidRPr="00BC283C" w:rsidRDefault="0064016A" w:rsidP="00A3568D">
            <w:pPr>
              <w:pStyle w:val="bullet0"/>
            </w:pPr>
            <w:r w:rsidRPr="00BC283C">
              <w:lastRenderedPageBreak/>
              <w:t>classify concepts and their components</w:t>
            </w:r>
          </w:p>
          <w:p w14:paraId="2B13E600" w14:textId="77777777" w:rsidR="0064016A" w:rsidRPr="00BC283C" w:rsidRDefault="0064016A" w:rsidP="00A3568D">
            <w:pPr>
              <w:pStyle w:val="bullet0"/>
            </w:pPr>
            <w:r w:rsidRPr="00BC283C">
              <w:t>interpret scientific data in a variety of forms</w:t>
            </w:r>
          </w:p>
          <w:p w14:paraId="356B6179" w14:textId="77777777" w:rsidR="0064016A" w:rsidRPr="00BC283C" w:rsidRDefault="0064016A" w:rsidP="00A3568D">
            <w:pPr>
              <w:pStyle w:val="bullet0"/>
            </w:pPr>
            <w:r w:rsidRPr="00BC283C">
              <w:t>recognise unexpected outcomes</w:t>
            </w:r>
          </w:p>
          <w:p w14:paraId="73871FC4" w14:textId="77777777" w:rsidR="000213BC" w:rsidRPr="00BC283C" w:rsidRDefault="000213BC" w:rsidP="00A3568D">
            <w:pPr>
              <w:keepNext/>
              <w:rPr>
                <w:rFonts w:cs="Arial"/>
              </w:rPr>
            </w:pPr>
            <w:r w:rsidRPr="00BC283C">
              <w:rPr>
                <w:rFonts w:cs="Arial"/>
              </w:rPr>
              <w:t>Initiative and enterprise</w:t>
            </w:r>
            <w:r w:rsidR="003F0627" w:rsidRPr="00BC283C">
              <w:rPr>
                <w:rFonts w:cs="Arial"/>
              </w:rPr>
              <w:t xml:space="preserve"> skills to:</w:t>
            </w:r>
          </w:p>
          <w:p w14:paraId="21DAA6FA" w14:textId="77777777" w:rsidR="000213BC" w:rsidRPr="00BC283C" w:rsidRDefault="000213BC" w:rsidP="00A3568D">
            <w:pPr>
              <w:pStyle w:val="bullet0"/>
            </w:pPr>
            <w:r w:rsidRPr="00BC283C">
              <w:t>develop strategies for further study</w:t>
            </w:r>
          </w:p>
          <w:p w14:paraId="5C449990" w14:textId="77777777" w:rsidR="000213BC" w:rsidRPr="00BC283C" w:rsidRDefault="000213BC" w:rsidP="00A3568D">
            <w:pPr>
              <w:keepNext/>
              <w:rPr>
                <w:rFonts w:cs="Arial"/>
              </w:rPr>
            </w:pPr>
            <w:r w:rsidRPr="00BC283C">
              <w:rPr>
                <w:rFonts w:cs="Arial"/>
              </w:rPr>
              <w:t>Planning and organisation</w:t>
            </w:r>
            <w:r w:rsidR="003F0627" w:rsidRPr="00BC283C">
              <w:rPr>
                <w:rFonts w:cs="Arial"/>
              </w:rPr>
              <w:t xml:space="preserve"> skills to:</w:t>
            </w:r>
          </w:p>
          <w:p w14:paraId="4EC413DC" w14:textId="77777777" w:rsidR="0064016A" w:rsidRPr="00BC283C" w:rsidRDefault="0064016A" w:rsidP="00A3568D">
            <w:pPr>
              <w:pStyle w:val="bullet0"/>
            </w:pPr>
            <w:r w:rsidRPr="00BC283C">
              <w:t>plan and conduct  scientific research into identified fields of study</w:t>
            </w:r>
          </w:p>
          <w:p w14:paraId="533AC400" w14:textId="77777777" w:rsidR="0064016A" w:rsidRPr="00BC283C" w:rsidRDefault="0064016A" w:rsidP="00A3568D">
            <w:pPr>
              <w:pStyle w:val="bullet0"/>
            </w:pPr>
            <w:r w:rsidRPr="00BC283C">
              <w:t>plan and deliver presentations on scientific research</w:t>
            </w:r>
          </w:p>
          <w:p w14:paraId="107E0F1E" w14:textId="77777777" w:rsidR="0064016A" w:rsidRPr="00BC283C" w:rsidRDefault="0064016A" w:rsidP="00A3568D">
            <w:pPr>
              <w:pStyle w:val="bullet0"/>
            </w:pPr>
            <w:r w:rsidRPr="00BC283C">
              <w:t xml:space="preserve">apply safety procedures when conducting scientific investigations and tasks </w:t>
            </w:r>
          </w:p>
          <w:p w14:paraId="4F16A094" w14:textId="77777777" w:rsidR="0064016A" w:rsidRPr="00BC283C" w:rsidRDefault="0064016A" w:rsidP="00A3568D">
            <w:pPr>
              <w:pStyle w:val="bullet0"/>
            </w:pPr>
            <w:r w:rsidRPr="00BC283C">
              <w:t>follow scientific protocols and Standard Operating procedures(SOPs)</w:t>
            </w:r>
          </w:p>
          <w:p w14:paraId="321B2DD3" w14:textId="77777777" w:rsidR="000213BC" w:rsidRPr="00BC283C" w:rsidRDefault="000213BC" w:rsidP="00A3568D">
            <w:pPr>
              <w:keepNext/>
              <w:rPr>
                <w:rFonts w:cs="Arial"/>
              </w:rPr>
            </w:pPr>
            <w:r w:rsidRPr="00BC283C">
              <w:rPr>
                <w:rFonts w:cs="Arial"/>
              </w:rPr>
              <w:t>Self-management</w:t>
            </w:r>
            <w:r w:rsidR="003F0627" w:rsidRPr="00BC283C">
              <w:rPr>
                <w:rFonts w:cs="Arial"/>
              </w:rPr>
              <w:t xml:space="preserve"> skills to:</w:t>
            </w:r>
          </w:p>
          <w:p w14:paraId="57B9CC3F" w14:textId="77777777" w:rsidR="000213BC" w:rsidRPr="00BC283C" w:rsidRDefault="000213BC" w:rsidP="00A3568D">
            <w:pPr>
              <w:pStyle w:val="bullet0"/>
            </w:pPr>
            <w:r w:rsidRPr="00BC283C">
              <w:t>complete tasks</w:t>
            </w:r>
          </w:p>
          <w:p w14:paraId="0DDD6980" w14:textId="77777777" w:rsidR="000213BC" w:rsidRPr="00BC283C" w:rsidRDefault="000213BC" w:rsidP="00A3568D">
            <w:pPr>
              <w:pStyle w:val="bullet0"/>
            </w:pPr>
            <w:r w:rsidRPr="00BC283C">
              <w:t>evaluate and monitor own performance</w:t>
            </w:r>
          </w:p>
          <w:p w14:paraId="02251A76" w14:textId="77777777" w:rsidR="0064016A" w:rsidRPr="00BC283C" w:rsidRDefault="0064016A" w:rsidP="00A3568D">
            <w:pPr>
              <w:pStyle w:val="bullet0"/>
            </w:pPr>
            <w:r w:rsidRPr="00BC283C">
              <w:t>apply time management strategies to prioritise tasks</w:t>
            </w:r>
          </w:p>
          <w:p w14:paraId="6474D4DE" w14:textId="77777777" w:rsidR="000213BC" w:rsidRPr="00BC283C" w:rsidRDefault="000213BC" w:rsidP="00A3568D">
            <w:pPr>
              <w:keepNext/>
              <w:rPr>
                <w:rFonts w:cs="Arial"/>
              </w:rPr>
            </w:pPr>
            <w:r w:rsidRPr="00BC283C">
              <w:rPr>
                <w:rFonts w:cs="Arial"/>
              </w:rPr>
              <w:t>Learning</w:t>
            </w:r>
            <w:r w:rsidR="003F0627" w:rsidRPr="00BC283C">
              <w:rPr>
                <w:rFonts w:cs="Arial"/>
              </w:rPr>
              <w:t xml:space="preserve"> skills to: </w:t>
            </w:r>
          </w:p>
          <w:p w14:paraId="711724BC" w14:textId="77777777" w:rsidR="000213BC" w:rsidRPr="00BC283C" w:rsidRDefault="000213BC" w:rsidP="00A3568D">
            <w:pPr>
              <w:pStyle w:val="bullet0"/>
            </w:pPr>
            <w:r w:rsidRPr="00BC283C">
              <w:t>develop study and academic skills</w:t>
            </w:r>
          </w:p>
          <w:p w14:paraId="1FE93A35" w14:textId="77777777" w:rsidR="000213BC" w:rsidRPr="00BC283C" w:rsidRDefault="000213BC" w:rsidP="00A3568D">
            <w:pPr>
              <w:pStyle w:val="bullet0"/>
            </w:pPr>
            <w:r w:rsidRPr="00BC283C">
              <w:t>plan own skills development</w:t>
            </w:r>
          </w:p>
          <w:p w14:paraId="516ACB1C" w14:textId="77777777" w:rsidR="000213BC" w:rsidRPr="00BC283C" w:rsidRDefault="000213BC" w:rsidP="00A3568D">
            <w:pPr>
              <w:pStyle w:val="bullet0"/>
            </w:pPr>
            <w:r w:rsidRPr="00BC283C">
              <w:t>identify own study pathway</w:t>
            </w:r>
          </w:p>
          <w:p w14:paraId="08FED26F" w14:textId="77777777" w:rsidR="0064016A" w:rsidRPr="00BC283C" w:rsidRDefault="0064016A" w:rsidP="00A3568D">
            <w:pPr>
              <w:pStyle w:val="bullet0"/>
            </w:pPr>
            <w:r w:rsidRPr="00BC283C">
              <w:t>use a range of research strategies to source scientific information</w:t>
            </w:r>
          </w:p>
          <w:p w14:paraId="32DB96F6" w14:textId="77777777" w:rsidR="0064016A" w:rsidRPr="00BC283C" w:rsidRDefault="0064016A" w:rsidP="00A3568D">
            <w:pPr>
              <w:pStyle w:val="bullet0"/>
            </w:pPr>
            <w:r w:rsidRPr="00BC283C">
              <w:t>apply a range of learning strategies to own learning</w:t>
            </w:r>
          </w:p>
          <w:p w14:paraId="2D3B1C68" w14:textId="77777777" w:rsidR="0064016A" w:rsidRPr="00BC283C" w:rsidRDefault="0064016A" w:rsidP="00A3568D">
            <w:pPr>
              <w:pStyle w:val="bullet0"/>
            </w:pPr>
            <w:r w:rsidRPr="00BC283C">
              <w:t>organise and prioritise work tasks</w:t>
            </w:r>
          </w:p>
          <w:p w14:paraId="4FBD8EBB" w14:textId="77777777" w:rsidR="000213BC" w:rsidRPr="00BC283C" w:rsidRDefault="000213BC" w:rsidP="00A3568D">
            <w:pPr>
              <w:keepNext/>
              <w:rPr>
                <w:rFonts w:cs="Arial"/>
              </w:rPr>
            </w:pPr>
            <w:r w:rsidRPr="00BC283C">
              <w:rPr>
                <w:rFonts w:cs="Arial"/>
              </w:rPr>
              <w:t>Technology</w:t>
            </w:r>
            <w:r w:rsidR="003F0627" w:rsidRPr="00BC283C">
              <w:rPr>
                <w:rFonts w:cs="Arial"/>
              </w:rPr>
              <w:t xml:space="preserve"> skills to:</w:t>
            </w:r>
          </w:p>
          <w:p w14:paraId="36198AAE" w14:textId="77777777" w:rsidR="0064016A" w:rsidRPr="00BC283C" w:rsidRDefault="0064016A" w:rsidP="00A3568D">
            <w:pPr>
              <w:pStyle w:val="bullet0"/>
            </w:pPr>
            <w:r w:rsidRPr="00BC283C">
              <w:t xml:space="preserve">access and use online technology to research a field of scientific study </w:t>
            </w:r>
          </w:p>
          <w:p w14:paraId="0CE9FA86" w14:textId="77777777" w:rsidR="0064016A" w:rsidRPr="00BC283C" w:rsidRDefault="0064016A" w:rsidP="00A3568D">
            <w:pPr>
              <w:pStyle w:val="bullet0"/>
            </w:pPr>
            <w:r w:rsidRPr="00BC283C">
              <w:t>assess online information related to scientific investigations</w:t>
            </w:r>
          </w:p>
          <w:p w14:paraId="073C9AD5" w14:textId="77777777" w:rsidR="0064016A" w:rsidRPr="00BC283C" w:rsidRDefault="0064016A" w:rsidP="00A3568D">
            <w:pPr>
              <w:pStyle w:val="bullet0"/>
            </w:pPr>
            <w:r w:rsidRPr="00BC283C">
              <w:t>use scientific calculator functions</w:t>
            </w:r>
          </w:p>
          <w:p w14:paraId="3B0CA10A" w14:textId="77777777" w:rsidR="000213BC" w:rsidRPr="00BC283C" w:rsidRDefault="000213BC" w:rsidP="00A3568D">
            <w:pPr>
              <w:pStyle w:val="bullet0"/>
            </w:pPr>
            <w:r w:rsidRPr="00BC283C">
              <w:t>use a range of scientific technology</w:t>
            </w:r>
          </w:p>
          <w:p w14:paraId="6E8AD74B" w14:textId="77777777" w:rsidR="00775E2C" w:rsidRPr="00BC283C" w:rsidRDefault="000213BC" w:rsidP="00A3568D">
            <w:pPr>
              <w:pStyle w:val="bullet0"/>
              <w:rPr>
                <w:i/>
              </w:rPr>
            </w:pPr>
            <w:r w:rsidRPr="00BC283C">
              <w:t>operate scientific tools and equipment</w:t>
            </w:r>
            <w:r w:rsidR="0064016A" w:rsidRPr="00BC283C">
              <w:t xml:space="preserve"> to complete tasks </w:t>
            </w:r>
          </w:p>
        </w:tc>
      </w:tr>
      <w:tr w:rsidR="00307B1E" w:rsidRPr="00BC283C" w14:paraId="48548F33" w14:textId="77777777" w:rsidTr="00854886">
        <w:tc>
          <w:tcPr>
            <w:tcW w:w="3159" w:type="dxa"/>
            <w:gridSpan w:val="3"/>
          </w:tcPr>
          <w:p w14:paraId="3F7BD3C0" w14:textId="77777777" w:rsidR="00307B1E" w:rsidRPr="00BC283C" w:rsidRDefault="00B12B4F" w:rsidP="00A3568D">
            <w:pPr>
              <w:pStyle w:val="Code2"/>
            </w:pPr>
            <w:bookmarkStart w:id="22" w:name="_Toc491764880"/>
            <w:r w:rsidRPr="00BC283C">
              <w:lastRenderedPageBreak/>
              <w:t>4.3</w:t>
            </w:r>
            <w:r w:rsidRPr="00BC283C">
              <w:tab/>
            </w:r>
            <w:r w:rsidR="00307B1E" w:rsidRPr="00BC283C">
              <w:t xml:space="preserve">Recognition given to </w:t>
            </w:r>
            <w:r w:rsidRPr="00BC283C">
              <w:tab/>
            </w:r>
            <w:r w:rsidR="00307B1E" w:rsidRPr="00BC283C">
              <w:t xml:space="preserve">the course (if </w:t>
            </w:r>
            <w:r w:rsidRPr="00BC283C">
              <w:tab/>
            </w:r>
            <w:r w:rsidR="00307B1E" w:rsidRPr="00BC283C">
              <w:t>applicable)</w:t>
            </w:r>
            <w:bookmarkEnd w:id="22"/>
            <w:r w:rsidR="00307B1E" w:rsidRPr="00BC283C">
              <w:t xml:space="preserve"> </w:t>
            </w:r>
          </w:p>
        </w:tc>
        <w:tc>
          <w:tcPr>
            <w:tcW w:w="6662" w:type="dxa"/>
          </w:tcPr>
          <w:p w14:paraId="56C7C16E" w14:textId="77777777" w:rsidR="00233A01" w:rsidRPr="00BC283C" w:rsidRDefault="003F0627" w:rsidP="00A3568D">
            <w:pPr>
              <w:keepNext/>
              <w:ind w:left="56"/>
              <w:rPr>
                <w:rFonts w:cs="Arial"/>
                <w:i/>
              </w:rPr>
            </w:pPr>
            <w:r w:rsidRPr="00BC283C">
              <w:rPr>
                <w:rFonts w:cs="Arial"/>
                <w:i/>
              </w:rPr>
              <w:t>Not applicable</w:t>
            </w:r>
          </w:p>
        </w:tc>
      </w:tr>
      <w:tr w:rsidR="00307B1E" w:rsidRPr="00BC283C" w14:paraId="6FB55BE8" w14:textId="77777777" w:rsidTr="00854886">
        <w:tc>
          <w:tcPr>
            <w:tcW w:w="3159" w:type="dxa"/>
            <w:gridSpan w:val="3"/>
            <w:tcBorders>
              <w:bottom w:val="single" w:sz="4" w:space="0" w:color="auto"/>
            </w:tcBorders>
          </w:tcPr>
          <w:p w14:paraId="6F066321" w14:textId="77777777" w:rsidR="00307B1E" w:rsidRPr="00BC283C" w:rsidRDefault="00B12B4F" w:rsidP="00A3568D">
            <w:pPr>
              <w:pStyle w:val="Code2"/>
            </w:pPr>
            <w:bookmarkStart w:id="23" w:name="_Toc491764881"/>
            <w:r w:rsidRPr="00BC283C">
              <w:t>4.4</w:t>
            </w:r>
            <w:r w:rsidRPr="00BC283C">
              <w:tab/>
            </w:r>
            <w:r w:rsidR="00307B1E" w:rsidRPr="00BC283C">
              <w:t xml:space="preserve">Licensing/ regulatory </w:t>
            </w:r>
            <w:r w:rsidRPr="00BC283C">
              <w:tab/>
            </w:r>
            <w:r w:rsidR="00307B1E" w:rsidRPr="00BC283C">
              <w:t xml:space="preserve">requirements (if </w:t>
            </w:r>
            <w:r w:rsidRPr="00BC283C">
              <w:tab/>
            </w:r>
            <w:r w:rsidR="00307B1E" w:rsidRPr="00BC283C">
              <w:t>applicable)</w:t>
            </w:r>
            <w:bookmarkEnd w:id="23"/>
            <w:r w:rsidR="00307B1E" w:rsidRPr="00BC283C">
              <w:t xml:space="preserve"> </w:t>
            </w:r>
          </w:p>
        </w:tc>
        <w:tc>
          <w:tcPr>
            <w:tcW w:w="6662" w:type="dxa"/>
            <w:tcBorders>
              <w:bottom w:val="single" w:sz="4" w:space="0" w:color="auto"/>
            </w:tcBorders>
          </w:tcPr>
          <w:p w14:paraId="56755E74" w14:textId="77777777" w:rsidR="007776D4" w:rsidRPr="00BC283C" w:rsidRDefault="003F0627" w:rsidP="00A3568D">
            <w:pPr>
              <w:keepNext/>
              <w:ind w:left="57" w:hanging="6"/>
              <w:rPr>
                <w:rFonts w:cs="Arial"/>
                <w:i/>
              </w:rPr>
            </w:pPr>
            <w:r w:rsidRPr="00BC283C">
              <w:rPr>
                <w:rFonts w:cs="Arial"/>
                <w:i/>
              </w:rPr>
              <w:t>Not applicable</w:t>
            </w:r>
          </w:p>
        </w:tc>
      </w:tr>
      <w:tr w:rsidR="00B12B4F" w:rsidRPr="00BC283C" w14:paraId="3402BCF3" w14:textId="77777777" w:rsidTr="00854886">
        <w:tc>
          <w:tcPr>
            <w:tcW w:w="2592" w:type="dxa"/>
            <w:tcBorders>
              <w:right w:val="nil"/>
            </w:tcBorders>
            <w:shd w:val="clear" w:color="auto" w:fill="DBE5F1"/>
          </w:tcPr>
          <w:p w14:paraId="1B93D655" w14:textId="77777777" w:rsidR="00B12B4F" w:rsidRPr="00BC283C" w:rsidRDefault="00B12B4F" w:rsidP="00A3568D">
            <w:pPr>
              <w:pStyle w:val="Code1"/>
              <w:rPr>
                <w:i/>
              </w:rPr>
            </w:pPr>
            <w:bookmarkStart w:id="24" w:name="_Toc491764882"/>
            <w:r w:rsidRPr="00BC283C">
              <w:t>Course rules</w:t>
            </w:r>
            <w:bookmarkEnd w:id="24"/>
          </w:p>
        </w:tc>
        <w:tc>
          <w:tcPr>
            <w:tcW w:w="7229" w:type="dxa"/>
            <w:gridSpan w:val="3"/>
            <w:tcBorders>
              <w:left w:val="nil"/>
            </w:tcBorders>
            <w:shd w:val="clear" w:color="auto" w:fill="DBE5F1"/>
          </w:tcPr>
          <w:p w14:paraId="119248E2" w14:textId="77777777" w:rsidR="00B12B4F" w:rsidRPr="00BC283C" w:rsidRDefault="00B12B4F" w:rsidP="00A3568D">
            <w:pPr>
              <w:keepNext/>
              <w:rPr>
                <w:i/>
              </w:rPr>
            </w:pPr>
            <w:r w:rsidRPr="00BC283C">
              <w:t>Standards 2, 6,7 and 9 AQTF Standards for Accredited Courses</w:t>
            </w:r>
          </w:p>
        </w:tc>
      </w:tr>
      <w:tr w:rsidR="0034178F" w:rsidRPr="00BC283C" w14:paraId="6AA8DD9C" w14:textId="77777777" w:rsidTr="00854886">
        <w:tc>
          <w:tcPr>
            <w:tcW w:w="9821" w:type="dxa"/>
            <w:gridSpan w:val="4"/>
            <w:shd w:val="clear" w:color="auto" w:fill="auto"/>
          </w:tcPr>
          <w:p w14:paraId="68178E9E" w14:textId="77777777" w:rsidR="0034178F" w:rsidRPr="00BC283C" w:rsidRDefault="00B12B4F" w:rsidP="00A3568D">
            <w:pPr>
              <w:pStyle w:val="Code2"/>
            </w:pPr>
            <w:bookmarkStart w:id="25" w:name="_Toc491764883"/>
            <w:r w:rsidRPr="00BC283C">
              <w:lastRenderedPageBreak/>
              <w:t>5.1</w:t>
            </w:r>
            <w:r w:rsidRPr="00BC283C">
              <w:tab/>
            </w:r>
            <w:r w:rsidR="0034178F" w:rsidRPr="00BC283C">
              <w:t>Course structure</w:t>
            </w:r>
            <w:bookmarkEnd w:id="25"/>
            <w:r w:rsidR="0034178F" w:rsidRPr="00BC283C">
              <w:t xml:space="preserve"> </w:t>
            </w:r>
          </w:p>
          <w:p w14:paraId="6AC72328" w14:textId="56049795" w:rsidR="00157599" w:rsidRPr="00BC283C" w:rsidRDefault="00157599" w:rsidP="00A3568D">
            <w:pPr>
              <w:keepNext/>
            </w:pPr>
            <w:r w:rsidRPr="00BC283C">
              <w:t>To be</w:t>
            </w:r>
            <w:r w:rsidR="00842031">
              <w:t xml:space="preserve"> eligible for the award of 22441</w:t>
            </w:r>
            <w:r w:rsidRPr="00BC283C">
              <w:t>VIC Certificate III in Science, learners must successfully comple</w:t>
            </w:r>
            <w:r w:rsidR="001660E2" w:rsidRPr="00BC283C">
              <w:t>te a total of 11 units</w:t>
            </w:r>
            <w:r w:rsidRPr="00BC283C">
              <w:t xml:space="preserve"> comprising:</w:t>
            </w:r>
          </w:p>
          <w:p w14:paraId="749C949D" w14:textId="77777777" w:rsidR="00157599" w:rsidRPr="00BC283C" w:rsidRDefault="00157599" w:rsidP="00A3568D">
            <w:pPr>
              <w:pStyle w:val="bullet0"/>
            </w:pPr>
            <w:r w:rsidRPr="00BC283C">
              <w:t>6 core units</w:t>
            </w:r>
          </w:p>
          <w:p w14:paraId="35FE3835" w14:textId="77777777" w:rsidR="00157599" w:rsidRPr="00BC283C" w:rsidRDefault="00157599" w:rsidP="00A3568D">
            <w:pPr>
              <w:pStyle w:val="bullet0"/>
            </w:pPr>
            <w:r w:rsidRPr="00BC283C">
              <w:t>5 elective units</w:t>
            </w:r>
          </w:p>
          <w:p w14:paraId="74BF15C1" w14:textId="77777777" w:rsidR="001B6FAB" w:rsidRPr="00BC283C" w:rsidRDefault="001B6FAB" w:rsidP="00A3568D">
            <w:pPr>
              <w:keepNext/>
            </w:pPr>
            <w:r w:rsidRPr="00BC283C">
              <w:t>At least one elective must be selected from the Science stream.  A maximum of two units may be selected from any other accredited course or endorsed training package:</w:t>
            </w:r>
          </w:p>
          <w:p w14:paraId="61B27869" w14:textId="77777777" w:rsidR="001B6FAB" w:rsidRPr="00BC283C" w:rsidRDefault="001B6FAB" w:rsidP="00A3568D">
            <w:pPr>
              <w:pStyle w:val="bullet0"/>
            </w:pPr>
            <w:r w:rsidRPr="00BC283C">
              <w:t>from units which are first packaged at AQF levels 3 or 4 in the source curriculum or training package;</w:t>
            </w:r>
          </w:p>
          <w:p w14:paraId="16C2322F" w14:textId="77777777" w:rsidR="001B6FAB" w:rsidRPr="00BC283C" w:rsidRDefault="001B6FAB" w:rsidP="00A3568D">
            <w:pPr>
              <w:pStyle w:val="bullet0"/>
            </w:pPr>
            <w:proofErr w:type="gramStart"/>
            <w:r w:rsidRPr="00BC283C">
              <w:t>and</w:t>
            </w:r>
            <w:proofErr w:type="gramEnd"/>
            <w:r w:rsidRPr="00BC283C">
              <w:t xml:space="preserve"> which are consistent with the outcomes of the course. </w:t>
            </w:r>
          </w:p>
          <w:p w14:paraId="330BE6FA" w14:textId="44ABC8A7" w:rsidR="00F62470" w:rsidRPr="00BC283C" w:rsidRDefault="001B6FAB" w:rsidP="00A3568D">
            <w:pPr>
              <w:keepNext/>
            </w:pPr>
            <w:r w:rsidRPr="00BC283C">
              <w:t xml:space="preserve">A </w:t>
            </w:r>
            <w:r w:rsidR="001660E2" w:rsidRPr="00BC283C">
              <w:t xml:space="preserve">Statement of Attainment will be </w:t>
            </w:r>
            <w:r w:rsidRPr="00BC283C">
              <w:t>issued fo</w:t>
            </w:r>
            <w:r w:rsidR="001660E2" w:rsidRPr="00BC283C">
              <w:t>r any unit of competency</w:t>
            </w:r>
            <w:r w:rsidRPr="00BC283C">
              <w:t xml:space="preserve"> completed if the full qualification is not completed.</w:t>
            </w:r>
          </w:p>
        </w:tc>
      </w:tr>
    </w:tbl>
    <w:p w14:paraId="6B4A8CE0" w14:textId="77777777" w:rsidR="00F62470" w:rsidRPr="00BC283C" w:rsidRDefault="00F62470" w:rsidP="00A3568D">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418"/>
        <w:gridCol w:w="4251"/>
        <w:gridCol w:w="1278"/>
        <w:gridCol w:w="1134"/>
      </w:tblGrid>
      <w:tr w:rsidR="00F62470" w:rsidRPr="00BC283C" w14:paraId="07C5FAB8" w14:textId="77777777" w:rsidTr="00315E34">
        <w:trPr>
          <w:cantSplit/>
          <w:trHeight w:val="1149"/>
        </w:trPr>
        <w:tc>
          <w:tcPr>
            <w:tcW w:w="972" w:type="pct"/>
            <w:tcBorders>
              <w:bottom w:val="single" w:sz="4" w:space="0" w:color="auto"/>
            </w:tcBorders>
            <w:shd w:val="clear" w:color="auto" w:fill="E6E6E6"/>
            <w:vAlign w:val="center"/>
          </w:tcPr>
          <w:p w14:paraId="260B5A19" w14:textId="092C5437" w:rsidR="00F62470" w:rsidRPr="00BC283C" w:rsidRDefault="001660E2" w:rsidP="00A3568D">
            <w:pPr>
              <w:keepNext/>
              <w:spacing w:before="240"/>
              <w:ind w:left="103"/>
              <w:rPr>
                <w:rFonts w:cs="Arial"/>
                <w:b/>
              </w:rPr>
            </w:pPr>
            <w:r w:rsidRPr="00BC283C">
              <w:rPr>
                <w:rFonts w:cs="Arial"/>
                <w:b/>
              </w:rPr>
              <w:t xml:space="preserve">Unit </w:t>
            </w:r>
            <w:r w:rsidR="00F62470" w:rsidRPr="00BC283C">
              <w:rPr>
                <w:rFonts w:cs="Arial"/>
                <w:b/>
              </w:rPr>
              <w:t>code</w:t>
            </w:r>
          </w:p>
        </w:tc>
        <w:tc>
          <w:tcPr>
            <w:tcW w:w="707" w:type="pct"/>
            <w:tcBorders>
              <w:bottom w:val="single" w:sz="4" w:space="0" w:color="auto"/>
            </w:tcBorders>
            <w:shd w:val="clear" w:color="auto" w:fill="E6E6E6"/>
            <w:vAlign w:val="center"/>
          </w:tcPr>
          <w:p w14:paraId="1C8C3A24" w14:textId="77777777" w:rsidR="00F62470" w:rsidRPr="00BC283C" w:rsidRDefault="00F62470" w:rsidP="00A3568D">
            <w:pPr>
              <w:keepNext/>
              <w:spacing w:before="240"/>
              <w:ind w:left="33" w:firstLine="18"/>
              <w:rPr>
                <w:rFonts w:cs="Arial"/>
                <w:b/>
              </w:rPr>
            </w:pPr>
            <w:r w:rsidRPr="00BC283C">
              <w:rPr>
                <w:rFonts w:cs="Arial"/>
                <w:b/>
              </w:rPr>
              <w:t xml:space="preserve">Field of Education code </w:t>
            </w:r>
          </w:p>
        </w:tc>
        <w:tc>
          <w:tcPr>
            <w:tcW w:w="2119" w:type="pct"/>
            <w:tcBorders>
              <w:bottom w:val="single" w:sz="4" w:space="0" w:color="auto"/>
            </w:tcBorders>
            <w:shd w:val="clear" w:color="auto" w:fill="E6E6E6"/>
            <w:vAlign w:val="center"/>
          </w:tcPr>
          <w:p w14:paraId="4A9F2E60" w14:textId="7AA59D6A" w:rsidR="00F62470" w:rsidRPr="00BC283C" w:rsidRDefault="001660E2" w:rsidP="00A3568D">
            <w:pPr>
              <w:keepNext/>
              <w:spacing w:before="240"/>
              <w:jc w:val="center"/>
              <w:rPr>
                <w:rFonts w:cs="Arial"/>
                <w:b/>
              </w:rPr>
            </w:pPr>
            <w:r w:rsidRPr="00BC283C">
              <w:rPr>
                <w:rFonts w:cs="Arial"/>
                <w:b/>
              </w:rPr>
              <w:t>Unit</w:t>
            </w:r>
            <w:r w:rsidR="00F62470" w:rsidRPr="00BC283C">
              <w:rPr>
                <w:rFonts w:cs="Arial"/>
                <w:b/>
              </w:rPr>
              <w:t xml:space="preserve"> title</w:t>
            </w:r>
          </w:p>
        </w:tc>
        <w:tc>
          <w:tcPr>
            <w:tcW w:w="637" w:type="pct"/>
            <w:tcBorders>
              <w:bottom w:val="single" w:sz="4" w:space="0" w:color="auto"/>
            </w:tcBorders>
            <w:shd w:val="clear" w:color="auto" w:fill="E6E6E6"/>
            <w:vAlign w:val="center"/>
          </w:tcPr>
          <w:p w14:paraId="57C2F4A9" w14:textId="77777777" w:rsidR="00F62470" w:rsidRPr="00BC283C" w:rsidRDefault="00F62470" w:rsidP="00A3568D">
            <w:pPr>
              <w:keepNext/>
              <w:spacing w:before="240"/>
              <w:ind w:left="35"/>
              <w:rPr>
                <w:rFonts w:cs="Arial"/>
                <w:b/>
              </w:rPr>
            </w:pPr>
            <w:r w:rsidRPr="00BC283C">
              <w:rPr>
                <w:rFonts w:cs="Arial"/>
                <w:b/>
              </w:rPr>
              <w:t>Pre-requisite</w:t>
            </w:r>
          </w:p>
        </w:tc>
        <w:tc>
          <w:tcPr>
            <w:tcW w:w="565" w:type="pct"/>
            <w:tcBorders>
              <w:bottom w:val="single" w:sz="4" w:space="0" w:color="auto"/>
            </w:tcBorders>
            <w:shd w:val="clear" w:color="auto" w:fill="E6E6E6"/>
            <w:vAlign w:val="center"/>
          </w:tcPr>
          <w:p w14:paraId="6D30E4CA" w14:textId="77777777" w:rsidR="00F62470" w:rsidRPr="00BC283C" w:rsidRDefault="00F62470" w:rsidP="00A3568D">
            <w:pPr>
              <w:keepNext/>
              <w:spacing w:before="240"/>
              <w:ind w:left="34"/>
              <w:rPr>
                <w:rFonts w:cs="Arial"/>
                <w:b/>
              </w:rPr>
            </w:pPr>
            <w:r w:rsidRPr="00BC283C">
              <w:rPr>
                <w:rFonts w:cs="Arial"/>
                <w:b/>
              </w:rPr>
              <w:t>Nominal hours</w:t>
            </w:r>
          </w:p>
        </w:tc>
      </w:tr>
      <w:tr w:rsidR="00C7518F" w:rsidRPr="00BC283C" w14:paraId="3CDCD691" w14:textId="77777777" w:rsidTr="00315E34">
        <w:trPr>
          <w:trHeight w:val="474"/>
        </w:trPr>
        <w:tc>
          <w:tcPr>
            <w:tcW w:w="5000" w:type="pct"/>
            <w:gridSpan w:val="5"/>
          </w:tcPr>
          <w:p w14:paraId="51301685" w14:textId="77777777" w:rsidR="00C7518F" w:rsidRPr="00BC283C" w:rsidRDefault="00C7518F" w:rsidP="00A3568D">
            <w:pPr>
              <w:keepNext/>
              <w:rPr>
                <w:rFonts w:cs="Arial"/>
                <w:b/>
                <w:i/>
              </w:rPr>
            </w:pPr>
            <w:r w:rsidRPr="00BC283C">
              <w:rPr>
                <w:rFonts w:cs="Arial"/>
                <w:b/>
                <w:i/>
              </w:rPr>
              <w:t>Core units</w:t>
            </w:r>
          </w:p>
        </w:tc>
      </w:tr>
      <w:tr w:rsidR="00F62470" w:rsidRPr="00BC283C" w14:paraId="1BEB43FB" w14:textId="77777777" w:rsidTr="00315E34">
        <w:trPr>
          <w:trHeight w:val="493"/>
        </w:trPr>
        <w:tc>
          <w:tcPr>
            <w:tcW w:w="972" w:type="pct"/>
            <w:tcBorders>
              <w:bottom w:val="single" w:sz="4" w:space="0" w:color="auto"/>
            </w:tcBorders>
          </w:tcPr>
          <w:p w14:paraId="7F2041E1" w14:textId="095A6172" w:rsidR="00F62470" w:rsidRPr="00BC283C" w:rsidRDefault="00842031" w:rsidP="00A3568D">
            <w:pPr>
              <w:keepNext/>
              <w:rPr>
                <w:rFonts w:cs="Arial"/>
              </w:rPr>
            </w:pPr>
            <w:r>
              <w:rPr>
                <w:rFonts w:cs="Arial"/>
              </w:rPr>
              <w:t>VU22065</w:t>
            </w:r>
          </w:p>
        </w:tc>
        <w:tc>
          <w:tcPr>
            <w:tcW w:w="707" w:type="pct"/>
            <w:tcBorders>
              <w:bottom w:val="single" w:sz="4" w:space="0" w:color="auto"/>
            </w:tcBorders>
          </w:tcPr>
          <w:p w14:paraId="138C4057" w14:textId="77777777" w:rsidR="00F62470" w:rsidRPr="00BC283C" w:rsidRDefault="00C37135" w:rsidP="00A3568D">
            <w:pPr>
              <w:keepNext/>
              <w:rPr>
                <w:rFonts w:cs="Arial"/>
              </w:rPr>
            </w:pPr>
            <w:r w:rsidRPr="00BC283C">
              <w:rPr>
                <w:rFonts w:cs="Arial"/>
              </w:rPr>
              <w:t>120105</w:t>
            </w:r>
          </w:p>
        </w:tc>
        <w:tc>
          <w:tcPr>
            <w:tcW w:w="2119" w:type="pct"/>
            <w:tcBorders>
              <w:bottom w:val="single" w:sz="4" w:space="0" w:color="auto"/>
            </w:tcBorders>
          </w:tcPr>
          <w:p w14:paraId="068CF6CB" w14:textId="77777777" w:rsidR="00F62470" w:rsidRPr="00BC283C" w:rsidRDefault="00157599" w:rsidP="00A3568D">
            <w:pPr>
              <w:keepNext/>
              <w:rPr>
                <w:rFonts w:cs="Arial"/>
              </w:rPr>
            </w:pPr>
            <w:r w:rsidRPr="00BC283C">
              <w:rPr>
                <w:rFonts w:cs="Arial"/>
              </w:rPr>
              <w:t>Conduct and present simple scientific research</w:t>
            </w:r>
          </w:p>
        </w:tc>
        <w:tc>
          <w:tcPr>
            <w:tcW w:w="637" w:type="pct"/>
            <w:tcBorders>
              <w:bottom w:val="single" w:sz="4" w:space="0" w:color="auto"/>
            </w:tcBorders>
          </w:tcPr>
          <w:p w14:paraId="68E46B29" w14:textId="77777777" w:rsidR="00F62470"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1DF0048C" w14:textId="77777777" w:rsidR="00F62470" w:rsidRPr="00BC283C" w:rsidRDefault="0042361E" w:rsidP="00A3568D">
            <w:pPr>
              <w:keepNext/>
              <w:rPr>
                <w:rFonts w:cs="Arial"/>
              </w:rPr>
            </w:pPr>
            <w:r w:rsidRPr="00BC283C">
              <w:rPr>
                <w:rFonts w:cs="Arial"/>
              </w:rPr>
              <w:t>20</w:t>
            </w:r>
          </w:p>
        </w:tc>
      </w:tr>
      <w:tr w:rsidR="00157599" w:rsidRPr="00BC283C" w14:paraId="2FC247FF" w14:textId="77777777" w:rsidTr="00315E34">
        <w:trPr>
          <w:trHeight w:val="493"/>
        </w:trPr>
        <w:tc>
          <w:tcPr>
            <w:tcW w:w="972" w:type="pct"/>
            <w:tcBorders>
              <w:bottom w:val="single" w:sz="4" w:space="0" w:color="auto"/>
            </w:tcBorders>
          </w:tcPr>
          <w:p w14:paraId="2B9BB4D9" w14:textId="56F03540" w:rsidR="00157599" w:rsidRPr="00BC283C" w:rsidRDefault="00842031" w:rsidP="00A3568D">
            <w:pPr>
              <w:keepNext/>
              <w:rPr>
                <w:rFonts w:cs="Arial"/>
              </w:rPr>
            </w:pPr>
            <w:r w:rsidRPr="00842031">
              <w:rPr>
                <w:rFonts w:cs="Arial"/>
              </w:rPr>
              <w:t>VU2206</w:t>
            </w:r>
            <w:r>
              <w:rPr>
                <w:rFonts w:cs="Arial"/>
              </w:rPr>
              <w:t>6</w:t>
            </w:r>
          </w:p>
        </w:tc>
        <w:tc>
          <w:tcPr>
            <w:tcW w:w="707" w:type="pct"/>
            <w:tcBorders>
              <w:bottom w:val="single" w:sz="4" w:space="0" w:color="auto"/>
            </w:tcBorders>
          </w:tcPr>
          <w:p w14:paraId="0F75B94F" w14:textId="77777777" w:rsidR="00157599" w:rsidRPr="00BC283C" w:rsidRDefault="00C37135" w:rsidP="00A3568D">
            <w:pPr>
              <w:keepNext/>
              <w:rPr>
                <w:rFonts w:cs="Arial"/>
              </w:rPr>
            </w:pPr>
            <w:r w:rsidRPr="00BC283C">
              <w:rPr>
                <w:rFonts w:cs="Arial"/>
              </w:rPr>
              <w:t>120103</w:t>
            </w:r>
          </w:p>
        </w:tc>
        <w:tc>
          <w:tcPr>
            <w:tcW w:w="2119" w:type="pct"/>
            <w:tcBorders>
              <w:bottom w:val="single" w:sz="4" w:space="0" w:color="auto"/>
            </w:tcBorders>
          </w:tcPr>
          <w:p w14:paraId="3252C253" w14:textId="77777777" w:rsidR="00157599" w:rsidRPr="00BC283C" w:rsidRDefault="00C37135" w:rsidP="00A3568D">
            <w:pPr>
              <w:keepNext/>
              <w:rPr>
                <w:rFonts w:cs="Arial"/>
              </w:rPr>
            </w:pPr>
            <w:r w:rsidRPr="00BC283C">
              <w:rPr>
                <w:rFonts w:cs="Arial"/>
              </w:rPr>
              <w:t>Develop study skills for science</w:t>
            </w:r>
          </w:p>
        </w:tc>
        <w:tc>
          <w:tcPr>
            <w:tcW w:w="637" w:type="pct"/>
            <w:tcBorders>
              <w:bottom w:val="single" w:sz="4" w:space="0" w:color="auto"/>
            </w:tcBorders>
          </w:tcPr>
          <w:p w14:paraId="2BF5AD97" w14:textId="77777777" w:rsidR="00157599"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0B113F9E" w14:textId="77777777" w:rsidR="00157599" w:rsidRPr="00BC283C" w:rsidRDefault="00E77DB5" w:rsidP="00A3568D">
            <w:pPr>
              <w:keepNext/>
              <w:rPr>
                <w:rFonts w:cs="Arial"/>
              </w:rPr>
            </w:pPr>
            <w:r w:rsidRPr="00BC283C">
              <w:rPr>
                <w:rFonts w:cs="Arial"/>
              </w:rPr>
              <w:t>30</w:t>
            </w:r>
          </w:p>
        </w:tc>
      </w:tr>
      <w:tr w:rsidR="00952769" w:rsidRPr="00BC283C" w14:paraId="2B7C55C2" w14:textId="77777777" w:rsidTr="00315E34">
        <w:trPr>
          <w:trHeight w:val="493"/>
        </w:trPr>
        <w:tc>
          <w:tcPr>
            <w:tcW w:w="972" w:type="pct"/>
            <w:tcBorders>
              <w:bottom w:val="single" w:sz="4" w:space="0" w:color="auto"/>
            </w:tcBorders>
          </w:tcPr>
          <w:p w14:paraId="4B50D2EF" w14:textId="77777777" w:rsidR="00952769" w:rsidRPr="00BC283C" w:rsidRDefault="00952769" w:rsidP="00A3568D">
            <w:pPr>
              <w:keepNext/>
              <w:rPr>
                <w:rFonts w:cs="Arial"/>
              </w:rPr>
            </w:pPr>
            <w:r w:rsidRPr="00BC283C">
              <w:t xml:space="preserve">BSBWHS201 </w:t>
            </w:r>
          </w:p>
        </w:tc>
        <w:tc>
          <w:tcPr>
            <w:tcW w:w="707" w:type="pct"/>
            <w:tcBorders>
              <w:bottom w:val="single" w:sz="4" w:space="0" w:color="auto"/>
            </w:tcBorders>
          </w:tcPr>
          <w:p w14:paraId="76B8F7BB" w14:textId="0E3D2DF2" w:rsidR="00952769" w:rsidRPr="00BC283C" w:rsidRDefault="00920209" w:rsidP="00A3568D">
            <w:pPr>
              <w:keepNext/>
              <w:rPr>
                <w:rFonts w:cs="Arial"/>
              </w:rPr>
            </w:pPr>
            <w:r>
              <w:t>061301</w:t>
            </w:r>
          </w:p>
        </w:tc>
        <w:tc>
          <w:tcPr>
            <w:tcW w:w="2119" w:type="pct"/>
            <w:tcBorders>
              <w:bottom w:val="single" w:sz="4" w:space="0" w:color="auto"/>
            </w:tcBorders>
          </w:tcPr>
          <w:p w14:paraId="1FCB1DF2" w14:textId="7DF2D84F" w:rsidR="00952769" w:rsidRPr="00315E34" w:rsidRDefault="00952769" w:rsidP="00A3568D">
            <w:pPr>
              <w:keepNext/>
            </w:pPr>
            <w:r w:rsidRPr="00BC283C">
              <w:t>Contribute to health and safety of self and others</w:t>
            </w:r>
          </w:p>
        </w:tc>
        <w:tc>
          <w:tcPr>
            <w:tcW w:w="637" w:type="pct"/>
            <w:tcBorders>
              <w:bottom w:val="single" w:sz="4" w:space="0" w:color="auto"/>
            </w:tcBorders>
          </w:tcPr>
          <w:p w14:paraId="4E488B1B" w14:textId="46BD44E1" w:rsidR="00952769" w:rsidRPr="00BC283C" w:rsidRDefault="00315E34" w:rsidP="00A3568D">
            <w:pPr>
              <w:keepNext/>
              <w:rPr>
                <w:rFonts w:cs="Arial"/>
              </w:rPr>
            </w:pPr>
            <w:r>
              <w:rPr>
                <w:rFonts w:cs="Arial"/>
              </w:rPr>
              <w:t>Nil</w:t>
            </w:r>
          </w:p>
        </w:tc>
        <w:tc>
          <w:tcPr>
            <w:tcW w:w="565" w:type="pct"/>
            <w:tcBorders>
              <w:bottom w:val="single" w:sz="4" w:space="0" w:color="auto"/>
            </w:tcBorders>
          </w:tcPr>
          <w:p w14:paraId="500D5B81" w14:textId="77777777" w:rsidR="00952769" w:rsidRPr="00BC283C" w:rsidRDefault="00E77DB5" w:rsidP="00A3568D">
            <w:pPr>
              <w:keepNext/>
              <w:rPr>
                <w:rFonts w:cs="Arial"/>
              </w:rPr>
            </w:pPr>
            <w:r w:rsidRPr="00BC283C">
              <w:rPr>
                <w:rFonts w:cs="Arial"/>
              </w:rPr>
              <w:t>20</w:t>
            </w:r>
          </w:p>
        </w:tc>
      </w:tr>
      <w:tr w:rsidR="00C37135" w:rsidRPr="00BC283C" w14:paraId="30A04068" w14:textId="77777777" w:rsidTr="00315E34">
        <w:trPr>
          <w:trHeight w:val="493"/>
        </w:trPr>
        <w:tc>
          <w:tcPr>
            <w:tcW w:w="972" w:type="pct"/>
            <w:tcBorders>
              <w:bottom w:val="single" w:sz="4" w:space="0" w:color="auto"/>
            </w:tcBorders>
          </w:tcPr>
          <w:p w14:paraId="5BF2AA8C" w14:textId="0CEA586D" w:rsidR="00C37135" w:rsidRPr="00BC283C" w:rsidRDefault="00842031" w:rsidP="00A3568D">
            <w:pPr>
              <w:keepNext/>
              <w:rPr>
                <w:rFonts w:cs="Arial"/>
              </w:rPr>
            </w:pPr>
            <w:r w:rsidRPr="00842031">
              <w:rPr>
                <w:rFonts w:cs="Arial"/>
              </w:rPr>
              <w:t>VU2206</w:t>
            </w:r>
            <w:r>
              <w:rPr>
                <w:rFonts w:cs="Arial"/>
              </w:rPr>
              <w:t>7</w:t>
            </w:r>
          </w:p>
        </w:tc>
        <w:tc>
          <w:tcPr>
            <w:tcW w:w="707" w:type="pct"/>
            <w:tcBorders>
              <w:bottom w:val="single" w:sz="4" w:space="0" w:color="auto"/>
            </w:tcBorders>
          </w:tcPr>
          <w:p w14:paraId="0785AA1C" w14:textId="4EA7E93D" w:rsidR="00C37135" w:rsidRPr="00BC283C" w:rsidRDefault="00583911" w:rsidP="00A3568D">
            <w:pPr>
              <w:keepNext/>
              <w:rPr>
                <w:rFonts w:cs="Arial"/>
              </w:rPr>
            </w:pPr>
            <w:r>
              <w:rPr>
                <w:rFonts w:cs="Arial"/>
              </w:rPr>
              <w:t>010101</w:t>
            </w:r>
          </w:p>
        </w:tc>
        <w:tc>
          <w:tcPr>
            <w:tcW w:w="2119" w:type="pct"/>
            <w:tcBorders>
              <w:bottom w:val="single" w:sz="4" w:space="0" w:color="auto"/>
            </w:tcBorders>
          </w:tcPr>
          <w:p w14:paraId="2DDBA135" w14:textId="77777777" w:rsidR="00C37135" w:rsidRPr="00BC283C" w:rsidRDefault="001B6FAB" w:rsidP="00A3568D">
            <w:pPr>
              <w:keepNext/>
              <w:rPr>
                <w:rFonts w:cs="Arial"/>
              </w:rPr>
            </w:pPr>
            <w:r w:rsidRPr="00BC283C">
              <w:rPr>
                <w:rFonts w:cs="Arial"/>
              </w:rPr>
              <w:t>Work with mathematical techniques</w:t>
            </w:r>
          </w:p>
        </w:tc>
        <w:tc>
          <w:tcPr>
            <w:tcW w:w="637" w:type="pct"/>
            <w:tcBorders>
              <w:bottom w:val="single" w:sz="4" w:space="0" w:color="auto"/>
            </w:tcBorders>
          </w:tcPr>
          <w:p w14:paraId="5DC42819" w14:textId="77777777" w:rsidR="00C37135" w:rsidRPr="00BC283C" w:rsidRDefault="00451B14" w:rsidP="00A3568D">
            <w:pPr>
              <w:keepNext/>
              <w:rPr>
                <w:rFonts w:cs="Arial"/>
              </w:rPr>
            </w:pPr>
            <w:r w:rsidRPr="00BC283C">
              <w:rPr>
                <w:rFonts w:cs="Arial"/>
              </w:rPr>
              <w:t>Nil</w:t>
            </w:r>
          </w:p>
        </w:tc>
        <w:tc>
          <w:tcPr>
            <w:tcW w:w="565" w:type="pct"/>
            <w:tcBorders>
              <w:bottom w:val="single" w:sz="4" w:space="0" w:color="auto"/>
            </w:tcBorders>
          </w:tcPr>
          <w:p w14:paraId="4943299D" w14:textId="77777777" w:rsidR="00C37135" w:rsidRPr="00BC283C" w:rsidRDefault="00451B14" w:rsidP="00A3568D">
            <w:pPr>
              <w:keepNext/>
              <w:rPr>
                <w:rFonts w:cs="Arial"/>
              </w:rPr>
            </w:pPr>
            <w:r w:rsidRPr="00BC283C">
              <w:rPr>
                <w:rFonts w:cs="Arial"/>
              </w:rPr>
              <w:t>100</w:t>
            </w:r>
          </w:p>
        </w:tc>
      </w:tr>
      <w:tr w:rsidR="00157599" w:rsidRPr="00BC283C" w14:paraId="58B50FD8" w14:textId="77777777" w:rsidTr="00315E34">
        <w:trPr>
          <w:trHeight w:val="493"/>
        </w:trPr>
        <w:tc>
          <w:tcPr>
            <w:tcW w:w="972" w:type="pct"/>
            <w:tcBorders>
              <w:bottom w:val="single" w:sz="4" w:space="0" w:color="auto"/>
            </w:tcBorders>
          </w:tcPr>
          <w:p w14:paraId="0ED39D7E" w14:textId="77777777" w:rsidR="00157599" w:rsidRPr="00BC283C" w:rsidRDefault="00952769" w:rsidP="00A3568D">
            <w:pPr>
              <w:pStyle w:val="en"/>
              <w:numPr>
                <w:ilvl w:val="0"/>
                <w:numId w:val="0"/>
              </w:numPr>
            </w:pPr>
            <w:r w:rsidRPr="00BC283C">
              <w:t xml:space="preserve"> </w:t>
            </w:r>
            <w:r w:rsidR="00716F2A" w:rsidRPr="00BC283C">
              <w:t>VU21326</w:t>
            </w:r>
            <w:r w:rsidRPr="00BC283C">
              <w:t xml:space="preserve">  </w:t>
            </w:r>
          </w:p>
        </w:tc>
        <w:tc>
          <w:tcPr>
            <w:tcW w:w="707" w:type="pct"/>
            <w:tcBorders>
              <w:bottom w:val="single" w:sz="4" w:space="0" w:color="auto"/>
            </w:tcBorders>
          </w:tcPr>
          <w:p w14:paraId="674D97BA" w14:textId="77777777" w:rsidR="00157599" w:rsidRPr="00BC283C" w:rsidRDefault="00952769" w:rsidP="00A3568D">
            <w:pPr>
              <w:keepNext/>
              <w:rPr>
                <w:rFonts w:cs="Arial"/>
              </w:rPr>
            </w:pPr>
            <w:r w:rsidRPr="00BC283C">
              <w:rPr>
                <w:rFonts w:cs="Arial"/>
              </w:rPr>
              <w:t>120103</w:t>
            </w:r>
          </w:p>
        </w:tc>
        <w:tc>
          <w:tcPr>
            <w:tcW w:w="2119" w:type="pct"/>
            <w:tcBorders>
              <w:bottom w:val="single" w:sz="4" w:space="0" w:color="auto"/>
            </w:tcBorders>
          </w:tcPr>
          <w:p w14:paraId="26C2BA2D" w14:textId="77777777" w:rsidR="00157599" w:rsidRPr="00BC283C" w:rsidRDefault="00716F2A" w:rsidP="00A3568D">
            <w:pPr>
              <w:keepNext/>
              <w:rPr>
                <w:rFonts w:cs="Arial"/>
              </w:rPr>
            </w:pPr>
            <w:r w:rsidRPr="00BC283C">
              <w:rPr>
                <w:rFonts w:cs="Arial"/>
              </w:rPr>
              <w:t>Engage with texts of limited complexity for learning purposes</w:t>
            </w:r>
          </w:p>
        </w:tc>
        <w:tc>
          <w:tcPr>
            <w:tcW w:w="637" w:type="pct"/>
            <w:tcBorders>
              <w:bottom w:val="single" w:sz="4" w:space="0" w:color="auto"/>
            </w:tcBorders>
          </w:tcPr>
          <w:p w14:paraId="176D10A4" w14:textId="77777777" w:rsidR="00157599" w:rsidRPr="00BC283C" w:rsidRDefault="00952769" w:rsidP="00A3568D">
            <w:pPr>
              <w:keepNext/>
              <w:rPr>
                <w:rFonts w:cs="Arial"/>
              </w:rPr>
            </w:pPr>
            <w:r w:rsidRPr="00BC283C">
              <w:rPr>
                <w:rFonts w:cs="Arial"/>
              </w:rPr>
              <w:t>Nil</w:t>
            </w:r>
          </w:p>
        </w:tc>
        <w:tc>
          <w:tcPr>
            <w:tcW w:w="565" w:type="pct"/>
            <w:tcBorders>
              <w:bottom w:val="single" w:sz="4" w:space="0" w:color="auto"/>
            </w:tcBorders>
          </w:tcPr>
          <w:p w14:paraId="4E241135" w14:textId="77777777" w:rsidR="00157599" w:rsidRPr="00BC283C" w:rsidRDefault="00716F2A" w:rsidP="00A3568D">
            <w:pPr>
              <w:keepNext/>
              <w:rPr>
                <w:rFonts w:cs="Arial"/>
              </w:rPr>
            </w:pPr>
            <w:r w:rsidRPr="00BC283C">
              <w:rPr>
                <w:rFonts w:cs="Arial"/>
              </w:rPr>
              <w:t>25</w:t>
            </w:r>
          </w:p>
        </w:tc>
      </w:tr>
      <w:tr w:rsidR="00157599" w:rsidRPr="00BC283C" w14:paraId="4C3CB38D" w14:textId="77777777" w:rsidTr="00315E34">
        <w:trPr>
          <w:trHeight w:val="493"/>
        </w:trPr>
        <w:tc>
          <w:tcPr>
            <w:tcW w:w="972" w:type="pct"/>
            <w:tcBorders>
              <w:bottom w:val="single" w:sz="4" w:space="0" w:color="auto"/>
            </w:tcBorders>
          </w:tcPr>
          <w:p w14:paraId="352DB965" w14:textId="77777777" w:rsidR="00157599" w:rsidRPr="00BC283C" w:rsidRDefault="00716F2A" w:rsidP="00A3568D">
            <w:pPr>
              <w:keepNext/>
              <w:rPr>
                <w:rFonts w:cs="Arial"/>
              </w:rPr>
            </w:pPr>
            <w:r w:rsidRPr="00BC283C">
              <w:rPr>
                <w:rFonts w:cs="Arial"/>
              </w:rPr>
              <w:t>VU21330</w:t>
            </w:r>
          </w:p>
        </w:tc>
        <w:tc>
          <w:tcPr>
            <w:tcW w:w="707" w:type="pct"/>
            <w:tcBorders>
              <w:bottom w:val="single" w:sz="4" w:space="0" w:color="auto"/>
            </w:tcBorders>
          </w:tcPr>
          <w:p w14:paraId="362E2F0F" w14:textId="77777777" w:rsidR="00157599" w:rsidRPr="00BC283C" w:rsidRDefault="00952769" w:rsidP="00A3568D">
            <w:pPr>
              <w:keepNext/>
              <w:rPr>
                <w:rFonts w:cs="Arial"/>
              </w:rPr>
            </w:pPr>
            <w:r w:rsidRPr="00BC283C">
              <w:rPr>
                <w:rFonts w:cs="Arial"/>
              </w:rPr>
              <w:t>120103</w:t>
            </w:r>
          </w:p>
        </w:tc>
        <w:tc>
          <w:tcPr>
            <w:tcW w:w="2119" w:type="pct"/>
            <w:tcBorders>
              <w:bottom w:val="single" w:sz="4" w:space="0" w:color="auto"/>
            </w:tcBorders>
          </w:tcPr>
          <w:p w14:paraId="24D02459" w14:textId="77777777" w:rsidR="00157599" w:rsidRPr="00BC283C" w:rsidRDefault="00716F2A" w:rsidP="00A3568D">
            <w:pPr>
              <w:keepNext/>
              <w:rPr>
                <w:rFonts w:cs="Arial"/>
              </w:rPr>
            </w:pPr>
            <w:r w:rsidRPr="00BC283C">
              <w:rPr>
                <w:rFonts w:cs="Arial"/>
              </w:rPr>
              <w:t>Create texts of limited complexity for learning purposes</w:t>
            </w:r>
          </w:p>
        </w:tc>
        <w:tc>
          <w:tcPr>
            <w:tcW w:w="637" w:type="pct"/>
            <w:tcBorders>
              <w:bottom w:val="single" w:sz="4" w:space="0" w:color="auto"/>
            </w:tcBorders>
          </w:tcPr>
          <w:p w14:paraId="600F3243" w14:textId="77777777" w:rsidR="00157599" w:rsidRPr="00BC283C" w:rsidRDefault="00952769" w:rsidP="00A3568D">
            <w:pPr>
              <w:keepNext/>
              <w:rPr>
                <w:rFonts w:cs="Arial"/>
              </w:rPr>
            </w:pPr>
            <w:r w:rsidRPr="00BC283C">
              <w:rPr>
                <w:rFonts w:cs="Arial"/>
              </w:rPr>
              <w:t>Nil</w:t>
            </w:r>
          </w:p>
        </w:tc>
        <w:tc>
          <w:tcPr>
            <w:tcW w:w="565" w:type="pct"/>
            <w:tcBorders>
              <w:bottom w:val="single" w:sz="4" w:space="0" w:color="auto"/>
            </w:tcBorders>
          </w:tcPr>
          <w:p w14:paraId="42081C91" w14:textId="77777777" w:rsidR="00157599" w:rsidRPr="00BC283C" w:rsidRDefault="00716F2A" w:rsidP="00A3568D">
            <w:pPr>
              <w:keepNext/>
              <w:rPr>
                <w:rFonts w:cs="Arial"/>
              </w:rPr>
            </w:pPr>
            <w:r w:rsidRPr="00BC283C">
              <w:rPr>
                <w:rFonts w:cs="Arial"/>
              </w:rPr>
              <w:t>25</w:t>
            </w:r>
          </w:p>
        </w:tc>
      </w:tr>
      <w:tr w:rsidR="001B6FAB" w:rsidRPr="00BC283C" w14:paraId="3C8F996E" w14:textId="77777777" w:rsidTr="00315E34">
        <w:trPr>
          <w:trHeight w:val="485"/>
        </w:trPr>
        <w:tc>
          <w:tcPr>
            <w:tcW w:w="5000" w:type="pct"/>
            <w:gridSpan w:val="5"/>
            <w:vAlign w:val="bottom"/>
          </w:tcPr>
          <w:p w14:paraId="4FC10FFF" w14:textId="77777777" w:rsidR="001B6FAB" w:rsidRPr="00BC283C" w:rsidRDefault="001B6FAB" w:rsidP="00A3568D">
            <w:pPr>
              <w:keepNext/>
              <w:rPr>
                <w:rFonts w:cs="Arial"/>
                <w:b/>
              </w:rPr>
            </w:pPr>
            <w:r w:rsidRPr="00BC283C">
              <w:rPr>
                <w:rFonts w:cs="Arial"/>
                <w:b/>
              </w:rPr>
              <w:t>Science Stream</w:t>
            </w:r>
          </w:p>
        </w:tc>
      </w:tr>
      <w:tr w:rsidR="00C37135" w:rsidRPr="00BC283C" w14:paraId="1C6A4C91" w14:textId="77777777" w:rsidTr="00315E34">
        <w:trPr>
          <w:trHeight w:val="493"/>
        </w:trPr>
        <w:tc>
          <w:tcPr>
            <w:tcW w:w="972" w:type="pct"/>
            <w:tcBorders>
              <w:bottom w:val="single" w:sz="4" w:space="0" w:color="auto"/>
            </w:tcBorders>
          </w:tcPr>
          <w:p w14:paraId="6BFDEB19" w14:textId="5804D3FA" w:rsidR="00C37135" w:rsidRPr="00BC283C" w:rsidRDefault="00842031" w:rsidP="00A3568D">
            <w:pPr>
              <w:keepNext/>
              <w:rPr>
                <w:rFonts w:cs="Arial"/>
              </w:rPr>
            </w:pPr>
            <w:r w:rsidRPr="00842031">
              <w:rPr>
                <w:rFonts w:cs="Arial"/>
              </w:rPr>
              <w:t>VU2206</w:t>
            </w:r>
            <w:r>
              <w:rPr>
                <w:rFonts w:cs="Arial"/>
              </w:rPr>
              <w:t>8</w:t>
            </w:r>
          </w:p>
        </w:tc>
        <w:tc>
          <w:tcPr>
            <w:tcW w:w="707" w:type="pct"/>
            <w:tcBorders>
              <w:bottom w:val="single" w:sz="4" w:space="0" w:color="auto"/>
            </w:tcBorders>
          </w:tcPr>
          <w:p w14:paraId="07310BA2" w14:textId="41B1D330" w:rsidR="00C37135" w:rsidRPr="00BC283C" w:rsidRDefault="00132618" w:rsidP="00A3568D">
            <w:pPr>
              <w:keepNext/>
              <w:rPr>
                <w:rFonts w:cs="Arial"/>
              </w:rPr>
            </w:pPr>
            <w:r w:rsidRPr="00BC283C">
              <w:rPr>
                <w:rFonts w:cs="Arial"/>
              </w:rPr>
              <w:t>010999</w:t>
            </w:r>
          </w:p>
        </w:tc>
        <w:tc>
          <w:tcPr>
            <w:tcW w:w="2119" w:type="pct"/>
            <w:tcBorders>
              <w:bottom w:val="single" w:sz="4" w:space="0" w:color="auto"/>
            </w:tcBorders>
          </w:tcPr>
          <w:p w14:paraId="7F97E88A" w14:textId="77777777" w:rsidR="00C37135" w:rsidRPr="00BC283C" w:rsidRDefault="00C37135" w:rsidP="00A3568D">
            <w:pPr>
              <w:keepNext/>
              <w:rPr>
                <w:rFonts w:cs="Arial"/>
              </w:rPr>
            </w:pPr>
            <w:r w:rsidRPr="00BC283C">
              <w:rPr>
                <w:rFonts w:cs="Arial"/>
              </w:rPr>
              <w:t>Examine concepts in biology</w:t>
            </w:r>
          </w:p>
        </w:tc>
        <w:tc>
          <w:tcPr>
            <w:tcW w:w="637" w:type="pct"/>
            <w:tcBorders>
              <w:bottom w:val="single" w:sz="4" w:space="0" w:color="auto"/>
            </w:tcBorders>
          </w:tcPr>
          <w:p w14:paraId="01C0FA29" w14:textId="77777777" w:rsidR="00C37135"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6349AC77" w14:textId="77777777" w:rsidR="00C37135" w:rsidRPr="00BC283C" w:rsidRDefault="004252D0" w:rsidP="00A3568D">
            <w:pPr>
              <w:keepNext/>
              <w:rPr>
                <w:rFonts w:cs="Arial"/>
              </w:rPr>
            </w:pPr>
            <w:r w:rsidRPr="00BC283C">
              <w:rPr>
                <w:rFonts w:cs="Arial"/>
              </w:rPr>
              <w:t>50</w:t>
            </w:r>
          </w:p>
        </w:tc>
      </w:tr>
      <w:tr w:rsidR="00C37135" w:rsidRPr="00BC283C" w14:paraId="29679E53" w14:textId="77777777" w:rsidTr="00315E34">
        <w:trPr>
          <w:trHeight w:val="493"/>
        </w:trPr>
        <w:tc>
          <w:tcPr>
            <w:tcW w:w="972" w:type="pct"/>
            <w:tcBorders>
              <w:bottom w:val="single" w:sz="4" w:space="0" w:color="auto"/>
            </w:tcBorders>
          </w:tcPr>
          <w:p w14:paraId="35082068" w14:textId="667D2D4A" w:rsidR="00C37135" w:rsidRPr="00BC283C" w:rsidRDefault="00842031" w:rsidP="00A3568D">
            <w:pPr>
              <w:keepNext/>
              <w:rPr>
                <w:rFonts w:cs="Arial"/>
              </w:rPr>
            </w:pPr>
            <w:r w:rsidRPr="00842031">
              <w:rPr>
                <w:rFonts w:cs="Arial"/>
              </w:rPr>
              <w:t>VU2206</w:t>
            </w:r>
            <w:r>
              <w:rPr>
                <w:rFonts w:cs="Arial"/>
              </w:rPr>
              <w:t>9</w:t>
            </w:r>
          </w:p>
        </w:tc>
        <w:tc>
          <w:tcPr>
            <w:tcW w:w="707" w:type="pct"/>
            <w:tcBorders>
              <w:bottom w:val="single" w:sz="4" w:space="0" w:color="auto"/>
            </w:tcBorders>
          </w:tcPr>
          <w:p w14:paraId="13D0056F" w14:textId="4A1072E8" w:rsidR="00C37135" w:rsidRPr="00BC283C" w:rsidRDefault="00910452" w:rsidP="00A3568D">
            <w:pPr>
              <w:keepNext/>
              <w:rPr>
                <w:rFonts w:cs="Arial"/>
              </w:rPr>
            </w:pPr>
            <w:r w:rsidRPr="00BC283C">
              <w:rPr>
                <w:rFonts w:cs="Arial"/>
              </w:rPr>
              <w:t>010501</w:t>
            </w:r>
          </w:p>
        </w:tc>
        <w:tc>
          <w:tcPr>
            <w:tcW w:w="2119" w:type="pct"/>
            <w:tcBorders>
              <w:bottom w:val="single" w:sz="4" w:space="0" w:color="auto"/>
            </w:tcBorders>
          </w:tcPr>
          <w:p w14:paraId="2E6D2A06" w14:textId="77777777" w:rsidR="00C37135" w:rsidRPr="00BC283C" w:rsidRDefault="00C37135" w:rsidP="00A3568D">
            <w:pPr>
              <w:keepNext/>
              <w:rPr>
                <w:rFonts w:cs="Arial"/>
              </w:rPr>
            </w:pPr>
            <w:r w:rsidRPr="00BC283C">
              <w:rPr>
                <w:rFonts w:cs="Arial"/>
              </w:rPr>
              <w:t>Examine concepts in chemistry</w:t>
            </w:r>
          </w:p>
        </w:tc>
        <w:tc>
          <w:tcPr>
            <w:tcW w:w="637" w:type="pct"/>
            <w:tcBorders>
              <w:bottom w:val="single" w:sz="4" w:space="0" w:color="auto"/>
            </w:tcBorders>
          </w:tcPr>
          <w:p w14:paraId="2CF1F296" w14:textId="77777777" w:rsidR="00C37135"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58F42621" w14:textId="77777777" w:rsidR="00C37135" w:rsidRPr="00BC283C" w:rsidRDefault="004252D0" w:rsidP="00A3568D">
            <w:pPr>
              <w:keepNext/>
              <w:rPr>
                <w:rFonts w:cs="Arial"/>
              </w:rPr>
            </w:pPr>
            <w:r w:rsidRPr="00BC283C">
              <w:rPr>
                <w:rFonts w:cs="Arial"/>
              </w:rPr>
              <w:t>50</w:t>
            </w:r>
          </w:p>
        </w:tc>
      </w:tr>
      <w:tr w:rsidR="00C37135" w:rsidRPr="00BC283C" w14:paraId="17EE5738" w14:textId="77777777" w:rsidTr="00315E34">
        <w:trPr>
          <w:trHeight w:val="493"/>
        </w:trPr>
        <w:tc>
          <w:tcPr>
            <w:tcW w:w="972" w:type="pct"/>
            <w:tcBorders>
              <w:bottom w:val="single" w:sz="4" w:space="0" w:color="auto"/>
            </w:tcBorders>
          </w:tcPr>
          <w:p w14:paraId="0731A3EF" w14:textId="5FB7F928" w:rsidR="00C37135" w:rsidRPr="00BC283C" w:rsidRDefault="00842031" w:rsidP="00A3568D">
            <w:pPr>
              <w:keepNext/>
              <w:rPr>
                <w:rFonts w:cs="Arial"/>
              </w:rPr>
            </w:pPr>
            <w:r>
              <w:rPr>
                <w:rFonts w:cs="Arial"/>
              </w:rPr>
              <w:t>VU22070</w:t>
            </w:r>
          </w:p>
        </w:tc>
        <w:tc>
          <w:tcPr>
            <w:tcW w:w="707" w:type="pct"/>
            <w:tcBorders>
              <w:bottom w:val="single" w:sz="4" w:space="0" w:color="auto"/>
            </w:tcBorders>
          </w:tcPr>
          <w:p w14:paraId="166AA9C5" w14:textId="6E3DBCDA" w:rsidR="00C37135" w:rsidRPr="00BC283C" w:rsidRDefault="00132618" w:rsidP="00A3568D">
            <w:pPr>
              <w:keepNext/>
              <w:rPr>
                <w:rFonts w:cs="Arial"/>
              </w:rPr>
            </w:pPr>
            <w:r w:rsidRPr="00BC283C">
              <w:rPr>
                <w:rFonts w:cs="Arial"/>
              </w:rPr>
              <w:t>010301</w:t>
            </w:r>
          </w:p>
        </w:tc>
        <w:tc>
          <w:tcPr>
            <w:tcW w:w="2119" w:type="pct"/>
            <w:tcBorders>
              <w:bottom w:val="single" w:sz="4" w:space="0" w:color="auto"/>
            </w:tcBorders>
          </w:tcPr>
          <w:p w14:paraId="14FFA8E9" w14:textId="77777777" w:rsidR="00C37135" w:rsidRPr="00BC283C" w:rsidRDefault="00C37135" w:rsidP="00A3568D">
            <w:pPr>
              <w:keepNext/>
              <w:rPr>
                <w:rFonts w:cs="Arial"/>
              </w:rPr>
            </w:pPr>
            <w:r w:rsidRPr="00BC283C">
              <w:rPr>
                <w:rFonts w:cs="Arial"/>
              </w:rPr>
              <w:t>Examine concepts in physics</w:t>
            </w:r>
          </w:p>
        </w:tc>
        <w:tc>
          <w:tcPr>
            <w:tcW w:w="637" w:type="pct"/>
            <w:tcBorders>
              <w:bottom w:val="single" w:sz="4" w:space="0" w:color="auto"/>
            </w:tcBorders>
          </w:tcPr>
          <w:p w14:paraId="2EFFAAEB" w14:textId="77777777" w:rsidR="00C37135" w:rsidRPr="00BC283C" w:rsidRDefault="00744704" w:rsidP="00A3568D">
            <w:pPr>
              <w:keepNext/>
              <w:rPr>
                <w:rFonts w:cs="Arial"/>
              </w:rPr>
            </w:pPr>
            <w:r w:rsidRPr="00BC283C">
              <w:rPr>
                <w:rFonts w:cs="Arial"/>
              </w:rPr>
              <w:t>Nil</w:t>
            </w:r>
          </w:p>
        </w:tc>
        <w:tc>
          <w:tcPr>
            <w:tcW w:w="565" w:type="pct"/>
            <w:tcBorders>
              <w:bottom w:val="single" w:sz="4" w:space="0" w:color="auto"/>
            </w:tcBorders>
          </w:tcPr>
          <w:p w14:paraId="214CBCA9" w14:textId="77777777" w:rsidR="00C37135" w:rsidRPr="00BC283C" w:rsidRDefault="004252D0" w:rsidP="00A3568D">
            <w:pPr>
              <w:keepNext/>
              <w:rPr>
                <w:rFonts w:cs="Arial"/>
              </w:rPr>
            </w:pPr>
            <w:r w:rsidRPr="00BC283C">
              <w:rPr>
                <w:rFonts w:cs="Arial"/>
              </w:rPr>
              <w:t>50</w:t>
            </w:r>
          </w:p>
        </w:tc>
      </w:tr>
      <w:tr w:rsidR="00C37135" w:rsidRPr="00BC283C" w14:paraId="49FFB8DA" w14:textId="77777777" w:rsidTr="00315E34">
        <w:trPr>
          <w:trHeight w:val="493"/>
        </w:trPr>
        <w:tc>
          <w:tcPr>
            <w:tcW w:w="972" w:type="pct"/>
            <w:tcBorders>
              <w:bottom w:val="single" w:sz="4" w:space="0" w:color="auto"/>
            </w:tcBorders>
          </w:tcPr>
          <w:p w14:paraId="2D94BF2F" w14:textId="1AD26045" w:rsidR="00C37135" w:rsidRPr="00BC283C" w:rsidRDefault="00842031" w:rsidP="00A3568D">
            <w:pPr>
              <w:keepNext/>
              <w:rPr>
                <w:rFonts w:cs="Arial"/>
              </w:rPr>
            </w:pPr>
            <w:r>
              <w:rPr>
                <w:rFonts w:cs="Arial"/>
              </w:rPr>
              <w:t>VU22071</w:t>
            </w:r>
          </w:p>
        </w:tc>
        <w:tc>
          <w:tcPr>
            <w:tcW w:w="707" w:type="pct"/>
            <w:tcBorders>
              <w:bottom w:val="single" w:sz="4" w:space="0" w:color="auto"/>
            </w:tcBorders>
          </w:tcPr>
          <w:p w14:paraId="3E773E9F" w14:textId="1D5A01EC" w:rsidR="00C37135" w:rsidRPr="00BC283C" w:rsidRDefault="00132618" w:rsidP="00A3568D">
            <w:pPr>
              <w:keepNext/>
              <w:rPr>
                <w:rFonts w:cs="Arial"/>
              </w:rPr>
            </w:pPr>
            <w:r w:rsidRPr="00BC283C">
              <w:rPr>
                <w:rFonts w:cs="Arial"/>
              </w:rPr>
              <w:t>010913</w:t>
            </w:r>
          </w:p>
        </w:tc>
        <w:tc>
          <w:tcPr>
            <w:tcW w:w="2119" w:type="pct"/>
            <w:tcBorders>
              <w:bottom w:val="single" w:sz="4" w:space="0" w:color="auto"/>
            </w:tcBorders>
          </w:tcPr>
          <w:p w14:paraId="7FAA3DB6" w14:textId="77777777" w:rsidR="00C37135" w:rsidRPr="00BC283C" w:rsidRDefault="00952769" w:rsidP="00A3568D">
            <w:pPr>
              <w:keepNext/>
              <w:rPr>
                <w:rFonts w:cs="Arial"/>
              </w:rPr>
            </w:pPr>
            <w:r w:rsidRPr="00BC283C">
              <w:rPr>
                <w:rFonts w:cs="Arial"/>
              </w:rPr>
              <w:t xml:space="preserve">Examine body systems </w:t>
            </w:r>
          </w:p>
        </w:tc>
        <w:tc>
          <w:tcPr>
            <w:tcW w:w="637" w:type="pct"/>
            <w:tcBorders>
              <w:bottom w:val="single" w:sz="4" w:space="0" w:color="auto"/>
            </w:tcBorders>
          </w:tcPr>
          <w:p w14:paraId="410E7B29" w14:textId="77777777" w:rsidR="00C37135" w:rsidRPr="00BC283C" w:rsidRDefault="00744704" w:rsidP="00A3568D">
            <w:pPr>
              <w:keepNext/>
              <w:rPr>
                <w:rFonts w:cs="Arial"/>
              </w:rPr>
            </w:pPr>
            <w:r w:rsidRPr="00BC283C">
              <w:rPr>
                <w:rFonts w:cs="Arial"/>
              </w:rPr>
              <w:t>Nil</w:t>
            </w:r>
          </w:p>
        </w:tc>
        <w:tc>
          <w:tcPr>
            <w:tcW w:w="565" w:type="pct"/>
            <w:tcBorders>
              <w:bottom w:val="single" w:sz="4" w:space="0" w:color="auto"/>
            </w:tcBorders>
          </w:tcPr>
          <w:p w14:paraId="63979A1A" w14:textId="77777777" w:rsidR="00C37135" w:rsidRPr="00BC283C" w:rsidRDefault="00E05CE2" w:rsidP="00A3568D">
            <w:pPr>
              <w:keepNext/>
              <w:rPr>
                <w:rFonts w:cs="Arial"/>
              </w:rPr>
            </w:pPr>
            <w:r w:rsidRPr="00BC283C">
              <w:rPr>
                <w:rFonts w:cs="Arial"/>
              </w:rPr>
              <w:t>50</w:t>
            </w:r>
          </w:p>
        </w:tc>
      </w:tr>
      <w:tr w:rsidR="001B6FAB" w:rsidRPr="00BC283C" w14:paraId="69B86B25" w14:textId="77777777" w:rsidTr="00315E34">
        <w:trPr>
          <w:trHeight w:val="493"/>
        </w:trPr>
        <w:tc>
          <w:tcPr>
            <w:tcW w:w="5000" w:type="pct"/>
            <w:gridSpan w:val="5"/>
            <w:tcBorders>
              <w:bottom w:val="single" w:sz="4" w:space="0" w:color="auto"/>
            </w:tcBorders>
          </w:tcPr>
          <w:p w14:paraId="72636220" w14:textId="77777777" w:rsidR="001B6FAB" w:rsidRPr="00BC283C" w:rsidRDefault="001B6FAB" w:rsidP="00A3568D">
            <w:pPr>
              <w:keepNext/>
              <w:rPr>
                <w:rFonts w:cs="Arial"/>
              </w:rPr>
            </w:pPr>
            <w:r w:rsidRPr="00BC283C">
              <w:rPr>
                <w:rFonts w:cs="Arial"/>
                <w:b/>
                <w:i/>
              </w:rPr>
              <w:t>Elective units</w:t>
            </w:r>
          </w:p>
        </w:tc>
      </w:tr>
      <w:tr w:rsidR="008E7337" w:rsidRPr="00BC283C" w14:paraId="5C430ABB" w14:textId="77777777" w:rsidTr="00315E34">
        <w:trPr>
          <w:trHeight w:val="493"/>
        </w:trPr>
        <w:tc>
          <w:tcPr>
            <w:tcW w:w="972" w:type="pct"/>
            <w:tcBorders>
              <w:bottom w:val="single" w:sz="4" w:space="0" w:color="auto"/>
            </w:tcBorders>
          </w:tcPr>
          <w:p w14:paraId="62F35EA7" w14:textId="77777777" w:rsidR="008E7337" w:rsidRPr="00BC283C" w:rsidRDefault="008E7337" w:rsidP="00A3568D">
            <w:pPr>
              <w:keepNext/>
            </w:pPr>
            <w:r w:rsidRPr="00BC283C">
              <w:t xml:space="preserve">MSL973002 </w:t>
            </w:r>
          </w:p>
        </w:tc>
        <w:tc>
          <w:tcPr>
            <w:tcW w:w="707" w:type="pct"/>
            <w:tcBorders>
              <w:bottom w:val="single" w:sz="4" w:space="0" w:color="auto"/>
            </w:tcBorders>
          </w:tcPr>
          <w:p w14:paraId="2D83224F" w14:textId="104EDFF5" w:rsidR="008E7337" w:rsidRPr="00BC283C" w:rsidRDefault="004B56FE" w:rsidP="00A3568D">
            <w:pPr>
              <w:keepNext/>
              <w:rPr>
                <w:rFonts w:cs="Arial"/>
              </w:rPr>
            </w:pPr>
            <w:r w:rsidRPr="004B56FE">
              <w:rPr>
                <w:rFonts w:cs="Arial"/>
              </w:rPr>
              <w:t>019909</w:t>
            </w:r>
          </w:p>
        </w:tc>
        <w:tc>
          <w:tcPr>
            <w:tcW w:w="2119" w:type="pct"/>
            <w:tcBorders>
              <w:bottom w:val="single" w:sz="4" w:space="0" w:color="auto"/>
            </w:tcBorders>
          </w:tcPr>
          <w:p w14:paraId="1AC7EAEC" w14:textId="77777777" w:rsidR="008E7337" w:rsidRPr="00BC283C" w:rsidRDefault="008E7337" w:rsidP="00A3568D">
            <w:pPr>
              <w:keepNext/>
              <w:rPr>
                <w:rFonts w:cs="Arial"/>
              </w:rPr>
            </w:pPr>
            <w:r w:rsidRPr="00BC283C">
              <w:t>Prepare working solutions</w:t>
            </w:r>
          </w:p>
        </w:tc>
        <w:tc>
          <w:tcPr>
            <w:tcW w:w="637" w:type="pct"/>
            <w:tcBorders>
              <w:bottom w:val="single" w:sz="4" w:space="0" w:color="auto"/>
            </w:tcBorders>
          </w:tcPr>
          <w:p w14:paraId="028C1862"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5390275D" w14:textId="77777777" w:rsidR="008E7337" w:rsidRPr="00BC283C" w:rsidRDefault="008E7337" w:rsidP="00A3568D">
            <w:pPr>
              <w:keepNext/>
              <w:rPr>
                <w:rFonts w:cs="Arial"/>
              </w:rPr>
            </w:pPr>
            <w:r w:rsidRPr="00BC283C">
              <w:rPr>
                <w:rFonts w:cs="Arial"/>
              </w:rPr>
              <w:t>50</w:t>
            </w:r>
          </w:p>
        </w:tc>
      </w:tr>
      <w:tr w:rsidR="008E7337" w:rsidRPr="00BC283C" w14:paraId="3057697F" w14:textId="77777777" w:rsidTr="00315E34">
        <w:trPr>
          <w:trHeight w:val="493"/>
        </w:trPr>
        <w:tc>
          <w:tcPr>
            <w:tcW w:w="972" w:type="pct"/>
            <w:tcBorders>
              <w:bottom w:val="single" w:sz="4" w:space="0" w:color="auto"/>
            </w:tcBorders>
          </w:tcPr>
          <w:p w14:paraId="12FF80A7" w14:textId="77777777" w:rsidR="008E7337" w:rsidRPr="00BC283C" w:rsidRDefault="008E7337" w:rsidP="00A3568D">
            <w:pPr>
              <w:keepNext/>
              <w:rPr>
                <w:rFonts w:cs="Arial"/>
              </w:rPr>
            </w:pPr>
            <w:r w:rsidRPr="00BC283C">
              <w:lastRenderedPageBreak/>
              <w:t xml:space="preserve">MSL973007 </w:t>
            </w:r>
          </w:p>
        </w:tc>
        <w:tc>
          <w:tcPr>
            <w:tcW w:w="707" w:type="pct"/>
            <w:tcBorders>
              <w:bottom w:val="single" w:sz="4" w:space="0" w:color="auto"/>
            </w:tcBorders>
          </w:tcPr>
          <w:p w14:paraId="6EF73C8A" w14:textId="7483ECCF" w:rsidR="008E7337" w:rsidRPr="00BC283C" w:rsidRDefault="004B56FE" w:rsidP="004B56FE">
            <w:pPr>
              <w:keepNext/>
              <w:rPr>
                <w:rFonts w:cs="Arial"/>
              </w:rPr>
            </w:pPr>
            <w:r w:rsidRPr="004B56FE">
              <w:rPr>
                <w:rFonts w:cs="Arial"/>
              </w:rPr>
              <w:t>019909</w:t>
            </w:r>
          </w:p>
        </w:tc>
        <w:tc>
          <w:tcPr>
            <w:tcW w:w="2119" w:type="pct"/>
            <w:tcBorders>
              <w:bottom w:val="single" w:sz="4" w:space="0" w:color="auto"/>
            </w:tcBorders>
          </w:tcPr>
          <w:p w14:paraId="1DDA6AFA" w14:textId="77777777" w:rsidR="008E7337" w:rsidRPr="00BC283C" w:rsidRDefault="008E7337" w:rsidP="00A3568D">
            <w:pPr>
              <w:keepNext/>
            </w:pPr>
            <w:r w:rsidRPr="00BC283C">
              <w:t>Perform microscopic examination</w:t>
            </w:r>
          </w:p>
        </w:tc>
        <w:tc>
          <w:tcPr>
            <w:tcW w:w="637" w:type="pct"/>
            <w:tcBorders>
              <w:bottom w:val="single" w:sz="4" w:space="0" w:color="auto"/>
            </w:tcBorders>
          </w:tcPr>
          <w:p w14:paraId="5F46C193"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387D0C8E" w14:textId="77777777" w:rsidR="008E7337" w:rsidRPr="00BC283C" w:rsidRDefault="008E7337" w:rsidP="00A3568D">
            <w:pPr>
              <w:keepNext/>
              <w:rPr>
                <w:rFonts w:cs="Arial"/>
              </w:rPr>
            </w:pPr>
            <w:r w:rsidRPr="00BC283C">
              <w:rPr>
                <w:rFonts w:cs="Arial"/>
              </w:rPr>
              <w:t>40</w:t>
            </w:r>
          </w:p>
        </w:tc>
      </w:tr>
      <w:tr w:rsidR="008E7337" w:rsidRPr="00BC283C" w14:paraId="1FCAA71B" w14:textId="77777777" w:rsidTr="00315E34">
        <w:trPr>
          <w:trHeight w:val="493"/>
        </w:trPr>
        <w:tc>
          <w:tcPr>
            <w:tcW w:w="972" w:type="pct"/>
            <w:tcBorders>
              <w:bottom w:val="single" w:sz="4" w:space="0" w:color="auto"/>
            </w:tcBorders>
          </w:tcPr>
          <w:p w14:paraId="2476F2AC" w14:textId="77777777" w:rsidR="008E7337" w:rsidRPr="00BC283C" w:rsidRDefault="008E7337" w:rsidP="00A3568D">
            <w:pPr>
              <w:keepNext/>
              <w:rPr>
                <w:rFonts w:cs="Arial"/>
              </w:rPr>
            </w:pPr>
            <w:r w:rsidRPr="00BC283C">
              <w:t xml:space="preserve">MSL973001 </w:t>
            </w:r>
          </w:p>
        </w:tc>
        <w:tc>
          <w:tcPr>
            <w:tcW w:w="707" w:type="pct"/>
            <w:tcBorders>
              <w:bottom w:val="single" w:sz="4" w:space="0" w:color="auto"/>
            </w:tcBorders>
          </w:tcPr>
          <w:p w14:paraId="0248798B" w14:textId="774CEB35" w:rsidR="008E7337" w:rsidRPr="00BC283C" w:rsidRDefault="004B56FE" w:rsidP="004B56FE">
            <w:pPr>
              <w:keepNext/>
              <w:rPr>
                <w:rFonts w:cs="Arial"/>
              </w:rPr>
            </w:pPr>
            <w:r w:rsidRPr="004B56FE">
              <w:rPr>
                <w:rFonts w:cs="Arial"/>
              </w:rPr>
              <w:t>019909</w:t>
            </w:r>
          </w:p>
        </w:tc>
        <w:tc>
          <w:tcPr>
            <w:tcW w:w="2119" w:type="pct"/>
            <w:tcBorders>
              <w:bottom w:val="single" w:sz="4" w:space="0" w:color="auto"/>
            </w:tcBorders>
          </w:tcPr>
          <w:p w14:paraId="316B80CB" w14:textId="77777777" w:rsidR="008E7337" w:rsidRPr="00BC283C" w:rsidRDefault="008E7337" w:rsidP="00A3568D">
            <w:pPr>
              <w:keepNext/>
            </w:pPr>
            <w:r w:rsidRPr="00BC283C">
              <w:t>Perform basic tests</w:t>
            </w:r>
          </w:p>
        </w:tc>
        <w:tc>
          <w:tcPr>
            <w:tcW w:w="637" w:type="pct"/>
            <w:tcBorders>
              <w:bottom w:val="single" w:sz="4" w:space="0" w:color="auto"/>
            </w:tcBorders>
          </w:tcPr>
          <w:p w14:paraId="0438C78A"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114BB0CF" w14:textId="77777777" w:rsidR="008E7337" w:rsidRPr="00BC283C" w:rsidRDefault="008E7337" w:rsidP="00A3568D">
            <w:pPr>
              <w:keepNext/>
              <w:rPr>
                <w:rFonts w:cs="Arial"/>
              </w:rPr>
            </w:pPr>
            <w:r w:rsidRPr="00BC283C">
              <w:rPr>
                <w:rFonts w:cs="Arial"/>
              </w:rPr>
              <w:t>60</w:t>
            </w:r>
          </w:p>
        </w:tc>
      </w:tr>
      <w:tr w:rsidR="008E7337" w:rsidRPr="00BC283C" w14:paraId="54D74DE5" w14:textId="77777777" w:rsidTr="00315E34">
        <w:trPr>
          <w:trHeight w:val="493"/>
        </w:trPr>
        <w:tc>
          <w:tcPr>
            <w:tcW w:w="972" w:type="pct"/>
            <w:tcBorders>
              <w:bottom w:val="single" w:sz="4" w:space="0" w:color="auto"/>
            </w:tcBorders>
          </w:tcPr>
          <w:p w14:paraId="3C79693C" w14:textId="77777777" w:rsidR="008E7337" w:rsidRPr="00BC283C" w:rsidRDefault="008E7337" w:rsidP="00A3568D">
            <w:pPr>
              <w:keepNext/>
            </w:pPr>
            <w:r w:rsidRPr="00BC283C">
              <w:t xml:space="preserve">ICTICT101 </w:t>
            </w:r>
          </w:p>
        </w:tc>
        <w:tc>
          <w:tcPr>
            <w:tcW w:w="707" w:type="pct"/>
            <w:tcBorders>
              <w:bottom w:val="single" w:sz="4" w:space="0" w:color="auto"/>
            </w:tcBorders>
          </w:tcPr>
          <w:p w14:paraId="18C70601" w14:textId="62594EA5" w:rsidR="008E7337" w:rsidRPr="00BC283C" w:rsidRDefault="004B56FE" w:rsidP="00A3568D">
            <w:pPr>
              <w:keepNext/>
              <w:rPr>
                <w:rFonts w:cs="Arial"/>
              </w:rPr>
            </w:pPr>
            <w:r w:rsidRPr="009B4F31">
              <w:t>080905</w:t>
            </w:r>
          </w:p>
        </w:tc>
        <w:tc>
          <w:tcPr>
            <w:tcW w:w="2119" w:type="pct"/>
            <w:tcBorders>
              <w:bottom w:val="single" w:sz="4" w:space="0" w:color="auto"/>
            </w:tcBorders>
          </w:tcPr>
          <w:p w14:paraId="263E1AB9" w14:textId="77777777" w:rsidR="008E7337" w:rsidRPr="00BC283C" w:rsidRDefault="008E7337" w:rsidP="00A3568D">
            <w:pPr>
              <w:keepNext/>
              <w:rPr>
                <w:rFonts w:cs="Arial"/>
              </w:rPr>
            </w:pPr>
            <w:r w:rsidRPr="00BC283C">
              <w:t>Operate a personal computer</w:t>
            </w:r>
          </w:p>
        </w:tc>
        <w:tc>
          <w:tcPr>
            <w:tcW w:w="637" w:type="pct"/>
            <w:tcBorders>
              <w:bottom w:val="single" w:sz="4" w:space="0" w:color="auto"/>
            </w:tcBorders>
          </w:tcPr>
          <w:p w14:paraId="3793F430"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420BAC21" w14:textId="77777777" w:rsidR="008E7337" w:rsidRPr="00BC283C" w:rsidRDefault="008E7337" w:rsidP="00A3568D">
            <w:pPr>
              <w:keepNext/>
              <w:rPr>
                <w:rFonts w:cs="Arial"/>
              </w:rPr>
            </w:pPr>
            <w:r w:rsidRPr="00BC283C">
              <w:rPr>
                <w:rFonts w:cs="Arial"/>
              </w:rPr>
              <w:t>30</w:t>
            </w:r>
          </w:p>
        </w:tc>
      </w:tr>
      <w:tr w:rsidR="008E7337" w:rsidRPr="00BC283C" w14:paraId="155C90C2" w14:textId="77777777" w:rsidTr="00315E34">
        <w:trPr>
          <w:trHeight w:val="493"/>
        </w:trPr>
        <w:tc>
          <w:tcPr>
            <w:tcW w:w="972" w:type="pct"/>
            <w:tcBorders>
              <w:bottom w:val="single" w:sz="4" w:space="0" w:color="auto"/>
            </w:tcBorders>
          </w:tcPr>
          <w:p w14:paraId="62D43736" w14:textId="77777777" w:rsidR="008E7337" w:rsidRPr="00BC283C" w:rsidRDefault="008E7337" w:rsidP="00A3568D">
            <w:pPr>
              <w:keepNext/>
              <w:rPr>
                <w:rFonts w:cs="Arial"/>
              </w:rPr>
            </w:pPr>
            <w:r w:rsidRPr="00BC283C">
              <w:t xml:space="preserve">ICTICT103 </w:t>
            </w:r>
          </w:p>
        </w:tc>
        <w:tc>
          <w:tcPr>
            <w:tcW w:w="707" w:type="pct"/>
            <w:tcBorders>
              <w:bottom w:val="single" w:sz="4" w:space="0" w:color="auto"/>
            </w:tcBorders>
          </w:tcPr>
          <w:p w14:paraId="0256F77A" w14:textId="2E70C6C5" w:rsidR="008E7337" w:rsidRPr="00BC283C" w:rsidRDefault="004B56FE" w:rsidP="004B56FE">
            <w:pPr>
              <w:keepNext/>
              <w:rPr>
                <w:rFonts w:cs="Arial"/>
              </w:rPr>
            </w:pPr>
            <w:r w:rsidRPr="009B4F31">
              <w:t>080905</w:t>
            </w:r>
          </w:p>
        </w:tc>
        <w:tc>
          <w:tcPr>
            <w:tcW w:w="2119" w:type="pct"/>
            <w:tcBorders>
              <w:bottom w:val="single" w:sz="4" w:space="0" w:color="auto"/>
            </w:tcBorders>
          </w:tcPr>
          <w:p w14:paraId="5D60A32A" w14:textId="77777777" w:rsidR="008E7337" w:rsidRPr="00BC283C" w:rsidRDefault="008E7337" w:rsidP="00A3568D">
            <w:pPr>
              <w:keepNext/>
            </w:pPr>
            <w:r w:rsidRPr="00BC283C">
              <w:t>Use, communicate and search securely on the internet</w:t>
            </w:r>
          </w:p>
        </w:tc>
        <w:tc>
          <w:tcPr>
            <w:tcW w:w="637" w:type="pct"/>
            <w:tcBorders>
              <w:bottom w:val="single" w:sz="4" w:space="0" w:color="auto"/>
            </w:tcBorders>
          </w:tcPr>
          <w:p w14:paraId="5F6063AA"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0FDC66B3" w14:textId="77777777" w:rsidR="008E7337" w:rsidRPr="00BC283C" w:rsidRDefault="008E7337" w:rsidP="00A3568D">
            <w:pPr>
              <w:keepNext/>
              <w:rPr>
                <w:rFonts w:cs="Arial"/>
              </w:rPr>
            </w:pPr>
            <w:r w:rsidRPr="00BC283C">
              <w:rPr>
                <w:rFonts w:cs="Arial"/>
              </w:rPr>
              <w:t>50</w:t>
            </w:r>
          </w:p>
        </w:tc>
      </w:tr>
      <w:tr w:rsidR="008E7337" w:rsidRPr="00BC283C" w14:paraId="626C3FFB" w14:textId="77777777" w:rsidTr="00315E34">
        <w:trPr>
          <w:trHeight w:val="537"/>
        </w:trPr>
        <w:tc>
          <w:tcPr>
            <w:tcW w:w="3798" w:type="pct"/>
            <w:gridSpan w:val="3"/>
            <w:shd w:val="clear" w:color="auto" w:fill="E6E6E6"/>
            <w:vAlign w:val="center"/>
          </w:tcPr>
          <w:p w14:paraId="1B2A3101" w14:textId="4A2870CA" w:rsidR="008E7337" w:rsidRPr="00BC283C" w:rsidRDefault="008E7337" w:rsidP="00315E34">
            <w:pPr>
              <w:keepNext/>
              <w:ind w:left="386"/>
              <w:jc w:val="right"/>
              <w:rPr>
                <w:rFonts w:cs="Arial"/>
                <w:b/>
              </w:rPr>
            </w:pPr>
            <w:r w:rsidRPr="00BC283C">
              <w:rPr>
                <w:rFonts w:cs="Arial"/>
                <w:b/>
              </w:rPr>
              <w:t xml:space="preserve">Total nominal </w:t>
            </w:r>
            <w:r w:rsidR="00315E34">
              <w:rPr>
                <w:rFonts w:cs="Arial"/>
                <w:b/>
              </w:rPr>
              <w:t>duration</w:t>
            </w:r>
          </w:p>
        </w:tc>
        <w:tc>
          <w:tcPr>
            <w:tcW w:w="1202" w:type="pct"/>
            <w:gridSpan w:val="2"/>
            <w:shd w:val="clear" w:color="auto" w:fill="E6E6E6"/>
            <w:vAlign w:val="center"/>
          </w:tcPr>
          <w:p w14:paraId="3CA6B4A0" w14:textId="77777777" w:rsidR="008E7337" w:rsidRPr="00BC283C" w:rsidRDefault="008E7337" w:rsidP="00A3568D">
            <w:pPr>
              <w:keepNext/>
              <w:jc w:val="center"/>
              <w:rPr>
                <w:b/>
              </w:rPr>
            </w:pPr>
            <w:r w:rsidRPr="00BC283C">
              <w:rPr>
                <w:b/>
              </w:rPr>
              <w:t>440 – 480</w:t>
            </w:r>
          </w:p>
        </w:tc>
      </w:tr>
    </w:tbl>
    <w:p w14:paraId="2DD51B1C" w14:textId="77777777" w:rsidR="00A7699F" w:rsidRPr="00BC283C" w:rsidRDefault="00A7699F" w:rsidP="00A3568D">
      <w:pPr>
        <w:keepNext/>
        <w:spacing w:before="0" w:after="0"/>
      </w:pPr>
      <w:r w:rsidRPr="00BC283C">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4961"/>
        <w:gridCol w:w="851"/>
        <w:gridCol w:w="425"/>
        <w:gridCol w:w="1134"/>
      </w:tblGrid>
      <w:tr w:rsidR="00C7518F" w:rsidRPr="00BC283C" w14:paraId="7127A645" w14:textId="77777777" w:rsidTr="00315E34">
        <w:tc>
          <w:tcPr>
            <w:tcW w:w="10207" w:type="dxa"/>
            <w:gridSpan w:val="6"/>
            <w:shd w:val="clear" w:color="auto" w:fill="auto"/>
          </w:tcPr>
          <w:p w14:paraId="637DD11E" w14:textId="5677C230" w:rsidR="00C7518F" w:rsidRPr="00BC283C" w:rsidRDefault="00842031" w:rsidP="00A3568D">
            <w:pPr>
              <w:keepNext/>
            </w:pPr>
            <w:r>
              <w:lastRenderedPageBreak/>
              <w:t>22442</w:t>
            </w:r>
            <w:r w:rsidR="00C7518F" w:rsidRPr="00BC283C">
              <w:t>VIC Certificate IV in Science</w:t>
            </w:r>
          </w:p>
          <w:p w14:paraId="6CCC64D5" w14:textId="04B71AA4" w:rsidR="00C7518F" w:rsidRPr="00BC283C" w:rsidRDefault="00C7518F" w:rsidP="00A3568D">
            <w:pPr>
              <w:keepNext/>
            </w:pPr>
            <w:r w:rsidRPr="00BC283C">
              <w:t>To b</w:t>
            </w:r>
            <w:r w:rsidR="00842031">
              <w:t xml:space="preserve">e eligible for the award of </w:t>
            </w:r>
            <w:r w:rsidR="00842031" w:rsidRPr="00842031">
              <w:t>22442</w:t>
            </w:r>
            <w:r w:rsidRPr="00BC283C">
              <w:t xml:space="preserve">VIC Certificate IV in Science, learners must successfully complete a total of </w:t>
            </w:r>
            <w:r w:rsidR="001660E2" w:rsidRPr="00BC283C">
              <w:t>15 units</w:t>
            </w:r>
            <w:r w:rsidRPr="00BC283C">
              <w:t xml:space="preserve"> comprising:</w:t>
            </w:r>
          </w:p>
          <w:p w14:paraId="78451FA9" w14:textId="77777777" w:rsidR="00C7518F" w:rsidRPr="00BC283C" w:rsidRDefault="00C7518F" w:rsidP="00A3568D">
            <w:pPr>
              <w:pStyle w:val="bullet0"/>
            </w:pPr>
            <w:r w:rsidRPr="00BC283C">
              <w:t xml:space="preserve">5 core units </w:t>
            </w:r>
          </w:p>
          <w:p w14:paraId="0EDC7FF9" w14:textId="77777777" w:rsidR="00C7518F" w:rsidRPr="00BC283C" w:rsidRDefault="00C7518F" w:rsidP="00A3568D">
            <w:pPr>
              <w:pStyle w:val="bullet0"/>
            </w:pPr>
            <w:r w:rsidRPr="00BC283C">
              <w:t>10 elective units.</w:t>
            </w:r>
          </w:p>
          <w:p w14:paraId="3C262463" w14:textId="77777777" w:rsidR="00C7518F" w:rsidRPr="00BC283C" w:rsidRDefault="00C7518F" w:rsidP="00A3568D">
            <w:pPr>
              <w:keepNext/>
            </w:pPr>
            <w:r w:rsidRPr="00BC283C">
              <w:t>A minimum of six electives must be selected from those listed below. A maximum of four electives may be selected from any other accredited course or endorsed training package:</w:t>
            </w:r>
          </w:p>
          <w:p w14:paraId="1E4EB4E5" w14:textId="77777777" w:rsidR="00C7518F" w:rsidRPr="00BC283C" w:rsidRDefault="00C7518F" w:rsidP="00A3568D">
            <w:pPr>
              <w:pStyle w:val="bullet0"/>
            </w:pPr>
            <w:r w:rsidRPr="00BC283C">
              <w:t>from units which are first packaged at AQF levels 4 or 5 in the source curriculum or training package;</w:t>
            </w:r>
          </w:p>
          <w:p w14:paraId="4C7E813E" w14:textId="77777777" w:rsidR="00C7518F" w:rsidRPr="00BC283C" w:rsidRDefault="00C7518F" w:rsidP="00A3568D">
            <w:pPr>
              <w:pStyle w:val="bullet0"/>
            </w:pPr>
            <w:proofErr w:type="gramStart"/>
            <w:r w:rsidRPr="00BC283C">
              <w:t>and</w:t>
            </w:r>
            <w:proofErr w:type="gramEnd"/>
            <w:r w:rsidRPr="00BC283C">
              <w:t xml:space="preserve"> which are consistent with the outcomes of the course. </w:t>
            </w:r>
          </w:p>
          <w:p w14:paraId="2C310F60" w14:textId="1D61BED9" w:rsidR="00C7518F" w:rsidRPr="00BC283C" w:rsidRDefault="00C7518F" w:rsidP="00A3568D">
            <w:pPr>
              <w:keepNext/>
            </w:pPr>
            <w:r w:rsidRPr="00BC283C">
              <w:t>A Statement of Attainment will be issued fo</w:t>
            </w:r>
            <w:r w:rsidR="001660E2" w:rsidRPr="00BC283C">
              <w:t>r any unit of competency</w:t>
            </w:r>
            <w:r w:rsidRPr="00BC283C">
              <w:t xml:space="preserve"> completed if the full qualification is not completed.</w:t>
            </w:r>
          </w:p>
        </w:tc>
      </w:tr>
      <w:tr w:rsidR="00C7518F" w:rsidRPr="00BC283C" w14:paraId="01544DA9" w14:textId="77777777" w:rsidTr="00315E34">
        <w:trPr>
          <w:cantSplit/>
          <w:trHeight w:val="1149"/>
        </w:trPr>
        <w:tc>
          <w:tcPr>
            <w:tcW w:w="1560" w:type="dxa"/>
            <w:tcBorders>
              <w:bottom w:val="single" w:sz="4" w:space="0" w:color="auto"/>
            </w:tcBorders>
            <w:shd w:val="clear" w:color="auto" w:fill="E6E6E6"/>
            <w:vAlign w:val="center"/>
          </w:tcPr>
          <w:p w14:paraId="1922A173" w14:textId="46F90D46" w:rsidR="00C7518F" w:rsidRPr="00BC283C" w:rsidRDefault="001660E2" w:rsidP="00A3568D">
            <w:pPr>
              <w:keepNext/>
              <w:spacing w:before="240"/>
              <w:ind w:left="103"/>
              <w:rPr>
                <w:rFonts w:cs="Arial"/>
                <w:b/>
              </w:rPr>
            </w:pPr>
            <w:r w:rsidRPr="00BC283C">
              <w:rPr>
                <w:rFonts w:cs="Arial"/>
                <w:b/>
              </w:rPr>
              <w:t xml:space="preserve">Unit </w:t>
            </w:r>
            <w:r w:rsidR="00C7518F" w:rsidRPr="00BC283C">
              <w:rPr>
                <w:rFonts w:cs="Arial"/>
                <w:b/>
              </w:rPr>
              <w:t>code</w:t>
            </w:r>
          </w:p>
        </w:tc>
        <w:tc>
          <w:tcPr>
            <w:tcW w:w="1276" w:type="dxa"/>
            <w:tcBorders>
              <w:bottom w:val="single" w:sz="4" w:space="0" w:color="auto"/>
            </w:tcBorders>
            <w:shd w:val="clear" w:color="auto" w:fill="E6E6E6"/>
            <w:vAlign w:val="center"/>
          </w:tcPr>
          <w:p w14:paraId="60988055" w14:textId="77777777" w:rsidR="00C7518F" w:rsidRPr="004B56FE" w:rsidRDefault="00C7518F" w:rsidP="00A3568D">
            <w:pPr>
              <w:keepNext/>
              <w:spacing w:before="240"/>
              <w:ind w:left="33" w:firstLine="18"/>
              <w:rPr>
                <w:rFonts w:cs="Arial"/>
                <w:b/>
                <w:sz w:val="20"/>
                <w:szCs w:val="20"/>
              </w:rPr>
            </w:pPr>
            <w:r w:rsidRPr="004B56FE">
              <w:rPr>
                <w:rFonts w:cs="Arial"/>
                <w:b/>
                <w:sz w:val="20"/>
                <w:szCs w:val="20"/>
              </w:rPr>
              <w:t>Field of Education code</w:t>
            </w:r>
          </w:p>
        </w:tc>
        <w:tc>
          <w:tcPr>
            <w:tcW w:w="4961" w:type="dxa"/>
            <w:tcBorders>
              <w:bottom w:val="single" w:sz="4" w:space="0" w:color="auto"/>
            </w:tcBorders>
            <w:shd w:val="clear" w:color="auto" w:fill="E6E6E6"/>
            <w:vAlign w:val="center"/>
          </w:tcPr>
          <w:p w14:paraId="558028A0" w14:textId="06D8C401" w:rsidR="00C7518F" w:rsidRPr="00BC283C" w:rsidRDefault="001660E2" w:rsidP="00A3568D">
            <w:pPr>
              <w:keepNext/>
              <w:spacing w:before="240"/>
              <w:jc w:val="center"/>
              <w:rPr>
                <w:rFonts w:cs="Arial"/>
                <w:b/>
              </w:rPr>
            </w:pPr>
            <w:r w:rsidRPr="00BC283C">
              <w:rPr>
                <w:rFonts w:cs="Arial"/>
                <w:b/>
              </w:rPr>
              <w:t>Unit</w:t>
            </w:r>
            <w:r w:rsidR="00C7518F" w:rsidRPr="00BC283C">
              <w:rPr>
                <w:rFonts w:cs="Arial"/>
                <w:b/>
              </w:rPr>
              <w:t xml:space="preserve"> title</w:t>
            </w:r>
          </w:p>
        </w:tc>
        <w:tc>
          <w:tcPr>
            <w:tcW w:w="1276" w:type="dxa"/>
            <w:gridSpan w:val="2"/>
            <w:tcBorders>
              <w:bottom w:val="single" w:sz="4" w:space="0" w:color="auto"/>
            </w:tcBorders>
            <w:shd w:val="clear" w:color="auto" w:fill="E6E6E6"/>
            <w:vAlign w:val="center"/>
          </w:tcPr>
          <w:p w14:paraId="30A3639C" w14:textId="77777777" w:rsidR="00C7518F" w:rsidRPr="00BC283C" w:rsidRDefault="00C7518F" w:rsidP="00A3568D">
            <w:pPr>
              <w:keepNext/>
              <w:spacing w:before="240"/>
              <w:ind w:left="35"/>
              <w:rPr>
                <w:rFonts w:cs="Arial"/>
                <w:b/>
              </w:rPr>
            </w:pPr>
            <w:r w:rsidRPr="00BC283C">
              <w:rPr>
                <w:rFonts w:cs="Arial"/>
                <w:b/>
              </w:rPr>
              <w:t>Pre-requisite</w:t>
            </w:r>
          </w:p>
        </w:tc>
        <w:tc>
          <w:tcPr>
            <w:tcW w:w="1134" w:type="dxa"/>
            <w:tcBorders>
              <w:bottom w:val="single" w:sz="4" w:space="0" w:color="auto"/>
            </w:tcBorders>
            <w:shd w:val="clear" w:color="auto" w:fill="E6E6E6"/>
            <w:vAlign w:val="center"/>
          </w:tcPr>
          <w:p w14:paraId="07311737" w14:textId="77777777" w:rsidR="00C7518F" w:rsidRPr="00BC283C" w:rsidRDefault="00C7518F" w:rsidP="00A3568D">
            <w:pPr>
              <w:keepNext/>
              <w:spacing w:before="240"/>
              <w:ind w:left="34"/>
              <w:rPr>
                <w:rFonts w:cs="Arial"/>
                <w:b/>
              </w:rPr>
            </w:pPr>
            <w:r w:rsidRPr="00BC283C">
              <w:rPr>
                <w:rFonts w:cs="Arial"/>
                <w:b/>
              </w:rPr>
              <w:t>Nominal hours</w:t>
            </w:r>
          </w:p>
        </w:tc>
      </w:tr>
      <w:tr w:rsidR="00C7518F" w:rsidRPr="00BC283C" w14:paraId="562893FD" w14:textId="77777777" w:rsidTr="00315E34">
        <w:trPr>
          <w:trHeight w:val="474"/>
        </w:trPr>
        <w:tc>
          <w:tcPr>
            <w:tcW w:w="10207" w:type="dxa"/>
            <w:gridSpan w:val="6"/>
          </w:tcPr>
          <w:p w14:paraId="1A33F41C" w14:textId="77777777" w:rsidR="00C7518F" w:rsidRPr="00BC283C" w:rsidRDefault="00C7518F" w:rsidP="00A3568D">
            <w:pPr>
              <w:keepNext/>
              <w:rPr>
                <w:rFonts w:cs="Arial"/>
                <w:b/>
                <w:i/>
              </w:rPr>
            </w:pPr>
            <w:r w:rsidRPr="00BC283C">
              <w:rPr>
                <w:rFonts w:cs="Arial"/>
                <w:b/>
                <w:i/>
              </w:rPr>
              <w:t>Core units</w:t>
            </w:r>
          </w:p>
        </w:tc>
      </w:tr>
      <w:tr w:rsidR="00C7518F" w:rsidRPr="00BC283C" w14:paraId="16A641B6" w14:textId="77777777" w:rsidTr="00315E34">
        <w:trPr>
          <w:trHeight w:val="493"/>
        </w:trPr>
        <w:tc>
          <w:tcPr>
            <w:tcW w:w="1560" w:type="dxa"/>
            <w:tcBorders>
              <w:bottom w:val="single" w:sz="4" w:space="0" w:color="auto"/>
            </w:tcBorders>
          </w:tcPr>
          <w:p w14:paraId="6DC230A1" w14:textId="5247D260" w:rsidR="00C7518F" w:rsidRPr="00BC283C" w:rsidRDefault="00315E34" w:rsidP="00A3568D">
            <w:pPr>
              <w:keepNext/>
              <w:rPr>
                <w:rFonts w:cs="Arial"/>
              </w:rPr>
            </w:pPr>
            <w:r>
              <w:rPr>
                <w:rFonts w:cs="Arial"/>
              </w:rPr>
              <w:t>MSL943002</w:t>
            </w:r>
          </w:p>
        </w:tc>
        <w:tc>
          <w:tcPr>
            <w:tcW w:w="1276" w:type="dxa"/>
            <w:tcBorders>
              <w:bottom w:val="single" w:sz="4" w:space="0" w:color="auto"/>
            </w:tcBorders>
          </w:tcPr>
          <w:p w14:paraId="4DD07F3B" w14:textId="37E946E7" w:rsidR="00C7518F" w:rsidRPr="00BC283C" w:rsidRDefault="004B56FE" w:rsidP="00A3568D">
            <w:pPr>
              <w:keepNext/>
              <w:rPr>
                <w:rFonts w:cs="Arial"/>
              </w:rPr>
            </w:pPr>
            <w:r w:rsidRPr="004B56FE">
              <w:rPr>
                <w:rFonts w:cs="Arial"/>
              </w:rPr>
              <w:t>061301</w:t>
            </w:r>
          </w:p>
        </w:tc>
        <w:tc>
          <w:tcPr>
            <w:tcW w:w="4961" w:type="dxa"/>
            <w:tcBorders>
              <w:bottom w:val="single" w:sz="4" w:space="0" w:color="auto"/>
            </w:tcBorders>
          </w:tcPr>
          <w:p w14:paraId="52ADE641" w14:textId="120FA574" w:rsidR="00C7518F" w:rsidRPr="00BC283C" w:rsidRDefault="009A64BC" w:rsidP="00A3568D">
            <w:pPr>
              <w:keepNext/>
              <w:rPr>
                <w:rFonts w:cs="Arial"/>
              </w:rPr>
            </w:pPr>
            <w:r>
              <w:rPr>
                <w:rFonts w:cs="Arial"/>
              </w:rPr>
              <w:t>Participate in laboratory</w:t>
            </w:r>
            <w:r w:rsidR="004B56FE">
              <w:rPr>
                <w:rFonts w:cs="Arial"/>
              </w:rPr>
              <w:t xml:space="preserve"> or f</w:t>
            </w:r>
            <w:r w:rsidR="00C7518F" w:rsidRPr="00BC283C">
              <w:rPr>
                <w:rFonts w:cs="Arial"/>
              </w:rPr>
              <w:t>ield workplace safety</w:t>
            </w:r>
          </w:p>
        </w:tc>
        <w:tc>
          <w:tcPr>
            <w:tcW w:w="1276" w:type="dxa"/>
            <w:gridSpan w:val="2"/>
            <w:tcBorders>
              <w:bottom w:val="single" w:sz="4" w:space="0" w:color="auto"/>
            </w:tcBorders>
          </w:tcPr>
          <w:p w14:paraId="7467340F" w14:textId="77777777" w:rsidR="00C7518F" w:rsidRPr="00BC283C" w:rsidRDefault="00C7518F" w:rsidP="00A3568D">
            <w:pPr>
              <w:keepNext/>
              <w:rPr>
                <w:rFonts w:cs="Arial"/>
              </w:rPr>
            </w:pPr>
            <w:r w:rsidRPr="00BC283C">
              <w:rPr>
                <w:rFonts w:cs="Arial"/>
              </w:rPr>
              <w:t>Nil</w:t>
            </w:r>
          </w:p>
        </w:tc>
        <w:tc>
          <w:tcPr>
            <w:tcW w:w="1134" w:type="dxa"/>
            <w:tcBorders>
              <w:bottom w:val="single" w:sz="4" w:space="0" w:color="auto"/>
            </w:tcBorders>
          </w:tcPr>
          <w:p w14:paraId="36452B98" w14:textId="77777777" w:rsidR="00C7518F" w:rsidRPr="00BC283C" w:rsidRDefault="00C7518F" w:rsidP="00A3568D">
            <w:pPr>
              <w:keepNext/>
              <w:rPr>
                <w:rFonts w:cs="Arial"/>
              </w:rPr>
            </w:pPr>
            <w:r w:rsidRPr="00BC283C">
              <w:rPr>
                <w:rFonts w:cs="Arial"/>
              </w:rPr>
              <w:t>40</w:t>
            </w:r>
          </w:p>
        </w:tc>
      </w:tr>
      <w:tr w:rsidR="00C7518F" w:rsidRPr="00BC283C" w14:paraId="7269434D" w14:textId="77777777" w:rsidTr="00315E34">
        <w:trPr>
          <w:trHeight w:val="493"/>
        </w:trPr>
        <w:tc>
          <w:tcPr>
            <w:tcW w:w="1560" w:type="dxa"/>
            <w:tcBorders>
              <w:bottom w:val="single" w:sz="4" w:space="0" w:color="auto"/>
            </w:tcBorders>
          </w:tcPr>
          <w:p w14:paraId="03338E48" w14:textId="2448DDB7" w:rsidR="00C7518F" w:rsidRPr="00BC283C" w:rsidRDefault="00293B60" w:rsidP="00A3568D">
            <w:pPr>
              <w:keepNext/>
              <w:rPr>
                <w:rFonts w:cs="Arial"/>
              </w:rPr>
            </w:pPr>
            <w:r>
              <w:rPr>
                <w:rFonts w:cs="Arial"/>
              </w:rPr>
              <w:t>VU22072</w:t>
            </w:r>
          </w:p>
        </w:tc>
        <w:tc>
          <w:tcPr>
            <w:tcW w:w="1276" w:type="dxa"/>
            <w:tcBorders>
              <w:bottom w:val="single" w:sz="4" w:space="0" w:color="auto"/>
            </w:tcBorders>
          </w:tcPr>
          <w:p w14:paraId="6BE6053E" w14:textId="77777777" w:rsidR="00C7518F" w:rsidRPr="00BC283C" w:rsidRDefault="00C7518F" w:rsidP="00A3568D">
            <w:pPr>
              <w:keepNext/>
              <w:rPr>
                <w:rFonts w:cs="Arial"/>
              </w:rPr>
            </w:pPr>
            <w:r w:rsidRPr="00BC283C">
              <w:rPr>
                <w:rFonts w:cs="Arial"/>
              </w:rPr>
              <w:t>120105</w:t>
            </w:r>
          </w:p>
        </w:tc>
        <w:tc>
          <w:tcPr>
            <w:tcW w:w="4961" w:type="dxa"/>
            <w:tcBorders>
              <w:bottom w:val="single" w:sz="4" w:space="0" w:color="auto"/>
            </w:tcBorders>
          </w:tcPr>
          <w:p w14:paraId="7264185B" w14:textId="77777777" w:rsidR="00C7518F" w:rsidRPr="00BC283C" w:rsidRDefault="00C7518F" w:rsidP="00A3568D">
            <w:pPr>
              <w:keepNext/>
              <w:rPr>
                <w:rFonts w:cs="Arial"/>
              </w:rPr>
            </w:pPr>
            <w:r w:rsidRPr="00BC283C">
              <w:rPr>
                <w:rFonts w:cs="Arial"/>
              </w:rPr>
              <w:t>Apply essential further study skills for science</w:t>
            </w:r>
          </w:p>
        </w:tc>
        <w:tc>
          <w:tcPr>
            <w:tcW w:w="1276" w:type="dxa"/>
            <w:gridSpan w:val="2"/>
            <w:tcBorders>
              <w:bottom w:val="single" w:sz="4" w:space="0" w:color="auto"/>
            </w:tcBorders>
          </w:tcPr>
          <w:p w14:paraId="05073D25" w14:textId="77777777" w:rsidR="00C7518F" w:rsidRPr="00BC283C" w:rsidRDefault="00C7518F" w:rsidP="00A3568D">
            <w:pPr>
              <w:keepNext/>
              <w:rPr>
                <w:rFonts w:cs="Arial"/>
              </w:rPr>
            </w:pPr>
            <w:r w:rsidRPr="00BC283C">
              <w:rPr>
                <w:rFonts w:cs="Arial"/>
              </w:rPr>
              <w:t>Nil</w:t>
            </w:r>
          </w:p>
        </w:tc>
        <w:tc>
          <w:tcPr>
            <w:tcW w:w="1134" w:type="dxa"/>
            <w:tcBorders>
              <w:bottom w:val="single" w:sz="4" w:space="0" w:color="auto"/>
            </w:tcBorders>
          </w:tcPr>
          <w:p w14:paraId="01C15F14" w14:textId="77777777" w:rsidR="00C7518F" w:rsidRPr="00BC283C" w:rsidRDefault="00CF3014" w:rsidP="00A3568D">
            <w:pPr>
              <w:keepNext/>
              <w:rPr>
                <w:rFonts w:cs="Arial"/>
              </w:rPr>
            </w:pPr>
            <w:r w:rsidRPr="00BC283C">
              <w:rPr>
                <w:rFonts w:cs="Arial"/>
              </w:rPr>
              <w:t>90</w:t>
            </w:r>
          </w:p>
        </w:tc>
      </w:tr>
      <w:tr w:rsidR="00C7518F" w:rsidRPr="00BC283C" w14:paraId="2007CA0A" w14:textId="77777777" w:rsidTr="00315E34">
        <w:trPr>
          <w:trHeight w:val="493"/>
        </w:trPr>
        <w:tc>
          <w:tcPr>
            <w:tcW w:w="1560" w:type="dxa"/>
          </w:tcPr>
          <w:p w14:paraId="4B47D44A" w14:textId="5681FB42" w:rsidR="00C7518F" w:rsidRPr="00BC283C" w:rsidRDefault="00293B60" w:rsidP="00A3568D">
            <w:pPr>
              <w:keepNext/>
              <w:rPr>
                <w:rFonts w:cs="Arial"/>
              </w:rPr>
            </w:pPr>
            <w:r w:rsidRPr="00293B60">
              <w:rPr>
                <w:rFonts w:cs="Arial"/>
              </w:rPr>
              <w:t>VU2207</w:t>
            </w:r>
            <w:r>
              <w:rPr>
                <w:rFonts w:cs="Arial"/>
              </w:rPr>
              <w:t>3</w:t>
            </w:r>
          </w:p>
        </w:tc>
        <w:tc>
          <w:tcPr>
            <w:tcW w:w="1276" w:type="dxa"/>
          </w:tcPr>
          <w:p w14:paraId="1DA7FA45" w14:textId="77777777" w:rsidR="00C7518F" w:rsidRPr="00BC283C" w:rsidRDefault="0096624D" w:rsidP="00A3568D">
            <w:pPr>
              <w:keepNext/>
              <w:rPr>
                <w:rFonts w:cs="Arial"/>
              </w:rPr>
            </w:pPr>
            <w:r w:rsidRPr="00BC283C">
              <w:rPr>
                <w:rFonts w:cs="Arial"/>
              </w:rPr>
              <w:t>120105</w:t>
            </w:r>
          </w:p>
        </w:tc>
        <w:tc>
          <w:tcPr>
            <w:tcW w:w="4961" w:type="dxa"/>
          </w:tcPr>
          <w:p w14:paraId="5038E54F" w14:textId="77777777" w:rsidR="00C7518F" w:rsidRPr="00BC283C" w:rsidRDefault="0096624D" w:rsidP="00A3568D">
            <w:pPr>
              <w:keepNext/>
              <w:rPr>
                <w:rFonts w:cs="Arial"/>
              </w:rPr>
            </w:pPr>
            <w:r w:rsidRPr="00BC283C">
              <w:rPr>
                <w:rFonts w:cs="Arial"/>
              </w:rPr>
              <w:t>Research scientific fields of study </w:t>
            </w:r>
          </w:p>
        </w:tc>
        <w:tc>
          <w:tcPr>
            <w:tcW w:w="1276" w:type="dxa"/>
            <w:gridSpan w:val="2"/>
          </w:tcPr>
          <w:p w14:paraId="31C1E30A" w14:textId="77777777" w:rsidR="00C7518F" w:rsidRPr="00BC283C" w:rsidRDefault="0096624D" w:rsidP="00A3568D">
            <w:pPr>
              <w:keepNext/>
              <w:rPr>
                <w:rFonts w:cs="Arial"/>
              </w:rPr>
            </w:pPr>
            <w:r w:rsidRPr="00BC283C">
              <w:rPr>
                <w:rFonts w:cs="Arial"/>
              </w:rPr>
              <w:t>Nil</w:t>
            </w:r>
          </w:p>
        </w:tc>
        <w:tc>
          <w:tcPr>
            <w:tcW w:w="1134" w:type="dxa"/>
          </w:tcPr>
          <w:p w14:paraId="762FBA37" w14:textId="77777777" w:rsidR="00C7518F" w:rsidRPr="00BC283C" w:rsidRDefault="00CF3014" w:rsidP="00A3568D">
            <w:pPr>
              <w:keepNext/>
              <w:rPr>
                <w:rFonts w:cs="Arial"/>
              </w:rPr>
            </w:pPr>
            <w:r w:rsidRPr="00BC283C">
              <w:rPr>
                <w:rFonts w:cs="Arial"/>
              </w:rPr>
              <w:t>40</w:t>
            </w:r>
          </w:p>
        </w:tc>
      </w:tr>
      <w:tr w:rsidR="0096624D" w:rsidRPr="00BC283C" w14:paraId="1DE84314" w14:textId="77777777" w:rsidTr="00315E34">
        <w:trPr>
          <w:trHeight w:val="493"/>
        </w:trPr>
        <w:tc>
          <w:tcPr>
            <w:tcW w:w="1560" w:type="dxa"/>
          </w:tcPr>
          <w:p w14:paraId="65DEB76C" w14:textId="580E68A3" w:rsidR="0096624D" w:rsidRPr="00BC283C" w:rsidRDefault="00293B60" w:rsidP="00A3568D">
            <w:pPr>
              <w:keepNext/>
              <w:rPr>
                <w:rFonts w:cs="Arial"/>
              </w:rPr>
            </w:pPr>
            <w:r>
              <w:rPr>
                <w:rFonts w:cs="Arial"/>
              </w:rPr>
              <w:t>VU22074</w:t>
            </w:r>
          </w:p>
        </w:tc>
        <w:tc>
          <w:tcPr>
            <w:tcW w:w="1276" w:type="dxa"/>
          </w:tcPr>
          <w:p w14:paraId="2C2FA99D" w14:textId="139BB1BE" w:rsidR="0096624D" w:rsidRPr="00BC283C" w:rsidRDefault="00583911" w:rsidP="00A3568D">
            <w:pPr>
              <w:keepNext/>
              <w:rPr>
                <w:rFonts w:cs="Arial"/>
              </w:rPr>
            </w:pPr>
            <w:r>
              <w:rPr>
                <w:rFonts w:cs="Arial"/>
              </w:rPr>
              <w:t>010101</w:t>
            </w:r>
          </w:p>
        </w:tc>
        <w:tc>
          <w:tcPr>
            <w:tcW w:w="4961" w:type="dxa"/>
          </w:tcPr>
          <w:p w14:paraId="3B8ABDC8" w14:textId="77777777" w:rsidR="0096624D" w:rsidRPr="00BC283C" w:rsidRDefault="0096624D" w:rsidP="00A3568D">
            <w:pPr>
              <w:keepNext/>
              <w:rPr>
                <w:rFonts w:cs="Arial"/>
              </w:rPr>
            </w:pPr>
            <w:r w:rsidRPr="00BC283C">
              <w:rPr>
                <w:rFonts w:cs="Arial"/>
              </w:rPr>
              <w:t>Use a range of techniques to solve mathematical problems</w:t>
            </w:r>
          </w:p>
        </w:tc>
        <w:tc>
          <w:tcPr>
            <w:tcW w:w="1276" w:type="dxa"/>
            <w:gridSpan w:val="2"/>
          </w:tcPr>
          <w:p w14:paraId="549F8203" w14:textId="77777777" w:rsidR="0096624D" w:rsidRPr="00BC283C" w:rsidRDefault="0096624D" w:rsidP="00A3568D">
            <w:pPr>
              <w:keepNext/>
              <w:rPr>
                <w:rFonts w:cs="Arial"/>
              </w:rPr>
            </w:pPr>
            <w:r w:rsidRPr="00BC283C">
              <w:rPr>
                <w:rFonts w:cs="Arial"/>
              </w:rPr>
              <w:t>Nil</w:t>
            </w:r>
          </w:p>
        </w:tc>
        <w:tc>
          <w:tcPr>
            <w:tcW w:w="1134" w:type="dxa"/>
          </w:tcPr>
          <w:p w14:paraId="064B9D90" w14:textId="77777777" w:rsidR="0096624D" w:rsidRPr="00BC283C" w:rsidRDefault="00CF3014" w:rsidP="00A3568D">
            <w:pPr>
              <w:keepNext/>
              <w:rPr>
                <w:rFonts w:cs="Arial"/>
              </w:rPr>
            </w:pPr>
            <w:r w:rsidRPr="00BC283C">
              <w:rPr>
                <w:rFonts w:cs="Arial"/>
              </w:rPr>
              <w:t>110</w:t>
            </w:r>
          </w:p>
        </w:tc>
      </w:tr>
      <w:tr w:rsidR="0096624D" w:rsidRPr="00BC283C" w14:paraId="54DC501C" w14:textId="77777777" w:rsidTr="00315E34">
        <w:trPr>
          <w:trHeight w:val="493"/>
        </w:trPr>
        <w:tc>
          <w:tcPr>
            <w:tcW w:w="1560" w:type="dxa"/>
          </w:tcPr>
          <w:p w14:paraId="72621EB8" w14:textId="15E37058" w:rsidR="0096624D" w:rsidRPr="00BC283C" w:rsidRDefault="00293B60" w:rsidP="00A3568D">
            <w:pPr>
              <w:keepNext/>
              <w:rPr>
                <w:rFonts w:cs="Arial"/>
              </w:rPr>
            </w:pPr>
            <w:r w:rsidRPr="00293B60">
              <w:rPr>
                <w:rFonts w:cs="Arial"/>
              </w:rPr>
              <w:t>VU2207</w:t>
            </w:r>
            <w:r>
              <w:rPr>
                <w:rFonts w:cs="Arial"/>
              </w:rPr>
              <w:t>5</w:t>
            </w:r>
          </w:p>
        </w:tc>
        <w:tc>
          <w:tcPr>
            <w:tcW w:w="1276" w:type="dxa"/>
          </w:tcPr>
          <w:p w14:paraId="39416B7C" w14:textId="77777777" w:rsidR="0096624D" w:rsidRPr="00BC283C" w:rsidRDefault="00D2690D" w:rsidP="00A3568D">
            <w:pPr>
              <w:keepNext/>
              <w:rPr>
                <w:rFonts w:cs="Arial"/>
              </w:rPr>
            </w:pPr>
            <w:r w:rsidRPr="00BC283C">
              <w:rPr>
                <w:rFonts w:cs="Arial"/>
              </w:rPr>
              <w:t>010199</w:t>
            </w:r>
          </w:p>
        </w:tc>
        <w:tc>
          <w:tcPr>
            <w:tcW w:w="4961" w:type="dxa"/>
          </w:tcPr>
          <w:p w14:paraId="1DC54A97" w14:textId="77777777" w:rsidR="0096624D" w:rsidRPr="00BC283C" w:rsidRDefault="002552EF" w:rsidP="00A3568D">
            <w:pPr>
              <w:keepNext/>
              <w:rPr>
                <w:rFonts w:cs="Arial"/>
              </w:rPr>
            </w:pPr>
            <w:r w:rsidRPr="00BC283C">
              <w:rPr>
                <w:rFonts w:cs="Arial"/>
              </w:rPr>
              <w:t>Apply mathematical techniques to scientific contexts</w:t>
            </w:r>
          </w:p>
        </w:tc>
        <w:tc>
          <w:tcPr>
            <w:tcW w:w="1276" w:type="dxa"/>
            <w:gridSpan w:val="2"/>
          </w:tcPr>
          <w:p w14:paraId="34CB54D4" w14:textId="77777777" w:rsidR="0096624D" w:rsidRPr="00BC283C" w:rsidRDefault="00476D1A" w:rsidP="00A3568D">
            <w:pPr>
              <w:keepNext/>
              <w:rPr>
                <w:rFonts w:cs="Arial"/>
              </w:rPr>
            </w:pPr>
            <w:r w:rsidRPr="00BC283C">
              <w:rPr>
                <w:rFonts w:cs="Arial"/>
              </w:rPr>
              <w:t>Nil</w:t>
            </w:r>
          </w:p>
        </w:tc>
        <w:tc>
          <w:tcPr>
            <w:tcW w:w="1134" w:type="dxa"/>
          </w:tcPr>
          <w:p w14:paraId="778217E9" w14:textId="77777777" w:rsidR="0096624D" w:rsidRPr="00BC283C" w:rsidRDefault="00CF3014" w:rsidP="00A3568D">
            <w:pPr>
              <w:keepNext/>
              <w:rPr>
                <w:rFonts w:cs="Arial"/>
              </w:rPr>
            </w:pPr>
            <w:r w:rsidRPr="00BC283C">
              <w:rPr>
                <w:rFonts w:cs="Arial"/>
              </w:rPr>
              <w:t>70</w:t>
            </w:r>
          </w:p>
        </w:tc>
      </w:tr>
      <w:tr w:rsidR="00476D1A" w:rsidRPr="00BC283C" w14:paraId="73EE4445" w14:textId="77777777" w:rsidTr="00315E34">
        <w:trPr>
          <w:trHeight w:val="493"/>
        </w:trPr>
        <w:tc>
          <w:tcPr>
            <w:tcW w:w="10207" w:type="dxa"/>
            <w:gridSpan w:val="6"/>
          </w:tcPr>
          <w:p w14:paraId="22FA35CA" w14:textId="610049C4" w:rsidR="00476D1A" w:rsidRPr="00BC283C" w:rsidRDefault="00476D1A" w:rsidP="00A3568D">
            <w:pPr>
              <w:keepNext/>
              <w:rPr>
                <w:rFonts w:cs="Arial"/>
                <w:b/>
              </w:rPr>
            </w:pPr>
            <w:r w:rsidRPr="00BC283C">
              <w:rPr>
                <w:rFonts w:cs="Arial"/>
                <w:b/>
              </w:rPr>
              <w:t>Electives</w:t>
            </w:r>
            <w:r w:rsidR="00315E34">
              <w:rPr>
                <w:rFonts w:cs="Arial"/>
                <w:b/>
              </w:rPr>
              <w:t xml:space="preserve"> </w:t>
            </w:r>
            <w:r w:rsidRPr="00BC283C">
              <w:rPr>
                <w:rFonts w:cs="Arial"/>
                <w:b/>
              </w:rPr>
              <w:t>(10)</w:t>
            </w:r>
          </w:p>
        </w:tc>
      </w:tr>
      <w:tr w:rsidR="007F7703" w:rsidRPr="00BC283C" w14:paraId="13F6E57D" w14:textId="77777777" w:rsidTr="00315E34">
        <w:trPr>
          <w:trHeight w:val="493"/>
        </w:trPr>
        <w:tc>
          <w:tcPr>
            <w:tcW w:w="10207" w:type="dxa"/>
            <w:gridSpan w:val="6"/>
          </w:tcPr>
          <w:p w14:paraId="16BE0C9F" w14:textId="77777777" w:rsidR="007F7703" w:rsidRPr="00BC283C" w:rsidRDefault="007F7703" w:rsidP="00A3568D">
            <w:pPr>
              <w:keepNext/>
              <w:rPr>
                <w:rFonts w:cs="Arial"/>
              </w:rPr>
            </w:pPr>
            <w:r w:rsidRPr="00BC283C">
              <w:rPr>
                <w:rFonts w:cs="Arial"/>
                <w:b/>
              </w:rPr>
              <w:t>Chemistry</w:t>
            </w:r>
          </w:p>
        </w:tc>
      </w:tr>
      <w:tr w:rsidR="007F7703" w:rsidRPr="00BC283C" w14:paraId="7B67B428" w14:textId="77777777" w:rsidTr="00315E34">
        <w:trPr>
          <w:trHeight w:val="493"/>
        </w:trPr>
        <w:tc>
          <w:tcPr>
            <w:tcW w:w="1560" w:type="dxa"/>
          </w:tcPr>
          <w:p w14:paraId="01CEA8F5" w14:textId="3105E612" w:rsidR="007F7703" w:rsidRPr="00BC283C" w:rsidRDefault="00293B60" w:rsidP="00A3568D">
            <w:pPr>
              <w:keepNext/>
              <w:rPr>
                <w:rFonts w:cs="Arial"/>
              </w:rPr>
            </w:pPr>
            <w:r w:rsidRPr="00293B60">
              <w:rPr>
                <w:rFonts w:cs="Arial"/>
              </w:rPr>
              <w:t>VU2207</w:t>
            </w:r>
            <w:r>
              <w:rPr>
                <w:rFonts w:cs="Arial"/>
              </w:rPr>
              <w:t>6</w:t>
            </w:r>
          </w:p>
        </w:tc>
        <w:tc>
          <w:tcPr>
            <w:tcW w:w="1276" w:type="dxa"/>
          </w:tcPr>
          <w:p w14:paraId="7034697C" w14:textId="77777777" w:rsidR="007F7703" w:rsidRPr="00BC283C" w:rsidRDefault="007F7703" w:rsidP="00A3568D">
            <w:pPr>
              <w:keepNext/>
              <w:rPr>
                <w:rFonts w:cs="Arial"/>
              </w:rPr>
            </w:pPr>
            <w:r w:rsidRPr="00BC283C">
              <w:rPr>
                <w:rFonts w:cs="Arial"/>
              </w:rPr>
              <w:t>010501</w:t>
            </w:r>
          </w:p>
        </w:tc>
        <w:tc>
          <w:tcPr>
            <w:tcW w:w="4961" w:type="dxa"/>
          </w:tcPr>
          <w:p w14:paraId="25BFB9E1" w14:textId="77777777" w:rsidR="007F7703" w:rsidRPr="00BC283C" w:rsidRDefault="007F7703" w:rsidP="00A3568D">
            <w:pPr>
              <w:keepNext/>
              <w:rPr>
                <w:rFonts w:cs="Arial"/>
              </w:rPr>
            </w:pPr>
            <w:r w:rsidRPr="00BC283C">
              <w:rPr>
                <w:rFonts w:cs="Arial"/>
              </w:rPr>
              <w:t>Investigate atomic structure and bonding</w:t>
            </w:r>
          </w:p>
        </w:tc>
        <w:tc>
          <w:tcPr>
            <w:tcW w:w="1276" w:type="dxa"/>
            <w:gridSpan w:val="2"/>
          </w:tcPr>
          <w:p w14:paraId="474AB2A5" w14:textId="77777777" w:rsidR="007F7703" w:rsidRPr="00BC283C" w:rsidRDefault="007F7703" w:rsidP="00A3568D">
            <w:pPr>
              <w:keepNext/>
              <w:rPr>
                <w:rFonts w:cs="Arial"/>
              </w:rPr>
            </w:pPr>
            <w:r w:rsidRPr="00BC283C">
              <w:rPr>
                <w:rFonts w:cs="Arial"/>
              </w:rPr>
              <w:t>Nil</w:t>
            </w:r>
          </w:p>
        </w:tc>
        <w:tc>
          <w:tcPr>
            <w:tcW w:w="1134" w:type="dxa"/>
          </w:tcPr>
          <w:p w14:paraId="17B44FD7" w14:textId="77777777" w:rsidR="007F7703" w:rsidRPr="00BC283C" w:rsidRDefault="00CF3014" w:rsidP="00A3568D">
            <w:pPr>
              <w:keepNext/>
              <w:rPr>
                <w:rFonts w:cs="Arial"/>
              </w:rPr>
            </w:pPr>
            <w:r w:rsidRPr="00BC283C">
              <w:rPr>
                <w:rFonts w:cs="Arial"/>
              </w:rPr>
              <w:t>50</w:t>
            </w:r>
          </w:p>
        </w:tc>
      </w:tr>
      <w:tr w:rsidR="007F7703" w:rsidRPr="00BC283C" w14:paraId="0DCD7005" w14:textId="77777777" w:rsidTr="00315E34">
        <w:trPr>
          <w:trHeight w:val="493"/>
        </w:trPr>
        <w:tc>
          <w:tcPr>
            <w:tcW w:w="1560" w:type="dxa"/>
          </w:tcPr>
          <w:p w14:paraId="5477668E" w14:textId="3DDA223F" w:rsidR="007F7703" w:rsidRPr="00BC283C" w:rsidRDefault="00293B60" w:rsidP="00A3568D">
            <w:pPr>
              <w:keepNext/>
              <w:rPr>
                <w:rFonts w:cs="Arial"/>
              </w:rPr>
            </w:pPr>
            <w:r w:rsidRPr="00293B60">
              <w:rPr>
                <w:rFonts w:cs="Arial"/>
              </w:rPr>
              <w:t>VU2207</w:t>
            </w:r>
            <w:r>
              <w:rPr>
                <w:rFonts w:cs="Arial"/>
              </w:rPr>
              <w:t>7</w:t>
            </w:r>
          </w:p>
        </w:tc>
        <w:tc>
          <w:tcPr>
            <w:tcW w:w="1276" w:type="dxa"/>
          </w:tcPr>
          <w:p w14:paraId="03A63187" w14:textId="77777777" w:rsidR="007F7703" w:rsidRPr="00BC283C" w:rsidRDefault="007F7703" w:rsidP="00A3568D">
            <w:pPr>
              <w:keepNext/>
              <w:rPr>
                <w:rFonts w:cs="Arial"/>
              </w:rPr>
            </w:pPr>
            <w:r w:rsidRPr="00BC283C">
              <w:rPr>
                <w:rFonts w:cs="Arial"/>
              </w:rPr>
              <w:t>010501</w:t>
            </w:r>
          </w:p>
        </w:tc>
        <w:tc>
          <w:tcPr>
            <w:tcW w:w="4961" w:type="dxa"/>
          </w:tcPr>
          <w:p w14:paraId="19C6B6A7" w14:textId="77777777" w:rsidR="007F7703" w:rsidRPr="00BC283C" w:rsidRDefault="007F7703" w:rsidP="00A3568D">
            <w:pPr>
              <w:keepNext/>
              <w:rPr>
                <w:rFonts w:cs="Arial"/>
              </w:rPr>
            </w:pPr>
            <w:r w:rsidRPr="00BC283C">
              <w:rPr>
                <w:rFonts w:cs="Arial"/>
              </w:rPr>
              <w:t>Investigate stoichiometry and solution chemistry</w:t>
            </w:r>
          </w:p>
        </w:tc>
        <w:tc>
          <w:tcPr>
            <w:tcW w:w="1276" w:type="dxa"/>
            <w:gridSpan w:val="2"/>
          </w:tcPr>
          <w:p w14:paraId="7759D764" w14:textId="69825C7E" w:rsidR="007F7703" w:rsidRPr="00BC283C" w:rsidRDefault="000A44C7" w:rsidP="00A3568D">
            <w:pPr>
              <w:keepNext/>
              <w:rPr>
                <w:rFonts w:cs="Arial"/>
              </w:rPr>
            </w:pPr>
            <w:r w:rsidRPr="00C95667">
              <w:t>VU2207</w:t>
            </w:r>
            <w:r>
              <w:t>6</w:t>
            </w:r>
          </w:p>
        </w:tc>
        <w:tc>
          <w:tcPr>
            <w:tcW w:w="1134" w:type="dxa"/>
          </w:tcPr>
          <w:p w14:paraId="4CA91668" w14:textId="77777777" w:rsidR="007F7703" w:rsidRPr="00BC283C" w:rsidRDefault="00CF3014" w:rsidP="00A3568D">
            <w:pPr>
              <w:keepNext/>
              <w:rPr>
                <w:rFonts w:cs="Arial"/>
              </w:rPr>
            </w:pPr>
            <w:r w:rsidRPr="00BC283C">
              <w:rPr>
                <w:rFonts w:cs="Arial"/>
              </w:rPr>
              <w:t>45</w:t>
            </w:r>
          </w:p>
        </w:tc>
      </w:tr>
      <w:tr w:rsidR="007F7703" w:rsidRPr="00BC283C" w14:paraId="7826F1B6" w14:textId="77777777" w:rsidTr="00315E34">
        <w:trPr>
          <w:trHeight w:val="493"/>
        </w:trPr>
        <w:tc>
          <w:tcPr>
            <w:tcW w:w="1560" w:type="dxa"/>
          </w:tcPr>
          <w:p w14:paraId="1D4F3A4C" w14:textId="1850FCC7" w:rsidR="007F7703" w:rsidRPr="00BC283C" w:rsidRDefault="00293B60" w:rsidP="00A3568D">
            <w:pPr>
              <w:keepNext/>
              <w:rPr>
                <w:rFonts w:cs="Arial"/>
              </w:rPr>
            </w:pPr>
            <w:r w:rsidRPr="00293B60">
              <w:rPr>
                <w:rFonts w:cs="Arial"/>
              </w:rPr>
              <w:t>VU2207</w:t>
            </w:r>
            <w:r>
              <w:rPr>
                <w:rFonts w:cs="Arial"/>
              </w:rPr>
              <w:t>8</w:t>
            </w:r>
          </w:p>
        </w:tc>
        <w:tc>
          <w:tcPr>
            <w:tcW w:w="1276" w:type="dxa"/>
          </w:tcPr>
          <w:p w14:paraId="037C3E38" w14:textId="77777777" w:rsidR="007F7703" w:rsidRPr="00BC283C" w:rsidRDefault="007F7703" w:rsidP="00A3568D">
            <w:pPr>
              <w:keepNext/>
              <w:rPr>
                <w:rFonts w:cs="Arial"/>
              </w:rPr>
            </w:pPr>
            <w:r w:rsidRPr="00BC283C">
              <w:rPr>
                <w:rFonts w:cs="Arial"/>
              </w:rPr>
              <w:t>010501</w:t>
            </w:r>
          </w:p>
        </w:tc>
        <w:tc>
          <w:tcPr>
            <w:tcW w:w="4961" w:type="dxa"/>
          </w:tcPr>
          <w:p w14:paraId="506B9E32" w14:textId="77777777" w:rsidR="007F7703" w:rsidRPr="00BC283C" w:rsidRDefault="007F7703" w:rsidP="00A3568D">
            <w:pPr>
              <w:keepNext/>
              <w:rPr>
                <w:rFonts w:cs="Arial"/>
              </w:rPr>
            </w:pPr>
            <w:r w:rsidRPr="00BC283C">
              <w:rPr>
                <w:rFonts w:cs="Arial"/>
              </w:rPr>
              <w:t>Investigate organic chemistry and properties of materials</w:t>
            </w:r>
          </w:p>
        </w:tc>
        <w:tc>
          <w:tcPr>
            <w:tcW w:w="1276" w:type="dxa"/>
            <w:gridSpan w:val="2"/>
          </w:tcPr>
          <w:p w14:paraId="4BA0B250" w14:textId="0358821A" w:rsidR="007F7703" w:rsidRPr="00BC283C" w:rsidRDefault="000A44C7" w:rsidP="00A3568D">
            <w:pPr>
              <w:keepNext/>
              <w:rPr>
                <w:rFonts w:cs="Arial"/>
              </w:rPr>
            </w:pPr>
            <w:r w:rsidRPr="00C95667">
              <w:t>VU2207</w:t>
            </w:r>
            <w:r>
              <w:t>6</w:t>
            </w:r>
          </w:p>
        </w:tc>
        <w:tc>
          <w:tcPr>
            <w:tcW w:w="1134" w:type="dxa"/>
          </w:tcPr>
          <w:p w14:paraId="6EE59235" w14:textId="77777777" w:rsidR="007F7703" w:rsidRPr="00BC283C" w:rsidRDefault="00CF3014" w:rsidP="00A3568D">
            <w:pPr>
              <w:keepNext/>
              <w:rPr>
                <w:rFonts w:cs="Arial"/>
              </w:rPr>
            </w:pPr>
            <w:r w:rsidRPr="00BC283C">
              <w:rPr>
                <w:rFonts w:cs="Arial"/>
              </w:rPr>
              <w:t>20</w:t>
            </w:r>
          </w:p>
        </w:tc>
      </w:tr>
      <w:tr w:rsidR="007F7703" w:rsidRPr="00BC283C" w14:paraId="42372CDE" w14:textId="77777777" w:rsidTr="00315E34">
        <w:trPr>
          <w:trHeight w:val="493"/>
        </w:trPr>
        <w:tc>
          <w:tcPr>
            <w:tcW w:w="1560" w:type="dxa"/>
          </w:tcPr>
          <w:p w14:paraId="0913DA11" w14:textId="02C9C5D0" w:rsidR="007F7703" w:rsidRPr="00BC283C" w:rsidRDefault="00293B60" w:rsidP="00A3568D">
            <w:pPr>
              <w:keepNext/>
              <w:rPr>
                <w:rFonts w:cs="Arial"/>
              </w:rPr>
            </w:pPr>
            <w:r w:rsidRPr="00293B60">
              <w:rPr>
                <w:rFonts w:cs="Arial"/>
              </w:rPr>
              <w:t>VU2207</w:t>
            </w:r>
            <w:r>
              <w:rPr>
                <w:rFonts w:cs="Arial"/>
              </w:rPr>
              <w:t>9</w:t>
            </w:r>
          </w:p>
        </w:tc>
        <w:tc>
          <w:tcPr>
            <w:tcW w:w="1276" w:type="dxa"/>
          </w:tcPr>
          <w:p w14:paraId="59A176E5" w14:textId="77777777" w:rsidR="007F7703" w:rsidRPr="00BC283C" w:rsidRDefault="007F7703" w:rsidP="00A3568D">
            <w:pPr>
              <w:keepNext/>
              <w:rPr>
                <w:rFonts w:cs="Arial"/>
              </w:rPr>
            </w:pPr>
            <w:r w:rsidRPr="00BC283C">
              <w:rPr>
                <w:rFonts w:cs="Arial"/>
              </w:rPr>
              <w:t>010501</w:t>
            </w:r>
          </w:p>
        </w:tc>
        <w:tc>
          <w:tcPr>
            <w:tcW w:w="4961" w:type="dxa"/>
          </w:tcPr>
          <w:p w14:paraId="225B1C4A" w14:textId="77777777" w:rsidR="007F7703" w:rsidRPr="00BC283C" w:rsidRDefault="007F7703" w:rsidP="00A3568D">
            <w:pPr>
              <w:keepNext/>
              <w:rPr>
                <w:rFonts w:cs="Arial"/>
              </w:rPr>
            </w:pPr>
            <w:r w:rsidRPr="00BC283C">
              <w:rPr>
                <w:rFonts w:cs="Arial"/>
              </w:rPr>
              <w:t>Investigate chemical reactions</w:t>
            </w:r>
          </w:p>
        </w:tc>
        <w:tc>
          <w:tcPr>
            <w:tcW w:w="1276" w:type="dxa"/>
            <w:gridSpan w:val="2"/>
          </w:tcPr>
          <w:p w14:paraId="1C590858" w14:textId="3B3922E4" w:rsidR="007F7703" w:rsidRPr="00BC283C" w:rsidRDefault="000A44C7" w:rsidP="000A44C7">
            <w:pPr>
              <w:keepNext/>
              <w:rPr>
                <w:rFonts w:cs="Arial"/>
              </w:rPr>
            </w:pPr>
            <w:r w:rsidRPr="00C95667">
              <w:t>VU2207</w:t>
            </w:r>
            <w:r>
              <w:t>6</w:t>
            </w:r>
            <w:r w:rsidR="00A7699F" w:rsidRPr="00BC283C">
              <w:rPr>
                <w:rFonts w:cs="Arial"/>
              </w:rPr>
              <w:br/>
            </w:r>
            <w:r w:rsidRPr="00C95667">
              <w:t>VU2207</w:t>
            </w:r>
            <w:r>
              <w:t>7</w:t>
            </w:r>
            <w:r w:rsidR="00A7699F" w:rsidRPr="00BC283C">
              <w:rPr>
                <w:rFonts w:cs="Arial"/>
              </w:rPr>
              <w:br/>
            </w:r>
            <w:r>
              <w:rPr>
                <w:rFonts w:cs="Arial"/>
              </w:rPr>
              <w:t>VU22078</w:t>
            </w:r>
          </w:p>
        </w:tc>
        <w:tc>
          <w:tcPr>
            <w:tcW w:w="1134" w:type="dxa"/>
          </w:tcPr>
          <w:p w14:paraId="1EA1DA0F" w14:textId="77777777" w:rsidR="007F7703" w:rsidRPr="00BC283C" w:rsidRDefault="00CF3014" w:rsidP="00A3568D">
            <w:pPr>
              <w:keepNext/>
              <w:rPr>
                <w:rFonts w:cs="Arial"/>
              </w:rPr>
            </w:pPr>
            <w:r w:rsidRPr="00BC283C">
              <w:rPr>
                <w:rFonts w:cs="Arial"/>
              </w:rPr>
              <w:t>45</w:t>
            </w:r>
          </w:p>
        </w:tc>
      </w:tr>
      <w:tr w:rsidR="007F7703" w:rsidRPr="00BC283C" w14:paraId="605E5C5D" w14:textId="77777777" w:rsidTr="00315E34">
        <w:trPr>
          <w:trHeight w:val="493"/>
        </w:trPr>
        <w:tc>
          <w:tcPr>
            <w:tcW w:w="10207" w:type="dxa"/>
            <w:gridSpan w:val="6"/>
          </w:tcPr>
          <w:p w14:paraId="59C11C0F" w14:textId="77777777" w:rsidR="007F7703" w:rsidRPr="00BC283C" w:rsidRDefault="007F7703" w:rsidP="00A3568D">
            <w:pPr>
              <w:keepNext/>
              <w:rPr>
                <w:rFonts w:cs="Arial"/>
              </w:rPr>
            </w:pPr>
            <w:r w:rsidRPr="00BC283C">
              <w:rPr>
                <w:rFonts w:cs="Arial"/>
                <w:b/>
              </w:rPr>
              <w:t>Physics</w:t>
            </w:r>
          </w:p>
        </w:tc>
      </w:tr>
      <w:tr w:rsidR="007F7703" w:rsidRPr="00BC283C" w14:paraId="39BD1C32" w14:textId="77777777" w:rsidTr="00315E34">
        <w:trPr>
          <w:trHeight w:val="493"/>
        </w:trPr>
        <w:tc>
          <w:tcPr>
            <w:tcW w:w="1560" w:type="dxa"/>
          </w:tcPr>
          <w:p w14:paraId="1F0A51BA" w14:textId="1A6F91E4" w:rsidR="007F7703" w:rsidRPr="00BC283C" w:rsidRDefault="00293B60" w:rsidP="00A3568D">
            <w:pPr>
              <w:keepNext/>
              <w:rPr>
                <w:rFonts w:cs="Arial"/>
              </w:rPr>
            </w:pPr>
            <w:r>
              <w:rPr>
                <w:rFonts w:cs="Arial"/>
              </w:rPr>
              <w:t>VU22080</w:t>
            </w:r>
          </w:p>
        </w:tc>
        <w:tc>
          <w:tcPr>
            <w:tcW w:w="1276" w:type="dxa"/>
          </w:tcPr>
          <w:p w14:paraId="69EDFC4C" w14:textId="77777777" w:rsidR="007F7703" w:rsidRPr="00BC283C" w:rsidRDefault="007F7703" w:rsidP="00A3568D">
            <w:pPr>
              <w:keepNext/>
              <w:rPr>
                <w:rFonts w:cs="Arial"/>
              </w:rPr>
            </w:pPr>
            <w:r w:rsidRPr="00BC283C">
              <w:rPr>
                <w:rFonts w:cs="Arial"/>
              </w:rPr>
              <w:t>010301</w:t>
            </w:r>
          </w:p>
        </w:tc>
        <w:tc>
          <w:tcPr>
            <w:tcW w:w="4961" w:type="dxa"/>
            <w:vAlign w:val="bottom"/>
          </w:tcPr>
          <w:p w14:paraId="69F4E47F" w14:textId="77777777" w:rsidR="007F7703" w:rsidRPr="00BC283C" w:rsidRDefault="007F7703" w:rsidP="00A3568D">
            <w:pPr>
              <w:keepNext/>
            </w:pPr>
            <w:r w:rsidRPr="00BC283C">
              <w:t>Investigate waves and optics</w:t>
            </w:r>
          </w:p>
        </w:tc>
        <w:tc>
          <w:tcPr>
            <w:tcW w:w="1276" w:type="dxa"/>
            <w:gridSpan w:val="2"/>
          </w:tcPr>
          <w:p w14:paraId="72EEC3C2" w14:textId="77777777" w:rsidR="007F7703" w:rsidRPr="00BC283C" w:rsidRDefault="00794E5E" w:rsidP="00A3568D">
            <w:pPr>
              <w:keepNext/>
              <w:rPr>
                <w:rFonts w:cs="Arial"/>
              </w:rPr>
            </w:pPr>
            <w:r w:rsidRPr="00BC283C">
              <w:rPr>
                <w:rFonts w:cs="Arial"/>
              </w:rPr>
              <w:t>Nil</w:t>
            </w:r>
          </w:p>
        </w:tc>
        <w:tc>
          <w:tcPr>
            <w:tcW w:w="1134" w:type="dxa"/>
          </w:tcPr>
          <w:p w14:paraId="4CD8F1B2" w14:textId="77777777" w:rsidR="007F7703" w:rsidRPr="00BC283C" w:rsidRDefault="00583727" w:rsidP="00A3568D">
            <w:pPr>
              <w:keepNext/>
              <w:rPr>
                <w:rFonts w:cs="Arial"/>
              </w:rPr>
            </w:pPr>
            <w:r w:rsidRPr="00BC283C">
              <w:rPr>
                <w:rFonts w:cs="Arial"/>
              </w:rPr>
              <w:t>40</w:t>
            </w:r>
          </w:p>
        </w:tc>
      </w:tr>
      <w:tr w:rsidR="007F7703" w:rsidRPr="00BC283C" w14:paraId="228ED1C3" w14:textId="77777777" w:rsidTr="00315E34">
        <w:trPr>
          <w:trHeight w:val="493"/>
        </w:trPr>
        <w:tc>
          <w:tcPr>
            <w:tcW w:w="1560" w:type="dxa"/>
          </w:tcPr>
          <w:p w14:paraId="26EF7E89" w14:textId="62C918BC" w:rsidR="007F7703" w:rsidRPr="00BC283C" w:rsidRDefault="00293B60" w:rsidP="00A3568D">
            <w:pPr>
              <w:keepNext/>
              <w:rPr>
                <w:rFonts w:cs="Arial"/>
              </w:rPr>
            </w:pPr>
            <w:r>
              <w:rPr>
                <w:rFonts w:cs="Arial"/>
              </w:rPr>
              <w:lastRenderedPageBreak/>
              <w:t>VU22081</w:t>
            </w:r>
          </w:p>
        </w:tc>
        <w:tc>
          <w:tcPr>
            <w:tcW w:w="1276" w:type="dxa"/>
          </w:tcPr>
          <w:p w14:paraId="4CD6157A" w14:textId="77777777" w:rsidR="007F7703" w:rsidRPr="00BC283C" w:rsidRDefault="007F7703" w:rsidP="00A3568D">
            <w:pPr>
              <w:keepNext/>
              <w:rPr>
                <w:rFonts w:cs="Arial"/>
              </w:rPr>
            </w:pPr>
            <w:r w:rsidRPr="00BC283C">
              <w:rPr>
                <w:rFonts w:cs="Arial"/>
              </w:rPr>
              <w:t>010301</w:t>
            </w:r>
          </w:p>
        </w:tc>
        <w:tc>
          <w:tcPr>
            <w:tcW w:w="4961" w:type="dxa"/>
            <w:vAlign w:val="bottom"/>
          </w:tcPr>
          <w:p w14:paraId="4C02BCA4" w14:textId="77777777" w:rsidR="007F7703" w:rsidRPr="00BC283C" w:rsidRDefault="007F7703" w:rsidP="00A3568D">
            <w:pPr>
              <w:keepNext/>
            </w:pPr>
            <w:r w:rsidRPr="00BC283C">
              <w:t>Apply principles of kinematics</w:t>
            </w:r>
          </w:p>
        </w:tc>
        <w:tc>
          <w:tcPr>
            <w:tcW w:w="1276" w:type="dxa"/>
            <w:gridSpan w:val="2"/>
          </w:tcPr>
          <w:p w14:paraId="200BB8D2" w14:textId="77777777" w:rsidR="007F7703" w:rsidRPr="00BC283C" w:rsidRDefault="00794E5E" w:rsidP="00A3568D">
            <w:pPr>
              <w:keepNext/>
              <w:rPr>
                <w:rFonts w:cs="Arial"/>
              </w:rPr>
            </w:pPr>
            <w:r w:rsidRPr="00BC283C">
              <w:rPr>
                <w:rFonts w:cs="Arial"/>
              </w:rPr>
              <w:t>Nil</w:t>
            </w:r>
          </w:p>
        </w:tc>
        <w:tc>
          <w:tcPr>
            <w:tcW w:w="1134" w:type="dxa"/>
          </w:tcPr>
          <w:p w14:paraId="7CBE1093" w14:textId="77777777" w:rsidR="007F7703" w:rsidRPr="00BC283C" w:rsidRDefault="00583727" w:rsidP="00A3568D">
            <w:pPr>
              <w:keepNext/>
              <w:rPr>
                <w:rFonts w:cs="Arial"/>
              </w:rPr>
            </w:pPr>
            <w:r w:rsidRPr="00BC283C">
              <w:rPr>
                <w:rFonts w:cs="Arial"/>
              </w:rPr>
              <w:t>40</w:t>
            </w:r>
          </w:p>
        </w:tc>
      </w:tr>
      <w:tr w:rsidR="007F7703" w:rsidRPr="00BC283C" w14:paraId="6A8EC8BE" w14:textId="77777777" w:rsidTr="00315E34">
        <w:trPr>
          <w:trHeight w:val="493"/>
        </w:trPr>
        <w:tc>
          <w:tcPr>
            <w:tcW w:w="1560" w:type="dxa"/>
          </w:tcPr>
          <w:p w14:paraId="5C11F124" w14:textId="7747BFB1" w:rsidR="007F7703" w:rsidRPr="00BC283C" w:rsidRDefault="00293B60" w:rsidP="00A3568D">
            <w:pPr>
              <w:keepNext/>
              <w:rPr>
                <w:rFonts w:cs="Arial"/>
              </w:rPr>
            </w:pPr>
            <w:r>
              <w:rPr>
                <w:rFonts w:cs="Arial"/>
              </w:rPr>
              <w:t>VU22082</w:t>
            </w:r>
          </w:p>
        </w:tc>
        <w:tc>
          <w:tcPr>
            <w:tcW w:w="1276" w:type="dxa"/>
          </w:tcPr>
          <w:p w14:paraId="375CE0F9" w14:textId="77777777" w:rsidR="007F7703" w:rsidRPr="00BC283C" w:rsidRDefault="007F7703" w:rsidP="00A3568D">
            <w:pPr>
              <w:keepNext/>
              <w:rPr>
                <w:rFonts w:cs="Arial"/>
              </w:rPr>
            </w:pPr>
            <w:r w:rsidRPr="00BC283C">
              <w:rPr>
                <w:rFonts w:cs="Arial"/>
              </w:rPr>
              <w:t>031301</w:t>
            </w:r>
          </w:p>
        </w:tc>
        <w:tc>
          <w:tcPr>
            <w:tcW w:w="4961" w:type="dxa"/>
            <w:vAlign w:val="bottom"/>
          </w:tcPr>
          <w:p w14:paraId="012F83B5" w14:textId="77777777" w:rsidR="007F7703" w:rsidRPr="00BC283C" w:rsidRDefault="007F7703" w:rsidP="00A3568D">
            <w:pPr>
              <w:keepNext/>
            </w:pPr>
            <w:r w:rsidRPr="00BC283C">
              <w:t>Apply principles of electricity</w:t>
            </w:r>
          </w:p>
        </w:tc>
        <w:tc>
          <w:tcPr>
            <w:tcW w:w="1276" w:type="dxa"/>
            <w:gridSpan w:val="2"/>
          </w:tcPr>
          <w:p w14:paraId="16DC62AA" w14:textId="77777777" w:rsidR="007F7703" w:rsidRPr="00BC283C" w:rsidRDefault="00794E5E" w:rsidP="00A3568D">
            <w:pPr>
              <w:keepNext/>
              <w:rPr>
                <w:rFonts w:cs="Arial"/>
              </w:rPr>
            </w:pPr>
            <w:r w:rsidRPr="00BC283C">
              <w:rPr>
                <w:rFonts w:cs="Arial"/>
              </w:rPr>
              <w:t>Nil</w:t>
            </w:r>
          </w:p>
        </w:tc>
        <w:tc>
          <w:tcPr>
            <w:tcW w:w="1134" w:type="dxa"/>
          </w:tcPr>
          <w:p w14:paraId="1FC1D82C" w14:textId="77777777" w:rsidR="007F7703" w:rsidRPr="00BC283C" w:rsidRDefault="00583727" w:rsidP="00A3568D">
            <w:pPr>
              <w:keepNext/>
              <w:rPr>
                <w:rFonts w:cs="Arial"/>
              </w:rPr>
            </w:pPr>
            <w:r w:rsidRPr="00BC283C">
              <w:rPr>
                <w:rFonts w:cs="Arial"/>
              </w:rPr>
              <w:t>40</w:t>
            </w:r>
          </w:p>
        </w:tc>
      </w:tr>
      <w:tr w:rsidR="007F7703" w:rsidRPr="00BC283C" w14:paraId="4DDA51C7" w14:textId="77777777" w:rsidTr="00315E34">
        <w:trPr>
          <w:trHeight w:val="493"/>
        </w:trPr>
        <w:tc>
          <w:tcPr>
            <w:tcW w:w="1560" w:type="dxa"/>
          </w:tcPr>
          <w:p w14:paraId="02B7FE6D" w14:textId="662C90FA" w:rsidR="007F7703" w:rsidRPr="00BC283C" w:rsidRDefault="00293B60" w:rsidP="00A3568D">
            <w:pPr>
              <w:keepNext/>
              <w:rPr>
                <w:rFonts w:cs="Arial"/>
              </w:rPr>
            </w:pPr>
            <w:r>
              <w:rPr>
                <w:rFonts w:cs="Arial"/>
              </w:rPr>
              <w:t>VU22083</w:t>
            </w:r>
          </w:p>
        </w:tc>
        <w:tc>
          <w:tcPr>
            <w:tcW w:w="1276" w:type="dxa"/>
          </w:tcPr>
          <w:p w14:paraId="67A84BD9" w14:textId="77777777" w:rsidR="007F7703" w:rsidRPr="00BC283C" w:rsidRDefault="007F7703" w:rsidP="00A3568D">
            <w:pPr>
              <w:keepNext/>
              <w:rPr>
                <w:rFonts w:cs="Arial"/>
              </w:rPr>
            </w:pPr>
            <w:r w:rsidRPr="00BC283C">
              <w:rPr>
                <w:rFonts w:cs="Arial"/>
              </w:rPr>
              <w:t>010301</w:t>
            </w:r>
          </w:p>
        </w:tc>
        <w:tc>
          <w:tcPr>
            <w:tcW w:w="4961" w:type="dxa"/>
            <w:vAlign w:val="bottom"/>
          </w:tcPr>
          <w:p w14:paraId="3E72C323" w14:textId="77777777" w:rsidR="007F7703" w:rsidRPr="00BC283C" w:rsidRDefault="007F7703" w:rsidP="00A3568D">
            <w:pPr>
              <w:keepNext/>
            </w:pPr>
            <w:bookmarkStart w:id="26" w:name="RANGE!E21"/>
            <w:r w:rsidRPr="00BC283C">
              <w:t>Apply dynamics and conservation principles</w:t>
            </w:r>
            <w:bookmarkEnd w:id="26"/>
          </w:p>
        </w:tc>
        <w:tc>
          <w:tcPr>
            <w:tcW w:w="1276" w:type="dxa"/>
            <w:gridSpan w:val="2"/>
          </w:tcPr>
          <w:p w14:paraId="53B4F77F" w14:textId="39306CAA" w:rsidR="007F7703" w:rsidRPr="00BC283C" w:rsidRDefault="00F472AA" w:rsidP="00A3568D">
            <w:pPr>
              <w:keepNext/>
              <w:rPr>
                <w:rFonts w:cs="Arial"/>
              </w:rPr>
            </w:pPr>
            <w:r w:rsidRPr="00667B2C">
              <w:rPr>
                <w:rFonts w:cs="Arial"/>
              </w:rPr>
              <w:t>VU22081</w:t>
            </w:r>
          </w:p>
        </w:tc>
        <w:tc>
          <w:tcPr>
            <w:tcW w:w="1134" w:type="dxa"/>
          </w:tcPr>
          <w:p w14:paraId="60879E8C" w14:textId="77777777" w:rsidR="007F7703" w:rsidRPr="00BC283C" w:rsidRDefault="00583727" w:rsidP="00A3568D">
            <w:pPr>
              <w:keepNext/>
              <w:rPr>
                <w:rFonts w:cs="Arial"/>
              </w:rPr>
            </w:pPr>
            <w:r w:rsidRPr="00BC283C">
              <w:rPr>
                <w:rFonts w:cs="Arial"/>
              </w:rPr>
              <w:t>50</w:t>
            </w:r>
          </w:p>
        </w:tc>
      </w:tr>
      <w:tr w:rsidR="007F7703" w:rsidRPr="00BC283C" w14:paraId="4DCA6373" w14:textId="77777777" w:rsidTr="00315E34">
        <w:trPr>
          <w:trHeight w:val="493"/>
        </w:trPr>
        <w:tc>
          <w:tcPr>
            <w:tcW w:w="1560" w:type="dxa"/>
          </w:tcPr>
          <w:p w14:paraId="4B800EDE" w14:textId="3BD5B286" w:rsidR="007F7703" w:rsidRPr="00BC283C" w:rsidRDefault="00293B60" w:rsidP="00A3568D">
            <w:pPr>
              <w:keepNext/>
              <w:rPr>
                <w:rFonts w:cs="Arial"/>
              </w:rPr>
            </w:pPr>
            <w:r>
              <w:rPr>
                <w:rFonts w:cs="Arial"/>
              </w:rPr>
              <w:t>VU22084</w:t>
            </w:r>
          </w:p>
        </w:tc>
        <w:tc>
          <w:tcPr>
            <w:tcW w:w="1276" w:type="dxa"/>
          </w:tcPr>
          <w:p w14:paraId="0AC730BF" w14:textId="77777777" w:rsidR="007F7703" w:rsidRPr="00BC283C" w:rsidRDefault="007F7703" w:rsidP="00A3568D">
            <w:pPr>
              <w:keepNext/>
              <w:rPr>
                <w:rFonts w:cs="Arial"/>
              </w:rPr>
            </w:pPr>
            <w:r w:rsidRPr="00BC283C">
              <w:rPr>
                <w:rFonts w:cs="Arial"/>
              </w:rPr>
              <w:t>031303</w:t>
            </w:r>
          </w:p>
        </w:tc>
        <w:tc>
          <w:tcPr>
            <w:tcW w:w="4961" w:type="dxa"/>
            <w:vAlign w:val="bottom"/>
          </w:tcPr>
          <w:p w14:paraId="16A5B78D" w14:textId="77777777" w:rsidR="007F7703" w:rsidRPr="00BC283C" w:rsidRDefault="007F7703" w:rsidP="00A3568D">
            <w:pPr>
              <w:keepNext/>
            </w:pPr>
            <w:bookmarkStart w:id="27" w:name="RANGE!E22"/>
            <w:r w:rsidRPr="00BC283C">
              <w:t>Operate simple analogue and digital electronic circuits</w:t>
            </w:r>
            <w:bookmarkEnd w:id="27"/>
          </w:p>
        </w:tc>
        <w:tc>
          <w:tcPr>
            <w:tcW w:w="1276" w:type="dxa"/>
            <w:gridSpan w:val="2"/>
          </w:tcPr>
          <w:p w14:paraId="6E7F5D7C" w14:textId="697875E9" w:rsidR="007F7703" w:rsidRPr="00BC283C" w:rsidRDefault="00F472AA" w:rsidP="00A3568D">
            <w:pPr>
              <w:keepNext/>
              <w:rPr>
                <w:rFonts w:cs="Arial"/>
              </w:rPr>
            </w:pPr>
            <w:r w:rsidRPr="00667B2C">
              <w:rPr>
                <w:rFonts w:cs="Arial"/>
              </w:rPr>
              <w:t>VU22082</w:t>
            </w:r>
          </w:p>
        </w:tc>
        <w:tc>
          <w:tcPr>
            <w:tcW w:w="1134" w:type="dxa"/>
          </w:tcPr>
          <w:p w14:paraId="27323FE8" w14:textId="77777777" w:rsidR="007F7703" w:rsidRPr="00BC283C" w:rsidRDefault="00583727" w:rsidP="00A3568D">
            <w:pPr>
              <w:keepNext/>
              <w:rPr>
                <w:rFonts w:cs="Arial"/>
              </w:rPr>
            </w:pPr>
            <w:r w:rsidRPr="00BC283C">
              <w:rPr>
                <w:rFonts w:cs="Arial"/>
              </w:rPr>
              <w:t>40</w:t>
            </w:r>
          </w:p>
        </w:tc>
      </w:tr>
      <w:tr w:rsidR="004034DD" w:rsidRPr="00BC283C" w14:paraId="475D0483" w14:textId="77777777" w:rsidTr="00315E34">
        <w:trPr>
          <w:trHeight w:val="493"/>
        </w:trPr>
        <w:tc>
          <w:tcPr>
            <w:tcW w:w="10207" w:type="dxa"/>
            <w:gridSpan w:val="6"/>
          </w:tcPr>
          <w:p w14:paraId="68560725" w14:textId="77777777" w:rsidR="004034DD" w:rsidRPr="00BC283C" w:rsidRDefault="004034DD" w:rsidP="00A3568D">
            <w:pPr>
              <w:keepNext/>
              <w:rPr>
                <w:rFonts w:cs="Arial"/>
              </w:rPr>
            </w:pPr>
            <w:r w:rsidRPr="00BC283C">
              <w:rPr>
                <w:rFonts w:cs="Arial"/>
                <w:b/>
              </w:rPr>
              <w:t>Biology</w:t>
            </w:r>
          </w:p>
        </w:tc>
      </w:tr>
      <w:tr w:rsidR="004034DD" w:rsidRPr="00BC283C" w14:paraId="08F87CC4" w14:textId="77777777" w:rsidTr="00315E34">
        <w:trPr>
          <w:trHeight w:val="493"/>
        </w:trPr>
        <w:tc>
          <w:tcPr>
            <w:tcW w:w="1560" w:type="dxa"/>
          </w:tcPr>
          <w:p w14:paraId="5682E8E9" w14:textId="2256AEE9" w:rsidR="004034DD" w:rsidRPr="00BC283C" w:rsidRDefault="00293B60" w:rsidP="00A3568D">
            <w:pPr>
              <w:keepNext/>
              <w:rPr>
                <w:rFonts w:cs="Arial"/>
              </w:rPr>
            </w:pPr>
            <w:r>
              <w:rPr>
                <w:rFonts w:cs="Arial"/>
              </w:rPr>
              <w:t>VU22085</w:t>
            </w:r>
          </w:p>
        </w:tc>
        <w:tc>
          <w:tcPr>
            <w:tcW w:w="1276" w:type="dxa"/>
          </w:tcPr>
          <w:p w14:paraId="772E0BE2" w14:textId="77777777" w:rsidR="004034DD" w:rsidRPr="00BC283C" w:rsidRDefault="004034DD" w:rsidP="00A3568D">
            <w:pPr>
              <w:keepNext/>
              <w:rPr>
                <w:rFonts w:cs="Arial"/>
              </w:rPr>
            </w:pPr>
            <w:r w:rsidRPr="00BC283C">
              <w:rPr>
                <w:rFonts w:cs="Arial"/>
              </w:rPr>
              <w:t>010901</w:t>
            </w:r>
          </w:p>
        </w:tc>
        <w:tc>
          <w:tcPr>
            <w:tcW w:w="4961" w:type="dxa"/>
            <w:vAlign w:val="bottom"/>
          </w:tcPr>
          <w:p w14:paraId="3C8AC3C1" w14:textId="77777777" w:rsidR="004034DD" w:rsidRPr="00BC283C" w:rsidRDefault="004034DD" w:rsidP="00A3568D">
            <w:pPr>
              <w:keepNext/>
            </w:pPr>
            <w:r w:rsidRPr="00BC283C">
              <w:t>Investigate cell biology</w:t>
            </w:r>
          </w:p>
        </w:tc>
        <w:tc>
          <w:tcPr>
            <w:tcW w:w="1276" w:type="dxa"/>
            <w:gridSpan w:val="2"/>
          </w:tcPr>
          <w:p w14:paraId="32849742" w14:textId="77777777" w:rsidR="004034DD" w:rsidRPr="00BC283C" w:rsidRDefault="00794E5E" w:rsidP="00A3568D">
            <w:pPr>
              <w:keepNext/>
              <w:rPr>
                <w:rFonts w:cs="Arial"/>
              </w:rPr>
            </w:pPr>
            <w:r w:rsidRPr="00BC283C">
              <w:rPr>
                <w:rFonts w:cs="Arial"/>
              </w:rPr>
              <w:t xml:space="preserve">Nil </w:t>
            </w:r>
          </w:p>
        </w:tc>
        <w:tc>
          <w:tcPr>
            <w:tcW w:w="1134" w:type="dxa"/>
          </w:tcPr>
          <w:p w14:paraId="23AB9825" w14:textId="77777777" w:rsidR="004034DD" w:rsidRPr="00BC283C" w:rsidRDefault="00583727" w:rsidP="00A3568D">
            <w:pPr>
              <w:keepNext/>
              <w:rPr>
                <w:rFonts w:cs="Arial"/>
              </w:rPr>
            </w:pPr>
            <w:r w:rsidRPr="00BC283C">
              <w:rPr>
                <w:rFonts w:cs="Arial"/>
              </w:rPr>
              <w:t>40</w:t>
            </w:r>
          </w:p>
        </w:tc>
      </w:tr>
      <w:tr w:rsidR="004034DD" w:rsidRPr="00BC283C" w14:paraId="791F213D" w14:textId="77777777" w:rsidTr="00315E34">
        <w:trPr>
          <w:trHeight w:val="493"/>
        </w:trPr>
        <w:tc>
          <w:tcPr>
            <w:tcW w:w="1560" w:type="dxa"/>
          </w:tcPr>
          <w:p w14:paraId="3FD71CF5" w14:textId="469A201A" w:rsidR="004034DD" w:rsidRPr="00BC283C" w:rsidRDefault="00293B60" w:rsidP="00A3568D">
            <w:pPr>
              <w:keepNext/>
              <w:rPr>
                <w:rFonts w:cs="Arial"/>
              </w:rPr>
            </w:pPr>
            <w:r>
              <w:rPr>
                <w:rFonts w:cs="Arial"/>
              </w:rPr>
              <w:t>VU22086</w:t>
            </w:r>
          </w:p>
        </w:tc>
        <w:tc>
          <w:tcPr>
            <w:tcW w:w="1276" w:type="dxa"/>
          </w:tcPr>
          <w:p w14:paraId="3A7EADDC" w14:textId="77777777" w:rsidR="004034DD" w:rsidRPr="00BC283C" w:rsidRDefault="004034DD" w:rsidP="00A3568D">
            <w:pPr>
              <w:keepNext/>
              <w:rPr>
                <w:rFonts w:cs="Arial"/>
              </w:rPr>
            </w:pPr>
            <w:r w:rsidRPr="00BC283C">
              <w:rPr>
                <w:rFonts w:cs="Arial"/>
              </w:rPr>
              <w:t>010913</w:t>
            </w:r>
          </w:p>
        </w:tc>
        <w:tc>
          <w:tcPr>
            <w:tcW w:w="4961" w:type="dxa"/>
            <w:vAlign w:val="bottom"/>
          </w:tcPr>
          <w:p w14:paraId="28E09602" w14:textId="77777777" w:rsidR="004034DD" w:rsidRPr="00BC283C" w:rsidRDefault="004034DD" w:rsidP="00A3568D">
            <w:pPr>
              <w:keepNext/>
            </w:pPr>
            <w:bookmarkStart w:id="28" w:name="RANGE!E24"/>
            <w:r w:rsidRPr="00BC283C">
              <w:t>Investigate anatomy and physiology</w:t>
            </w:r>
            <w:bookmarkEnd w:id="28"/>
          </w:p>
        </w:tc>
        <w:tc>
          <w:tcPr>
            <w:tcW w:w="1276" w:type="dxa"/>
            <w:gridSpan w:val="2"/>
          </w:tcPr>
          <w:p w14:paraId="4AE79056" w14:textId="77777777" w:rsidR="004034DD" w:rsidRPr="00BC283C" w:rsidRDefault="00794E5E" w:rsidP="00A3568D">
            <w:pPr>
              <w:keepNext/>
              <w:rPr>
                <w:rFonts w:cs="Arial"/>
              </w:rPr>
            </w:pPr>
            <w:r w:rsidRPr="00BC283C">
              <w:rPr>
                <w:rFonts w:cs="Arial"/>
              </w:rPr>
              <w:t>Nil</w:t>
            </w:r>
          </w:p>
        </w:tc>
        <w:tc>
          <w:tcPr>
            <w:tcW w:w="1134" w:type="dxa"/>
          </w:tcPr>
          <w:p w14:paraId="30990344" w14:textId="77777777" w:rsidR="004034DD" w:rsidRPr="00BC283C" w:rsidRDefault="00583727" w:rsidP="00A3568D">
            <w:pPr>
              <w:keepNext/>
              <w:rPr>
                <w:rFonts w:cs="Arial"/>
              </w:rPr>
            </w:pPr>
            <w:r w:rsidRPr="00BC283C">
              <w:rPr>
                <w:rFonts w:cs="Arial"/>
              </w:rPr>
              <w:t>40</w:t>
            </w:r>
          </w:p>
        </w:tc>
      </w:tr>
      <w:tr w:rsidR="004034DD" w:rsidRPr="00BC283C" w14:paraId="79D0C0B8" w14:textId="77777777" w:rsidTr="00315E34">
        <w:trPr>
          <w:trHeight w:val="493"/>
        </w:trPr>
        <w:tc>
          <w:tcPr>
            <w:tcW w:w="1560" w:type="dxa"/>
          </w:tcPr>
          <w:p w14:paraId="3A4B23B0" w14:textId="4D53106D" w:rsidR="004034DD" w:rsidRPr="00BC283C" w:rsidRDefault="00293B60" w:rsidP="00A3568D">
            <w:pPr>
              <w:keepNext/>
              <w:rPr>
                <w:rFonts w:cs="Arial"/>
              </w:rPr>
            </w:pPr>
            <w:r>
              <w:rPr>
                <w:rFonts w:cs="Arial"/>
              </w:rPr>
              <w:t>VU22087</w:t>
            </w:r>
          </w:p>
        </w:tc>
        <w:tc>
          <w:tcPr>
            <w:tcW w:w="1276" w:type="dxa"/>
          </w:tcPr>
          <w:p w14:paraId="6FA4DA98" w14:textId="77777777" w:rsidR="004034DD" w:rsidRPr="00BC283C" w:rsidRDefault="004034DD" w:rsidP="00A3568D">
            <w:pPr>
              <w:keepNext/>
              <w:rPr>
                <w:rFonts w:cs="Arial"/>
              </w:rPr>
            </w:pPr>
            <w:r w:rsidRPr="00BC283C">
              <w:rPr>
                <w:rFonts w:cs="Arial"/>
              </w:rPr>
              <w:t>010909</w:t>
            </w:r>
          </w:p>
        </w:tc>
        <w:tc>
          <w:tcPr>
            <w:tcW w:w="4961" w:type="dxa"/>
            <w:vAlign w:val="bottom"/>
          </w:tcPr>
          <w:p w14:paraId="2262FA3F" w14:textId="77777777" w:rsidR="004034DD" w:rsidRPr="00BC283C" w:rsidRDefault="004034DD" w:rsidP="00A3568D">
            <w:pPr>
              <w:keepNext/>
            </w:pPr>
            <w:r w:rsidRPr="00BC283C">
              <w:t>Investigate introductory genetics</w:t>
            </w:r>
          </w:p>
        </w:tc>
        <w:tc>
          <w:tcPr>
            <w:tcW w:w="1276" w:type="dxa"/>
            <w:gridSpan w:val="2"/>
          </w:tcPr>
          <w:p w14:paraId="4A2714A2" w14:textId="77777777" w:rsidR="004034DD" w:rsidRPr="00BC283C" w:rsidRDefault="00794E5E" w:rsidP="00A3568D">
            <w:pPr>
              <w:keepNext/>
              <w:rPr>
                <w:rFonts w:cs="Arial"/>
              </w:rPr>
            </w:pPr>
            <w:r w:rsidRPr="00BC283C">
              <w:rPr>
                <w:rFonts w:cs="Arial"/>
              </w:rPr>
              <w:t>Nil</w:t>
            </w:r>
          </w:p>
        </w:tc>
        <w:tc>
          <w:tcPr>
            <w:tcW w:w="1134" w:type="dxa"/>
          </w:tcPr>
          <w:p w14:paraId="584F6B35" w14:textId="77777777" w:rsidR="004034DD" w:rsidRPr="00BC283C" w:rsidRDefault="00583727" w:rsidP="00A3568D">
            <w:pPr>
              <w:keepNext/>
              <w:rPr>
                <w:rFonts w:cs="Arial"/>
              </w:rPr>
            </w:pPr>
            <w:r w:rsidRPr="00BC283C">
              <w:rPr>
                <w:rFonts w:cs="Arial"/>
              </w:rPr>
              <w:t>40</w:t>
            </w:r>
          </w:p>
        </w:tc>
      </w:tr>
      <w:tr w:rsidR="004034DD" w:rsidRPr="00BC283C" w14:paraId="28E986E4" w14:textId="77777777" w:rsidTr="00315E34">
        <w:trPr>
          <w:trHeight w:val="493"/>
        </w:trPr>
        <w:tc>
          <w:tcPr>
            <w:tcW w:w="1560" w:type="dxa"/>
          </w:tcPr>
          <w:p w14:paraId="587E4555" w14:textId="5020138E" w:rsidR="004034DD" w:rsidRPr="00BC283C" w:rsidRDefault="00293B60" w:rsidP="00A3568D">
            <w:pPr>
              <w:keepNext/>
              <w:rPr>
                <w:rFonts w:cs="Arial"/>
              </w:rPr>
            </w:pPr>
            <w:r>
              <w:rPr>
                <w:rFonts w:cs="Arial"/>
              </w:rPr>
              <w:t>VU22088</w:t>
            </w:r>
          </w:p>
        </w:tc>
        <w:tc>
          <w:tcPr>
            <w:tcW w:w="1276" w:type="dxa"/>
          </w:tcPr>
          <w:p w14:paraId="7F36BCB2" w14:textId="77777777" w:rsidR="004034DD" w:rsidRPr="00BC283C" w:rsidRDefault="004034DD" w:rsidP="00A3568D">
            <w:pPr>
              <w:keepNext/>
              <w:rPr>
                <w:rFonts w:cs="Arial"/>
              </w:rPr>
            </w:pPr>
            <w:r w:rsidRPr="00BC283C">
              <w:rPr>
                <w:rFonts w:cs="Arial"/>
              </w:rPr>
              <w:t>010905</w:t>
            </w:r>
          </w:p>
        </w:tc>
        <w:tc>
          <w:tcPr>
            <w:tcW w:w="4961" w:type="dxa"/>
            <w:vAlign w:val="bottom"/>
          </w:tcPr>
          <w:p w14:paraId="71F1EB4D" w14:textId="77777777" w:rsidR="004034DD" w:rsidRPr="00BC283C" w:rsidRDefault="004034DD" w:rsidP="00A3568D">
            <w:pPr>
              <w:keepNext/>
            </w:pPr>
            <w:r w:rsidRPr="00BC283C">
              <w:t>Investigate ecology</w:t>
            </w:r>
          </w:p>
        </w:tc>
        <w:tc>
          <w:tcPr>
            <w:tcW w:w="1276" w:type="dxa"/>
            <w:gridSpan w:val="2"/>
          </w:tcPr>
          <w:p w14:paraId="68DCE5E0" w14:textId="77777777" w:rsidR="004034DD" w:rsidRPr="00BC283C" w:rsidRDefault="00794E5E" w:rsidP="00A3568D">
            <w:pPr>
              <w:keepNext/>
              <w:rPr>
                <w:rFonts w:cs="Arial"/>
              </w:rPr>
            </w:pPr>
            <w:r w:rsidRPr="00BC283C">
              <w:rPr>
                <w:rFonts w:cs="Arial"/>
              </w:rPr>
              <w:t>Nil</w:t>
            </w:r>
          </w:p>
        </w:tc>
        <w:tc>
          <w:tcPr>
            <w:tcW w:w="1134" w:type="dxa"/>
          </w:tcPr>
          <w:p w14:paraId="7D6BBAC8" w14:textId="77777777" w:rsidR="004034DD" w:rsidRPr="00BC283C" w:rsidRDefault="00EE63D0" w:rsidP="00A3568D">
            <w:pPr>
              <w:keepNext/>
              <w:rPr>
                <w:rFonts w:cs="Arial"/>
              </w:rPr>
            </w:pPr>
            <w:r w:rsidRPr="00BC283C">
              <w:rPr>
                <w:rFonts w:cs="Arial"/>
              </w:rPr>
              <w:t>4</w:t>
            </w:r>
            <w:r w:rsidR="00583727" w:rsidRPr="00BC283C">
              <w:rPr>
                <w:rFonts w:cs="Arial"/>
              </w:rPr>
              <w:t>0</w:t>
            </w:r>
          </w:p>
        </w:tc>
      </w:tr>
      <w:tr w:rsidR="004034DD" w:rsidRPr="00BC283C" w14:paraId="63877F3F" w14:textId="77777777" w:rsidTr="00315E34">
        <w:trPr>
          <w:trHeight w:val="493"/>
        </w:trPr>
        <w:tc>
          <w:tcPr>
            <w:tcW w:w="1560" w:type="dxa"/>
          </w:tcPr>
          <w:p w14:paraId="21E8929A" w14:textId="77777777" w:rsidR="004034DD" w:rsidRPr="00BC283C" w:rsidRDefault="004034DD" w:rsidP="00A3568D">
            <w:pPr>
              <w:keepNext/>
              <w:rPr>
                <w:rFonts w:cs="Arial"/>
              </w:rPr>
            </w:pPr>
            <w:r w:rsidRPr="00BC283C">
              <w:t>MSL973004</w:t>
            </w:r>
          </w:p>
        </w:tc>
        <w:tc>
          <w:tcPr>
            <w:tcW w:w="1276" w:type="dxa"/>
          </w:tcPr>
          <w:p w14:paraId="724CD324" w14:textId="33DA7221" w:rsidR="004034DD" w:rsidRPr="00BC283C" w:rsidRDefault="004B56FE" w:rsidP="00A3568D">
            <w:pPr>
              <w:keepNext/>
              <w:rPr>
                <w:rFonts w:cs="Arial"/>
              </w:rPr>
            </w:pPr>
            <w:r w:rsidRPr="004B56FE">
              <w:rPr>
                <w:rFonts w:cs="Arial"/>
              </w:rPr>
              <w:t>019909</w:t>
            </w:r>
          </w:p>
        </w:tc>
        <w:tc>
          <w:tcPr>
            <w:tcW w:w="4961" w:type="dxa"/>
            <w:vAlign w:val="center"/>
          </w:tcPr>
          <w:p w14:paraId="084D0AEF" w14:textId="77777777" w:rsidR="004034DD" w:rsidRPr="00BC283C" w:rsidRDefault="004034DD" w:rsidP="00A3568D">
            <w:pPr>
              <w:pStyle w:val="Default"/>
              <w:keepNext/>
              <w:rPr>
                <w:rFonts w:ascii="Arial" w:eastAsia="Times New Roman" w:hAnsi="Arial"/>
                <w:color w:val="auto"/>
                <w:sz w:val="22"/>
                <w:szCs w:val="22"/>
                <w:lang w:eastAsia="en-AU"/>
              </w:rPr>
            </w:pPr>
            <w:r w:rsidRPr="00BC283C">
              <w:rPr>
                <w:rFonts w:ascii="Arial" w:eastAsia="Times New Roman" w:hAnsi="Arial"/>
                <w:color w:val="auto"/>
                <w:sz w:val="22"/>
                <w:szCs w:val="22"/>
                <w:lang w:eastAsia="en-AU"/>
              </w:rPr>
              <w:t>Perform aseptic techniques</w:t>
            </w:r>
          </w:p>
        </w:tc>
        <w:tc>
          <w:tcPr>
            <w:tcW w:w="1276" w:type="dxa"/>
            <w:gridSpan w:val="2"/>
          </w:tcPr>
          <w:p w14:paraId="0EA93A3C" w14:textId="77777777" w:rsidR="004034DD" w:rsidRPr="00BC283C" w:rsidRDefault="00794E5E" w:rsidP="00A3568D">
            <w:pPr>
              <w:keepNext/>
              <w:rPr>
                <w:rFonts w:cs="Arial"/>
              </w:rPr>
            </w:pPr>
            <w:r w:rsidRPr="00BC283C">
              <w:rPr>
                <w:rFonts w:cs="Arial"/>
              </w:rPr>
              <w:t>Nil</w:t>
            </w:r>
          </w:p>
        </w:tc>
        <w:tc>
          <w:tcPr>
            <w:tcW w:w="1134" w:type="dxa"/>
          </w:tcPr>
          <w:p w14:paraId="0D2BC73F" w14:textId="77777777" w:rsidR="004034DD" w:rsidRPr="00BC283C" w:rsidRDefault="00583727" w:rsidP="00A3568D">
            <w:pPr>
              <w:keepNext/>
              <w:rPr>
                <w:rFonts w:cs="Arial"/>
              </w:rPr>
            </w:pPr>
            <w:r w:rsidRPr="00BC283C">
              <w:rPr>
                <w:rFonts w:cs="Arial"/>
              </w:rPr>
              <w:t>40</w:t>
            </w:r>
          </w:p>
        </w:tc>
      </w:tr>
      <w:tr w:rsidR="002D170B" w:rsidRPr="00BC283C" w14:paraId="321556B7" w14:textId="77777777" w:rsidTr="00315E34">
        <w:trPr>
          <w:trHeight w:val="493"/>
        </w:trPr>
        <w:tc>
          <w:tcPr>
            <w:tcW w:w="10207" w:type="dxa"/>
            <w:gridSpan w:val="6"/>
          </w:tcPr>
          <w:p w14:paraId="6029790A" w14:textId="77777777" w:rsidR="002D170B" w:rsidRPr="00BC283C" w:rsidRDefault="002D170B" w:rsidP="00A3568D">
            <w:pPr>
              <w:keepNext/>
              <w:rPr>
                <w:b/>
              </w:rPr>
            </w:pPr>
            <w:r w:rsidRPr="00BC283C">
              <w:rPr>
                <w:b/>
              </w:rPr>
              <w:t>Mathematics</w:t>
            </w:r>
          </w:p>
        </w:tc>
      </w:tr>
      <w:tr w:rsidR="002D170B" w:rsidRPr="00BC283C" w14:paraId="76BDE341" w14:textId="77777777" w:rsidTr="00315E34">
        <w:trPr>
          <w:trHeight w:val="493"/>
        </w:trPr>
        <w:tc>
          <w:tcPr>
            <w:tcW w:w="1560" w:type="dxa"/>
          </w:tcPr>
          <w:p w14:paraId="77AC7B66" w14:textId="3FBB1BCD" w:rsidR="002D170B" w:rsidRPr="00BC283C" w:rsidRDefault="0090166E" w:rsidP="00A3568D">
            <w:pPr>
              <w:keepNext/>
            </w:pPr>
            <w:r w:rsidRPr="00BC283C">
              <w:t>MEM30012A</w:t>
            </w:r>
          </w:p>
        </w:tc>
        <w:tc>
          <w:tcPr>
            <w:tcW w:w="1276" w:type="dxa"/>
          </w:tcPr>
          <w:p w14:paraId="2F06FEDA" w14:textId="0963C0F4" w:rsidR="002D170B" w:rsidRPr="00BC283C" w:rsidRDefault="004B56FE" w:rsidP="00A3568D">
            <w:pPr>
              <w:keepNext/>
              <w:rPr>
                <w:rFonts w:cs="Arial"/>
              </w:rPr>
            </w:pPr>
            <w:r w:rsidRPr="004B56FE">
              <w:rPr>
                <w:rFonts w:cs="Arial"/>
              </w:rPr>
              <w:t>010101</w:t>
            </w:r>
          </w:p>
        </w:tc>
        <w:tc>
          <w:tcPr>
            <w:tcW w:w="4961" w:type="dxa"/>
            <w:vAlign w:val="center"/>
          </w:tcPr>
          <w:p w14:paraId="3A6BC258" w14:textId="77777777" w:rsidR="002D170B" w:rsidRPr="00BC283C" w:rsidRDefault="0090166E" w:rsidP="00A3568D">
            <w:pPr>
              <w:keepNext/>
            </w:pPr>
            <w:r w:rsidRPr="00BC283C">
              <w:t>Apply mathematical techniques in a manufacturing, engineering or related environment</w:t>
            </w:r>
          </w:p>
        </w:tc>
        <w:tc>
          <w:tcPr>
            <w:tcW w:w="1276" w:type="dxa"/>
            <w:gridSpan w:val="2"/>
          </w:tcPr>
          <w:p w14:paraId="530B78F1" w14:textId="77777777" w:rsidR="002D170B" w:rsidRPr="00BC283C" w:rsidRDefault="0090166E" w:rsidP="00A3568D">
            <w:pPr>
              <w:keepNext/>
              <w:rPr>
                <w:rFonts w:cs="Arial"/>
              </w:rPr>
            </w:pPr>
            <w:r w:rsidRPr="00BC283C">
              <w:rPr>
                <w:rFonts w:cs="Arial"/>
              </w:rPr>
              <w:t>Nil</w:t>
            </w:r>
          </w:p>
        </w:tc>
        <w:tc>
          <w:tcPr>
            <w:tcW w:w="1134" w:type="dxa"/>
          </w:tcPr>
          <w:p w14:paraId="7A2BA09F" w14:textId="77777777" w:rsidR="002D170B" w:rsidRPr="00BC283C" w:rsidRDefault="00EE63D0" w:rsidP="00A3568D">
            <w:pPr>
              <w:keepNext/>
              <w:rPr>
                <w:rFonts w:cs="Arial"/>
              </w:rPr>
            </w:pPr>
            <w:r w:rsidRPr="00BC283C">
              <w:rPr>
                <w:rFonts w:cs="Arial"/>
              </w:rPr>
              <w:t>40</w:t>
            </w:r>
          </w:p>
        </w:tc>
      </w:tr>
      <w:tr w:rsidR="002D170B" w:rsidRPr="00BC283C" w14:paraId="00C55080" w14:textId="77777777" w:rsidTr="00315E34">
        <w:trPr>
          <w:trHeight w:val="493"/>
        </w:trPr>
        <w:tc>
          <w:tcPr>
            <w:tcW w:w="1560" w:type="dxa"/>
          </w:tcPr>
          <w:p w14:paraId="6DC4193D" w14:textId="5D3112E0" w:rsidR="002D170B" w:rsidRPr="00BC283C" w:rsidRDefault="00315E34" w:rsidP="00A3568D">
            <w:pPr>
              <w:keepNext/>
            </w:pPr>
            <w:r>
              <w:t>MEM23007A</w:t>
            </w:r>
          </w:p>
        </w:tc>
        <w:tc>
          <w:tcPr>
            <w:tcW w:w="1276" w:type="dxa"/>
          </w:tcPr>
          <w:p w14:paraId="17093744" w14:textId="662F0B13" w:rsidR="002D170B" w:rsidRPr="00BC283C" w:rsidRDefault="009A64BC" w:rsidP="00A3568D">
            <w:pPr>
              <w:keepNext/>
              <w:rPr>
                <w:rFonts w:cs="Arial"/>
              </w:rPr>
            </w:pPr>
            <w:r w:rsidRPr="004B56FE">
              <w:rPr>
                <w:rFonts w:cs="Arial"/>
              </w:rPr>
              <w:t>010101</w:t>
            </w:r>
          </w:p>
        </w:tc>
        <w:tc>
          <w:tcPr>
            <w:tcW w:w="4961" w:type="dxa"/>
            <w:vAlign w:val="center"/>
          </w:tcPr>
          <w:p w14:paraId="5799FA27" w14:textId="77777777" w:rsidR="002D170B" w:rsidRPr="00BC283C" w:rsidRDefault="00332CB2" w:rsidP="00A3568D">
            <w:pPr>
              <w:keepNext/>
            </w:pPr>
            <w:r w:rsidRPr="00BC283C">
              <w:t>Apply calculus to engineering tasks</w:t>
            </w:r>
          </w:p>
        </w:tc>
        <w:tc>
          <w:tcPr>
            <w:tcW w:w="1276" w:type="dxa"/>
            <w:gridSpan w:val="2"/>
          </w:tcPr>
          <w:p w14:paraId="491E8AD3" w14:textId="77777777" w:rsidR="002D170B" w:rsidRPr="004B56FE" w:rsidRDefault="00332CB2" w:rsidP="00A3568D">
            <w:pPr>
              <w:keepNext/>
              <w:rPr>
                <w:rFonts w:cs="Arial"/>
                <w:sz w:val="20"/>
                <w:szCs w:val="20"/>
              </w:rPr>
            </w:pPr>
            <w:r w:rsidRPr="004B56FE">
              <w:rPr>
                <w:sz w:val="20"/>
                <w:szCs w:val="20"/>
              </w:rPr>
              <w:t>MEM30012A</w:t>
            </w:r>
          </w:p>
        </w:tc>
        <w:tc>
          <w:tcPr>
            <w:tcW w:w="1134" w:type="dxa"/>
          </w:tcPr>
          <w:p w14:paraId="33C0A6A1" w14:textId="77777777" w:rsidR="002D170B" w:rsidRPr="00BC283C" w:rsidRDefault="00EE63D0" w:rsidP="00A3568D">
            <w:pPr>
              <w:keepNext/>
              <w:rPr>
                <w:rFonts w:cs="Arial"/>
              </w:rPr>
            </w:pPr>
            <w:r w:rsidRPr="00BC283C">
              <w:rPr>
                <w:rFonts w:cs="Arial"/>
              </w:rPr>
              <w:t>80</w:t>
            </w:r>
          </w:p>
        </w:tc>
      </w:tr>
      <w:tr w:rsidR="002D170B" w:rsidRPr="00BC283C" w14:paraId="2F98B059" w14:textId="77777777" w:rsidTr="00315E34">
        <w:trPr>
          <w:trHeight w:val="493"/>
        </w:trPr>
        <w:tc>
          <w:tcPr>
            <w:tcW w:w="1560" w:type="dxa"/>
          </w:tcPr>
          <w:p w14:paraId="2CADE218" w14:textId="63887D55" w:rsidR="002D170B" w:rsidRPr="00BC283C" w:rsidRDefault="00293B60" w:rsidP="00A3568D">
            <w:pPr>
              <w:keepNext/>
            </w:pPr>
            <w:r>
              <w:t>VU22089</w:t>
            </w:r>
          </w:p>
        </w:tc>
        <w:tc>
          <w:tcPr>
            <w:tcW w:w="1276" w:type="dxa"/>
          </w:tcPr>
          <w:p w14:paraId="25C770EA" w14:textId="77777777" w:rsidR="002D170B" w:rsidRPr="00BC283C" w:rsidRDefault="00332CB2" w:rsidP="00A3568D">
            <w:pPr>
              <w:keepNext/>
              <w:rPr>
                <w:rFonts w:cs="Arial"/>
              </w:rPr>
            </w:pPr>
            <w:r w:rsidRPr="00BC283C">
              <w:rPr>
                <w:rFonts w:cs="Arial"/>
              </w:rPr>
              <w:t>010101</w:t>
            </w:r>
          </w:p>
        </w:tc>
        <w:tc>
          <w:tcPr>
            <w:tcW w:w="4961" w:type="dxa"/>
            <w:vAlign w:val="center"/>
          </w:tcPr>
          <w:p w14:paraId="6F4376D7" w14:textId="77777777" w:rsidR="002D170B" w:rsidRPr="00BC283C" w:rsidRDefault="00332CB2" w:rsidP="00A3568D">
            <w:pPr>
              <w:keepNext/>
              <w:rPr>
                <w:rFonts w:cs="Arial"/>
              </w:rPr>
            </w:pPr>
            <w:r w:rsidRPr="00BC283C">
              <w:rPr>
                <w:rFonts w:cs="Arial"/>
              </w:rPr>
              <w:t>Work mathematically with statistics and calculus</w:t>
            </w:r>
          </w:p>
        </w:tc>
        <w:tc>
          <w:tcPr>
            <w:tcW w:w="1276" w:type="dxa"/>
            <w:gridSpan w:val="2"/>
          </w:tcPr>
          <w:p w14:paraId="0A3316A6" w14:textId="77777777" w:rsidR="002D170B" w:rsidRPr="00BC283C" w:rsidRDefault="00332CB2" w:rsidP="00A3568D">
            <w:pPr>
              <w:keepNext/>
              <w:rPr>
                <w:rFonts w:cs="Arial"/>
              </w:rPr>
            </w:pPr>
            <w:r w:rsidRPr="00BC283C">
              <w:rPr>
                <w:rFonts w:cs="Arial"/>
              </w:rPr>
              <w:t>Nil</w:t>
            </w:r>
          </w:p>
        </w:tc>
        <w:tc>
          <w:tcPr>
            <w:tcW w:w="1134" w:type="dxa"/>
          </w:tcPr>
          <w:p w14:paraId="64F895D3" w14:textId="77777777" w:rsidR="002D170B" w:rsidRPr="00BC283C" w:rsidRDefault="00EE63D0" w:rsidP="00A3568D">
            <w:pPr>
              <w:keepNext/>
              <w:rPr>
                <w:rFonts w:cs="Arial"/>
              </w:rPr>
            </w:pPr>
            <w:r w:rsidRPr="00BC283C">
              <w:rPr>
                <w:rFonts w:cs="Arial"/>
              </w:rPr>
              <w:t>50</w:t>
            </w:r>
          </w:p>
        </w:tc>
      </w:tr>
      <w:tr w:rsidR="00332CB2" w:rsidRPr="00BC283C" w14:paraId="3ADD3F75" w14:textId="77777777" w:rsidTr="00315E34">
        <w:trPr>
          <w:trHeight w:val="493"/>
        </w:trPr>
        <w:tc>
          <w:tcPr>
            <w:tcW w:w="10207" w:type="dxa"/>
            <w:gridSpan w:val="6"/>
          </w:tcPr>
          <w:p w14:paraId="0FB20101" w14:textId="77777777" w:rsidR="00332CB2" w:rsidRPr="00BC283C" w:rsidRDefault="00332CB2" w:rsidP="00A3568D">
            <w:pPr>
              <w:keepNext/>
              <w:rPr>
                <w:rFonts w:cs="Arial"/>
                <w:b/>
              </w:rPr>
            </w:pPr>
            <w:r w:rsidRPr="00BC283C">
              <w:rPr>
                <w:b/>
              </w:rPr>
              <w:t>General Electives</w:t>
            </w:r>
          </w:p>
        </w:tc>
      </w:tr>
      <w:tr w:rsidR="002D170B" w:rsidRPr="00BC283C" w14:paraId="44016501" w14:textId="77777777" w:rsidTr="00315E34">
        <w:trPr>
          <w:trHeight w:val="493"/>
        </w:trPr>
        <w:tc>
          <w:tcPr>
            <w:tcW w:w="1560" w:type="dxa"/>
          </w:tcPr>
          <w:p w14:paraId="54D838E7" w14:textId="4BB02EA5" w:rsidR="002D170B" w:rsidRPr="00BC283C" w:rsidRDefault="00332CB2" w:rsidP="00A3568D">
            <w:pPr>
              <w:keepNext/>
            </w:pPr>
            <w:r w:rsidRPr="00BC283C">
              <w:t>ICTICT102</w:t>
            </w:r>
          </w:p>
        </w:tc>
        <w:tc>
          <w:tcPr>
            <w:tcW w:w="1276" w:type="dxa"/>
          </w:tcPr>
          <w:p w14:paraId="060BE81D" w14:textId="37575B7B" w:rsidR="002D170B" w:rsidRPr="00BC283C" w:rsidRDefault="009A64BC" w:rsidP="00A3568D">
            <w:pPr>
              <w:keepNext/>
              <w:rPr>
                <w:rFonts w:cs="Arial"/>
              </w:rPr>
            </w:pPr>
            <w:r w:rsidRPr="009A64BC">
              <w:rPr>
                <w:rFonts w:cs="Arial"/>
              </w:rPr>
              <w:t>080905</w:t>
            </w:r>
          </w:p>
        </w:tc>
        <w:tc>
          <w:tcPr>
            <w:tcW w:w="4961" w:type="dxa"/>
            <w:vAlign w:val="center"/>
          </w:tcPr>
          <w:p w14:paraId="11D44D1F" w14:textId="77777777" w:rsidR="002D170B" w:rsidRPr="00BC283C" w:rsidRDefault="00332CB2" w:rsidP="00A3568D">
            <w:pPr>
              <w:pStyle w:val="Default"/>
              <w:keepNext/>
              <w:rPr>
                <w:rFonts w:ascii="Arial" w:hAnsi="Arial" w:cs="Arial"/>
                <w:sz w:val="22"/>
                <w:szCs w:val="22"/>
              </w:rPr>
            </w:pPr>
            <w:r w:rsidRPr="00BC283C">
              <w:rPr>
                <w:rFonts w:ascii="Arial" w:hAnsi="Arial" w:cs="Arial"/>
                <w:sz w:val="22"/>
                <w:szCs w:val="22"/>
              </w:rPr>
              <w:t>Operate word-processing applications</w:t>
            </w:r>
          </w:p>
        </w:tc>
        <w:tc>
          <w:tcPr>
            <w:tcW w:w="1276" w:type="dxa"/>
            <w:gridSpan w:val="2"/>
          </w:tcPr>
          <w:p w14:paraId="189F54AA" w14:textId="77777777" w:rsidR="002D170B" w:rsidRPr="00BC283C" w:rsidRDefault="008B3A04" w:rsidP="00A3568D">
            <w:pPr>
              <w:keepNext/>
              <w:rPr>
                <w:rFonts w:cs="Arial"/>
              </w:rPr>
            </w:pPr>
            <w:r w:rsidRPr="00BC283C">
              <w:rPr>
                <w:rFonts w:cs="Arial"/>
              </w:rPr>
              <w:t>Nil</w:t>
            </w:r>
          </w:p>
        </w:tc>
        <w:tc>
          <w:tcPr>
            <w:tcW w:w="1134" w:type="dxa"/>
          </w:tcPr>
          <w:p w14:paraId="337FAC4A" w14:textId="77777777" w:rsidR="002D170B" w:rsidRPr="00BC283C" w:rsidRDefault="00EE63D0" w:rsidP="00A3568D">
            <w:pPr>
              <w:keepNext/>
              <w:rPr>
                <w:rFonts w:cs="Arial"/>
              </w:rPr>
            </w:pPr>
            <w:r w:rsidRPr="00BC283C">
              <w:rPr>
                <w:rFonts w:cs="Arial"/>
              </w:rPr>
              <w:t>30</w:t>
            </w:r>
          </w:p>
        </w:tc>
      </w:tr>
      <w:tr w:rsidR="002D170B" w:rsidRPr="00BC283C" w14:paraId="5B10A667" w14:textId="77777777" w:rsidTr="00315E34">
        <w:trPr>
          <w:trHeight w:val="493"/>
        </w:trPr>
        <w:tc>
          <w:tcPr>
            <w:tcW w:w="1560" w:type="dxa"/>
          </w:tcPr>
          <w:p w14:paraId="048CB434" w14:textId="13CFD75D" w:rsidR="002D170B" w:rsidRPr="00BC283C" w:rsidRDefault="00315E34" w:rsidP="00A3568D">
            <w:pPr>
              <w:keepNext/>
            </w:pPr>
            <w:r>
              <w:t>ICTICT105</w:t>
            </w:r>
          </w:p>
        </w:tc>
        <w:tc>
          <w:tcPr>
            <w:tcW w:w="1276" w:type="dxa"/>
          </w:tcPr>
          <w:p w14:paraId="24E9E464" w14:textId="7A61C327" w:rsidR="002D170B" w:rsidRPr="00BC283C" w:rsidRDefault="009A64BC" w:rsidP="00A3568D">
            <w:pPr>
              <w:keepNext/>
              <w:rPr>
                <w:rFonts w:cs="Arial"/>
              </w:rPr>
            </w:pPr>
            <w:r w:rsidRPr="009A64BC">
              <w:rPr>
                <w:rFonts w:cs="Arial"/>
              </w:rPr>
              <w:t>080905</w:t>
            </w:r>
          </w:p>
        </w:tc>
        <w:tc>
          <w:tcPr>
            <w:tcW w:w="4961" w:type="dxa"/>
            <w:vAlign w:val="center"/>
          </w:tcPr>
          <w:p w14:paraId="3BEB9E54" w14:textId="77777777" w:rsidR="002D170B" w:rsidRPr="00BC283C" w:rsidRDefault="00332CB2" w:rsidP="00A3568D">
            <w:pPr>
              <w:keepNext/>
            </w:pPr>
            <w:r w:rsidRPr="00BC283C">
              <w:t>Operate  spreadsheet applications</w:t>
            </w:r>
          </w:p>
        </w:tc>
        <w:tc>
          <w:tcPr>
            <w:tcW w:w="1276" w:type="dxa"/>
            <w:gridSpan w:val="2"/>
          </w:tcPr>
          <w:p w14:paraId="5925D9BA" w14:textId="77777777" w:rsidR="002D170B" w:rsidRPr="00BC283C" w:rsidRDefault="008B3A04" w:rsidP="00A3568D">
            <w:pPr>
              <w:keepNext/>
              <w:rPr>
                <w:rFonts w:cs="Arial"/>
              </w:rPr>
            </w:pPr>
            <w:r w:rsidRPr="00BC283C">
              <w:rPr>
                <w:rFonts w:cs="Arial"/>
              </w:rPr>
              <w:t>Nil</w:t>
            </w:r>
          </w:p>
        </w:tc>
        <w:tc>
          <w:tcPr>
            <w:tcW w:w="1134" w:type="dxa"/>
          </w:tcPr>
          <w:p w14:paraId="1C1E8CEA" w14:textId="77777777" w:rsidR="002D170B" w:rsidRPr="00BC283C" w:rsidRDefault="00EE63D0" w:rsidP="00A3568D">
            <w:pPr>
              <w:keepNext/>
              <w:rPr>
                <w:rFonts w:cs="Arial"/>
              </w:rPr>
            </w:pPr>
            <w:r w:rsidRPr="00BC283C">
              <w:rPr>
                <w:rFonts w:cs="Arial"/>
              </w:rPr>
              <w:t>30</w:t>
            </w:r>
          </w:p>
        </w:tc>
      </w:tr>
      <w:tr w:rsidR="00332CB2" w:rsidRPr="00BC283C" w14:paraId="3EAAC08F" w14:textId="77777777" w:rsidTr="00315E34">
        <w:trPr>
          <w:trHeight w:val="493"/>
        </w:trPr>
        <w:tc>
          <w:tcPr>
            <w:tcW w:w="1560" w:type="dxa"/>
          </w:tcPr>
          <w:p w14:paraId="28CC9C81" w14:textId="77777777" w:rsidR="00332CB2" w:rsidRPr="00BC283C" w:rsidRDefault="00332CB2" w:rsidP="00A3568D">
            <w:pPr>
              <w:keepNext/>
            </w:pPr>
            <w:r w:rsidRPr="00BC283C">
              <w:t>ICTICT210</w:t>
            </w:r>
          </w:p>
        </w:tc>
        <w:tc>
          <w:tcPr>
            <w:tcW w:w="1276" w:type="dxa"/>
          </w:tcPr>
          <w:p w14:paraId="4C9CC798" w14:textId="5C2C9B5C" w:rsidR="00332CB2" w:rsidRPr="00BC283C" w:rsidRDefault="009A64BC" w:rsidP="00A3568D">
            <w:pPr>
              <w:keepNext/>
              <w:rPr>
                <w:rFonts w:cs="Arial"/>
              </w:rPr>
            </w:pPr>
            <w:r w:rsidRPr="009A64BC">
              <w:rPr>
                <w:rFonts w:cs="Arial"/>
              </w:rPr>
              <w:t>080905</w:t>
            </w:r>
          </w:p>
        </w:tc>
        <w:tc>
          <w:tcPr>
            <w:tcW w:w="4961" w:type="dxa"/>
            <w:vAlign w:val="center"/>
          </w:tcPr>
          <w:p w14:paraId="35A1FE0B" w14:textId="77777777" w:rsidR="00332CB2" w:rsidRPr="00BC283C" w:rsidRDefault="00332CB2" w:rsidP="00A3568D">
            <w:pPr>
              <w:keepNext/>
            </w:pPr>
            <w:r w:rsidRPr="00BC283C">
              <w:t>Operate database applications</w:t>
            </w:r>
          </w:p>
        </w:tc>
        <w:tc>
          <w:tcPr>
            <w:tcW w:w="1276" w:type="dxa"/>
            <w:gridSpan w:val="2"/>
          </w:tcPr>
          <w:p w14:paraId="229BAE16" w14:textId="77777777" w:rsidR="00332CB2" w:rsidRPr="00BC283C" w:rsidRDefault="008B3A04" w:rsidP="00A3568D">
            <w:pPr>
              <w:keepNext/>
              <w:rPr>
                <w:rFonts w:cs="Arial"/>
              </w:rPr>
            </w:pPr>
            <w:r w:rsidRPr="00BC283C">
              <w:rPr>
                <w:rFonts w:cs="Arial"/>
              </w:rPr>
              <w:t>Nil</w:t>
            </w:r>
          </w:p>
        </w:tc>
        <w:tc>
          <w:tcPr>
            <w:tcW w:w="1134" w:type="dxa"/>
          </w:tcPr>
          <w:p w14:paraId="49723D69" w14:textId="77777777" w:rsidR="00332CB2" w:rsidRPr="00BC283C" w:rsidRDefault="00EE63D0" w:rsidP="00A3568D">
            <w:pPr>
              <w:keepNext/>
              <w:rPr>
                <w:rFonts w:cs="Arial"/>
              </w:rPr>
            </w:pPr>
            <w:r w:rsidRPr="00BC283C">
              <w:rPr>
                <w:rFonts w:cs="Arial"/>
              </w:rPr>
              <w:t>40</w:t>
            </w:r>
          </w:p>
        </w:tc>
      </w:tr>
      <w:tr w:rsidR="00EE63D0" w:rsidRPr="00BC283C" w14:paraId="73AE6AC7" w14:textId="77777777" w:rsidTr="009A64BC">
        <w:trPr>
          <w:trHeight w:val="493"/>
        </w:trPr>
        <w:tc>
          <w:tcPr>
            <w:tcW w:w="8648" w:type="dxa"/>
            <w:gridSpan w:val="4"/>
            <w:tcBorders>
              <w:bottom w:val="single" w:sz="4" w:space="0" w:color="auto"/>
            </w:tcBorders>
          </w:tcPr>
          <w:p w14:paraId="37A9F881" w14:textId="77777777" w:rsidR="00EE63D0" w:rsidRPr="00BC283C" w:rsidRDefault="00EE63D0" w:rsidP="00A3568D">
            <w:pPr>
              <w:keepNext/>
              <w:jc w:val="right"/>
              <w:rPr>
                <w:rFonts w:cs="Arial"/>
              </w:rPr>
            </w:pPr>
            <w:r w:rsidRPr="00BC283C">
              <w:rPr>
                <w:rFonts w:cs="Arial"/>
                <w:b/>
              </w:rPr>
              <w:t>Total nominal duration</w:t>
            </w:r>
          </w:p>
        </w:tc>
        <w:tc>
          <w:tcPr>
            <w:tcW w:w="1559" w:type="dxa"/>
            <w:gridSpan w:val="2"/>
            <w:tcBorders>
              <w:bottom w:val="single" w:sz="4" w:space="0" w:color="auto"/>
            </w:tcBorders>
          </w:tcPr>
          <w:p w14:paraId="0EAF3C71" w14:textId="77777777" w:rsidR="00EE63D0" w:rsidRPr="00BC283C" w:rsidRDefault="00570B7B" w:rsidP="00A3568D">
            <w:pPr>
              <w:keepNext/>
              <w:rPr>
                <w:rFonts w:cs="Arial"/>
                <w:b/>
              </w:rPr>
            </w:pPr>
            <w:r w:rsidRPr="00BC283C">
              <w:rPr>
                <w:rFonts w:cs="Arial"/>
                <w:b/>
              </w:rPr>
              <w:t>710</w:t>
            </w:r>
            <w:r w:rsidR="00A7699F" w:rsidRPr="00BC283C">
              <w:rPr>
                <w:rFonts w:cs="Arial"/>
                <w:b/>
              </w:rPr>
              <w:t xml:space="preserve"> – </w:t>
            </w:r>
            <w:r w:rsidRPr="00BC283C">
              <w:rPr>
                <w:rFonts w:cs="Arial"/>
                <w:b/>
              </w:rPr>
              <w:t>830</w:t>
            </w:r>
          </w:p>
        </w:tc>
      </w:tr>
    </w:tbl>
    <w:p w14:paraId="0543492F" w14:textId="77777777" w:rsidR="00F62470" w:rsidRPr="00BC283C" w:rsidRDefault="00F62470" w:rsidP="00315E34">
      <w:pPr>
        <w:keepNext/>
        <w:spacing w:before="0" w:after="0"/>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83"/>
        <w:gridCol w:w="142"/>
        <w:gridCol w:w="142"/>
        <w:gridCol w:w="992"/>
        <w:gridCol w:w="5670"/>
      </w:tblGrid>
      <w:tr w:rsidR="00307B1E" w:rsidRPr="00BC283C" w14:paraId="1F9DDCE9" w14:textId="77777777" w:rsidTr="00C10547">
        <w:tc>
          <w:tcPr>
            <w:tcW w:w="3119" w:type="dxa"/>
            <w:gridSpan w:val="2"/>
            <w:tcBorders>
              <w:bottom w:val="single" w:sz="4" w:space="0" w:color="auto"/>
            </w:tcBorders>
          </w:tcPr>
          <w:p w14:paraId="015B5157" w14:textId="77777777" w:rsidR="00307B1E" w:rsidRPr="00BC283C" w:rsidRDefault="00B12B4F" w:rsidP="00A3568D">
            <w:pPr>
              <w:pStyle w:val="Code2"/>
            </w:pPr>
            <w:bookmarkStart w:id="29" w:name="_Toc491764884"/>
            <w:r w:rsidRPr="00BC283C">
              <w:t>5.2</w:t>
            </w:r>
            <w:r w:rsidRPr="00BC283C">
              <w:tab/>
            </w:r>
            <w:r w:rsidR="00307B1E" w:rsidRPr="00BC283C">
              <w:t>Entry requirements</w:t>
            </w:r>
            <w:bookmarkEnd w:id="29"/>
            <w:r w:rsidR="00307B1E" w:rsidRPr="00BC283C">
              <w:t xml:space="preserve"> </w:t>
            </w:r>
          </w:p>
        </w:tc>
        <w:tc>
          <w:tcPr>
            <w:tcW w:w="6946" w:type="dxa"/>
            <w:gridSpan w:val="4"/>
            <w:tcBorders>
              <w:bottom w:val="single" w:sz="4" w:space="0" w:color="auto"/>
            </w:tcBorders>
          </w:tcPr>
          <w:p w14:paraId="312ACB77" w14:textId="77777777" w:rsidR="004B293E" w:rsidRPr="00BC283C" w:rsidRDefault="004B293E" w:rsidP="00A3568D">
            <w:pPr>
              <w:keepNext/>
            </w:pPr>
            <w:r w:rsidRPr="00BC283C">
              <w:t>There are no entry requirements for either of the Certificates in Science.</w:t>
            </w:r>
          </w:p>
          <w:p w14:paraId="6AF0ABAE" w14:textId="77777777" w:rsidR="00697665" w:rsidRPr="00A30D91" w:rsidRDefault="00697665" w:rsidP="00697665">
            <w:pPr>
              <w:keepNext/>
            </w:pPr>
            <w:r w:rsidRPr="00A30D91">
              <w:t>The following is a general guide to entry in relation to the language, literacy and numeracy skills of learners aligned to the Australian Core Skills Framework (ACSF)</w:t>
            </w:r>
            <w:r>
              <w:t xml:space="preserve">. See the </w:t>
            </w:r>
            <w:hyperlink r:id="rId37" w:history="1">
              <w:r w:rsidRPr="003E2692">
                <w:rPr>
                  <w:rStyle w:val="Hyperlink"/>
                </w:rPr>
                <w:t>Department of Education, Skills and Employment</w:t>
              </w:r>
            </w:hyperlink>
            <w:r>
              <w:t xml:space="preserve"> for more details. </w:t>
            </w:r>
          </w:p>
          <w:p w14:paraId="297837DB" w14:textId="77777777" w:rsidR="004B293E" w:rsidRPr="00BC283C" w:rsidRDefault="004B293E" w:rsidP="00A3568D">
            <w:pPr>
              <w:keepNext/>
            </w:pPr>
            <w:r w:rsidRPr="00BC283C">
              <w:t>Learners are best equipped to achieve the course outcomes in the Certificate III in Science if they have minimum language, literacy and num</w:t>
            </w:r>
            <w:r w:rsidR="00EE63D0" w:rsidRPr="00BC283C">
              <w:t>eracy skills that align to</w:t>
            </w:r>
            <w:r w:rsidRPr="00BC283C">
              <w:t xml:space="preserve"> Level 2 of the ACSF. </w:t>
            </w:r>
          </w:p>
          <w:p w14:paraId="04039F95" w14:textId="77777777" w:rsidR="00EE63D0" w:rsidRPr="00BC283C" w:rsidRDefault="004B293E" w:rsidP="00A3568D">
            <w:pPr>
              <w:keepNext/>
            </w:pPr>
            <w:r w:rsidRPr="00BC283C">
              <w:t xml:space="preserve">Learners are best equipped to achieve the course outcomes in the </w:t>
            </w:r>
            <w:r w:rsidRPr="00BC283C">
              <w:lastRenderedPageBreak/>
              <w:t xml:space="preserve">Certificate IV in Science if they have minimum language, literacy </w:t>
            </w:r>
            <w:r w:rsidR="00EE63D0" w:rsidRPr="00BC283C">
              <w:t>and numeracy skills that align to</w:t>
            </w:r>
            <w:r w:rsidRPr="00BC283C">
              <w:t xml:space="preserve"> Level 3 of the ACSF.</w:t>
            </w:r>
          </w:p>
          <w:p w14:paraId="1A0DD47F" w14:textId="77777777" w:rsidR="00B5350B" w:rsidRPr="00BC283C" w:rsidRDefault="004B293E" w:rsidP="00A3568D">
            <w:pPr>
              <w:keepNext/>
            </w:pPr>
            <w:r w:rsidRPr="00BC283C">
              <w:t>Learners with language, literacy and numeracy skills at lower levels than those suggested will require additional support to successfully undertake the qualifications.</w:t>
            </w:r>
            <w:r w:rsidR="00307B1E" w:rsidRPr="00BC283C">
              <w:t xml:space="preserve"> </w:t>
            </w:r>
          </w:p>
        </w:tc>
      </w:tr>
      <w:tr w:rsidR="00B12B4F" w:rsidRPr="00BC283C" w14:paraId="05EA20F4" w14:textId="77777777" w:rsidTr="00315E34">
        <w:tc>
          <w:tcPr>
            <w:tcW w:w="2836" w:type="dxa"/>
            <w:tcBorders>
              <w:right w:val="nil"/>
            </w:tcBorders>
            <w:shd w:val="clear" w:color="auto" w:fill="DBE5F1"/>
          </w:tcPr>
          <w:p w14:paraId="0630A925" w14:textId="08A0DEFC" w:rsidR="00B12B4F" w:rsidRPr="00BC283C" w:rsidRDefault="00B12B4F" w:rsidP="00A3568D">
            <w:pPr>
              <w:pStyle w:val="Code1"/>
              <w:rPr>
                <w:i/>
              </w:rPr>
            </w:pPr>
            <w:bookmarkStart w:id="30" w:name="_Toc491764885"/>
            <w:r w:rsidRPr="00BC283C">
              <w:lastRenderedPageBreak/>
              <w:t>Assessment</w:t>
            </w:r>
            <w:bookmarkEnd w:id="30"/>
          </w:p>
        </w:tc>
        <w:tc>
          <w:tcPr>
            <w:tcW w:w="7229" w:type="dxa"/>
            <w:gridSpan w:val="5"/>
            <w:tcBorders>
              <w:left w:val="nil"/>
            </w:tcBorders>
            <w:shd w:val="clear" w:color="auto" w:fill="DBE5F1"/>
          </w:tcPr>
          <w:p w14:paraId="13D5A365" w14:textId="77777777" w:rsidR="00B12B4F" w:rsidRPr="00BC283C" w:rsidRDefault="00B12B4F" w:rsidP="00A3568D">
            <w:pPr>
              <w:keepNext/>
              <w:rPr>
                <w:i/>
              </w:rPr>
            </w:pPr>
            <w:r w:rsidRPr="00BC283C">
              <w:t>Standards 10 and 12 AQTF Standards for Accredited Courses</w:t>
            </w:r>
          </w:p>
        </w:tc>
      </w:tr>
      <w:tr w:rsidR="00307B1E" w:rsidRPr="00BC283C" w14:paraId="6118A43D" w14:textId="77777777" w:rsidTr="00C10547">
        <w:tc>
          <w:tcPr>
            <w:tcW w:w="3119" w:type="dxa"/>
            <w:gridSpan w:val="2"/>
          </w:tcPr>
          <w:p w14:paraId="01FEDA28" w14:textId="0CF497B3" w:rsidR="00307B1E" w:rsidRPr="00BC283C" w:rsidRDefault="00B12B4F" w:rsidP="00A3568D">
            <w:pPr>
              <w:pStyle w:val="Code2"/>
            </w:pPr>
            <w:bookmarkStart w:id="31" w:name="_Toc491764886"/>
            <w:r w:rsidRPr="00BC283C">
              <w:t>6.1</w:t>
            </w:r>
            <w:r w:rsidRPr="00BC283C">
              <w:tab/>
            </w:r>
            <w:r w:rsidR="00307B1E" w:rsidRPr="00BC283C">
              <w:t>Assessment strategy</w:t>
            </w:r>
            <w:bookmarkEnd w:id="31"/>
            <w:r w:rsidR="00307B1E" w:rsidRPr="00BC283C">
              <w:t xml:space="preserve"> </w:t>
            </w:r>
          </w:p>
        </w:tc>
        <w:tc>
          <w:tcPr>
            <w:tcW w:w="6946" w:type="dxa"/>
            <w:gridSpan w:val="4"/>
          </w:tcPr>
          <w:p w14:paraId="0A3D6452" w14:textId="77777777" w:rsidR="00697665" w:rsidRDefault="00697665" w:rsidP="00697665">
            <w:pPr>
              <w:keepNext/>
            </w:pPr>
            <w:r>
              <w:t>All assessment, including Recognition of Prior Learning (RPL), must be compliant with the requirements of:</w:t>
            </w:r>
          </w:p>
          <w:p w14:paraId="703E43C6" w14:textId="77777777" w:rsidR="00697665" w:rsidRDefault="00697665" w:rsidP="00697665">
            <w:pPr>
              <w:pStyle w:val="bullet0"/>
              <w:keepLines/>
              <w:numPr>
                <w:ilvl w:val="0"/>
                <w:numId w:val="36"/>
              </w:numPr>
              <w:ind w:left="357" w:hanging="357"/>
            </w:pPr>
            <w:r>
              <w:t xml:space="preserve">Standard 1 </w:t>
            </w:r>
            <w:r w:rsidRPr="003454F1">
              <w:t>of</w:t>
            </w:r>
            <w:r>
              <w:t xml:space="preserve"> the AQTF: Essential Conditions and Standards for Initial/Continuing Registration and Guidelines 4.1 and 4.2 of the VRQA Guidelines for VET Providers, </w:t>
            </w:r>
          </w:p>
          <w:p w14:paraId="1FBB06A8" w14:textId="77777777" w:rsidR="00697665" w:rsidRDefault="00697665" w:rsidP="00697665">
            <w:pPr>
              <w:keepNext/>
            </w:pPr>
            <w:r>
              <w:t>or</w:t>
            </w:r>
          </w:p>
          <w:p w14:paraId="64FB1B18" w14:textId="77777777" w:rsidR="00697665" w:rsidRDefault="00697665" w:rsidP="00697665">
            <w:pPr>
              <w:pStyle w:val="bullet0"/>
              <w:keepLines/>
              <w:numPr>
                <w:ilvl w:val="0"/>
                <w:numId w:val="36"/>
              </w:numPr>
              <w:ind w:left="357" w:hanging="357"/>
            </w:pPr>
            <w:r>
              <w:t>the Standards for Registered Training Organisations 2015 (SRTOs),</w:t>
            </w:r>
          </w:p>
          <w:p w14:paraId="104B4D2D" w14:textId="77777777" w:rsidR="00697665" w:rsidRDefault="00697665" w:rsidP="00697665">
            <w:pPr>
              <w:keepNext/>
            </w:pPr>
            <w:r>
              <w:t>or</w:t>
            </w:r>
          </w:p>
          <w:p w14:paraId="33DC6894" w14:textId="77777777" w:rsidR="00697665" w:rsidRDefault="00697665" w:rsidP="00697665">
            <w:pPr>
              <w:pStyle w:val="bullet0"/>
              <w:keepLines/>
              <w:numPr>
                <w:ilvl w:val="0"/>
                <w:numId w:val="36"/>
              </w:numPr>
              <w:ind w:left="357" w:hanging="357"/>
            </w:pPr>
            <w:r>
              <w:t>the relevant standards and Guidelines for RTOs at the time of assessment</w:t>
            </w:r>
          </w:p>
          <w:p w14:paraId="7CFB955F" w14:textId="77777777" w:rsidR="0073261C" w:rsidRPr="00BC283C" w:rsidRDefault="0073261C" w:rsidP="00A3568D">
            <w:pPr>
              <w:keepNext/>
              <w:rPr>
                <w:rFonts w:cs="Arial"/>
                <w:i/>
                <w:color w:val="0070C0"/>
              </w:rPr>
            </w:pPr>
            <w:r w:rsidRPr="00BC283C">
              <w:t>The assessment strategy should include a variety of assessment methods and evidence gathering techniques</w:t>
            </w:r>
          </w:p>
          <w:p w14:paraId="5A9E6475" w14:textId="77777777" w:rsidR="0073261C" w:rsidRPr="00BC283C" w:rsidRDefault="0073261C" w:rsidP="00A3568D">
            <w:pPr>
              <w:keepNext/>
            </w:pPr>
            <w:r w:rsidRPr="00BC283C">
              <w:t xml:space="preserve">Wherever possible an integrated approach to assessment should be used to: </w:t>
            </w:r>
          </w:p>
          <w:p w14:paraId="0980BB97" w14:textId="77777777" w:rsidR="0073261C" w:rsidRPr="00BC283C" w:rsidRDefault="0073261C" w:rsidP="00A3568D">
            <w:pPr>
              <w:pStyle w:val="bullet0"/>
            </w:pPr>
            <w:r w:rsidRPr="00BC283C">
              <w:t xml:space="preserve">maximise opportunities for holistic skill development </w:t>
            </w:r>
          </w:p>
          <w:p w14:paraId="2AA95697" w14:textId="77777777" w:rsidR="0073261C" w:rsidRPr="00BC283C" w:rsidRDefault="0073261C" w:rsidP="00A3568D">
            <w:pPr>
              <w:pStyle w:val="bullet0"/>
            </w:pPr>
            <w:r w:rsidRPr="00BC283C">
              <w:t xml:space="preserve">reduce atomisation and duplication of evidence collection </w:t>
            </w:r>
          </w:p>
          <w:p w14:paraId="3D6BA451" w14:textId="77777777" w:rsidR="0073261C" w:rsidRPr="00BC283C" w:rsidRDefault="0073261C" w:rsidP="00A3568D">
            <w:pPr>
              <w:pStyle w:val="bullet0"/>
            </w:pPr>
            <w:proofErr w:type="gramStart"/>
            <w:r w:rsidRPr="00BC283C">
              <w:t>support</w:t>
            </w:r>
            <w:proofErr w:type="gramEnd"/>
            <w:r w:rsidRPr="00BC283C">
              <w:t xml:space="preserve"> authentic assessment by reflecting activities that are personally relevant to the learner. </w:t>
            </w:r>
          </w:p>
          <w:p w14:paraId="658B7983" w14:textId="77777777" w:rsidR="0073261C" w:rsidRPr="00BC283C" w:rsidRDefault="004C0D54" w:rsidP="00A3568D">
            <w:pPr>
              <w:keepNext/>
              <w:spacing w:before="60" w:after="60"/>
              <w:rPr>
                <w:rFonts w:cs="Arial"/>
              </w:rPr>
            </w:pPr>
            <w:r w:rsidRPr="00BC283C">
              <w:rPr>
                <w:rFonts w:cs="Arial"/>
              </w:rPr>
              <w:t>The following strategies</w:t>
            </w:r>
            <w:r w:rsidR="0073261C" w:rsidRPr="00BC283C">
              <w:rPr>
                <w:rFonts w:cs="Arial"/>
              </w:rPr>
              <w:t xml:space="preserve"> should be used as a g</w:t>
            </w:r>
            <w:r w:rsidRPr="00BC283C">
              <w:rPr>
                <w:rFonts w:cs="Arial"/>
              </w:rPr>
              <w:t>uide to the assessment approach:</w:t>
            </w:r>
          </w:p>
          <w:p w14:paraId="32C1785F" w14:textId="77777777" w:rsidR="0073261C" w:rsidRPr="00BC283C" w:rsidRDefault="0073261C" w:rsidP="00A3568D">
            <w:pPr>
              <w:pStyle w:val="bullet0"/>
            </w:pPr>
            <w:r w:rsidRPr="00BC283C">
              <w:t>assessment tasks/activities should be grounded in a relevant context and not be culturally biased</w:t>
            </w:r>
          </w:p>
          <w:p w14:paraId="4333AFED" w14:textId="77777777" w:rsidR="0073261C" w:rsidRPr="00BC283C" w:rsidRDefault="0073261C" w:rsidP="00A3568D">
            <w:pPr>
              <w:pStyle w:val="bullet0"/>
            </w:pPr>
            <w:proofErr w:type="gramStart"/>
            <w:r w:rsidRPr="00BC283C">
              <w:t>students</w:t>
            </w:r>
            <w:proofErr w:type="gramEnd"/>
            <w:r w:rsidRPr="00BC283C">
              <w:t xml:space="preserve"> should be assessed across a wide range of tasks integrated into practice, in order to increase reliability and validity of assessment. One-off assessment tasks do not provide a reliable and valid measure of competence</w:t>
            </w:r>
          </w:p>
          <w:p w14:paraId="30F0E1A7" w14:textId="77777777" w:rsidR="004C0D54" w:rsidRPr="00BC283C" w:rsidRDefault="004C0D54" w:rsidP="00A3568D">
            <w:pPr>
              <w:pStyle w:val="bullet0"/>
            </w:pPr>
            <w:r w:rsidRPr="00BC283C">
              <w:t>assessment should utilise a variety of different processes/sources, such as written, oral, observation, projects appropriate to assess knowledge and performance</w:t>
            </w:r>
          </w:p>
          <w:p w14:paraId="240D933E" w14:textId="77777777" w:rsidR="004C0D54" w:rsidRPr="00BC283C" w:rsidRDefault="004C0D54" w:rsidP="00A3568D">
            <w:pPr>
              <w:pStyle w:val="bullet0"/>
            </w:pPr>
            <w:r w:rsidRPr="00BC283C">
              <w:t>assessment should gather sufficient evidence to judge achievement of progress towards determining competence</w:t>
            </w:r>
          </w:p>
          <w:p w14:paraId="37D6879E" w14:textId="77777777" w:rsidR="0073261C" w:rsidRPr="00BC283C" w:rsidRDefault="0073261C" w:rsidP="00A3568D">
            <w:pPr>
              <w:pStyle w:val="bullet0"/>
            </w:pPr>
            <w:proofErr w:type="gramStart"/>
            <w:r w:rsidRPr="00BC283C">
              <w:t>instructions</w:t>
            </w:r>
            <w:proofErr w:type="gramEnd"/>
            <w:r w:rsidRPr="00BC283C">
              <w:t xml:space="preserve"> for assessment tasks should be clear, explicit and ordered. Students must know what is expected and the criteria by which they will be judged</w:t>
            </w:r>
          </w:p>
          <w:p w14:paraId="3C1D86ED" w14:textId="77777777" w:rsidR="0073261C" w:rsidRPr="00BC283C" w:rsidRDefault="0073261C" w:rsidP="00A3568D">
            <w:pPr>
              <w:pStyle w:val="bullet0"/>
            </w:pPr>
            <w:r w:rsidRPr="00BC283C">
              <w:t xml:space="preserve">time allowed to complete a task should be reasonable and specified, and should allow for preparation and re-drafting as </w:t>
            </w:r>
            <w:r w:rsidRPr="00BC283C">
              <w:lastRenderedPageBreak/>
              <w:t>appropriate to the task</w:t>
            </w:r>
          </w:p>
          <w:p w14:paraId="53CDF35C" w14:textId="77777777" w:rsidR="004C0D54" w:rsidRPr="00BC283C" w:rsidRDefault="004C0D54" w:rsidP="00A3568D">
            <w:pPr>
              <w:pStyle w:val="bullet0"/>
            </w:pPr>
            <w:r w:rsidRPr="00BC283C">
              <w:t>feedback of individual progress toward, and achievement of competencies should be incorporated</w:t>
            </w:r>
          </w:p>
          <w:p w14:paraId="1EFDF248" w14:textId="77777777" w:rsidR="0073261C" w:rsidRPr="00BC283C" w:rsidRDefault="0073261C" w:rsidP="00A3568D">
            <w:pPr>
              <w:pStyle w:val="bullet0"/>
            </w:pPr>
            <w:proofErr w:type="gramStart"/>
            <w:r w:rsidRPr="00BC283C">
              <w:t>appropriate</w:t>
            </w:r>
            <w:proofErr w:type="gramEnd"/>
            <w:r w:rsidRPr="00BC283C">
              <w:t xml:space="preserve"> reference materials should be available to students during assessment, e.g. personal word lists, dictionaries, thesaurus, calculators.</w:t>
            </w:r>
          </w:p>
          <w:p w14:paraId="0F44702D" w14:textId="77777777" w:rsidR="0073261C" w:rsidRPr="00BC283C" w:rsidRDefault="0073261C" w:rsidP="00A3568D">
            <w:pPr>
              <w:keepNext/>
              <w:spacing w:before="60" w:after="60"/>
              <w:rPr>
                <w:rFonts w:cs="Arial"/>
              </w:rPr>
            </w:pPr>
            <w:r w:rsidRPr="00BC283C">
              <w:rPr>
                <w:rFonts w:cs="Arial"/>
              </w:rPr>
              <w:t>Assessment tools must meet the rules of evidence. To meet the rules, evidence must be:</w:t>
            </w:r>
          </w:p>
          <w:p w14:paraId="4F9034C8" w14:textId="77777777" w:rsidR="0073261C" w:rsidRPr="00BC283C" w:rsidRDefault="0073261C" w:rsidP="00A3568D">
            <w:pPr>
              <w:pStyle w:val="bullet0"/>
            </w:pPr>
            <w:r w:rsidRPr="00BC283C">
              <w:t>valid, for example, address the elements and performance criteria, reflect the skills and knowledge described in the unit of competency, show application in the context described in the Range Statement</w:t>
            </w:r>
          </w:p>
          <w:p w14:paraId="6A45AC9A" w14:textId="77777777" w:rsidR="0073261C" w:rsidRPr="00BC283C" w:rsidRDefault="0073261C" w:rsidP="00A3568D">
            <w:pPr>
              <w:pStyle w:val="bullet0"/>
            </w:pPr>
            <w:r w:rsidRPr="00BC283C">
              <w:t>current, for example, demonstrate the candidate's current skills and knowledge</w:t>
            </w:r>
          </w:p>
          <w:p w14:paraId="0DFB88E2" w14:textId="77777777" w:rsidR="0073261C" w:rsidRPr="00BC283C" w:rsidRDefault="0073261C" w:rsidP="00A3568D">
            <w:pPr>
              <w:pStyle w:val="bullet0"/>
            </w:pPr>
            <w:r w:rsidRPr="00BC283C">
              <w:t>sufficient, for example, demonstrate competence over a period of time, demonstrate repeatable competence, not inflate the language, literacy and numeracy requirements beyond those required in performing the task and</w:t>
            </w:r>
          </w:p>
          <w:p w14:paraId="05BF0006" w14:textId="77777777" w:rsidR="0073261C" w:rsidRPr="00BC283C" w:rsidRDefault="0073261C" w:rsidP="00A3568D">
            <w:pPr>
              <w:pStyle w:val="bullet0"/>
            </w:pPr>
            <w:proofErr w:type="gramStart"/>
            <w:r w:rsidRPr="00BC283C">
              <w:t>authentic</w:t>
            </w:r>
            <w:proofErr w:type="gramEnd"/>
            <w:r w:rsidRPr="00BC283C">
              <w:t>, for example: be the work of the learner, be corroborated / verified.</w:t>
            </w:r>
          </w:p>
          <w:p w14:paraId="0B70A952" w14:textId="77777777" w:rsidR="0073261C" w:rsidRPr="00BC283C" w:rsidRDefault="0073261C" w:rsidP="00A3568D">
            <w:pPr>
              <w:keepNext/>
              <w:spacing w:before="60" w:after="60"/>
              <w:rPr>
                <w:rFonts w:cs="Arial"/>
              </w:rPr>
            </w:pPr>
            <w:r w:rsidRPr="00BC283C">
              <w:rPr>
                <w:rFonts w:cs="Arial"/>
              </w:rPr>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r w:rsidR="00867A8A" w:rsidRPr="00BC283C">
              <w:rPr>
                <w:rFonts w:cs="Arial"/>
              </w:rPr>
              <w:t xml:space="preserve"> </w:t>
            </w:r>
          </w:p>
          <w:p w14:paraId="7C1C58AC" w14:textId="77777777" w:rsidR="0073261C" w:rsidRPr="00BC283C" w:rsidRDefault="00867A8A" w:rsidP="00A3568D">
            <w:pPr>
              <w:keepNext/>
              <w:spacing w:before="60" w:after="60"/>
              <w:rPr>
                <w:rFonts w:cs="Arial"/>
              </w:rPr>
            </w:pPr>
            <w:r w:rsidRPr="00BC283C">
              <w:rPr>
                <w:rFonts w:cs="Arial"/>
              </w:rPr>
              <w:t>Assessment methods</w:t>
            </w:r>
            <w:r w:rsidR="0073261C" w:rsidRPr="00BC283C">
              <w:rPr>
                <w:rFonts w:cs="Arial"/>
              </w:rPr>
              <w:t xml:space="preserve"> may include:</w:t>
            </w:r>
          </w:p>
          <w:p w14:paraId="6682ACED" w14:textId="77777777" w:rsidR="0073261C" w:rsidRPr="00BC283C" w:rsidRDefault="0073261C" w:rsidP="00A3568D">
            <w:pPr>
              <w:pStyle w:val="bullet0"/>
            </w:pPr>
            <w:r w:rsidRPr="00BC283C">
              <w:t>oral or written questioning</w:t>
            </w:r>
          </w:p>
          <w:p w14:paraId="3E30F669" w14:textId="77777777" w:rsidR="0073261C" w:rsidRPr="00BC283C" w:rsidRDefault="0073261C" w:rsidP="00A3568D">
            <w:pPr>
              <w:pStyle w:val="bullet0"/>
            </w:pPr>
            <w:r w:rsidRPr="00BC283C">
              <w:t>verbal presentations</w:t>
            </w:r>
          </w:p>
          <w:p w14:paraId="7769ECB6" w14:textId="77777777" w:rsidR="0073261C" w:rsidRPr="00BC283C" w:rsidRDefault="0073261C" w:rsidP="00A3568D">
            <w:pPr>
              <w:pStyle w:val="bullet0"/>
            </w:pPr>
            <w:r w:rsidRPr="00BC283C">
              <w:t>multi-media presentations</w:t>
            </w:r>
          </w:p>
          <w:p w14:paraId="35AB08C4" w14:textId="77777777" w:rsidR="0073261C" w:rsidRPr="00BC283C" w:rsidRDefault="0073261C" w:rsidP="00A3568D">
            <w:pPr>
              <w:pStyle w:val="bullet0"/>
            </w:pPr>
            <w:r w:rsidRPr="00BC283C">
              <w:t>folios</w:t>
            </w:r>
          </w:p>
          <w:p w14:paraId="7D7C0A69" w14:textId="77777777" w:rsidR="0073261C" w:rsidRPr="00BC283C" w:rsidRDefault="0073261C" w:rsidP="00A3568D">
            <w:pPr>
              <w:pStyle w:val="bullet0"/>
            </w:pPr>
            <w:r w:rsidRPr="00BC283C">
              <w:t>written reports</w:t>
            </w:r>
          </w:p>
          <w:p w14:paraId="1AA85BBA" w14:textId="77777777" w:rsidR="0073261C" w:rsidRPr="00BC283C" w:rsidRDefault="0073261C" w:rsidP="00A3568D">
            <w:pPr>
              <w:pStyle w:val="bullet0"/>
            </w:pPr>
            <w:r w:rsidRPr="00BC283C">
              <w:t>ongoing assessment by the teacher/s</w:t>
            </w:r>
          </w:p>
          <w:p w14:paraId="47D3B288" w14:textId="77777777" w:rsidR="0073261C" w:rsidRPr="00BC283C" w:rsidRDefault="0073261C" w:rsidP="00A3568D">
            <w:pPr>
              <w:keepNext/>
            </w:pPr>
            <w:r w:rsidRPr="00BC283C">
              <w:t>Appropriate assessment methods are suggested in each unit.</w:t>
            </w:r>
          </w:p>
          <w:p w14:paraId="1F74DB95" w14:textId="77777777" w:rsidR="00307B1E" w:rsidRPr="00BC283C" w:rsidRDefault="0073261C" w:rsidP="00A3568D">
            <w:pPr>
              <w:keepNext/>
              <w:spacing w:before="240" w:after="240"/>
              <w:rPr>
                <w:rFonts w:cs="Arial"/>
                <w:color w:val="0070C0"/>
              </w:rPr>
            </w:pPr>
            <w:r w:rsidRPr="00BC283C">
              <w:t>Units of competency imported from accredited curriculum or endorsed training packages must reflect the assessment requirements specified in the accredited curriculum or endorsed training package</w:t>
            </w:r>
            <w:r w:rsidR="00867A8A" w:rsidRPr="00BC283C">
              <w:t>.</w:t>
            </w:r>
          </w:p>
        </w:tc>
      </w:tr>
      <w:tr w:rsidR="00307B1E" w:rsidRPr="00BC283C" w14:paraId="65134D20" w14:textId="77777777" w:rsidTr="00C10547">
        <w:trPr>
          <w:trHeight w:val="3462"/>
        </w:trPr>
        <w:tc>
          <w:tcPr>
            <w:tcW w:w="3119" w:type="dxa"/>
            <w:gridSpan w:val="2"/>
            <w:tcBorders>
              <w:bottom w:val="single" w:sz="4" w:space="0" w:color="auto"/>
            </w:tcBorders>
          </w:tcPr>
          <w:p w14:paraId="0961B272" w14:textId="77CD818B" w:rsidR="00307B1E" w:rsidRPr="00BC283C" w:rsidRDefault="00B12B4F" w:rsidP="00A3568D">
            <w:pPr>
              <w:pStyle w:val="Code2"/>
            </w:pPr>
            <w:bookmarkStart w:id="32" w:name="_Toc491764887"/>
            <w:r w:rsidRPr="00BC283C">
              <w:lastRenderedPageBreak/>
              <w:t>6.2</w:t>
            </w:r>
            <w:r w:rsidRPr="00BC283C">
              <w:tab/>
            </w:r>
            <w:r w:rsidR="00307B1E" w:rsidRPr="00BC283C">
              <w:t>Assessor competencies</w:t>
            </w:r>
            <w:bookmarkEnd w:id="32"/>
            <w:r w:rsidR="00307B1E" w:rsidRPr="00BC283C">
              <w:t xml:space="preserve"> </w:t>
            </w:r>
          </w:p>
        </w:tc>
        <w:tc>
          <w:tcPr>
            <w:tcW w:w="6946" w:type="dxa"/>
            <w:gridSpan w:val="4"/>
            <w:tcBorders>
              <w:bottom w:val="single" w:sz="4" w:space="0" w:color="auto"/>
            </w:tcBorders>
          </w:tcPr>
          <w:p w14:paraId="5A250211" w14:textId="77777777" w:rsidR="00697665" w:rsidRDefault="00697665" w:rsidP="00697665">
            <w:pPr>
              <w:keepNext/>
            </w:pPr>
            <w:r>
              <w:t>Assessment must be undertaken by a person or persons in accordance with:</w:t>
            </w:r>
          </w:p>
          <w:p w14:paraId="58CD3585" w14:textId="77777777" w:rsidR="00697665" w:rsidRDefault="00697665" w:rsidP="00697665">
            <w:pPr>
              <w:pStyle w:val="bullet0"/>
              <w:keepLines/>
              <w:numPr>
                <w:ilvl w:val="0"/>
                <w:numId w:val="18"/>
              </w:numPr>
              <w:ind w:left="357" w:hanging="357"/>
            </w:pPr>
            <w:r>
              <w:t xml:space="preserve">Standard 1.4 of the AQTF: Essential Conditions and Standards for Initial/Continuing Registration and Guideline 3 of the VRQA Guidelines for VET Providers, </w:t>
            </w:r>
          </w:p>
          <w:p w14:paraId="538B0602" w14:textId="77777777" w:rsidR="00697665" w:rsidRDefault="00697665" w:rsidP="00697665">
            <w:pPr>
              <w:keepNext/>
            </w:pPr>
            <w:r>
              <w:t xml:space="preserve">OR </w:t>
            </w:r>
          </w:p>
          <w:p w14:paraId="17725AA3" w14:textId="77777777" w:rsidR="00697665" w:rsidRDefault="00697665" w:rsidP="00697665">
            <w:pPr>
              <w:pStyle w:val="bullet0"/>
              <w:keepLines/>
              <w:numPr>
                <w:ilvl w:val="0"/>
                <w:numId w:val="18"/>
              </w:numPr>
              <w:ind w:left="357" w:hanging="357"/>
            </w:pPr>
            <w:r>
              <w:t>The Standards for Registered Training Organisations 2015 (SRTOs),</w:t>
            </w:r>
          </w:p>
          <w:p w14:paraId="190BE5E0" w14:textId="77777777" w:rsidR="00697665" w:rsidRDefault="00697665" w:rsidP="00697665">
            <w:pPr>
              <w:keepNext/>
            </w:pPr>
            <w:r>
              <w:t>OR</w:t>
            </w:r>
          </w:p>
          <w:p w14:paraId="787E80DD" w14:textId="77777777" w:rsidR="00697665" w:rsidRPr="00744249" w:rsidRDefault="00697665" w:rsidP="00697665">
            <w:pPr>
              <w:pStyle w:val="bullet0"/>
              <w:keepLines/>
              <w:numPr>
                <w:ilvl w:val="0"/>
                <w:numId w:val="18"/>
              </w:numPr>
              <w:ind w:left="357" w:hanging="357"/>
            </w:pPr>
            <w:r>
              <w:t>The relevant standards and Guidelines for RTOs at the time of assessment.</w:t>
            </w:r>
          </w:p>
          <w:p w14:paraId="64DF497E" w14:textId="3EBE03C2" w:rsidR="009B5B21" w:rsidRPr="00BC283C" w:rsidRDefault="002E15BC" w:rsidP="00697665">
            <w:pPr>
              <w:keepNext/>
            </w:pPr>
            <w:r w:rsidRPr="00BC283C">
              <w:t xml:space="preserve">Assessors of imported units of competency must meet the </w:t>
            </w:r>
            <w:r w:rsidR="00A7699F" w:rsidRPr="00BC283C">
              <w:t>requirements</w:t>
            </w:r>
            <w:r w:rsidRPr="00BC283C">
              <w:t xml:space="preserve"> of the relevant Training Package and/or </w:t>
            </w:r>
            <w:r w:rsidR="00697665" w:rsidRPr="00BC283C">
              <w:t>Accredited Course</w:t>
            </w:r>
            <w:r w:rsidR="00697665">
              <w:t>.</w:t>
            </w:r>
          </w:p>
        </w:tc>
      </w:tr>
      <w:tr w:rsidR="00B12B4F" w:rsidRPr="00BC283C" w14:paraId="064CC1CE" w14:textId="77777777" w:rsidTr="00C10547">
        <w:tc>
          <w:tcPr>
            <w:tcW w:w="3261" w:type="dxa"/>
            <w:gridSpan w:val="3"/>
            <w:tcBorders>
              <w:right w:val="nil"/>
            </w:tcBorders>
            <w:shd w:val="clear" w:color="auto" w:fill="DBE5F1"/>
          </w:tcPr>
          <w:p w14:paraId="3082AE93" w14:textId="21F4EF81" w:rsidR="00B12B4F" w:rsidRPr="00BC283C" w:rsidRDefault="00B12B4F" w:rsidP="00A3568D">
            <w:pPr>
              <w:pStyle w:val="Code1"/>
            </w:pPr>
            <w:bookmarkStart w:id="33" w:name="_Toc491764888"/>
            <w:r w:rsidRPr="00BC283C">
              <w:t>Delivery</w:t>
            </w:r>
            <w:bookmarkEnd w:id="33"/>
          </w:p>
        </w:tc>
        <w:tc>
          <w:tcPr>
            <w:tcW w:w="6804" w:type="dxa"/>
            <w:gridSpan w:val="3"/>
            <w:tcBorders>
              <w:left w:val="nil"/>
            </w:tcBorders>
            <w:shd w:val="clear" w:color="auto" w:fill="DBE5F1"/>
          </w:tcPr>
          <w:p w14:paraId="20701119" w14:textId="77777777" w:rsidR="00B12B4F" w:rsidRPr="00BC283C" w:rsidRDefault="00B12B4F" w:rsidP="00A3568D">
            <w:pPr>
              <w:keepNext/>
            </w:pPr>
            <w:r w:rsidRPr="00BC283C">
              <w:t>Standards 11 and 12 AQTF Standards for Accredited Courses</w:t>
            </w:r>
          </w:p>
        </w:tc>
      </w:tr>
      <w:tr w:rsidR="00307B1E" w:rsidRPr="00BC283C" w14:paraId="30F21725" w14:textId="77777777" w:rsidTr="00C10547">
        <w:tc>
          <w:tcPr>
            <w:tcW w:w="3119" w:type="dxa"/>
            <w:gridSpan w:val="2"/>
          </w:tcPr>
          <w:p w14:paraId="49B3A785" w14:textId="416FF143" w:rsidR="00307B1E" w:rsidRPr="00BC283C" w:rsidRDefault="00B12B4F" w:rsidP="00A3568D">
            <w:pPr>
              <w:pStyle w:val="Code2"/>
            </w:pPr>
            <w:bookmarkStart w:id="34" w:name="_Toc491764889"/>
            <w:r w:rsidRPr="00BC283C">
              <w:t>7.1</w:t>
            </w:r>
            <w:r w:rsidRPr="00BC283C">
              <w:tab/>
            </w:r>
            <w:r w:rsidR="00307B1E" w:rsidRPr="00BC283C">
              <w:t>Delivery modes</w:t>
            </w:r>
            <w:bookmarkEnd w:id="34"/>
            <w:r w:rsidR="00307B1E" w:rsidRPr="00BC283C">
              <w:t xml:space="preserve"> </w:t>
            </w:r>
          </w:p>
        </w:tc>
        <w:tc>
          <w:tcPr>
            <w:tcW w:w="6946" w:type="dxa"/>
            <w:gridSpan w:val="4"/>
          </w:tcPr>
          <w:p w14:paraId="6C6C3E0E" w14:textId="77777777" w:rsidR="000C66AE" w:rsidRPr="00BC283C" w:rsidRDefault="000C66AE" w:rsidP="00A3568D">
            <w:pPr>
              <w:keepNext/>
            </w:pPr>
            <w:r w:rsidRPr="00BC283C">
              <w:t xml:space="preserve">Teaching and learning strategies must be selected to reflect the varying learning needs, educational backgrounds and preferred learning styles of the individual learner and the specific requirements of each unit.  Some areas of content may be common to more than one unit and therefore integration may be appropriate.  </w:t>
            </w:r>
          </w:p>
          <w:p w14:paraId="0F959314" w14:textId="77777777" w:rsidR="000C66AE" w:rsidRPr="00BC283C" w:rsidRDefault="000C66AE" w:rsidP="00A3568D">
            <w:pPr>
              <w:keepNext/>
            </w:pPr>
            <w:r w:rsidRPr="00BC283C">
              <w:t xml:space="preserve">Delivery strategies should actively involve the learner and learning should be experiential, relevant and age appropriate.  </w:t>
            </w:r>
          </w:p>
          <w:p w14:paraId="783820A2" w14:textId="77777777" w:rsidR="000C66AE" w:rsidRPr="00BC283C" w:rsidRDefault="000C66AE" w:rsidP="00A3568D">
            <w:pPr>
              <w:keepNext/>
            </w:pPr>
            <w:r w:rsidRPr="00BC283C">
              <w:t>In keeping with effective practice all units should be appropriately contextualised.</w:t>
            </w:r>
          </w:p>
          <w:p w14:paraId="1C48D3CD" w14:textId="77777777" w:rsidR="00307B1E" w:rsidRPr="00BC283C" w:rsidRDefault="000C66AE" w:rsidP="00A3568D">
            <w:pPr>
              <w:keepNext/>
              <w:rPr>
                <w:rFonts w:cs="Arial"/>
                <w:i/>
                <w:color w:val="0070C0"/>
              </w:rPr>
            </w:pPr>
            <w:r w:rsidRPr="00BC283C">
              <w:t xml:space="preserve">Further education learners may come from a wide variety of backgrounds with greatly varying life experiences. Where appropriate these experiences may be useful in group discussions and presentations. </w:t>
            </w:r>
          </w:p>
        </w:tc>
      </w:tr>
      <w:tr w:rsidR="00307B1E" w:rsidRPr="00BC283C" w14:paraId="1EDE99E1" w14:textId="77777777" w:rsidTr="00C10547">
        <w:tc>
          <w:tcPr>
            <w:tcW w:w="3119" w:type="dxa"/>
            <w:gridSpan w:val="2"/>
          </w:tcPr>
          <w:p w14:paraId="526EBEB5" w14:textId="2C934EF5" w:rsidR="00307B1E" w:rsidRPr="00BC283C" w:rsidRDefault="00B12B4F" w:rsidP="00A3568D">
            <w:pPr>
              <w:pStyle w:val="Code2"/>
            </w:pPr>
            <w:bookmarkStart w:id="35" w:name="_Toc491764890"/>
            <w:r w:rsidRPr="00BC283C">
              <w:t>7.2</w:t>
            </w:r>
            <w:r w:rsidRPr="00BC283C">
              <w:tab/>
            </w:r>
            <w:r w:rsidR="00307B1E" w:rsidRPr="00BC283C">
              <w:t>Resources</w:t>
            </w:r>
            <w:bookmarkEnd w:id="35"/>
            <w:r w:rsidR="00307B1E" w:rsidRPr="00BC283C">
              <w:t xml:space="preserve"> </w:t>
            </w:r>
          </w:p>
        </w:tc>
        <w:tc>
          <w:tcPr>
            <w:tcW w:w="6946" w:type="dxa"/>
            <w:gridSpan w:val="4"/>
          </w:tcPr>
          <w:p w14:paraId="3AB1C73B" w14:textId="77777777" w:rsidR="00697665" w:rsidRDefault="00697665" w:rsidP="00697665">
            <w:pPr>
              <w:keepNext/>
            </w:pPr>
            <w:r>
              <w:t>Training must be delivered by a person or persons in accordance with:</w:t>
            </w:r>
          </w:p>
          <w:p w14:paraId="5134EFC2" w14:textId="77777777" w:rsidR="00697665" w:rsidRDefault="00697665" w:rsidP="00697665">
            <w:pPr>
              <w:pStyle w:val="bullet0"/>
              <w:keepLines/>
              <w:numPr>
                <w:ilvl w:val="0"/>
                <w:numId w:val="18"/>
              </w:numPr>
              <w:ind w:left="357" w:hanging="357"/>
            </w:pPr>
            <w:r>
              <w:t>Standard 1.4 of the AQTF: Essential Conditions and Standards for Initial/Continuing Registration and Guideline 3 of the VRQA</w:t>
            </w:r>
          </w:p>
          <w:p w14:paraId="76DED0B2" w14:textId="77777777" w:rsidR="00697665" w:rsidRDefault="00697665" w:rsidP="00697665">
            <w:pPr>
              <w:keepNext/>
            </w:pPr>
            <w:r>
              <w:t>Guidelines for VET Providers,</w:t>
            </w:r>
          </w:p>
          <w:p w14:paraId="5CF93A18" w14:textId="77777777" w:rsidR="00697665" w:rsidRDefault="00697665" w:rsidP="00697665">
            <w:pPr>
              <w:keepNext/>
            </w:pPr>
            <w:r>
              <w:t xml:space="preserve">OR </w:t>
            </w:r>
          </w:p>
          <w:p w14:paraId="60368741" w14:textId="77777777" w:rsidR="00697665" w:rsidRDefault="00697665" w:rsidP="00697665">
            <w:pPr>
              <w:pStyle w:val="bullet0"/>
              <w:keepLines/>
              <w:numPr>
                <w:ilvl w:val="0"/>
                <w:numId w:val="18"/>
              </w:numPr>
              <w:ind w:left="357" w:hanging="357"/>
            </w:pPr>
            <w:r>
              <w:t>the Standards for Registered Training Organisations 2015 (SRTOs),</w:t>
            </w:r>
          </w:p>
          <w:p w14:paraId="26EFAEF8" w14:textId="77777777" w:rsidR="00697665" w:rsidRDefault="00697665" w:rsidP="00697665">
            <w:pPr>
              <w:keepNext/>
            </w:pPr>
            <w:r>
              <w:t>OR</w:t>
            </w:r>
          </w:p>
          <w:p w14:paraId="54181837" w14:textId="77777777" w:rsidR="00697665" w:rsidRPr="00D24B06" w:rsidRDefault="00697665" w:rsidP="00697665">
            <w:pPr>
              <w:pStyle w:val="bullet0"/>
              <w:keepLines/>
              <w:numPr>
                <w:ilvl w:val="0"/>
                <w:numId w:val="18"/>
              </w:numPr>
              <w:ind w:left="357" w:hanging="357"/>
            </w:pPr>
            <w:proofErr w:type="gramStart"/>
            <w:r>
              <w:t>the</w:t>
            </w:r>
            <w:proofErr w:type="gramEnd"/>
            <w:r>
              <w:t xml:space="preserve"> relevant standards and Guidelines for RTOs at the time of assessment.</w:t>
            </w:r>
          </w:p>
          <w:p w14:paraId="0BA55AA1" w14:textId="2236A142" w:rsidR="00307B1E" w:rsidRPr="00BC283C" w:rsidRDefault="00481F2A" w:rsidP="00A3568D">
            <w:pPr>
              <w:keepNext/>
              <w:tabs>
                <w:tab w:val="left" w:pos="481"/>
              </w:tabs>
              <w:spacing w:before="240" w:after="240"/>
            </w:pPr>
            <w:r w:rsidRPr="00BC283C">
              <w:t xml:space="preserve">Units of competency imported from accredited </w:t>
            </w:r>
            <w:r w:rsidR="00697665">
              <w:t>courses</w:t>
            </w:r>
            <w:r w:rsidRPr="00BC283C">
              <w:t xml:space="preserve"> or endorse</w:t>
            </w:r>
            <w:r w:rsidR="00C55E20" w:rsidRPr="00BC283C">
              <w:t>d training packages must comply with</w:t>
            </w:r>
            <w:r w:rsidRPr="00BC283C">
              <w:t xml:space="preserve"> the requirements for </w:t>
            </w:r>
            <w:r w:rsidR="00C55E20" w:rsidRPr="00BC283C">
              <w:t>teachers/</w:t>
            </w:r>
            <w:r w:rsidRPr="00BC283C">
              <w:t xml:space="preserve">trainers specified in the accredited </w:t>
            </w:r>
            <w:r w:rsidR="00697665">
              <w:t>course</w:t>
            </w:r>
            <w:r w:rsidRPr="00BC283C">
              <w:t xml:space="preserve"> or endorsed </w:t>
            </w:r>
            <w:r w:rsidRPr="00BC283C">
              <w:lastRenderedPageBreak/>
              <w:t>training package.</w:t>
            </w:r>
          </w:p>
          <w:p w14:paraId="61928C08" w14:textId="77777777" w:rsidR="00481F2A" w:rsidRPr="00BC283C" w:rsidRDefault="00481F2A" w:rsidP="00A3568D">
            <w:pPr>
              <w:keepNext/>
              <w:spacing w:before="60" w:after="60"/>
              <w:rPr>
                <w:rFonts w:cs="Arial"/>
              </w:rPr>
            </w:pPr>
            <w:r w:rsidRPr="00BC283C">
              <w:rPr>
                <w:rFonts w:cs="Arial"/>
              </w:rPr>
              <w:t xml:space="preserve">Physical resources </w:t>
            </w:r>
            <w:r w:rsidR="00C55E20" w:rsidRPr="00BC283C">
              <w:rPr>
                <w:rFonts w:cs="Arial"/>
              </w:rPr>
              <w:t>for these courses include:</w:t>
            </w:r>
          </w:p>
          <w:p w14:paraId="4E12FBED" w14:textId="77777777" w:rsidR="00481F2A" w:rsidRPr="00BC283C" w:rsidRDefault="002E15BC" w:rsidP="00A3568D">
            <w:pPr>
              <w:pStyle w:val="bullet0"/>
            </w:pPr>
            <w:r w:rsidRPr="00BC283C">
              <w:t xml:space="preserve">equipment and resources to complete tasks </w:t>
            </w:r>
          </w:p>
          <w:p w14:paraId="495797F3" w14:textId="77777777" w:rsidR="00481F2A" w:rsidRPr="00BC283C" w:rsidRDefault="00481F2A" w:rsidP="00A3568D">
            <w:pPr>
              <w:pStyle w:val="bullet0"/>
            </w:pPr>
            <w:r w:rsidRPr="00BC283C">
              <w:t>computer facilities with Internet access where this is appropriate</w:t>
            </w:r>
          </w:p>
          <w:p w14:paraId="406D31D9" w14:textId="77777777" w:rsidR="00481F2A" w:rsidRPr="00BC283C" w:rsidRDefault="00481F2A" w:rsidP="00A3568D">
            <w:pPr>
              <w:pStyle w:val="bullet0"/>
            </w:pPr>
            <w:r w:rsidRPr="00BC283C">
              <w:t>appropriate computer software</w:t>
            </w:r>
          </w:p>
          <w:p w14:paraId="381E333D" w14:textId="77777777" w:rsidR="00481F2A" w:rsidRPr="00BC283C" w:rsidRDefault="00481F2A" w:rsidP="00A3568D">
            <w:pPr>
              <w:pStyle w:val="bullet0"/>
            </w:pPr>
            <w:proofErr w:type="gramStart"/>
            <w:r w:rsidRPr="00BC283C">
              <w:t>access</w:t>
            </w:r>
            <w:proofErr w:type="gramEnd"/>
            <w:r w:rsidRPr="00BC283C">
              <w:t xml:space="preserve"> to a range of </w:t>
            </w:r>
            <w:r w:rsidR="002E15BC" w:rsidRPr="00BC283C">
              <w:t xml:space="preserve">science based </w:t>
            </w:r>
            <w:r w:rsidRPr="00BC283C">
              <w:t>knowledge sources.</w:t>
            </w:r>
          </w:p>
          <w:p w14:paraId="79A08A17" w14:textId="4CFF99CE" w:rsidR="00481F2A" w:rsidRPr="00BC283C" w:rsidRDefault="00481F2A" w:rsidP="00A3568D">
            <w:pPr>
              <w:keepNext/>
              <w:spacing w:before="60" w:after="60"/>
              <w:rPr>
                <w:rFonts w:cs="Arial"/>
              </w:rPr>
            </w:pPr>
            <w:r w:rsidRPr="00BC283C">
              <w:rPr>
                <w:rFonts w:cs="Arial"/>
              </w:rPr>
              <w:t>Resources required for delivery of individual units are listed in the specific Unit</w:t>
            </w:r>
            <w:r w:rsidR="00697665">
              <w:rPr>
                <w:rFonts w:cs="Arial"/>
              </w:rPr>
              <w:t>s</w:t>
            </w:r>
            <w:r w:rsidRPr="00BC283C">
              <w:rPr>
                <w:rFonts w:cs="Arial"/>
              </w:rPr>
              <w:t xml:space="preserve"> of Competency.</w:t>
            </w:r>
          </w:p>
        </w:tc>
      </w:tr>
      <w:tr w:rsidR="00B12B4F" w:rsidRPr="00BC283C" w14:paraId="4129EC92" w14:textId="77777777" w:rsidTr="00C10547">
        <w:tc>
          <w:tcPr>
            <w:tcW w:w="3403" w:type="dxa"/>
            <w:gridSpan w:val="4"/>
            <w:tcBorders>
              <w:right w:val="nil"/>
            </w:tcBorders>
            <w:shd w:val="clear" w:color="auto" w:fill="DBE5F1"/>
          </w:tcPr>
          <w:p w14:paraId="5CC21A96" w14:textId="25F82978" w:rsidR="00B12B4F" w:rsidRPr="00BC283C" w:rsidRDefault="00B12B4F" w:rsidP="00A3568D">
            <w:pPr>
              <w:pStyle w:val="Code1"/>
            </w:pPr>
            <w:bookmarkStart w:id="36" w:name="_Toc491764891"/>
            <w:r w:rsidRPr="00BC283C">
              <w:lastRenderedPageBreak/>
              <w:t>Pathways and articulation</w:t>
            </w:r>
            <w:bookmarkEnd w:id="36"/>
            <w:r w:rsidRPr="00BC283C">
              <w:t xml:space="preserve"> </w:t>
            </w:r>
          </w:p>
        </w:tc>
        <w:tc>
          <w:tcPr>
            <w:tcW w:w="6662" w:type="dxa"/>
            <w:gridSpan w:val="2"/>
            <w:tcBorders>
              <w:left w:val="nil"/>
            </w:tcBorders>
            <w:shd w:val="clear" w:color="auto" w:fill="DBE5F1"/>
          </w:tcPr>
          <w:p w14:paraId="1D82E222" w14:textId="77777777" w:rsidR="00B12B4F" w:rsidRPr="00BC283C" w:rsidRDefault="00B12B4F" w:rsidP="00A3568D">
            <w:pPr>
              <w:keepNext/>
            </w:pPr>
            <w:r w:rsidRPr="00BC283C">
              <w:t xml:space="preserve">Standard 8 AQTF Standards for  Accredited Courses </w:t>
            </w:r>
          </w:p>
        </w:tc>
      </w:tr>
      <w:tr w:rsidR="00307B1E" w:rsidRPr="00BC283C" w14:paraId="0D6FE3EF" w14:textId="77777777" w:rsidTr="00C10547">
        <w:trPr>
          <w:trHeight w:val="8874"/>
        </w:trPr>
        <w:tc>
          <w:tcPr>
            <w:tcW w:w="3119" w:type="dxa"/>
            <w:gridSpan w:val="2"/>
          </w:tcPr>
          <w:p w14:paraId="00657C0D" w14:textId="77777777" w:rsidR="00307B1E" w:rsidRPr="00BC283C" w:rsidRDefault="00307B1E" w:rsidP="00A3568D">
            <w:pPr>
              <w:keepNext/>
              <w:spacing w:before="240"/>
              <w:rPr>
                <w:rFonts w:cs="Arial"/>
                <w:b/>
              </w:rPr>
            </w:pPr>
          </w:p>
        </w:tc>
        <w:tc>
          <w:tcPr>
            <w:tcW w:w="6946" w:type="dxa"/>
            <w:gridSpan w:val="4"/>
          </w:tcPr>
          <w:p w14:paraId="5054BE7C" w14:textId="77777777" w:rsidR="00141EB2" w:rsidRPr="00BC283C" w:rsidRDefault="00141EB2" w:rsidP="00315E34">
            <w:pPr>
              <w:keepNext/>
              <w:tabs>
                <w:tab w:val="left" w:pos="487"/>
                <w:tab w:val="left" w:pos="532"/>
              </w:tabs>
              <w:ind w:left="51"/>
            </w:pPr>
            <w:r w:rsidRPr="00BC283C">
              <w:t>There are no formal articulation arrangements in place, however the course</w:t>
            </w:r>
            <w:r w:rsidR="0042361E" w:rsidRPr="00BC283C">
              <w:t>s are</w:t>
            </w:r>
            <w:r w:rsidRPr="00BC283C">
              <w:t xml:space="preserve"> designed to provide a pathway into VET qualifications and undergraduate higher education courses by developing the science and maths knowledge and skills required to participate effectively in learning within such qualifications.</w:t>
            </w:r>
          </w:p>
          <w:p w14:paraId="5E1C8AFD" w14:textId="7DA5F6DC" w:rsidR="00141EB2" w:rsidRPr="00BC283C" w:rsidRDefault="005335CC" w:rsidP="00315E34">
            <w:pPr>
              <w:keepNext/>
              <w:tabs>
                <w:tab w:val="left" w:pos="487"/>
                <w:tab w:val="left" w:pos="532"/>
              </w:tabs>
              <w:ind w:left="51"/>
            </w:pPr>
            <w:r w:rsidRPr="00BC283C">
              <w:t xml:space="preserve">A range </w:t>
            </w:r>
            <w:r w:rsidR="00141EB2" w:rsidRPr="00BC283C">
              <w:t>of potential pathways are possible when Training Package or accredited curriculum units of competency are utilised as electives. Successful completion of these units within these Certificates will provide credit into other endorsed or accredited qualifications. RTOs may design courses which contain a number of elective units from a particular Training Package or accredited course qualification to provide a specific pathway to that qualification on completion.</w:t>
            </w:r>
          </w:p>
          <w:p w14:paraId="080D0260" w14:textId="77777777" w:rsidR="00141EB2" w:rsidRPr="00BC283C" w:rsidRDefault="00141EB2" w:rsidP="00A3568D">
            <w:pPr>
              <w:keepNext/>
            </w:pPr>
            <w:r w:rsidRPr="00BC283C">
              <w:t xml:space="preserve">Examples of qualifications that are potential destinations for graduates of the Certificate III in Science include: </w:t>
            </w:r>
          </w:p>
          <w:p w14:paraId="7620D704" w14:textId="77777777" w:rsidR="00141EB2" w:rsidRPr="00BC283C" w:rsidRDefault="00141EB2" w:rsidP="00A3568D">
            <w:pPr>
              <w:pStyle w:val="bullet0"/>
            </w:pPr>
            <w:r w:rsidRPr="00BC283C">
              <w:t>MEM40105 Certificate IV in Engineering</w:t>
            </w:r>
          </w:p>
          <w:p w14:paraId="64E5B2DB" w14:textId="77777777" w:rsidR="00141EB2" w:rsidRPr="00BC283C" w:rsidRDefault="00141EB2" w:rsidP="00A3568D">
            <w:pPr>
              <w:pStyle w:val="bullet0"/>
            </w:pPr>
            <w:r w:rsidRPr="00BC283C">
              <w:t>MSL40116 Certificate IV in Laboratory Techniques</w:t>
            </w:r>
          </w:p>
          <w:p w14:paraId="5B0B65E1" w14:textId="79EEBD5B" w:rsidR="00141EB2" w:rsidRPr="00BC283C" w:rsidRDefault="00141EB2" w:rsidP="00A3568D">
            <w:pPr>
              <w:pStyle w:val="bullet0"/>
            </w:pPr>
            <w:r w:rsidRPr="00BC283C">
              <w:t>FDF</w:t>
            </w:r>
            <w:r w:rsidR="009019D5" w:rsidRPr="00BC283C">
              <w:t>4</w:t>
            </w:r>
            <w:r w:rsidRPr="00BC283C">
              <w:t>0311 Certificate IV in Food Science and Technology</w:t>
            </w:r>
          </w:p>
          <w:p w14:paraId="2963E7E8" w14:textId="77777777" w:rsidR="00141EB2" w:rsidRPr="00BC283C" w:rsidRDefault="00141EB2" w:rsidP="00A3568D">
            <w:pPr>
              <w:keepNext/>
            </w:pPr>
            <w:r w:rsidRPr="00BC283C">
              <w:t>Examples of qualifications that are potential destination for graduates of the Certificate IV in Science:</w:t>
            </w:r>
          </w:p>
          <w:p w14:paraId="78C48333" w14:textId="77777777" w:rsidR="00141EB2" w:rsidRPr="00BC283C" w:rsidRDefault="008A3412" w:rsidP="00A3568D">
            <w:pPr>
              <w:pStyle w:val="bullet0"/>
            </w:pPr>
            <w:r w:rsidRPr="00BC283C">
              <w:t>MEM50212</w:t>
            </w:r>
            <w:r w:rsidR="00141EB2" w:rsidRPr="00BC283C">
              <w:t xml:space="preserve"> Diploma of Engineering – Technical</w:t>
            </w:r>
          </w:p>
          <w:p w14:paraId="25EA2627" w14:textId="77777777" w:rsidR="00AA47DC" w:rsidRPr="00BC283C" w:rsidRDefault="00AA47DC" w:rsidP="00A3568D">
            <w:pPr>
              <w:pStyle w:val="bullet0"/>
            </w:pPr>
            <w:r w:rsidRPr="00BC283C">
              <w:t>MSL50116 Diploma of Laboratory Technology</w:t>
            </w:r>
          </w:p>
          <w:p w14:paraId="22C66BEE" w14:textId="77777777" w:rsidR="00141EB2" w:rsidRPr="00BC283C" w:rsidRDefault="008A3412" w:rsidP="00A3568D">
            <w:pPr>
              <w:pStyle w:val="bullet0"/>
            </w:pPr>
            <w:r w:rsidRPr="00BC283C">
              <w:t>HLT54115</w:t>
            </w:r>
            <w:r w:rsidR="00141EB2" w:rsidRPr="00BC283C">
              <w:t xml:space="preserve"> Diploma of</w:t>
            </w:r>
            <w:r w:rsidRPr="00BC283C">
              <w:t xml:space="preserve"> Nursing </w:t>
            </w:r>
          </w:p>
          <w:p w14:paraId="3127410F" w14:textId="77777777" w:rsidR="00141EB2" w:rsidRPr="00BC283C" w:rsidRDefault="00141EB2" w:rsidP="00A3568D">
            <w:pPr>
              <w:pStyle w:val="bullet0"/>
            </w:pPr>
            <w:r w:rsidRPr="00BC283C">
              <w:t>Bachelor of Science</w:t>
            </w:r>
          </w:p>
          <w:p w14:paraId="49F7ADBF" w14:textId="77777777" w:rsidR="00141EB2" w:rsidRPr="00BC283C" w:rsidRDefault="00141EB2" w:rsidP="00A3568D">
            <w:pPr>
              <w:pStyle w:val="bullet0"/>
            </w:pPr>
            <w:r w:rsidRPr="00BC283C">
              <w:t>Bachelor of Applied Science</w:t>
            </w:r>
          </w:p>
          <w:p w14:paraId="3DD1554C" w14:textId="77777777" w:rsidR="00141EB2" w:rsidRPr="00BC283C" w:rsidRDefault="00141EB2" w:rsidP="00A3568D">
            <w:pPr>
              <w:pStyle w:val="bullet0"/>
            </w:pPr>
            <w:r w:rsidRPr="00BC283C">
              <w:t>Bachelor of Electrical Engineering</w:t>
            </w:r>
          </w:p>
          <w:p w14:paraId="22C22771" w14:textId="14CE7B97" w:rsidR="00E11E7D" w:rsidRPr="00BC283C" w:rsidRDefault="00141EB2" w:rsidP="00697665">
            <w:pPr>
              <w:pStyle w:val="bullet0"/>
            </w:pPr>
            <w:r w:rsidRPr="00BC283C">
              <w:t>Bachelor of Health Sciences</w:t>
            </w:r>
          </w:p>
        </w:tc>
      </w:tr>
      <w:tr w:rsidR="00B12B4F" w:rsidRPr="00BC283C" w14:paraId="065463DE" w14:textId="77777777" w:rsidTr="00315E34">
        <w:tc>
          <w:tcPr>
            <w:tcW w:w="4395" w:type="dxa"/>
            <w:gridSpan w:val="5"/>
            <w:tcBorders>
              <w:right w:val="nil"/>
            </w:tcBorders>
            <w:shd w:val="clear" w:color="auto" w:fill="DBE5F1"/>
          </w:tcPr>
          <w:p w14:paraId="1887FF0D" w14:textId="0CB58B24" w:rsidR="00B12B4F" w:rsidRPr="00BC283C" w:rsidRDefault="00B12B4F" w:rsidP="00A3568D">
            <w:pPr>
              <w:pStyle w:val="Code1"/>
            </w:pPr>
            <w:bookmarkStart w:id="37" w:name="_Toc491764892"/>
            <w:r w:rsidRPr="00BC283C">
              <w:t>Ongoing monitoring and evaluation</w:t>
            </w:r>
            <w:bookmarkEnd w:id="37"/>
            <w:r w:rsidRPr="00BC283C">
              <w:t xml:space="preserve"> </w:t>
            </w:r>
          </w:p>
        </w:tc>
        <w:tc>
          <w:tcPr>
            <w:tcW w:w="5670" w:type="dxa"/>
            <w:tcBorders>
              <w:left w:val="nil"/>
            </w:tcBorders>
            <w:shd w:val="clear" w:color="auto" w:fill="DBE5F1"/>
          </w:tcPr>
          <w:p w14:paraId="3450442E" w14:textId="77777777" w:rsidR="00B12B4F" w:rsidRPr="00BC283C" w:rsidRDefault="00B12B4F" w:rsidP="00A3568D">
            <w:pPr>
              <w:keepNext/>
            </w:pPr>
            <w:r w:rsidRPr="00BC283C">
              <w:t xml:space="preserve">Standard 13 AQTF Standards for  Accredited Courses </w:t>
            </w:r>
          </w:p>
        </w:tc>
      </w:tr>
    </w:tbl>
    <w:p w14:paraId="1B7FB312" w14:textId="77777777" w:rsidR="000571D1" w:rsidRDefault="000571D1" w:rsidP="00A3568D">
      <w:pPr>
        <w:keepNext/>
        <w:spacing w:before="240"/>
        <w:rPr>
          <w:rFonts w:cs="Arial"/>
          <w:b/>
        </w:rPr>
        <w:sectPr w:rsidR="000571D1" w:rsidSect="00F62470">
          <w:headerReference w:type="even" r:id="rId38"/>
          <w:headerReference w:type="default" r:id="rId39"/>
          <w:footerReference w:type="default" r:id="rId40"/>
          <w:headerReference w:type="first" r:id="rId41"/>
          <w:footerReference w:type="first" r:id="rId42"/>
          <w:pgSz w:w="11907" w:h="16840" w:code="9"/>
          <w:pgMar w:top="709" w:right="1134" w:bottom="1440" w:left="1134" w:header="709" w:footer="709" w:gutter="0"/>
          <w:cols w:space="708"/>
          <w:titlePg/>
          <w:docGrid w:linePitch="360"/>
        </w:sect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662"/>
      </w:tblGrid>
      <w:tr w:rsidR="00307B1E" w:rsidRPr="00BC283C" w14:paraId="025A8A70" w14:textId="77777777" w:rsidTr="00C10547">
        <w:tc>
          <w:tcPr>
            <w:tcW w:w="3403" w:type="dxa"/>
          </w:tcPr>
          <w:p w14:paraId="6E87F63D" w14:textId="492B4194" w:rsidR="00307B1E" w:rsidRPr="00BC283C" w:rsidRDefault="00307B1E" w:rsidP="00A3568D">
            <w:pPr>
              <w:keepNext/>
              <w:spacing w:before="240"/>
              <w:rPr>
                <w:rFonts w:cs="Arial"/>
                <w:b/>
              </w:rPr>
            </w:pPr>
          </w:p>
        </w:tc>
        <w:tc>
          <w:tcPr>
            <w:tcW w:w="6662" w:type="dxa"/>
          </w:tcPr>
          <w:p w14:paraId="70FE8402" w14:textId="77777777" w:rsidR="008A3412" w:rsidRPr="00BC283C" w:rsidRDefault="008A3412" w:rsidP="00A3568D">
            <w:pPr>
              <w:keepNext/>
            </w:pPr>
            <w:r w:rsidRPr="00BC283C">
              <w:t xml:space="preserve">The </w:t>
            </w:r>
            <w:r w:rsidR="00993E2E" w:rsidRPr="00BC283C">
              <w:t xml:space="preserve">Curriculum Maintenance Manager </w:t>
            </w:r>
            <w:r w:rsidRPr="00BC283C">
              <w:t xml:space="preserve">General Studies and Further Education, has responsibility for the ongoing monitoring and maintenance of these qualifications.  A formal review will take place once during the period of accreditation and will be informed by feedback from users of the curriculum and will consider any changes required to meet emerging or developing needs </w:t>
            </w:r>
          </w:p>
          <w:p w14:paraId="6F1B38AF" w14:textId="7A5E375F" w:rsidR="00307B1E" w:rsidRPr="00BC283C" w:rsidRDefault="008A3412" w:rsidP="00A3568D">
            <w:pPr>
              <w:keepNext/>
              <w:rPr>
                <w:i/>
                <w:color w:val="0070C0"/>
              </w:rPr>
            </w:pPr>
            <w:r w:rsidRPr="00BC283C">
              <w:t>Any significant changes to the course resulting from course monitoring an</w:t>
            </w:r>
            <w:r w:rsidR="00C911E7" w:rsidRPr="00BC283C">
              <w:t xml:space="preserve">d evaluation procedures will be </w:t>
            </w:r>
            <w:r w:rsidRPr="00BC283C">
              <w:t>notified to the VRQA.</w:t>
            </w:r>
          </w:p>
        </w:tc>
      </w:tr>
    </w:tbl>
    <w:p w14:paraId="667D9DB6" w14:textId="77777777" w:rsidR="00A027B9" w:rsidRPr="00BC283C" w:rsidRDefault="00A027B9" w:rsidP="00A3568D">
      <w:pPr>
        <w:keepNext/>
        <w:spacing w:before="240"/>
        <w:rPr>
          <w:rFonts w:cs="Arial"/>
          <w:b/>
        </w:rPr>
        <w:sectPr w:rsidR="00A027B9" w:rsidRPr="00BC283C" w:rsidSect="00F62470">
          <w:pgSz w:w="11907" w:h="16840" w:code="9"/>
          <w:pgMar w:top="709" w:right="1134" w:bottom="1440" w:left="1134" w:header="709" w:footer="709" w:gutter="0"/>
          <w:cols w:space="708"/>
          <w:titlePg/>
          <w:docGrid w:linePitch="360"/>
        </w:sectPr>
      </w:pPr>
    </w:p>
    <w:p w14:paraId="705FF080" w14:textId="4FBEDC7C" w:rsidR="005335CC" w:rsidRPr="00BC283C" w:rsidRDefault="005335CC" w:rsidP="00A3568D">
      <w:pPr>
        <w:pStyle w:val="Code"/>
      </w:pPr>
      <w:bookmarkStart w:id="38" w:name="_Toc491764893"/>
      <w:r w:rsidRPr="00BC283C">
        <w:lastRenderedPageBreak/>
        <w:t>Section C: Units of Competenc</w:t>
      </w:r>
      <w:r w:rsidR="0093373C">
        <w:t>y</w:t>
      </w:r>
      <w:bookmarkEnd w:id="38"/>
    </w:p>
    <w:tbl>
      <w:tblPr>
        <w:tblStyle w:val="TableGrid"/>
        <w:tblW w:w="9747" w:type="dxa"/>
        <w:tblLook w:val="04A0" w:firstRow="1" w:lastRow="0" w:firstColumn="1" w:lastColumn="0" w:noHBand="0" w:noVBand="1"/>
        <w:tblCaption w:val="unit of competency list"/>
      </w:tblPr>
      <w:tblGrid>
        <w:gridCol w:w="1668"/>
        <w:gridCol w:w="8079"/>
      </w:tblGrid>
      <w:tr w:rsidR="005335CC" w:rsidRPr="00BC283C" w14:paraId="393B533F" w14:textId="77777777" w:rsidTr="00481219">
        <w:trPr>
          <w:trHeight w:val="453"/>
          <w:tblHeader/>
        </w:trPr>
        <w:tc>
          <w:tcPr>
            <w:tcW w:w="9747" w:type="dxa"/>
            <w:gridSpan w:val="2"/>
            <w:vAlign w:val="center"/>
          </w:tcPr>
          <w:p w14:paraId="514E05A4" w14:textId="37CE367E" w:rsidR="005335CC" w:rsidRPr="00985A8A" w:rsidRDefault="0093373C" w:rsidP="00A3568D">
            <w:pPr>
              <w:pStyle w:val="Heading2"/>
              <w:spacing w:before="0"/>
            </w:pPr>
            <w:r>
              <w:t>Curriculum units of competency</w:t>
            </w:r>
            <w:r w:rsidR="005335CC" w:rsidRPr="00BC283C">
              <w:t>:</w:t>
            </w:r>
          </w:p>
        </w:tc>
      </w:tr>
      <w:tr w:rsidR="003939F7" w:rsidRPr="00BC283C" w14:paraId="49C1191A" w14:textId="77777777" w:rsidTr="00985A8A">
        <w:tc>
          <w:tcPr>
            <w:tcW w:w="1668" w:type="dxa"/>
          </w:tcPr>
          <w:p w14:paraId="454BF0C5" w14:textId="0A8AB0F4" w:rsidR="003939F7" w:rsidRPr="00BC283C" w:rsidRDefault="003939F7" w:rsidP="00A3568D">
            <w:pPr>
              <w:keepNext/>
              <w:rPr>
                <w:rFonts w:cs="Arial"/>
              </w:rPr>
            </w:pPr>
            <w:r>
              <w:rPr>
                <w:rFonts w:cs="Arial"/>
              </w:rPr>
              <w:t>VU22065</w:t>
            </w:r>
          </w:p>
        </w:tc>
        <w:tc>
          <w:tcPr>
            <w:tcW w:w="8079" w:type="dxa"/>
          </w:tcPr>
          <w:p w14:paraId="0D607DA7" w14:textId="77777777" w:rsidR="003939F7" w:rsidRPr="00BC283C" w:rsidRDefault="003939F7" w:rsidP="00A3568D">
            <w:pPr>
              <w:keepNext/>
              <w:rPr>
                <w:rFonts w:cs="Arial"/>
              </w:rPr>
            </w:pPr>
            <w:r w:rsidRPr="00BC283C">
              <w:rPr>
                <w:rFonts w:cs="Arial"/>
              </w:rPr>
              <w:t>Conduct and present simple scientific research</w:t>
            </w:r>
          </w:p>
        </w:tc>
      </w:tr>
      <w:tr w:rsidR="003939F7" w:rsidRPr="00BC283C" w14:paraId="23F4D827" w14:textId="77777777" w:rsidTr="00985A8A">
        <w:tc>
          <w:tcPr>
            <w:tcW w:w="1668" w:type="dxa"/>
          </w:tcPr>
          <w:p w14:paraId="0FECE572" w14:textId="05B32728" w:rsidR="003939F7" w:rsidRPr="00BC283C" w:rsidRDefault="003939F7" w:rsidP="00A3568D">
            <w:pPr>
              <w:keepNext/>
              <w:rPr>
                <w:rFonts w:cs="Arial"/>
              </w:rPr>
            </w:pPr>
            <w:r w:rsidRPr="00842031">
              <w:rPr>
                <w:rFonts w:cs="Arial"/>
              </w:rPr>
              <w:t>VU2206</w:t>
            </w:r>
            <w:r>
              <w:rPr>
                <w:rFonts w:cs="Arial"/>
              </w:rPr>
              <w:t>6</w:t>
            </w:r>
          </w:p>
        </w:tc>
        <w:tc>
          <w:tcPr>
            <w:tcW w:w="8079" w:type="dxa"/>
          </w:tcPr>
          <w:p w14:paraId="0E2B0894" w14:textId="77777777" w:rsidR="003939F7" w:rsidRPr="00BC283C" w:rsidRDefault="003939F7" w:rsidP="00A3568D">
            <w:pPr>
              <w:keepNext/>
              <w:rPr>
                <w:rFonts w:cs="Arial"/>
              </w:rPr>
            </w:pPr>
            <w:r w:rsidRPr="00BC283C">
              <w:rPr>
                <w:rFonts w:cs="Arial"/>
              </w:rPr>
              <w:t>Develop study skills for science</w:t>
            </w:r>
          </w:p>
        </w:tc>
      </w:tr>
      <w:tr w:rsidR="003939F7" w:rsidRPr="00BC283C" w14:paraId="1D99F22B" w14:textId="77777777" w:rsidTr="00985A8A">
        <w:tc>
          <w:tcPr>
            <w:tcW w:w="1668" w:type="dxa"/>
          </w:tcPr>
          <w:p w14:paraId="03152777" w14:textId="4285BEB9" w:rsidR="003939F7" w:rsidRPr="00BC283C" w:rsidRDefault="003939F7" w:rsidP="00A3568D">
            <w:pPr>
              <w:keepNext/>
              <w:rPr>
                <w:rFonts w:cs="Arial"/>
              </w:rPr>
            </w:pPr>
            <w:r w:rsidRPr="00842031">
              <w:rPr>
                <w:rFonts w:cs="Arial"/>
              </w:rPr>
              <w:t>VU2206</w:t>
            </w:r>
            <w:r>
              <w:rPr>
                <w:rFonts w:cs="Arial"/>
              </w:rPr>
              <w:t>7</w:t>
            </w:r>
          </w:p>
        </w:tc>
        <w:tc>
          <w:tcPr>
            <w:tcW w:w="8079" w:type="dxa"/>
          </w:tcPr>
          <w:p w14:paraId="5D97A4CB" w14:textId="77777777" w:rsidR="003939F7" w:rsidRPr="00BC283C" w:rsidRDefault="003939F7" w:rsidP="00A3568D">
            <w:pPr>
              <w:keepNext/>
              <w:rPr>
                <w:rFonts w:cs="Arial"/>
              </w:rPr>
            </w:pPr>
            <w:r w:rsidRPr="00BC283C">
              <w:rPr>
                <w:rFonts w:cs="Arial"/>
              </w:rPr>
              <w:t>Work with mathematical techniques</w:t>
            </w:r>
          </w:p>
        </w:tc>
      </w:tr>
      <w:tr w:rsidR="00D10C16" w:rsidRPr="00BC283C" w14:paraId="73056A78" w14:textId="77777777" w:rsidTr="00985A8A">
        <w:tc>
          <w:tcPr>
            <w:tcW w:w="1668" w:type="dxa"/>
          </w:tcPr>
          <w:p w14:paraId="35EC0DC0" w14:textId="3DF23E44" w:rsidR="00D10C16" w:rsidRPr="00BC283C" w:rsidRDefault="00D10C16" w:rsidP="00A3568D">
            <w:pPr>
              <w:keepNext/>
              <w:rPr>
                <w:rFonts w:cs="Arial"/>
              </w:rPr>
            </w:pPr>
            <w:r w:rsidRPr="00842031">
              <w:rPr>
                <w:rFonts w:cs="Arial"/>
              </w:rPr>
              <w:t>VU2206</w:t>
            </w:r>
            <w:r>
              <w:rPr>
                <w:rFonts w:cs="Arial"/>
              </w:rPr>
              <w:t>8</w:t>
            </w:r>
          </w:p>
        </w:tc>
        <w:tc>
          <w:tcPr>
            <w:tcW w:w="8079" w:type="dxa"/>
          </w:tcPr>
          <w:p w14:paraId="3BD84615" w14:textId="77777777" w:rsidR="00D10C16" w:rsidRPr="00BC283C" w:rsidRDefault="00D10C16" w:rsidP="00A3568D">
            <w:pPr>
              <w:keepNext/>
              <w:rPr>
                <w:rFonts w:cs="Arial"/>
              </w:rPr>
            </w:pPr>
            <w:r w:rsidRPr="00BC283C">
              <w:rPr>
                <w:rFonts w:cs="Arial"/>
              </w:rPr>
              <w:t>Examine concepts in biology</w:t>
            </w:r>
          </w:p>
        </w:tc>
      </w:tr>
      <w:tr w:rsidR="00D10C16" w:rsidRPr="00BC283C" w14:paraId="28CF5694" w14:textId="77777777" w:rsidTr="00985A8A">
        <w:tc>
          <w:tcPr>
            <w:tcW w:w="1668" w:type="dxa"/>
          </w:tcPr>
          <w:p w14:paraId="31D26B71" w14:textId="114B7D83" w:rsidR="00D10C16" w:rsidRPr="00BC283C" w:rsidRDefault="00D10C16" w:rsidP="00A3568D">
            <w:pPr>
              <w:keepNext/>
              <w:rPr>
                <w:rFonts w:cs="Arial"/>
              </w:rPr>
            </w:pPr>
            <w:r w:rsidRPr="00842031">
              <w:rPr>
                <w:rFonts w:cs="Arial"/>
              </w:rPr>
              <w:t>VU2206</w:t>
            </w:r>
            <w:r>
              <w:rPr>
                <w:rFonts w:cs="Arial"/>
              </w:rPr>
              <w:t>9</w:t>
            </w:r>
          </w:p>
        </w:tc>
        <w:tc>
          <w:tcPr>
            <w:tcW w:w="8079" w:type="dxa"/>
          </w:tcPr>
          <w:p w14:paraId="70708C9D" w14:textId="77777777" w:rsidR="00D10C16" w:rsidRPr="00BC283C" w:rsidRDefault="00D10C16" w:rsidP="00A3568D">
            <w:pPr>
              <w:keepNext/>
              <w:rPr>
                <w:rFonts w:cs="Arial"/>
              </w:rPr>
            </w:pPr>
            <w:r w:rsidRPr="00BC283C">
              <w:rPr>
                <w:rFonts w:cs="Arial"/>
              </w:rPr>
              <w:t>Examine concepts in chemistry</w:t>
            </w:r>
          </w:p>
        </w:tc>
      </w:tr>
      <w:tr w:rsidR="00D10C16" w:rsidRPr="00BC283C" w14:paraId="7E34B54D" w14:textId="77777777" w:rsidTr="00985A8A">
        <w:tc>
          <w:tcPr>
            <w:tcW w:w="1668" w:type="dxa"/>
          </w:tcPr>
          <w:p w14:paraId="353922D7" w14:textId="181AD705" w:rsidR="00D10C16" w:rsidRPr="00BC283C" w:rsidRDefault="00D10C16" w:rsidP="00A3568D">
            <w:pPr>
              <w:keepNext/>
              <w:rPr>
                <w:rFonts w:cs="Arial"/>
              </w:rPr>
            </w:pPr>
            <w:r>
              <w:rPr>
                <w:rFonts w:cs="Arial"/>
              </w:rPr>
              <w:t>VU22070</w:t>
            </w:r>
          </w:p>
        </w:tc>
        <w:tc>
          <w:tcPr>
            <w:tcW w:w="8079" w:type="dxa"/>
          </w:tcPr>
          <w:p w14:paraId="6BFA58FC" w14:textId="77777777" w:rsidR="00D10C16" w:rsidRPr="00BC283C" w:rsidRDefault="00D10C16" w:rsidP="00A3568D">
            <w:pPr>
              <w:keepNext/>
              <w:rPr>
                <w:rFonts w:cs="Arial"/>
              </w:rPr>
            </w:pPr>
            <w:r w:rsidRPr="00BC283C">
              <w:rPr>
                <w:rFonts w:cs="Arial"/>
              </w:rPr>
              <w:t>Examine concepts in physics</w:t>
            </w:r>
          </w:p>
        </w:tc>
      </w:tr>
      <w:tr w:rsidR="00D10C16" w:rsidRPr="00BC283C" w14:paraId="11C93EAD" w14:textId="77777777" w:rsidTr="00985A8A">
        <w:tc>
          <w:tcPr>
            <w:tcW w:w="1668" w:type="dxa"/>
          </w:tcPr>
          <w:p w14:paraId="471C519E" w14:textId="58B798C8" w:rsidR="00D10C16" w:rsidRPr="00BC283C" w:rsidRDefault="00D10C16" w:rsidP="00A3568D">
            <w:pPr>
              <w:keepNext/>
              <w:rPr>
                <w:rFonts w:cs="Arial"/>
              </w:rPr>
            </w:pPr>
            <w:r>
              <w:rPr>
                <w:rFonts w:cs="Arial"/>
              </w:rPr>
              <w:t>VU22071</w:t>
            </w:r>
          </w:p>
        </w:tc>
        <w:tc>
          <w:tcPr>
            <w:tcW w:w="8079" w:type="dxa"/>
          </w:tcPr>
          <w:p w14:paraId="247403F9" w14:textId="77777777" w:rsidR="00D10C16" w:rsidRPr="00BC283C" w:rsidRDefault="00D10C16" w:rsidP="00A3568D">
            <w:pPr>
              <w:keepNext/>
              <w:rPr>
                <w:rFonts w:cs="Arial"/>
              </w:rPr>
            </w:pPr>
            <w:r w:rsidRPr="00BC283C">
              <w:rPr>
                <w:rFonts w:cs="Arial"/>
              </w:rPr>
              <w:t xml:space="preserve">Examine body systems </w:t>
            </w:r>
          </w:p>
        </w:tc>
      </w:tr>
      <w:tr w:rsidR="00D10C16" w:rsidRPr="00BC283C" w14:paraId="5853EB23" w14:textId="77777777" w:rsidTr="00985A8A">
        <w:tc>
          <w:tcPr>
            <w:tcW w:w="1668" w:type="dxa"/>
          </w:tcPr>
          <w:p w14:paraId="707636CE" w14:textId="62943FD6" w:rsidR="00D10C16" w:rsidRPr="00BC283C" w:rsidRDefault="00D10C16" w:rsidP="00A3568D">
            <w:pPr>
              <w:keepNext/>
              <w:rPr>
                <w:rFonts w:cs="Arial"/>
              </w:rPr>
            </w:pPr>
            <w:r>
              <w:rPr>
                <w:rFonts w:cs="Arial"/>
              </w:rPr>
              <w:t>VU22072</w:t>
            </w:r>
          </w:p>
        </w:tc>
        <w:tc>
          <w:tcPr>
            <w:tcW w:w="8079" w:type="dxa"/>
          </w:tcPr>
          <w:p w14:paraId="02217360" w14:textId="77777777" w:rsidR="00D10C16" w:rsidRPr="00BC283C" w:rsidRDefault="00D10C16" w:rsidP="00A3568D">
            <w:pPr>
              <w:keepNext/>
              <w:rPr>
                <w:rFonts w:cs="Arial"/>
              </w:rPr>
            </w:pPr>
            <w:r w:rsidRPr="00BC283C">
              <w:rPr>
                <w:rFonts w:cs="Arial"/>
              </w:rPr>
              <w:t>Apply essential further study skills for science</w:t>
            </w:r>
          </w:p>
        </w:tc>
      </w:tr>
      <w:tr w:rsidR="00D10C16" w:rsidRPr="00BC283C" w14:paraId="2038FBF7" w14:textId="77777777" w:rsidTr="00985A8A">
        <w:tc>
          <w:tcPr>
            <w:tcW w:w="1668" w:type="dxa"/>
          </w:tcPr>
          <w:p w14:paraId="26707F93" w14:textId="6C61D04D" w:rsidR="00D10C16" w:rsidRPr="00BC283C" w:rsidRDefault="00D10C16" w:rsidP="00A3568D">
            <w:pPr>
              <w:keepNext/>
              <w:rPr>
                <w:rFonts w:cs="Arial"/>
              </w:rPr>
            </w:pPr>
            <w:r w:rsidRPr="00293B60">
              <w:rPr>
                <w:rFonts w:cs="Arial"/>
              </w:rPr>
              <w:t>VU2207</w:t>
            </w:r>
            <w:r>
              <w:rPr>
                <w:rFonts w:cs="Arial"/>
              </w:rPr>
              <w:t>3</w:t>
            </w:r>
          </w:p>
        </w:tc>
        <w:tc>
          <w:tcPr>
            <w:tcW w:w="8079" w:type="dxa"/>
          </w:tcPr>
          <w:p w14:paraId="44DAFD6C" w14:textId="77777777" w:rsidR="00D10C16" w:rsidRPr="00BC283C" w:rsidRDefault="00D10C16" w:rsidP="00A3568D">
            <w:pPr>
              <w:keepNext/>
              <w:rPr>
                <w:rFonts w:cs="Arial"/>
              </w:rPr>
            </w:pPr>
            <w:r w:rsidRPr="00BC283C">
              <w:rPr>
                <w:rFonts w:cs="Arial"/>
              </w:rPr>
              <w:t>Research scientific fields of study </w:t>
            </w:r>
          </w:p>
        </w:tc>
      </w:tr>
      <w:tr w:rsidR="00D10C16" w:rsidRPr="00BC283C" w14:paraId="116B28BD" w14:textId="77777777" w:rsidTr="00985A8A">
        <w:tc>
          <w:tcPr>
            <w:tcW w:w="1668" w:type="dxa"/>
          </w:tcPr>
          <w:p w14:paraId="45270381" w14:textId="7F8118D3" w:rsidR="00D10C16" w:rsidRPr="00BC283C" w:rsidRDefault="00D10C16" w:rsidP="00A3568D">
            <w:pPr>
              <w:keepNext/>
              <w:rPr>
                <w:rFonts w:cs="Arial"/>
              </w:rPr>
            </w:pPr>
            <w:r>
              <w:rPr>
                <w:rFonts w:cs="Arial"/>
              </w:rPr>
              <w:t>VU22074</w:t>
            </w:r>
          </w:p>
        </w:tc>
        <w:tc>
          <w:tcPr>
            <w:tcW w:w="8079" w:type="dxa"/>
          </w:tcPr>
          <w:p w14:paraId="04BE3E5D" w14:textId="77777777" w:rsidR="00D10C16" w:rsidRPr="00BC283C" w:rsidRDefault="00D10C16" w:rsidP="00A3568D">
            <w:pPr>
              <w:keepNext/>
              <w:rPr>
                <w:rFonts w:cs="Arial"/>
              </w:rPr>
            </w:pPr>
            <w:r w:rsidRPr="00BC283C">
              <w:rPr>
                <w:rFonts w:cs="Arial"/>
              </w:rPr>
              <w:t>Use a range of techniques to solve mathematical problems</w:t>
            </w:r>
          </w:p>
        </w:tc>
      </w:tr>
      <w:tr w:rsidR="00D10C16" w:rsidRPr="00BC283C" w14:paraId="74A4307D" w14:textId="77777777" w:rsidTr="00985A8A">
        <w:tc>
          <w:tcPr>
            <w:tcW w:w="1668" w:type="dxa"/>
          </w:tcPr>
          <w:p w14:paraId="5706A1EA" w14:textId="16A2446D" w:rsidR="00D10C16" w:rsidRPr="00BC283C" w:rsidRDefault="00D10C16" w:rsidP="00A3568D">
            <w:pPr>
              <w:keepNext/>
              <w:rPr>
                <w:rFonts w:cs="Arial"/>
              </w:rPr>
            </w:pPr>
            <w:r w:rsidRPr="00293B60">
              <w:rPr>
                <w:rFonts w:cs="Arial"/>
              </w:rPr>
              <w:t>VU2207</w:t>
            </w:r>
            <w:r>
              <w:rPr>
                <w:rFonts w:cs="Arial"/>
              </w:rPr>
              <w:t>5</w:t>
            </w:r>
          </w:p>
        </w:tc>
        <w:tc>
          <w:tcPr>
            <w:tcW w:w="8079" w:type="dxa"/>
          </w:tcPr>
          <w:p w14:paraId="347E843F" w14:textId="77777777" w:rsidR="00D10C16" w:rsidRPr="00BC283C" w:rsidRDefault="00D10C16" w:rsidP="00A3568D">
            <w:pPr>
              <w:keepNext/>
              <w:rPr>
                <w:rFonts w:cs="Arial"/>
              </w:rPr>
            </w:pPr>
            <w:r w:rsidRPr="00BC283C">
              <w:rPr>
                <w:rFonts w:cs="Arial"/>
              </w:rPr>
              <w:t>Apply mathematical techniques to scientific contexts</w:t>
            </w:r>
          </w:p>
        </w:tc>
      </w:tr>
      <w:tr w:rsidR="00D10C16" w:rsidRPr="00BC283C" w14:paraId="670E3EB5" w14:textId="77777777" w:rsidTr="00985A8A">
        <w:tc>
          <w:tcPr>
            <w:tcW w:w="1668" w:type="dxa"/>
          </w:tcPr>
          <w:p w14:paraId="59E50FD0" w14:textId="41F92367" w:rsidR="00D10C16" w:rsidRPr="00BC283C" w:rsidRDefault="00D10C16" w:rsidP="00A3568D">
            <w:pPr>
              <w:keepNext/>
              <w:rPr>
                <w:rFonts w:cs="Arial"/>
              </w:rPr>
            </w:pPr>
            <w:r w:rsidRPr="00293B60">
              <w:rPr>
                <w:rFonts w:cs="Arial"/>
              </w:rPr>
              <w:t>VU2207</w:t>
            </w:r>
            <w:r>
              <w:rPr>
                <w:rFonts w:cs="Arial"/>
              </w:rPr>
              <w:t>6</w:t>
            </w:r>
          </w:p>
        </w:tc>
        <w:tc>
          <w:tcPr>
            <w:tcW w:w="8079" w:type="dxa"/>
          </w:tcPr>
          <w:p w14:paraId="439C87B0" w14:textId="77777777" w:rsidR="00D10C16" w:rsidRPr="00BC283C" w:rsidRDefault="00D10C16" w:rsidP="00A3568D">
            <w:pPr>
              <w:keepNext/>
              <w:rPr>
                <w:rFonts w:cs="Arial"/>
              </w:rPr>
            </w:pPr>
            <w:r w:rsidRPr="00BC283C">
              <w:rPr>
                <w:rFonts w:cs="Arial"/>
              </w:rPr>
              <w:t>Investigate atomic structure and bonding</w:t>
            </w:r>
          </w:p>
        </w:tc>
      </w:tr>
      <w:tr w:rsidR="00D10C16" w:rsidRPr="00BC283C" w14:paraId="780FAB0F" w14:textId="77777777" w:rsidTr="00985A8A">
        <w:tc>
          <w:tcPr>
            <w:tcW w:w="1668" w:type="dxa"/>
          </w:tcPr>
          <w:p w14:paraId="28888271" w14:textId="0DCFFE63" w:rsidR="00D10C16" w:rsidRPr="00BC283C" w:rsidRDefault="00D10C16" w:rsidP="00A3568D">
            <w:pPr>
              <w:keepNext/>
              <w:rPr>
                <w:rFonts w:cs="Arial"/>
              </w:rPr>
            </w:pPr>
            <w:r w:rsidRPr="00293B60">
              <w:rPr>
                <w:rFonts w:cs="Arial"/>
              </w:rPr>
              <w:t>VU2207</w:t>
            </w:r>
            <w:r>
              <w:rPr>
                <w:rFonts w:cs="Arial"/>
              </w:rPr>
              <w:t>7</w:t>
            </w:r>
          </w:p>
        </w:tc>
        <w:tc>
          <w:tcPr>
            <w:tcW w:w="8079" w:type="dxa"/>
          </w:tcPr>
          <w:p w14:paraId="1800F6FB" w14:textId="77777777" w:rsidR="00D10C16" w:rsidRPr="00BC283C" w:rsidRDefault="00D10C16" w:rsidP="00A3568D">
            <w:pPr>
              <w:keepNext/>
              <w:rPr>
                <w:rFonts w:cs="Arial"/>
              </w:rPr>
            </w:pPr>
            <w:r w:rsidRPr="00BC283C">
              <w:rPr>
                <w:rFonts w:cs="Arial"/>
              </w:rPr>
              <w:t>Investigate stoichiometry and solution chemistry</w:t>
            </w:r>
          </w:p>
        </w:tc>
      </w:tr>
      <w:tr w:rsidR="00D10C16" w:rsidRPr="00BC283C" w14:paraId="31F162E9" w14:textId="77777777" w:rsidTr="00985A8A">
        <w:tc>
          <w:tcPr>
            <w:tcW w:w="1668" w:type="dxa"/>
          </w:tcPr>
          <w:p w14:paraId="0C226147" w14:textId="7F5ED8E1" w:rsidR="00D10C16" w:rsidRPr="00BC283C" w:rsidRDefault="00D10C16" w:rsidP="00A3568D">
            <w:pPr>
              <w:keepNext/>
              <w:rPr>
                <w:rFonts w:cs="Arial"/>
              </w:rPr>
            </w:pPr>
            <w:r w:rsidRPr="00293B60">
              <w:rPr>
                <w:rFonts w:cs="Arial"/>
              </w:rPr>
              <w:t>VU2207</w:t>
            </w:r>
            <w:r>
              <w:rPr>
                <w:rFonts w:cs="Arial"/>
              </w:rPr>
              <w:t>8</w:t>
            </w:r>
          </w:p>
        </w:tc>
        <w:tc>
          <w:tcPr>
            <w:tcW w:w="8079" w:type="dxa"/>
          </w:tcPr>
          <w:p w14:paraId="1DFA99F7" w14:textId="77777777" w:rsidR="00D10C16" w:rsidRPr="00BC283C" w:rsidRDefault="00D10C16" w:rsidP="00A3568D">
            <w:pPr>
              <w:keepNext/>
              <w:rPr>
                <w:rFonts w:cs="Arial"/>
              </w:rPr>
            </w:pPr>
            <w:r w:rsidRPr="00BC283C">
              <w:rPr>
                <w:rFonts w:cs="Arial"/>
              </w:rPr>
              <w:t>Investigate organic chemistry and properties of materials</w:t>
            </w:r>
          </w:p>
        </w:tc>
      </w:tr>
      <w:tr w:rsidR="00D10C16" w:rsidRPr="00BC283C" w14:paraId="066F0E14" w14:textId="77777777" w:rsidTr="00985A8A">
        <w:tc>
          <w:tcPr>
            <w:tcW w:w="1668" w:type="dxa"/>
          </w:tcPr>
          <w:p w14:paraId="146C57BE" w14:textId="74B3236D" w:rsidR="00D10C16" w:rsidRPr="00BC283C" w:rsidRDefault="00D10C16" w:rsidP="00A3568D">
            <w:pPr>
              <w:keepNext/>
              <w:rPr>
                <w:rFonts w:cs="Arial"/>
              </w:rPr>
            </w:pPr>
            <w:r w:rsidRPr="00293B60">
              <w:rPr>
                <w:rFonts w:cs="Arial"/>
              </w:rPr>
              <w:t>VU2207</w:t>
            </w:r>
            <w:r>
              <w:rPr>
                <w:rFonts w:cs="Arial"/>
              </w:rPr>
              <w:t>9</w:t>
            </w:r>
          </w:p>
        </w:tc>
        <w:tc>
          <w:tcPr>
            <w:tcW w:w="8079" w:type="dxa"/>
          </w:tcPr>
          <w:p w14:paraId="1B6ED85C" w14:textId="77777777" w:rsidR="00D10C16" w:rsidRPr="00BC283C" w:rsidRDefault="00D10C16" w:rsidP="00A3568D">
            <w:pPr>
              <w:keepNext/>
              <w:rPr>
                <w:rFonts w:cs="Arial"/>
              </w:rPr>
            </w:pPr>
            <w:r w:rsidRPr="00BC283C">
              <w:rPr>
                <w:rFonts w:cs="Arial"/>
              </w:rPr>
              <w:t>Investigate chemical reactions</w:t>
            </w:r>
          </w:p>
        </w:tc>
      </w:tr>
      <w:tr w:rsidR="00D10C16" w:rsidRPr="00BC283C" w14:paraId="1B66F84D" w14:textId="77777777" w:rsidTr="00985A8A">
        <w:tc>
          <w:tcPr>
            <w:tcW w:w="1668" w:type="dxa"/>
          </w:tcPr>
          <w:p w14:paraId="6D7BC1C5" w14:textId="172A4440" w:rsidR="00D10C16" w:rsidRPr="00BC283C" w:rsidRDefault="00D10C16" w:rsidP="00A3568D">
            <w:pPr>
              <w:keepNext/>
              <w:rPr>
                <w:rFonts w:cs="Arial"/>
              </w:rPr>
            </w:pPr>
            <w:r>
              <w:rPr>
                <w:rFonts w:cs="Arial"/>
              </w:rPr>
              <w:t>VU22080</w:t>
            </w:r>
          </w:p>
        </w:tc>
        <w:tc>
          <w:tcPr>
            <w:tcW w:w="8079" w:type="dxa"/>
            <w:vAlign w:val="bottom"/>
          </w:tcPr>
          <w:p w14:paraId="3FC59EB9" w14:textId="77777777" w:rsidR="00D10C16" w:rsidRPr="00BC283C" w:rsidRDefault="00D10C16" w:rsidP="00A3568D">
            <w:pPr>
              <w:keepNext/>
            </w:pPr>
            <w:r w:rsidRPr="00BC283C">
              <w:t>Investigate waves and optics</w:t>
            </w:r>
          </w:p>
        </w:tc>
      </w:tr>
      <w:tr w:rsidR="00D10C16" w:rsidRPr="00BC283C" w14:paraId="05AA56D0" w14:textId="77777777" w:rsidTr="00985A8A">
        <w:tc>
          <w:tcPr>
            <w:tcW w:w="1668" w:type="dxa"/>
          </w:tcPr>
          <w:p w14:paraId="58505453" w14:textId="4B891AF9" w:rsidR="00D10C16" w:rsidRPr="00BC283C" w:rsidRDefault="00D10C16" w:rsidP="00A3568D">
            <w:pPr>
              <w:keepNext/>
              <w:rPr>
                <w:rFonts w:cs="Arial"/>
              </w:rPr>
            </w:pPr>
            <w:r>
              <w:rPr>
                <w:rFonts w:cs="Arial"/>
              </w:rPr>
              <w:t>VU22081</w:t>
            </w:r>
          </w:p>
        </w:tc>
        <w:tc>
          <w:tcPr>
            <w:tcW w:w="8079" w:type="dxa"/>
            <w:vAlign w:val="bottom"/>
          </w:tcPr>
          <w:p w14:paraId="1CBFD064" w14:textId="77777777" w:rsidR="00D10C16" w:rsidRPr="00BC283C" w:rsidRDefault="00D10C16" w:rsidP="00A3568D">
            <w:pPr>
              <w:keepNext/>
            </w:pPr>
            <w:r w:rsidRPr="00BC283C">
              <w:t>Apply principles of kinematics</w:t>
            </w:r>
          </w:p>
        </w:tc>
      </w:tr>
      <w:tr w:rsidR="00D10C16" w:rsidRPr="00BC283C" w14:paraId="27A798E0" w14:textId="77777777" w:rsidTr="00985A8A">
        <w:tc>
          <w:tcPr>
            <w:tcW w:w="1668" w:type="dxa"/>
          </w:tcPr>
          <w:p w14:paraId="72D10BCD" w14:textId="65DCA67C" w:rsidR="00D10C16" w:rsidRPr="00BC283C" w:rsidRDefault="00D10C16" w:rsidP="00A3568D">
            <w:pPr>
              <w:keepNext/>
              <w:rPr>
                <w:rFonts w:cs="Arial"/>
              </w:rPr>
            </w:pPr>
            <w:r>
              <w:rPr>
                <w:rFonts w:cs="Arial"/>
              </w:rPr>
              <w:t>VU22082</w:t>
            </w:r>
          </w:p>
        </w:tc>
        <w:tc>
          <w:tcPr>
            <w:tcW w:w="8079" w:type="dxa"/>
            <w:vAlign w:val="bottom"/>
          </w:tcPr>
          <w:p w14:paraId="58BEB80C" w14:textId="77777777" w:rsidR="00D10C16" w:rsidRPr="00BC283C" w:rsidRDefault="00D10C16" w:rsidP="00A3568D">
            <w:pPr>
              <w:keepNext/>
            </w:pPr>
            <w:r w:rsidRPr="00BC283C">
              <w:t>Apply principles of electricity</w:t>
            </w:r>
          </w:p>
        </w:tc>
      </w:tr>
      <w:tr w:rsidR="00D10C16" w:rsidRPr="00BC283C" w14:paraId="753312C7" w14:textId="77777777" w:rsidTr="00985A8A">
        <w:tc>
          <w:tcPr>
            <w:tcW w:w="1668" w:type="dxa"/>
          </w:tcPr>
          <w:p w14:paraId="63A08E28" w14:textId="5CEBCFB1" w:rsidR="00D10C16" w:rsidRPr="00BC283C" w:rsidRDefault="00D10C16" w:rsidP="00A3568D">
            <w:pPr>
              <w:keepNext/>
              <w:rPr>
                <w:rFonts w:cs="Arial"/>
              </w:rPr>
            </w:pPr>
            <w:r>
              <w:rPr>
                <w:rFonts w:cs="Arial"/>
              </w:rPr>
              <w:t>VU22083</w:t>
            </w:r>
          </w:p>
        </w:tc>
        <w:tc>
          <w:tcPr>
            <w:tcW w:w="8079" w:type="dxa"/>
            <w:vAlign w:val="bottom"/>
          </w:tcPr>
          <w:p w14:paraId="217A8AFF" w14:textId="77777777" w:rsidR="00D10C16" w:rsidRPr="00BC283C" w:rsidRDefault="00D10C16" w:rsidP="00A3568D">
            <w:pPr>
              <w:keepNext/>
            </w:pPr>
            <w:r w:rsidRPr="00BC283C">
              <w:t>Apply dynamics and conservation principles</w:t>
            </w:r>
          </w:p>
        </w:tc>
      </w:tr>
      <w:tr w:rsidR="00D10C16" w:rsidRPr="00BC283C" w14:paraId="7F14E214" w14:textId="77777777" w:rsidTr="00985A8A">
        <w:tc>
          <w:tcPr>
            <w:tcW w:w="1668" w:type="dxa"/>
          </w:tcPr>
          <w:p w14:paraId="43645AB2" w14:textId="5D8BA1AD" w:rsidR="00D10C16" w:rsidRPr="00BC283C" w:rsidRDefault="00D10C16" w:rsidP="00A3568D">
            <w:pPr>
              <w:keepNext/>
              <w:rPr>
                <w:rFonts w:cs="Arial"/>
              </w:rPr>
            </w:pPr>
            <w:r>
              <w:rPr>
                <w:rFonts w:cs="Arial"/>
              </w:rPr>
              <w:t>VU22084</w:t>
            </w:r>
          </w:p>
        </w:tc>
        <w:tc>
          <w:tcPr>
            <w:tcW w:w="8079" w:type="dxa"/>
            <w:vAlign w:val="bottom"/>
          </w:tcPr>
          <w:p w14:paraId="7BF848FC" w14:textId="77777777" w:rsidR="00D10C16" w:rsidRPr="00BC283C" w:rsidRDefault="00D10C16" w:rsidP="00A3568D">
            <w:pPr>
              <w:keepNext/>
            </w:pPr>
            <w:r w:rsidRPr="00BC283C">
              <w:t>Operate simple analogue and digital electronic circuits</w:t>
            </w:r>
          </w:p>
        </w:tc>
      </w:tr>
      <w:tr w:rsidR="00D10C16" w:rsidRPr="00BC283C" w14:paraId="2C1F1FD9" w14:textId="77777777" w:rsidTr="00985A8A">
        <w:tc>
          <w:tcPr>
            <w:tcW w:w="1668" w:type="dxa"/>
          </w:tcPr>
          <w:p w14:paraId="5F322741" w14:textId="21940328" w:rsidR="00D10C16" w:rsidRPr="00BC283C" w:rsidRDefault="00D10C16" w:rsidP="00A3568D">
            <w:pPr>
              <w:keepNext/>
              <w:rPr>
                <w:rFonts w:cs="Arial"/>
              </w:rPr>
            </w:pPr>
            <w:r>
              <w:rPr>
                <w:rFonts w:cs="Arial"/>
              </w:rPr>
              <w:t>VU2208</w:t>
            </w:r>
            <w:r w:rsidR="001734A8">
              <w:rPr>
                <w:rFonts w:cs="Arial"/>
              </w:rPr>
              <w:t>5</w:t>
            </w:r>
          </w:p>
        </w:tc>
        <w:tc>
          <w:tcPr>
            <w:tcW w:w="8079" w:type="dxa"/>
            <w:vAlign w:val="bottom"/>
          </w:tcPr>
          <w:p w14:paraId="2218CA8C" w14:textId="77777777" w:rsidR="00D10C16" w:rsidRPr="00BC283C" w:rsidRDefault="00D10C16" w:rsidP="00A3568D">
            <w:pPr>
              <w:keepNext/>
            </w:pPr>
            <w:r w:rsidRPr="00BC283C">
              <w:t>Investigate cell biology</w:t>
            </w:r>
          </w:p>
        </w:tc>
      </w:tr>
      <w:tr w:rsidR="00D10C16" w:rsidRPr="00BC283C" w14:paraId="21229741" w14:textId="77777777" w:rsidTr="00985A8A">
        <w:tc>
          <w:tcPr>
            <w:tcW w:w="1668" w:type="dxa"/>
          </w:tcPr>
          <w:p w14:paraId="41158A25" w14:textId="492B5425" w:rsidR="00D10C16" w:rsidRPr="00BC283C" w:rsidRDefault="00D10C16" w:rsidP="00A3568D">
            <w:pPr>
              <w:keepNext/>
              <w:rPr>
                <w:rFonts w:cs="Arial"/>
              </w:rPr>
            </w:pPr>
            <w:r>
              <w:rPr>
                <w:rFonts w:cs="Arial"/>
              </w:rPr>
              <w:t>VU2208</w:t>
            </w:r>
            <w:r w:rsidR="001734A8">
              <w:rPr>
                <w:rFonts w:cs="Arial"/>
              </w:rPr>
              <w:t>6</w:t>
            </w:r>
          </w:p>
        </w:tc>
        <w:tc>
          <w:tcPr>
            <w:tcW w:w="8079" w:type="dxa"/>
            <w:vAlign w:val="bottom"/>
          </w:tcPr>
          <w:p w14:paraId="72617DC3" w14:textId="77777777" w:rsidR="00D10C16" w:rsidRPr="00BC283C" w:rsidRDefault="00D10C16" w:rsidP="00A3568D">
            <w:pPr>
              <w:keepNext/>
            </w:pPr>
            <w:r w:rsidRPr="00BC283C">
              <w:t>Investigate anatomy and physiology</w:t>
            </w:r>
          </w:p>
        </w:tc>
      </w:tr>
      <w:tr w:rsidR="00D10C16" w:rsidRPr="00BC283C" w14:paraId="30DD4A82" w14:textId="77777777" w:rsidTr="00985A8A">
        <w:tc>
          <w:tcPr>
            <w:tcW w:w="1668" w:type="dxa"/>
          </w:tcPr>
          <w:p w14:paraId="4711645E" w14:textId="63812FE4" w:rsidR="00D10C16" w:rsidRPr="00BC283C" w:rsidRDefault="00D10C16" w:rsidP="00A3568D">
            <w:pPr>
              <w:keepNext/>
              <w:rPr>
                <w:rFonts w:cs="Arial"/>
              </w:rPr>
            </w:pPr>
            <w:r>
              <w:rPr>
                <w:rFonts w:cs="Arial"/>
              </w:rPr>
              <w:t>VU2208</w:t>
            </w:r>
            <w:r w:rsidR="001734A8">
              <w:rPr>
                <w:rFonts w:cs="Arial"/>
              </w:rPr>
              <w:t>7</w:t>
            </w:r>
          </w:p>
        </w:tc>
        <w:tc>
          <w:tcPr>
            <w:tcW w:w="8079" w:type="dxa"/>
            <w:vAlign w:val="bottom"/>
          </w:tcPr>
          <w:p w14:paraId="01443621" w14:textId="77777777" w:rsidR="00D10C16" w:rsidRPr="00BC283C" w:rsidRDefault="00D10C16" w:rsidP="00A3568D">
            <w:pPr>
              <w:keepNext/>
            </w:pPr>
            <w:r w:rsidRPr="00BC283C">
              <w:t>Investigate introductory genetics</w:t>
            </w:r>
          </w:p>
        </w:tc>
      </w:tr>
      <w:tr w:rsidR="00D10C16" w:rsidRPr="00BC283C" w14:paraId="0E083423" w14:textId="77777777" w:rsidTr="00985A8A">
        <w:tc>
          <w:tcPr>
            <w:tcW w:w="1668" w:type="dxa"/>
          </w:tcPr>
          <w:p w14:paraId="348031BF" w14:textId="0A43D07A" w:rsidR="00D10C16" w:rsidRPr="00BC283C" w:rsidRDefault="00D10C16" w:rsidP="00A3568D">
            <w:pPr>
              <w:keepNext/>
              <w:rPr>
                <w:rFonts w:cs="Arial"/>
              </w:rPr>
            </w:pPr>
            <w:r>
              <w:rPr>
                <w:rFonts w:cs="Arial"/>
              </w:rPr>
              <w:t>VU2208</w:t>
            </w:r>
            <w:r w:rsidR="001734A8">
              <w:rPr>
                <w:rFonts w:cs="Arial"/>
              </w:rPr>
              <w:t>8</w:t>
            </w:r>
          </w:p>
        </w:tc>
        <w:tc>
          <w:tcPr>
            <w:tcW w:w="8079" w:type="dxa"/>
            <w:vAlign w:val="bottom"/>
          </w:tcPr>
          <w:p w14:paraId="35014D88" w14:textId="77777777" w:rsidR="00D10C16" w:rsidRPr="00BC283C" w:rsidRDefault="00D10C16" w:rsidP="00A3568D">
            <w:pPr>
              <w:keepNext/>
            </w:pPr>
            <w:r w:rsidRPr="00BC283C">
              <w:t>Investigate ecology</w:t>
            </w:r>
          </w:p>
        </w:tc>
      </w:tr>
      <w:tr w:rsidR="00D10C16" w:rsidRPr="00BC283C" w14:paraId="677C7C16" w14:textId="77777777" w:rsidTr="00985A8A">
        <w:trPr>
          <w:trHeight w:val="493"/>
        </w:trPr>
        <w:tc>
          <w:tcPr>
            <w:tcW w:w="1668" w:type="dxa"/>
          </w:tcPr>
          <w:p w14:paraId="6BC4D6C0" w14:textId="30CE9F69" w:rsidR="00D10C16" w:rsidRPr="00BC283C" w:rsidRDefault="00D10C16" w:rsidP="00A3568D">
            <w:pPr>
              <w:keepNext/>
            </w:pPr>
            <w:r w:rsidRPr="00D10C16">
              <w:t>VU22089</w:t>
            </w:r>
          </w:p>
        </w:tc>
        <w:tc>
          <w:tcPr>
            <w:tcW w:w="8079" w:type="dxa"/>
          </w:tcPr>
          <w:p w14:paraId="796F7680" w14:textId="77777777" w:rsidR="00D10C16" w:rsidRPr="00BC283C" w:rsidRDefault="00D10C16" w:rsidP="00A3568D">
            <w:pPr>
              <w:keepNext/>
              <w:rPr>
                <w:rFonts w:cs="Arial"/>
              </w:rPr>
            </w:pPr>
            <w:r w:rsidRPr="00BC283C">
              <w:rPr>
                <w:rFonts w:cs="Arial"/>
              </w:rPr>
              <w:t>Work mathematically with statistics and calculus</w:t>
            </w:r>
          </w:p>
        </w:tc>
      </w:tr>
    </w:tbl>
    <w:p w14:paraId="3959FDEF" w14:textId="77777777" w:rsidR="001907F3" w:rsidRPr="001907F3" w:rsidRDefault="001907F3" w:rsidP="001907F3"/>
    <w:tbl>
      <w:tblPr>
        <w:tblStyle w:val="TableGrid"/>
        <w:tblW w:w="0" w:type="auto"/>
        <w:tblLook w:val="04A0" w:firstRow="1" w:lastRow="0" w:firstColumn="1" w:lastColumn="0" w:noHBand="0" w:noVBand="1"/>
        <w:tblCaption w:val="imported unit list"/>
      </w:tblPr>
      <w:tblGrid>
        <w:gridCol w:w="1809"/>
        <w:gridCol w:w="8046"/>
      </w:tblGrid>
      <w:tr w:rsidR="001907F3" w:rsidRPr="00BC283C" w14:paraId="76351D3F" w14:textId="77777777" w:rsidTr="001907F3">
        <w:trPr>
          <w:tblHeader/>
        </w:trPr>
        <w:tc>
          <w:tcPr>
            <w:tcW w:w="9855" w:type="dxa"/>
            <w:gridSpan w:val="2"/>
            <w:tcBorders>
              <w:top w:val="single" w:sz="4" w:space="0" w:color="auto"/>
              <w:left w:val="single" w:sz="4" w:space="0" w:color="auto"/>
              <w:bottom w:val="single" w:sz="4" w:space="0" w:color="auto"/>
              <w:right w:val="single" w:sz="4" w:space="0" w:color="auto"/>
            </w:tcBorders>
          </w:tcPr>
          <w:p w14:paraId="704084D7" w14:textId="28BA7ACD" w:rsidR="001907F3" w:rsidRPr="00BC283C" w:rsidRDefault="00773E29" w:rsidP="00773E29">
            <w:pPr>
              <w:pStyle w:val="element"/>
              <w:ind w:left="0" w:firstLine="0"/>
            </w:pPr>
            <w:r>
              <w:lastRenderedPageBreak/>
              <w:t xml:space="preserve">The following imported units of competency can be accessed from the National Register of VET (See the </w:t>
            </w:r>
            <w:hyperlink r:id="rId43" w:history="1">
              <w:r w:rsidRPr="004C5B62">
                <w:rPr>
                  <w:rStyle w:val="Hyperlink"/>
                </w:rPr>
                <w:t>National Register</w:t>
              </w:r>
            </w:hyperlink>
            <w:r>
              <w:rPr>
                <w:rStyle w:val="Hyperlink"/>
              </w:rPr>
              <w:t xml:space="preserve"> of VET</w:t>
            </w:r>
            <w:r>
              <w:t xml:space="preserve"> for more information)</w:t>
            </w:r>
          </w:p>
        </w:tc>
      </w:tr>
      <w:tr w:rsidR="00415145" w:rsidRPr="00BC283C" w14:paraId="4BFB08B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02791294" w14:textId="77777777" w:rsidR="00415145" w:rsidRPr="00BC283C" w:rsidRDefault="00415145" w:rsidP="00A3568D">
            <w:pPr>
              <w:keepNext/>
            </w:pPr>
            <w:r w:rsidRPr="00BC283C">
              <w:t xml:space="preserve">MEM23007A </w:t>
            </w:r>
          </w:p>
        </w:tc>
        <w:tc>
          <w:tcPr>
            <w:tcW w:w="8046" w:type="dxa"/>
            <w:tcBorders>
              <w:top w:val="single" w:sz="4" w:space="0" w:color="auto"/>
              <w:left w:val="single" w:sz="4" w:space="0" w:color="auto"/>
              <w:bottom w:val="single" w:sz="4" w:space="0" w:color="auto"/>
              <w:right w:val="single" w:sz="4" w:space="0" w:color="auto"/>
            </w:tcBorders>
          </w:tcPr>
          <w:p w14:paraId="62B81B45" w14:textId="28B775D2" w:rsidR="00415145" w:rsidRPr="00BC283C" w:rsidRDefault="00415145" w:rsidP="00A3568D">
            <w:pPr>
              <w:keepNext/>
            </w:pPr>
            <w:r w:rsidRPr="00BC283C">
              <w:t xml:space="preserve">Apply calculus to engineering tasks </w:t>
            </w:r>
          </w:p>
        </w:tc>
      </w:tr>
      <w:tr w:rsidR="00415145" w:rsidRPr="00BC283C" w14:paraId="645BB884"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788B69B1" w14:textId="77777777" w:rsidR="00415145" w:rsidRPr="00BC283C" w:rsidRDefault="00415145" w:rsidP="00A3568D">
            <w:pPr>
              <w:keepNext/>
            </w:pPr>
            <w:r w:rsidRPr="00BC283C">
              <w:t>MEM30012A</w:t>
            </w:r>
          </w:p>
        </w:tc>
        <w:tc>
          <w:tcPr>
            <w:tcW w:w="8046" w:type="dxa"/>
            <w:tcBorders>
              <w:top w:val="single" w:sz="4" w:space="0" w:color="auto"/>
              <w:left w:val="single" w:sz="4" w:space="0" w:color="auto"/>
              <w:bottom w:val="single" w:sz="4" w:space="0" w:color="auto"/>
              <w:right w:val="single" w:sz="4" w:space="0" w:color="auto"/>
            </w:tcBorders>
          </w:tcPr>
          <w:p w14:paraId="3B667322" w14:textId="6B1EA37C" w:rsidR="00415145" w:rsidRPr="00BC283C" w:rsidRDefault="00415145" w:rsidP="00A3568D">
            <w:pPr>
              <w:keepNext/>
            </w:pPr>
            <w:r w:rsidRPr="00BC283C">
              <w:t>Apply mathematical techniques in a manufacturing, engineering or related environment</w:t>
            </w:r>
          </w:p>
        </w:tc>
      </w:tr>
      <w:tr w:rsidR="00415145" w:rsidRPr="00BC283C" w14:paraId="11B1A462"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DC27FA3" w14:textId="77777777" w:rsidR="00415145" w:rsidRPr="00BC283C" w:rsidRDefault="00415145" w:rsidP="00A3568D">
            <w:pPr>
              <w:keepNext/>
            </w:pPr>
            <w:r w:rsidRPr="00BC283C">
              <w:t>ICTICT101</w:t>
            </w:r>
          </w:p>
        </w:tc>
        <w:tc>
          <w:tcPr>
            <w:tcW w:w="8046" w:type="dxa"/>
            <w:tcBorders>
              <w:top w:val="single" w:sz="4" w:space="0" w:color="auto"/>
              <w:left w:val="single" w:sz="4" w:space="0" w:color="auto"/>
              <w:bottom w:val="single" w:sz="4" w:space="0" w:color="auto"/>
              <w:right w:val="single" w:sz="4" w:space="0" w:color="auto"/>
            </w:tcBorders>
          </w:tcPr>
          <w:p w14:paraId="465A4FBB" w14:textId="6DA83F31" w:rsidR="00415145" w:rsidRPr="00BC283C" w:rsidRDefault="00415145" w:rsidP="00A3568D">
            <w:pPr>
              <w:keepNext/>
            </w:pPr>
            <w:r w:rsidRPr="00BC283C">
              <w:t>Operate a personal computer</w:t>
            </w:r>
          </w:p>
        </w:tc>
      </w:tr>
      <w:tr w:rsidR="00415145" w:rsidRPr="00BC283C" w14:paraId="65C08022" w14:textId="77777777" w:rsidTr="001907F3">
        <w:trPr>
          <w:trHeight w:val="445"/>
        </w:trPr>
        <w:tc>
          <w:tcPr>
            <w:tcW w:w="1809" w:type="dxa"/>
            <w:tcBorders>
              <w:top w:val="single" w:sz="4" w:space="0" w:color="auto"/>
              <w:left w:val="single" w:sz="4" w:space="0" w:color="auto"/>
              <w:bottom w:val="single" w:sz="4" w:space="0" w:color="auto"/>
              <w:right w:val="single" w:sz="4" w:space="0" w:color="auto"/>
            </w:tcBorders>
            <w:hideMark/>
          </w:tcPr>
          <w:p w14:paraId="66FC0935" w14:textId="77777777" w:rsidR="00415145" w:rsidRPr="00BC283C" w:rsidRDefault="00415145" w:rsidP="00A3568D">
            <w:pPr>
              <w:keepNext/>
            </w:pPr>
            <w:r w:rsidRPr="00BC283C">
              <w:t>ICTICT105</w:t>
            </w:r>
          </w:p>
        </w:tc>
        <w:tc>
          <w:tcPr>
            <w:tcW w:w="8046" w:type="dxa"/>
            <w:tcBorders>
              <w:top w:val="single" w:sz="4" w:space="0" w:color="auto"/>
              <w:left w:val="single" w:sz="4" w:space="0" w:color="auto"/>
              <w:bottom w:val="single" w:sz="4" w:space="0" w:color="auto"/>
              <w:right w:val="single" w:sz="4" w:space="0" w:color="auto"/>
            </w:tcBorders>
          </w:tcPr>
          <w:p w14:paraId="318F691E" w14:textId="5E25CFD9" w:rsidR="00415145" w:rsidRPr="00BC283C" w:rsidRDefault="00415145" w:rsidP="001907F3">
            <w:pPr>
              <w:keepNext/>
            </w:pPr>
            <w:r w:rsidRPr="00BC283C">
              <w:t>Operate spreadsheet applications</w:t>
            </w:r>
          </w:p>
        </w:tc>
      </w:tr>
      <w:tr w:rsidR="00415145" w:rsidRPr="00BC283C" w14:paraId="474CECCE"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5008932" w14:textId="77777777" w:rsidR="00415145" w:rsidRPr="00BC283C" w:rsidRDefault="00415145" w:rsidP="00A3568D">
            <w:pPr>
              <w:keepNext/>
            </w:pPr>
            <w:r w:rsidRPr="00BC283C">
              <w:t>ICTICT210</w:t>
            </w:r>
          </w:p>
        </w:tc>
        <w:tc>
          <w:tcPr>
            <w:tcW w:w="8046" w:type="dxa"/>
            <w:tcBorders>
              <w:top w:val="single" w:sz="4" w:space="0" w:color="auto"/>
              <w:left w:val="single" w:sz="4" w:space="0" w:color="auto"/>
              <w:bottom w:val="single" w:sz="4" w:space="0" w:color="auto"/>
              <w:right w:val="single" w:sz="4" w:space="0" w:color="auto"/>
            </w:tcBorders>
          </w:tcPr>
          <w:p w14:paraId="1D7C5EC8" w14:textId="6EC13CF1" w:rsidR="00415145" w:rsidRPr="00BC283C" w:rsidRDefault="00415145" w:rsidP="00A3568D">
            <w:pPr>
              <w:keepNext/>
            </w:pPr>
            <w:r w:rsidRPr="00BC283C">
              <w:t>Operate database applications</w:t>
            </w:r>
          </w:p>
        </w:tc>
      </w:tr>
      <w:tr w:rsidR="00415145" w:rsidRPr="00BC283C" w14:paraId="7B85E9A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6D2585FB" w14:textId="77777777" w:rsidR="00415145" w:rsidRPr="00BC283C" w:rsidRDefault="00415145" w:rsidP="00A3568D">
            <w:pPr>
              <w:keepNext/>
            </w:pPr>
            <w:r w:rsidRPr="00BC283C">
              <w:t>ICTICT103</w:t>
            </w:r>
          </w:p>
        </w:tc>
        <w:tc>
          <w:tcPr>
            <w:tcW w:w="8046" w:type="dxa"/>
            <w:tcBorders>
              <w:top w:val="single" w:sz="4" w:space="0" w:color="auto"/>
              <w:left w:val="single" w:sz="4" w:space="0" w:color="auto"/>
              <w:bottom w:val="single" w:sz="4" w:space="0" w:color="auto"/>
              <w:right w:val="single" w:sz="4" w:space="0" w:color="auto"/>
            </w:tcBorders>
          </w:tcPr>
          <w:p w14:paraId="1EFD6E87" w14:textId="3CFEEF37" w:rsidR="00415145" w:rsidRPr="00BC283C" w:rsidRDefault="00415145" w:rsidP="00A3568D">
            <w:pPr>
              <w:keepNext/>
            </w:pPr>
            <w:r w:rsidRPr="00BC283C">
              <w:t>Use, communicate and search securely on the internet</w:t>
            </w:r>
          </w:p>
        </w:tc>
      </w:tr>
      <w:tr w:rsidR="00415145" w:rsidRPr="00BC283C" w14:paraId="5A55D8C8" w14:textId="77777777" w:rsidTr="00985A8A">
        <w:tc>
          <w:tcPr>
            <w:tcW w:w="1809" w:type="dxa"/>
            <w:tcBorders>
              <w:top w:val="single" w:sz="4" w:space="0" w:color="auto"/>
              <w:left w:val="single" w:sz="4" w:space="0" w:color="auto"/>
              <w:bottom w:val="single" w:sz="4" w:space="0" w:color="auto"/>
              <w:right w:val="single" w:sz="4" w:space="0" w:color="auto"/>
            </w:tcBorders>
          </w:tcPr>
          <w:p w14:paraId="7CE0B4D4" w14:textId="3B1797BA" w:rsidR="00415145" w:rsidRPr="00BC283C" w:rsidRDefault="00415145" w:rsidP="00A3568D">
            <w:pPr>
              <w:keepNext/>
            </w:pPr>
            <w:r w:rsidRPr="00BC283C">
              <w:t>ICTICT102</w:t>
            </w:r>
          </w:p>
        </w:tc>
        <w:tc>
          <w:tcPr>
            <w:tcW w:w="8046" w:type="dxa"/>
            <w:tcBorders>
              <w:top w:val="single" w:sz="4" w:space="0" w:color="auto"/>
              <w:left w:val="single" w:sz="4" w:space="0" w:color="auto"/>
              <w:bottom w:val="single" w:sz="4" w:space="0" w:color="auto"/>
              <w:right w:val="single" w:sz="4" w:space="0" w:color="auto"/>
            </w:tcBorders>
            <w:hideMark/>
          </w:tcPr>
          <w:p w14:paraId="5386180F" w14:textId="77777777" w:rsidR="00415145" w:rsidRPr="00BC283C" w:rsidRDefault="00415145" w:rsidP="00A3568D">
            <w:pPr>
              <w:keepNext/>
            </w:pPr>
            <w:r w:rsidRPr="00BC283C">
              <w:t>Operate word-processing applications</w:t>
            </w:r>
          </w:p>
        </w:tc>
      </w:tr>
      <w:tr w:rsidR="00415145" w:rsidRPr="00BC283C" w14:paraId="56BF3128" w14:textId="77777777" w:rsidTr="00985A8A">
        <w:tc>
          <w:tcPr>
            <w:tcW w:w="1809" w:type="dxa"/>
            <w:tcBorders>
              <w:top w:val="single" w:sz="4" w:space="0" w:color="auto"/>
              <w:left w:val="single" w:sz="4" w:space="0" w:color="auto"/>
              <w:bottom w:val="single" w:sz="4" w:space="0" w:color="auto"/>
              <w:right w:val="single" w:sz="4" w:space="0" w:color="auto"/>
            </w:tcBorders>
          </w:tcPr>
          <w:p w14:paraId="4A70DF0B" w14:textId="1EFF83D9" w:rsidR="00415145" w:rsidRPr="00BC283C" w:rsidRDefault="00415145" w:rsidP="00A3568D">
            <w:pPr>
              <w:keepNext/>
            </w:pPr>
            <w:r w:rsidRPr="00BC283C">
              <w:t xml:space="preserve">MSL973004 </w:t>
            </w:r>
          </w:p>
        </w:tc>
        <w:tc>
          <w:tcPr>
            <w:tcW w:w="8046" w:type="dxa"/>
            <w:tcBorders>
              <w:top w:val="single" w:sz="4" w:space="0" w:color="auto"/>
              <w:left w:val="single" w:sz="4" w:space="0" w:color="auto"/>
              <w:bottom w:val="single" w:sz="4" w:space="0" w:color="auto"/>
              <w:right w:val="single" w:sz="4" w:space="0" w:color="auto"/>
            </w:tcBorders>
          </w:tcPr>
          <w:p w14:paraId="3CAD1303" w14:textId="35C6503E" w:rsidR="00415145" w:rsidRPr="00BC283C" w:rsidRDefault="00415145" w:rsidP="00A3568D">
            <w:pPr>
              <w:keepNext/>
            </w:pPr>
            <w:r w:rsidRPr="00BC283C">
              <w:t>Perform aseptic techniques</w:t>
            </w:r>
          </w:p>
        </w:tc>
      </w:tr>
      <w:tr w:rsidR="00415145" w:rsidRPr="00BC283C" w14:paraId="2FD3555A"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7FCDA7EA" w14:textId="77777777" w:rsidR="00415145" w:rsidRPr="00BC283C" w:rsidRDefault="00415145" w:rsidP="00A3568D">
            <w:pPr>
              <w:keepNext/>
            </w:pPr>
            <w:r w:rsidRPr="00BC283C">
              <w:t xml:space="preserve">MSL943002 </w:t>
            </w:r>
          </w:p>
        </w:tc>
        <w:tc>
          <w:tcPr>
            <w:tcW w:w="8046" w:type="dxa"/>
            <w:tcBorders>
              <w:top w:val="single" w:sz="4" w:space="0" w:color="auto"/>
              <w:left w:val="single" w:sz="4" w:space="0" w:color="auto"/>
              <w:bottom w:val="single" w:sz="4" w:space="0" w:color="auto"/>
              <w:right w:val="single" w:sz="4" w:space="0" w:color="auto"/>
            </w:tcBorders>
          </w:tcPr>
          <w:p w14:paraId="639D97BF" w14:textId="4859CFDC" w:rsidR="00415145" w:rsidRPr="00BC283C" w:rsidRDefault="00415145" w:rsidP="009A64BC">
            <w:pPr>
              <w:keepNext/>
            </w:pPr>
            <w:r w:rsidRPr="00BC283C">
              <w:t>Participate in laboratory</w:t>
            </w:r>
            <w:r w:rsidR="009A64BC">
              <w:t xml:space="preserve"> or </w:t>
            </w:r>
            <w:r w:rsidRPr="00BC283C">
              <w:t>field workplace safety</w:t>
            </w:r>
          </w:p>
        </w:tc>
      </w:tr>
      <w:tr w:rsidR="00415145" w:rsidRPr="00BC283C" w14:paraId="2A6C0696"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597E24CD" w14:textId="77777777" w:rsidR="00415145" w:rsidRPr="00BC283C" w:rsidRDefault="00415145" w:rsidP="00A3568D">
            <w:pPr>
              <w:keepNext/>
            </w:pPr>
            <w:r w:rsidRPr="00BC283C">
              <w:t xml:space="preserve">MSL973002 </w:t>
            </w:r>
          </w:p>
        </w:tc>
        <w:tc>
          <w:tcPr>
            <w:tcW w:w="8046" w:type="dxa"/>
            <w:tcBorders>
              <w:top w:val="single" w:sz="4" w:space="0" w:color="auto"/>
              <w:left w:val="single" w:sz="4" w:space="0" w:color="auto"/>
              <w:bottom w:val="single" w:sz="4" w:space="0" w:color="auto"/>
              <w:right w:val="single" w:sz="4" w:space="0" w:color="auto"/>
            </w:tcBorders>
          </w:tcPr>
          <w:p w14:paraId="3461E3C7" w14:textId="41FD4843" w:rsidR="00415145" w:rsidRPr="00BC283C" w:rsidRDefault="00415145" w:rsidP="00A3568D">
            <w:pPr>
              <w:keepNext/>
            </w:pPr>
            <w:r w:rsidRPr="00BC283C">
              <w:t>Prepare working solutions</w:t>
            </w:r>
          </w:p>
        </w:tc>
      </w:tr>
      <w:tr w:rsidR="00415145" w:rsidRPr="00BC283C" w14:paraId="0C9F23D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0D45724D" w14:textId="77777777" w:rsidR="00415145" w:rsidRPr="00BC283C" w:rsidRDefault="00415145" w:rsidP="00A3568D">
            <w:pPr>
              <w:keepNext/>
            </w:pPr>
            <w:r w:rsidRPr="00BC283C">
              <w:t xml:space="preserve">MSL973007 </w:t>
            </w:r>
          </w:p>
        </w:tc>
        <w:tc>
          <w:tcPr>
            <w:tcW w:w="8046" w:type="dxa"/>
            <w:tcBorders>
              <w:top w:val="single" w:sz="4" w:space="0" w:color="auto"/>
              <w:left w:val="single" w:sz="4" w:space="0" w:color="auto"/>
              <w:bottom w:val="single" w:sz="4" w:space="0" w:color="auto"/>
              <w:right w:val="single" w:sz="4" w:space="0" w:color="auto"/>
            </w:tcBorders>
          </w:tcPr>
          <w:p w14:paraId="4A2F1E03" w14:textId="2FE32911" w:rsidR="00415145" w:rsidRPr="00BC283C" w:rsidRDefault="00415145" w:rsidP="00A3568D">
            <w:pPr>
              <w:keepNext/>
            </w:pPr>
            <w:r w:rsidRPr="00BC283C">
              <w:t>Perform microscopic examination</w:t>
            </w:r>
          </w:p>
        </w:tc>
      </w:tr>
      <w:tr w:rsidR="00415145" w:rsidRPr="00BC283C" w14:paraId="6C418BD5"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502FE020" w14:textId="77777777" w:rsidR="00415145" w:rsidRPr="00BC283C" w:rsidRDefault="00415145" w:rsidP="00A3568D">
            <w:pPr>
              <w:keepNext/>
            </w:pPr>
            <w:r w:rsidRPr="00BC283C">
              <w:t xml:space="preserve">MSL973001 </w:t>
            </w:r>
          </w:p>
        </w:tc>
        <w:tc>
          <w:tcPr>
            <w:tcW w:w="8046" w:type="dxa"/>
            <w:tcBorders>
              <w:top w:val="single" w:sz="4" w:space="0" w:color="auto"/>
              <w:left w:val="single" w:sz="4" w:space="0" w:color="auto"/>
              <w:bottom w:val="single" w:sz="4" w:space="0" w:color="auto"/>
              <w:right w:val="single" w:sz="4" w:space="0" w:color="auto"/>
            </w:tcBorders>
          </w:tcPr>
          <w:p w14:paraId="0052317F" w14:textId="5A72630E" w:rsidR="00415145" w:rsidRPr="00BC283C" w:rsidRDefault="00415145" w:rsidP="00A3568D">
            <w:pPr>
              <w:keepNext/>
            </w:pPr>
            <w:r w:rsidRPr="00BC283C">
              <w:t>Perform basic tests</w:t>
            </w:r>
          </w:p>
        </w:tc>
      </w:tr>
      <w:tr w:rsidR="00415145" w:rsidRPr="00BC283C" w14:paraId="3A0603A4"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99E5B26" w14:textId="77777777" w:rsidR="00415145" w:rsidRPr="00BC283C" w:rsidRDefault="00415145" w:rsidP="00A3568D">
            <w:pPr>
              <w:keepNext/>
            </w:pPr>
            <w:r w:rsidRPr="00BC283C">
              <w:t>BSBWHS201</w:t>
            </w:r>
          </w:p>
        </w:tc>
        <w:tc>
          <w:tcPr>
            <w:tcW w:w="8046" w:type="dxa"/>
            <w:tcBorders>
              <w:top w:val="single" w:sz="4" w:space="0" w:color="auto"/>
              <w:left w:val="single" w:sz="4" w:space="0" w:color="auto"/>
              <w:bottom w:val="single" w:sz="4" w:space="0" w:color="auto"/>
              <w:right w:val="single" w:sz="4" w:space="0" w:color="auto"/>
            </w:tcBorders>
          </w:tcPr>
          <w:p w14:paraId="2B92CE6D" w14:textId="1826E95F" w:rsidR="00415145" w:rsidRPr="00BC283C" w:rsidRDefault="00415145" w:rsidP="00A3568D">
            <w:pPr>
              <w:keepNext/>
            </w:pPr>
            <w:r w:rsidRPr="00BC283C">
              <w:t>Contribute to health and safety of self and others</w:t>
            </w:r>
          </w:p>
        </w:tc>
      </w:tr>
      <w:tr w:rsidR="00415145" w:rsidRPr="00BC283C" w14:paraId="3E889470" w14:textId="77777777" w:rsidTr="00415145">
        <w:tc>
          <w:tcPr>
            <w:tcW w:w="9855" w:type="dxa"/>
            <w:gridSpan w:val="2"/>
            <w:tcBorders>
              <w:top w:val="single" w:sz="4" w:space="0" w:color="auto"/>
              <w:left w:val="single" w:sz="4" w:space="0" w:color="auto"/>
              <w:bottom w:val="single" w:sz="4" w:space="0" w:color="auto"/>
              <w:right w:val="single" w:sz="4" w:space="0" w:color="auto"/>
            </w:tcBorders>
            <w:hideMark/>
          </w:tcPr>
          <w:p w14:paraId="13C66E77" w14:textId="3E38798A" w:rsidR="00415145" w:rsidRPr="00773E29" w:rsidRDefault="00773E29" w:rsidP="00773E29">
            <w:pPr>
              <w:keepNext/>
              <w:spacing w:before="240"/>
              <w:rPr>
                <w:i/>
              </w:rPr>
            </w:pPr>
            <w:r w:rsidRPr="00355553">
              <w:t xml:space="preserve">The following imported units </w:t>
            </w:r>
            <w:r>
              <w:t xml:space="preserve">from the </w:t>
            </w:r>
            <w:r w:rsidRPr="00773E29">
              <w:t>22236VIC Certificate I in General Education for Adults</w:t>
            </w:r>
            <w:r>
              <w:t xml:space="preserve"> </w:t>
            </w:r>
            <w:r w:rsidRPr="00355553">
              <w:t xml:space="preserve">can be downloaded from </w:t>
            </w:r>
            <w:r>
              <w:t xml:space="preserve">the </w:t>
            </w:r>
            <w:hyperlink r:id="rId44" w:anchor="link28" w:history="1">
              <w:r w:rsidRPr="004C5B62">
                <w:rPr>
                  <w:rStyle w:val="Hyperlink"/>
                </w:rPr>
                <w:t>DET website</w:t>
              </w:r>
            </w:hyperlink>
            <w:r w:rsidDel="003E2692">
              <w:t xml:space="preserve"> </w:t>
            </w:r>
          </w:p>
        </w:tc>
      </w:tr>
      <w:tr w:rsidR="00415145" w:rsidRPr="00BC283C" w14:paraId="5976F7F0"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18B351ED" w14:textId="77777777" w:rsidR="00415145" w:rsidRPr="00BC283C" w:rsidRDefault="00415145" w:rsidP="00A3568D">
            <w:pPr>
              <w:keepNext/>
            </w:pPr>
            <w:r w:rsidRPr="00BC283C">
              <w:t>VU21326</w:t>
            </w:r>
          </w:p>
        </w:tc>
        <w:tc>
          <w:tcPr>
            <w:tcW w:w="8046" w:type="dxa"/>
            <w:tcBorders>
              <w:top w:val="single" w:sz="4" w:space="0" w:color="auto"/>
              <w:left w:val="single" w:sz="4" w:space="0" w:color="auto"/>
              <w:bottom w:val="single" w:sz="4" w:space="0" w:color="auto"/>
              <w:right w:val="single" w:sz="4" w:space="0" w:color="auto"/>
            </w:tcBorders>
            <w:hideMark/>
          </w:tcPr>
          <w:p w14:paraId="325A9E48" w14:textId="77777777" w:rsidR="00415145" w:rsidRPr="00BC283C" w:rsidRDefault="00415145" w:rsidP="00A3568D">
            <w:pPr>
              <w:keepNext/>
            </w:pPr>
            <w:r w:rsidRPr="00BC283C">
              <w:t>Engage with texts of limited complexity for learning purposes</w:t>
            </w:r>
          </w:p>
        </w:tc>
      </w:tr>
      <w:tr w:rsidR="00415145" w:rsidRPr="00BC283C" w14:paraId="2BA524B7"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44128C7A" w14:textId="77777777" w:rsidR="00415145" w:rsidRPr="00BC283C" w:rsidRDefault="00415145" w:rsidP="00A3568D">
            <w:pPr>
              <w:keepNext/>
            </w:pPr>
            <w:r w:rsidRPr="00BC283C">
              <w:t xml:space="preserve">VU21330 </w:t>
            </w:r>
          </w:p>
        </w:tc>
        <w:tc>
          <w:tcPr>
            <w:tcW w:w="8046" w:type="dxa"/>
            <w:tcBorders>
              <w:top w:val="single" w:sz="4" w:space="0" w:color="auto"/>
              <w:left w:val="single" w:sz="4" w:space="0" w:color="auto"/>
              <w:bottom w:val="single" w:sz="4" w:space="0" w:color="auto"/>
              <w:right w:val="single" w:sz="4" w:space="0" w:color="auto"/>
            </w:tcBorders>
            <w:hideMark/>
          </w:tcPr>
          <w:p w14:paraId="16A3F971" w14:textId="77777777" w:rsidR="00415145" w:rsidRPr="00BC283C" w:rsidRDefault="00415145" w:rsidP="00A3568D">
            <w:pPr>
              <w:keepNext/>
            </w:pPr>
            <w:r w:rsidRPr="00BC283C">
              <w:t>Create texts of limited complexity for learning purposes</w:t>
            </w:r>
          </w:p>
        </w:tc>
      </w:tr>
    </w:tbl>
    <w:p w14:paraId="2F718682" w14:textId="08FF8041" w:rsidR="00415145" w:rsidRPr="00BC283C" w:rsidRDefault="00415145" w:rsidP="00A3568D">
      <w:pPr>
        <w:keepNext/>
      </w:pPr>
    </w:p>
    <w:p w14:paraId="2DB147C9" w14:textId="77777777" w:rsidR="00BD675D" w:rsidRPr="00BC283C" w:rsidRDefault="00BD675D" w:rsidP="00A3568D">
      <w:pPr>
        <w:keepNext/>
        <w:sectPr w:rsidR="00BD675D" w:rsidRPr="00BC283C" w:rsidSect="00097D68">
          <w:headerReference w:type="even" r:id="rId45"/>
          <w:headerReference w:type="default" r:id="rId46"/>
          <w:footerReference w:type="default" r:id="rId47"/>
          <w:headerReference w:type="first" r:id="rId48"/>
          <w:footerReference w:type="first" r:id="rId49"/>
          <w:pgSz w:w="11907" w:h="16840" w:code="9"/>
          <w:pgMar w:top="709" w:right="1134" w:bottom="1440" w:left="1134" w:header="709" w:footer="709" w:gutter="0"/>
          <w:cols w:space="708"/>
          <w:titlePg/>
          <w:docGrid w:linePitch="360"/>
        </w:sectPr>
      </w:pPr>
    </w:p>
    <w:tbl>
      <w:tblPr>
        <w:tblW w:w="9464" w:type="dxa"/>
        <w:tblLook w:val="04A0" w:firstRow="1" w:lastRow="0" w:firstColumn="1" w:lastColumn="0" w:noHBand="0" w:noVBand="1"/>
      </w:tblPr>
      <w:tblGrid>
        <w:gridCol w:w="2943"/>
        <w:gridCol w:w="426"/>
        <w:gridCol w:w="144"/>
        <w:gridCol w:w="15"/>
        <w:gridCol w:w="5936"/>
      </w:tblGrid>
      <w:tr w:rsidR="007E58DB" w:rsidRPr="00BC283C" w14:paraId="7E78682B" w14:textId="77777777" w:rsidTr="00C10547">
        <w:tc>
          <w:tcPr>
            <w:tcW w:w="2943" w:type="dxa"/>
          </w:tcPr>
          <w:p w14:paraId="051BC42A" w14:textId="77777777" w:rsidR="007E58DB" w:rsidRPr="00BC283C" w:rsidRDefault="007E58DB" w:rsidP="00A3568D">
            <w:pPr>
              <w:pStyle w:val="code0"/>
            </w:pPr>
            <w:bookmarkStart w:id="39" w:name="_Toc477789986"/>
            <w:r w:rsidRPr="00BC283C">
              <w:lastRenderedPageBreak/>
              <w:t>Unit Code</w:t>
            </w:r>
            <w:bookmarkEnd w:id="39"/>
          </w:p>
        </w:tc>
        <w:tc>
          <w:tcPr>
            <w:tcW w:w="6521" w:type="dxa"/>
            <w:gridSpan w:val="4"/>
          </w:tcPr>
          <w:p w14:paraId="15412014" w14:textId="56F04B8C" w:rsidR="007E58DB" w:rsidRPr="00BC283C" w:rsidRDefault="00D10C16" w:rsidP="00A3568D">
            <w:pPr>
              <w:pStyle w:val="Code"/>
            </w:pPr>
            <w:bookmarkStart w:id="40" w:name="_Toc491764894"/>
            <w:r w:rsidRPr="00D10C16">
              <w:t>VU22065</w:t>
            </w:r>
            <w:bookmarkEnd w:id="40"/>
          </w:p>
        </w:tc>
      </w:tr>
      <w:tr w:rsidR="007E58DB" w:rsidRPr="00BC283C" w14:paraId="1906E361" w14:textId="77777777" w:rsidTr="00C10547">
        <w:tc>
          <w:tcPr>
            <w:tcW w:w="2943" w:type="dxa"/>
          </w:tcPr>
          <w:p w14:paraId="6C412FB5" w14:textId="2BDF468E" w:rsidR="007E58DB" w:rsidRPr="00BC283C" w:rsidRDefault="007E58DB" w:rsidP="00A3568D">
            <w:pPr>
              <w:pStyle w:val="code0"/>
            </w:pPr>
            <w:bookmarkStart w:id="41" w:name="_Toc477789988"/>
            <w:r w:rsidRPr="00BC283C">
              <w:t>Unit Title</w:t>
            </w:r>
            <w:bookmarkEnd w:id="41"/>
          </w:p>
        </w:tc>
        <w:tc>
          <w:tcPr>
            <w:tcW w:w="6521" w:type="dxa"/>
            <w:gridSpan w:val="4"/>
          </w:tcPr>
          <w:p w14:paraId="1BD016C9" w14:textId="77777777" w:rsidR="007E58DB" w:rsidRPr="00BC283C" w:rsidRDefault="007E58DB" w:rsidP="00A3568D">
            <w:pPr>
              <w:pStyle w:val="Code"/>
            </w:pPr>
            <w:bookmarkStart w:id="42" w:name="_Toc491764895"/>
            <w:r w:rsidRPr="00BC283C">
              <w:t>Conduct and present simple scientific research</w:t>
            </w:r>
            <w:bookmarkEnd w:id="42"/>
          </w:p>
        </w:tc>
      </w:tr>
      <w:tr w:rsidR="007E58DB" w:rsidRPr="00BC283C" w14:paraId="31FE792E" w14:textId="77777777" w:rsidTr="00C10547">
        <w:tc>
          <w:tcPr>
            <w:tcW w:w="2943" w:type="dxa"/>
          </w:tcPr>
          <w:p w14:paraId="384DC938" w14:textId="77777777" w:rsidR="007E58DB" w:rsidRPr="00BC283C" w:rsidRDefault="007E58DB" w:rsidP="00A3568D">
            <w:pPr>
              <w:pStyle w:val="Heading21"/>
            </w:pPr>
            <w:r w:rsidRPr="00BC283C">
              <w:t>Unit Descriptor</w:t>
            </w:r>
          </w:p>
        </w:tc>
        <w:tc>
          <w:tcPr>
            <w:tcW w:w="6521" w:type="dxa"/>
            <w:gridSpan w:val="4"/>
          </w:tcPr>
          <w:p w14:paraId="1B2D400A" w14:textId="77777777" w:rsidR="007E58DB" w:rsidRPr="00BC283C" w:rsidRDefault="007E58DB" w:rsidP="00A3568D">
            <w:pPr>
              <w:pStyle w:val="unittext"/>
            </w:pPr>
            <w:r w:rsidRPr="00BC283C">
              <w:t>This unit describes the skills and knowledge to undertake and report on simple scientific experiments and investigations.</w:t>
            </w:r>
          </w:p>
        </w:tc>
      </w:tr>
      <w:tr w:rsidR="007E58DB" w:rsidRPr="00BC283C" w14:paraId="554CBB92" w14:textId="77777777" w:rsidTr="00C10547">
        <w:tc>
          <w:tcPr>
            <w:tcW w:w="2943" w:type="dxa"/>
          </w:tcPr>
          <w:p w14:paraId="0A7BA05F" w14:textId="77777777" w:rsidR="007E58DB" w:rsidRPr="00BC283C" w:rsidRDefault="007E58DB" w:rsidP="00A3568D">
            <w:pPr>
              <w:pStyle w:val="Heading21"/>
            </w:pPr>
            <w:r w:rsidRPr="00BC283C">
              <w:t>Employability Skills</w:t>
            </w:r>
          </w:p>
        </w:tc>
        <w:tc>
          <w:tcPr>
            <w:tcW w:w="6521" w:type="dxa"/>
            <w:gridSpan w:val="4"/>
          </w:tcPr>
          <w:p w14:paraId="43C41B01" w14:textId="77777777" w:rsidR="007E58DB" w:rsidRPr="00BC283C" w:rsidRDefault="007E58DB" w:rsidP="00A3568D">
            <w:pPr>
              <w:pStyle w:val="unittext"/>
            </w:pPr>
            <w:r w:rsidRPr="00BC283C">
              <w:t>This unit contains employability skills.</w:t>
            </w:r>
          </w:p>
        </w:tc>
      </w:tr>
      <w:tr w:rsidR="007E58DB" w:rsidRPr="00BC283C" w14:paraId="5A4FD291" w14:textId="77777777" w:rsidTr="00C10547">
        <w:tc>
          <w:tcPr>
            <w:tcW w:w="2943" w:type="dxa"/>
          </w:tcPr>
          <w:p w14:paraId="7BC4B171" w14:textId="77777777" w:rsidR="007E58DB" w:rsidRPr="00BC283C" w:rsidRDefault="007E58DB" w:rsidP="00A3568D">
            <w:pPr>
              <w:pStyle w:val="Heading21"/>
            </w:pPr>
            <w:r w:rsidRPr="00BC283C">
              <w:t>Application of the Unit</w:t>
            </w:r>
          </w:p>
        </w:tc>
        <w:tc>
          <w:tcPr>
            <w:tcW w:w="6521" w:type="dxa"/>
            <w:gridSpan w:val="4"/>
          </w:tcPr>
          <w:p w14:paraId="43D84159" w14:textId="77777777" w:rsidR="007E58DB" w:rsidRPr="00BC283C" w:rsidRDefault="007E58DB" w:rsidP="00A3568D">
            <w:pPr>
              <w:pStyle w:val="unittext"/>
            </w:pPr>
            <w:r w:rsidRPr="00BC283C">
              <w:t xml:space="preserve">This unit applies to learners who are undertaking experiments/observations in different areas of Science (Chemistry, Physics or Biology) according to their intended destinations. </w:t>
            </w:r>
          </w:p>
        </w:tc>
      </w:tr>
      <w:tr w:rsidR="007E58DB" w:rsidRPr="00BC283C" w14:paraId="10940802" w14:textId="77777777" w:rsidTr="00C10547">
        <w:tc>
          <w:tcPr>
            <w:tcW w:w="2943" w:type="dxa"/>
          </w:tcPr>
          <w:p w14:paraId="434DD958" w14:textId="77777777" w:rsidR="007E58DB" w:rsidRPr="00BC283C" w:rsidRDefault="007E58DB" w:rsidP="00A3568D">
            <w:pPr>
              <w:pStyle w:val="Heading21"/>
            </w:pPr>
            <w:r w:rsidRPr="00BC283C">
              <w:t>Element</w:t>
            </w:r>
          </w:p>
          <w:p w14:paraId="1C97E88D" w14:textId="77777777" w:rsidR="007E58DB" w:rsidRPr="00BC283C" w:rsidRDefault="007E58DB" w:rsidP="00A3568D">
            <w:pPr>
              <w:pStyle w:val="text"/>
            </w:pPr>
            <w:r w:rsidRPr="00BC283C">
              <w:t>Elements describe the essential outcomes of a unit of competency. Elements describe actions or outcomes that are demonstrable and assessable.</w:t>
            </w:r>
          </w:p>
        </w:tc>
        <w:tc>
          <w:tcPr>
            <w:tcW w:w="6521" w:type="dxa"/>
            <w:gridSpan w:val="4"/>
          </w:tcPr>
          <w:p w14:paraId="0AC12C10" w14:textId="77777777" w:rsidR="007E58DB" w:rsidRPr="00BC283C" w:rsidRDefault="007E58DB" w:rsidP="00A3568D">
            <w:pPr>
              <w:pStyle w:val="Heading21"/>
            </w:pPr>
            <w:r w:rsidRPr="00BC283C">
              <w:t>Performance Criteria</w:t>
            </w:r>
          </w:p>
          <w:p w14:paraId="2FC41630" w14:textId="77777777" w:rsidR="007E58DB" w:rsidRPr="00BC283C" w:rsidRDefault="007E58D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E58DB" w:rsidRPr="00BC283C" w14:paraId="11C48E8B" w14:textId="77777777" w:rsidTr="00C10547">
        <w:tc>
          <w:tcPr>
            <w:tcW w:w="2943" w:type="dxa"/>
          </w:tcPr>
          <w:p w14:paraId="1A03DCAA" w14:textId="77777777" w:rsidR="007E58DB" w:rsidRPr="00BC283C" w:rsidRDefault="007E58DB" w:rsidP="00A3568D">
            <w:pPr>
              <w:pStyle w:val="spacer"/>
            </w:pPr>
          </w:p>
        </w:tc>
        <w:tc>
          <w:tcPr>
            <w:tcW w:w="6521" w:type="dxa"/>
            <w:gridSpan w:val="4"/>
          </w:tcPr>
          <w:p w14:paraId="2135387B" w14:textId="77777777" w:rsidR="007E58DB" w:rsidRPr="00BC283C" w:rsidRDefault="007E58DB" w:rsidP="00A3568D">
            <w:pPr>
              <w:pStyle w:val="spacer"/>
            </w:pPr>
          </w:p>
        </w:tc>
      </w:tr>
      <w:tr w:rsidR="007E58DB" w:rsidRPr="00BC283C" w14:paraId="6B675D89" w14:textId="77777777" w:rsidTr="00C10547">
        <w:tc>
          <w:tcPr>
            <w:tcW w:w="2943" w:type="dxa"/>
            <w:vMerge w:val="restart"/>
          </w:tcPr>
          <w:p w14:paraId="3C9D2564" w14:textId="77777777" w:rsidR="007E58DB" w:rsidRPr="00BC283C" w:rsidRDefault="007E58DB" w:rsidP="00A3568D">
            <w:pPr>
              <w:pStyle w:val="element"/>
              <w:keepNext/>
            </w:pPr>
            <w:r w:rsidRPr="00BC283C">
              <w:t>1</w:t>
            </w:r>
            <w:r w:rsidRPr="00BC283C">
              <w:tab/>
              <w:t>Conduct a simple scientific experi</w:t>
            </w:r>
            <w:r w:rsidRPr="00BC283C">
              <w:rPr>
                <w:i/>
              </w:rPr>
              <w:t>ment</w:t>
            </w:r>
          </w:p>
        </w:tc>
        <w:tc>
          <w:tcPr>
            <w:tcW w:w="570" w:type="dxa"/>
            <w:gridSpan w:val="2"/>
          </w:tcPr>
          <w:p w14:paraId="73B03E53" w14:textId="77777777" w:rsidR="007E58DB" w:rsidRPr="00BC283C" w:rsidRDefault="007E58DB" w:rsidP="00A3568D">
            <w:pPr>
              <w:pStyle w:val="PC"/>
              <w:keepNext/>
            </w:pPr>
            <w:r w:rsidRPr="00BC283C">
              <w:t>1.1</w:t>
            </w:r>
          </w:p>
        </w:tc>
        <w:tc>
          <w:tcPr>
            <w:tcW w:w="5951" w:type="dxa"/>
            <w:gridSpan w:val="2"/>
          </w:tcPr>
          <w:p w14:paraId="4B53DD8E" w14:textId="77777777" w:rsidR="007E58DB" w:rsidRPr="00BC283C" w:rsidRDefault="007E58DB" w:rsidP="00A3568D">
            <w:pPr>
              <w:pStyle w:val="PC"/>
              <w:keepNext/>
            </w:pPr>
            <w:r w:rsidRPr="00BC283C">
              <w:t xml:space="preserve">Identify a </w:t>
            </w:r>
            <w:r w:rsidRPr="00BC283C">
              <w:rPr>
                <w:b/>
                <w:i/>
              </w:rPr>
              <w:t>scientific concept/model/theory</w:t>
            </w:r>
            <w:r w:rsidRPr="00BC283C">
              <w:t xml:space="preserve"> for investigation</w:t>
            </w:r>
          </w:p>
        </w:tc>
      </w:tr>
      <w:tr w:rsidR="007E58DB" w:rsidRPr="00BC283C" w14:paraId="10330CF3" w14:textId="77777777" w:rsidTr="00C10547">
        <w:tc>
          <w:tcPr>
            <w:tcW w:w="2943" w:type="dxa"/>
            <w:vMerge/>
          </w:tcPr>
          <w:p w14:paraId="777C3F83" w14:textId="77777777" w:rsidR="007E58DB" w:rsidRPr="00BC283C" w:rsidRDefault="007E58DB" w:rsidP="00A3568D">
            <w:pPr>
              <w:pStyle w:val="element"/>
              <w:keepNext/>
            </w:pPr>
          </w:p>
        </w:tc>
        <w:tc>
          <w:tcPr>
            <w:tcW w:w="570" w:type="dxa"/>
            <w:gridSpan w:val="2"/>
          </w:tcPr>
          <w:p w14:paraId="749D7069" w14:textId="77777777" w:rsidR="007E58DB" w:rsidRPr="00BC283C" w:rsidRDefault="007E58DB" w:rsidP="00A3568D">
            <w:pPr>
              <w:pStyle w:val="PC"/>
              <w:keepNext/>
            </w:pPr>
            <w:r w:rsidRPr="00BC283C">
              <w:t>1.2</w:t>
            </w:r>
          </w:p>
        </w:tc>
        <w:tc>
          <w:tcPr>
            <w:tcW w:w="5951" w:type="dxa"/>
            <w:gridSpan w:val="2"/>
          </w:tcPr>
          <w:p w14:paraId="56EE54AB" w14:textId="77777777" w:rsidR="007E58DB" w:rsidRPr="00BC283C" w:rsidRDefault="007E58DB" w:rsidP="00A3568D">
            <w:pPr>
              <w:pStyle w:val="PC"/>
              <w:keepNext/>
            </w:pPr>
            <w:r w:rsidRPr="00BC283C">
              <w:t xml:space="preserve">Identify a </w:t>
            </w:r>
            <w:r w:rsidRPr="00BC283C">
              <w:rPr>
                <w:b/>
                <w:i/>
              </w:rPr>
              <w:t>scientific method</w:t>
            </w:r>
            <w:r w:rsidRPr="00BC283C">
              <w:t xml:space="preserve"> to investigate the scientific concept/model/theory</w:t>
            </w:r>
          </w:p>
        </w:tc>
      </w:tr>
      <w:tr w:rsidR="007E58DB" w:rsidRPr="00BC283C" w14:paraId="558BE055" w14:textId="77777777" w:rsidTr="00C10547">
        <w:tc>
          <w:tcPr>
            <w:tcW w:w="2943" w:type="dxa"/>
            <w:vMerge/>
          </w:tcPr>
          <w:p w14:paraId="11847E2D" w14:textId="77777777" w:rsidR="007E58DB" w:rsidRPr="00BC283C" w:rsidRDefault="007E58DB" w:rsidP="00A3568D">
            <w:pPr>
              <w:pStyle w:val="element"/>
              <w:keepNext/>
            </w:pPr>
          </w:p>
        </w:tc>
        <w:tc>
          <w:tcPr>
            <w:tcW w:w="570" w:type="dxa"/>
            <w:gridSpan w:val="2"/>
          </w:tcPr>
          <w:p w14:paraId="22E94B28" w14:textId="77777777" w:rsidR="007E58DB" w:rsidRPr="00BC283C" w:rsidRDefault="007E58DB" w:rsidP="00A3568D">
            <w:pPr>
              <w:pStyle w:val="PC"/>
              <w:keepNext/>
            </w:pPr>
            <w:r w:rsidRPr="00BC283C">
              <w:t>1.3</w:t>
            </w:r>
          </w:p>
        </w:tc>
        <w:tc>
          <w:tcPr>
            <w:tcW w:w="5951" w:type="dxa"/>
            <w:gridSpan w:val="2"/>
          </w:tcPr>
          <w:p w14:paraId="6AF509F5" w14:textId="77777777" w:rsidR="007E58DB" w:rsidRPr="00BC283C" w:rsidRDefault="007E58DB" w:rsidP="00A3568D">
            <w:pPr>
              <w:pStyle w:val="PC"/>
              <w:keepNext/>
            </w:pPr>
            <w:r w:rsidRPr="00BC283C">
              <w:t xml:space="preserve">Perform a </w:t>
            </w:r>
            <w:r w:rsidRPr="00BC283C">
              <w:rPr>
                <w:b/>
                <w:i/>
              </w:rPr>
              <w:t>simple experiment</w:t>
            </w:r>
            <w:r w:rsidRPr="00BC283C">
              <w:t xml:space="preserve"> relating to the scientific concept/model/theory</w:t>
            </w:r>
          </w:p>
        </w:tc>
      </w:tr>
      <w:tr w:rsidR="007E58DB" w:rsidRPr="00BC283C" w14:paraId="44CFA3A5" w14:textId="77777777" w:rsidTr="00C10547">
        <w:tc>
          <w:tcPr>
            <w:tcW w:w="2943" w:type="dxa"/>
            <w:vMerge/>
          </w:tcPr>
          <w:p w14:paraId="7229FF1B" w14:textId="77777777" w:rsidR="007E58DB" w:rsidRPr="00BC283C" w:rsidRDefault="007E58DB" w:rsidP="00A3568D">
            <w:pPr>
              <w:pStyle w:val="element"/>
              <w:keepNext/>
            </w:pPr>
          </w:p>
        </w:tc>
        <w:tc>
          <w:tcPr>
            <w:tcW w:w="570" w:type="dxa"/>
            <w:gridSpan w:val="2"/>
          </w:tcPr>
          <w:p w14:paraId="502CB408" w14:textId="77777777" w:rsidR="007E58DB" w:rsidRPr="00BC283C" w:rsidRDefault="007E58DB" w:rsidP="00A3568D">
            <w:pPr>
              <w:pStyle w:val="PC"/>
              <w:keepNext/>
            </w:pPr>
            <w:r w:rsidRPr="00BC283C">
              <w:t>1.4</w:t>
            </w:r>
          </w:p>
        </w:tc>
        <w:tc>
          <w:tcPr>
            <w:tcW w:w="5951" w:type="dxa"/>
            <w:gridSpan w:val="2"/>
          </w:tcPr>
          <w:p w14:paraId="5E036F3F" w14:textId="77777777" w:rsidR="007E58DB" w:rsidRPr="00BC283C" w:rsidRDefault="007E58DB" w:rsidP="00A3568D">
            <w:pPr>
              <w:pStyle w:val="PC"/>
              <w:keepNext/>
            </w:pPr>
            <w:r w:rsidRPr="00BC283C">
              <w:t>Record and analyse the results of the experiment</w:t>
            </w:r>
          </w:p>
        </w:tc>
      </w:tr>
      <w:tr w:rsidR="007E58DB" w:rsidRPr="00BC283C" w14:paraId="662C5FC6" w14:textId="77777777" w:rsidTr="00C10547">
        <w:tc>
          <w:tcPr>
            <w:tcW w:w="2943" w:type="dxa"/>
            <w:vMerge/>
          </w:tcPr>
          <w:p w14:paraId="6CC5D006" w14:textId="77777777" w:rsidR="007E58DB" w:rsidRPr="00BC283C" w:rsidRDefault="007E58DB" w:rsidP="00A3568D">
            <w:pPr>
              <w:pStyle w:val="element"/>
              <w:keepNext/>
            </w:pPr>
          </w:p>
        </w:tc>
        <w:tc>
          <w:tcPr>
            <w:tcW w:w="570" w:type="dxa"/>
            <w:gridSpan w:val="2"/>
          </w:tcPr>
          <w:p w14:paraId="7BCA6346" w14:textId="77777777" w:rsidR="007E58DB" w:rsidRPr="00BC283C" w:rsidRDefault="007E58DB" w:rsidP="00A3568D">
            <w:pPr>
              <w:pStyle w:val="PC"/>
              <w:keepNext/>
            </w:pPr>
            <w:r w:rsidRPr="00BC283C">
              <w:t>1.5</w:t>
            </w:r>
          </w:p>
        </w:tc>
        <w:tc>
          <w:tcPr>
            <w:tcW w:w="5951" w:type="dxa"/>
            <w:gridSpan w:val="2"/>
          </w:tcPr>
          <w:p w14:paraId="1E4F6041" w14:textId="77777777" w:rsidR="007E58DB" w:rsidRPr="00BC283C" w:rsidRDefault="007E58DB" w:rsidP="00A3568D">
            <w:pPr>
              <w:pStyle w:val="PC"/>
              <w:keepNext/>
            </w:pPr>
            <w:r w:rsidRPr="00BC283C">
              <w:rPr>
                <w:b/>
                <w:i/>
              </w:rPr>
              <w:t>Present</w:t>
            </w:r>
            <w:r w:rsidRPr="00BC283C">
              <w:t xml:space="preserve"> the </w:t>
            </w:r>
            <w:r w:rsidRPr="00BC283C">
              <w:rPr>
                <w:b/>
                <w:i/>
              </w:rPr>
              <w:t>findings of the experiment</w:t>
            </w:r>
            <w:r w:rsidRPr="00BC283C">
              <w:t xml:space="preserve"> using </w:t>
            </w:r>
            <w:r w:rsidRPr="00BC283C">
              <w:rPr>
                <w:b/>
                <w:i/>
              </w:rPr>
              <w:t>appropriate scientific terminology</w:t>
            </w:r>
          </w:p>
        </w:tc>
      </w:tr>
      <w:tr w:rsidR="007E58DB" w:rsidRPr="00BC283C" w14:paraId="64C730CA" w14:textId="77777777" w:rsidTr="00C10547">
        <w:tc>
          <w:tcPr>
            <w:tcW w:w="2943" w:type="dxa"/>
          </w:tcPr>
          <w:p w14:paraId="4F6317AE" w14:textId="77777777" w:rsidR="007E58DB" w:rsidRPr="00BC283C" w:rsidRDefault="007E58DB" w:rsidP="00A3568D">
            <w:pPr>
              <w:pStyle w:val="spacer"/>
            </w:pPr>
          </w:p>
        </w:tc>
        <w:tc>
          <w:tcPr>
            <w:tcW w:w="6521" w:type="dxa"/>
            <w:gridSpan w:val="4"/>
          </w:tcPr>
          <w:p w14:paraId="27904581" w14:textId="77777777" w:rsidR="007E58DB" w:rsidRPr="00BC283C" w:rsidRDefault="007E58DB" w:rsidP="00A3568D">
            <w:pPr>
              <w:pStyle w:val="spacer"/>
            </w:pPr>
          </w:p>
        </w:tc>
      </w:tr>
      <w:tr w:rsidR="007E58DB" w:rsidRPr="00BC283C" w14:paraId="1B195239" w14:textId="77777777" w:rsidTr="00C10547">
        <w:tc>
          <w:tcPr>
            <w:tcW w:w="2943" w:type="dxa"/>
            <w:vMerge w:val="restart"/>
          </w:tcPr>
          <w:p w14:paraId="48A7A7CC" w14:textId="77777777" w:rsidR="007E58DB" w:rsidRPr="00BC283C" w:rsidRDefault="007E58DB" w:rsidP="00A3568D">
            <w:pPr>
              <w:pStyle w:val="element"/>
              <w:keepNext/>
            </w:pPr>
            <w:r w:rsidRPr="00BC283C">
              <w:t>2</w:t>
            </w:r>
            <w:r w:rsidRPr="00BC283C">
              <w:tab/>
              <w:t>Conduct a simple investigation of a scientific issue</w:t>
            </w:r>
          </w:p>
        </w:tc>
        <w:tc>
          <w:tcPr>
            <w:tcW w:w="585" w:type="dxa"/>
            <w:gridSpan w:val="3"/>
          </w:tcPr>
          <w:p w14:paraId="62DD24F5" w14:textId="77777777" w:rsidR="007E58DB" w:rsidRPr="00BC283C" w:rsidRDefault="007E58DB" w:rsidP="00A3568D">
            <w:pPr>
              <w:pStyle w:val="PC"/>
              <w:keepNext/>
            </w:pPr>
            <w:r w:rsidRPr="00BC283C">
              <w:t>2.1</w:t>
            </w:r>
          </w:p>
        </w:tc>
        <w:tc>
          <w:tcPr>
            <w:tcW w:w="5936" w:type="dxa"/>
          </w:tcPr>
          <w:p w14:paraId="58DFC1C4" w14:textId="77777777" w:rsidR="007E58DB" w:rsidRPr="00BC283C" w:rsidRDefault="007E58DB" w:rsidP="00A3568D">
            <w:pPr>
              <w:pStyle w:val="PC"/>
              <w:keepNext/>
            </w:pPr>
            <w:r w:rsidRPr="00BC283C">
              <w:t xml:space="preserve">Identify an </w:t>
            </w:r>
            <w:r w:rsidRPr="00BC283C">
              <w:rPr>
                <w:b/>
                <w:i/>
              </w:rPr>
              <w:t>issue</w:t>
            </w:r>
            <w:r w:rsidRPr="00BC283C">
              <w:t xml:space="preserve"> of scientific interest which has contributed to society</w:t>
            </w:r>
          </w:p>
        </w:tc>
      </w:tr>
      <w:tr w:rsidR="007E58DB" w:rsidRPr="00BC283C" w14:paraId="6E7712DB" w14:textId="77777777" w:rsidTr="00C10547">
        <w:tc>
          <w:tcPr>
            <w:tcW w:w="2943" w:type="dxa"/>
            <w:vMerge/>
          </w:tcPr>
          <w:p w14:paraId="35741C44" w14:textId="77777777" w:rsidR="007E58DB" w:rsidRPr="00BC283C" w:rsidRDefault="007E58DB" w:rsidP="00A3568D">
            <w:pPr>
              <w:keepNext/>
            </w:pPr>
          </w:p>
        </w:tc>
        <w:tc>
          <w:tcPr>
            <w:tcW w:w="585" w:type="dxa"/>
            <w:gridSpan w:val="3"/>
          </w:tcPr>
          <w:p w14:paraId="426D2216" w14:textId="77777777" w:rsidR="007E58DB" w:rsidRPr="00BC283C" w:rsidRDefault="007E58DB" w:rsidP="00A3568D">
            <w:pPr>
              <w:pStyle w:val="PC"/>
              <w:keepNext/>
            </w:pPr>
            <w:r w:rsidRPr="00BC283C">
              <w:t>2.2</w:t>
            </w:r>
          </w:p>
        </w:tc>
        <w:tc>
          <w:tcPr>
            <w:tcW w:w="5936" w:type="dxa"/>
          </w:tcPr>
          <w:p w14:paraId="6FC18779" w14:textId="77777777" w:rsidR="007E58DB" w:rsidRPr="00BC283C" w:rsidRDefault="007E58DB" w:rsidP="00A3568D">
            <w:pPr>
              <w:pStyle w:val="PC"/>
              <w:keepNext/>
            </w:pPr>
            <w:r w:rsidRPr="00BC283C">
              <w:t xml:space="preserve">Identify the </w:t>
            </w:r>
            <w:r w:rsidRPr="00BC283C">
              <w:rPr>
                <w:b/>
                <w:i/>
              </w:rPr>
              <w:t>area of science</w:t>
            </w:r>
            <w:r w:rsidRPr="00BC283C">
              <w:t xml:space="preserve"> which underpins the issue</w:t>
            </w:r>
          </w:p>
        </w:tc>
      </w:tr>
      <w:tr w:rsidR="007E58DB" w:rsidRPr="00BC283C" w14:paraId="2C2ACB8C" w14:textId="77777777" w:rsidTr="00C10547">
        <w:tc>
          <w:tcPr>
            <w:tcW w:w="2943" w:type="dxa"/>
            <w:vMerge/>
          </w:tcPr>
          <w:p w14:paraId="691B5CF5" w14:textId="77777777" w:rsidR="007E58DB" w:rsidRPr="00BC283C" w:rsidRDefault="007E58DB" w:rsidP="00A3568D">
            <w:pPr>
              <w:keepNext/>
            </w:pPr>
          </w:p>
        </w:tc>
        <w:tc>
          <w:tcPr>
            <w:tcW w:w="585" w:type="dxa"/>
            <w:gridSpan w:val="3"/>
          </w:tcPr>
          <w:p w14:paraId="59CA1784" w14:textId="77777777" w:rsidR="007E58DB" w:rsidRPr="00BC283C" w:rsidRDefault="007E58DB" w:rsidP="00A3568D">
            <w:pPr>
              <w:pStyle w:val="PC"/>
              <w:keepNext/>
            </w:pPr>
            <w:r w:rsidRPr="00BC283C">
              <w:t>2.3</w:t>
            </w:r>
          </w:p>
        </w:tc>
        <w:tc>
          <w:tcPr>
            <w:tcW w:w="5936" w:type="dxa"/>
          </w:tcPr>
          <w:p w14:paraId="38F50E1A" w14:textId="77777777" w:rsidR="007E58DB" w:rsidRPr="00BC283C" w:rsidRDefault="007E58DB" w:rsidP="00A3568D">
            <w:pPr>
              <w:pStyle w:val="PC"/>
              <w:keepNext/>
            </w:pPr>
            <w:r w:rsidRPr="00BC283C">
              <w:t xml:space="preserve">Investigate the </w:t>
            </w:r>
            <w:r w:rsidRPr="00BC283C">
              <w:rPr>
                <w:b/>
                <w:i/>
              </w:rPr>
              <w:t>impact</w:t>
            </w:r>
            <w:r w:rsidRPr="00BC283C">
              <w:t xml:space="preserve"> of the issue on society</w:t>
            </w:r>
          </w:p>
        </w:tc>
      </w:tr>
      <w:tr w:rsidR="007E58DB" w:rsidRPr="00BC283C" w14:paraId="330F7BD4" w14:textId="77777777" w:rsidTr="00C10547">
        <w:tc>
          <w:tcPr>
            <w:tcW w:w="2943" w:type="dxa"/>
            <w:vMerge/>
          </w:tcPr>
          <w:p w14:paraId="00CF7402" w14:textId="77777777" w:rsidR="007E58DB" w:rsidRPr="00BC283C" w:rsidRDefault="007E58DB" w:rsidP="00A3568D">
            <w:pPr>
              <w:keepNext/>
            </w:pPr>
          </w:p>
        </w:tc>
        <w:tc>
          <w:tcPr>
            <w:tcW w:w="585" w:type="dxa"/>
            <w:gridSpan w:val="3"/>
          </w:tcPr>
          <w:p w14:paraId="31A22268" w14:textId="77777777" w:rsidR="007E58DB" w:rsidRPr="00BC283C" w:rsidRDefault="007E58DB" w:rsidP="00A3568D">
            <w:pPr>
              <w:pStyle w:val="PC"/>
              <w:keepNext/>
            </w:pPr>
            <w:r w:rsidRPr="00BC283C">
              <w:t>2.4</w:t>
            </w:r>
          </w:p>
        </w:tc>
        <w:tc>
          <w:tcPr>
            <w:tcW w:w="5936" w:type="dxa"/>
          </w:tcPr>
          <w:p w14:paraId="340EB3AB" w14:textId="77777777" w:rsidR="007E58DB" w:rsidRPr="00BC283C" w:rsidRDefault="007E58DB" w:rsidP="00A3568D">
            <w:pPr>
              <w:pStyle w:val="PC"/>
              <w:keepNext/>
            </w:pPr>
            <w:r w:rsidRPr="00BC283C">
              <w:t xml:space="preserve">Record the results of the investigation using </w:t>
            </w:r>
            <w:r w:rsidRPr="00BC283C">
              <w:rPr>
                <w:b/>
                <w:i/>
              </w:rPr>
              <w:t>appropriate scientific terminology</w:t>
            </w:r>
          </w:p>
        </w:tc>
      </w:tr>
      <w:tr w:rsidR="007E58DB" w:rsidRPr="00BC283C" w14:paraId="709A4090" w14:textId="77777777" w:rsidTr="00C10547">
        <w:tc>
          <w:tcPr>
            <w:tcW w:w="2943" w:type="dxa"/>
            <w:vMerge/>
          </w:tcPr>
          <w:p w14:paraId="740E47E5" w14:textId="77777777" w:rsidR="007E58DB" w:rsidRPr="00BC283C" w:rsidRDefault="007E58DB" w:rsidP="00A3568D">
            <w:pPr>
              <w:keepNext/>
            </w:pPr>
          </w:p>
        </w:tc>
        <w:tc>
          <w:tcPr>
            <w:tcW w:w="585" w:type="dxa"/>
            <w:gridSpan w:val="3"/>
          </w:tcPr>
          <w:p w14:paraId="62E91683" w14:textId="77777777" w:rsidR="007E58DB" w:rsidRPr="00BC283C" w:rsidRDefault="007E58DB" w:rsidP="00A3568D">
            <w:pPr>
              <w:pStyle w:val="PC"/>
              <w:keepNext/>
            </w:pPr>
            <w:r w:rsidRPr="00BC283C">
              <w:t>2.5</w:t>
            </w:r>
          </w:p>
        </w:tc>
        <w:tc>
          <w:tcPr>
            <w:tcW w:w="5936" w:type="dxa"/>
          </w:tcPr>
          <w:p w14:paraId="23117AA1" w14:textId="77777777" w:rsidR="007E58DB" w:rsidRPr="00BC283C" w:rsidRDefault="007E58DB" w:rsidP="00A3568D">
            <w:pPr>
              <w:pStyle w:val="PC"/>
              <w:keepNext/>
            </w:pPr>
            <w:r w:rsidRPr="00BC283C">
              <w:t xml:space="preserve">Present the </w:t>
            </w:r>
            <w:r w:rsidRPr="00BC283C">
              <w:rPr>
                <w:b/>
                <w:i/>
              </w:rPr>
              <w:t>findings of the investigation</w:t>
            </w:r>
            <w:r w:rsidRPr="00BC283C">
              <w:t xml:space="preserve"> using appropriate scientific terminology</w:t>
            </w:r>
          </w:p>
        </w:tc>
      </w:tr>
      <w:tr w:rsidR="007E58DB" w:rsidRPr="00BC283C" w14:paraId="68440946" w14:textId="77777777" w:rsidTr="00C10547">
        <w:tc>
          <w:tcPr>
            <w:tcW w:w="2943" w:type="dxa"/>
          </w:tcPr>
          <w:p w14:paraId="68ABB87D" w14:textId="77777777" w:rsidR="007E58DB" w:rsidRPr="00BC283C" w:rsidRDefault="007E58DB" w:rsidP="00A3568D">
            <w:pPr>
              <w:pStyle w:val="spacer"/>
            </w:pPr>
          </w:p>
        </w:tc>
        <w:tc>
          <w:tcPr>
            <w:tcW w:w="6521" w:type="dxa"/>
            <w:gridSpan w:val="4"/>
          </w:tcPr>
          <w:p w14:paraId="1ED18E12" w14:textId="77777777" w:rsidR="007E58DB" w:rsidRPr="00BC283C" w:rsidRDefault="007E58DB" w:rsidP="00A3568D">
            <w:pPr>
              <w:pStyle w:val="spacer"/>
            </w:pPr>
          </w:p>
        </w:tc>
      </w:tr>
      <w:tr w:rsidR="007E58DB" w:rsidRPr="00BC283C" w14:paraId="2B73BB92" w14:textId="77777777" w:rsidTr="00C10547">
        <w:tc>
          <w:tcPr>
            <w:tcW w:w="9464" w:type="dxa"/>
            <w:gridSpan w:val="5"/>
          </w:tcPr>
          <w:p w14:paraId="1524C03D" w14:textId="77777777" w:rsidR="007E58DB" w:rsidRPr="00BC283C" w:rsidRDefault="007E58DB" w:rsidP="00A3568D">
            <w:pPr>
              <w:pStyle w:val="Heading21"/>
            </w:pPr>
            <w:r w:rsidRPr="00BC283C">
              <w:t>Required Knowledge and Skills</w:t>
            </w:r>
          </w:p>
          <w:p w14:paraId="3DEF96AA" w14:textId="77777777" w:rsidR="007E58DB" w:rsidRPr="00BC283C" w:rsidRDefault="007E58DB" w:rsidP="00A3568D">
            <w:pPr>
              <w:pStyle w:val="text"/>
            </w:pPr>
            <w:r w:rsidRPr="00BC283C">
              <w:lastRenderedPageBreak/>
              <w:t>This describes the essential skills and knowledge and their level required for this unit.</w:t>
            </w:r>
          </w:p>
        </w:tc>
      </w:tr>
      <w:tr w:rsidR="007E58DB" w:rsidRPr="00BC283C" w14:paraId="3532A698" w14:textId="77777777" w:rsidTr="00C10547">
        <w:tc>
          <w:tcPr>
            <w:tcW w:w="9464" w:type="dxa"/>
            <w:gridSpan w:val="5"/>
          </w:tcPr>
          <w:p w14:paraId="11EF9247" w14:textId="77777777" w:rsidR="007E58DB" w:rsidRPr="00BC283C" w:rsidRDefault="007E58DB" w:rsidP="00A3568D">
            <w:pPr>
              <w:pStyle w:val="unittext"/>
            </w:pPr>
            <w:r w:rsidRPr="00BC283C">
              <w:lastRenderedPageBreak/>
              <w:t>Required Knowledge:</w:t>
            </w:r>
          </w:p>
          <w:p w14:paraId="2ECB7726" w14:textId="77777777" w:rsidR="007E58DB" w:rsidRPr="00BC283C" w:rsidRDefault="007E58DB" w:rsidP="00A3568D">
            <w:pPr>
              <w:pStyle w:val="bullet0"/>
            </w:pPr>
            <w:r w:rsidRPr="00BC283C">
              <w:t>terminology to describe scientific issues and the impact of scientific issues</w:t>
            </w:r>
          </w:p>
          <w:p w14:paraId="4EA6BFF9" w14:textId="77777777" w:rsidR="007E58DB" w:rsidRPr="00BC283C" w:rsidRDefault="007E58DB" w:rsidP="00A3568D">
            <w:pPr>
              <w:pStyle w:val="bullet0"/>
            </w:pPr>
            <w:r w:rsidRPr="00BC283C">
              <w:t xml:space="preserve">basic scientific research methods </w:t>
            </w:r>
          </w:p>
          <w:p w14:paraId="6E1FA51F" w14:textId="77777777" w:rsidR="007E58DB" w:rsidRPr="00BC283C" w:rsidRDefault="007E58DB" w:rsidP="00A3568D">
            <w:pPr>
              <w:pStyle w:val="bullet0"/>
            </w:pPr>
            <w:r w:rsidRPr="00BC283C">
              <w:t>impact of science on different areas of society</w:t>
            </w:r>
          </w:p>
          <w:p w14:paraId="4F0E8528" w14:textId="77777777" w:rsidR="007E58DB" w:rsidRPr="00BC283C" w:rsidRDefault="007E58DB" w:rsidP="00A3568D">
            <w:pPr>
              <w:pStyle w:val="unittext"/>
            </w:pPr>
            <w:r w:rsidRPr="00BC283C">
              <w:t>Required Skills:</w:t>
            </w:r>
          </w:p>
          <w:p w14:paraId="7B1722C6" w14:textId="77777777" w:rsidR="007E58DB" w:rsidRPr="00BC283C" w:rsidRDefault="007E58DB" w:rsidP="00A3568D">
            <w:pPr>
              <w:pStyle w:val="bullet0"/>
            </w:pPr>
            <w:r w:rsidRPr="00BC283C">
              <w:t>communication skills to discuss and present research findings</w:t>
            </w:r>
          </w:p>
          <w:p w14:paraId="419DFE91" w14:textId="77777777" w:rsidR="007E58DB" w:rsidRPr="00BC283C" w:rsidRDefault="007E58DB" w:rsidP="00A3568D">
            <w:pPr>
              <w:pStyle w:val="bullet0"/>
            </w:pPr>
            <w:r w:rsidRPr="00BC283C">
              <w:t>problem solving skills  to use scientific method to measure, record  and explain results in simple experiments</w:t>
            </w:r>
          </w:p>
          <w:p w14:paraId="653BC53C" w14:textId="77777777" w:rsidR="007E58DB" w:rsidRPr="00BC283C" w:rsidRDefault="007E58DB" w:rsidP="00A3568D">
            <w:pPr>
              <w:pStyle w:val="bullet0"/>
            </w:pPr>
            <w:r w:rsidRPr="00BC283C">
              <w:t>literacy skills to present information in tabular and graphical form</w:t>
            </w:r>
          </w:p>
          <w:p w14:paraId="410A705B" w14:textId="77777777" w:rsidR="007E58DB" w:rsidRPr="00BC283C" w:rsidRDefault="007E58DB" w:rsidP="00A3568D">
            <w:pPr>
              <w:pStyle w:val="bullet0"/>
            </w:pPr>
            <w:r w:rsidRPr="00BC283C">
              <w:t xml:space="preserve">numeracy skills to interpret data in simple graphs or information in a table </w:t>
            </w:r>
          </w:p>
          <w:p w14:paraId="48851991" w14:textId="77777777" w:rsidR="007E58DB" w:rsidRPr="00BC283C" w:rsidRDefault="007E58DB" w:rsidP="00A3568D">
            <w:pPr>
              <w:pStyle w:val="bullet0"/>
            </w:pPr>
            <w:r w:rsidRPr="00BC283C">
              <w:t>planning and organising skills to gather, select and organise information effectively</w:t>
            </w:r>
          </w:p>
        </w:tc>
      </w:tr>
      <w:tr w:rsidR="007E58DB" w:rsidRPr="00BC283C" w14:paraId="4283F7C7" w14:textId="77777777" w:rsidTr="00C10547">
        <w:tc>
          <w:tcPr>
            <w:tcW w:w="9464" w:type="dxa"/>
            <w:gridSpan w:val="5"/>
          </w:tcPr>
          <w:p w14:paraId="732DE3AA" w14:textId="77777777" w:rsidR="007E58DB" w:rsidRPr="00BC283C" w:rsidRDefault="007E58DB" w:rsidP="00A3568D">
            <w:pPr>
              <w:pStyle w:val="spacer"/>
            </w:pPr>
          </w:p>
        </w:tc>
      </w:tr>
      <w:tr w:rsidR="007E58DB" w:rsidRPr="00BC283C" w14:paraId="627076A3" w14:textId="77777777" w:rsidTr="00C10547">
        <w:tc>
          <w:tcPr>
            <w:tcW w:w="9464" w:type="dxa"/>
            <w:gridSpan w:val="5"/>
          </w:tcPr>
          <w:p w14:paraId="5BC5736B" w14:textId="77777777" w:rsidR="007E58DB" w:rsidRPr="00BC283C" w:rsidRDefault="007E58DB" w:rsidP="00A3568D">
            <w:pPr>
              <w:pStyle w:val="Heading21"/>
            </w:pPr>
            <w:r w:rsidRPr="00BC283C">
              <w:t>Range Statement</w:t>
            </w:r>
          </w:p>
          <w:p w14:paraId="40E9BFD0" w14:textId="77777777" w:rsidR="007E58DB" w:rsidRPr="00BC283C" w:rsidRDefault="007E58D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E58DB" w:rsidRPr="00BC283C" w14:paraId="52CD394C" w14:textId="77777777" w:rsidTr="00C10547">
        <w:tc>
          <w:tcPr>
            <w:tcW w:w="3369" w:type="dxa"/>
            <w:gridSpan w:val="2"/>
          </w:tcPr>
          <w:p w14:paraId="0F843085" w14:textId="77777777" w:rsidR="007E58DB" w:rsidRPr="00BC283C" w:rsidRDefault="007E58DB" w:rsidP="00A3568D">
            <w:pPr>
              <w:pStyle w:val="unittext"/>
            </w:pPr>
            <w:r w:rsidRPr="00BC283C">
              <w:rPr>
                <w:b/>
                <w:i/>
              </w:rPr>
              <w:t>Scientific concept/model/theory</w:t>
            </w:r>
            <w:r w:rsidRPr="00BC283C">
              <w:t xml:space="preserve"> may include:</w:t>
            </w:r>
          </w:p>
        </w:tc>
        <w:tc>
          <w:tcPr>
            <w:tcW w:w="6095" w:type="dxa"/>
            <w:gridSpan w:val="3"/>
          </w:tcPr>
          <w:p w14:paraId="5D4627F8" w14:textId="77777777" w:rsidR="007E58DB" w:rsidRPr="00BC283C" w:rsidRDefault="007E58DB" w:rsidP="00A3568D">
            <w:pPr>
              <w:pStyle w:val="bullet0"/>
            </w:pPr>
            <w:r w:rsidRPr="00BC283C">
              <w:t>internal combustion engine</w:t>
            </w:r>
          </w:p>
          <w:p w14:paraId="67784423" w14:textId="77777777" w:rsidR="007E58DB" w:rsidRPr="00BC283C" w:rsidRDefault="007E58DB" w:rsidP="00A3568D">
            <w:pPr>
              <w:pStyle w:val="bullet0"/>
            </w:pPr>
            <w:r w:rsidRPr="00BC283C">
              <w:t>electricity</w:t>
            </w:r>
          </w:p>
          <w:p w14:paraId="0BDAD3E6" w14:textId="77777777" w:rsidR="007E58DB" w:rsidRPr="00BC283C" w:rsidRDefault="007E58DB" w:rsidP="00A3568D">
            <w:pPr>
              <w:pStyle w:val="bullet0"/>
            </w:pPr>
            <w:r w:rsidRPr="00BC283C">
              <w:t>solar system</w:t>
            </w:r>
          </w:p>
          <w:p w14:paraId="64FFE895" w14:textId="77777777" w:rsidR="007E58DB" w:rsidRPr="00BC283C" w:rsidRDefault="007E58DB" w:rsidP="00A3568D">
            <w:pPr>
              <w:pStyle w:val="bullet0"/>
            </w:pPr>
            <w:r w:rsidRPr="00BC283C">
              <w:t>classification of living things</w:t>
            </w:r>
          </w:p>
          <w:p w14:paraId="488A87A7" w14:textId="77777777" w:rsidR="007E58DB" w:rsidRPr="00BC283C" w:rsidRDefault="007E58DB" w:rsidP="00A3568D">
            <w:pPr>
              <w:pStyle w:val="bullet0"/>
            </w:pPr>
            <w:r w:rsidRPr="00BC283C">
              <w:t>astronomy</w:t>
            </w:r>
          </w:p>
          <w:p w14:paraId="0582DE40" w14:textId="77777777" w:rsidR="007E58DB" w:rsidRPr="00BC283C" w:rsidRDefault="007E58DB" w:rsidP="00A3568D">
            <w:pPr>
              <w:pStyle w:val="bullet0"/>
            </w:pPr>
            <w:r w:rsidRPr="00BC283C">
              <w:t>periodic classification of the elements</w:t>
            </w:r>
          </w:p>
          <w:p w14:paraId="0894E2CB" w14:textId="77777777" w:rsidR="007E58DB" w:rsidRPr="00BC283C" w:rsidRDefault="007E58DB" w:rsidP="00A3568D">
            <w:pPr>
              <w:pStyle w:val="bullet0"/>
            </w:pPr>
            <w:r w:rsidRPr="00BC283C">
              <w:t>radioactivity</w:t>
            </w:r>
          </w:p>
        </w:tc>
      </w:tr>
      <w:tr w:rsidR="007E58DB" w:rsidRPr="00BC283C" w14:paraId="1902F985" w14:textId="77777777" w:rsidTr="00C10547">
        <w:tc>
          <w:tcPr>
            <w:tcW w:w="9464" w:type="dxa"/>
            <w:gridSpan w:val="5"/>
          </w:tcPr>
          <w:p w14:paraId="261BF140" w14:textId="77777777" w:rsidR="007E58DB" w:rsidRPr="00BC283C" w:rsidRDefault="007E58DB" w:rsidP="00A3568D">
            <w:pPr>
              <w:pStyle w:val="spacer"/>
            </w:pPr>
          </w:p>
        </w:tc>
      </w:tr>
      <w:tr w:rsidR="007E58DB" w:rsidRPr="00BC283C" w14:paraId="2EA83A31" w14:textId="77777777" w:rsidTr="00C10547">
        <w:tc>
          <w:tcPr>
            <w:tcW w:w="3369" w:type="dxa"/>
            <w:gridSpan w:val="2"/>
          </w:tcPr>
          <w:p w14:paraId="222B31EB" w14:textId="77777777" w:rsidR="007E58DB" w:rsidRPr="00BC283C" w:rsidRDefault="007E58DB" w:rsidP="00A3568D">
            <w:pPr>
              <w:pStyle w:val="unittext"/>
            </w:pPr>
            <w:r w:rsidRPr="00BC283C">
              <w:rPr>
                <w:b/>
                <w:i/>
              </w:rPr>
              <w:t xml:space="preserve">Scientific method </w:t>
            </w:r>
            <w:r w:rsidRPr="00BC283C">
              <w:t>may include:</w:t>
            </w:r>
          </w:p>
        </w:tc>
        <w:tc>
          <w:tcPr>
            <w:tcW w:w="6095" w:type="dxa"/>
            <w:gridSpan w:val="3"/>
          </w:tcPr>
          <w:p w14:paraId="6E26CC99" w14:textId="77777777" w:rsidR="007E58DB" w:rsidRPr="00BC283C" w:rsidRDefault="007E58DB" w:rsidP="00A3568D">
            <w:pPr>
              <w:pStyle w:val="bullet0"/>
            </w:pPr>
            <w:r w:rsidRPr="00BC283C">
              <w:t>observation</w:t>
            </w:r>
          </w:p>
          <w:p w14:paraId="61840DAE" w14:textId="77777777" w:rsidR="007E58DB" w:rsidRPr="00BC283C" w:rsidRDefault="007E58DB" w:rsidP="00A3568D">
            <w:pPr>
              <w:pStyle w:val="bullet0"/>
            </w:pPr>
            <w:r w:rsidRPr="00BC283C">
              <w:t>classification</w:t>
            </w:r>
          </w:p>
          <w:p w14:paraId="220DAF0B" w14:textId="77777777" w:rsidR="007E58DB" w:rsidRPr="00BC283C" w:rsidRDefault="007E58DB" w:rsidP="00A3568D">
            <w:pPr>
              <w:pStyle w:val="bullet0"/>
            </w:pPr>
            <w:r w:rsidRPr="00BC283C">
              <w:t>experimentation</w:t>
            </w:r>
          </w:p>
          <w:p w14:paraId="020102E1" w14:textId="77777777" w:rsidR="007E58DB" w:rsidRPr="00BC283C" w:rsidRDefault="007E58DB" w:rsidP="00A3568D">
            <w:pPr>
              <w:pStyle w:val="bullet0"/>
            </w:pPr>
            <w:r w:rsidRPr="00BC283C">
              <w:t>construction of hypotheses</w:t>
            </w:r>
          </w:p>
          <w:p w14:paraId="7BD828F5" w14:textId="77777777" w:rsidR="007E58DB" w:rsidRPr="00BC283C" w:rsidRDefault="007E58DB" w:rsidP="00A3568D">
            <w:pPr>
              <w:pStyle w:val="bullet0"/>
            </w:pPr>
            <w:r w:rsidRPr="00BC283C">
              <w:t>testing of hypotheses</w:t>
            </w:r>
          </w:p>
        </w:tc>
      </w:tr>
      <w:tr w:rsidR="007E58DB" w:rsidRPr="00BC283C" w14:paraId="072AEFFC" w14:textId="77777777" w:rsidTr="00C10547">
        <w:tc>
          <w:tcPr>
            <w:tcW w:w="9464" w:type="dxa"/>
            <w:gridSpan w:val="5"/>
          </w:tcPr>
          <w:p w14:paraId="06CD25AC" w14:textId="77777777" w:rsidR="007E58DB" w:rsidRPr="00BC283C" w:rsidRDefault="007E58DB" w:rsidP="00A3568D">
            <w:pPr>
              <w:pStyle w:val="spacer"/>
            </w:pPr>
          </w:p>
        </w:tc>
      </w:tr>
      <w:tr w:rsidR="007E58DB" w:rsidRPr="00BC283C" w14:paraId="3A78C18D" w14:textId="77777777" w:rsidTr="00C10547">
        <w:tc>
          <w:tcPr>
            <w:tcW w:w="3369" w:type="dxa"/>
            <w:gridSpan w:val="2"/>
          </w:tcPr>
          <w:p w14:paraId="15454861" w14:textId="77777777" w:rsidR="007E58DB" w:rsidRPr="00BC283C" w:rsidRDefault="007E58DB" w:rsidP="00A3568D">
            <w:pPr>
              <w:pStyle w:val="unittext"/>
            </w:pPr>
            <w:r w:rsidRPr="00BC283C">
              <w:rPr>
                <w:b/>
                <w:i/>
              </w:rPr>
              <w:t xml:space="preserve">Simple experiments </w:t>
            </w:r>
            <w:r w:rsidRPr="00BC283C">
              <w:t>may include:</w:t>
            </w:r>
          </w:p>
        </w:tc>
        <w:tc>
          <w:tcPr>
            <w:tcW w:w="6095" w:type="dxa"/>
            <w:gridSpan w:val="3"/>
          </w:tcPr>
          <w:p w14:paraId="1DF65CB3" w14:textId="77777777" w:rsidR="007E58DB" w:rsidRPr="00BC283C" w:rsidRDefault="007E58DB" w:rsidP="00A3568D">
            <w:pPr>
              <w:pStyle w:val="bullet0"/>
            </w:pPr>
            <w:r w:rsidRPr="00BC283C">
              <w:t>reading a scale and/or colour matching</w:t>
            </w:r>
          </w:p>
          <w:p w14:paraId="0F4EFFFE" w14:textId="77777777" w:rsidR="007E58DB" w:rsidRPr="00BC283C" w:rsidRDefault="007E58DB" w:rsidP="00A3568D">
            <w:pPr>
              <w:pStyle w:val="bullet0"/>
            </w:pPr>
            <w:r w:rsidRPr="00BC283C">
              <w:t>reading linear scales e.g. burette or thermometer</w:t>
            </w:r>
          </w:p>
          <w:p w14:paraId="64BF7941" w14:textId="77777777" w:rsidR="007E58DB" w:rsidRPr="00BC283C" w:rsidRDefault="007E58DB" w:rsidP="00A3568D">
            <w:pPr>
              <w:pStyle w:val="bullet0"/>
            </w:pPr>
            <w:r w:rsidRPr="00BC283C">
              <w:t xml:space="preserve">reading dials on meters e.g. multi-range </w:t>
            </w:r>
            <w:proofErr w:type="spellStart"/>
            <w:r w:rsidRPr="00BC283C">
              <w:t>milliammeter</w:t>
            </w:r>
            <w:proofErr w:type="spellEnd"/>
          </w:p>
          <w:p w14:paraId="209BA57B" w14:textId="77777777" w:rsidR="007E58DB" w:rsidRPr="00BC283C" w:rsidRDefault="007E58DB" w:rsidP="00A3568D">
            <w:pPr>
              <w:pStyle w:val="bullet0"/>
            </w:pPr>
            <w:r w:rsidRPr="00BC283C">
              <w:t>reading digital displays e.g. pH meter</w:t>
            </w:r>
          </w:p>
          <w:p w14:paraId="0E28249F" w14:textId="77777777" w:rsidR="007E58DB" w:rsidRPr="00BC283C" w:rsidRDefault="007E58DB" w:rsidP="00A3568D">
            <w:pPr>
              <w:pStyle w:val="bullet0"/>
            </w:pPr>
            <w:r w:rsidRPr="00BC283C">
              <w:t>colour matching e.g. universal indicator, nitrate tester</w:t>
            </w:r>
          </w:p>
          <w:p w14:paraId="35119F6F" w14:textId="77777777" w:rsidR="007E58DB" w:rsidRPr="00BC283C" w:rsidRDefault="007E58DB" w:rsidP="00A3568D">
            <w:pPr>
              <w:pStyle w:val="bullet0"/>
            </w:pPr>
            <w:r w:rsidRPr="00BC283C">
              <w:t>observing simple chemical reactions</w:t>
            </w:r>
          </w:p>
          <w:p w14:paraId="001E3D98" w14:textId="77777777" w:rsidR="007E58DB" w:rsidRPr="00BC283C" w:rsidRDefault="007E58DB" w:rsidP="00A3568D">
            <w:pPr>
              <w:pStyle w:val="bullet0"/>
            </w:pPr>
            <w:r w:rsidRPr="00BC283C">
              <w:lastRenderedPageBreak/>
              <w:t>observing biological samples using a microscope</w:t>
            </w:r>
          </w:p>
          <w:p w14:paraId="232DA2A6" w14:textId="77777777" w:rsidR="007E58DB" w:rsidRPr="00BC283C" w:rsidRDefault="007E58DB" w:rsidP="00A3568D">
            <w:pPr>
              <w:pStyle w:val="bullet0"/>
            </w:pPr>
            <w:r w:rsidRPr="00BC283C">
              <w:t>classifying simple living things</w:t>
            </w:r>
          </w:p>
          <w:p w14:paraId="28C57726" w14:textId="77777777" w:rsidR="007E58DB" w:rsidRPr="00BC283C" w:rsidRDefault="007E58DB" w:rsidP="00A3568D">
            <w:pPr>
              <w:pStyle w:val="bullet0"/>
            </w:pPr>
            <w:proofErr w:type="gramStart"/>
            <w:r w:rsidRPr="00BC283C">
              <w:t>classifying</w:t>
            </w:r>
            <w:proofErr w:type="gramEnd"/>
            <w:r w:rsidRPr="00BC283C">
              <w:t xml:space="preserve"> common substances using indicators or appropriate key.</w:t>
            </w:r>
          </w:p>
        </w:tc>
      </w:tr>
      <w:tr w:rsidR="007E58DB" w:rsidRPr="00BC283C" w14:paraId="0CB734DD" w14:textId="77777777" w:rsidTr="00C10547">
        <w:tc>
          <w:tcPr>
            <w:tcW w:w="9464" w:type="dxa"/>
            <w:gridSpan w:val="5"/>
          </w:tcPr>
          <w:p w14:paraId="45A60268" w14:textId="77777777" w:rsidR="007E58DB" w:rsidRPr="00BC283C" w:rsidRDefault="007E58DB" w:rsidP="00A3568D">
            <w:pPr>
              <w:pStyle w:val="spacer"/>
            </w:pPr>
          </w:p>
        </w:tc>
      </w:tr>
      <w:tr w:rsidR="007E58DB" w:rsidRPr="00BC283C" w14:paraId="28C1DF10" w14:textId="77777777" w:rsidTr="00C10547">
        <w:tc>
          <w:tcPr>
            <w:tcW w:w="3369" w:type="dxa"/>
            <w:gridSpan w:val="2"/>
          </w:tcPr>
          <w:p w14:paraId="6B73B708" w14:textId="77777777" w:rsidR="007E58DB" w:rsidRPr="00BC283C" w:rsidRDefault="007E58DB" w:rsidP="00A3568D">
            <w:pPr>
              <w:pStyle w:val="unittext"/>
            </w:pPr>
            <w:r w:rsidRPr="00BC283C">
              <w:rPr>
                <w:b/>
                <w:i/>
              </w:rPr>
              <w:t>Presentation</w:t>
            </w:r>
            <w:r w:rsidRPr="00BC283C">
              <w:t xml:space="preserve"> may include:</w:t>
            </w:r>
          </w:p>
        </w:tc>
        <w:tc>
          <w:tcPr>
            <w:tcW w:w="6095" w:type="dxa"/>
            <w:gridSpan w:val="3"/>
          </w:tcPr>
          <w:p w14:paraId="5141A950" w14:textId="77777777" w:rsidR="007E58DB" w:rsidRPr="00BC283C" w:rsidRDefault="007E58DB" w:rsidP="00A3568D">
            <w:pPr>
              <w:pStyle w:val="bullet0"/>
            </w:pPr>
            <w:r w:rsidRPr="00BC283C">
              <w:t xml:space="preserve"> a written report following required format</w:t>
            </w:r>
          </w:p>
          <w:p w14:paraId="5F094232" w14:textId="77777777" w:rsidR="007E58DB" w:rsidRPr="00BC283C" w:rsidRDefault="007E58DB" w:rsidP="00A3568D">
            <w:pPr>
              <w:pStyle w:val="bullet0"/>
            </w:pPr>
            <w:r w:rsidRPr="00BC283C">
              <w:t xml:space="preserve"> graphs and tables</w:t>
            </w:r>
          </w:p>
          <w:p w14:paraId="013D53BB" w14:textId="77777777" w:rsidR="007E58DB" w:rsidRPr="00BC283C" w:rsidRDefault="007E58DB" w:rsidP="00A3568D">
            <w:pPr>
              <w:pStyle w:val="bullet0"/>
            </w:pPr>
            <w:r w:rsidRPr="00BC283C">
              <w:t xml:space="preserve"> an oral presentation</w:t>
            </w:r>
          </w:p>
        </w:tc>
      </w:tr>
      <w:tr w:rsidR="007E58DB" w:rsidRPr="00BC283C" w14:paraId="331EDDC9" w14:textId="77777777" w:rsidTr="00C10547">
        <w:tc>
          <w:tcPr>
            <w:tcW w:w="9464" w:type="dxa"/>
            <w:gridSpan w:val="5"/>
          </w:tcPr>
          <w:p w14:paraId="30973026" w14:textId="77777777" w:rsidR="007E58DB" w:rsidRPr="00BC283C" w:rsidRDefault="007E58DB" w:rsidP="00A3568D">
            <w:pPr>
              <w:pStyle w:val="spacer"/>
            </w:pPr>
          </w:p>
        </w:tc>
      </w:tr>
      <w:tr w:rsidR="007E58DB" w:rsidRPr="00BC283C" w14:paraId="64F2277C" w14:textId="77777777" w:rsidTr="00C10547">
        <w:tc>
          <w:tcPr>
            <w:tcW w:w="3369" w:type="dxa"/>
            <w:gridSpan w:val="2"/>
          </w:tcPr>
          <w:p w14:paraId="422F3E26" w14:textId="77777777" w:rsidR="007E58DB" w:rsidRPr="00BC283C" w:rsidRDefault="007E58DB" w:rsidP="00A3568D">
            <w:pPr>
              <w:pStyle w:val="unittext"/>
            </w:pPr>
            <w:r w:rsidRPr="00BC283C">
              <w:rPr>
                <w:b/>
                <w:i/>
              </w:rPr>
              <w:t>Findings of an experimen</w:t>
            </w:r>
            <w:r w:rsidRPr="00BC283C">
              <w:t>t may:</w:t>
            </w:r>
          </w:p>
        </w:tc>
        <w:tc>
          <w:tcPr>
            <w:tcW w:w="6095" w:type="dxa"/>
            <w:gridSpan w:val="3"/>
          </w:tcPr>
          <w:p w14:paraId="29701CFF" w14:textId="77777777" w:rsidR="007E58DB" w:rsidRPr="00BC283C" w:rsidRDefault="007E58DB" w:rsidP="00A3568D">
            <w:pPr>
              <w:pStyle w:val="bullet0"/>
            </w:pPr>
            <w:r w:rsidRPr="00BC283C">
              <w:t>be a summary of issues of key issues/observations</w:t>
            </w:r>
          </w:p>
          <w:p w14:paraId="4D15350F" w14:textId="77777777" w:rsidR="007E58DB" w:rsidRPr="00BC283C" w:rsidRDefault="007E58DB" w:rsidP="00A3568D">
            <w:pPr>
              <w:pStyle w:val="bullet0"/>
            </w:pPr>
            <w:r w:rsidRPr="00BC283C">
              <w:t>address the impact on personal experience or the community and lessons learned</w:t>
            </w:r>
          </w:p>
          <w:p w14:paraId="41A152CC" w14:textId="77777777" w:rsidR="007E58DB" w:rsidRPr="00BC283C" w:rsidRDefault="007E58DB" w:rsidP="00A3568D">
            <w:pPr>
              <w:pStyle w:val="bullet0"/>
            </w:pPr>
            <w:r w:rsidRPr="00BC283C">
              <w:t>address social, cultural or ethical factors relating to the area of science underpinning the issue of scientific interest</w:t>
            </w:r>
          </w:p>
        </w:tc>
      </w:tr>
      <w:tr w:rsidR="007E58DB" w:rsidRPr="00BC283C" w14:paraId="460C7AC5" w14:textId="77777777" w:rsidTr="00C10547">
        <w:tc>
          <w:tcPr>
            <w:tcW w:w="9464" w:type="dxa"/>
            <w:gridSpan w:val="5"/>
          </w:tcPr>
          <w:p w14:paraId="38E1B5E9" w14:textId="77777777" w:rsidR="007E58DB" w:rsidRPr="00BC283C" w:rsidRDefault="007E58DB" w:rsidP="00A3568D">
            <w:pPr>
              <w:pStyle w:val="spacer"/>
            </w:pPr>
          </w:p>
        </w:tc>
      </w:tr>
      <w:tr w:rsidR="007E58DB" w:rsidRPr="00BC283C" w14:paraId="2E261921" w14:textId="77777777" w:rsidTr="00C10547">
        <w:tc>
          <w:tcPr>
            <w:tcW w:w="3369" w:type="dxa"/>
            <w:gridSpan w:val="2"/>
          </w:tcPr>
          <w:p w14:paraId="67CEAA36" w14:textId="77777777" w:rsidR="007E58DB" w:rsidRPr="00BC283C" w:rsidRDefault="007E58DB" w:rsidP="00A3568D">
            <w:pPr>
              <w:pStyle w:val="unittext"/>
            </w:pPr>
            <w:r w:rsidRPr="00BC283C">
              <w:rPr>
                <w:b/>
                <w:i/>
              </w:rPr>
              <w:t>Appropriate scientific terminology</w:t>
            </w:r>
            <w:r w:rsidRPr="00BC283C">
              <w:t xml:space="preserve"> may include:</w:t>
            </w:r>
          </w:p>
        </w:tc>
        <w:tc>
          <w:tcPr>
            <w:tcW w:w="6095" w:type="dxa"/>
            <w:gridSpan w:val="3"/>
          </w:tcPr>
          <w:p w14:paraId="7E64C0DD" w14:textId="77777777" w:rsidR="007E58DB" w:rsidRPr="00BC283C" w:rsidRDefault="007E58DB" w:rsidP="00A3568D">
            <w:pPr>
              <w:pStyle w:val="bullet0"/>
            </w:pPr>
            <w:r w:rsidRPr="00BC283C">
              <w:t xml:space="preserve">language associated with scientific method such as evidence, observe, aim, hypothesis, results, conclusions, recommendations, ethics, field or activity report, laboratory report </w:t>
            </w:r>
          </w:p>
          <w:p w14:paraId="7A47EA06" w14:textId="77777777" w:rsidR="007E58DB" w:rsidRPr="00BC283C" w:rsidRDefault="007E58DB" w:rsidP="00A3568D">
            <w:pPr>
              <w:pStyle w:val="bullet0"/>
            </w:pPr>
            <w:r w:rsidRPr="00BC283C">
              <w:t>terminology appropriate to the area of science being investigated</w:t>
            </w:r>
          </w:p>
          <w:p w14:paraId="33E9DF3E" w14:textId="77777777" w:rsidR="007E58DB" w:rsidRPr="00BC283C" w:rsidRDefault="007E58DB" w:rsidP="00A3568D">
            <w:pPr>
              <w:pStyle w:val="bullet0"/>
            </w:pPr>
            <w:r w:rsidRPr="00BC283C">
              <w:t>general terms such as cell, atomic, nuclear, solar, heredity, genetic, energy, ergonomic, experimental subjects, placebo</w:t>
            </w:r>
          </w:p>
        </w:tc>
      </w:tr>
      <w:tr w:rsidR="007E58DB" w:rsidRPr="00BC283C" w14:paraId="13F986AC" w14:textId="77777777" w:rsidTr="00C10547">
        <w:tc>
          <w:tcPr>
            <w:tcW w:w="9464" w:type="dxa"/>
            <w:gridSpan w:val="5"/>
          </w:tcPr>
          <w:p w14:paraId="069EC508" w14:textId="77777777" w:rsidR="007E58DB" w:rsidRPr="00BC283C" w:rsidRDefault="007E58DB" w:rsidP="00A3568D">
            <w:pPr>
              <w:pStyle w:val="spacer"/>
            </w:pPr>
          </w:p>
        </w:tc>
      </w:tr>
      <w:tr w:rsidR="007E58DB" w:rsidRPr="00BC283C" w14:paraId="40C4E74A" w14:textId="77777777" w:rsidTr="00C10547">
        <w:tc>
          <w:tcPr>
            <w:tcW w:w="3369" w:type="dxa"/>
            <w:gridSpan w:val="2"/>
          </w:tcPr>
          <w:p w14:paraId="66B021E4" w14:textId="77777777" w:rsidR="007E58DB" w:rsidRPr="00BC283C" w:rsidRDefault="007E58DB" w:rsidP="00A3568D">
            <w:pPr>
              <w:pStyle w:val="unittext"/>
            </w:pPr>
            <w:r w:rsidRPr="00BC283C">
              <w:rPr>
                <w:b/>
                <w:i/>
              </w:rPr>
              <w:t>Issues</w:t>
            </w:r>
            <w:r w:rsidRPr="00BC283C">
              <w:t xml:space="preserve"> may include:</w:t>
            </w:r>
          </w:p>
        </w:tc>
        <w:tc>
          <w:tcPr>
            <w:tcW w:w="6095" w:type="dxa"/>
            <w:gridSpan w:val="3"/>
          </w:tcPr>
          <w:p w14:paraId="0E110485" w14:textId="77777777" w:rsidR="007E58DB" w:rsidRPr="00BC283C" w:rsidRDefault="007E58DB" w:rsidP="00A3568D">
            <w:pPr>
              <w:pStyle w:val="bullet0"/>
            </w:pPr>
            <w:r w:rsidRPr="00BC283C">
              <w:t>carbon dioxide, greenhouse effect and temperature rises</w:t>
            </w:r>
          </w:p>
          <w:p w14:paraId="3DE709E1" w14:textId="77777777" w:rsidR="007E58DB" w:rsidRPr="00BC283C" w:rsidRDefault="007E58DB" w:rsidP="00A3568D">
            <w:pPr>
              <w:pStyle w:val="bullet0"/>
            </w:pPr>
            <w:r w:rsidRPr="00BC283C">
              <w:t>ergonomics in the workplace</w:t>
            </w:r>
          </w:p>
          <w:p w14:paraId="6372D2FB" w14:textId="77777777" w:rsidR="007E58DB" w:rsidRPr="00BC283C" w:rsidRDefault="007E58DB" w:rsidP="00A3568D">
            <w:pPr>
              <w:pStyle w:val="bullet0"/>
            </w:pPr>
            <w:r w:rsidRPr="00BC283C">
              <w:t>use and abuse of medications</w:t>
            </w:r>
          </w:p>
          <w:p w14:paraId="4714C3A5" w14:textId="77777777" w:rsidR="007E58DB" w:rsidRPr="00BC283C" w:rsidRDefault="007E58DB" w:rsidP="00A3568D">
            <w:pPr>
              <w:pStyle w:val="bullet0"/>
            </w:pPr>
            <w:r w:rsidRPr="00BC283C">
              <w:t>technology and artificial intelligence</w:t>
            </w:r>
          </w:p>
          <w:p w14:paraId="02A27054" w14:textId="77777777" w:rsidR="007E58DB" w:rsidRPr="00BC283C" w:rsidRDefault="007E58DB" w:rsidP="00A3568D">
            <w:pPr>
              <w:pStyle w:val="bullet0"/>
            </w:pPr>
            <w:r w:rsidRPr="00BC283C">
              <w:t>bio-chemistry and immunisation</w:t>
            </w:r>
          </w:p>
          <w:p w14:paraId="2CBC02C2" w14:textId="77777777" w:rsidR="007E58DB" w:rsidRPr="00BC283C" w:rsidRDefault="007E58DB" w:rsidP="00A3568D">
            <w:pPr>
              <w:pStyle w:val="bullet0"/>
            </w:pPr>
            <w:r w:rsidRPr="00BC283C">
              <w:t>Minimal Intervention Models being introduced in modern medical treatment regimes</w:t>
            </w:r>
          </w:p>
          <w:p w14:paraId="43C2A7D1" w14:textId="77777777" w:rsidR="007E58DB" w:rsidRPr="00BC283C" w:rsidRDefault="007E58DB" w:rsidP="00A3568D">
            <w:pPr>
              <w:pStyle w:val="bullet0"/>
            </w:pPr>
            <w:r w:rsidRPr="00BC283C">
              <w:t>sound technology and MRI decreasing our dependence on x-rays</w:t>
            </w:r>
          </w:p>
          <w:p w14:paraId="1DACD784" w14:textId="77777777" w:rsidR="007E58DB" w:rsidRPr="00BC283C" w:rsidRDefault="007E58DB" w:rsidP="00A3568D">
            <w:pPr>
              <w:pStyle w:val="bullet0"/>
            </w:pPr>
            <w:r w:rsidRPr="00BC283C">
              <w:t>space stations and future travel</w:t>
            </w:r>
          </w:p>
          <w:p w14:paraId="0AD4AD96" w14:textId="77777777" w:rsidR="007E58DB" w:rsidRPr="00BC283C" w:rsidRDefault="007E58DB" w:rsidP="00A3568D">
            <w:pPr>
              <w:pStyle w:val="bullet0"/>
            </w:pPr>
            <w:r w:rsidRPr="00BC283C">
              <w:t>weapons research including biological and chemical weapons</w:t>
            </w:r>
          </w:p>
          <w:p w14:paraId="1C1403AC" w14:textId="77777777" w:rsidR="007E58DB" w:rsidRPr="00BC283C" w:rsidRDefault="007E58DB" w:rsidP="00A3568D">
            <w:pPr>
              <w:pStyle w:val="bullet0"/>
            </w:pPr>
            <w:r w:rsidRPr="00BC283C">
              <w:t>drug testing on humans and sportspeople</w:t>
            </w:r>
          </w:p>
          <w:p w14:paraId="46DDAF75" w14:textId="77777777" w:rsidR="007E58DB" w:rsidRPr="00BC283C" w:rsidRDefault="007E58DB" w:rsidP="00A3568D">
            <w:pPr>
              <w:pStyle w:val="bullet0"/>
            </w:pPr>
            <w:r w:rsidRPr="00BC283C">
              <w:t>transplant technologies</w:t>
            </w:r>
          </w:p>
          <w:p w14:paraId="41A0EA67" w14:textId="77777777" w:rsidR="007E58DB" w:rsidRPr="00BC283C" w:rsidRDefault="007E58DB" w:rsidP="00A3568D">
            <w:pPr>
              <w:pStyle w:val="bullet0"/>
            </w:pPr>
            <w:r w:rsidRPr="00BC283C">
              <w:t>advancement in movie cameras or 3D virtual reality</w:t>
            </w:r>
          </w:p>
          <w:p w14:paraId="554D5585" w14:textId="77777777" w:rsidR="007E58DB" w:rsidRPr="00BC283C" w:rsidRDefault="007E58DB" w:rsidP="00A3568D">
            <w:pPr>
              <w:pStyle w:val="bullet0"/>
            </w:pPr>
            <w:r w:rsidRPr="00BC283C">
              <w:lastRenderedPageBreak/>
              <w:t>genetic connection to an illness</w:t>
            </w:r>
          </w:p>
          <w:p w14:paraId="12D6C2EF" w14:textId="77777777" w:rsidR="007E58DB" w:rsidRPr="00BC283C" w:rsidRDefault="007E58DB" w:rsidP="00A3568D">
            <w:pPr>
              <w:pStyle w:val="bullet0"/>
            </w:pPr>
            <w:r w:rsidRPr="00BC283C">
              <w:t>cloning</w:t>
            </w:r>
          </w:p>
          <w:p w14:paraId="540108B7" w14:textId="77777777" w:rsidR="007E58DB" w:rsidRPr="00BC283C" w:rsidRDefault="007E58DB" w:rsidP="00A3568D">
            <w:pPr>
              <w:pStyle w:val="bullet0"/>
            </w:pPr>
            <w:r w:rsidRPr="00BC283C">
              <w:t>stem cell research</w:t>
            </w:r>
          </w:p>
          <w:p w14:paraId="46B82FAB" w14:textId="77777777" w:rsidR="007E58DB" w:rsidRPr="00BC283C" w:rsidRDefault="007E58DB" w:rsidP="00A3568D">
            <w:pPr>
              <w:pStyle w:val="bullet0"/>
            </w:pPr>
            <w:r w:rsidRPr="00BC283C">
              <w:t>genetic engineering</w:t>
            </w:r>
          </w:p>
          <w:p w14:paraId="23098F23" w14:textId="77777777" w:rsidR="007E58DB" w:rsidRPr="00BC283C" w:rsidRDefault="007E58DB" w:rsidP="00A3568D">
            <w:pPr>
              <w:pStyle w:val="bullet0"/>
            </w:pPr>
            <w:proofErr w:type="gramStart"/>
            <w:r w:rsidRPr="00BC283C">
              <w:t>impact</w:t>
            </w:r>
            <w:proofErr w:type="gramEnd"/>
            <w:r w:rsidRPr="00BC283C">
              <w:t xml:space="preserve"> of diet on specific health issues.</w:t>
            </w:r>
          </w:p>
        </w:tc>
      </w:tr>
      <w:tr w:rsidR="007E58DB" w:rsidRPr="00BC283C" w14:paraId="11E4424A" w14:textId="77777777" w:rsidTr="00C10547">
        <w:tc>
          <w:tcPr>
            <w:tcW w:w="9464" w:type="dxa"/>
            <w:gridSpan w:val="5"/>
          </w:tcPr>
          <w:p w14:paraId="5CE9D6DA" w14:textId="77777777" w:rsidR="007E58DB" w:rsidRPr="00BC283C" w:rsidRDefault="007E58DB" w:rsidP="00A3568D">
            <w:pPr>
              <w:pStyle w:val="spacer"/>
            </w:pPr>
          </w:p>
        </w:tc>
      </w:tr>
      <w:tr w:rsidR="007E58DB" w:rsidRPr="00BC283C" w14:paraId="3374A3C5" w14:textId="77777777" w:rsidTr="00C10547">
        <w:tc>
          <w:tcPr>
            <w:tcW w:w="3369" w:type="dxa"/>
            <w:gridSpan w:val="2"/>
          </w:tcPr>
          <w:p w14:paraId="7CCFC33B" w14:textId="77777777" w:rsidR="007E58DB" w:rsidRPr="00BC283C" w:rsidRDefault="007E58DB" w:rsidP="00A3568D">
            <w:pPr>
              <w:pStyle w:val="unittext"/>
            </w:pPr>
            <w:r w:rsidRPr="00BC283C">
              <w:rPr>
                <w:b/>
                <w:i/>
              </w:rPr>
              <w:t>Area of science</w:t>
            </w:r>
            <w:r w:rsidRPr="00BC283C">
              <w:t xml:space="preserve"> may include:</w:t>
            </w:r>
          </w:p>
        </w:tc>
        <w:tc>
          <w:tcPr>
            <w:tcW w:w="6095" w:type="dxa"/>
            <w:gridSpan w:val="3"/>
          </w:tcPr>
          <w:p w14:paraId="4981B109" w14:textId="77777777" w:rsidR="007E58DB" w:rsidRPr="00BC283C" w:rsidRDefault="007E58DB" w:rsidP="00A3568D">
            <w:pPr>
              <w:pStyle w:val="bullet0"/>
            </w:pPr>
            <w:r w:rsidRPr="00BC283C">
              <w:t>a branch of science such as: archaeology, astronomy, biochemistry, biology, biotechnology, chemistry, cosmology</w:t>
            </w:r>
            <w:r w:rsidR="000A0608" w:rsidRPr="00BC283C">
              <w:t>, meteorology, physics, microbiology</w:t>
            </w:r>
          </w:p>
          <w:p w14:paraId="0F7170D4" w14:textId="77777777" w:rsidR="007E58DB" w:rsidRPr="00BC283C" w:rsidRDefault="007E58DB" w:rsidP="00A3568D">
            <w:pPr>
              <w:pStyle w:val="bullet0"/>
            </w:pPr>
            <w:r w:rsidRPr="00BC283C">
              <w:t>combinations of areas of science in an application such as: biological and psychological understanding of human endurance applied to occupational health and safety in working environments</w:t>
            </w:r>
          </w:p>
          <w:p w14:paraId="0E021E3B" w14:textId="77777777" w:rsidR="007E58DB" w:rsidRPr="00BC283C" w:rsidRDefault="007E58DB" w:rsidP="00A3568D">
            <w:pPr>
              <w:pStyle w:val="bullet0"/>
            </w:pPr>
            <w:r w:rsidRPr="00BC283C">
              <w:t>principles of science such as: conservation, achievement of equilibrium/balance, transfer and transformation of energy, levers/inclined plane applied to simple machines/toys</w:t>
            </w:r>
          </w:p>
          <w:p w14:paraId="024E6D2B" w14:textId="77777777" w:rsidR="007E58DB" w:rsidRPr="00BC283C" w:rsidRDefault="007E58DB" w:rsidP="00A3568D">
            <w:pPr>
              <w:pStyle w:val="bullet0"/>
            </w:pPr>
            <w:r w:rsidRPr="00BC283C">
              <w:t>applications of science:</w:t>
            </w:r>
          </w:p>
          <w:p w14:paraId="15BEB2C9" w14:textId="77777777" w:rsidR="007E58DB" w:rsidRPr="00BC283C" w:rsidRDefault="007E58DB" w:rsidP="00A3568D">
            <w:pPr>
              <w:pStyle w:val="en"/>
              <w:numPr>
                <w:ilvl w:val="0"/>
                <w:numId w:val="12"/>
              </w:numPr>
              <w:spacing w:before="60" w:after="60"/>
            </w:pPr>
            <w:r w:rsidRPr="00BC283C">
              <w:t xml:space="preserve">technology such as telecommunications, electricity, calculators, plastics, flight and aviation </w:t>
            </w:r>
          </w:p>
          <w:p w14:paraId="4FDD8A49" w14:textId="77777777" w:rsidR="007E58DB" w:rsidRPr="00BC283C" w:rsidRDefault="007E58DB" w:rsidP="00A3568D">
            <w:pPr>
              <w:pStyle w:val="en"/>
              <w:numPr>
                <w:ilvl w:val="0"/>
                <w:numId w:val="12"/>
              </w:numPr>
              <w:spacing w:before="60" w:after="60"/>
            </w:pPr>
            <w:r w:rsidRPr="00BC283C">
              <w:t>substance such as drugs (insulin, Ventolin, antibiotics, morphine) catalysts in industry</w:t>
            </w:r>
          </w:p>
          <w:p w14:paraId="010EE505" w14:textId="77777777" w:rsidR="007E58DB" w:rsidRPr="00BC283C" w:rsidRDefault="007E58DB" w:rsidP="00A3568D">
            <w:pPr>
              <w:pStyle w:val="en"/>
              <w:numPr>
                <w:ilvl w:val="0"/>
                <w:numId w:val="12"/>
              </w:numPr>
              <w:spacing w:before="60" w:after="60"/>
            </w:pPr>
            <w:r w:rsidRPr="00BC283C">
              <w:t>processes such as desalination, water purification and waste management</w:t>
            </w:r>
          </w:p>
        </w:tc>
      </w:tr>
      <w:tr w:rsidR="007E58DB" w:rsidRPr="00BC283C" w14:paraId="60BD1107" w14:textId="77777777" w:rsidTr="00C10547">
        <w:tc>
          <w:tcPr>
            <w:tcW w:w="9464" w:type="dxa"/>
            <w:gridSpan w:val="5"/>
          </w:tcPr>
          <w:p w14:paraId="1CBB83D4" w14:textId="77777777" w:rsidR="007E58DB" w:rsidRPr="00BC283C" w:rsidRDefault="007E58DB" w:rsidP="00A3568D">
            <w:pPr>
              <w:pStyle w:val="spacer"/>
            </w:pPr>
          </w:p>
        </w:tc>
      </w:tr>
      <w:tr w:rsidR="007E58DB" w:rsidRPr="00BC283C" w14:paraId="1D0E0642" w14:textId="77777777" w:rsidTr="00C10547">
        <w:tc>
          <w:tcPr>
            <w:tcW w:w="3369" w:type="dxa"/>
            <w:gridSpan w:val="2"/>
          </w:tcPr>
          <w:p w14:paraId="504313CB" w14:textId="77777777" w:rsidR="007E58DB" w:rsidRPr="00BC283C" w:rsidRDefault="007E58DB" w:rsidP="00A3568D">
            <w:pPr>
              <w:pStyle w:val="unittext"/>
            </w:pPr>
            <w:r w:rsidRPr="00BC283C">
              <w:rPr>
                <w:b/>
                <w:i/>
              </w:rPr>
              <w:t>Impact</w:t>
            </w:r>
            <w:r w:rsidRPr="00BC283C">
              <w:t xml:space="preserve"> may include:</w:t>
            </w:r>
          </w:p>
        </w:tc>
        <w:tc>
          <w:tcPr>
            <w:tcW w:w="6095" w:type="dxa"/>
            <w:gridSpan w:val="3"/>
          </w:tcPr>
          <w:p w14:paraId="385B379A" w14:textId="77777777" w:rsidR="007E58DB" w:rsidRPr="00BC283C" w:rsidRDefault="007E58DB" w:rsidP="00A3568D">
            <w:pPr>
              <w:pStyle w:val="bullet0"/>
            </w:pPr>
            <w:r w:rsidRPr="00BC283C">
              <w:t>cultural</w:t>
            </w:r>
          </w:p>
          <w:p w14:paraId="1E70D528" w14:textId="77777777" w:rsidR="007E58DB" w:rsidRPr="00BC283C" w:rsidRDefault="007E58DB" w:rsidP="00A3568D">
            <w:pPr>
              <w:pStyle w:val="bullet0"/>
            </w:pPr>
            <w:r w:rsidRPr="00BC283C">
              <w:t>economic</w:t>
            </w:r>
          </w:p>
          <w:p w14:paraId="69AE1A93" w14:textId="77777777" w:rsidR="007E58DB" w:rsidRPr="00BC283C" w:rsidRDefault="007E58DB" w:rsidP="00A3568D">
            <w:pPr>
              <w:pStyle w:val="bullet0"/>
            </w:pPr>
            <w:r w:rsidRPr="00BC283C">
              <w:t>environmental</w:t>
            </w:r>
          </w:p>
          <w:p w14:paraId="573E5856" w14:textId="77777777" w:rsidR="007E58DB" w:rsidRPr="00BC283C" w:rsidRDefault="007E58DB" w:rsidP="00A3568D">
            <w:pPr>
              <w:pStyle w:val="bullet0"/>
            </w:pPr>
            <w:r w:rsidRPr="00BC283C">
              <w:t>ethical</w:t>
            </w:r>
          </w:p>
          <w:p w14:paraId="0DCFBA68" w14:textId="77777777" w:rsidR="007E58DB" w:rsidRPr="00BC283C" w:rsidRDefault="007E58DB" w:rsidP="00A3568D">
            <w:pPr>
              <w:pStyle w:val="bullet0"/>
            </w:pPr>
            <w:r w:rsidRPr="00BC283C">
              <w:t>financial</w:t>
            </w:r>
          </w:p>
          <w:p w14:paraId="752ECF1E" w14:textId="77777777" w:rsidR="007E58DB" w:rsidRPr="00BC283C" w:rsidRDefault="007E58DB" w:rsidP="00A3568D">
            <w:pPr>
              <w:pStyle w:val="bullet0"/>
            </w:pPr>
            <w:r w:rsidRPr="00BC283C">
              <w:t>health and well being</w:t>
            </w:r>
          </w:p>
          <w:p w14:paraId="1FCC999A" w14:textId="77777777" w:rsidR="007E58DB" w:rsidRPr="00BC283C" w:rsidRDefault="007E58DB" w:rsidP="00A3568D">
            <w:pPr>
              <w:pStyle w:val="bullet0"/>
            </w:pPr>
            <w:r w:rsidRPr="00BC283C">
              <w:t>industrial</w:t>
            </w:r>
          </w:p>
          <w:p w14:paraId="072D6B69" w14:textId="77777777" w:rsidR="007E58DB" w:rsidRPr="00BC283C" w:rsidRDefault="007E58DB" w:rsidP="00A3568D">
            <w:pPr>
              <w:pStyle w:val="bullet0"/>
            </w:pPr>
            <w:r w:rsidRPr="00BC283C">
              <w:t>physical</w:t>
            </w:r>
          </w:p>
          <w:p w14:paraId="747E530A" w14:textId="77777777" w:rsidR="007E58DB" w:rsidRPr="00BC283C" w:rsidRDefault="007E58DB" w:rsidP="00A3568D">
            <w:pPr>
              <w:pStyle w:val="bullet0"/>
            </w:pPr>
            <w:r w:rsidRPr="00BC283C">
              <w:t>political</w:t>
            </w:r>
          </w:p>
          <w:p w14:paraId="2D4493CE" w14:textId="77777777" w:rsidR="007E58DB" w:rsidRPr="00BC283C" w:rsidRDefault="007E58DB" w:rsidP="00A3568D">
            <w:pPr>
              <w:pStyle w:val="bullet0"/>
            </w:pPr>
            <w:r w:rsidRPr="00BC283C">
              <w:t>psychological</w:t>
            </w:r>
          </w:p>
          <w:p w14:paraId="3AE71257" w14:textId="77777777" w:rsidR="007E58DB" w:rsidRPr="00BC283C" w:rsidRDefault="007E58DB" w:rsidP="00A3568D">
            <w:pPr>
              <w:pStyle w:val="bullet0"/>
            </w:pPr>
            <w:r w:rsidRPr="00BC283C">
              <w:t>religious</w:t>
            </w:r>
          </w:p>
          <w:p w14:paraId="4DB7588A" w14:textId="77777777" w:rsidR="007E58DB" w:rsidRPr="00BC283C" w:rsidRDefault="007E58DB" w:rsidP="00A3568D">
            <w:pPr>
              <w:pStyle w:val="bullet0"/>
            </w:pPr>
            <w:r w:rsidRPr="00BC283C">
              <w:t>social</w:t>
            </w:r>
          </w:p>
          <w:p w14:paraId="0DCC842C" w14:textId="77777777" w:rsidR="007E58DB" w:rsidRPr="00BC283C" w:rsidRDefault="007E58DB" w:rsidP="00A3568D">
            <w:pPr>
              <w:pStyle w:val="bullet0"/>
            </w:pPr>
            <w:r w:rsidRPr="00BC283C">
              <w:t>sport</w:t>
            </w:r>
          </w:p>
          <w:p w14:paraId="79F73DE2" w14:textId="77777777" w:rsidR="007E58DB" w:rsidRPr="00BC283C" w:rsidRDefault="007E58DB" w:rsidP="00A3568D">
            <w:pPr>
              <w:pStyle w:val="bullet0"/>
            </w:pPr>
            <w:r w:rsidRPr="00BC283C">
              <w:t>technological</w:t>
            </w:r>
          </w:p>
        </w:tc>
      </w:tr>
      <w:tr w:rsidR="007E58DB" w:rsidRPr="00BC283C" w14:paraId="4A8C572D" w14:textId="77777777" w:rsidTr="00C10547">
        <w:tc>
          <w:tcPr>
            <w:tcW w:w="3369" w:type="dxa"/>
            <w:gridSpan w:val="2"/>
          </w:tcPr>
          <w:p w14:paraId="3E12CEE5" w14:textId="77777777" w:rsidR="007E58DB" w:rsidRPr="00BC283C" w:rsidRDefault="007E58DB" w:rsidP="00A3568D">
            <w:pPr>
              <w:pStyle w:val="spacer"/>
            </w:pPr>
          </w:p>
        </w:tc>
        <w:tc>
          <w:tcPr>
            <w:tcW w:w="6095" w:type="dxa"/>
            <w:gridSpan w:val="3"/>
          </w:tcPr>
          <w:p w14:paraId="7297F484" w14:textId="77777777" w:rsidR="007E58DB" w:rsidRPr="00BC283C" w:rsidRDefault="007E58DB" w:rsidP="00A3568D">
            <w:pPr>
              <w:pStyle w:val="spacer"/>
            </w:pPr>
          </w:p>
        </w:tc>
      </w:tr>
      <w:tr w:rsidR="007E58DB" w:rsidRPr="00BC283C" w14:paraId="2AC50260" w14:textId="77777777" w:rsidTr="00C10547">
        <w:tc>
          <w:tcPr>
            <w:tcW w:w="3369" w:type="dxa"/>
            <w:gridSpan w:val="2"/>
          </w:tcPr>
          <w:p w14:paraId="04F9307E" w14:textId="77777777" w:rsidR="007E58DB" w:rsidRPr="00BC283C" w:rsidRDefault="007E58DB" w:rsidP="00A3568D">
            <w:pPr>
              <w:pStyle w:val="unittext"/>
            </w:pPr>
            <w:r w:rsidRPr="00BC283C">
              <w:rPr>
                <w:b/>
                <w:i/>
              </w:rPr>
              <w:t xml:space="preserve">Findings of an investigation </w:t>
            </w:r>
            <w:r w:rsidRPr="00BC283C">
              <w:t>may include:</w:t>
            </w:r>
          </w:p>
        </w:tc>
        <w:tc>
          <w:tcPr>
            <w:tcW w:w="6095" w:type="dxa"/>
            <w:gridSpan w:val="3"/>
          </w:tcPr>
          <w:p w14:paraId="66C60EC3" w14:textId="77777777" w:rsidR="007E58DB" w:rsidRPr="00BC283C" w:rsidRDefault="007E58DB" w:rsidP="00A3568D">
            <w:pPr>
              <w:pStyle w:val="bullet0"/>
            </w:pPr>
            <w:r w:rsidRPr="00BC283C">
              <w:t>summary of issues of key scientific importance</w:t>
            </w:r>
          </w:p>
          <w:p w14:paraId="5731497F" w14:textId="77777777" w:rsidR="007E58DB" w:rsidRPr="00BC283C" w:rsidRDefault="007E58DB" w:rsidP="00A3568D">
            <w:pPr>
              <w:pStyle w:val="bullet0"/>
            </w:pPr>
            <w:r w:rsidRPr="00BC283C">
              <w:t xml:space="preserve">impact of the issue of scientific interest on personal </w:t>
            </w:r>
            <w:r w:rsidRPr="00BC283C">
              <w:lastRenderedPageBreak/>
              <w:t>experience or the community and lessons learned</w:t>
            </w:r>
          </w:p>
          <w:p w14:paraId="18DD743E" w14:textId="77777777" w:rsidR="007E58DB" w:rsidRPr="00BC283C" w:rsidRDefault="00F0583B" w:rsidP="00A3568D">
            <w:pPr>
              <w:pStyle w:val="bullet0"/>
            </w:pPr>
            <w:r w:rsidRPr="00BC283C">
              <w:t>impact of factors such as</w:t>
            </w:r>
            <w:r w:rsidR="007E58DB" w:rsidRPr="00BC283C">
              <w:t xml:space="preserve"> ethical guidelines, which may shape or constrain the scientific development which underpins the issue of scientific interest</w:t>
            </w:r>
          </w:p>
          <w:p w14:paraId="02C11F9B" w14:textId="77777777" w:rsidR="007E58DB" w:rsidRPr="00BC283C" w:rsidRDefault="007E58DB" w:rsidP="00A3568D">
            <w:pPr>
              <w:pStyle w:val="bullet0"/>
            </w:pPr>
            <w:r w:rsidRPr="00BC283C">
              <w:t>relevance of issue to daily lives</w:t>
            </w:r>
          </w:p>
          <w:p w14:paraId="45E62FCF" w14:textId="77777777" w:rsidR="007E58DB" w:rsidRPr="00BC283C" w:rsidRDefault="007E58DB" w:rsidP="00A3568D">
            <w:pPr>
              <w:pStyle w:val="bullet0"/>
            </w:pPr>
            <w:r w:rsidRPr="00BC283C">
              <w:t>social, cultural or ethical factors underpinning the issue of scientific interest</w:t>
            </w:r>
          </w:p>
        </w:tc>
      </w:tr>
      <w:tr w:rsidR="007E58DB" w:rsidRPr="00BC283C" w14:paraId="04069D31" w14:textId="77777777" w:rsidTr="00C10547">
        <w:tc>
          <w:tcPr>
            <w:tcW w:w="9464" w:type="dxa"/>
            <w:gridSpan w:val="5"/>
          </w:tcPr>
          <w:p w14:paraId="62F8F61D" w14:textId="77777777" w:rsidR="007E58DB" w:rsidRPr="00BC283C" w:rsidRDefault="007E58DB" w:rsidP="00A3568D">
            <w:pPr>
              <w:pStyle w:val="spacer"/>
            </w:pPr>
          </w:p>
        </w:tc>
      </w:tr>
      <w:tr w:rsidR="007E58DB" w:rsidRPr="00BC283C" w14:paraId="3E32A026" w14:textId="77777777" w:rsidTr="00C10547">
        <w:tc>
          <w:tcPr>
            <w:tcW w:w="9464" w:type="dxa"/>
            <w:gridSpan w:val="5"/>
          </w:tcPr>
          <w:p w14:paraId="0CC90E70" w14:textId="77777777" w:rsidR="007E58DB" w:rsidRPr="00BC283C" w:rsidRDefault="007E58DB" w:rsidP="00A3568D">
            <w:pPr>
              <w:pStyle w:val="Heading21"/>
            </w:pPr>
            <w:r w:rsidRPr="00BC283C">
              <w:t>Evidence Guide</w:t>
            </w:r>
          </w:p>
          <w:p w14:paraId="183B838E" w14:textId="77777777" w:rsidR="007E58DB" w:rsidRPr="00BC283C" w:rsidRDefault="007E58D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E58DB" w:rsidRPr="00BC283C" w14:paraId="52DEE27A" w14:textId="77777777" w:rsidTr="00C10547">
        <w:tc>
          <w:tcPr>
            <w:tcW w:w="3369" w:type="dxa"/>
            <w:gridSpan w:val="2"/>
          </w:tcPr>
          <w:p w14:paraId="3736A92C" w14:textId="77777777" w:rsidR="007E58DB" w:rsidRPr="00BC283C" w:rsidRDefault="007E58DB" w:rsidP="00A3568D">
            <w:pPr>
              <w:pStyle w:val="EG"/>
            </w:pPr>
            <w:r w:rsidRPr="00BC283C">
              <w:t>Critical aspects for assessment and evidence required to demonstrate competency in this unit</w:t>
            </w:r>
          </w:p>
        </w:tc>
        <w:tc>
          <w:tcPr>
            <w:tcW w:w="6095" w:type="dxa"/>
            <w:gridSpan w:val="3"/>
          </w:tcPr>
          <w:p w14:paraId="4704CEE2" w14:textId="77777777" w:rsidR="007E58DB" w:rsidRPr="00BC283C" w:rsidRDefault="007E58DB" w:rsidP="00A3568D">
            <w:pPr>
              <w:pStyle w:val="unittext"/>
            </w:pPr>
            <w:r w:rsidRPr="00BC283C">
              <w:t>Assessment must confirm the ability to:</w:t>
            </w:r>
          </w:p>
          <w:p w14:paraId="1E817C09" w14:textId="77777777" w:rsidR="007E58DB" w:rsidRPr="00BC283C" w:rsidRDefault="007E58DB" w:rsidP="00A3568D">
            <w:pPr>
              <w:pStyle w:val="bullet0"/>
            </w:pPr>
            <w:r w:rsidRPr="00BC283C">
              <w:t>perform a simple scientific (chemistry, physics or biology) experiment</w:t>
            </w:r>
          </w:p>
          <w:p w14:paraId="68802721" w14:textId="77777777" w:rsidR="007E58DB" w:rsidRPr="00BC283C" w:rsidRDefault="007E58DB" w:rsidP="00A3568D">
            <w:pPr>
              <w:pStyle w:val="bullet0"/>
            </w:pPr>
            <w:r w:rsidRPr="00BC283C">
              <w:t>record and analyse the results of the experiment</w:t>
            </w:r>
          </w:p>
          <w:p w14:paraId="176A103B" w14:textId="77777777" w:rsidR="007E58DB" w:rsidRPr="00BC283C" w:rsidRDefault="007E58DB" w:rsidP="00A3568D">
            <w:pPr>
              <w:pStyle w:val="bullet0"/>
            </w:pPr>
            <w:r w:rsidRPr="00BC283C">
              <w:t>undertake a simple investigation of the impact of a scientific issue on society, the environment or an individual</w:t>
            </w:r>
          </w:p>
          <w:p w14:paraId="5AFD68D8" w14:textId="77777777" w:rsidR="007E58DB" w:rsidRPr="00BC283C" w:rsidRDefault="007E58DB" w:rsidP="00A3568D">
            <w:pPr>
              <w:pStyle w:val="bullet0"/>
            </w:pPr>
            <w:r w:rsidRPr="00BC283C">
              <w:t>record and analyse the results of the investigation</w:t>
            </w:r>
          </w:p>
          <w:p w14:paraId="46AC1643" w14:textId="77777777" w:rsidR="007E58DB" w:rsidRPr="00BC283C" w:rsidRDefault="007E58DB" w:rsidP="00A3568D">
            <w:pPr>
              <w:pStyle w:val="bullet0"/>
            </w:pPr>
            <w:r w:rsidRPr="00BC283C">
              <w:t>present findings using appropriate scientific terminology</w:t>
            </w:r>
          </w:p>
        </w:tc>
      </w:tr>
      <w:tr w:rsidR="007E58DB" w:rsidRPr="00BC283C" w14:paraId="533BC08E" w14:textId="77777777" w:rsidTr="00C10547">
        <w:tc>
          <w:tcPr>
            <w:tcW w:w="9464" w:type="dxa"/>
            <w:gridSpan w:val="5"/>
          </w:tcPr>
          <w:p w14:paraId="4BA34FDD" w14:textId="77777777" w:rsidR="007E58DB" w:rsidRPr="00BC283C" w:rsidRDefault="007E58DB" w:rsidP="00A3568D">
            <w:pPr>
              <w:pStyle w:val="spacer"/>
            </w:pPr>
          </w:p>
        </w:tc>
      </w:tr>
      <w:tr w:rsidR="007E58DB" w:rsidRPr="00BC283C" w14:paraId="0F43A0E0" w14:textId="77777777" w:rsidTr="00C10547">
        <w:tc>
          <w:tcPr>
            <w:tcW w:w="3369" w:type="dxa"/>
            <w:gridSpan w:val="2"/>
          </w:tcPr>
          <w:p w14:paraId="3656D750" w14:textId="77777777" w:rsidR="007E58DB" w:rsidRPr="00BC283C" w:rsidRDefault="007E58DB" w:rsidP="00A3568D">
            <w:pPr>
              <w:pStyle w:val="EG"/>
            </w:pPr>
            <w:r w:rsidRPr="00BC283C">
              <w:t>Context of and specific resources for assessment</w:t>
            </w:r>
          </w:p>
        </w:tc>
        <w:tc>
          <w:tcPr>
            <w:tcW w:w="6095" w:type="dxa"/>
            <w:gridSpan w:val="3"/>
          </w:tcPr>
          <w:p w14:paraId="3C8ED5BB" w14:textId="77777777" w:rsidR="007E58DB" w:rsidRPr="00BC283C" w:rsidRDefault="007E58DB" w:rsidP="00A3568D">
            <w:pPr>
              <w:pStyle w:val="unittext"/>
            </w:pPr>
            <w:r w:rsidRPr="00BC283C">
              <w:t>Where possible, theoretical concepts should be supported by demonstrations and/or laboratory experiments to reinforce the links between theoretical knowledge and its practical applications</w:t>
            </w:r>
          </w:p>
          <w:p w14:paraId="4EAA2D37" w14:textId="77777777" w:rsidR="007E58DB" w:rsidRPr="00BC283C" w:rsidRDefault="007E58DB" w:rsidP="00A3568D">
            <w:pPr>
              <w:pStyle w:val="unittext"/>
            </w:pPr>
            <w:r w:rsidRPr="00BC283C">
              <w:t>As</w:t>
            </w:r>
            <w:r w:rsidR="00F0583B" w:rsidRPr="00BC283C">
              <w:t>sessment must ensure access to</w:t>
            </w:r>
            <w:r w:rsidRPr="00BC283C">
              <w:t>:</w:t>
            </w:r>
          </w:p>
          <w:p w14:paraId="71957F5A" w14:textId="77777777" w:rsidR="007E58DB" w:rsidRPr="00BC283C" w:rsidRDefault="007E58DB" w:rsidP="00A3568D">
            <w:pPr>
              <w:pStyle w:val="bullet0"/>
            </w:pPr>
            <w:r w:rsidRPr="00BC283C">
              <w:t>resources and equipment</w:t>
            </w:r>
          </w:p>
        </w:tc>
      </w:tr>
      <w:tr w:rsidR="007E58DB" w:rsidRPr="00BC283C" w14:paraId="2327470A" w14:textId="77777777" w:rsidTr="00C10547">
        <w:tc>
          <w:tcPr>
            <w:tcW w:w="9464" w:type="dxa"/>
            <w:gridSpan w:val="5"/>
          </w:tcPr>
          <w:p w14:paraId="307F6A8C" w14:textId="77777777" w:rsidR="007E58DB" w:rsidRPr="00BC283C" w:rsidRDefault="007E58DB" w:rsidP="00A3568D">
            <w:pPr>
              <w:pStyle w:val="spacer"/>
            </w:pPr>
          </w:p>
        </w:tc>
      </w:tr>
      <w:tr w:rsidR="007E58DB" w:rsidRPr="00BC283C" w14:paraId="2852B741" w14:textId="77777777" w:rsidTr="00C10547">
        <w:tc>
          <w:tcPr>
            <w:tcW w:w="3369" w:type="dxa"/>
            <w:gridSpan w:val="2"/>
          </w:tcPr>
          <w:p w14:paraId="34DD1DBB" w14:textId="77777777" w:rsidR="007E58DB" w:rsidRPr="00BC283C" w:rsidRDefault="007E58DB" w:rsidP="00A3568D">
            <w:pPr>
              <w:pStyle w:val="EG"/>
            </w:pPr>
            <w:r w:rsidRPr="00BC283C">
              <w:t>Method(s) of assessment</w:t>
            </w:r>
          </w:p>
        </w:tc>
        <w:tc>
          <w:tcPr>
            <w:tcW w:w="6095" w:type="dxa"/>
            <w:gridSpan w:val="3"/>
          </w:tcPr>
          <w:p w14:paraId="21CA5345" w14:textId="77777777" w:rsidR="007E58DB" w:rsidRPr="00BC283C" w:rsidRDefault="007E58DB" w:rsidP="00A3568D">
            <w:pPr>
              <w:pStyle w:val="unittext"/>
            </w:pPr>
            <w:r w:rsidRPr="00BC283C">
              <w:t>The following suggested assessment methods are suitable for this unit:</w:t>
            </w:r>
          </w:p>
          <w:p w14:paraId="69E94AB7" w14:textId="77777777" w:rsidR="007E58DB" w:rsidRPr="00BC283C" w:rsidRDefault="007E58DB" w:rsidP="00A3568D">
            <w:pPr>
              <w:pStyle w:val="bullet0"/>
            </w:pPr>
            <w:r w:rsidRPr="00BC283C">
              <w:t>oral or written questioning</w:t>
            </w:r>
            <w:r w:rsidR="00C11015" w:rsidRPr="00BC283C">
              <w:t xml:space="preserve"> to assess knowledge of methods used in scientific research</w:t>
            </w:r>
          </w:p>
          <w:p w14:paraId="35E447B7" w14:textId="77777777" w:rsidR="007E58DB" w:rsidRPr="00BC283C" w:rsidRDefault="007E58DB" w:rsidP="00A3568D">
            <w:pPr>
              <w:pStyle w:val="bullet0"/>
            </w:pPr>
            <w:r w:rsidRPr="00BC283C">
              <w:t>oral presentation</w:t>
            </w:r>
            <w:r w:rsidR="00C11015" w:rsidRPr="00BC283C">
              <w:t xml:space="preserve"> of an investigation</w:t>
            </w:r>
          </w:p>
          <w:p w14:paraId="11A00D47" w14:textId="77777777" w:rsidR="007E58DB" w:rsidRPr="00BC283C" w:rsidRDefault="007E58DB" w:rsidP="00A3568D">
            <w:pPr>
              <w:pStyle w:val="bullet0"/>
            </w:pPr>
            <w:r w:rsidRPr="00BC283C">
              <w:t>practical demonstration</w:t>
            </w:r>
            <w:r w:rsidR="00C11015" w:rsidRPr="00BC283C">
              <w:t xml:space="preserve"> to illustrate a concept</w:t>
            </w:r>
          </w:p>
          <w:p w14:paraId="442A0F72" w14:textId="77777777" w:rsidR="007E58DB" w:rsidRPr="00BC283C" w:rsidRDefault="007E58DB" w:rsidP="00A3568D">
            <w:pPr>
              <w:pStyle w:val="bullet0"/>
            </w:pPr>
            <w:r w:rsidRPr="00BC283C">
              <w:t>research assignment</w:t>
            </w:r>
            <w:r w:rsidR="00C11015" w:rsidRPr="00BC283C">
              <w:t xml:space="preserve"> based on a scientific issue</w:t>
            </w:r>
          </w:p>
          <w:p w14:paraId="1C9F5A2A" w14:textId="77777777" w:rsidR="007E58DB" w:rsidRPr="00BC283C" w:rsidRDefault="007E58DB" w:rsidP="00A3568D">
            <w:pPr>
              <w:pStyle w:val="bullet0"/>
            </w:pPr>
            <w:r w:rsidRPr="00BC283C">
              <w:t>written or verbal report</w:t>
            </w:r>
            <w:r w:rsidR="00C11015" w:rsidRPr="00BC283C">
              <w:t xml:space="preserve"> of an investigation</w:t>
            </w:r>
          </w:p>
        </w:tc>
      </w:tr>
    </w:tbl>
    <w:p w14:paraId="084D02B9" w14:textId="77777777" w:rsidR="007E58DB" w:rsidRPr="00BC283C" w:rsidRDefault="007E58DB" w:rsidP="00A3568D">
      <w:pPr>
        <w:keepNext/>
      </w:pPr>
    </w:p>
    <w:p w14:paraId="0D6E18F9" w14:textId="77777777" w:rsidR="007E58DB" w:rsidRPr="00BC283C" w:rsidRDefault="007E58DB" w:rsidP="00A3568D">
      <w:pPr>
        <w:keepNext/>
        <w:sectPr w:rsidR="007E58DB" w:rsidRPr="00BC283C" w:rsidSect="00985A8A">
          <w:headerReference w:type="even" r:id="rId50"/>
          <w:headerReference w:type="default" r:id="rId51"/>
          <w:footerReference w:type="default" r:id="rId52"/>
          <w:headerReference w:type="first" r:id="rId53"/>
          <w:pgSz w:w="11906" w:h="16838"/>
          <w:pgMar w:top="1440" w:right="1440" w:bottom="1560" w:left="1440" w:header="708" w:footer="540" w:gutter="0"/>
          <w:cols w:space="708"/>
          <w:docGrid w:linePitch="360"/>
        </w:sectPr>
      </w:pPr>
    </w:p>
    <w:tbl>
      <w:tblPr>
        <w:tblW w:w="0" w:type="auto"/>
        <w:tblLook w:val="04A0" w:firstRow="1" w:lastRow="0" w:firstColumn="1" w:lastColumn="0" w:noHBand="0" w:noVBand="1"/>
      </w:tblPr>
      <w:tblGrid>
        <w:gridCol w:w="2943"/>
        <w:gridCol w:w="567"/>
        <w:gridCol w:w="142"/>
        <w:gridCol w:w="5590"/>
      </w:tblGrid>
      <w:tr w:rsidR="007E58DB" w:rsidRPr="00BC283C" w14:paraId="623C5FE9" w14:textId="77777777" w:rsidTr="00B82755">
        <w:tc>
          <w:tcPr>
            <w:tcW w:w="2943" w:type="dxa"/>
            <w:hideMark/>
          </w:tcPr>
          <w:p w14:paraId="53C0D0E9" w14:textId="77777777" w:rsidR="007E58DB" w:rsidRPr="00BC283C" w:rsidRDefault="007E58DB" w:rsidP="00A3568D">
            <w:pPr>
              <w:pStyle w:val="code0"/>
            </w:pPr>
            <w:bookmarkStart w:id="43" w:name="_Toc477789990"/>
            <w:r w:rsidRPr="00BC283C">
              <w:lastRenderedPageBreak/>
              <w:t>Unit Code</w:t>
            </w:r>
            <w:bookmarkEnd w:id="43"/>
          </w:p>
        </w:tc>
        <w:tc>
          <w:tcPr>
            <w:tcW w:w="6299" w:type="dxa"/>
            <w:gridSpan w:val="3"/>
            <w:hideMark/>
          </w:tcPr>
          <w:p w14:paraId="271B6D49" w14:textId="7ECC7F54" w:rsidR="007E58DB" w:rsidRPr="00BC283C" w:rsidRDefault="00D10C16" w:rsidP="00A3568D">
            <w:pPr>
              <w:pStyle w:val="Code"/>
            </w:pPr>
            <w:bookmarkStart w:id="44" w:name="_Toc491764896"/>
            <w:r w:rsidRPr="00D10C16">
              <w:t>VU22066</w:t>
            </w:r>
            <w:bookmarkEnd w:id="44"/>
          </w:p>
        </w:tc>
      </w:tr>
      <w:tr w:rsidR="007E58DB" w:rsidRPr="00BC283C" w14:paraId="0C18A313" w14:textId="77777777" w:rsidTr="00B82755">
        <w:tc>
          <w:tcPr>
            <w:tcW w:w="2943" w:type="dxa"/>
            <w:hideMark/>
          </w:tcPr>
          <w:p w14:paraId="4138580B" w14:textId="77777777" w:rsidR="007E58DB" w:rsidRPr="00BC283C" w:rsidRDefault="007E58DB" w:rsidP="00A3568D">
            <w:pPr>
              <w:pStyle w:val="code0"/>
            </w:pPr>
            <w:bookmarkStart w:id="45" w:name="_Toc477789992"/>
            <w:r w:rsidRPr="00BC283C">
              <w:t>Unit Title</w:t>
            </w:r>
            <w:bookmarkEnd w:id="45"/>
          </w:p>
        </w:tc>
        <w:tc>
          <w:tcPr>
            <w:tcW w:w="6299" w:type="dxa"/>
            <w:gridSpan w:val="3"/>
            <w:hideMark/>
          </w:tcPr>
          <w:p w14:paraId="29967524" w14:textId="77777777" w:rsidR="007E58DB" w:rsidRPr="00BC283C" w:rsidRDefault="007E58DB" w:rsidP="00A3568D">
            <w:pPr>
              <w:pStyle w:val="Code"/>
            </w:pPr>
            <w:bookmarkStart w:id="46" w:name="_Toc342651013"/>
            <w:bookmarkStart w:id="47" w:name="_Toc426527703"/>
            <w:bookmarkStart w:id="48" w:name="_Toc491764897"/>
            <w:r w:rsidRPr="00BC283C">
              <w:t>Develop study skills</w:t>
            </w:r>
            <w:bookmarkEnd w:id="46"/>
            <w:bookmarkEnd w:id="47"/>
            <w:r w:rsidRPr="00BC283C">
              <w:t xml:space="preserve"> for science</w:t>
            </w:r>
            <w:bookmarkEnd w:id="48"/>
          </w:p>
        </w:tc>
      </w:tr>
      <w:tr w:rsidR="007E58DB" w:rsidRPr="00BC283C" w14:paraId="2584F520" w14:textId="77777777" w:rsidTr="00B82755">
        <w:tc>
          <w:tcPr>
            <w:tcW w:w="2943" w:type="dxa"/>
            <w:hideMark/>
          </w:tcPr>
          <w:p w14:paraId="2834BDD6" w14:textId="77777777" w:rsidR="007E58DB" w:rsidRPr="00BC283C" w:rsidRDefault="007E58DB" w:rsidP="00A3568D">
            <w:pPr>
              <w:pStyle w:val="Heading21"/>
            </w:pPr>
            <w:r w:rsidRPr="00BC283C">
              <w:t>Unit Descriptor</w:t>
            </w:r>
          </w:p>
        </w:tc>
        <w:tc>
          <w:tcPr>
            <w:tcW w:w="6299" w:type="dxa"/>
            <w:gridSpan w:val="3"/>
            <w:hideMark/>
          </w:tcPr>
          <w:p w14:paraId="0A637B7C" w14:textId="77777777" w:rsidR="007E58DB" w:rsidRPr="00BC283C" w:rsidRDefault="007E58DB" w:rsidP="00A3568D">
            <w:pPr>
              <w:pStyle w:val="unittext"/>
            </w:pPr>
            <w:r w:rsidRPr="00BC283C">
              <w:t>This unit describes the skills and knowledge to establish a range of study strategies and develop specific study skills for science.</w:t>
            </w:r>
          </w:p>
        </w:tc>
      </w:tr>
      <w:tr w:rsidR="007E58DB" w:rsidRPr="00BC283C" w14:paraId="550EBACE" w14:textId="77777777" w:rsidTr="00B82755">
        <w:tc>
          <w:tcPr>
            <w:tcW w:w="2943" w:type="dxa"/>
            <w:hideMark/>
          </w:tcPr>
          <w:p w14:paraId="78BCA57D" w14:textId="77777777" w:rsidR="007E58DB" w:rsidRPr="00BC283C" w:rsidRDefault="007E58DB" w:rsidP="00A3568D">
            <w:pPr>
              <w:pStyle w:val="Heading21"/>
            </w:pPr>
            <w:r w:rsidRPr="00BC283C">
              <w:t>Employability Skills</w:t>
            </w:r>
          </w:p>
        </w:tc>
        <w:tc>
          <w:tcPr>
            <w:tcW w:w="6299" w:type="dxa"/>
            <w:gridSpan w:val="3"/>
            <w:hideMark/>
          </w:tcPr>
          <w:p w14:paraId="78259695" w14:textId="77777777" w:rsidR="007E58DB" w:rsidRPr="00BC283C" w:rsidRDefault="007E58DB" w:rsidP="00A3568D">
            <w:pPr>
              <w:pStyle w:val="unittext"/>
            </w:pPr>
            <w:r w:rsidRPr="00BC283C">
              <w:t>This unit contains employability skills.</w:t>
            </w:r>
          </w:p>
        </w:tc>
      </w:tr>
      <w:tr w:rsidR="007E58DB" w:rsidRPr="00BC283C" w14:paraId="4E84C97B" w14:textId="77777777" w:rsidTr="00B82755">
        <w:tc>
          <w:tcPr>
            <w:tcW w:w="2943" w:type="dxa"/>
            <w:hideMark/>
          </w:tcPr>
          <w:p w14:paraId="3121413C" w14:textId="77777777" w:rsidR="007E58DB" w:rsidRPr="00BC283C" w:rsidRDefault="007E58DB" w:rsidP="00A3568D">
            <w:pPr>
              <w:pStyle w:val="Heading21"/>
            </w:pPr>
            <w:r w:rsidRPr="00BC283C">
              <w:t>Application of the Unit</w:t>
            </w:r>
          </w:p>
        </w:tc>
        <w:tc>
          <w:tcPr>
            <w:tcW w:w="6299" w:type="dxa"/>
            <w:gridSpan w:val="3"/>
            <w:hideMark/>
          </w:tcPr>
          <w:p w14:paraId="63D070D0" w14:textId="77777777" w:rsidR="007E58DB" w:rsidRPr="00BC283C" w:rsidRDefault="007E58DB" w:rsidP="00A3568D">
            <w:pPr>
              <w:pStyle w:val="unittext"/>
            </w:pPr>
            <w:r w:rsidRPr="00BC283C">
              <w:t>This unit applies to learners who are seeking to re-engage with learning in the science field as a pathway to entering or re-entering formal study in science related disciplines.</w:t>
            </w:r>
          </w:p>
        </w:tc>
      </w:tr>
      <w:tr w:rsidR="007E58DB" w:rsidRPr="00BC283C" w14:paraId="417F9449" w14:textId="77777777" w:rsidTr="00B82755">
        <w:tc>
          <w:tcPr>
            <w:tcW w:w="2943" w:type="dxa"/>
            <w:hideMark/>
          </w:tcPr>
          <w:p w14:paraId="57325F6E" w14:textId="77777777" w:rsidR="007E58DB" w:rsidRPr="00BC283C" w:rsidRDefault="007E58DB" w:rsidP="00A3568D">
            <w:pPr>
              <w:pStyle w:val="Heading21"/>
            </w:pPr>
            <w:r w:rsidRPr="00BC283C">
              <w:t>Element</w:t>
            </w:r>
          </w:p>
          <w:p w14:paraId="4283E071" w14:textId="77777777" w:rsidR="007E58DB" w:rsidRPr="00BC283C" w:rsidRDefault="007E58DB" w:rsidP="00A3568D">
            <w:pPr>
              <w:pStyle w:val="text"/>
            </w:pPr>
            <w:r w:rsidRPr="00BC283C">
              <w:t>Elements describe the essential outcomes of a unit of competency. Elements describe actions or outcomes that are demonstrable and assessable.</w:t>
            </w:r>
          </w:p>
        </w:tc>
        <w:tc>
          <w:tcPr>
            <w:tcW w:w="6299" w:type="dxa"/>
            <w:gridSpan w:val="3"/>
            <w:hideMark/>
          </w:tcPr>
          <w:p w14:paraId="584634F4" w14:textId="77777777" w:rsidR="007E58DB" w:rsidRPr="00BC283C" w:rsidRDefault="007E58DB" w:rsidP="00A3568D">
            <w:pPr>
              <w:pStyle w:val="Heading21"/>
            </w:pPr>
            <w:r w:rsidRPr="00BC283C">
              <w:t>Performance Criteria</w:t>
            </w:r>
          </w:p>
          <w:p w14:paraId="186A4FAE" w14:textId="7A0C2409" w:rsidR="007E58DB" w:rsidRPr="00BC283C" w:rsidRDefault="007E58DB" w:rsidP="00A3568D">
            <w:pPr>
              <w:pStyle w:val="text"/>
            </w:pPr>
            <w:r w:rsidRPr="00BC283C">
              <w:t>Performance criteria describe the required performance needed to demonstrate achievement of the element – they identify the standard for the element.  Where bold/italicised text is used, furthe</w:t>
            </w:r>
            <w:r w:rsidR="00523A0F" w:rsidRPr="00BC283C">
              <w:t xml:space="preserve">r information or explanation is </w:t>
            </w:r>
            <w:r w:rsidRPr="00BC283C">
              <w:t>detailed in the required skills and knowledge and/or the range statement. Assessment of performance is to be consistent with the evidence guide.</w:t>
            </w:r>
          </w:p>
        </w:tc>
      </w:tr>
      <w:tr w:rsidR="007E58DB" w:rsidRPr="00BC283C" w14:paraId="539F5405" w14:textId="77777777" w:rsidTr="00B82755">
        <w:tc>
          <w:tcPr>
            <w:tcW w:w="2943" w:type="dxa"/>
          </w:tcPr>
          <w:p w14:paraId="566898B3" w14:textId="77777777" w:rsidR="007E58DB" w:rsidRPr="00BC283C" w:rsidRDefault="007E58DB" w:rsidP="00A3568D">
            <w:pPr>
              <w:pStyle w:val="spacer"/>
            </w:pPr>
          </w:p>
        </w:tc>
        <w:tc>
          <w:tcPr>
            <w:tcW w:w="6299" w:type="dxa"/>
            <w:gridSpan w:val="3"/>
          </w:tcPr>
          <w:p w14:paraId="05B6DF40" w14:textId="77777777" w:rsidR="007E58DB" w:rsidRPr="00BC283C" w:rsidRDefault="007E58DB" w:rsidP="00A3568D">
            <w:pPr>
              <w:pStyle w:val="spacer"/>
            </w:pPr>
          </w:p>
        </w:tc>
      </w:tr>
      <w:tr w:rsidR="00B82755" w:rsidRPr="00BC283C" w14:paraId="2EAF448C" w14:textId="77777777" w:rsidTr="00B82755">
        <w:tc>
          <w:tcPr>
            <w:tcW w:w="2943" w:type="dxa"/>
            <w:vMerge w:val="restart"/>
            <w:hideMark/>
          </w:tcPr>
          <w:p w14:paraId="22671F62" w14:textId="0594FA4A" w:rsidR="00B82755" w:rsidRPr="00BC283C" w:rsidRDefault="00985A8A" w:rsidP="00A3568D">
            <w:pPr>
              <w:pStyle w:val="element"/>
              <w:keepNext/>
            </w:pPr>
            <w:r>
              <w:t>1</w:t>
            </w:r>
            <w:r>
              <w:tab/>
            </w:r>
            <w:r w:rsidR="00B82755" w:rsidRPr="00BC283C">
              <w:t>Develop effective study strategies for science</w:t>
            </w:r>
          </w:p>
        </w:tc>
        <w:tc>
          <w:tcPr>
            <w:tcW w:w="709" w:type="dxa"/>
            <w:gridSpan w:val="2"/>
          </w:tcPr>
          <w:p w14:paraId="692BA4BA" w14:textId="77777777" w:rsidR="00B82755" w:rsidRPr="00BC283C" w:rsidRDefault="00B82755" w:rsidP="00A3568D">
            <w:pPr>
              <w:pStyle w:val="PC"/>
              <w:keepNext/>
            </w:pPr>
            <w:r w:rsidRPr="00BC283C">
              <w:t>1.1</w:t>
            </w:r>
          </w:p>
        </w:tc>
        <w:tc>
          <w:tcPr>
            <w:tcW w:w="5590" w:type="dxa"/>
          </w:tcPr>
          <w:p w14:paraId="4A5B6144" w14:textId="248B1059" w:rsidR="00B82755" w:rsidRPr="00BC283C" w:rsidRDefault="00B82755" w:rsidP="00A3568D">
            <w:pPr>
              <w:pStyle w:val="PC"/>
              <w:keepNext/>
              <w:rPr>
                <w:b/>
                <w:i/>
              </w:rPr>
            </w:pPr>
            <w:r w:rsidRPr="00BC283C">
              <w:t xml:space="preserve">Source information about </w:t>
            </w:r>
            <w:r w:rsidRPr="00BC283C">
              <w:rPr>
                <w:b/>
                <w:i/>
              </w:rPr>
              <w:t xml:space="preserve">effective study strategies </w:t>
            </w:r>
          </w:p>
        </w:tc>
      </w:tr>
      <w:tr w:rsidR="00B82755" w:rsidRPr="00BC283C" w14:paraId="78F4FD6A" w14:textId="77777777" w:rsidTr="00B82755">
        <w:tc>
          <w:tcPr>
            <w:tcW w:w="2943" w:type="dxa"/>
            <w:vMerge/>
            <w:vAlign w:val="center"/>
            <w:hideMark/>
          </w:tcPr>
          <w:p w14:paraId="14E57658" w14:textId="77777777" w:rsidR="00B82755" w:rsidRPr="00BC283C" w:rsidRDefault="00B82755" w:rsidP="00A3568D">
            <w:pPr>
              <w:keepNext/>
              <w:spacing w:before="0" w:after="0"/>
              <w:rPr>
                <w:rFonts w:eastAsiaTheme="minorEastAsia" w:cstheme="minorBidi"/>
              </w:rPr>
            </w:pPr>
          </w:p>
        </w:tc>
        <w:tc>
          <w:tcPr>
            <w:tcW w:w="709" w:type="dxa"/>
            <w:gridSpan w:val="2"/>
            <w:hideMark/>
          </w:tcPr>
          <w:p w14:paraId="41F9CC62" w14:textId="77777777" w:rsidR="00B82755" w:rsidRPr="00BC283C" w:rsidRDefault="00B82755" w:rsidP="00A3568D">
            <w:pPr>
              <w:pStyle w:val="PC"/>
              <w:keepNext/>
            </w:pPr>
            <w:r w:rsidRPr="00BC283C">
              <w:t>1.2</w:t>
            </w:r>
          </w:p>
        </w:tc>
        <w:tc>
          <w:tcPr>
            <w:tcW w:w="5590" w:type="dxa"/>
            <w:hideMark/>
          </w:tcPr>
          <w:p w14:paraId="2722B135" w14:textId="77777777" w:rsidR="00B82755" w:rsidRPr="00BC283C" w:rsidRDefault="00B82755" w:rsidP="00A3568D">
            <w:pPr>
              <w:pStyle w:val="PC"/>
              <w:keepNext/>
            </w:pPr>
            <w:r w:rsidRPr="00BC283C">
              <w:t xml:space="preserve">Apply study strategies and techniques to science tasks </w:t>
            </w:r>
          </w:p>
        </w:tc>
      </w:tr>
      <w:tr w:rsidR="00B82755" w:rsidRPr="00BC283C" w14:paraId="70FFF6B5" w14:textId="77777777" w:rsidTr="00B82755">
        <w:trPr>
          <w:trHeight w:val="465"/>
        </w:trPr>
        <w:tc>
          <w:tcPr>
            <w:tcW w:w="2943" w:type="dxa"/>
            <w:vMerge/>
            <w:vAlign w:val="center"/>
            <w:hideMark/>
          </w:tcPr>
          <w:p w14:paraId="69AAD06E" w14:textId="77777777" w:rsidR="00B82755" w:rsidRPr="00BC283C" w:rsidRDefault="00B82755" w:rsidP="00A3568D">
            <w:pPr>
              <w:keepNext/>
              <w:spacing w:before="0" w:after="0"/>
              <w:rPr>
                <w:rFonts w:eastAsiaTheme="minorEastAsia" w:cstheme="minorBidi"/>
              </w:rPr>
            </w:pPr>
          </w:p>
        </w:tc>
        <w:tc>
          <w:tcPr>
            <w:tcW w:w="709" w:type="dxa"/>
            <w:gridSpan w:val="2"/>
            <w:hideMark/>
          </w:tcPr>
          <w:p w14:paraId="590AEECA" w14:textId="77777777" w:rsidR="00B82755" w:rsidRPr="00BC283C" w:rsidRDefault="00B82755" w:rsidP="00A3568D">
            <w:pPr>
              <w:pStyle w:val="PC"/>
              <w:keepNext/>
            </w:pPr>
            <w:r w:rsidRPr="00BC283C">
              <w:t>1.3</w:t>
            </w:r>
          </w:p>
        </w:tc>
        <w:tc>
          <w:tcPr>
            <w:tcW w:w="5590" w:type="dxa"/>
            <w:hideMark/>
          </w:tcPr>
          <w:p w14:paraId="1377ABA1" w14:textId="77777777" w:rsidR="00B82755" w:rsidRPr="00BC283C" w:rsidRDefault="00B82755" w:rsidP="00A3568D">
            <w:pPr>
              <w:pStyle w:val="PC"/>
              <w:keepNext/>
            </w:pPr>
            <w:r w:rsidRPr="00BC283C">
              <w:t xml:space="preserve">Identify and use </w:t>
            </w:r>
            <w:r w:rsidRPr="00BC283C">
              <w:rPr>
                <w:b/>
                <w:i/>
              </w:rPr>
              <w:t xml:space="preserve">tools </w:t>
            </w:r>
            <w:r w:rsidRPr="00BC283C">
              <w:t>to aid study</w:t>
            </w:r>
          </w:p>
        </w:tc>
      </w:tr>
      <w:tr w:rsidR="00B82755" w:rsidRPr="00BC283C" w14:paraId="29D51BCD" w14:textId="77777777" w:rsidTr="00B82755">
        <w:trPr>
          <w:trHeight w:val="534"/>
        </w:trPr>
        <w:tc>
          <w:tcPr>
            <w:tcW w:w="2943" w:type="dxa"/>
            <w:vMerge/>
            <w:vAlign w:val="center"/>
          </w:tcPr>
          <w:p w14:paraId="26A878F0" w14:textId="77777777" w:rsidR="00B82755" w:rsidRPr="00BC283C" w:rsidRDefault="00B82755" w:rsidP="00A3568D">
            <w:pPr>
              <w:keepNext/>
              <w:spacing w:before="0" w:after="0"/>
              <w:rPr>
                <w:rFonts w:eastAsiaTheme="minorEastAsia" w:cstheme="minorBidi"/>
              </w:rPr>
            </w:pPr>
          </w:p>
        </w:tc>
        <w:tc>
          <w:tcPr>
            <w:tcW w:w="709" w:type="dxa"/>
            <w:gridSpan w:val="2"/>
          </w:tcPr>
          <w:p w14:paraId="28345A58" w14:textId="77777777" w:rsidR="00B82755" w:rsidRPr="00BC283C" w:rsidRDefault="00B82755" w:rsidP="00A3568D">
            <w:pPr>
              <w:pStyle w:val="PC"/>
              <w:keepNext/>
            </w:pPr>
            <w:r w:rsidRPr="00BC283C">
              <w:t>1.4</w:t>
            </w:r>
          </w:p>
        </w:tc>
        <w:tc>
          <w:tcPr>
            <w:tcW w:w="5590" w:type="dxa"/>
          </w:tcPr>
          <w:p w14:paraId="7B7A9C8F" w14:textId="77777777" w:rsidR="00B82755" w:rsidRPr="00BC283C" w:rsidRDefault="00B82755" w:rsidP="00A3568D">
            <w:pPr>
              <w:pStyle w:val="PC"/>
              <w:keepNext/>
            </w:pPr>
            <w:r w:rsidRPr="00BC283C">
              <w:t xml:space="preserve">Investigate available study support services </w:t>
            </w:r>
          </w:p>
        </w:tc>
      </w:tr>
      <w:tr w:rsidR="00B82755" w:rsidRPr="00BC283C" w14:paraId="1A532BDC" w14:textId="77777777" w:rsidTr="00B82755">
        <w:trPr>
          <w:trHeight w:val="570"/>
        </w:trPr>
        <w:tc>
          <w:tcPr>
            <w:tcW w:w="2943" w:type="dxa"/>
            <w:vMerge/>
            <w:vAlign w:val="center"/>
          </w:tcPr>
          <w:p w14:paraId="6F985911" w14:textId="77777777" w:rsidR="00B82755" w:rsidRPr="00BC283C" w:rsidRDefault="00B82755" w:rsidP="00A3568D">
            <w:pPr>
              <w:keepNext/>
              <w:spacing w:before="0" w:after="0"/>
              <w:rPr>
                <w:rFonts w:eastAsiaTheme="minorEastAsia" w:cstheme="minorBidi"/>
              </w:rPr>
            </w:pPr>
          </w:p>
        </w:tc>
        <w:tc>
          <w:tcPr>
            <w:tcW w:w="709" w:type="dxa"/>
            <w:gridSpan w:val="2"/>
          </w:tcPr>
          <w:p w14:paraId="429DD9F6" w14:textId="77777777" w:rsidR="00B82755" w:rsidRPr="00BC283C" w:rsidRDefault="00B82755" w:rsidP="00A3568D">
            <w:pPr>
              <w:pStyle w:val="PC"/>
              <w:keepNext/>
            </w:pPr>
            <w:r w:rsidRPr="00BC283C">
              <w:t>1.5</w:t>
            </w:r>
          </w:p>
        </w:tc>
        <w:tc>
          <w:tcPr>
            <w:tcW w:w="5590" w:type="dxa"/>
          </w:tcPr>
          <w:p w14:paraId="3CBF84B7" w14:textId="77777777" w:rsidR="00B82755" w:rsidRPr="00BC283C" w:rsidRDefault="00B82755" w:rsidP="00A3568D">
            <w:pPr>
              <w:pStyle w:val="PC"/>
              <w:keepNext/>
            </w:pPr>
            <w:r w:rsidRPr="00BC283C">
              <w:t xml:space="preserve">Apply </w:t>
            </w:r>
            <w:r w:rsidRPr="00BC283C">
              <w:rPr>
                <w:b/>
                <w:i/>
              </w:rPr>
              <w:t xml:space="preserve">study skills and techniques </w:t>
            </w:r>
            <w:r w:rsidRPr="00BC283C">
              <w:t>to relevant study tasks</w:t>
            </w:r>
          </w:p>
        </w:tc>
      </w:tr>
      <w:tr w:rsidR="007E58DB" w:rsidRPr="00BC283C" w14:paraId="4C6AF811" w14:textId="77777777" w:rsidTr="00B82755">
        <w:tc>
          <w:tcPr>
            <w:tcW w:w="2943" w:type="dxa"/>
          </w:tcPr>
          <w:p w14:paraId="03C6666D" w14:textId="77777777" w:rsidR="007E58DB" w:rsidRPr="00BC283C" w:rsidRDefault="007E58DB" w:rsidP="00A3568D">
            <w:pPr>
              <w:pStyle w:val="spacer"/>
            </w:pPr>
          </w:p>
        </w:tc>
        <w:tc>
          <w:tcPr>
            <w:tcW w:w="6299" w:type="dxa"/>
            <w:gridSpan w:val="3"/>
          </w:tcPr>
          <w:p w14:paraId="6D540C5B" w14:textId="77777777" w:rsidR="007E58DB" w:rsidRPr="00BC283C" w:rsidRDefault="007E58DB" w:rsidP="00A3568D">
            <w:pPr>
              <w:pStyle w:val="spacer"/>
            </w:pPr>
          </w:p>
        </w:tc>
      </w:tr>
      <w:tr w:rsidR="007E58DB" w:rsidRPr="00BC283C" w14:paraId="693E362D" w14:textId="77777777" w:rsidTr="00B82755">
        <w:tc>
          <w:tcPr>
            <w:tcW w:w="2943" w:type="dxa"/>
            <w:vMerge w:val="restart"/>
            <w:hideMark/>
          </w:tcPr>
          <w:p w14:paraId="3EBB8B81" w14:textId="77777777" w:rsidR="007E58DB" w:rsidRPr="00BC283C" w:rsidRDefault="007E58DB" w:rsidP="00A3568D">
            <w:pPr>
              <w:pStyle w:val="element"/>
              <w:keepNext/>
            </w:pPr>
            <w:r w:rsidRPr="00BC283C">
              <w:t>2</w:t>
            </w:r>
            <w:r w:rsidRPr="00BC283C">
              <w:tab/>
              <w:t>Develop note-taking skills</w:t>
            </w:r>
          </w:p>
        </w:tc>
        <w:tc>
          <w:tcPr>
            <w:tcW w:w="709" w:type="dxa"/>
            <w:gridSpan w:val="2"/>
            <w:hideMark/>
          </w:tcPr>
          <w:p w14:paraId="3BE399D9" w14:textId="77777777" w:rsidR="007E58DB" w:rsidRPr="00BC283C" w:rsidRDefault="007E58DB" w:rsidP="00A3568D">
            <w:pPr>
              <w:pStyle w:val="PC"/>
              <w:keepNext/>
            </w:pPr>
            <w:r w:rsidRPr="00BC283C">
              <w:t>2.1</w:t>
            </w:r>
          </w:p>
        </w:tc>
        <w:tc>
          <w:tcPr>
            <w:tcW w:w="5590" w:type="dxa"/>
            <w:hideMark/>
          </w:tcPr>
          <w:p w14:paraId="2591E656" w14:textId="77777777" w:rsidR="007E58DB" w:rsidRPr="00BC283C" w:rsidRDefault="007E58DB" w:rsidP="00A3568D">
            <w:pPr>
              <w:pStyle w:val="PC"/>
              <w:keepNext/>
            </w:pPr>
            <w:r w:rsidRPr="00BC283C">
              <w:t>Use a range of techniques to highlight key information</w:t>
            </w:r>
          </w:p>
        </w:tc>
      </w:tr>
      <w:tr w:rsidR="007E58DB" w:rsidRPr="00BC283C" w14:paraId="483A55E4" w14:textId="77777777" w:rsidTr="00B82755">
        <w:tc>
          <w:tcPr>
            <w:tcW w:w="2943" w:type="dxa"/>
            <w:vMerge/>
            <w:vAlign w:val="center"/>
            <w:hideMark/>
          </w:tcPr>
          <w:p w14:paraId="12B13A63" w14:textId="77777777" w:rsidR="007E58DB" w:rsidRPr="00BC283C" w:rsidRDefault="007E58DB" w:rsidP="00A3568D">
            <w:pPr>
              <w:keepNext/>
              <w:spacing w:before="0" w:after="0"/>
              <w:rPr>
                <w:rFonts w:eastAsiaTheme="minorEastAsia" w:cstheme="minorBidi"/>
              </w:rPr>
            </w:pPr>
          </w:p>
        </w:tc>
        <w:tc>
          <w:tcPr>
            <w:tcW w:w="709" w:type="dxa"/>
            <w:gridSpan w:val="2"/>
            <w:hideMark/>
          </w:tcPr>
          <w:p w14:paraId="341999DE" w14:textId="77777777" w:rsidR="007E58DB" w:rsidRPr="00BC283C" w:rsidRDefault="007E58DB" w:rsidP="00A3568D">
            <w:pPr>
              <w:pStyle w:val="PC"/>
              <w:keepNext/>
            </w:pPr>
            <w:r w:rsidRPr="00BC283C">
              <w:t>2.2</w:t>
            </w:r>
          </w:p>
        </w:tc>
        <w:tc>
          <w:tcPr>
            <w:tcW w:w="5590" w:type="dxa"/>
            <w:hideMark/>
          </w:tcPr>
          <w:p w14:paraId="5530B270" w14:textId="77777777" w:rsidR="007E58DB" w:rsidRPr="00BC283C" w:rsidRDefault="007E58DB" w:rsidP="00A3568D">
            <w:pPr>
              <w:pStyle w:val="PC"/>
              <w:keepNext/>
            </w:pPr>
            <w:r w:rsidRPr="00BC283C">
              <w:t xml:space="preserve">Use a </w:t>
            </w:r>
            <w:r w:rsidRPr="00BC283C">
              <w:rPr>
                <w:b/>
                <w:i/>
              </w:rPr>
              <w:t>range of note-taking techniques and methods</w:t>
            </w:r>
          </w:p>
        </w:tc>
      </w:tr>
      <w:tr w:rsidR="007E58DB" w:rsidRPr="00BC283C" w14:paraId="45A04E8A" w14:textId="77777777" w:rsidTr="00B82755">
        <w:trPr>
          <w:trHeight w:val="450"/>
        </w:trPr>
        <w:tc>
          <w:tcPr>
            <w:tcW w:w="2943" w:type="dxa"/>
            <w:vMerge/>
            <w:vAlign w:val="center"/>
            <w:hideMark/>
          </w:tcPr>
          <w:p w14:paraId="00FDF88E" w14:textId="77777777" w:rsidR="007E58DB" w:rsidRPr="00BC283C" w:rsidRDefault="007E58DB" w:rsidP="00A3568D">
            <w:pPr>
              <w:keepNext/>
              <w:spacing w:before="0" w:after="0"/>
              <w:rPr>
                <w:rFonts w:eastAsiaTheme="minorEastAsia" w:cstheme="minorBidi"/>
              </w:rPr>
            </w:pPr>
          </w:p>
        </w:tc>
        <w:tc>
          <w:tcPr>
            <w:tcW w:w="709" w:type="dxa"/>
            <w:gridSpan w:val="2"/>
            <w:hideMark/>
          </w:tcPr>
          <w:p w14:paraId="2A350234" w14:textId="77777777" w:rsidR="007E58DB" w:rsidRPr="00BC283C" w:rsidRDefault="007E58DB" w:rsidP="00A3568D">
            <w:pPr>
              <w:pStyle w:val="PC"/>
              <w:keepNext/>
            </w:pPr>
            <w:r w:rsidRPr="00BC283C">
              <w:t>2.3</w:t>
            </w:r>
          </w:p>
        </w:tc>
        <w:tc>
          <w:tcPr>
            <w:tcW w:w="5590" w:type="dxa"/>
            <w:hideMark/>
          </w:tcPr>
          <w:p w14:paraId="4EA25B95" w14:textId="77777777" w:rsidR="007E58DB" w:rsidRPr="00BC283C" w:rsidRDefault="007E58DB" w:rsidP="00A3568D">
            <w:pPr>
              <w:pStyle w:val="PC"/>
              <w:keepNext/>
            </w:pPr>
            <w:r w:rsidRPr="00BC283C">
              <w:t>Take accurate notes</w:t>
            </w:r>
          </w:p>
        </w:tc>
      </w:tr>
      <w:tr w:rsidR="00985A8A" w:rsidRPr="00BC283C" w14:paraId="5E4CBA1C" w14:textId="77777777" w:rsidTr="00985A8A">
        <w:trPr>
          <w:trHeight w:val="122"/>
        </w:trPr>
        <w:tc>
          <w:tcPr>
            <w:tcW w:w="2943" w:type="dxa"/>
          </w:tcPr>
          <w:p w14:paraId="0F6FC060" w14:textId="77777777" w:rsidR="00985A8A" w:rsidRDefault="00985A8A" w:rsidP="00A3568D">
            <w:pPr>
              <w:pStyle w:val="spacer"/>
            </w:pPr>
          </w:p>
        </w:tc>
        <w:tc>
          <w:tcPr>
            <w:tcW w:w="709" w:type="dxa"/>
            <w:gridSpan w:val="2"/>
          </w:tcPr>
          <w:p w14:paraId="4D33CDBC" w14:textId="77777777" w:rsidR="00985A8A" w:rsidRPr="00BC283C" w:rsidRDefault="00985A8A" w:rsidP="00A3568D">
            <w:pPr>
              <w:pStyle w:val="spacer"/>
            </w:pPr>
          </w:p>
        </w:tc>
        <w:tc>
          <w:tcPr>
            <w:tcW w:w="5590" w:type="dxa"/>
          </w:tcPr>
          <w:p w14:paraId="57687B3D" w14:textId="77777777" w:rsidR="00985A8A" w:rsidRPr="00BC283C" w:rsidRDefault="00985A8A" w:rsidP="00A3568D">
            <w:pPr>
              <w:pStyle w:val="spacer"/>
            </w:pPr>
          </w:p>
        </w:tc>
      </w:tr>
      <w:tr w:rsidR="00B82755" w:rsidRPr="00BC283C" w14:paraId="1C5CFD19" w14:textId="77777777" w:rsidTr="00B82755">
        <w:trPr>
          <w:trHeight w:val="660"/>
        </w:trPr>
        <w:tc>
          <w:tcPr>
            <w:tcW w:w="2943" w:type="dxa"/>
            <w:vMerge w:val="restart"/>
          </w:tcPr>
          <w:p w14:paraId="31F1D967" w14:textId="3906D695" w:rsidR="00B82755" w:rsidRPr="00BC283C" w:rsidRDefault="00985A8A" w:rsidP="00A3568D">
            <w:pPr>
              <w:pStyle w:val="element"/>
              <w:keepNext/>
            </w:pPr>
            <w:r>
              <w:t>3</w:t>
            </w:r>
            <w:r>
              <w:tab/>
            </w:r>
            <w:r w:rsidR="00B82755" w:rsidRPr="00BC283C">
              <w:t>Apply critical thinking skills to respond to study tasks</w:t>
            </w:r>
          </w:p>
        </w:tc>
        <w:tc>
          <w:tcPr>
            <w:tcW w:w="709" w:type="dxa"/>
            <w:gridSpan w:val="2"/>
          </w:tcPr>
          <w:p w14:paraId="262E1305" w14:textId="77777777" w:rsidR="00B82755" w:rsidRPr="00BC283C" w:rsidRDefault="00B82755" w:rsidP="00A3568D">
            <w:pPr>
              <w:pStyle w:val="PC"/>
              <w:keepNext/>
            </w:pPr>
            <w:r w:rsidRPr="00BC283C">
              <w:t>3.1</w:t>
            </w:r>
          </w:p>
        </w:tc>
        <w:tc>
          <w:tcPr>
            <w:tcW w:w="5590" w:type="dxa"/>
          </w:tcPr>
          <w:p w14:paraId="509C6F0C" w14:textId="77777777" w:rsidR="00B82755" w:rsidRPr="00BC283C" w:rsidRDefault="00B82755" w:rsidP="00A3568D">
            <w:pPr>
              <w:pStyle w:val="PC"/>
              <w:keepNext/>
            </w:pPr>
            <w:r w:rsidRPr="00BC283C">
              <w:t xml:space="preserve">Determine the purpose and audience for the </w:t>
            </w:r>
            <w:r w:rsidRPr="00BC283C">
              <w:rPr>
                <w:b/>
              </w:rPr>
              <w:t xml:space="preserve">study </w:t>
            </w:r>
            <w:r w:rsidRPr="00BC283C">
              <w:rPr>
                <w:b/>
                <w:i/>
              </w:rPr>
              <w:t>task</w:t>
            </w:r>
          </w:p>
        </w:tc>
      </w:tr>
      <w:tr w:rsidR="00B82755" w:rsidRPr="00BC283C" w14:paraId="110B0587" w14:textId="77777777" w:rsidTr="00B82755">
        <w:trPr>
          <w:trHeight w:val="450"/>
        </w:trPr>
        <w:tc>
          <w:tcPr>
            <w:tcW w:w="2943" w:type="dxa"/>
            <w:vMerge/>
          </w:tcPr>
          <w:p w14:paraId="3666647A" w14:textId="77777777" w:rsidR="00B82755" w:rsidRPr="00BC283C" w:rsidRDefault="00B82755" w:rsidP="00A3568D">
            <w:pPr>
              <w:pStyle w:val="element"/>
              <w:keepNext/>
            </w:pPr>
          </w:p>
        </w:tc>
        <w:tc>
          <w:tcPr>
            <w:tcW w:w="709" w:type="dxa"/>
            <w:gridSpan w:val="2"/>
          </w:tcPr>
          <w:p w14:paraId="11295F3C" w14:textId="77777777" w:rsidR="00B82755" w:rsidRPr="00BC283C" w:rsidRDefault="00B82755" w:rsidP="00A3568D">
            <w:pPr>
              <w:pStyle w:val="PC"/>
              <w:keepNext/>
            </w:pPr>
            <w:r w:rsidRPr="00BC283C">
              <w:t>3.2</w:t>
            </w:r>
          </w:p>
        </w:tc>
        <w:tc>
          <w:tcPr>
            <w:tcW w:w="5590" w:type="dxa"/>
          </w:tcPr>
          <w:p w14:paraId="7B373C23" w14:textId="77777777" w:rsidR="00B82755" w:rsidRPr="00BC283C" w:rsidRDefault="00B82755" w:rsidP="00A3568D">
            <w:pPr>
              <w:pStyle w:val="PC"/>
              <w:keepNext/>
            </w:pPr>
            <w:r w:rsidRPr="00BC283C">
              <w:t>Identify key science terms and concepts for the task</w:t>
            </w:r>
          </w:p>
        </w:tc>
      </w:tr>
      <w:tr w:rsidR="00B82755" w:rsidRPr="00BC283C" w14:paraId="7CB242ED" w14:textId="77777777" w:rsidTr="00B82755">
        <w:trPr>
          <w:trHeight w:val="450"/>
        </w:trPr>
        <w:tc>
          <w:tcPr>
            <w:tcW w:w="2943" w:type="dxa"/>
            <w:vMerge/>
          </w:tcPr>
          <w:p w14:paraId="6EDFB46D" w14:textId="77777777" w:rsidR="00B82755" w:rsidRPr="00BC283C" w:rsidRDefault="00B82755" w:rsidP="00A3568D">
            <w:pPr>
              <w:pStyle w:val="element"/>
              <w:keepNext/>
            </w:pPr>
          </w:p>
        </w:tc>
        <w:tc>
          <w:tcPr>
            <w:tcW w:w="709" w:type="dxa"/>
            <w:gridSpan w:val="2"/>
          </w:tcPr>
          <w:p w14:paraId="1719B622" w14:textId="77777777" w:rsidR="00B82755" w:rsidRPr="00BC283C" w:rsidRDefault="00B82755" w:rsidP="00A3568D">
            <w:pPr>
              <w:pStyle w:val="PC"/>
              <w:keepNext/>
            </w:pPr>
            <w:r w:rsidRPr="00BC283C">
              <w:t>3.3</w:t>
            </w:r>
          </w:p>
        </w:tc>
        <w:tc>
          <w:tcPr>
            <w:tcW w:w="5590" w:type="dxa"/>
          </w:tcPr>
          <w:p w14:paraId="506CE5A1" w14:textId="77777777" w:rsidR="00B82755" w:rsidRPr="00BC283C" w:rsidRDefault="00B82755" w:rsidP="00A3568D">
            <w:pPr>
              <w:pStyle w:val="PC"/>
              <w:keepNext/>
            </w:pPr>
            <w:r w:rsidRPr="00BC283C">
              <w:t xml:space="preserve">Determine </w:t>
            </w:r>
            <w:r w:rsidRPr="00BC283C">
              <w:rPr>
                <w:b/>
                <w:i/>
              </w:rPr>
              <w:t>types of input</w:t>
            </w:r>
            <w:r w:rsidRPr="00BC283C">
              <w:t xml:space="preserve"> needed to complete the task</w:t>
            </w:r>
          </w:p>
        </w:tc>
      </w:tr>
      <w:tr w:rsidR="00B82755" w:rsidRPr="00BC283C" w14:paraId="27E7E567" w14:textId="77777777" w:rsidTr="00B82755">
        <w:trPr>
          <w:trHeight w:val="480"/>
        </w:trPr>
        <w:tc>
          <w:tcPr>
            <w:tcW w:w="2943" w:type="dxa"/>
            <w:vMerge/>
          </w:tcPr>
          <w:p w14:paraId="5DBE7E73" w14:textId="77777777" w:rsidR="00B82755" w:rsidRPr="00BC283C" w:rsidRDefault="00B82755" w:rsidP="00A3568D">
            <w:pPr>
              <w:pStyle w:val="element"/>
              <w:keepNext/>
            </w:pPr>
          </w:p>
        </w:tc>
        <w:tc>
          <w:tcPr>
            <w:tcW w:w="709" w:type="dxa"/>
            <w:gridSpan w:val="2"/>
          </w:tcPr>
          <w:p w14:paraId="7005E175" w14:textId="77777777" w:rsidR="00B82755" w:rsidRPr="00BC283C" w:rsidRDefault="00B82755" w:rsidP="00A3568D">
            <w:pPr>
              <w:pStyle w:val="PC"/>
              <w:keepNext/>
            </w:pPr>
            <w:r w:rsidRPr="00BC283C">
              <w:t>3.4</w:t>
            </w:r>
          </w:p>
        </w:tc>
        <w:tc>
          <w:tcPr>
            <w:tcW w:w="5590" w:type="dxa"/>
          </w:tcPr>
          <w:p w14:paraId="2CA743FC" w14:textId="77777777" w:rsidR="00B82755" w:rsidRPr="00BC283C" w:rsidRDefault="00B82755" w:rsidP="00A3568D">
            <w:pPr>
              <w:pStyle w:val="PC"/>
              <w:keepNext/>
            </w:pPr>
            <w:r w:rsidRPr="00BC283C">
              <w:t xml:space="preserve">Examine science concepts using </w:t>
            </w:r>
            <w:r w:rsidRPr="00BC283C">
              <w:rPr>
                <w:b/>
                <w:i/>
              </w:rPr>
              <w:t>critical thinking skills</w:t>
            </w:r>
          </w:p>
        </w:tc>
      </w:tr>
      <w:tr w:rsidR="00B82755" w:rsidRPr="00BC283C" w14:paraId="603E66B9" w14:textId="77777777" w:rsidTr="00B82755">
        <w:trPr>
          <w:trHeight w:val="709"/>
        </w:trPr>
        <w:tc>
          <w:tcPr>
            <w:tcW w:w="2943" w:type="dxa"/>
            <w:vMerge/>
          </w:tcPr>
          <w:p w14:paraId="06586581" w14:textId="77777777" w:rsidR="00B82755" w:rsidRPr="00BC283C" w:rsidRDefault="00B82755" w:rsidP="00A3568D">
            <w:pPr>
              <w:pStyle w:val="element"/>
              <w:keepNext/>
            </w:pPr>
          </w:p>
        </w:tc>
        <w:tc>
          <w:tcPr>
            <w:tcW w:w="709" w:type="dxa"/>
            <w:gridSpan w:val="2"/>
          </w:tcPr>
          <w:p w14:paraId="083ACB7A" w14:textId="77777777" w:rsidR="00B82755" w:rsidRPr="00BC283C" w:rsidRDefault="00B82755" w:rsidP="00A3568D">
            <w:pPr>
              <w:pStyle w:val="PC"/>
              <w:keepNext/>
            </w:pPr>
            <w:r w:rsidRPr="00BC283C">
              <w:t>3.5</w:t>
            </w:r>
          </w:p>
        </w:tc>
        <w:tc>
          <w:tcPr>
            <w:tcW w:w="5590" w:type="dxa"/>
          </w:tcPr>
          <w:p w14:paraId="529CB0FB" w14:textId="77777777" w:rsidR="00B82755" w:rsidRPr="00BC283C" w:rsidRDefault="00B82755" w:rsidP="00A3568D">
            <w:pPr>
              <w:pStyle w:val="PC"/>
              <w:keepNext/>
            </w:pPr>
            <w:r w:rsidRPr="00BC283C">
              <w:t>Seek advice from others in determining response to the task</w:t>
            </w:r>
          </w:p>
        </w:tc>
      </w:tr>
      <w:tr w:rsidR="007E58DB" w:rsidRPr="00BC283C" w14:paraId="1CA2ADE9" w14:textId="77777777" w:rsidTr="00B82755">
        <w:tc>
          <w:tcPr>
            <w:tcW w:w="2943" w:type="dxa"/>
          </w:tcPr>
          <w:p w14:paraId="54F7A35E" w14:textId="77777777" w:rsidR="007E58DB" w:rsidRPr="00BC283C" w:rsidRDefault="007E58DB" w:rsidP="00A3568D">
            <w:pPr>
              <w:pStyle w:val="spacer"/>
            </w:pPr>
          </w:p>
        </w:tc>
        <w:tc>
          <w:tcPr>
            <w:tcW w:w="6299" w:type="dxa"/>
            <w:gridSpan w:val="3"/>
          </w:tcPr>
          <w:p w14:paraId="3B433706" w14:textId="77777777" w:rsidR="007E58DB" w:rsidRPr="00BC283C" w:rsidRDefault="007E58DB" w:rsidP="00A3568D">
            <w:pPr>
              <w:pStyle w:val="spacer"/>
            </w:pPr>
          </w:p>
        </w:tc>
      </w:tr>
      <w:tr w:rsidR="00B82755" w:rsidRPr="00BC283C" w14:paraId="4D9AC735" w14:textId="77777777" w:rsidTr="00B82755">
        <w:tc>
          <w:tcPr>
            <w:tcW w:w="2943" w:type="dxa"/>
            <w:vMerge w:val="restart"/>
          </w:tcPr>
          <w:p w14:paraId="27F6771F" w14:textId="5050D22C" w:rsidR="00B82755" w:rsidRPr="00BC283C" w:rsidRDefault="00B82755" w:rsidP="00A3568D">
            <w:pPr>
              <w:pStyle w:val="element"/>
              <w:keepNext/>
            </w:pPr>
            <w:r w:rsidRPr="00BC283C">
              <w:t>4</w:t>
            </w:r>
            <w:r w:rsidR="00985A8A">
              <w:tab/>
            </w:r>
            <w:r w:rsidRPr="00BC283C">
              <w:t>Participate in group activity to complete study tasks</w:t>
            </w:r>
          </w:p>
        </w:tc>
        <w:tc>
          <w:tcPr>
            <w:tcW w:w="709" w:type="dxa"/>
            <w:gridSpan w:val="2"/>
          </w:tcPr>
          <w:p w14:paraId="3544B1EF" w14:textId="77777777" w:rsidR="00B82755" w:rsidRPr="00BC283C" w:rsidRDefault="00B82755" w:rsidP="00A3568D">
            <w:pPr>
              <w:pStyle w:val="PC"/>
              <w:keepNext/>
            </w:pPr>
            <w:r w:rsidRPr="00BC283C">
              <w:t xml:space="preserve">4.1 </w:t>
            </w:r>
          </w:p>
        </w:tc>
        <w:tc>
          <w:tcPr>
            <w:tcW w:w="5590" w:type="dxa"/>
          </w:tcPr>
          <w:p w14:paraId="276AF737" w14:textId="77777777" w:rsidR="00B82755" w:rsidRPr="00BC283C" w:rsidRDefault="00B82755" w:rsidP="00A3568D">
            <w:pPr>
              <w:pStyle w:val="PC"/>
              <w:keepNext/>
            </w:pPr>
            <w:r w:rsidRPr="00BC283C">
              <w:t xml:space="preserve">Apply </w:t>
            </w:r>
            <w:r w:rsidRPr="00BC283C">
              <w:rPr>
                <w:b/>
                <w:i/>
              </w:rPr>
              <w:t xml:space="preserve">collaborative techniques </w:t>
            </w:r>
            <w:r w:rsidRPr="00BC283C">
              <w:t>to analyse task</w:t>
            </w:r>
          </w:p>
        </w:tc>
      </w:tr>
      <w:tr w:rsidR="00B82755" w:rsidRPr="00BC283C" w14:paraId="366A83F3" w14:textId="77777777" w:rsidTr="00B82755">
        <w:tc>
          <w:tcPr>
            <w:tcW w:w="2943" w:type="dxa"/>
            <w:vMerge/>
            <w:vAlign w:val="center"/>
            <w:hideMark/>
          </w:tcPr>
          <w:p w14:paraId="45D90802" w14:textId="77777777" w:rsidR="00B82755" w:rsidRPr="00BC283C" w:rsidRDefault="00B82755" w:rsidP="00A3568D">
            <w:pPr>
              <w:keepNext/>
              <w:spacing w:before="0" w:after="0"/>
              <w:rPr>
                <w:rFonts w:eastAsiaTheme="minorEastAsia" w:cstheme="minorBidi"/>
              </w:rPr>
            </w:pPr>
          </w:p>
        </w:tc>
        <w:tc>
          <w:tcPr>
            <w:tcW w:w="709" w:type="dxa"/>
            <w:gridSpan w:val="2"/>
          </w:tcPr>
          <w:p w14:paraId="321500B4" w14:textId="77777777" w:rsidR="00B82755" w:rsidRPr="00BC283C" w:rsidRDefault="00B82755" w:rsidP="00A3568D">
            <w:pPr>
              <w:pStyle w:val="PC"/>
              <w:keepNext/>
            </w:pPr>
            <w:r w:rsidRPr="00BC283C">
              <w:t>4.2</w:t>
            </w:r>
          </w:p>
        </w:tc>
        <w:tc>
          <w:tcPr>
            <w:tcW w:w="5590" w:type="dxa"/>
          </w:tcPr>
          <w:p w14:paraId="6AC8DA45" w14:textId="77777777" w:rsidR="00B82755" w:rsidRPr="00BC283C" w:rsidRDefault="00B82755" w:rsidP="00A3568D">
            <w:pPr>
              <w:pStyle w:val="PC"/>
              <w:keepNext/>
            </w:pPr>
            <w:r w:rsidRPr="00BC283C">
              <w:t>Allocate roles and responsibilities</w:t>
            </w:r>
          </w:p>
        </w:tc>
      </w:tr>
      <w:tr w:rsidR="00B82755" w:rsidRPr="00BC283C" w14:paraId="570D67D4" w14:textId="77777777" w:rsidTr="00B82755">
        <w:tc>
          <w:tcPr>
            <w:tcW w:w="2943" w:type="dxa"/>
            <w:vMerge/>
            <w:vAlign w:val="center"/>
          </w:tcPr>
          <w:p w14:paraId="2F54D6EC" w14:textId="77777777" w:rsidR="00B82755" w:rsidRPr="00BC283C" w:rsidRDefault="00B82755" w:rsidP="00A3568D">
            <w:pPr>
              <w:keepNext/>
              <w:spacing w:before="0" w:after="0"/>
              <w:rPr>
                <w:rFonts w:eastAsiaTheme="minorEastAsia" w:cstheme="minorBidi"/>
              </w:rPr>
            </w:pPr>
          </w:p>
        </w:tc>
        <w:tc>
          <w:tcPr>
            <w:tcW w:w="709" w:type="dxa"/>
            <w:gridSpan w:val="2"/>
          </w:tcPr>
          <w:p w14:paraId="64C5E6D0" w14:textId="77777777" w:rsidR="00B82755" w:rsidRPr="00BC283C" w:rsidRDefault="00B82755" w:rsidP="00A3568D">
            <w:pPr>
              <w:pStyle w:val="PC"/>
              <w:keepNext/>
            </w:pPr>
            <w:r w:rsidRPr="00BC283C">
              <w:t>4.3</w:t>
            </w:r>
          </w:p>
        </w:tc>
        <w:tc>
          <w:tcPr>
            <w:tcW w:w="5590" w:type="dxa"/>
          </w:tcPr>
          <w:p w14:paraId="1734938E" w14:textId="77777777" w:rsidR="00B82755" w:rsidRPr="00BC283C" w:rsidRDefault="00B82755" w:rsidP="00A3568D">
            <w:pPr>
              <w:pStyle w:val="PC"/>
              <w:keepNext/>
            </w:pPr>
            <w:r w:rsidRPr="00BC283C">
              <w:t>Produce a timeline for stages of completion</w:t>
            </w:r>
          </w:p>
        </w:tc>
      </w:tr>
      <w:tr w:rsidR="00B82755" w:rsidRPr="00BC283C" w14:paraId="5D16952C" w14:textId="77777777" w:rsidTr="00B82755">
        <w:tc>
          <w:tcPr>
            <w:tcW w:w="2943" w:type="dxa"/>
            <w:vMerge/>
            <w:vAlign w:val="center"/>
          </w:tcPr>
          <w:p w14:paraId="38552787" w14:textId="77777777" w:rsidR="00B82755" w:rsidRPr="00BC283C" w:rsidRDefault="00B82755" w:rsidP="00A3568D">
            <w:pPr>
              <w:keepNext/>
              <w:spacing w:before="0" w:after="0"/>
              <w:rPr>
                <w:rFonts w:eastAsiaTheme="minorEastAsia" w:cstheme="minorBidi"/>
              </w:rPr>
            </w:pPr>
          </w:p>
        </w:tc>
        <w:tc>
          <w:tcPr>
            <w:tcW w:w="709" w:type="dxa"/>
            <w:gridSpan w:val="2"/>
          </w:tcPr>
          <w:p w14:paraId="35DA3505" w14:textId="77777777" w:rsidR="00B82755" w:rsidRPr="00BC283C" w:rsidRDefault="00B82755" w:rsidP="00A3568D">
            <w:pPr>
              <w:pStyle w:val="PC"/>
              <w:keepNext/>
            </w:pPr>
            <w:r w:rsidRPr="00BC283C">
              <w:t>4.4</w:t>
            </w:r>
          </w:p>
        </w:tc>
        <w:tc>
          <w:tcPr>
            <w:tcW w:w="5590" w:type="dxa"/>
          </w:tcPr>
          <w:p w14:paraId="0F30C587" w14:textId="77777777" w:rsidR="00B82755" w:rsidRPr="00BC283C" w:rsidRDefault="00B82755" w:rsidP="00A3568D">
            <w:pPr>
              <w:pStyle w:val="PC"/>
              <w:keepNext/>
            </w:pPr>
            <w:r w:rsidRPr="00BC283C">
              <w:t>Establish group work protocols</w:t>
            </w:r>
          </w:p>
        </w:tc>
      </w:tr>
      <w:tr w:rsidR="00B82755" w:rsidRPr="00BC283C" w14:paraId="53B40EEB" w14:textId="77777777" w:rsidTr="00B82755">
        <w:tc>
          <w:tcPr>
            <w:tcW w:w="2943" w:type="dxa"/>
            <w:vMerge/>
            <w:vAlign w:val="center"/>
          </w:tcPr>
          <w:p w14:paraId="46659D9D" w14:textId="77777777" w:rsidR="00B82755" w:rsidRPr="00BC283C" w:rsidRDefault="00B82755" w:rsidP="00A3568D">
            <w:pPr>
              <w:keepNext/>
              <w:spacing w:before="0" w:after="0"/>
              <w:rPr>
                <w:rFonts w:eastAsiaTheme="minorEastAsia" w:cstheme="minorBidi"/>
              </w:rPr>
            </w:pPr>
          </w:p>
        </w:tc>
        <w:tc>
          <w:tcPr>
            <w:tcW w:w="709" w:type="dxa"/>
            <w:gridSpan w:val="2"/>
          </w:tcPr>
          <w:p w14:paraId="435C67B4" w14:textId="77777777" w:rsidR="00B82755" w:rsidRPr="00BC283C" w:rsidRDefault="00B82755" w:rsidP="00A3568D">
            <w:pPr>
              <w:pStyle w:val="PC"/>
              <w:keepNext/>
            </w:pPr>
            <w:r w:rsidRPr="00BC283C">
              <w:t>4.5</w:t>
            </w:r>
          </w:p>
        </w:tc>
        <w:tc>
          <w:tcPr>
            <w:tcW w:w="5590" w:type="dxa"/>
          </w:tcPr>
          <w:p w14:paraId="4B032BCC" w14:textId="77777777" w:rsidR="00B82755" w:rsidRPr="00BC283C" w:rsidRDefault="00B82755" w:rsidP="00A3568D">
            <w:pPr>
              <w:pStyle w:val="PC"/>
              <w:keepNext/>
              <w:rPr>
                <w:b/>
                <w:i/>
              </w:rPr>
            </w:pPr>
            <w:r w:rsidRPr="00BC283C">
              <w:t>Complete collaborative tasks</w:t>
            </w:r>
          </w:p>
        </w:tc>
      </w:tr>
      <w:tr w:rsidR="007E58DB" w:rsidRPr="00BC283C" w14:paraId="3A54E518" w14:textId="77777777" w:rsidTr="00B82755">
        <w:tc>
          <w:tcPr>
            <w:tcW w:w="9242" w:type="dxa"/>
            <w:gridSpan w:val="4"/>
            <w:hideMark/>
          </w:tcPr>
          <w:p w14:paraId="3DAD3718" w14:textId="77777777" w:rsidR="007E58DB" w:rsidRPr="00BC283C" w:rsidRDefault="007E58DB" w:rsidP="00A3568D">
            <w:pPr>
              <w:pStyle w:val="Heading21"/>
            </w:pPr>
            <w:r w:rsidRPr="00BC283C">
              <w:t>Required Knowledge and Skills</w:t>
            </w:r>
          </w:p>
          <w:p w14:paraId="392778DF" w14:textId="77777777" w:rsidR="007E58DB" w:rsidRPr="00BC283C" w:rsidRDefault="007E58DB" w:rsidP="00A3568D">
            <w:pPr>
              <w:pStyle w:val="text"/>
            </w:pPr>
            <w:r w:rsidRPr="00BC283C">
              <w:t>This describes the essential skills and knowledge and their level required for this unit.</w:t>
            </w:r>
          </w:p>
        </w:tc>
      </w:tr>
      <w:tr w:rsidR="007E58DB" w:rsidRPr="00BC283C" w14:paraId="26A04ECA" w14:textId="77777777" w:rsidTr="00B82755">
        <w:tc>
          <w:tcPr>
            <w:tcW w:w="9242" w:type="dxa"/>
            <w:gridSpan w:val="4"/>
            <w:hideMark/>
          </w:tcPr>
          <w:p w14:paraId="65E59AA4" w14:textId="77777777" w:rsidR="007E58DB" w:rsidRPr="00BC283C" w:rsidRDefault="007E58DB" w:rsidP="00A3568D">
            <w:pPr>
              <w:pStyle w:val="bullet0"/>
            </w:pPr>
            <w:r w:rsidRPr="00BC283C">
              <w:t>Required knowledge:</w:t>
            </w:r>
          </w:p>
          <w:p w14:paraId="346A6603" w14:textId="77777777" w:rsidR="007E58DB" w:rsidRPr="00BC283C" w:rsidRDefault="007E58DB" w:rsidP="00A3568D">
            <w:pPr>
              <w:pStyle w:val="bullet0"/>
            </w:pPr>
            <w:r w:rsidRPr="00BC283C">
              <w:t>sources of information on effective study strategies</w:t>
            </w:r>
          </w:p>
          <w:p w14:paraId="70D85229" w14:textId="77777777" w:rsidR="007E58DB" w:rsidRPr="00BC283C" w:rsidRDefault="007E58DB" w:rsidP="00A3568D">
            <w:pPr>
              <w:pStyle w:val="bullet0"/>
            </w:pPr>
            <w:r w:rsidRPr="00BC283C">
              <w:t xml:space="preserve">study support services </w:t>
            </w:r>
          </w:p>
          <w:p w14:paraId="35D4DD44" w14:textId="77777777" w:rsidR="007E58DB" w:rsidRPr="00BC283C" w:rsidRDefault="007E58DB" w:rsidP="00A3568D">
            <w:pPr>
              <w:pStyle w:val="bullet0"/>
            </w:pPr>
            <w:r w:rsidRPr="00BC283C">
              <w:t>Required Skills:</w:t>
            </w:r>
          </w:p>
          <w:p w14:paraId="4239429C" w14:textId="77777777" w:rsidR="007E58DB" w:rsidRPr="00BC283C" w:rsidRDefault="007E58DB" w:rsidP="00A3568D">
            <w:pPr>
              <w:pStyle w:val="bullet0"/>
            </w:pPr>
            <w:r w:rsidRPr="00BC283C">
              <w:t xml:space="preserve">communication skills to collaborate with other learners </w:t>
            </w:r>
          </w:p>
          <w:p w14:paraId="29BD2A66" w14:textId="77777777" w:rsidR="007E58DB" w:rsidRPr="00BC283C" w:rsidRDefault="007E58DB" w:rsidP="00A3568D">
            <w:pPr>
              <w:pStyle w:val="bullet0"/>
            </w:pPr>
            <w:r w:rsidRPr="00BC283C">
              <w:t>organisational skills to identify and apply effective study strategies</w:t>
            </w:r>
          </w:p>
          <w:p w14:paraId="591048B8" w14:textId="77777777" w:rsidR="007E58DB" w:rsidRPr="00BC283C" w:rsidRDefault="007E58DB" w:rsidP="00A3568D">
            <w:pPr>
              <w:pStyle w:val="bullet0"/>
            </w:pPr>
            <w:r w:rsidRPr="00BC283C">
              <w:t xml:space="preserve">literacy skills to take accurate notes </w:t>
            </w:r>
          </w:p>
          <w:p w14:paraId="60C2A77D" w14:textId="77777777" w:rsidR="007E58DB" w:rsidRPr="00BC283C" w:rsidRDefault="007E58DB" w:rsidP="00A3568D">
            <w:pPr>
              <w:pStyle w:val="bullet0"/>
            </w:pPr>
            <w:r w:rsidRPr="00BC283C">
              <w:t xml:space="preserve">problem solving skills to manage time and prioritise tasks and information </w:t>
            </w:r>
          </w:p>
        </w:tc>
      </w:tr>
      <w:tr w:rsidR="007E58DB" w:rsidRPr="00BC283C" w14:paraId="3A327DEA" w14:textId="77777777" w:rsidTr="00B82755">
        <w:tc>
          <w:tcPr>
            <w:tcW w:w="9242" w:type="dxa"/>
            <w:gridSpan w:val="4"/>
          </w:tcPr>
          <w:p w14:paraId="6EFB4FD5" w14:textId="77777777" w:rsidR="007E58DB" w:rsidRPr="00BC283C" w:rsidRDefault="007E58DB" w:rsidP="00A3568D">
            <w:pPr>
              <w:pStyle w:val="spacer"/>
            </w:pPr>
          </w:p>
        </w:tc>
      </w:tr>
      <w:tr w:rsidR="007E58DB" w:rsidRPr="00BC283C" w14:paraId="062B8E00" w14:textId="77777777" w:rsidTr="00B82755">
        <w:tc>
          <w:tcPr>
            <w:tcW w:w="9242" w:type="dxa"/>
            <w:gridSpan w:val="4"/>
            <w:hideMark/>
          </w:tcPr>
          <w:p w14:paraId="3E154443" w14:textId="77777777" w:rsidR="007E58DB" w:rsidRPr="00BC283C" w:rsidRDefault="007E58DB" w:rsidP="00A3568D">
            <w:pPr>
              <w:pStyle w:val="Heading21"/>
            </w:pPr>
            <w:r w:rsidRPr="00BC283C">
              <w:t>Range Statement</w:t>
            </w:r>
          </w:p>
          <w:p w14:paraId="50E89867" w14:textId="77777777" w:rsidR="007E58DB" w:rsidRPr="00BC283C" w:rsidRDefault="007E58D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E58DB" w:rsidRPr="00BC283C" w14:paraId="416B151B" w14:textId="77777777" w:rsidTr="00B82755">
        <w:tc>
          <w:tcPr>
            <w:tcW w:w="9242" w:type="dxa"/>
            <w:gridSpan w:val="4"/>
          </w:tcPr>
          <w:p w14:paraId="4FF33CAA" w14:textId="77777777" w:rsidR="007E58DB" w:rsidRPr="00BC283C" w:rsidRDefault="007E58DB" w:rsidP="00A3568D">
            <w:pPr>
              <w:pStyle w:val="spacer"/>
            </w:pPr>
          </w:p>
        </w:tc>
      </w:tr>
      <w:tr w:rsidR="007E58DB" w:rsidRPr="00BC283C" w14:paraId="20195891" w14:textId="77777777" w:rsidTr="00B82755">
        <w:tc>
          <w:tcPr>
            <w:tcW w:w="3510" w:type="dxa"/>
            <w:gridSpan w:val="2"/>
            <w:hideMark/>
          </w:tcPr>
          <w:p w14:paraId="4415945C" w14:textId="77777777" w:rsidR="007E58DB" w:rsidRPr="00BC283C" w:rsidRDefault="007E58DB" w:rsidP="00A3568D">
            <w:pPr>
              <w:pStyle w:val="unittext"/>
            </w:pPr>
            <w:r w:rsidRPr="00BC283C">
              <w:rPr>
                <w:b/>
                <w:i/>
              </w:rPr>
              <w:t xml:space="preserve">Effective study strategies </w:t>
            </w:r>
            <w:r w:rsidRPr="00BC283C">
              <w:t>may include:</w:t>
            </w:r>
          </w:p>
        </w:tc>
        <w:tc>
          <w:tcPr>
            <w:tcW w:w="5732" w:type="dxa"/>
            <w:gridSpan w:val="2"/>
            <w:hideMark/>
          </w:tcPr>
          <w:p w14:paraId="0AE96850" w14:textId="77777777" w:rsidR="007E58DB" w:rsidRPr="00BC283C" w:rsidRDefault="007E58DB" w:rsidP="00A3568D">
            <w:pPr>
              <w:pStyle w:val="bullet0"/>
              <w:rPr>
                <w:lang w:val="en-US"/>
              </w:rPr>
            </w:pPr>
            <w:r w:rsidRPr="00BC283C">
              <w:rPr>
                <w:lang w:val="en-US"/>
              </w:rPr>
              <w:t>time management</w:t>
            </w:r>
          </w:p>
          <w:p w14:paraId="37538534" w14:textId="77777777" w:rsidR="007E58DB" w:rsidRPr="00BC283C" w:rsidRDefault="007E58DB" w:rsidP="00A3568D">
            <w:pPr>
              <w:pStyle w:val="bullet0"/>
              <w:rPr>
                <w:lang w:val="en-US"/>
              </w:rPr>
            </w:pPr>
            <w:proofErr w:type="spellStart"/>
            <w:r w:rsidRPr="00BC283C">
              <w:rPr>
                <w:lang w:val="en-US"/>
              </w:rPr>
              <w:t>prioritising</w:t>
            </w:r>
            <w:proofErr w:type="spellEnd"/>
            <w:r w:rsidRPr="00BC283C">
              <w:rPr>
                <w:lang w:val="en-US"/>
              </w:rPr>
              <w:t xml:space="preserve"> work loads</w:t>
            </w:r>
          </w:p>
          <w:p w14:paraId="1A29E1F4" w14:textId="77777777" w:rsidR="007E58DB" w:rsidRPr="00BC283C" w:rsidRDefault="007E58DB" w:rsidP="00A3568D">
            <w:pPr>
              <w:pStyle w:val="bullet0"/>
              <w:rPr>
                <w:lang w:val="en-US"/>
              </w:rPr>
            </w:pPr>
            <w:r w:rsidRPr="00BC283C">
              <w:rPr>
                <w:lang w:val="en-US"/>
              </w:rPr>
              <w:t>listening and reading techniques</w:t>
            </w:r>
          </w:p>
          <w:p w14:paraId="53CDFABF" w14:textId="77777777" w:rsidR="007E58DB" w:rsidRPr="00BC283C" w:rsidRDefault="007E58DB" w:rsidP="00A3568D">
            <w:pPr>
              <w:pStyle w:val="bullet0"/>
            </w:pPr>
            <w:r w:rsidRPr="00BC283C">
              <w:t>record keeping, organizing information</w:t>
            </w:r>
          </w:p>
        </w:tc>
      </w:tr>
      <w:tr w:rsidR="007E58DB" w:rsidRPr="00BC283C" w14:paraId="25760FF4" w14:textId="77777777" w:rsidTr="00B82755">
        <w:tc>
          <w:tcPr>
            <w:tcW w:w="9242" w:type="dxa"/>
            <w:gridSpan w:val="4"/>
          </w:tcPr>
          <w:p w14:paraId="07676ABA" w14:textId="77777777" w:rsidR="007E58DB" w:rsidRPr="00BC283C" w:rsidRDefault="007E58DB" w:rsidP="00A3568D">
            <w:pPr>
              <w:pStyle w:val="spacer"/>
            </w:pPr>
          </w:p>
        </w:tc>
      </w:tr>
      <w:tr w:rsidR="007E58DB" w:rsidRPr="00BC283C" w14:paraId="62207B79" w14:textId="77777777" w:rsidTr="00B82755">
        <w:tc>
          <w:tcPr>
            <w:tcW w:w="3510" w:type="dxa"/>
            <w:gridSpan w:val="2"/>
            <w:hideMark/>
          </w:tcPr>
          <w:p w14:paraId="3D4EC7D3" w14:textId="77777777" w:rsidR="007E58DB" w:rsidRPr="00BC283C" w:rsidRDefault="007E58DB" w:rsidP="00A3568D">
            <w:pPr>
              <w:pStyle w:val="unittext"/>
              <w:rPr>
                <w:b/>
                <w:i/>
              </w:rPr>
            </w:pPr>
            <w:r w:rsidRPr="00BC283C">
              <w:rPr>
                <w:b/>
                <w:i/>
              </w:rPr>
              <w:t xml:space="preserve">Tools </w:t>
            </w:r>
            <w:r w:rsidRPr="00BC283C">
              <w:t>may include:</w:t>
            </w:r>
          </w:p>
        </w:tc>
        <w:tc>
          <w:tcPr>
            <w:tcW w:w="5732" w:type="dxa"/>
            <w:gridSpan w:val="2"/>
            <w:hideMark/>
          </w:tcPr>
          <w:p w14:paraId="1254CEBC" w14:textId="77777777" w:rsidR="007E58DB" w:rsidRPr="00BC283C" w:rsidRDefault="007E58DB" w:rsidP="00A3568D">
            <w:pPr>
              <w:pStyle w:val="bullet0"/>
              <w:rPr>
                <w:lang w:val="en-US"/>
              </w:rPr>
            </w:pPr>
            <w:r w:rsidRPr="00BC283C">
              <w:rPr>
                <w:lang w:val="en-US"/>
              </w:rPr>
              <w:t>study diary</w:t>
            </w:r>
          </w:p>
          <w:p w14:paraId="5A8BB70C" w14:textId="77777777" w:rsidR="007E58DB" w:rsidRPr="00BC283C" w:rsidRDefault="007E58DB" w:rsidP="00A3568D">
            <w:pPr>
              <w:pStyle w:val="bullet0"/>
              <w:rPr>
                <w:lang w:val="en-US"/>
              </w:rPr>
            </w:pPr>
            <w:r w:rsidRPr="00BC283C">
              <w:rPr>
                <w:lang w:val="en-US"/>
              </w:rPr>
              <w:t>weekly planner</w:t>
            </w:r>
          </w:p>
          <w:p w14:paraId="3CFA1C67" w14:textId="77777777" w:rsidR="007E58DB" w:rsidRPr="00BC283C" w:rsidRDefault="007E58DB" w:rsidP="00A3568D">
            <w:pPr>
              <w:pStyle w:val="bullet0"/>
            </w:pPr>
            <w:r w:rsidRPr="00BC283C">
              <w:t>online organising tools, file management methods</w:t>
            </w:r>
          </w:p>
        </w:tc>
      </w:tr>
      <w:tr w:rsidR="00556147" w:rsidRPr="00BC283C" w14:paraId="6B8F16B7" w14:textId="77777777" w:rsidTr="00B82755">
        <w:tc>
          <w:tcPr>
            <w:tcW w:w="3510" w:type="dxa"/>
            <w:gridSpan w:val="2"/>
          </w:tcPr>
          <w:p w14:paraId="132DCBEB" w14:textId="77777777" w:rsidR="00556147" w:rsidRPr="00BC283C" w:rsidRDefault="00556147" w:rsidP="00A3568D">
            <w:pPr>
              <w:pStyle w:val="spacer"/>
            </w:pPr>
          </w:p>
        </w:tc>
        <w:tc>
          <w:tcPr>
            <w:tcW w:w="5732" w:type="dxa"/>
            <w:gridSpan w:val="2"/>
          </w:tcPr>
          <w:p w14:paraId="5EF4AC9E" w14:textId="77777777" w:rsidR="00556147" w:rsidRPr="00BC283C" w:rsidRDefault="00556147" w:rsidP="00A3568D">
            <w:pPr>
              <w:pStyle w:val="spacer"/>
            </w:pPr>
          </w:p>
        </w:tc>
      </w:tr>
      <w:tr w:rsidR="007E58DB" w:rsidRPr="00BC283C" w14:paraId="089B2421" w14:textId="77777777" w:rsidTr="00B82755">
        <w:tc>
          <w:tcPr>
            <w:tcW w:w="3510" w:type="dxa"/>
            <w:gridSpan w:val="2"/>
          </w:tcPr>
          <w:p w14:paraId="6B676B34" w14:textId="77777777" w:rsidR="007E58DB" w:rsidRPr="00BC283C" w:rsidRDefault="007E58DB" w:rsidP="00A3568D">
            <w:pPr>
              <w:pStyle w:val="unittext"/>
              <w:rPr>
                <w:b/>
                <w:i/>
              </w:rPr>
            </w:pPr>
            <w:r w:rsidRPr="00BC283C">
              <w:rPr>
                <w:b/>
                <w:i/>
              </w:rPr>
              <w:t xml:space="preserve">Study skills and techniques </w:t>
            </w:r>
            <w:r w:rsidRPr="00BC283C">
              <w:t>may include</w:t>
            </w:r>
          </w:p>
        </w:tc>
        <w:tc>
          <w:tcPr>
            <w:tcW w:w="5732" w:type="dxa"/>
            <w:gridSpan w:val="2"/>
          </w:tcPr>
          <w:p w14:paraId="7988AC7D" w14:textId="77777777" w:rsidR="007E58DB" w:rsidRPr="00BC283C" w:rsidRDefault="007E58DB" w:rsidP="00A3568D">
            <w:pPr>
              <w:pStyle w:val="bullet0"/>
            </w:pPr>
            <w:r w:rsidRPr="00BC283C">
              <w:rPr>
                <w:bCs/>
                <w:iCs/>
                <w:lang w:val="en-US"/>
              </w:rPr>
              <w:t>writing</w:t>
            </w:r>
            <w:r w:rsidRPr="00BC283C">
              <w:rPr>
                <w:rFonts w:eastAsiaTheme="minorEastAsia"/>
              </w:rPr>
              <w:t xml:space="preserve"> up experiment results</w:t>
            </w:r>
          </w:p>
          <w:p w14:paraId="0B4E2855" w14:textId="77777777" w:rsidR="007E58DB" w:rsidRPr="00BC283C" w:rsidRDefault="007E58DB" w:rsidP="00A3568D">
            <w:pPr>
              <w:pStyle w:val="bullet0"/>
            </w:pPr>
            <w:r w:rsidRPr="00BC283C">
              <w:t>brainstorming, mind maps</w:t>
            </w:r>
          </w:p>
          <w:p w14:paraId="506DEE2A" w14:textId="77777777" w:rsidR="007E58DB" w:rsidRPr="00BC283C" w:rsidRDefault="007E58DB" w:rsidP="00A3568D">
            <w:pPr>
              <w:pStyle w:val="bullet0"/>
            </w:pPr>
            <w:r w:rsidRPr="00BC283C">
              <w:t>interpreting data/statistics</w:t>
            </w:r>
          </w:p>
          <w:p w14:paraId="24569E52" w14:textId="77777777" w:rsidR="007E58DB" w:rsidRPr="00BC283C" w:rsidRDefault="007E58DB" w:rsidP="00A3568D">
            <w:pPr>
              <w:pStyle w:val="bullet0"/>
            </w:pPr>
            <w:r w:rsidRPr="00BC283C">
              <w:lastRenderedPageBreak/>
              <w:t>skimming and scanning information</w:t>
            </w:r>
          </w:p>
          <w:p w14:paraId="2A047A32" w14:textId="77777777" w:rsidR="007E58DB" w:rsidRPr="00BC283C" w:rsidRDefault="007E58DB" w:rsidP="00A3568D">
            <w:pPr>
              <w:pStyle w:val="bullet0"/>
            </w:pPr>
            <w:r w:rsidRPr="00BC283C">
              <w:t>evaluating evidence</w:t>
            </w:r>
          </w:p>
          <w:p w14:paraId="08D091CE" w14:textId="77777777" w:rsidR="007E58DB" w:rsidRPr="00BC283C" w:rsidRDefault="007E58DB" w:rsidP="00A3568D">
            <w:pPr>
              <w:pStyle w:val="bullet0"/>
            </w:pPr>
            <w:r w:rsidRPr="00BC283C">
              <w:t>organizing information</w:t>
            </w:r>
          </w:p>
          <w:p w14:paraId="447643CF" w14:textId="77777777" w:rsidR="007E58DB" w:rsidRPr="00BC283C" w:rsidRDefault="007E58DB" w:rsidP="00A3568D">
            <w:pPr>
              <w:pStyle w:val="bullet0"/>
            </w:pPr>
            <w:r w:rsidRPr="00BC283C">
              <w:t>synthesizing information</w:t>
            </w:r>
          </w:p>
          <w:p w14:paraId="081429FB" w14:textId="77777777" w:rsidR="007E58DB" w:rsidRPr="00BC283C" w:rsidRDefault="007E58DB" w:rsidP="00A3568D">
            <w:pPr>
              <w:pStyle w:val="bullet0"/>
            </w:pPr>
            <w:r w:rsidRPr="00BC283C">
              <w:t xml:space="preserve">identifying key questions </w:t>
            </w:r>
          </w:p>
        </w:tc>
      </w:tr>
      <w:tr w:rsidR="00556147" w:rsidRPr="00BC283C" w14:paraId="65AB0074" w14:textId="77777777" w:rsidTr="00B82755">
        <w:tc>
          <w:tcPr>
            <w:tcW w:w="3510" w:type="dxa"/>
            <w:gridSpan w:val="2"/>
          </w:tcPr>
          <w:p w14:paraId="42C5C454" w14:textId="77777777" w:rsidR="00556147" w:rsidRPr="00BC283C" w:rsidRDefault="00556147" w:rsidP="00A3568D">
            <w:pPr>
              <w:pStyle w:val="spacer"/>
            </w:pPr>
          </w:p>
        </w:tc>
        <w:tc>
          <w:tcPr>
            <w:tcW w:w="5732" w:type="dxa"/>
            <w:gridSpan w:val="2"/>
          </w:tcPr>
          <w:p w14:paraId="3809A927" w14:textId="77777777" w:rsidR="00556147" w:rsidRPr="00BC283C" w:rsidRDefault="00556147" w:rsidP="00A3568D">
            <w:pPr>
              <w:pStyle w:val="spacer"/>
              <w:rPr>
                <w:bCs/>
                <w:iCs/>
                <w:lang w:val="en-US"/>
              </w:rPr>
            </w:pPr>
          </w:p>
        </w:tc>
      </w:tr>
      <w:tr w:rsidR="007E58DB" w:rsidRPr="00BC283C" w14:paraId="3D66AB43" w14:textId="77777777" w:rsidTr="00B82755">
        <w:tc>
          <w:tcPr>
            <w:tcW w:w="3510" w:type="dxa"/>
            <w:gridSpan w:val="2"/>
            <w:hideMark/>
          </w:tcPr>
          <w:p w14:paraId="6C3D4053" w14:textId="77777777" w:rsidR="007E58DB" w:rsidRPr="00BC283C" w:rsidRDefault="007E58DB" w:rsidP="00A3568D">
            <w:pPr>
              <w:pStyle w:val="unittext"/>
            </w:pPr>
            <w:r w:rsidRPr="00BC283C">
              <w:rPr>
                <w:b/>
                <w:i/>
              </w:rPr>
              <w:t>Range of note-taking techniques and methods</w:t>
            </w:r>
            <w:r w:rsidRPr="00BC283C">
              <w:t xml:space="preserve"> may include:</w:t>
            </w:r>
          </w:p>
        </w:tc>
        <w:tc>
          <w:tcPr>
            <w:tcW w:w="5732" w:type="dxa"/>
            <w:gridSpan w:val="2"/>
            <w:hideMark/>
          </w:tcPr>
          <w:p w14:paraId="04D9965C" w14:textId="77777777" w:rsidR="007E58DB" w:rsidRPr="00BC283C" w:rsidRDefault="007E58DB" w:rsidP="00A3568D">
            <w:pPr>
              <w:pStyle w:val="bullet0"/>
              <w:rPr>
                <w:lang w:val="en-US"/>
              </w:rPr>
            </w:pPr>
            <w:r w:rsidRPr="00BC283C">
              <w:rPr>
                <w:lang w:val="en-US"/>
              </w:rPr>
              <w:t>note-taking from workshops and text references</w:t>
            </w:r>
          </w:p>
          <w:p w14:paraId="2A69F19C" w14:textId="77777777" w:rsidR="007E58DB" w:rsidRPr="00BC283C" w:rsidRDefault="007E58DB" w:rsidP="00A3568D">
            <w:pPr>
              <w:pStyle w:val="bullet0"/>
            </w:pPr>
            <w:r w:rsidRPr="00BC283C">
              <w:t>highlighting, underlining, abbreviations, acronyms and short cuts, paraphrasing, skimming and summarising, key words</w:t>
            </w:r>
          </w:p>
        </w:tc>
      </w:tr>
      <w:tr w:rsidR="007E58DB" w:rsidRPr="00BC283C" w14:paraId="70DDF8F2" w14:textId="77777777" w:rsidTr="00B82755">
        <w:tc>
          <w:tcPr>
            <w:tcW w:w="9242" w:type="dxa"/>
            <w:gridSpan w:val="4"/>
          </w:tcPr>
          <w:p w14:paraId="26C50F05" w14:textId="77777777" w:rsidR="007E58DB" w:rsidRPr="00BC283C" w:rsidRDefault="007E58DB" w:rsidP="00A3568D">
            <w:pPr>
              <w:pStyle w:val="spacer"/>
            </w:pPr>
          </w:p>
        </w:tc>
      </w:tr>
      <w:tr w:rsidR="007E58DB" w:rsidRPr="00BC283C" w14:paraId="23651345" w14:textId="77777777" w:rsidTr="00556147">
        <w:tc>
          <w:tcPr>
            <w:tcW w:w="3510" w:type="dxa"/>
            <w:gridSpan w:val="2"/>
            <w:hideMark/>
          </w:tcPr>
          <w:p w14:paraId="0EA45CB8" w14:textId="77777777" w:rsidR="007E58DB" w:rsidRPr="00BC283C" w:rsidRDefault="007E58DB" w:rsidP="00A3568D">
            <w:pPr>
              <w:pStyle w:val="unittext"/>
            </w:pPr>
            <w:r w:rsidRPr="00BC283C">
              <w:rPr>
                <w:b/>
                <w:i/>
              </w:rPr>
              <w:t xml:space="preserve">Study task </w:t>
            </w:r>
            <w:r w:rsidRPr="00BC283C">
              <w:t>may include:</w:t>
            </w:r>
          </w:p>
        </w:tc>
        <w:tc>
          <w:tcPr>
            <w:tcW w:w="5732" w:type="dxa"/>
            <w:gridSpan w:val="2"/>
            <w:hideMark/>
          </w:tcPr>
          <w:p w14:paraId="5285BB9C" w14:textId="77777777" w:rsidR="007E58DB" w:rsidRPr="00BC283C" w:rsidRDefault="007E58DB" w:rsidP="00A3568D">
            <w:pPr>
              <w:pStyle w:val="bullet0"/>
              <w:rPr>
                <w:lang w:val="en-US"/>
              </w:rPr>
            </w:pPr>
            <w:r w:rsidRPr="00BC283C">
              <w:rPr>
                <w:lang w:val="en-US"/>
              </w:rPr>
              <w:t>report writing</w:t>
            </w:r>
          </w:p>
          <w:p w14:paraId="6F7B356C" w14:textId="77777777" w:rsidR="007E58DB" w:rsidRPr="00BC283C" w:rsidRDefault="007E58DB" w:rsidP="00A3568D">
            <w:pPr>
              <w:pStyle w:val="bullet0"/>
              <w:rPr>
                <w:lang w:val="en-US"/>
              </w:rPr>
            </w:pPr>
            <w:r w:rsidRPr="00BC283C">
              <w:rPr>
                <w:lang w:val="en-US"/>
              </w:rPr>
              <w:t>verbal presentations / talks</w:t>
            </w:r>
          </w:p>
          <w:p w14:paraId="64BD63B2" w14:textId="77777777" w:rsidR="007E58DB" w:rsidRPr="00BC283C" w:rsidRDefault="007E58DB" w:rsidP="00A3568D">
            <w:pPr>
              <w:pStyle w:val="bullet0"/>
            </w:pPr>
            <w:r w:rsidRPr="00BC283C">
              <w:t>experiments</w:t>
            </w:r>
          </w:p>
          <w:p w14:paraId="50A6A06B" w14:textId="77777777" w:rsidR="007E58DB" w:rsidRPr="00BC283C" w:rsidRDefault="007E58DB" w:rsidP="00A3568D">
            <w:pPr>
              <w:pStyle w:val="bullet0"/>
            </w:pPr>
            <w:r w:rsidRPr="00BC283C">
              <w:t>research</w:t>
            </w:r>
          </w:p>
        </w:tc>
      </w:tr>
      <w:tr w:rsidR="007E58DB" w:rsidRPr="00BC283C" w14:paraId="79B7759B" w14:textId="77777777" w:rsidTr="00B82755">
        <w:tc>
          <w:tcPr>
            <w:tcW w:w="9242" w:type="dxa"/>
            <w:gridSpan w:val="4"/>
          </w:tcPr>
          <w:p w14:paraId="77A11534" w14:textId="77777777" w:rsidR="007E58DB" w:rsidRPr="00BC283C" w:rsidRDefault="007E58DB" w:rsidP="00A3568D">
            <w:pPr>
              <w:pStyle w:val="spacer"/>
            </w:pPr>
          </w:p>
        </w:tc>
      </w:tr>
      <w:tr w:rsidR="007E58DB" w:rsidRPr="00BC283C" w14:paraId="613C19D7" w14:textId="77777777" w:rsidTr="00556147">
        <w:tc>
          <w:tcPr>
            <w:tcW w:w="3510" w:type="dxa"/>
            <w:gridSpan w:val="2"/>
            <w:hideMark/>
          </w:tcPr>
          <w:p w14:paraId="0E27B61F" w14:textId="77777777" w:rsidR="007E58DB" w:rsidRPr="00BC283C" w:rsidRDefault="007E58DB" w:rsidP="00A3568D">
            <w:pPr>
              <w:pStyle w:val="unittext"/>
            </w:pPr>
            <w:r w:rsidRPr="00BC283C">
              <w:rPr>
                <w:rFonts w:cstheme="minorBidi"/>
                <w:b/>
                <w:i/>
              </w:rPr>
              <w:t xml:space="preserve">Types of input </w:t>
            </w:r>
            <w:r w:rsidRPr="00BC283C">
              <w:rPr>
                <w:rFonts w:cstheme="minorBidi"/>
              </w:rPr>
              <w:t>may include:</w:t>
            </w:r>
          </w:p>
        </w:tc>
        <w:tc>
          <w:tcPr>
            <w:tcW w:w="5732" w:type="dxa"/>
            <w:gridSpan w:val="2"/>
            <w:hideMark/>
          </w:tcPr>
          <w:p w14:paraId="24826BA6" w14:textId="77777777" w:rsidR="007E58DB" w:rsidRPr="00BC283C" w:rsidRDefault="007E58DB" w:rsidP="00A3568D">
            <w:pPr>
              <w:pStyle w:val="bullet0"/>
            </w:pPr>
            <w:r w:rsidRPr="00BC283C">
              <w:t>notes from workshops</w:t>
            </w:r>
          </w:p>
          <w:p w14:paraId="3A689579" w14:textId="77777777" w:rsidR="007E58DB" w:rsidRPr="00BC283C" w:rsidRDefault="007E58DB" w:rsidP="00A3568D">
            <w:pPr>
              <w:pStyle w:val="bullet0"/>
            </w:pPr>
            <w:r w:rsidRPr="00BC283C">
              <w:t xml:space="preserve"> discussions and activities</w:t>
            </w:r>
          </w:p>
          <w:p w14:paraId="593B1873" w14:textId="77777777" w:rsidR="007E58DB" w:rsidRPr="00BC283C" w:rsidRDefault="007E58DB" w:rsidP="00A3568D">
            <w:pPr>
              <w:pStyle w:val="bullet0"/>
            </w:pPr>
            <w:r w:rsidRPr="00BC283C">
              <w:t>collaboration with peers</w:t>
            </w:r>
          </w:p>
          <w:p w14:paraId="4B25D748" w14:textId="77777777" w:rsidR="007E58DB" w:rsidRPr="00BC283C" w:rsidRDefault="007E58DB" w:rsidP="00A3568D">
            <w:pPr>
              <w:pStyle w:val="bullet0"/>
            </w:pPr>
            <w:r w:rsidRPr="00BC283C">
              <w:t>drafting and planning</w:t>
            </w:r>
          </w:p>
          <w:p w14:paraId="05C0C764" w14:textId="77777777" w:rsidR="007E58DB" w:rsidRPr="00BC283C" w:rsidRDefault="007E58DB" w:rsidP="00A3568D">
            <w:pPr>
              <w:pStyle w:val="bullet0"/>
            </w:pPr>
            <w:r w:rsidRPr="00BC283C">
              <w:t>collection of  data</w:t>
            </w:r>
          </w:p>
          <w:p w14:paraId="4FADFFD3" w14:textId="77777777" w:rsidR="007E58DB" w:rsidRPr="00BC283C" w:rsidRDefault="007E58DB" w:rsidP="00A3568D">
            <w:pPr>
              <w:pStyle w:val="bullet0"/>
            </w:pPr>
            <w:r w:rsidRPr="00BC283C">
              <w:t>planning time frames</w:t>
            </w:r>
          </w:p>
        </w:tc>
      </w:tr>
      <w:tr w:rsidR="00556147" w:rsidRPr="00BC283C" w14:paraId="7A1F5099" w14:textId="77777777" w:rsidTr="00556147">
        <w:tc>
          <w:tcPr>
            <w:tcW w:w="3510" w:type="dxa"/>
            <w:gridSpan w:val="2"/>
          </w:tcPr>
          <w:p w14:paraId="59B8454A" w14:textId="77777777" w:rsidR="00556147" w:rsidRPr="00BC283C" w:rsidRDefault="00556147" w:rsidP="00A3568D">
            <w:pPr>
              <w:pStyle w:val="spacer"/>
            </w:pPr>
          </w:p>
        </w:tc>
        <w:tc>
          <w:tcPr>
            <w:tcW w:w="5732" w:type="dxa"/>
            <w:gridSpan w:val="2"/>
          </w:tcPr>
          <w:p w14:paraId="0D470F36" w14:textId="77777777" w:rsidR="00556147" w:rsidRPr="00BC283C" w:rsidRDefault="00556147" w:rsidP="00A3568D">
            <w:pPr>
              <w:pStyle w:val="spacer"/>
            </w:pPr>
          </w:p>
        </w:tc>
      </w:tr>
      <w:tr w:rsidR="007E58DB" w:rsidRPr="00BC283C" w14:paraId="0C8C5100" w14:textId="77777777" w:rsidTr="00556147">
        <w:tc>
          <w:tcPr>
            <w:tcW w:w="3510" w:type="dxa"/>
            <w:gridSpan w:val="2"/>
          </w:tcPr>
          <w:p w14:paraId="1E63F073" w14:textId="77777777" w:rsidR="007E58DB" w:rsidRPr="00BC283C" w:rsidRDefault="007E58DB" w:rsidP="00A3568D">
            <w:pPr>
              <w:pStyle w:val="unittext"/>
              <w:rPr>
                <w:rFonts w:cstheme="minorBidi"/>
                <w:b/>
                <w:i/>
              </w:rPr>
            </w:pPr>
            <w:r w:rsidRPr="00BC283C">
              <w:rPr>
                <w:rFonts w:cstheme="minorBidi"/>
                <w:b/>
                <w:i/>
              </w:rPr>
              <w:t xml:space="preserve">Critical thinking skills </w:t>
            </w:r>
            <w:r w:rsidRPr="00BC283C">
              <w:rPr>
                <w:rFonts w:cstheme="minorBidi"/>
              </w:rPr>
              <w:t>may include:</w:t>
            </w:r>
          </w:p>
        </w:tc>
        <w:tc>
          <w:tcPr>
            <w:tcW w:w="5732" w:type="dxa"/>
            <w:gridSpan w:val="2"/>
          </w:tcPr>
          <w:p w14:paraId="7B0C30C8" w14:textId="77777777" w:rsidR="007E58DB" w:rsidRPr="00BC283C" w:rsidRDefault="007E58DB" w:rsidP="00A3568D">
            <w:pPr>
              <w:pStyle w:val="bullet0"/>
            </w:pPr>
            <w:r w:rsidRPr="00BC283C">
              <w:t xml:space="preserve">evaluation of statements and claims </w:t>
            </w:r>
          </w:p>
          <w:p w14:paraId="1DB87406" w14:textId="77777777" w:rsidR="007E58DB" w:rsidRPr="00BC283C" w:rsidRDefault="007E58DB" w:rsidP="00A3568D">
            <w:pPr>
              <w:pStyle w:val="bullet0"/>
            </w:pPr>
            <w:r w:rsidRPr="00BC283C">
              <w:t>comparing and contrasting</w:t>
            </w:r>
          </w:p>
          <w:p w14:paraId="4847DE53" w14:textId="77777777" w:rsidR="007E58DB" w:rsidRPr="00BC283C" w:rsidRDefault="007E58DB" w:rsidP="00A3568D">
            <w:pPr>
              <w:pStyle w:val="bullet0"/>
            </w:pPr>
            <w:r w:rsidRPr="00BC283C">
              <w:t>investigating application of a theory to a context</w:t>
            </w:r>
          </w:p>
          <w:p w14:paraId="0828EF52" w14:textId="77777777" w:rsidR="007E58DB" w:rsidRPr="00BC283C" w:rsidRDefault="007E58DB" w:rsidP="00A3568D">
            <w:pPr>
              <w:pStyle w:val="bullet0"/>
            </w:pPr>
            <w:r w:rsidRPr="00BC283C">
              <w:t>investigating validity of statements</w:t>
            </w:r>
          </w:p>
          <w:p w14:paraId="2571D61C" w14:textId="77777777" w:rsidR="007E58DB" w:rsidRPr="00BC283C" w:rsidRDefault="007E58DB" w:rsidP="00A3568D">
            <w:pPr>
              <w:pStyle w:val="bullet0"/>
            </w:pPr>
            <w:r w:rsidRPr="00BC283C">
              <w:t>identifying strengths and weaknesses</w:t>
            </w:r>
          </w:p>
          <w:p w14:paraId="1B2FC84A" w14:textId="77777777" w:rsidR="007E58DB" w:rsidRPr="00BC283C" w:rsidRDefault="007E58DB" w:rsidP="00A3568D">
            <w:pPr>
              <w:pStyle w:val="bullet0"/>
            </w:pPr>
            <w:r w:rsidRPr="00BC283C">
              <w:t>analysing data</w:t>
            </w:r>
          </w:p>
          <w:p w14:paraId="132389BD" w14:textId="77777777" w:rsidR="007E58DB" w:rsidRPr="00BC283C" w:rsidRDefault="007E58DB" w:rsidP="00A3568D">
            <w:pPr>
              <w:pStyle w:val="bullet0"/>
            </w:pPr>
            <w:r w:rsidRPr="00BC283C">
              <w:t>problem, solution</w:t>
            </w:r>
          </w:p>
          <w:p w14:paraId="5567DCBE" w14:textId="77777777" w:rsidR="007E58DB" w:rsidRPr="00BC283C" w:rsidRDefault="007E58DB" w:rsidP="00A3568D">
            <w:pPr>
              <w:pStyle w:val="bullet0"/>
            </w:pPr>
            <w:r w:rsidRPr="00BC283C">
              <w:t>determining type of response required</w:t>
            </w:r>
          </w:p>
        </w:tc>
      </w:tr>
      <w:tr w:rsidR="00556147" w:rsidRPr="00BC283C" w14:paraId="7051EF0F" w14:textId="77777777" w:rsidTr="00556147">
        <w:tc>
          <w:tcPr>
            <w:tcW w:w="3510" w:type="dxa"/>
            <w:gridSpan w:val="2"/>
          </w:tcPr>
          <w:p w14:paraId="7E0C16A8" w14:textId="77777777" w:rsidR="00556147" w:rsidRPr="00BC283C" w:rsidRDefault="00556147" w:rsidP="00A3568D">
            <w:pPr>
              <w:pStyle w:val="spacer"/>
            </w:pPr>
          </w:p>
        </w:tc>
        <w:tc>
          <w:tcPr>
            <w:tcW w:w="5732" w:type="dxa"/>
            <w:gridSpan w:val="2"/>
          </w:tcPr>
          <w:p w14:paraId="30CE2AEF" w14:textId="77777777" w:rsidR="00556147" w:rsidRPr="00BC283C" w:rsidRDefault="00556147" w:rsidP="00A3568D">
            <w:pPr>
              <w:pStyle w:val="spacer"/>
            </w:pPr>
          </w:p>
        </w:tc>
      </w:tr>
      <w:tr w:rsidR="007E58DB" w:rsidRPr="00BC283C" w14:paraId="789FCF40" w14:textId="77777777" w:rsidTr="00556147">
        <w:tc>
          <w:tcPr>
            <w:tcW w:w="3510" w:type="dxa"/>
            <w:gridSpan w:val="2"/>
          </w:tcPr>
          <w:p w14:paraId="124D034B" w14:textId="77777777" w:rsidR="007E58DB" w:rsidRPr="00BC283C" w:rsidRDefault="007E58DB" w:rsidP="00A3568D">
            <w:pPr>
              <w:pStyle w:val="unittext"/>
              <w:rPr>
                <w:rFonts w:cstheme="minorBidi"/>
                <w:b/>
                <w:i/>
              </w:rPr>
            </w:pPr>
            <w:r w:rsidRPr="00BC283C">
              <w:rPr>
                <w:rFonts w:cstheme="minorBidi"/>
                <w:b/>
                <w:i/>
              </w:rPr>
              <w:t xml:space="preserve">Collaborative techniques </w:t>
            </w:r>
            <w:r w:rsidRPr="00BC283C">
              <w:rPr>
                <w:rFonts w:cstheme="minorBidi"/>
              </w:rPr>
              <w:t>may include:</w:t>
            </w:r>
          </w:p>
        </w:tc>
        <w:tc>
          <w:tcPr>
            <w:tcW w:w="5732" w:type="dxa"/>
            <w:gridSpan w:val="2"/>
          </w:tcPr>
          <w:p w14:paraId="2F841D01" w14:textId="77777777" w:rsidR="007E58DB" w:rsidRPr="00BC283C" w:rsidRDefault="007E58DB" w:rsidP="00A3568D">
            <w:pPr>
              <w:pStyle w:val="bullet0"/>
            </w:pPr>
            <w:r w:rsidRPr="00BC283C">
              <w:t xml:space="preserve">brainstorming topic and task </w:t>
            </w:r>
          </w:p>
          <w:p w14:paraId="7A597126" w14:textId="77777777" w:rsidR="007E58DB" w:rsidRPr="00BC283C" w:rsidRDefault="007E58DB" w:rsidP="00A3568D">
            <w:pPr>
              <w:pStyle w:val="endash"/>
              <w:keepNext/>
              <w:numPr>
                <w:ilvl w:val="0"/>
                <w:numId w:val="27"/>
              </w:numPr>
              <w:spacing w:before="80" w:after="80"/>
              <w:ind w:left="568" w:hanging="284"/>
            </w:pPr>
            <w:r w:rsidRPr="00BC283C">
              <w:t xml:space="preserve">listing any ideas triggered by the question and questions you need to answer </w:t>
            </w:r>
          </w:p>
          <w:p w14:paraId="5456AB13" w14:textId="77777777" w:rsidR="007E58DB" w:rsidRPr="00BC283C" w:rsidRDefault="007E58DB" w:rsidP="00A3568D">
            <w:pPr>
              <w:pStyle w:val="endash"/>
              <w:keepNext/>
              <w:numPr>
                <w:ilvl w:val="0"/>
                <w:numId w:val="27"/>
              </w:numPr>
              <w:spacing w:before="80" w:after="80"/>
              <w:ind w:left="568" w:hanging="284"/>
            </w:pPr>
            <w:r w:rsidRPr="00BC283C">
              <w:t>possible lines of thought, research or argument</w:t>
            </w:r>
          </w:p>
          <w:p w14:paraId="1BEDE3E0" w14:textId="77777777" w:rsidR="007E58DB" w:rsidRPr="00BC283C" w:rsidRDefault="007E58DB" w:rsidP="00A3568D">
            <w:pPr>
              <w:pStyle w:val="endash"/>
              <w:keepNext/>
              <w:numPr>
                <w:ilvl w:val="0"/>
                <w:numId w:val="27"/>
              </w:numPr>
              <w:spacing w:before="80" w:after="80"/>
              <w:ind w:left="568" w:hanging="284"/>
            </w:pPr>
            <w:r w:rsidRPr="00BC283C">
              <w:t>any evidence you are aware of to support possible arguments</w:t>
            </w:r>
          </w:p>
          <w:p w14:paraId="104BD867" w14:textId="77777777" w:rsidR="007E58DB" w:rsidRPr="00BC283C" w:rsidRDefault="007E58DB" w:rsidP="00A3568D">
            <w:pPr>
              <w:pStyle w:val="endash"/>
              <w:keepNext/>
              <w:numPr>
                <w:ilvl w:val="0"/>
                <w:numId w:val="27"/>
              </w:numPr>
              <w:spacing w:before="80" w:after="80"/>
              <w:ind w:left="568" w:hanging="284"/>
            </w:pPr>
            <w:proofErr w:type="gramStart"/>
            <w:r w:rsidRPr="00BC283C">
              <w:lastRenderedPageBreak/>
              <w:t>agreeing</w:t>
            </w:r>
            <w:proofErr w:type="gramEnd"/>
            <w:r w:rsidRPr="00BC283C">
              <w:t xml:space="preserve"> on words you must define.</w:t>
            </w:r>
          </w:p>
          <w:p w14:paraId="48B99A98" w14:textId="77777777" w:rsidR="007E58DB" w:rsidRPr="00BC283C" w:rsidRDefault="007E58DB" w:rsidP="00A3568D">
            <w:pPr>
              <w:pStyle w:val="bullet0"/>
            </w:pPr>
            <w:r w:rsidRPr="00BC283C">
              <w:t>listening to others</w:t>
            </w:r>
          </w:p>
          <w:p w14:paraId="136C9562" w14:textId="77777777" w:rsidR="007E58DB" w:rsidRPr="00BC283C" w:rsidRDefault="007E58DB" w:rsidP="00A3568D">
            <w:pPr>
              <w:pStyle w:val="bullet0"/>
            </w:pPr>
            <w:r w:rsidRPr="00BC283C">
              <w:t>asking questions</w:t>
            </w:r>
          </w:p>
          <w:p w14:paraId="47AB941D" w14:textId="77777777" w:rsidR="007E58DB" w:rsidRPr="00BC283C" w:rsidRDefault="007E58DB" w:rsidP="00A3568D">
            <w:pPr>
              <w:pStyle w:val="bullet0"/>
            </w:pPr>
            <w:r w:rsidRPr="00BC283C">
              <w:t>allowing others time to respond</w:t>
            </w:r>
          </w:p>
          <w:p w14:paraId="1C5DE944" w14:textId="77777777" w:rsidR="007E58DB" w:rsidRPr="00BC283C" w:rsidRDefault="007E58DB" w:rsidP="00A3568D">
            <w:pPr>
              <w:pStyle w:val="bullet0"/>
            </w:pPr>
            <w:r w:rsidRPr="00BC283C">
              <w:t>rewording questions</w:t>
            </w:r>
          </w:p>
          <w:p w14:paraId="59CA892D" w14:textId="77777777" w:rsidR="007E58DB" w:rsidRPr="00BC283C" w:rsidRDefault="007E58DB" w:rsidP="00A3568D">
            <w:pPr>
              <w:pStyle w:val="bullet0"/>
            </w:pPr>
            <w:r w:rsidRPr="00BC283C">
              <w:t>problem solving</w:t>
            </w:r>
          </w:p>
          <w:p w14:paraId="49FD7B62" w14:textId="77777777" w:rsidR="007E58DB" w:rsidRPr="00BC283C" w:rsidRDefault="007E58DB" w:rsidP="00A3568D">
            <w:pPr>
              <w:pStyle w:val="bullet0"/>
            </w:pPr>
            <w:r w:rsidRPr="00BC283C">
              <w:t>supporting others</w:t>
            </w:r>
          </w:p>
          <w:p w14:paraId="1C7337FE" w14:textId="77777777" w:rsidR="007E58DB" w:rsidRPr="00BC283C" w:rsidRDefault="007E58DB" w:rsidP="00A3568D">
            <w:pPr>
              <w:pStyle w:val="bullet0"/>
            </w:pPr>
            <w:r w:rsidRPr="00BC283C">
              <w:t>team based learning</w:t>
            </w:r>
          </w:p>
          <w:p w14:paraId="0B37D981" w14:textId="77777777" w:rsidR="007E58DB" w:rsidRPr="00BC283C" w:rsidRDefault="007E58DB" w:rsidP="00A3568D">
            <w:pPr>
              <w:pStyle w:val="bullet0"/>
            </w:pPr>
            <w:r w:rsidRPr="00BC283C">
              <w:t>peer assisted study sessions</w:t>
            </w:r>
          </w:p>
        </w:tc>
      </w:tr>
      <w:tr w:rsidR="007E58DB" w:rsidRPr="00BC283C" w14:paraId="6CF5CDE3" w14:textId="77777777" w:rsidTr="00B82755">
        <w:tc>
          <w:tcPr>
            <w:tcW w:w="9242" w:type="dxa"/>
            <w:gridSpan w:val="4"/>
          </w:tcPr>
          <w:p w14:paraId="25DEBC98" w14:textId="77777777" w:rsidR="007E58DB" w:rsidRPr="00BC283C" w:rsidRDefault="007E58DB" w:rsidP="00A3568D">
            <w:pPr>
              <w:pStyle w:val="spacer"/>
            </w:pPr>
          </w:p>
        </w:tc>
      </w:tr>
      <w:tr w:rsidR="007E58DB" w:rsidRPr="00BC283C" w14:paraId="538F0048" w14:textId="77777777" w:rsidTr="00B82755">
        <w:tc>
          <w:tcPr>
            <w:tcW w:w="9242" w:type="dxa"/>
            <w:gridSpan w:val="4"/>
            <w:hideMark/>
          </w:tcPr>
          <w:p w14:paraId="2CE85FEC" w14:textId="77777777" w:rsidR="007E58DB" w:rsidRPr="00BC283C" w:rsidRDefault="007E58DB" w:rsidP="00A3568D">
            <w:pPr>
              <w:pStyle w:val="Heading21"/>
            </w:pPr>
            <w:r w:rsidRPr="00BC283C">
              <w:t>Evidence Guide</w:t>
            </w:r>
          </w:p>
          <w:p w14:paraId="69B4AE48" w14:textId="77777777" w:rsidR="007E58DB" w:rsidRPr="00BC283C" w:rsidRDefault="007E58D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E58DB" w:rsidRPr="00BC283C" w14:paraId="0F249746" w14:textId="77777777" w:rsidTr="00556147">
        <w:tc>
          <w:tcPr>
            <w:tcW w:w="3510" w:type="dxa"/>
            <w:gridSpan w:val="2"/>
            <w:hideMark/>
          </w:tcPr>
          <w:p w14:paraId="300ABB39" w14:textId="77777777" w:rsidR="007E58DB" w:rsidRPr="00BC283C" w:rsidRDefault="007E58DB" w:rsidP="00A3568D">
            <w:pPr>
              <w:pStyle w:val="EG"/>
            </w:pPr>
            <w:r w:rsidRPr="00BC283C">
              <w:t>Critical aspects for assessment and evidence required to demonstrate competency in this unit</w:t>
            </w:r>
          </w:p>
        </w:tc>
        <w:tc>
          <w:tcPr>
            <w:tcW w:w="5732" w:type="dxa"/>
            <w:gridSpan w:val="2"/>
            <w:hideMark/>
          </w:tcPr>
          <w:p w14:paraId="26BD5738" w14:textId="77777777" w:rsidR="007E58DB" w:rsidRPr="00BC283C" w:rsidRDefault="007E58DB" w:rsidP="00A3568D">
            <w:pPr>
              <w:pStyle w:val="unittext"/>
            </w:pPr>
            <w:r w:rsidRPr="00BC283C">
              <w:t>Assessment must confirm the ability to:</w:t>
            </w:r>
          </w:p>
          <w:p w14:paraId="48C7CD32" w14:textId="77777777" w:rsidR="007E58DB" w:rsidRPr="00BC283C" w:rsidRDefault="007E58DB" w:rsidP="00A3568D">
            <w:pPr>
              <w:pStyle w:val="bullet0"/>
            </w:pPr>
            <w:r w:rsidRPr="00BC283C">
              <w:t>identify and apply study strategies and use tools and techniques to aid effective study for a range of study tasks in the science field</w:t>
            </w:r>
          </w:p>
          <w:p w14:paraId="3417C670" w14:textId="77777777" w:rsidR="007E58DB" w:rsidRPr="00BC283C" w:rsidRDefault="007E58DB" w:rsidP="00A3568D">
            <w:pPr>
              <w:pStyle w:val="bullet0"/>
            </w:pPr>
            <w:r w:rsidRPr="00BC283C">
              <w:t>complete study tasks by applying collaborative techniques</w:t>
            </w:r>
          </w:p>
        </w:tc>
      </w:tr>
      <w:tr w:rsidR="007E58DB" w:rsidRPr="00BC283C" w14:paraId="74B7EC07" w14:textId="77777777" w:rsidTr="00B82755">
        <w:tc>
          <w:tcPr>
            <w:tcW w:w="9242" w:type="dxa"/>
            <w:gridSpan w:val="4"/>
          </w:tcPr>
          <w:p w14:paraId="09CC1114" w14:textId="77777777" w:rsidR="007E58DB" w:rsidRPr="00BC283C" w:rsidRDefault="007E58DB" w:rsidP="00A3568D">
            <w:pPr>
              <w:pStyle w:val="spacer"/>
            </w:pPr>
          </w:p>
        </w:tc>
      </w:tr>
      <w:tr w:rsidR="007E58DB" w:rsidRPr="00BC283C" w14:paraId="2D251CF7" w14:textId="77777777" w:rsidTr="00556147">
        <w:tc>
          <w:tcPr>
            <w:tcW w:w="3510" w:type="dxa"/>
            <w:gridSpan w:val="2"/>
            <w:hideMark/>
          </w:tcPr>
          <w:p w14:paraId="4EE6B87C" w14:textId="77777777" w:rsidR="007E58DB" w:rsidRPr="00BC283C" w:rsidRDefault="007E58DB" w:rsidP="00A3568D">
            <w:pPr>
              <w:pStyle w:val="EG"/>
            </w:pPr>
            <w:r w:rsidRPr="00BC283C">
              <w:t>Context of and specific resources for assessment</w:t>
            </w:r>
          </w:p>
        </w:tc>
        <w:tc>
          <w:tcPr>
            <w:tcW w:w="5732" w:type="dxa"/>
            <w:gridSpan w:val="2"/>
            <w:hideMark/>
          </w:tcPr>
          <w:p w14:paraId="04405547" w14:textId="77777777" w:rsidR="007E58DB" w:rsidRPr="00BC283C" w:rsidRDefault="007E58DB" w:rsidP="00A3568D">
            <w:pPr>
              <w:pStyle w:val="unittext"/>
            </w:pPr>
            <w:r w:rsidRPr="00BC283C">
              <w:t>Assessment must ensure:</w:t>
            </w:r>
          </w:p>
          <w:p w14:paraId="33142B4F" w14:textId="77777777" w:rsidR="007E58DB" w:rsidRPr="00BC283C" w:rsidRDefault="007E58DB" w:rsidP="00A3568D">
            <w:pPr>
              <w:pStyle w:val="bullet0"/>
            </w:pPr>
            <w:r w:rsidRPr="00BC283C">
              <w:t>allowance of sufficient time for learners to develop and apply their study skills to a range of tasks</w:t>
            </w:r>
          </w:p>
          <w:p w14:paraId="27CE371D" w14:textId="77777777" w:rsidR="007E58DB" w:rsidRPr="00BC283C" w:rsidRDefault="007E58DB" w:rsidP="00A3568D">
            <w:pPr>
              <w:pStyle w:val="bullet0"/>
            </w:pPr>
            <w:r w:rsidRPr="00BC283C">
              <w:t>access to sources of information on study strategies</w:t>
            </w:r>
          </w:p>
        </w:tc>
      </w:tr>
      <w:tr w:rsidR="007E58DB" w:rsidRPr="00BC283C" w14:paraId="1EE87732" w14:textId="77777777" w:rsidTr="00B82755">
        <w:tc>
          <w:tcPr>
            <w:tcW w:w="9242" w:type="dxa"/>
            <w:gridSpan w:val="4"/>
          </w:tcPr>
          <w:p w14:paraId="03D509E0" w14:textId="77777777" w:rsidR="007E58DB" w:rsidRPr="00BC283C" w:rsidRDefault="007E58DB" w:rsidP="00A3568D">
            <w:pPr>
              <w:pStyle w:val="spacer"/>
            </w:pPr>
          </w:p>
        </w:tc>
      </w:tr>
      <w:tr w:rsidR="007E58DB" w:rsidRPr="00BC283C" w14:paraId="3F9CB813" w14:textId="77777777" w:rsidTr="00556147">
        <w:tc>
          <w:tcPr>
            <w:tcW w:w="3510" w:type="dxa"/>
            <w:gridSpan w:val="2"/>
            <w:hideMark/>
          </w:tcPr>
          <w:p w14:paraId="57318211" w14:textId="77777777" w:rsidR="007E58DB" w:rsidRPr="00BC283C" w:rsidRDefault="007E58DB" w:rsidP="00A3568D">
            <w:pPr>
              <w:pStyle w:val="EG"/>
            </w:pPr>
            <w:r w:rsidRPr="00BC283C">
              <w:t>Method(s) of assessment</w:t>
            </w:r>
          </w:p>
        </w:tc>
        <w:tc>
          <w:tcPr>
            <w:tcW w:w="5732" w:type="dxa"/>
            <w:gridSpan w:val="2"/>
            <w:hideMark/>
          </w:tcPr>
          <w:p w14:paraId="2157BC44" w14:textId="77777777" w:rsidR="007E58DB" w:rsidRPr="00BC283C" w:rsidRDefault="007E58DB" w:rsidP="00A3568D">
            <w:pPr>
              <w:pStyle w:val="unittext"/>
            </w:pPr>
            <w:r w:rsidRPr="00BC283C">
              <w:t>The following methods of assessment are suitable for this unit:</w:t>
            </w:r>
          </w:p>
          <w:p w14:paraId="3DDE3A5F" w14:textId="77777777" w:rsidR="007E58DB" w:rsidRPr="00BC283C" w:rsidRDefault="007E58DB" w:rsidP="00A3568D">
            <w:pPr>
              <w:pStyle w:val="bullet0"/>
            </w:pPr>
            <w:r w:rsidRPr="00BC283C">
              <w:t>portfolio of notes used to complete study tasks</w:t>
            </w:r>
          </w:p>
          <w:p w14:paraId="117214CC" w14:textId="77777777" w:rsidR="007E58DB" w:rsidRPr="00BC283C" w:rsidRDefault="007E58DB" w:rsidP="00A3568D">
            <w:pPr>
              <w:pStyle w:val="bullet0"/>
            </w:pPr>
            <w:r w:rsidRPr="00BC283C">
              <w:t>oral or written questioning to assess knowledge of effective study strategies</w:t>
            </w:r>
          </w:p>
          <w:p w14:paraId="6094981F" w14:textId="77777777" w:rsidR="007E58DB" w:rsidRPr="00BC283C" w:rsidRDefault="007E58DB" w:rsidP="00A3568D">
            <w:pPr>
              <w:pStyle w:val="bullet0"/>
            </w:pPr>
            <w:r w:rsidRPr="00BC283C">
              <w:t>third party reports from teachers confirming the learner’s ability to apply study skills relevant to specific outcomes</w:t>
            </w:r>
          </w:p>
        </w:tc>
      </w:tr>
    </w:tbl>
    <w:p w14:paraId="7A4E906F" w14:textId="77777777" w:rsidR="007E58DB" w:rsidRPr="00BC283C" w:rsidRDefault="007E58DB" w:rsidP="00A3568D">
      <w:pPr>
        <w:keepNext/>
      </w:pPr>
    </w:p>
    <w:p w14:paraId="3307E2DE" w14:textId="77777777" w:rsidR="007A1D68" w:rsidRPr="00BC283C" w:rsidRDefault="007A1D68" w:rsidP="00A3568D">
      <w:pPr>
        <w:keepNext/>
        <w:sectPr w:rsidR="007A1D68" w:rsidRPr="00BC283C">
          <w:headerReference w:type="even" r:id="rId54"/>
          <w:headerReference w:type="default" r:id="rId55"/>
          <w:headerReference w:type="first" r:id="rId56"/>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A1D68" w:rsidRPr="00BC283C" w14:paraId="6F52C9A3" w14:textId="77777777" w:rsidTr="00BE0AB8">
        <w:tc>
          <w:tcPr>
            <w:tcW w:w="2943" w:type="dxa"/>
          </w:tcPr>
          <w:p w14:paraId="509731E5" w14:textId="77777777" w:rsidR="007A1D68" w:rsidRPr="00BC283C" w:rsidRDefault="007A1D68" w:rsidP="00A3568D">
            <w:pPr>
              <w:pStyle w:val="code0"/>
            </w:pPr>
            <w:bookmarkStart w:id="49" w:name="_Toc477789994"/>
            <w:r w:rsidRPr="00BC283C">
              <w:lastRenderedPageBreak/>
              <w:t>Unit Code</w:t>
            </w:r>
            <w:bookmarkEnd w:id="49"/>
          </w:p>
        </w:tc>
        <w:tc>
          <w:tcPr>
            <w:tcW w:w="6299" w:type="dxa"/>
            <w:gridSpan w:val="4"/>
          </w:tcPr>
          <w:p w14:paraId="5361F076" w14:textId="35B36EFF" w:rsidR="007A1D68" w:rsidRPr="00BC283C" w:rsidRDefault="00D10C16" w:rsidP="00A3568D">
            <w:pPr>
              <w:pStyle w:val="Code"/>
            </w:pPr>
            <w:bookmarkStart w:id="50" w:name="_Toc491764898"/>
            <w:r w:rsidRPr="00D10C16">
              <w:t>VU22067</w:t>
            </w:r>
            <w:bookmarkEnd w:id="50"/>
          </w:p>
        </w:tc>
      </w:tr>
      <w:tr w:rsidR="007A1D68" w:rsidRPr="00BC283C" w14:paraId="45A60CF6" w14:textId="77777777" w:rsidTr="00BE0AB8">
        <w:tc>
          <w:tcPr>
            <w:tcW w:w="2943" w:type="dxa"/>
          </w:tcPr>
          <w:p w14:paraId="560E6C32" w14:textId="77777777" w:rsidR="007A1D68" w:rsidRPr="00BC283C" w:rsidRDefault="007A1D68" w:rsidP="00A3568D">
            <w:pPr>
              <w:pStyle w:val="code0"/>
            </w:pPr>
            <w:bookmarkStart w:id="51" w:name="_Toc477789996"/>
            <w:r w:rsidRPr="00BC283C">
              <w:t>Unit Title</w:t>
            </w:r>
            <w:bookmarkEnd w:id="51"/>
          </w:p>
        </w:tc>
        <w:tc>
          <w:tcPr>
            <w:tcW w:w="6299" w:type="dxa"/>
            <w:gridSpan w:val="4"/>
          </w:tcPr>
          <w:p w14:paraId="0259AF48" w14:textId="77777777" w:rsidR="007A1D68" w:rsidRPr="00BC283C" w:rsidRDefault="007A1D68" w:rsidP="00A3568D">
            <w:pPr>
              <w:pStyle w:val="Code"/>
            </w:pPr>
            <w:bookmarkStart w:id="52" w:name="_Toc491764899"/>
            <w:r w:rsidRPr="00BC283C">
              <w:t>Work with mathematical techniques</w:t>
            </w:r>
            <w:bookmarkEnd w:id="52"/>
          </w:p>
        </w:tc>
      </w:tr>
      <w:tr w:rsidR="007A1D68" w:rsidRPr="00BC283C" w14:paraId="1EC73D21" w14:textId="77777777" w:rsidTr="00BE0AB8">
        <w:tc>
          <w:tcPr>
            <w:tcW w:w="2943" w:type="dxa"/>
          </w:tcPr>
          <w:p w14:paraId="0E4C0EDE" w14:textId="77777777" w:rsidR="007A1D68" w:rsidRPr="00BC283C" w:rsidRDefault="007A1D68" w:rsidP="00A3568D">
            <w:pPr>
              <w:pStyle w:val="Heading21"/>
            </w:pPr>
            <w:r w:rsidRPr="00BC283C">
              <w:t>Unit Descriptor</w:t>
            </w:r>
          </w:p>
        </w:tc>
        <w:tc>
          <w:tcPr>
            <w:tcW w:w="6299" w:type="dxa"/>
            <w:gridSpan w:val="4"/>
          </w:tcPr>
          <w:p w14:paraId="16E3086F" w14:textId="77777777" w:rsidR="007A1D68" w:rsidRPr="00BC283C" w:rsidRDefault="007A1D68" w:rsidP="00A3568D">
            <w:pPr>
              <w:pStyle w:val="unittext"/>
            </w:pPr>
            <w:r w:rsidRPr="00BC283C">
              <w:t>This unit describes the skills and knowledge to work with key mathematical concepts and apply them in a scientific context</w:t>
            </w:r>
          </w:p>
        </w:tc>
      </w:tr>
      <w:tr w:rsidR="007A1D68" w:rsidRPr="00BC283C" w14:paraId="06A1C6C8" w14:textId="77777777" w:rsidTr="00BE0AB8">
        <w:tc>
          <w:tcPr>
            <w:tcW w:w="2943" w:type="dxa"/>
          </w:tcPr>
          <w:p w14:paraId="5C80D44F" w14:textId="77777777" w:rsidR="007A1D68" w:rsidRPr="00BC283C" w:rsidRDefault="007A1D68" w:rsidP="00A3568D">
            <w:pPr>
              <w:pStyle w:val="Heading21"/>
            </w:pPr>
            <w:r w:rsidRPr="00BC283C">
              <w:t>Employability Skills</w:t>
            </w:r>
          </w:p>
        </w:tc>
        <w:tc>
          <w:tcPr>
            <w:tcW w:w="6299" w:type="dxa"/>
            <w:gridSpan w:val="4"/>
          </w:tcPr>
          <w:p w14:paraId="555DB2D0" w14:textId="77777777" w:rsidR="007A1D68" w:rsidRPr="00BC283C" w:rsidRDefault="007A1D68" w:rsidP="00A3568D">
            <w:pPr>
              <w:pStyle w:val="unittext"/>
            </w:pPr>
            <w:r w:rsidRPr="00BC283C">
              <w:t>This unit contains employability skills.</w:t>
            </w:r>
          </w:p>
        </w:tc>
      </w:tr>
      <w:tr w:rsidR="007A1D68" w:rsidRPr="00BC283C" w14:paraId="3344DFE0" w14:textId="77777777" w:rsidTr="00BE0AB8">
        <w:tc>
          <w:tcPr>
            <w:tcW w:w="2943" w:type="dxa"/>
          </w:tcPr>
          <w:p w14:paraId="0753ABBE" w14:textId="77777777" w:rsidR="007A1D68" w:rsidRPr="00BC283C" w:rsidRDefault="007A1D68" w:rsidP="00A3568D">
            <w:pPr>
              <w:pStyle w:val="Heading21"/>
            </w:pPr>
            <w:r w:rsidRPr="00BC283C">
              <w:t>Application of the Unit</w:t>
            </w:r>
          </w:p>
        </w:tc>
        <w:tc>
          <w:tcPr>
            <w:tcW w:w="6299" w:type="dxa"/>
            <w:gridSpan w:val="4"/>
          </w:tcPr>
          <w:p w14:paraId="2FF05DA2" w14:textId="77777777" w:rsidR="007A1D68" w:rsidRPr="00BC283C" w:rsidRDefault="007A1D68" w:rsidP="00A3568D">
            <w:pPr>
              <w:pStyle w:val="unittext"/>
            </w:pPr>
            <w:r w:rsidRPr="00BC283C">
              <w:t>This unit applies to learners who wish to develop mathematical knowledge and skills which can be applied to a number of science streams.</w:t>
            </w:r>
          </w:p>
        </w:tc>
      </w:tr>
      <w:tr w:rsidR="007A1D68" w:rsidRPr="00BC283C" w14:paraId="074CE0E9" w14:textId="77777777" w:rsidTr="00BE0AB8">
        <w:tc>
          <w:tcPr>
            <w:tcW w:w="2943" w:type="dxa"/>
          </w:tcPr>
          <w:p w14:paraId="744D6DE9" w14:textId="77777777" w:rsidR="007A1D68" w:rsidRPr="00BC283C" w:rsidRDefault="007A1D68" w:rsidP="00A3568D">
            <w:pPr>
              <w:pStyle w:val="Heading21"/>
            </w:pPr>
            <w:r w:rsidRPr="00BC283C">
              <w:t>Element</w:t>
            </w:r>
          </w:p>
          <w:p w14:paraId="597E862B" w14:textId="77777777" w:rsidR="007A1D68" w:rsidRPr="00BC283C" w:rsidRDefault="007A1D68"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5EE09A5" w14:textId="77777777" w:rsidR="007A1D68" w:rsidRPr="00BC283C" w:rsidRDefault="007A1D68" w:rsidP="00A3568D">
            <w:pPr>
              <w:pStyle w:val="Heading21"/>
            </w:pPr>
            <w:r w:rsidRPr="00BC283C">
              <w:t>Performance Criteria</w:t>
            </w:r>
          </w:p>
          <w:p w14:paraId="77F4D99A" w14:textId="77777777" w:rsidR="007A1D68" w:rsidRPr="00BC283C" w:rsidRDefault="007A1D68"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A1D68" w:rsidRPr="00BC283C" w14:paraId="06A16CEF" w14:textId="77777777" w:rsidTr="00BE0AB8">
        <w:tc>
          <w:tcPr>
            <w:tcW w:w="2943" w:type="dxa"/>
          </w:tcPr>
          <w:p w14:paraId="2B5CF6C7" w14:textId="77777777" w:rsidR="007A1D68" w:rsidRPr="00BC283C" w:rsidRDefault="007A1D68" w:rsidP="00A3568D">
            <w:pPr>
              <w:pStyle w:val="spacer"/>
            </w:pPr>
          </w:p>
        </w:tc>
        <w:tc>
          <w:tcPr>
            <w:tcW w:w="6299" w:type="dxa"/>
            <w:gridSpan w:val="4"/>
          </w:tcPr>
          <w:p w14:paraId="2874099C" w14:textId="77777777" w:rsidR="007A1D68" w:rsidRPr="00BC283C" w:rsidRDefault="007A1D68" w:rsidP="00A3568D">
            <w:pPr>
              <w:pStyle w:val="spacer"/>
            </w:pPr>
          </w:p>
        </w:tc>
      </w:tr>
      <w:tr w:rsidR="007A1D68" w:rsidRPr="00BC283C" w14:paraId="128D5A03" w14:textId="77777777" w:rsidTr="00BE0AB8">
        <w:tc>
          <w:tcPr>
            <w:tcW w:w="2943" w:type="dxa"/>
            <w:vMerge w:val="restart"/>
          </w:tcPr>
          <w:p w14:paraId="79DCB655" w14:textId="77777777" w:rsidR="007A1D68" w:rsidRPr="00BC283C" w:rsidRDefault="007A1D68" w:rsidP="00A3568D">
            <w:pPr>
              <w:pStyle w:val="element"/>
              <w:keepNext/>
            </w:pPr>
            <w:r w:rsidRPr="00BC283C">
              <w:t>1</w:t>
            </w:r>
            <w:r w:rsidRPr="00BC283C">
              <w:tab/>
              <w:t>Work with whole numbers, fractions, percentages and ratio</w:t>
            </w:r>
          </w:p>
        </w:tc>
        <w:tc>
          <w:tcPr>
            <w:tcW w:w="570" w:type="dxa"/>
            <w:gridSpan w:val="2"/>
          </w:tcPr>
          <w:p w14:paraId="234BCCD9" w14:textId="77777777" w:rsidR="007A1D68" w:rsidRPr="00BC283C" w:rsidRDefault="007A1D68" w:rsidP="00A3568D">
            <w:pPr>
              <w:pStyle w:val="PC"/>
              <w:keepNext/>
            </w:pPr>
            <w:r w:rsidRPr="00BC283C">
              <w:t>1.1</w:t>
            </w:r>
          </w:p>
        </w:tc>
        <w:tc>
          <w:tcPr>
            <w:tcW w:w="5729" w:type="dxa"/>
            <w:gridSpan w:val="2"/>
          </w:tcPr>
          <w:p w14:paraId="2DFE5EF3" w14:textId="77777777" w:rsidR="007A1D68" w:rsidRPr="00BC283C" w:rsidRDefault="007A1D68" w:rsidP="00A3568D">
            <w:pPr>
              <w:pStyle w:val="PC"/>
              <w:keepNext/>
            </w:pPr>
            <w:r w:rsidRPr="00BC283C">
              <w:t xml:space="preserve">Perform </w:t>
            </w:r>
            <w:r w:rsidRPr="00BC283C">
              <w:rPr>
                <w:b/>
                <w:i/>
              </w:rPr>
              <w:t>basic functions</w:t>
            </w:r>
            <w:r w:rsidRPr="00BC283C">
              <w:t xml:space="preserve"> using whole numbers and directed numbers</w:t>
            </w:r>
          </w:p>
        </w:tc>
      </w:tr>
      <w:tr w:rsidR="007A1D68" w:rsidRPr="00BC283C" w14:paraId="3D2522EE" w14:textId="77777777" w:rsidTr="00BE0AB8">
        <w:tc>
          <w:tcPr>
            <w:tcW w:w="2943" w:type="dxa"/>
            <w:vMerge/>
          </w:tcPr>
          <w:p w14:paraId="53C2CE60" w14:textId="77777777" w:rsidR="007A1D68" w:rsidRPr="00BC283C" w:rsidRDefault="007A1D68" w:rsidP="00A3568D">
            <w:pPr>
              <w:pStyle w:val="element"/>
              <w:keepNext/>
            </w:pPr>
          </w:p>
        </w:tc>
        <w:tc>
          <w:tcPr>
            <w:tcW w:w="570" w:type="dxa"/>
            <w:gridSpan w:val="2"/>
          </w:tcPr>
          <w:p w14:paraId="737415EF" w14:textId="77777777" w:rsidR="007A1D68" w:rsidRPr="00BC283C" w:rsidRDefault="007A1D68" w:rsidP="00A3568D">
            <w:pPr>
              <w:pStyle w:val="PC"/>
              <w:keepNext/>
            </w:pPr>
            <w:r w:rsidRPr="00BC283C">
              <w:t>1.2</w:t>
            </w:r>
          </w:p>
        </w:tc>
        <w:tc>
          <w:tcPr>
            <w:tcW w:w="5729" w:type="dxa"/>
            <w:gridSpan w:val="2"/>
          </w:tcPr>
          <w:p w14:paraId="477A6297" w14:textId="77777777" w:rsidR="007A1D68" w:rsidRPr="00BC283C" w:rsidRDefault="007A1D68" w:rsidP="00A3568D">
            <w:pPr>
              <w:pStyle w:val="PC"/>
              <w:keepNext/>
            </w:pPr>
            <w:r w:rsidRPr="00BC283C">
              <w:t>Determine and simplify ratios from information in a practical problem</w:t>
            </w:r>
          </w:p>
        </w:tc>
      </w:tr>
      <w:tr w:rsidR="007A1D68" w:rsidRPr="00BC283C" w14:paraId="018DAA48" w14:textId="77777777" w:rsidTr="00BE0AB8">
        <w:tc>
          <w:tcPr>
            <w:tcW w:w="2943" w:type="dxa"/>
            <w:vMerge/>
          </w:tcPr>
          <w:p w14:paraId="54B9E9C3" w14:textId="77777777" w:rsidR="007A1D68" w:rsidRPr="00BC283C" w:rsidRDefault="007A1D68" w:rsidP="00A3568D">
            <w:pPr>
              <w:pStyle w:val="element"/>
              <w:keepNext/>
            </w:pPr>
          </w:p>
        </w:tc>
        <w:tc>
          <w:tcPr>
            <w:tcW w:w="570" w:type="dxa"/>
            <w:gridSpan w:val="2"/>
          </w:tcPr>
          <w:p w14:paraId="7B49CDDB" w14:textId="77777777" w:rsidR="007A1D68" w:rsidRPr="00BC283C" w:rsidRDefault="007A1D68" w:rsidP="00A3568D">
            <w:pPr>
              <w:pStyle w:val="PC"/>
              <w:keepNext/>
            </w:pPr>
            <w:r w:rsidRPr="00BC283C">
              <w:t>1.3</w:t>
            </w:r>
          </w:p>
        </w:tc>
        <w:tc>
          <w:tcPr>
            <w:tcW w:w="5729" w:type="dxa"/>
            <w:gridSpan w:val="2"/>
          </w:tcPr>
          <w:p w14:paraId="596B399A" w14:textId="77777777" w:rsidR="007A1D68" w:rsidRPr="00BC283C" w:rsidRDefault="007A1D68" w:rsidP="00A3568D">
            <w:pPr>
              <w:pStyle w:val="PC"/>
              <w:keepNext/>
            </w:pPr>
            <w:r w:rsidRPr="00BC283C">
              <w:t>Apply ratios to quantities</w:t>
            </w:r>
          </w:p>
        </w:tc>
      </w:tr>
      <w:tr w:rsidR="007A1D68" w:rsidRPr="00BC283C" w14:paraId="0FA270D9" w14:textId="77777777" w:rsidTr="00BE0AB8">
        <w:tc>
          <w:tcPr>
            <w:tcW w:w="2943" w:type="dxa"/>
            <w:vMerge/>
          </w:tcPr>
          <w:p w14:paraId="32CA3DC3" w14:textId="77777777" w:rsidR="007A1D68" w:rsidRPr="00BC283C" w:rsidRDefault="007A1D68" w:rsidP="00A3568D">
            <w:pPr>
              <w:pStyle w:val="element"/>
              <w:keepNext/>
            </w:pPr>
          </w:p>
        </w:tc>
        <w:tc>
          <w:tcPr>
            <w:tcW w:w="570" w:type="dxa"/>
            <w:gridSpan w:val="2"/>
          </w:tcPr>
          <w:p w14:paraId="13B01EC3" w14:textId="77777777" w:rsidR="007A1D68" w:rsidRPr="00BC283C" w:rsidRDefault="007A1D68" w:rsidP="00A3568D">
            <w:pPr>
              <w:pStyle w:val="PC"/>
              <w:keepNext/>
            </w:pPr>
            <w:r w:rsidRPr="00BC283C">
              <w:t>1.4</w:t>
            </w:r>
          </w:p>
        </w:tc>
        <w:tc>
          <w:tcPr>
            <w:tcW w:w="5729" w:type="dxa"/>
            <w:gridSpan w:val="2"/>
          </w:tcPr>
          <w:p w14:paraId="6698D14D" w14:textId="77777777" w:rsidR="007A1D68" w:rsidRPr="00BC283C" w:rsidRDefault="007A1D68" w:rsidP="00A3568D">
            <w:pPr>
              <w:pStyle w:val="PC"/>
              <w:keepNext/>
            </w:pPr>
            <w:r w:rsidRPr="00BC283C">
              <w:t>Convert between fractions, decimals and percentages</w:t>
            </w:r>
          </w:p>
        </w:tc>
      </w:tr>
      <w:tr w:rsidR="007A1D68" w:rsidRPr="00BC283C" w14:paraId="0799C703" w14:textId="77777777" w:rsidTr="00BE0AB8">
        <w:tc>
          <w:tcPr>
            <w:tcW w:w="2943" w:type="dxa"/>
            <w:vMerge/>
          </w:tcPr>
          <w:p w14:paraId="65CFE5FC" w14:textId="77777777" w:rsidR="007A1D68" w:rsidRPr="00BC283C" w:rsidRDefault="007A1D68" w:rsidP="00A3568D">
            <w:pPr>
              <w:pStyle w:val="element"/>
              <w:keepNext/>
            </w:pPr>
          </w:p>
        </w:tc>
        <w:tc>
          <w:tcPr>
            <w:tcW w:w="570" w:type="dxa"/>
            <w:gridSpan w:val="2"/>
          </w:tcPr>
          <w:p w14:paraId="73B6D461" w14:textId="77777777" w:rsidR="007A1D68" w:rsidRPr="00BC283C" w:rsidRDefault="007A1D68" w:rsidP="00A3568D">
            <w:pPr>
              <w:pStyle w:val="PC"/>
              <w:keepNext/>
            </w:pPr>
            <w:r w:rsidRPr="00BC283C">
              <w:t>1.5</w:t>
            </w:r>
          </w:p>
        </w:tc>
        <w:tc>
          <w:tcPr>
            <w:tcW w:w="5729" w:type="dxa"/>
            <w:gridSpan w:val="2"/>
          </w:tcPr>
          <w:p w14:paraId="47FE734A" w14:textId="77777777" w:rsidR="007A1D68" w:rsidRPr="00BC283C" w:rsidRDefault="007A1D68" w:rsidP="00A3568D">
            <w:pPr>
              <w:pStyle w:val="PC"/>
              <w:keepNext/>
            </w:pPr>
            <w:r w:rsidRPr="00BC283C">
              <w:t xml:space="preserve">Perform </w:t>
            </w:r>
            <w:r w:rsidRPr="00BC283C">
              <w:rPr>
                <w:b/>
                <w:i/>
              </w:rPr>
              <w:t>simple calculations</w:t>
            </w:r>
            <w:r w:rsidRPr="00BC283C">
              <w:t xml:space="preserve"> involving fractions, decimals, mixed numbers and percent.</w:t>
            </w:r>
          </w:p>
        </w:tc>
      </w:tr>
      <w:tr w:rsidR="007A1D68" w:rsidRPr="00BC283C" w14:paraId="4E014394" w14:textId="77777777" w:rsidTr="00BE0AB8">
        <w:tc>
          <w:tcPr>
            <w:tcW w:w="2943" w:type="dxa"/>
          </w:tcPr>
          <w:p w14:paraId="31746B7F" w14:textId="77777777" w:rsidR="007A1D68" w:rsidRPr="00BC283C" w:rsidRDefault="007A1D68" w:rsidP="00A3568D">
            <w:pPr>
              <w:pStyle w:val="spacer"/>
            </w:pPr>
          </w:p>
        </w:tc>
        <w:tc>
          <w:tcPr>
            <w:tcW w:w="6299" w:type="dxa"/>
            <w:gridSpan w:val="4"/>
          </w:tcPr>
          <w:p w14:paraId="5A4CC3D2" w14:textId="77777777" w:rsidR="007A1D68" w:rsidRPr="00BC283C" w:rsidRDefault="007A1D68" w:rsidP="00A3568D">
            <w:pPr>
              <w:pStyle w:val="spacer"/>
            </w:pPr>
          </w:p>
        </w:tc>
      </w:tr>
      <w:tr w:rsidR="007A1D68" w:rsidRPr="00BC283C" w14:paraId="373C22E5" w14:textId="77777777" w:rsidTr="00BE0AB8">
        <w:tc>
          <w:tcPr>
            <w:tcW w:w="2943" w:type="dxa"/>
            <w:vMerge w:val="restart"/>
          </w:tcPr>
          <w:p w14:paraId="218A5B03" w14:textId="77777777" w:rsidR="007A1D68" w:rsidRPr="00BC283C" w:rsidRDefault="007A1D68" w:rsidP="00A3568D">
            <w:pPr>
              <w:pStyle w:val="element"/>
              <w:keepNext/>
            </w:pPr>
            <w:r w:rsidRPr="00BC283C">
              <w:t>2</w:t>
            </w:r>
            <w:r w:rsidRPr="00BC283C">
              <w:tab/>
              <w:t>Work with measurement to solve problems</w:t>
            </w:r>
          </w:p>
        </w:tc>
        <w:tc>
          <w:tcPr>
            <w:tcW w:w="585" w:type="dxa"/>
            <w:gridSpan w:val="3"/>
          </w:tcPr>
          <w:p w14:paraId="53D23830" w14:textId="77777777" w:rsidR="007A1D68" w:rsidRPr="00BC283C" w:rsidRDefault="007A1D68" w:rsidP="00A3568D">
            <w:pPr>
              <w:pStyle w:val="PC"/>
              <w:keepNext/>
            </w:pPr>
            <w:r w:rsidRPr="00BC283C">
              <w:t>2.1</w:t>
            </w:r>
          </w:p>
        </w:tc>
        <w:tc>
          <w:tcPr>
            <w:tcW w:w="5714" w:type="dxa"/>
          </w:tcPr>
          <w:p w14:paraId="42C268D2" w14:textId="77777777" w:rsidR="007A1D68" w:rsidRPr="00BC283C" w:rsidRDefault="007A1D68" w:rsidP="00A3568D">
            <w:pPr>
              <w:pStyle w:val="PC"/>
              <w:keepNext/>
            </w:pPr>
            <w:r w:rsidRPr="00BC283C">
              <w:t xml:space="preserve">Identify </w:t>
            </w:r>
            <w:r w:rsidRPr="00BC283C">
              <w:rPr>
                <w:b/>
                <w:i/>
              </w:rPr>
              <w:t>measurements</w:t>
            </w:r>
            <w:r w:rsidRPr="00BC283C">
              <w:t xml:space="preserve"> using the metric system</w:t>
            </w:r>
          </w:p>
        </w:tc>
      </w:tr>
      <w:tr w:rsidR="007A1D68" w:rsidRPr="00BC283C" w14:paraId="5B0B58CF" w14:textId="77777777" w:rsidTr="00BE0AB8">
        <w:tc>
          <w:tcPr>
            <w:tcW w:w="2943" w:type="dxa"/>
            <w:vMerge/>
          </w:tcPr>
          <w:p w14:paraId="19138688" w14:textId="77777777" w:rsidR="007A1D68" w:rsidRPr="00BC283C" w:rsidRDefault="007A1D68" w:rsidP="00A3568D">
            <w:pPr>
              <w:keepNext/>
            </w:pPr>
          </w:p>
        </w:tc>
        <w:tc>
          <w:tcPr>
            <w:tcW w:w="585" w:type="dxa"/>
            <w:gridSpan w:val="3"/>
          </w:tcPr>
          <w:p w14:paraId="1D1CD2FE" w14:textId="77777777" w:rsidR="007A1D68" w:rsidRPr="00BC283C" w:rsidRDefault="007A1D68" w:rsidP="00A3568D">
            <w:pPr>
              <w:pStyle w:val="PC"/>
              <w:keepNext/>
            </w:pPr>
            <w:r w:rsidRPr="00BC283C">
              <w:t>2.2</w:t>
            </w:r>
          </w:p>
        </w:tc>
        <w:tc>
          <w:tcPr>
            <w:tcW w:w="5714" w:type="dxa"/>
          </w:tcPr>
          <w:p w14:paraId="75D72DF7" w14:textId="77777777" w:rsidR="007A1D68" w:rsidRPr="00BC283C" w:rsidRDefault="007A1D68" w:rsidP="00A3568D">
            <w:pPr>
              <w:pStyle w:val="PC"/>
              <w:keepNext/>
            </w:pPr>
            <w:r w:rsidRPr="00BC283C">
              <w:t>Use the metric system of measurement to solve problems</w:t>
            </w:r>
          </w:p>
        </w:tc>
      </w:tr>
      <w:tr w:rsidR="007A1D68" w:rsidRPr="00BC283C" w14:paraId="17D11187" w14:textId="77777777" w:rsidTr="00BE0AB8">
        <w:tc>
          <w:tcPr>
            <w:tcW w:w="2943" w:type="dxa"/>
            <w:vMerge/>
          </w:tcPr>
          <w:p w14:paraId="5D5AF59C" w14:textId="77777777" w:rsidR="007A1D68" w:rsidRPr="00BC283C" w:rsidRDefault="007A1D68" w:rsidP="00A3568D">
            <w:pPr>
              <w:keepNext/>
            </w:pPr>
          </w:p>
        </w:tc>
        <w:tc>
          <w:tcPr>
            <w:tcW w:w="585" w:type="dxa"/>
            <w:gridSpan w:val="3"/>
          </w:tcPr>
          <w:p w14:paraId="058D378B" w14:textId="77777777" w:rsidR="007A1D68" w:rsidRPr="00BC283C" w:rsidRDefault="007A1D68" w:rsidP="00A3568D">
            <w:pPr>
              <w:pStyle w:val="PC"/>
              <w:keepNext/>
            </w:pPr>
            <w:r w:rsidRPr="00BC283C">
              <w:t>2.3</w:t>
            </w:r>
          </w:p>
        </w:tc>
        <w:tc>
          <w:tcPr>
            <w:tcW w:w="5714" w:type="dxa"/>
          </w:tcPr>
          <w:p w14:paraId="1598891E" w14:textId="77777777" w:rsidR="007A1D68" w:rsidRPr="00BC283C" w:rsidRDefault="007A1D68" w:rsidP="00A3568D">
            <w:pPr>
              <w:pStyle w:val="PC"/>
              <w:keepNext/>
            </w:pPr>
            <w:r w:rsidRPr="00BC283C">
              <w:t>Identify two-dimensional and three-dimensional shapes and their properties</w:t>
            </w:r>
          </w:p>
        </w:tc>
      </w:tr>
      <w:tr w:rsidR="007A1D68" w:rsidRPr="00BC283C" w14:paraId="4ABB7FDA" w14:textId="77777777" w:rsidTr="00BE0AB8">
        <w:tc>
          <w:tcPr>
            <w:tcW w:w="2943" w:type="dxa"/>
            <w:vMerge/>
          </w:tcPr>
          <w:p w14:paraId="4A9A2269" w14:textId="77777777" w:rsidR="007A1D68" w:rsidRPr="00BC283C" w:rsidRDefault="007A1D68" w:rsidP="00A3568D">
            <w:pPr>
              <w:keepNext/>
            </w:pPr>
          </w:p>
        </w:tc>
        <w:tc>
          <w:tcPr>
            <w:tcW w:w="585" w:type="dxa"/>
            <w:gridSpan w:val="3"/>
          </w:tcPr>
          <w:p w14:paraId="16270318" w14:textId="77777777" w:rsidR="007A1D68" w:rsidRPr="00BC283C" w:rsidRDefault="007A1D68" w:rsidP="00A3568D">
            <w:pPr>
              <w:pStyle w:val="PC"/>
              <w:keepNext/>
            </w:pPr>
            <w:r w:rsidRPr="00BC283C">
              <w:t>2.4</w:t>
            </w:r>
          </w:p>
        </w:tc>
        <w:tc>
          <w:tcPr>
            <w:tcW w:w="5714" w:type="dxa"/>
          </w:tcPr>
          <w:p w14:paraId="71AE673D" w14:textId="77777777" w:rsidR="007A1D68" w:rsidRPr="00BC283C" w:rsidRDefault="007A1D68" w:rsidP="00A3568D">
            <w:pPr>
              <w:pStyle w:val="PC"/>
              <w:keepNext/>
            </w:pPr>
            <w:r w:rsidRPr="00BC283C">
              <w:t xml:space="preserve">Calculate perimeters and areas of </w:t>
            </w:r>
            <w:r w:rsidRPr="00BC283C">
              <w:rPr>
                <w:b/>
                <w:i/>
              </w:rPr>
              <w:t>basic shapes</w:t>
            </w:r>
            <w:r w:rsidRPr="00BC283C">
              <w:t xml:space="preserve"> using appropriate and correct units</w:t>
            </w:r>
          </w:p>
        </w:tc>
      </w:tr>
      <w:tr w:rsidR="007A1D68" w:rsidRPr="00BC283C" w14:paraId="10349F3F" w14:textId="77777777" w:rsidTr="00BE0AB8">
        <w:tc>
          <w:tcPr>
            <w:tcW w:w="2943" w:type="dxa"/>
            <w:vMerge/>
          </w:tcPr>
          <w:p w14:paraId="1624AF3B" w14:textId="77777777" w:rsidR="007A1D68" w:rsidRPr="00BC283C" w:rsidRDefault="007A1D68" w:rsidP="00A3568D">
            <w:pPr>
              <w:keepNext/>
            </w:pPr>
          </w:p>
        </w:tc>
        <w:tc>
          <w:tcPr>
            <w:tcW w:w="585" w:type="dxa"/>
            <w:gridSpan w:val="3"/>
          </w:tcPr>
          <w:p w14:paraId="18632687" w14:textId="77777777" w:rsidR="007A1D68" w:rsidRPr="00BC283C" w:rsidRDefault="007A1D68" w:rsidP="00A3568D">
            <w:pPr>
              <w:pStyle w:val="PC"/>
              <w:keepNext/>
            </w:pPr>
            <w:r w:rsidRPr="00BC283C">
              <w:t>2.5</w:t>
            </w:r>
          </w:p>
        </w:tc>
        <w:tc>
          <w:tcPr>
            <w:tcW w:w="5714" w:type="dxa"/>
          </w:tcPr>
          <w:p w14:paraId="2EC9D672" w14:textId="77777777" w:rsidR="007A1D68" w:rsidRPr="00BC283C" w:rsidRDefault="007A1D68" w:rsidP="00A3568D">
            <w:pPr>
              <w:pStyle w:val="PC"/>
              <w:keepNext/>
            </w:pPr>
            <w:r w:rsidRPr="00BC283C">
              <w:t xml:space="preserve">Calculate volumes of </w:t>
            </w:r>
            <w:r w:rsidRPr="00BC283C">
              <w:rPr>
                <w:b/>
                <w:i/>
              </w:rPr>
              <w:t>prisms</w:t>
            </w:r>
            <w:r w:rsidRPr="00BC283C">
              <w:t xml:space="preserve"> using appropriate and correct units</w:t>
            </w:r>
          </w:p>
        </w:tc>
      </w:tr>
      <w:tr w:rsidR="007A1D68" w:rsidRPr="00BC283C" w14:paraId="162D95D7" w14:textId="77777777" w:rsidTr="00BE0AB8">
        <w:tc>
          <w:tcPr>
            <w:tcW w:w="2943" w:type="dxa"/>
          </w:tcPr>
          <w:p w14:paraId="4DCDE078" w14:textId="77777777" w:rsidR="007A1D68" w:rsidRPr="00BC283C" w:rsidRDefault="007A1D68" w:rsidP="00A3568D">
            <w:pPr>
              <w:pStyle w:val="spacer"/>
            </w:pPr>
          </w:p>
        </w:tc>
        <w:tc>
          <w:tcPr>
            <w:tcW w:w="585" w:type="dxa"/>
            <w:gridSpan w:val="3"/>
          </w:tcPr>
          <w:p w14:paraId="6E29385A" w14:textId="77777777" w:rsidR="007A1D68" w:rsidRPr="00BC283C" w:rsidRDefault="007A1D68" w:rsidP="00A3568D">
            <w:pPr>
              <w:pStyle w:val="spacer"/>
            </w:pPr>
          </w:p>
        </w:tc>
        <w:tc>
          <w:tcPr>
            <w:tcW w:w="5714" w:type="dxa"/>
          </w:tcPr>
          <w:p w14:paraId="3E63CFF4" w14:textId="77777777" w:rsidR="007A1D68" w:rsidRPr="00BC283C" w:rsidRDefault="007A1D68" w:rsidP="00A3568D">
            <w:pPr>
              <w:pStyle w:val="spacer"/>
            </w:pPr>
          </w:p>
        </w:tc>
      </w:tr>
      <w:tr w:rsidR="0094263B" w:rsidRPr="00BC283C" w14:paraId="66BB6D59" w14:textId="77777777" w:rsidTr="00BE0AB8">
        <w:tc>
          <w:tcPr>
            <w:tcW w:w="2943" w:type="dxa"/>
            <w:vMerge w:val="restart"/>
          </w:tcPr>
          <w:p w14:paraId="6DDA168B" w14:textId="77777777" w:rsidR="0094263B" w:rsidRPr="00BC283C" w:rsidRDefault="0094263B" w:rsidP="00A3568D">
            <w:pPr>
              <w:pStyle w:val="element"/>
              <w:keepNext/>
            </w:pPr>
            <w:r w:rsidRPr="00BC283C">
              <w:t>3</w:t>
            </w:r>
            <w:r w:rsidRPr="00BC283C">
              <w:tab/>
              <w:t xml:space="preserve">Work with Pythagoras’ Theorem and </w:t>
            </w:r>
            <w:r w:rsidRPr="00BC283C">
              <w:lastRenderedPageBreak/>
              <w:t>trigonometry</w:t>
            </w:r>
          </w:p>
        </w:tc>
        <w:tc>
          <w:tcPr>
            <w:tcW w:w="585" w:type="dxa"/>
            <w:gridSpan w:val="3"/>
          </w:tcPr>
          <w:p w14:paraId="629FD099" w14:textId="77777777" w:rsidR="0094263B" w:rsidRPr="00BC283C" w:rsidRDefault="0094263B" w:rsidP="00A3568D">
            <w:pPr>
              <w:pStyle w:val="PC"/>
              <w:keepNext/>
            </w:pPr>
            <w:r w:rsidRPr="00BC283C">
              <w:lastRenderedPageBreak/>
              <w:t>3.1</w:t>
            </w:r>
          </w:p>
        </w:tc>
        <w:tc>
          <w:tcPr>
            <w:tcW w:w="5714" w:type="dxa"/>
          </w:tcPr>
          <w:p w14:paraId="28127266" w14:textId="77777777" w:rsidR="0094263B" w:rsidRPr="00BC283C" w:rsidRDefault="0094263B" w:rsidP="00A3568D">
            <w:pPr>
              <w:pStyle w:val="PC"/>
              <w:keepNext/>
            </w:pPr>
            <w:r w:rsidRPr="00BC283C">
              <w:t>Use Pythagoras’ Theorem to determine unknown sides of right angled triangles</w:t>
            </w:r>
          </w:p>
        </w:tc>
      </w:tr>
      <w:tr w:rsidR="0094263B" w:rsidRPr="00BC283C" w14:paraId="15C04A50" w14:textId="77777777" w:rsidTr="00BE0AB8">
        <w:tc>
          <w:tcPr>
            <w:tcW w:w="2943" w:type="dxa"/>
            <w:vMerge/>
          </w:tcPr>
          <w:p w14:paraId="3F5ED54F" w14:textId="77777777" w:rsidR="0094263B" w:rsidRPr="00BC283C" w:rsidRDefault="0094263B" w:rsidP="00A3568D">
            <w:pPr>
              <w:keepNext/>
            </w:pPr>
          </w:p>
        </w:tc>
        <w:tc>
          <w:tcPr>
            <w:tcW w:w="585" w:type="dxa"/>
            <w:gridSpan w:val="3"/>
          </w:tcPr>
          <w:p w14:paraId="342A19B5" w14:textId="77777777" w:rsidR="0094263B" w:rsidRPr="00BC283C" w:rsidRDefault="0094263B" w:rsidP="00A3568D">
            <w:pPr>
              <w:pStyle w:val="PC"/>
              <w:keepNext/>
            </w:pPr>
            <w:r w:rsidRPr="00BC283C">
              <w:t xml:space="preserve">3.2 </w:t>
            </w:r>
          </w:p>
        </w:tc>
        <w:tc>
          <w:tcPr>
            <w:tcW w:w="5714" w:type="dxa"/>
          </w:tcPr>
          <w:p w14:paraId="4E28FEB5" w14:textId="77777777" w:rsidR="0094263B" w:rsidRPr="00BC283C" w:rsidRDefault="00014189" w:rsidP="00A3568D">
            <w:pPr>
              <w:pStyle w:val="PC"/>
              <w:keepNext/>
            </w:pPr>
            <w:r w:rsidRPr="00BC283C">
              <w:t xml:space="preserve">Use Pythagoras’ Theorem </w:t>
            </w:r>
            <w:r w:rsidR="0094263B" w:rsidRPr="00BC283C">
              <w:t xml:space="preserve"> to find unknown lengths and angles in right-angled triangles</w:t>
            </w:r>
          </w:p>
        </w:tc>
      </w:tr>
      <w:tr w:rsidR="007A1D68" w:rsidRPr="00BC283C" w14:paraId="56860690" w14:textId="77777777" w:rsidTr="00BE0AB8">
        <w:tc>
          <w:tcPr>
            <w:tcW w:w="2943" w:type="dxa"/>
          </w:tcPr>
          <w:p w14:paraId="0CEF8967" w14:textId="77777777" w:rsidR="007A1D68" w:rsidRPr="00BC283C" w:rsidRDefault="007A1D68" w:rsidP="00A3568D">
            <w:pPr>
              <w:pStyle w:val="spacer"/>
            </w:pPr>
          </w:p>
        </w:tc>
        <w:tc>
          <w:tcPr>
            <w:tcW w:w="6299" w:type="dxa"/>
            <w:gridSpan w:val="4"/>
          </w:tcPr>
          <w:p w14:paraId="5C76D995" w14:textId="77777777" w:rsidR="007A1D68" w:rsidRPr="00BC283C" w:rsidRDefault="007A1D68" w:rsidP="00A3568D">
            <w:pPr>
              <w:pStyle w:val="spacer"/>
            </w:pPr>
          </w:p>
        </w:tc>
      </w:tr>
      <w:tr w:rsidR="007A1D68" w:rsidRPr="00BC283C" w14:paraId="0819C4D4" w14:textId="77777777" w:rsidTr="00BE0AB8">
        <w:tc>
          <w:tcPr>
            <w:tcW w:w="2943" w:type="dxa"/>
            <w:vMerge w:val="restart"/>
          </w:tcPr>
          <w:p w14:paraId="6EB6AF8E" w14:textId="77777777" w:rsidR="007A1D68" w:rsidRPr="00BC283C" w:rsidRDefault="007A1D68" w:rsidP="00A3568D">
            <w:pPr>
              <w:pStyle w:val="element"/>
              <w:keepNext/>
            </w:pPr>
            <w:r w:rsidRPr="00BC283C">
              <w:t>4</w:t>
            </w:r>
            <w:r w:rsidRPr="00BC283C">
              <w:tab/>
              <w:t>Work with basic indices</w:t>
            </w:r>
          </w:p>
        </w:tc>
        <w:tc>
          <w:tcPr>
            <w:tcW w:w="570" w:type="dxa"/>
            <w:gridSpan w:val="2"/>
          </w:tcPr>
          <w:p w14:paraId="7179D457" w14:textId="77777777" w:rsidR="007A1D68" w:rsidRPr="00BC283C" w:rsidRDefault="007A1D68" w:rsidP="00A3568D">
            <w:pPr>
              <w:pStyle w:val="PC"/>
              <w:keepNext/>
            </w:pPr>
            <w:r w:rsidRPr="00BC283C">
              <w:t>4.1</w:t>
            </w:r>
          </w:p>
        </w:tc>
        <w:tc>
          <w:tcPr>
            <w:tcW w:w="5729" w:type="dxa"/>
            <w:gridSpan w:val="2"/>
          </w:tcPr>
          <w:p w14:paraId="69D41440" w14:textId="77777777" w:rsidR="007A1D68" w:rsidRPr="00BC283C" w:rsidRDefault="007A1D68" w:rsidP="00A3568D">
            <w:pPr>
              <w:pStyle w:val="PC"/>
              <w:keepNext/>
            </w:pPr>
            <w:r w:rsidRPr="00BC283C">
              <w:t>Evaluate simple index form expressions</w:t>
            </w:r>
          </w:p>
        </w:tc>
      </w:tr>
      <w:tr w:rsidR="007A1D68" w:rsidRPr="00BC283C" w14:paraId="5B7E12F7" w14:textId="77777777" w:rsidTr="00BE0AB8">
        <w:tc>
          <w:tcPr>
            <w:tcW w:w="2943" w:type="dxa"/>
            <w:vMerge/>
          </w:tcPr>
          <w:p w14:paraId="5FA0A9DE" w14:textId="77777777" w:rsidR="007A1D68" w:rsidRPr="00BC283C" w:rsidRDefault="007A1D68" w:rsidP="00A3568D">
            <w:pPr>
              <w:keepNext/>
            </w:pPr>
          </w:p>
        </w:tc>
        <w:tc>
          <w:tcPr>
            <w:tcW w:w="570" w:type="dxa"/>
            <w:gridSpan w:val="2"/>
          </w:tcPr>
          <w:p w14:paraId="31A193F9" w14:textId="77777777" w:rsidR="007A1D68" w:rsidRPr="00BC283C" w:rsidRDefault="007A1D68" w:rsidP="00A3568D">
            <w:pPr>
              <w:pStyle w:val="PC"/>
              <w:keepNext/>
            </w:pPr>
            <w:r w:rsidRPr="00BC283C">
              <w:t>4.2</w:t>
            </w:r>
          </w:p>
        </w:tc>
        <w:tc>
          <w:tcPr>
            <w:tcW w:w="5729" w:type="dxa"/>
            <w:gridSpan w:val="2"/>
          </w:tcPr>
          <w:p w14:paraId="1EB687A2" w14:textId="77777777" w:rsidR="007A1D68" w:rsidRPr="00BC283C" w:rsidRDefault="007A1D68" w:rsidP="00A3568D">
            <w:pPr>
              <w:pStyle w:val="PC"/>
              <w:keepNext/>
            </w:pPr>
            <w:r w:rsidRPr="00BC283C">
              <w:t>Apply the first two index laws to simplify</w:t>
            </w:r>
            <w:r w:rsidR="008C7A27" w:rsidRPr="00BC283C">
              <w:t xml:space="preserve"> simple</w:t>
            </w:r>
            <w:r w:rsidRPr="00BC283C">
              <w:t xml:space="preserve"> exponential expressions</w:t>
            </w:r>
          </w:p>
        </w:tc>
      </w:tr>
      <w:tr w:rsidR="007A1D68" w:rsidRPr="00BC283C" w14:paraId="7134916E" w14:textId="77777777" w:rsidTr="00BE0AB8">
        <w:tc>
          <w:tcPr>
            <w:tcW w:w="2943" w:type="dxa"/>
            <w:vMerge/>
          </w:tcPr>
          <w:p w14:paraId="0EAA61A7" w14:textId="77777777" w:rsidR="007A1D68" w:rsidRPr="00BC283C" w:rsidRDefault="007A1D68" w:rsidP="00A3568D">
            <w:pPr>
              <w:keepNext/>
            </w:pPr>
          </w:p>
        </w:tc>
        <w:tc>
          <w:tcPr>
            <w:tcW w:w="570" w:type="dxa"/>
            <w:gridSpan w:val="2"/>
          </w:tcPr>
          <w:p w14:paraId="397107EE" w14:textId="77777777" w:rsidR="007A1D68" w:rsidRPr="00BC283C" w:rsidRDefault="007A1D68" w:rsidP="00A3568D">
            <w:pPr>
              <w:pStyle w:val="PC"/>
              <w:keepNext/>
            </w:pPr>
            <w:r w:rsidRPr="00BC283C">
              <w:t>4.3</w:t>
            </w:r>
          </w:p>
        </w:tc>
        <w:tc>
          <w:tcPr>
            <w:tcW w:w="5729" w:type="dxa"/>
            <w:gridSpan w:val="2"/>
          </w:tcPr>
          <w:p w14:paraId="4049FB25" w14:textId="77777777" w:rsidR="007A1D68" w:rsidRPr="00BC283C" w:rsidRDefault="007A1D68" w:rsidP="00A3568D">
            <w:pPr>
              <w:pStyle w:val="PC"/>
              <w:keepNext/>
            </w:pPr>
            <w:r w:rsidRPr="00BC283C">
              <w:t>Apply Scientific Notation to large and small decimal numbers</w:t>
            </w:r>
          </w:p>
        </w:tc>
      </w:tr>
      <w:tr w:rsidR="007A1D68" w:rsidRPr="00BC283C" w14:paraId="250A5D76" w14:textId="77777777" w:rsidTr="00BE0AB8">
        <w:tc>
          <w:tcPr>
            <w:tcW w:w="2943" w:type="dxa"/>
            <w:vMerge/>
          </w:tcPr>
          <w:p w14:paraId="08BC24BF" w14:textId="77777777" w:rsidR="007A1D68" w:rsidRPr="00BC283C" w:rsidRDefault="007A1D68" w:rsidP="00A3568D">
            <w:pPr>
              <w:keepNext/>
            </w:pPr>
          </w:p>
        </w:tc>
        <w:tc>
          <w:tcPr>
            <w:tcW w:w="570" w:type="dxa"/>
            <w:gridSpan w:val="2"/>
          </w:tcPr>
          <w:p w14:paraId="34DA6990" w14:textId="77777777" w:rsidR="007A1D68" w:rsidRPr="00BC283C" w:rsidRDefault="007A1D68" w:rsidP="00A3568D">
            <w:pPr>
              <w:pStyle w:val="PC"/>
              <w:keepNext/>
            </w:pPr>
            <w:r w:rsidRPr="00BC283C">
              <w:t>4.4</w:t>
            </w:r>
          </w:p>
        </w:tc>
        <w:tc>
          <w:tcPr>
            <w:tcW w:w="5729" w:type="dxa"/>
            <w:gridSpan w:val="2"/>
          </w:tcPr>
          <w:p w14:paraId="3A10794D" w14:textId="77777777" w:rsidR="007A1D68" w:rsidRPr="00BC283C" w:rsidRDefault="007A1D68" w:rsidP="00A3568D">
            <w:pPr>
              <w:pStyle w:val="PC"/>
              <w:keepNext/>
            </w:pPr>
            <w:r w:rsidRPr="00BC283C">
              <w:t>Perform simple calculations with numbers expressed in Standard Notation</w:t>
            </w:r>
          </w:p>
        </w:tc>
      </w:tr>
      <w:tr w:rsidR="00523A0F" w:rsidRPr="00BC283C" w14:paraId="38071F1B" w14:textId="77777777" w:rsidTr="00BE0AB8">
        <w:tc>
          <w:tcPr>
            <w:tcW w:w="2943" w:type="dxa"/>
          </w:tcPr>
          <w:p w14:paraId="010CC303" w14:textId="77777777" w:rsidR="00523A0F" w:rsidRPr="00BC283C" w:rsidRDefault="00523A0F" w:rsidP="00A3568D">
            <w:pPr>
              <w:pStyle w:val="spacer"/>
            </w:pPr>
          </w:p>
        </w:tc>
        <w:tc>
          <w:tcPr>
            <w:tcW w:w="570" w:type="dxa"/>
            <w:gridSpan w:val="2"/>
          </w:tcPr>
          <w:p w14:paraId="61A1FA31" w14:textId="77777777" w:rsidR="00523A0F" w:rsidRPr="00BC283C" w:rsidRDefault="00523A0F" w:rsidP="00A3568D">
            <w:pPr>
              <w:pStyle w:val="spacer"/>
            </w:pPr>
          </w:p>
        </w:tc>
        <w:tc>
          <w:tcPr>
            <w:tcW w:w="5729" w:type="dxa"/>
            <w:gridSpan w:val="2"/>
          </w:tcPr>
          <w:p w14:paraId="1E081B2C" w14:textId="77777777" w:rsidR="00523A0F" w:rsidRPr="00BC283C" w:rsidRDefault="00523A0F" w:rsidP="00A3568D">
            <w:pPr>
              <w:pStyle w:val="spacer"/>
            </w:pPr>
          </w:p>
        </w:tc>
      </w:tr>
      <w:tr w:rsidR="0094263B" w:rsidRPr="00BC283C" w14:paraId="2476A964" w14:textId="77777777" w:rsidTr="0094263B">
        <w:trPr>
          <w:trHeight w:val="765"/>
        </w:trPr>
        <w:tc>
          <w:tcPr>
            <w:tcW w:w="2943" w:type="dxa"/>
            <w:vMerge w:val="restart"/>
          </w:tcPr>
          <w:p w14:paraId="19B02D38" w14:textId="77777777" w:rsidR="0094263B" w:rsidRPr="00BC283C" w:rsidRDefault="0096549F" w:rsidP="00A3568D">
            <w:pPr>
              <w:pStyle w:val="element"/>
              <w:keepNext/>
            </w:pPr>
            <w:r w:rsidRPr="00BC283C">
              <w:t>5</w:t>
            </w:r>
            <w:r w:rsidRPr="00BC283C">
              <w:tab/>
            </w:r>
            <w:r w:rsidR="00B4300F" w:rsidRPr="00BC283C">
              <w:t>Work with</w:t>
            </w:r>
            <w:r w:rsidR="0094263B" w:rsidRPr="00BC283C">
              <w:t xml:space="preserve"> simple equations and formulae</w:t>
            </w:r>
          </w:p>
        </w:tc>
        <w:tc>
          <w:tcPr>
            <w:tcW w:w="570" w:type="dxa"/>
            <w:gridSpan w:val="2"/>
          </w:tcPr>
          <w:p w14:paraId="16C37D69" w14:textId="77777777" w:rsidR="0094263B" w:rsidRPr="00BC283C" w:rsidRDefault="0094263B" w:rsidP="00A3568D">
            <w:pPr>
              <w:pStyle w:val="PC"/>
              <w:keepNext/>
            </w:pPr>
            <w:r w:rsidRPr="00BC283C">
              <w:t>5.1</w:t>
            </w:r>
          </w:p>
        </w:tc>
        <w:tc>
          <w:tcPr>
            <w:tcW w:w="5729" w:type="dxa"/>
            <w:gridSpan w:val="2"/>
          </w:tcPr>
          <w:p w14:paraId="64AEE43B" w14:textId="77777777" w:rsidR="0094263B" w:rsidRPr="00BC283C" w:rsidRDefault="0094263B" w:rsidP="00A3568D">
            <w:pPr>
              <w:pStyle w:val="PC"/>
              <w:keepNext/>
            </w:pPr>
            <w:r w:rsidRPr="00BC283C">
              <w:t>Substitute given values into simple equations and formulae</w:t>
            </w:r>
          </w:p>
        </w:tc>
      </w:tr>
      <w:tr w:rsidR="0094263B" w:rsidRPr="00BC283C" w14:paraId="6B4EA692" w14:textId="77777777" w:rsidTr="0094263B">
        <w:trPr>
          <w:trHeight w:val="450"/>
        </w:trPr>
        <w:tc>
          <w:tcPr>
            <w:tcW w:w="2943" w:type="dxa"/>
            <w:vMerge/>
          </w:tcPr>
          <w:p w14:paraId="774D21C3" w14:textId="77777777" w:rsidR="0094263B" w:rsidRPr="00BC283C" w:rsidRDefault="0094263B" w:rsidP="00A3568D">
            <w:pPr>
              <w:pStyle w:val="element"/>
              <w:keepNext/>
            </w:pPr>
          </w:p>
        </w:tc>
        <w:tc>
          <w:tcPr>
            <w:tcW w:w="570" w:type="dxa"/>
            <w:gridSpan w:val="2"/>
          </w:tcPr>
          <w:p w14:paraId="65153E22" w14:textId="77777777" w:rsidR="0094263B" w:rsidRPr="00BC283C" w:rsidRDefault="0094263B" w:rsidP="00A3568D">
            <w:pPr>
              <w:pStyle w:val="PC"/>
              <w:keepNext/>
            </w:pPr>
            <w:r w:rsidRPr="00BC283C">
              <w:t>5.2</w:t>
            </w:r>
          </w:p>
        </w:tc>
        <w:tc>
          <w:tcPr>
            <w:tcW w:w="5729" w:type="dxa"/>
            <w:gridSpan w:val="2"/>
          </w:tcPr>
          <w:p w14:paraId="7AFD87C6" w14:textId="77777777" w:rsidR="0094263B" w:rsidRPr="00BC283C" w:rsidRDefault="0094263B" w:rsidP="00A3568D">
            <w:pPr>
              <w:pStyle w:val="PC"/>
              <w:keepNext/>
            </w:pPr>
            <w:r w:rsidRPr="00BC283C">
              <w:t>Write equations to solve simple problems</w:t>
            </w:r>
          </w:p>
        </w:tc>
      </w:tr>
      <w:tr w:rsidR="0094263B" w:rsidRPr="00BC283C" w14:paraId="488B9D34" w14:textId="77777777" w:rsidTr="00BE0AB8">
        <w:tc>
          <w:tcPr>
            <w:tcW w:w="2943" w:type="dxa"/>
            <w:vMerge/>
          </w:tcPr>
          <w:p w14:paraId="435921C1" w14:textId="77777777" w:rsidR="0094263B" w:rsidRPr="00BC283C" w:rsidRDefault="0094263B" w:rsidP="00A3568D">
            <w:pPr>
              <w:pStyle w:val="element"/>
              <w:keepNext/>
            </w:pPr>
          </w:p>
        </w:tc>
        <w:tc>
          <w:tcPr>
            <w:tcW w:w="570" w:type="dxa"/>
            <w:gridSpan w:val="2"/>
          </w:tcPr>
          <w:p w14:paraId="4D70C68C" w14:textId="77777777" w:rsidR="0094263B" w:rsidRPr="00BC283C" w:rsidRDefault="0094263B" w:rsidP="00A3568D">
            <w:pPr>
              <w:pStyle w:val="PC"/>
              <w:keepNext/>
            </w:pPr>
            <w:r w:rsidRPr="00BC283C">
              <w:t>5.3</w:t>
            </w:r>
          </w:p>
        </w:tc>
        <w:tc>
          <w:tcPr>
            <w:tcW w:w="5729" w:type="dxa"/>
            <w:gridSpan w:val="2"/>
          </w:tcPr>
          <w:p w14:paraId="7A7DD61A" w14:textId="77777777" w:rsidR="0094263B" w:rsidRPr="00BC283C" w:rsidRDefault="0094263B" w:rsidP="00A3568D">
            <w:pPr>
              <w:pStyle w:val="PC"/>
              <w:keepNext/>
            </w:pPr>
            <w:r w:rsidRPr="00BC283C">
              <w:t>Transpose simple</w:t>
            </w:r>
            <w:r w:rsidRPr="00BC283C">
              <w:rPr>
                <w:b/>
                <w:i/>
              </w:rPr>
              <w:t xml:space="preserve"> formulae</w:t>
            </w:r>
          </w:p>
        </w:tc>
      </w:tr>
      <w:tr w:rsidR="0094263B" w:rsidRPr="00BC283C" w14:paraId="2A30A9B1" w14:textId="77777777" w:rsidTr="00BE0AB8">
        <w:tc>
          <w:tcPr>
            <w:tcW w:w="2943" w:type="dxa"/>
            <w:vMerge/>
          </w:tcPr>
          <w:p w14:paraId="2F1AB42D" w14:textId="77777777" w:rsidR="0094263B" w:rsidRPr="00BC283C" w:rsidRDefault="0094263B" w:rsidP="00A3568D">
            <w:pPr>
              <w:pStyle w:val="element"/>
              <w:keepNext/>
            </w:pPr>
          </w:p>
        </w:tc>
        <w:tc>
          <w:tcPr>
            <w:tcW w:w="570" w:type="dxa"/>
            <w:gridSpan w:val="2"/>
          </w:tcPr>
          <w:p w14:paraId="2E7EE57C" w14:textId="77777777" w:rsidR="0094263B" w:rsidRPr="00BC283C" w:rsidRDefault="0094263B" w:rsidP="00A3568D">
            <w:pPr>
              <w:pStyle w:val="PC"/>
              <w:keepNext/>
            </w:pPr>
            <w:r w:rsidRPr="00BC283C">
              <w:t>5.4</w:t>
            </w:r>
          </w:p>
        </w:tc>
        <w:tc>
          <w:tcPr>
            <w:tcW w:w="5729" w:type="dxa"/>
            <w:gridSpan w:val="2"/>
          </w:tcPr>
          <w:p w14:paraId="5536964B" w14:textId="77777777" w:rsidR="0094263B" w:rsidRPr="00BC283C" w:rsidRDefault="0094263B" w:rsidP="00A3568D">
            <w:pPr>
              <w:pStyle w:val="PC"/>
              <w:keepNext/>
            </w:pPr>
            <w:r w:rsidRPr="00BC283C">
              <w:t xml:space="preserve">Solve </w:t>
            </w:r>
            <w:r w:rsidRPr="00BC283C">
              <w:rPr>
                <w:b/>
                <w:i/>
              </w:rPr>
              <w:t>simple</w:t>
            </w:r>
            <w:r w:rsidRPr="00BC283C">
              <w:t xml:space="preserve"> </w:t>
            </w:r>
            <w:r w:rsidRPr="00BC283C">
              <w:rPr>
                <w:b/>
                <w:i/>
              </w:rPr>
              <w:t>linear equations</w:t>
            </w:r>
          </w:p>
        </w:tc>
      </w:tr>
      <w:tr w:rsidR="0094263B" w:rsidRPr="00BC283C" w14:paraId="7A813A34" w14:textId="77777777" w:rsidTr="00BE0AB8">
        <w:tc>
          <w:tcPr>
            <w:tcW w:w="2943" w:type="dxa"/>
            <w:vMerge/>
          </w:tcPr>
          <w:p w14:paraId="27EABB1A" w14:textId="77777777" w:rsidR="0094263B" w:rsidRPr="00BC283C" w:rsidRDefault="0094263B" w:rsidP="00A3568D">
            <w:pPr>
              <w:pStyle w:val="element"/>
              <w:keepNext/>
            </w:pPr>
          </w:p>
        </w:tc>
        <w:tc>
          <w:tcPr>
            <w:tcW w:w="570" w:type="dxa"/>
            <w:gridSpan w:val="2"/>
          </w:tcPr>
          <w:p w14:paraId="73189914" w14:textId="77777777" w:rsidR="0094263B" w:rsidRPr="00BC283C" w:rsidRDefault="0094263B" w:rsidP="00A3568D">
            <w:pPr>
              <w:pStyle w:val="PC"/>
              <w:keepNext/>
            </w:pPr>
            <w:r w:rsidRPr="00BC283C">
              <w:t>5.5</w:t>
            </w:r>
          </w:p>
        </w:tc>
        <w:tc>
          <w:tcPr>
            <w:tcW w:w="5729" w:type="dxa"/>
            <w:gridSpan w:val="2"/>
          </w:tcPr>
          <w:p w14:paraId="11B57CCB" w14:textId="77777777" w:rsidR="0094263B" w:rsidRPr="00BC283C" w:rsidRDefault="0094263B" w:rsidP="00A3568D">
            <w:pPr>
              <w:pStyle w:val="PC"/>
              <w:keepNext/>
            </w:pPr>
            <w:r w:rsidRPr="00BC283C">
              <w:t>Solve simultaneous linear equations</w:t>
            </w:r>
          </w:p>
        </w:tc>
      </w:tr>
      <w:tr w:rsidR="007A1D68" w:rsidRPr="00BC283C" w14:paraId="02019CD1" w14:textId="77777777" w:rsidTr="00BE0AB8">
        <w:tc>
          <w:tcPr>
            <w:tcW w:w="2943" w:type="dxa"/>
          </w:tcPr>
          <w:p w14:paraId="4AA2E183" w14:textId="77777777" w:rsidR="007A1D68" w:rsidRPr="00BC283C" w:rsidRDefault="007A1D68" w:rsidP="00A3568D">
            <w:pPr>
              <w:pStyle w:val="spacer"/>
            </w:pPr>
          </w:p>
        </w:tc>
        <w:tc>
          <w:tcPr>
            <w:tcW w:w="570" w:type="dxa"/>
            <w:gridSpan w:val="2"/>
          </w:tcPr>
          <w:p w14:paraId="65B24BE9" w14:textId="77777777" w:rsidR="007A1D68" w:rsidRPr="00BC283C" w:rsidRDefault="007A1D68" w:rsidP="00A3568D">
            <w:pPr>
              <w:pStyle w:val="spacer"/>
            </w:pPr>
          </w:p>
        </w:tc>
        <w:tc>
          <w:tcPr>
            <w:tcW w:w="5729" w:type="dxa"/>
            <w:gridSpan w:val="2"/>
          </w:tcPr>
          <w:p w14:paraId="04170403" w14:textId="77777777" w:rsidR="007A1D68" w:rsidRPr="00BC283C" w:rsidRDefault="007A1D68" w:rsidP="00A3568D">
            <w:pPr>
              <w:pStyle w:val="spacer"/>
            </w:pPr>
          </w:p>
        </w:tc>
      </w:tr>
      <w:tr w:rsidR="0096549F" w:rsidRPr="00BC283C" w14:paraId="65BF8B71" w14:textId="77777777" w:rsidTr="00BE0AB8">
        <w:tc>
          <w:tcPr>
            <w:tcW w:w="2943" w:type="dxa"/>
            <w:vMerge w:val="restart"/>
          </w:tcPr>
          <w:p w14:paraId="12E9BA79" w14:textId="77777777" w:rsidR="0096549F" w:rsidRPr="00BC283C" w:rsidRDefault="0096549F" w:rsidP="00A3568D">
            <w:pPr>
              <w:pStyle w:val="element"/>
              <w:keepNext/>
            </w:pPr>
            <w:r w:rsidRPr="00BC283C">
              <w:t>6</w:t>
            </w:r>
            <w:r w:rsidRPr="00BC283C">
              <w:tab/>
              <w:t>Work with simple line graphs</w:t>
            </w:r>
          </w:p>
        </w:tc>
        <w:tc>
          <w:tcPr>
            <w:tcW w:w="570" w:type="dxa"/>
            <w:gridSpan w:val="2"/>
          </w:tcPr>
          <w:p w14:paraId="2BA35E72" w14:textId="77777777" w:rsidR="0096549F" w:rsidRPr="00BC283C" w:rsidRDefault="0096549F" w:rsidP="00A3568D">
            <w:pPr>
              <w:pStyle w:val="PC"/>
              <w:keepNext/>
            </w:pPr>
            <w:r w:rsidRPr="00BC283C">
              <w:t xml:space="preserve">6.1 </w:t>
            </w:r>
          </w:p>
        </w:tc>
        <w:tc>
          <w:tcPr>
            <w:tcW w:w="5729" w:type="dxa"/>
            <w:gridSpan w:val="2"/>
          </w:tcPr>
          <w:p w14:paraId="356B0585" w14:textId="77777777" w:rsidR="0096549F" w:rsidRPr="00BC283C" w:rsidRDefault="0096549F" w:rsidP="00A3568D">
            <w:pPr>
              <w:pStyle w:val="PC"/>
              <w:keepNext/>
            </w:pPr>
            <w:r w:rsidRPr="00BC283C">
              <w:t xml:space="preserve">Identify </w:t>
            </w:r>
            <w:r w:rsidRPr="00BC283C">
              <w:rPr>
                <w:b/>
                <w:i/>
              </w:rPr>
              <w:t>parts</w:t>
            </w:r>
            <w:r w:rsidRPr="00BC283C">
              <w:t xml:space="preserve"> of a graph</w:t>
            </w:r>
          </w:p>
        </w:tc>
      </w:tr>
      <w:tr w:rsidR="0096549F" w:rsidRPr="00BC283C" w14:paraId="04658A38" w14:textId="77777777" w:rsidTr="00BE0AB8">
        <w:tc>
          <w:tcPr>
            <w:tcW w:w="2943" w:type="dxa"/>
            <w:vMerge/>
          </w:tcPr>
          <w:p w14:paraId="00555CE0" w14:textId="77777777" w:rsidR="0096549F" w:rsidRPr="00BC283C" w:rsidRDefault="0096549F" w:rsidP="00A3568D">
            <w:pPr>
              <w:pStyle w:val="element"/>
              <w:keepNext/>
            </w:pPr>
          </w:p>
        </w:tc>
        <w:tc>
          <w:tcPr>
            <w:tcW w:w="570" w:type="dxa"/>
            <w:gridSpan w:val="2"/>
          </w:tcPr>
          <w:p w14:paraId="65D8A349" w14:textId="77777777" w:rsidR="0096549F" w:rsidRPr="00BC283C" w:rsidRDefault="0096549F" w:rsidP="00A3568D">
            <w:pPr>
              <w:pStyle w:val="PC"/>
              <w:keepNext/>
            </w:pPr>
            <w:r w:rsidRPr="00BC283C">
              <w:t>6.2</w:t>
            </w:r>
          </w:p>
        </w:tc>
        <w:tc>
          <w:tcPr>
            <w:tcW w:w="5729" w:type="dxa"/>
            <w:gridSpan w:val="2"/>
          </w:tcPr>
          <w:p w14:paraId="42FD2447" w14:textId="77777777" w:rsidR="0096549F" w:rsidRPr="00BC283C" w:rsidRDefault="0096549F" w:rsidP="00A3568D">
            <w:pPr>
              <w:pStyle w:val="PC"/>
              <w:keepNext/>
            </w:pPr>
            <w:r w:rsidRPr="00BC283C">
              <w:t xml:space="preserve">Plot </w:t>
            </w:r>
            <w:r w:rsidRPr="00BC283C">
              <w:rPr>
                <w:b/>
                <w:i/>
              </w:rPr>
              <w:t>points</w:t>
            </w:r>
            <w:r w:rsidRPr="00BC283C">
              <w:t xml:space="preserve"> and points determined from the general formula y = mx on the Cartesian plane</w:t>
            </w:r>
          </w:p>
        </w:tc>
      </w:tr>
      <w:tr w:rsidR="0096549F" w:rsidRPr="00BC283C" w14:paraId="39E51880" w14:textId="77777777" w:rsidTr="00BE0AB8">
        <w:tc>
          <w:tcPr>
            <w:tcW w:w="2943" w:type="dxa"/>
            <w:vMerge/>
          </w:tcPr>
          <w:p w14:paraId="46743254" w14:textId="77777777" w:rsidR="0096549F" w:rsidRPr="00BC283C" w:rsidRDefault="0096549F" w:rsidP="00A3568D">
            <w:pPr>
              <w:pStyle w:val="element"/>
              <w:keepNext/>
            </w:pPr>
          </w:p>
        </w:tc>
        <w:tc>
          <w:tcPr>
            <w:tcW w:w="570" w:type="dxa"/>
            <w:gridSpan w:val="2"/>
          </w:tcPr>
          <w:p w14:paraId="72BB8BE4" w14:textId="77777777" w:rsidR="0096549F" w:rsidRPr="00BC283C" w:rsidRDefault="0096549F" w:rsidP="00A3568D">
            <w:pPr>
              <w:pStyle w:val="PC"/>
              <w:keepNext/>
            </w:pPr>
            <w:r w:rsidRPr="00BC283C">
              <w:t>6.3</w:t>
            </w:r>
          </w:p>
        </w:tc>
        <w:tc>
          <w:tcPr>
            <w:tcW w:w="5729" w:type="dxa"/>
            <w:gridSpan w:val="2"/>
          </w:tcPr>
          <w:p w14:paraId="1FF29FB1" w14:textId="77777777" w:rsidR="0096549F" w:rsidRPr="00BC283C" w:rsidRDefault="0096549F" w:rsidP="00A3568D">
            <w:pPr>
              <w:pStyle w:val="PC"/>
              <w:keepNext/>
            </w:pPr>
            <w:r w:rsidRPr="00BC283C">
              <w:t>Determine the gradient of a straight line</w:t>
            </w:r>
          </w:p>
        </w:tc>
      </w:tr>
      <w:tr w:rsidR="0096549F" w:rsidRPr="00BC283C" w14:paraId="3ED204B1" w14:textId="77777777" w:rsidTr="00BE0AB8">
        <w:tc>
          <w:tcPr>
            <w:tcW w:w="2943" w:type="dxa"/>
            <w:vMerge/>
          </w:tcPr>
          <w:p w14:paraId="24E9C01E" w14:textId="77777777" w:rsidR="0096549F" w:rsidRPr="00BC283C" w:rsidRDefault="0096549F" w:rsidP="00A3568D">
            <w:pPr>
              <w:keepNext/>
            </w:pPr>
          </w:p>
        </w:tc>
        <w:tc>
          <w:tcPr>
            <w:tcW w:w="570" w:type="dxa"/>
            <w:gridSpan w:val="2"/>
          </w:tcPr>
          <w:p w14:paraId="367BFBAB" w14:textId="77777777" w:rsidR="0096549F" w:rsidRPr="00BC283C" w:rsidRDefault="0096549F" w:rsidP="00A3568D">
            <w:pPr>
              <w:pStyle w:val="PC"/>
              <w:keepNext/>
            </w:pPr>
            <w:r w:rsidRPr="00BC283C">
              <w:t>6.4</w:t>
            </w:r>
          </w:p>
        </w:tc>
        <w:tc>
          <w:tcPr>
            <w:tcW w:w="5729" w:type="dxa"/>
            <w:gridSpan w:val="2"/>
          </w:tcPr>
          <w:p w14:paraId="4D728E83" w14:textId="77777777" w:rsidR="0096549F" w:rsidRPr="00BC283C" w:rsidRDefault="0096549F" w:rsidP="00A3568D">
            <w:pPr>
              <w:pStyle w:val="unittext"/>
            </w:pPr>
            <w:r w:rsidRPr="00BC283C">
              <w:t>Determine the equation of a straight line with the general formula y = mx + c, y = a and x = b</w:t>
            </w:r>
          </w:p>
        </w:tc>
      </w:tr>
      <w:tr w:rsidR="0096549F" w:rsidRPr="00BC283C" w14:paraId="3CC8C6C6" w14:textId="77777777" w:rsidTr="00BE0AB8">
        <w:tc>
          <w:tcPr>
            <w:tcW w:w="2943" w:type="dxa"/>
            <w:vMerge/>
          </w:tcPr>
          <w:p w14:paraId="1A0AD09F" w14:textId="77777777" w:rsidR="0096549F" w:rsidRPr="00BC283C" w:rsidRDefault="0096549F" w:rsidP="00A3568D">
            <w:pPr>
              <w:keepNext/>
            </w:pPr>
          </w:p>
        </w:tc>
        <w:tc>
          <w:tcPr>
            <w:tcW w:w="570" w:type="dxa"/>
            <w:gridSpan w:val="2"/>
          </w:tcPr>
          <w:p w14:paraId="2BF220D4" w14:textId="77777777" w:rsidR="0096549F" w:rsidRPr="00BC283C" w:rsidRDefault="0096549F" w:rsidP="00A3568D">
            <w:pPr>
              <w:pStyle w:val="PC"/>
              <w:keepNext/>
            </w:pPr>
            <w:r w:rsidRPr="00BC283C">
              <w:t>6.5</w:t>
            </w:r>
          </w:p>
        </w:tc>
        <w:tc>
          <w:tcPr>
            <w:tcW w:w="5729" w:type="dxa"/>
            <w:gridSpan w:val="2"/>
          </w:tcPr>
          <w:p w14:paraId="02E24048" w14:textId="77777777" w:rsidR="0096549F" w:rsidRPr="00BC283C" w:rsidRDefault="0096549F" w:rsidP="00A3568D">
            <w:pPr>
              <w:pStyle w:val="PC"/>
              <w:keepNext/>
            </w:pPr>
            <w:r w:rsidRPr="00BC283C">
              <w:rPr>
                <w:b/>
                <w:i/>
              </w:rPr>
              <w:t>Interpret</w:t>
            </w:r>
            <w:r w:rsidRPr="00BC283C">
              <w:t xml:space="preserve"> graphical information</w:t>
            </w:r>
          </w:p>
        </w:tc>
      </w:tr>
      <w:tr w:rsidR="0096549F" w:rsidRPr="00BC283C" w14:paraId="20E0AD3A" w14:textId="77777777" w:rsidTr="00BE0AB8">
        <w:tc>
          <w:tcPr>
            <w:tcW w:w="2943" w:type="dxa"/>
            <w:vMerge/>
          </w:tcPr>
          <w:p w14:paraId="7D7E71BF" w14:textId="77777777" w:rsidR="0096549F" w:rsidRPr="00BC283C" w:rsidRDefault="0096549F" w:rsidP="00A3568D">
            <w:pPr>
              <w:keepNext/>
            </w:pPr>
          </w:p>
        </w:tc>
        <w:tc>
          <w:tcPr>
            <w:tcW w:w="570" w:type="dxa"/>
            <w:gridSpan w:val="2"/>
          </w:tcPr>
          <w:p w14:paraId="76DE98BB" w14:textId="77777777" w:rsidR="0096549F" w:rsidRPr="00BC283C" w:rsidRDefault="0096549F" w:rsidP="00A3568D">
            <w:pPr>
              <w:pStyle w:val="PC"/>
              <w:keepNext/>
            </w:pPr>
            <w:r w:rsidRPr="00BC283C">
              <w:t>6.6</w:t>
            </w:r>
          </w:p>
        </w:tc>
        <w:tc>
          <w:tcPr>
            <w:tcW w:w="5729" w:type="dxa"/>
            <w:gridSpan w:val="2"/>
          </w:tcPr>
          <w:p w14:paraId="549630F3" w14:textId="77777777" w:rsidR="0096549F" w:rsidRPr="00BC283C" w:rsidRDefault="0096549F" w:rsidP="00A3568D">
            <w:pPr>
              <w:pStyle w:val="PC"/>
              <w:keepNext/>
            </w:pPr>
            <w:r w:rsidRPr="00BC283C">
              <w:t xml:space="preserve">Draw and make </w:t>
            </w:r>
            <w:r w:rsidRPr="00BC283C">
              <w:rPr>
                <w:b/>
                <w:i/>
              </w:rPr>
              <w:t>predictions</w:t>
            </w:r>
            <w:r w:rsidRPr="00BC283C">
              <w:t xml:space="preserve"> based on a line of best fit</w:t>
            </w:r>
          </w:p>
        </w:tc>
      </w:tr>
      <w:tr w:rsidR="007A1D68" w:rsidRPr="00BC283C" w14:paraId="6132073E" w14:textId="77777777" w:rsidTr="00BE0AB8">
        <w:tc>
          <w:tcPr>
            <w:tcW w:w="2943" w:type="dxa"/>
          </w:tcPr>
          <w:p w14:paraId="66624077" w14:textId="77777777" w:rsidR="007A1D68" w:rsidRPr="00BC283C" w:rsidRDefault="007A1D68" w:rsidP="00A3568D">
            <w:pPr>
              <w:pStyle w:val="spacer"/>
            </w:pPr>
          </w:p>
        </w:tc>
        <w:tc>
          <w:tcPr>
            <w:tcW w:w="570" w:type="dxa"/>
            <w:gridSpan w:val="2"/>
          </w:tcPr>
          <w:p w14:paraId="6250107C" w14:textId="77777777" w:rsidR="007A1D68" w:rsidRPr="00BC283C" w:rsidRDefault="007A1D68" w:rsidP="00A3568D">
            <w:pPr>
              <w:pStyle w:val="spacer"/>
            </w:pPr>
          </w:p>
        </w:tc>
        <w:tc>
          <w:tcPr>
            <w:tcW w:w="5729" w:type="dxa"/>
            <w:gridSpan w:val="2"/>
          </w:tcPr>
          <w:p w14:paraId="34955D88" w14:textId="77777777" w:rsidR="007A1D68" w:rsidRPr="00BC283C" w:rsidRDefault="007A1D68" w:rsidP="00A3568D">
            <w:pPr>
              <w:pStyle w:val="spacer"/>
            </w:pPr>
          </w:p>
        </w:tc>
      </w:tr>
      <w:tr w:rsidR="007A1D68" w:rsidRPr="00BC283C" w14:paraId="7121A893" w14:textId="77777777" w:rsidTr="00BE0AB8">
        <w:tc>
          <w:tcPr>
            <w:tcW w:w="2943" w:type="dxa"/>
          </w:tcPr>
          <w:p w14:paraId="574CB162" w14:textId="77777777" w:rsidR="007A1D68" w:rsidRPr="00BC283C" w:rsidRDefault="007A1D68" w:rsidP="00A3568D">
            <w:pPr>
              <w:pStyle w:val="element"/>
              <w:keepNext/>
            </w:pPr>
            <w:r w:rsidRPr="00BC283C">
              <w:t>7</w:t>
            </w:r>
            <w:r w:rsidR="0096549F" w:rsidRPr="00BC283C">
              <w:tab/>
            </w:r>
            <w:r w:rsidRPr="00BC283C">
              <w:t>Work with formulae and their graphical representations</w:t>
            </w:r>
          </w:p>
        </w:tc>
        <w:tc>
          <w:tcPr>
            <w:tcW w:w="570" w:type="dxa"/>
            <w:gridSpan w:val="2"/>
          </w:tcPr>
          <w:p w14:paraId="343DF0F7" w14:textId="77777777" w:rsidR="007A1D68" w:rsidRPr="00BC283C" w:rsidRDefault="007A1D68" w:rsidP="00A3568D">
            <w:pPr>
              <w:pStyle w:val="PC"/>
              <w:keepNext/>
            </w:pPr>
            <w:r w:rsidRPr="00BC283C">
              <w:t>7.1</w:t>
            </w:r>
          </w:p>
          <w:p w14:paraId="475210F1" w14:textId="77777777" w:rsidR="007A1D68" w:rsidRPr="00BC283C" w:rsidRDefault="007A1D68" w:rsidP="00A3568D">
            <w:pPr>
              <w:pStyle w:val="PC"/>
              <w:keepNext/>
            </w:pPr>
            <w:r w:rsidRPr="00BC283C">
              <w:t>7.2</w:t>
            </w:r>
          </w:p>
        </w:tc>
        <w:tc>
          <w:tcPr>
            <w:tcW w:w="5729" w:type="dxa"/>
            <w:gridSpan w:val="2"/>
          </w:tcPr>
          <w:p w14:paraId="3260C5E4" w14:textId="77777777" w:rsidR="007A1D68" w:rsidRPr="00BC283C" w:rsidRDefault="007A1D68" w:rsidP="00A3568D">
            <w:pPr>
              <w:pStyle w:val="PC"/>
              <w:keepNext/>
            </w:pPr>
            <w:r w:rsidRPr="00BC283C">
              <w:t xml:space="preserve">Sketch linear and </w:t>
            </w:r>
            <w:r w:rsidRPr="00BC283C">
              <w:rPr>
                <w:b/>
                <w:i/>
              </w:rPr>
              <w:t>simple non-linear</w:t>
            </w:r>
            <w:r w:rsidRPr="00BC283C">
              <w:t xml:space="preserve"> graphs</w:t>
            </w:r>
          </w:p>
          <w:p w14:paraId="45949B96" w14:textId="77777777" w:rsidR="007A1D68" w:rsidRPr="00BC283C" w:rsidRDefault="007A1D68" w:rsidP="00A3568D">
            <w:pPr>
              <w:pStyle w:val="PC"/>
              <w:keepNext/>
            </w:pPr>
            <w:r w:rsidRPr="00BC283C">
              <w:t xml:space="preserve">Determine equations for given linear graphs, including </w:t>
            </w:r>
            <w:r w:rsidRPr="00BC283C">
              <w:rPr>
                <w:b/>
                <w:i/>
              </w:rPr>
              <w:t>lines of best fit</w:t>
            </w:r>
          </w:p>
        </w:tc>
      </w:tr>
      <w:tr w:rsidR="007A1D68" w:rsidRPr="00BC283C" w14:paraId="629CBDEC" w14:textId="77777777" w:rsidTr="00BE0AB8">
        <w:tc>
          <w:tcPr>
            <w:tcW w:w="2943" w:type="dxa"/>
          </w:tcPr>
          <w:p w14:paraId="334CFC80" w14:textId="77777777" w:rsidR="007A1D68" w:rsidRPr="00BC283C" w:rsidRDefault="007A1D68" w:rsidP="00A3568D">
            <w:pPr>
              <w:pStyle w:val="spacer"/>
            </w:pPr>
          </w:p>
        </w:tc>
        <w:tc>
          <w:tcPr>
            <w:tcW w:w="570" w:type="dxa"/>
            <w:gridSpan w:val="2"/>
          </w:tcPr>
          <w:p w14:paraId="2B7F7FF6" w14:textId="77777777" w:rsidR="007A1D68" w:rsidRPr="00BC283C" w:rsidRDefault="007A1D68" w:rsidP="00A3568D">
            <w:pPr>
              <w:pStyle w:val="spacer"/>
            </w:pPr>
          </w:p>
        </w:tc>
        <w:tc>
          <w:tcPr>
            <w:tcW w:w="5729" w:type="dxa"/>
            <w:gridSpan w:val="2"/>
          </w:tcPr>
          <w:p w14:paraId="555CC274" w14:textId="77777777" w:rsidR="007A1D68" w:rsidRPr="00BC283C" w:rsidRDefault="007A1D68" w:rsidP="00A3568D">
            <w:pPr>
              <w:pStyle w:val="spacer"/>
            </w:pPr>
          </w:p>
        </w:tc>
      </w:tr>
      <w:tr w:rsidR="0096549F" w:rsidRPr="00BC283C" w14:paraId="32F60ABB" w14:textId="77777777" w:rsidTr="0096549F">
        <w:trPr>
          <w:trHeight w:val="570"/>
        </w:trPr>
        <w:tc>
          <w:tcPr>
            <w:tcW w:w="2943" w:type="dxa"/>
            <w:vMerge w:val="restart"/>
          </w:tcPr>
          <w:p w14:paraId="322EE226" w14:textId="77777777" w:rsidR="0096549F" w:rsidRPr="00BC283C" w:rsidRDefault="0096549F" w:rsidP="00A3568D">
            <w:pPr>
              <w:pStyle w:val="element"/>
              <w:keepNext/>
            </w:pPr>
            <w:r w:rsidRPr="00BC283C">
              <w:t>8</w:t>
            </w:r>
            <w:r w:rsidRPr="00BC283C">
              <w:tab/>
            </w:r>
            <w:r w:rsidR="00A16C68" w:rsidRPr="00BC283C">
              <w:t>W</w:t>
            </w:r>
            <w:r w:rsidRPr="00BC283C">
              <w:t>ork with statistical information</w:t>
            </w:r>
          </w:p>
        </w:tc>
        <w:tc>
          <w:tcPr>
            <w:tcW w:w="570" w:type="dxa"/>
            <w:gridSpan w:val="2"/>
          </w:tcPr>
          <w:p w14:paraId="4BA6965C" w14:textId="77777777" w:rsidR="0096549F" w:rsidRPr="00BC283C" w:rsidRDefault="0096549F" w:rsidP="00A3568D">
            <w:pPr>
              <w:pStyle w:val="PC"/>
              <w:keepNext/>
            </w:pPr>
            <w:r w:rsidRPr="00BC283C">
              <w:t>8.1</w:t>
            </w:r>
          </w:p>
        </w:tc>
        <w:tc>
          <w:tcPr>
            <w:tcW w:w="5729" w:type="dxa"/>
            <w:gridSpan w:val="2"/>
          </w:tcPr>
          <w:p w14:paraId="50E316FF" w14:textId="77777777" w:rsidR="0096549F" w:rsidRPr="00BC283C" w:rsidRDefault="0096549F" w:rsidP="00A3568D">
            <w:pPr>
              <w:pStyle w:val="PC"/>
              <w:keepNext/>
            </w:pPr>
            <w:r w:rsidRPr="00BC283C">
              <w:t xml:space="preserve">Collect, organise and produce </w:t>
            </w:r>
            <w:r w:rsidRPr="00BC283C">
              <w:rPr>
                <w:b/>
                <w:i/>
              </w:rPr>
              <w:t xml:space="preserve">representations </w:t>
            </w:r>
            <w:r w:rsidRPr="00BC283C">
              <w:t xml:space="preserve">of </w:t>
            </w:r>
            <w:r w:rsidRPr="00BC283C">
              <w:rPr>
                <w:b/>
                <w:i/>
              </w:rPr>
              <w:t>statistical data</w:t>
            </w:r>
          </w:p>
        </w:tc>
      </w:tr>
      <w:tr w:rsidR="0096549F" w:rsidRPr="00BC283C" w14:paraId="6BDF25D9" w14:textId="77777777" w:rsidTr="0096549F">
        <w:trPr>
          <w:trHeight w:val="473"/>
        </w:trPr>
        <w:tc>
          <w:tcPr>
            <w:tcW w:w="2943" w:type="dxa"/>
            <w:vMerge/>
          </w:tcPr>
          <w:p w14:paraId="24067676" w14:textId="77777777" w:rsidR="0096549F" w:rsidRPr="00BC283C" w:rsidRDefault="0096549F" w:rsidP="00A3568D">
            <w:pPr>
              <w:pStyle w:val="element"/>
              <w:keepNext/>
            </w:pPr>
          </w:p>
        </w:tc>
        <w:tc>
          <w:tcPr>
            <w:tcW w:w="570" w:type="dxa"/>
            <w:gridSpan w:val="2"/>
          </w:tcPr>
          <w:p w14:paraId="26FB4E22" w14:textId="77777777" w:rsidR="0096549F" w:rsidRPr="00BC283C" w:rsidRDefault="0096549F" w:rsidP="00A3568D">
            <w:pPr>
              <w:pStyle w:val="PC"/>
              <w:keepNext/>
            </w:pPr>
            <w:r w:rsidRPr="00BC283C">
              <w:t>8.2</w:t>
            </w:r>
          </w:p>
        </w:tc>
        <w:tc>
          <w:tcPr>
            <w:tcW w:w="5729" w:type="dxa"/>
            <w:gridSpan w:val="2"/>
          </w:tcPr>
          <w:p w14:paraId="11F129D9" w14:textId="77777777" w:rsidR="0096549F" w:rsidRPr="00BC283C" w:rsidRDefault="0096549F" w:rsidP="00A3568D">
            <w:pPr>
              <w:pStyle w:val="PC"/>
              <w:keepNext/>
            </w:pPr>
            <w:r w:rsidRPr="00BC283C">
              <w:t xml:space="preserve">Interpret </w:t>
            </w:r>
            <w:r w:rsidRPr="00BC283C">
              <w:rPr>
                <w:b/>
              </w:rPr>
              <w:t>representations</w:t>
            </w:r>
            <w:r w:rsidRPr="00BC283C">
              <w:t xml:space="preserve"> of </w:t>
            </w:r>
            <w:r w:rsidRPr="00BC283C">
              <w:rPr>
                <w:b/>
              </w:rPr>
              <w:t>statistical data</w:t>
            </w:r>
          </w:p>
        </w:tc>
      </w:tr>
      <w:tr w:rsidR="0096549F" w:rsidRPr="00BC283C" w14:paraId="2345ED43" w14:textId="77777777" w:rsidTr="00BE0AB8">
        <w:tc>
          <w:tcPr>
            <w:tcW w:w="2943" w:type="dxa"/>
            <w:vMerge/>
          </w:tcPr>
          <w:p w14:paraId="6ABBE2A0" w14:textId="77777777" w:rsidR="0096549F" w:rsidRPr="00BC283C" w:rsidRDefault="0096549F" w:rsidP="00A3568D">
            <w:pPr>
              <w:keepNext/>
            </w:pPr>
          </w:p>
        </w:tc>
        <w:tc>
          <w:tcPr>
            <w:tcW w:w="570" w:type="dxa"/>
            <w:gridSpan w:val="2"/>
          </w:tcPr>
          <w:p w14:paraId="44F20A70" w14:textId="77777777" w:rsidR="0096549F" w:rsidRPr="00BC283C" w:rsidRDefault="0096549F" w:rsidP="00A3568D">
            <w:pPr>
              <w:pStyle w:val="PC"/>
              <w:keepNext/>
            </w:pPr>
            <w:r w:rsidRPr="00BC283C">
              <w:t>8.3</w:t>
            </w:r>
          </w:p>
        </w:tc>
        <w:tc>
          <w:tcPr>
            <w:tcW w:w="5729" w:type="dxa"/>
            <w:gridSpan w:val="2"/>
          </w:tcPr>
          <w:p w14:paraId="14873D43" w14:textId="77777777" w:rsidR="0096549F" w:rsidRPr="00BC283C" w:rsidRDefault="0096549F" w:rsidP="00A3568D">
            <w:pPr>
              <w:pStyle w:val="PC"/>
              <w:keepNext/>
            </w:pPr>
            <w:r w:rsidRPr="00BC283C">
              <w:t xml:space="preserve">Calculate </w:t>
            </w:r>
            <w:r w:rsidRPr="00BC283C">
              <w:rPr>
                <w:b/>
                <w:i/>
              </w:rPr>
              <w:t>measures of central tendency</w:t>
            </w:r>
          </w:p>
        </w:tc>
      </w:tr>
      <w:tr w:rsidR="007A1D68" w:rsidRPr="00BC283C" w14:paraId="48C3F71F" w14:textId="77777777" w:rsidTr="00BE0AB8">
        <w:tc>
          <w:tcPr>
            <w:tcW w:w="2943" w:type="dxa"/>
          </w:tcPr>
          <w:p w14:paraId="4CABE67A" w14:textId="77777777" w:rsidR="007A1D68" w:rsidRPr="00BC283C" w:rsidRDefault="007A1D68" w:rsidP="00A3568D">
            <w:pPr>
              <w:pStyle w:val="spacer"/>
            </w:pPr>
          </w:p>
        </w:tc>
        <w:tc>
          <w:tcPr>
            <w:tcW w:w="6299" w:type="dxa"/>
            <w:gridSpan w:val="4"/>
          </w:tcPr>
          <w:p w14:paraId="79B5A691" w14:textId="77777777" w:rsidR="007A1D68" w:rsidRPr="00BC283C" w:rsidRDefault="007A1D68" w:rsidP="00A3568D">
            <w:pPr>
              <w:pStyle w:val="spacer"/>
            </w:pPr>
          </w:p>
        </w:tc>
      </w:tr>
      <w:tr w:rsidR="007A1D68" w:rsidRPr="00BC283C" w14:paraId="154AC3B9" w14:textId="77777777" w:rsidTr="00BE0AB8">
        <w:tc>
          <w:tcPr>
            <w:tcW w:w="9242" w:type="dxa"/>
            <w:gridSpan w:val="5"/>
          </w:tcPr>
          <w:p w14:paraId="20EC3036" w14:textId="77777777" w:rsidR="007A1D68" w:rsidRPr="00BC283C" w:rsidRDefault="007A1D68" w:rsidP="00A3568D">
            <w:pPr>
              <w:pStyle w:val="Heading21"/>
            </w:pPr>
            <w:r w:rsidRPr="00BC283C">
              <w:t>Required Knowledge and Skills</w:t>
            </w:r>
          </w:p>
          <w:p w14:paraId="20025A31" w14:textId="77777777" w:rsidR="007A1D68" w:rsidRPr="00BC283C" w:rsidRDefault="007A1D68" w:rsidP="00A3568D">
            <w:pPr>
              <w:pStyle w:val="text"/>
            </w:pPr>
            <w:r w:rsidRPr="00BC283C">
              <w:t>This describes the essential skills and knowledge and their level required for this unit.</w:t>
            </w:r>
          </w:p>
        </w:tc>
      </w:tr>
      <w:tr w:rsidR="007A1D68" w:rsidRPr="00BC283C" w14:paraId="51E4F70F" w14:textId="77777777" w:rsidTr="00BE0AB8">
        <w:tc>
          <w:tcPr>
            <w:tcW w:w="9242" w:type="dxa"/>
            <w:gridSpan w:val="5"/>
          </w:tcPr>
          <w:p w14:paraId="70435357" w14:textId="77777777" w:rsidR="007A1D68" w:rsidRPr="00BC283C" w:rsidRDefault="007A1D68" w:rsidP="00A3568D">
            <w:pPr>
              <w:pStyle w:val="unittext"/>
            </w:pPr>
            <w:r w:rsidRPr="00BC283C">
              <w:t>Required Knowledge:</w:t>
            </w:r>
          </w:p>
          <w:p w14:paraId="61E12737" w14:textId="77777777" w:rsidR="007A1D68" w:rsidRPr="00BC283C" w:rsidRDefault="007A1D68" w:rsidP="00A3568D">
            <w:pPr>
              <w:pStyle w:val="bullet0"/>
            </w:pPr>
            <w:r w:rsidRPr="00BC283C">
              <w:t>fractions and mixed numbers</w:t>
            </w:r>
          </w:p>
          <w:p w14:paraId="15AA5781" w14:textId="77777777" w:rsidR="007A1D68" w:rsidRPr="00BC283C" w:rsidRDefault="007A1D68" w:rsidP="00A3568D">
            <w:pPr>
              <w:pStyle w:val="bullet0"/>
            </w:pPr>
            <w:r w:rsidRPr="00BC283C">
              <w:t>whole numbers, decimals and directed number</w:t>
            </w:r>
          </w:p>
          <w:p w14:paraId="42EBA044" w14:textId="77777777" w:rsidR="007A1D68" w:rsidRPr="00BC283C" w:rsidRDefault="007A1D68" w:rsidP="00A3568D">
            <w:pPr>
              <w:pStyle w:val="bullet0"/>
            </w:pPr>
            <w:r w:rsidRPr="00BC283C">
              <w:t>terminology for metric units</w:t>
            </w:r>
          </w:p>
          <w:p w14:paraId="64703794" w14:textId="77777777" w:rsidR="005E00ED" w:rsidRPr="00BC283C" w:rsidRDefault="005E00ED" w:rsidP="00A3568D">
            <w:pPr>
              <w:pStyle w:val="bullet0"/>
            </w:pPr>
            <w:r w:rsidRPr="00BC283C">
              <w:t>features of general shapes</w:t>
            </w:r>
          </w:p>
          <w:p w14:paraId="401111AA" w14:textId="77777777" w:rsidR="005E00ED" w:rsidRPr="00BC283C" w:rsidRDefault="005E00ED" w:rsidP="00A3568D">
            <w:pPr>
              <w:pStyle w:val="bullet0"/>
            </w:pPr>
            <w:r w:rsidRPr="00BC283C">
              <w:t>main characteristics of linear and simple non-linear graphs</w:t>
            </w:r>
          </w:p>
          <w:p w14:paraId="69DF8BFC" w14:textId="77777777" w:rsidR="007A1D68" w:rsidRPr="00BC283C" w:rsidRDefault="007A1D68" w:rsidP="00A3568D">
            <w:pPr>
              <w:pStyle w:val="unittext"/>
            </w:pPr>
            <w:r w:rsidRPr="00BC283C">
              <w:t>Required Skills:</w:t>
            </w:r>
          </w:p>
          <w:p w14:paraId="400A2B99" w14:textId="77777777" w:rsidR="007A1D68" w:rsidRPr="00BC283C" w:rsidRDefault="007A1D68" w:rsidP="00A3568D">
            <w:pPr>
              <w:pStyle w:val="bullet0"/>
            </w:pPr>
            <w:r w:rsidRPr="00BC283C">
              <w:t>Problem solving skills to:</w:t>
            </w:r>
          </w:p>
          <w:p w14:paraId="61375962" w14:textId="77777777" w:rsidR="007A1D68" w:rsidRPr="00BC283C" w:rsidRDefault="007A1D68" w:rsidP="00A3568D">
            <w:pPr>
              <w:pStyle w:val="endash"/>
              <w:keepNext/>
            </w:pPr>
            <w:r w:rsidRPr="00BC283C">
              <w:t>perform calculations involving fractions and mixed numbers</w:t>
            </w:r>
          </w:p>
          <w:p w14:paraId="236CE569" w14:textId="77777777" w:rsidR="007A1D68" w:rsidRPr="00BC283C" w:rsidRDefault="007A1D68" w:rsidP="00A3568D">
            <w:pPr>
              <w:pStyle w:val="endash"/>
              <w:keepNext/>
            </w:pPr>
            <w:r w:rsidRPr="00BC283C">
              <w:t>perform calculations involving whole numbers, decimals and directed number</w:t>
            </w:r>
          </w:p>
          <w:p w14:paraId="23A9BAB3" w14:textId="77777777" w:rsidR="007A1D68" w:rsidRPr="00BC283C" w:rsidRDefault="007A1D68" w:rsidP="00A3568D">
            <w:pPr>
              <w:pStyle w:val="endash"/>
              <w:keepNext/>
            </w:pPr>
            <w:r w:rsidRPr="00BC283C">
              <w:t>round a decimal to a given number of decimal places</w:t>
            </w:r>
          </w:p>
          <w:p w14:paraId="416C186E" w14:textId="77777777" w:rsidR="007A1D68" w:rsidRPr="00BC283C" w:rsidRDefault="007A1D68" w:rsidP="00A3568D">
            <w:pPr>
              <w:pStyle w:val="endash"/>
              <w:keepNext/>
            </w:pPr>
            <w:r w:rsidRPr="00BC283C">
              <w:t>use simple geometry to determine</w:t>
            </w:r>
            <w:r w:rsidR="008A3D98" w:rsidRPr="00BC283C">
              <w:t xml:space="preserve"> </w:t>
            </w:r>
            <w:r w:rsidR="001A7C03" w:rsidRPr="00BC283C">
              <w:t>right</w:t>
            </w:r>
            <w:r w:rsidRPr="00BC283C">
              <w:t xml:space="preserve"> angles in triangles </w:t>
            </w:r>
          </w:p>
          <w:p w14:paraId="6AF1FEAA" w14:textId="77777777" w:rsidR="007A1D68" w:rsidRPr="00BC283C" w:rsidRDefault="007A1D68" w:rsidP="00A3568D">
            <w:pPr>
              <w:pStyle w:val="endash"/>
              <w:keepNext/>
            </w:pPr>
            <w:r w:rsidRPr="00BC283C">
              <w:t xml:space="preserve">convert quantities between different metric units </w:t>
            </w:r>
          </w:p>
          <w:p w14:paraId="60C39D44" w14:textId="77777777" w:rsidR="007A1D68" w:rsidRPr="00BC283C" w:rsidRDefault="007A1D68" w:rsidP="00A3568D">
            <w:pPr>
              <w:pStyle w:val="bullet0"/>
            </w:pPr>
            <w:r w:rsidRPr="00BC283C">
              <w:t>Numeracy and literacy skills to:</w:t>
            </w:r>
          </w:p>
          <w:p w14:paraId="4B752DEB" w14:textId="77777777" w:rsidR="007A1D68" w:rsidRPr="00BC283C" w:rsidRDefault="007A1D68" w:rsidP="00A3568D">
            <w:pPr>
              <w:pStyle w:val="endash"/>
              <w:keepNext/>
            </w:pPr>
            <w:r w:rsidRPr="00BC283C">
              <w:t>read off values in a table, chart or graph</w:t>
            </w:r>
          </w:p>
          <w:p w14:paraId="696F5FA5" w14:textId="77777777" w:rsidR="007A1D68" w:rsidRPr="00BC283C" w:rsidRDefault="007A1D68" w:rsidP="00A3568D">
            <w:pPr>
              <w:pStyle w:val="endash"/>
              <w:keepNext/>
            </w:pPr>
            <w:r w:rsidRPr="00BC283C">
              <w:t>describe the general shape of a given or plotted scatter diagram</w:t>
            </w:r>
          </w:p>
          <w:p w14:paraId="70B51D85" w14:textId="77777777" w:rsidR="005E00ED" w:rsidRPr="00BC283C" w:rsidRDefault="008A3D98" w:rsidP="00A3568D">
            <w:pPr>
              <w:pStyle w:val="endash"/>
              <w:keepNext/>
            </w:pPr>
            <w:r w:rsidRPr="00BC283C">
              <w:t>represent information in a</w:t>
            </w:r>
            <w:r w:rsidR="005E00ED" w:rsidRPr="00BC283C">
              <w:t xml:space="preserve"> graphical form</w:t>
            </w:r>
          </w:p>
          <w:p w14:paraId="6F3A7CB0" w14:textId="77777777" w:rsidR="007A1D68" w:rsidRPr="00BC283C" w:rsidRDefault="009368EC" w:rsidP="00A3568D">
            <w:pPr>
              <w:pStyle w:val="endash"/>
              <w:keepNext/>
            </w:pPr>
            <w:r w:rsidRPr="00BC283C">
              <w:t xml:space="preserve">locate </w:t>
            </w:r>
            <w:r w:rsidR="007A1D68" w:rsidRPr="00BC283C">
              <w:t xml:space="preserve"> information necessary to solve a problem </w:t>
            </w:r>
          </w:p>
          <w:p w14:paraId="31CE5211" w14:textId="77777777" w:rsidR="007A1D68" w:rsidRPr="00BC283C" w:rsidRDefault="007A1D68" w:rsidP="00A3568D">
            <w:pPr>
              <w:pStyle w:val="endash"/>
              <w:keepNext/>
            </w:pPr>
            <w:r w:rsidRPr="00BC283C">
              <w:t>estimate to check calculations and reasonableness of outcomes</w:t>
            </w:r>
          </w:p>
          <w:p w14:paraId="268438D7" w14:textId="77777777" w:rsidR="007153CE" w:rsidRPr="00BC283C" w:rsidRDefault="007A1D68" w:rsidP="00A3568D">
            <w:pPr>
              <w:pStyle w:val="endash"/>
              <w:keepNext/>
            </w:pPr>
            <w:r w:rsidRPr="00BC283C">
              <w:t>use mathematical symbols, charts, diagrams and graphs as appropriate to convey mathematical thinking and processing</w:t>
            </w:r>
          </w:p>
          <w:p w14:paraId="532F1FD4" w14:textId="588704DA" w:rsidR="002C4A9F" w:rsidRPr="00BC283C" w:rsidRDefault="002C4A9F" w:rsidP="00A3568D">
            <w:pPr>
              <w:pStyle w:val="endash"/>
              <w:keepNext/>
            </w:pPr>
            <w:r w:rsidRPr="00BC283C">
              <w:t>use specialised calculator functions relevant to mathematical needs</w:t>
            </w:r>
          </w:p>
        </w:tc>
      </w:tr>
      <w:tr w:rsidR="007A1D68" w:rsidRPr="00BC283C" w14:paraId="4E849FE1" w14:textId="77777777" w:rsidTr="00BE0AB8">
        <w:tc>
          <w:tcPr>
            <w:tcW w:w="9242" w:type="dxa"/>
            <w:gridSpan w:val="5"/>
          </w:tcPr>
          <w:p w14:paraId="57E6DBA1" w14:textId="77777777" w:rsidR="007A1D68" w:rsidRPr="00BC283C" w:rsidRDefault="007A1D68" w:rsidP="00A3568D">
            <w:pPr>
              <w:pStyle w:val="spacer"/>
            </w:pPr>
          </w:p>
        </w:tc>
      </w:tr>
      <w:tr w:rsidR="007A1D68" w:rsidRPr="00BC283C" w14:paraId="6B03D745" w14:textId="77777777" w:rsidTr="00BE0AB8">
        <w:tc>
          <w:tcPr>
            <w:tcW w:w="9242" w:type="dxa"/>
            <w:gridSpan w:val="5"/>
          </w:tcPr>
          <w:p w14:paraId="50F66642" w14:textId="77777777" w:rsidR="007A1D68" w:rsidRPr="00BC283C" w:rsidRDefault="007A1D68" w:rsidP="00A3568D">
            <w:pPr>
              <w:pStyle w:val="Heading21"/>
            </w:pPr>
            <w:r w:rsidRPr="00BC283C">
              <w:t>Range Statement</w:t>
            </w:r>
          </w:p>
          <w:p w14:paraId="17BDE4EB" w14:textId="77777777" w:rsidR="007A1D68" w:rsidRPr="00BC283C" w:rsidRDefault="007A1D68"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A1D68" w:rsidRPr="00BC283C" w14:paraId="109EAF27" w14:textId="77777777" w:rsidTr="00BE0AB8">
        <w:tc>
          <w:tcPr>
            <w:tcW w:w="3369" w:type="dxa"/>
            <w:gridSpan w:val="2"/>
          </w:tcPr>
          <w:p w14:paraId="0D667259" w14:textId="77777777" w:rsidR="007A1D68" w:rsidRPr="00BC283C" w:rsidRDefault="007A1D68" w:rsidP="00A3568D">
            <w:pPr>
              <w:pStyle w:val="unittext"/>
            </w:pPr>
            <w:r w:rsidRPr="00BC283C">
              <w:rPr>
                <w:b/>
                <w:i/>
              </w:rPr>
              <w:t xml:space="preserve">Basic functions </w:t>
            </w:r>
            <w:r w:rsidRPr="00BC283C">
              <w:t>may include:</w:t>
            </w:r>
          </w:p>
        </w:tc>
        <w:tc>
          <w:tcPr>
            <w:tcW w:w="5873" w:type="dxa"/>
            <w:gridSpan w:val="3"/>
          </w:tcPr>
          <w:p w14:paraId="2E3D729C" w14:textId="77777777" w:rsidR="007A1D68" w:rsidRPr="00BC283C" w:rsidRDefault="007A1D68" w:rsidP="00A3568D">
            <w:pPr>
              <w:pStyle w:val="bullet0"/>
            </w:pPr>
            <w:r w:rsidRPr="00BC283C">
              <w:t>addition and subtraction</w:t>
            </w:r>
          </w:p>
          <w:p w14:paraId="06629FF2" w14:textId="77777777" w:rsidR="007A1D68" w:rsidRPr="00BC283C" w:rsidRDefault="007A1D68" w:rsidP="00A3568D">
            <w:pPr>
              <w:pStyle w:val="bullet0"/>
            </w:pPr>
            <w:r w:rsidRPr="00BC283C">
              <w:t>multiplication and division</w:t>
            </w:r>
          </w:p>
        </w:tc>
      </w:tr>
      <w:tr w:rsidR="007A1D68" w:rsidRPr="00BC283C" w14:paraId="796AADC9" w14:textId="77777777" w:rsidTr="00BE0AB8">
        <w:tc>
          <w:tcPr>
            <w:tcW w:w="9242" w:type="dxa"/>
            <w:gridSpan w:val="5"/>
          </w:tcPr>
          <w:p w14:paraId="32B23366" w14:textId="77777777" w:rsidR="007A1D68" w:rsidRPr="00BC283C" w:rsidRDefault="007A1D68" w:rsidP="00A3568D">
            <w:pPr>
              <w:pStyle w:val="spacer"/>
            </w:pPr>
          </w:p>
        </w:tc>
      </w:tr>
      <w:tr w:rsidR="007A1D68" w:rsidRPr="00BC283C" w14:paraId="73E3A19F" w14:textId="77777777" w:rsidTr="00BE0AB8">
        <w:tc>
          <w:tcPr>
            <w:tcW w:w="3369" w:type="dxa"/>
            <w:gridSpan w:val="2"/>
          </w:tcPr>
          <w:p w14:paraId="0C9A0124" w14:textId="77777777" w:rsidR="007A1D68" w:rsidRPr="00BC283C" w:rsidRDefault="007A1D68" w:rsidP="00A3568D">
            <w:pPr>
              <w:pStyle w:val="unittext"/>
            </w:pPr>
            <w:r w:rsidRPr="00BC283C">
              <w:rPr>
                <w:b/>
                <w:i/>
              </w:rPr>
              <w:t>Simple calculations</w:t>
            </w:r>
            <w:r w:rsidRPr="00BC283C">
              <w:t xml:space="preserve"> may include</w:t>
            </w:r>
            <w:r w:rsidR="0096549F" w:rsidRPr="00BC283C">
              <w:t>:</w:t>
            </w:r>
          </w:p>
        </w:tc>
        <w:tc>
          <w:tcPr>
            <w:tcW w:w="5873" w:type="dxa"/>
            <w:gridSpan w:val="3"/>
          </w:tcPr>
          <w:p w14:paraId="0B2A8524" w14:textId="77777777" w:rsidR="007A1D68" w:rsidRPr="00BC283C" w:rsidRDefault="007A1D68" w:rsidP="00A3568D">
            <w:pPr>
              <w:pStyle w:val="bullet0"/>
            </w:pPr>
            <w:r w:rsidRPr="00BC283C">
              <w:t>addition and subtraction</w:t>
            </w:r>
          </w:p>
          <w:p w14:paraId="79427F5B" w14:textId="77777777" w:rsidR="007A1D68" w:rsidRPr="00BC283C" w:rsidRDefault="007A1D68" w:rsidP="00A3568D">
            <w:pPr>
              <w:pStyle w:val="bullet0"/>
            </w:pPr>
            <w:r w:rsidRPr="00BC283C">
              <w:t xml:space="preserve">multiplication and division </w:t>
            </w:r>
          </w:p>
          <w:p w14:paraId="071CB8A1" w14:textId="77777777" w:rsidR="007A1D68" w:rsidRPr="00BC283C" w:rsidRDefault="007A1D68" w:rsidP="00A3568D">
            <w:pPr>
              <w:pStyle w:val="bullet0"/>
            </w:pPr>
            <w:r w:rsidRPr="00BC283C">
              <w:t>percentage of</w:t>
            </w:r>
          </w:p>
        </w:tc>
      </w:tr>
      <w:tr w:rsidR="007A1D68" w:rsidRPr="00BC283C" w14:paraId="17DFD7E6" w14:textId="77777777" w:rsidTr="00BE0AB8">
        <w:tc>
          <w:tcPr>
            <w:tcW w:w="9242" w:type="dxa"/>
            <w:gridSpan w:val="5"/>
          </w:tcPr>
          <w:p w14:paraId="7EBC463F" w14:textId="77777777" w:rsidR="007A1D68" w:rsidRPr="00BC283C" w:rsidRDefault="007A1D68" w:rsidP="00A3568D">
            <w:pPr>
              <w:pStyle w:val="spacer"/>
            </w:pPr>
          </w:p>
        </w:tc>
      </w:tr>
      <w:tr w:rsidR="007A1D68" w:rsidRPr="00BC283C" w14:paraId="3A13EDDD" w14:textId="77777777" w:rsidTr="00BE0AB8">
        <w:tc>
          <w:tcPr>
            <w:tcW w:w="3369" w:type="dxa"/>
            <w:gridSpan w:val="2"/>
          </w:tcPr>
          <w:p w14:paraId="016A5386" w14:textId="77777777" w:rsidR="007A1D68" w:rsidRPr="00BC283C" w:rsidRDefault="007A1D68" w:rsidP="00A3568D">
            <w:pPr>
              <w:pStyle w:val="unittext"/>
            </w:pPr>
            <w:r w:rsidRPr="00BC283C">
              <w:rPr>
                <w:b/>
                <w:i/>
              </w:rPr>
              <w:lastRenderedPageBreak/>
              <w:t>Measurements</w:t>
            </w:r>
            <w:r w:rsidRPr="00BC283C">
              <w:t xml:space="preserve"> must include</w:t>
            </w:r>
            <w:r w:rsidR="0096549F" w:rsidRPr="00BC283C">
              <w:t>:</w:t>
            </w:r>
          </w:p>
        </w:tc>
        <w:tc>
          <w:tcPr>
            <w:tcW w:w="5873" w:type="dxa"/>
            <w:gridSpan w:val="3"/>
          </w:tcPr>
          <w:p w14:paraId="6712DB4C" w14:textId="77777777" w:rsidR="007A1D68" w:rsidRPr="00BC283C" w:rsidRDefault="007A1D68" w:rsidP="00A3568D">
            <w:pPr>
              <w:pStyle w:val="bullet0"/>
            </w:pPr>
            <w:r w:rsidRPr="00BC283C">
              <w:t>length</w:t>
            </w:r>
          </w:p>
          <w:p w14:paraId="5973E579" w14:textId="77777777" w:rsidR="007A1D68" w:rsidRPr="00BC283C" w:rsidRDefault="007A1D68" w:rsidP="00A3568D">
            <w:pPr>
              <w:pStyle w:val="bullet0"/>
            </w:pPr>
            <w:r w:rsidRPr="00BC283C">
              <w:t>mass</w:t>
            </w:r>
          </w:p>
          <w:p w14:paraId="4E3749B8" w14:textId="77777777" w:rsidR="007A1D68" w:rsidRPr="00BC283C" w:rsidRDefault="007A1D68" w:rsidP="00A3568D">
            <w:pPr>
              <w:pStyle w:val="bullet0"/>
            </w:pPr>
            <w:r w:rsidRPr="00BC283C">
              <w:t>volume</w:t>
            </w:r>
          </w:p>
        </w:tc>
      </w:tr>
      <w:tr w:rsidR="007A1D68" w:rsidRPr="00BC283C" w14:paraId="6D7569DA" w14:textId="77777777" w:rsidTr="00BE0AB8">
        <w:tc>
          <w:tcPr>
            <w:tcW w:w="9242" w:type="dxa"/>
            <w:gridSpan w:val="5"/>
          </w:tcPr>
          <w:p w14:paraId="2998FED8" w14:textId="77777777" w:rsidR="007A1D68" w:rsidRPr="00BC283C" w:rsidRDefault="007A1D68" w:rsidP="00A3568D">
            <w:pPr>
              <w:pStyle w:val="spacer"/>
            </w:pPr>
          </w:p>
        </w:tc>
      </w:tr>
      <w:tr w:rsidR="007A1D68" w:rsidRPr="00BC283C" w14:paraId="2B777B50" w14:textId="77777777" w:rsidTr="00BE0AB8">
        <w:tc>
          <w:tcPr>
            <w:tcW w:w="3369" w:type="dxa"/>
            <w:gridSpan w:val="2"/>
          </w:tcPr>
          <w:p w14:paraId="4C6AB1AD" w14:textId="77777777" w:rsidR="007A1D68" w:rsidRPr="00BC283C" w:rsidRDefault="007A1D68" w:rsidP="00A3568D">
            <w:pPr>
              <w:pStyle w:val="unittext"/>
            </w:pPr>
            <w:r w:rsidRPr="00BC283C">
              <w:rPr>
                <w:b/>
                <w:i/>
              </w:rPr>
              <w:t>Basic shapes</w:t>
            </w:r>
            <w:r w:rsidRPr="00BC283C">
              <w:t xml:space="preserve"> should include</w:t>
            </w:r>
            <w:r w:rsidR="0096549F" w:rsidRPr="00BC283C">
              <w:t>:</w:t>
            </w:r>
          </w:p>
        </w:tc>
        <w:tc>
          <w:tcPr>
            <w:tcW w:w="5873" w:type="dxa"/>
            <w:gridSpan w:val="3"/>
          </w:tcPr>
          <w:p w14:paraId="342F1FD3" w14:textId="77777777" w:rsidR="007A1D68" w:rsidRPr="00BC283C" w:rsidRDefault="007A1D68" w:rsidP="00A3568D">
            <w:pPr>
              <w:pStyle w:val="bullet0"/>
            </w:pPr>
            <w:r w:rsidRPr="00BC283C">
              <w:t>rectangles</w:t>
            </w:r>
          </w:p>
          <w:p w14:paraId="0EE4C3A9" w14:textId="77777777" w:rsidR="007A1D68" w:rsidRPr="00BC283C" w:rsidRDefault="007A1D68" w:rsidP="00A3568D">
            <w:pPr>
              <w:pStyle w:val="bullet0"/>
            </w:pPr>
            <w:r w:rsidRPr="00BC283C">
              <w:t>triangles</w:t>
            </w:r>
          </w:p>
          <w:p w14:paraId="7932F458" w14:textId="77777777" w:rsidR="007A1D68" w:rsidRPr="00BC283C" w:rsidRDefault="007A1D68" w:rsidP="00A3568D">
            <w:pPr>
              <w:pStyle w:val="bullet0"/>
            </w:pPr>
            <w:r w:rsidRPr="00BC283C">
              <w:t>circles</w:t>
            </w:r>
          </w:p>
          <w:p w14:paraId="32D4DEE3" w14:textId="77777777" w:rsidR="007A1D68" w:rsidRPr="00BC283C" w:rsidRDefault="007A1D68" w:rsidP="00A3568D">
            <w:pPr>
              <w:pStyle w:val="bullet0"/>
            </w:pPr>
            <w:r w:rsidRPr="00BC283C">
              <w:t>simple combined shapes</w:t>
            </w:r>
          </w:p>
        </w:tc>
      </w:tr>
      <w:tr w:rsidR="007A1D68" w:rsidRPr="00BC283C" w14:paraId="3E89613D" w14:textId="77777777" w:rsidTr="00BE0AB8">
        <w:tc>
          <w:tcPr>
            <w:tcW w:w="9242" w:type="dxa"/>
            <w:gridSpan w:val="5"/>
          </w:tcPr>
          <w:p w14:paraId="21C28587" w14:textId="77777777" w:rsidR="007A1D68" w:rsidRPr="00BC283C" w:rsidRDefault="007A1D68" w:rsidP="00A3568D">
            <w:pPr>
              <w:pStyle w:val="spacer"/>
            </w:pPr>
          </w:p>
        </w:tc>
      </w:tr>
      <w:tr w:rsidR="007A1D68" w:rsidRPr="00BC283C" w14:paraId="216911BE" w14:textId="77777777" w:rsidTr="00BE0AB8">
        <w:tc>
          <w:tcPr>
            <w:tcW w:w="3369" w:type="dxa"/>
            <w:gridSpan w:val="2"/>
          </w:tcPr>
          <w:p w14:paraId="376428CB" w14:textId="77777777" w:rsidR="007A1D68" w:rsidRPr="00BC283C" w:rsidRDefault="007A1D68" w:rsidP="00A3568D">
            <w:pPr>
              <w:pStyle w:val="unittext"/>
            </w:pPr>
            <w:r w:rsidRPr="00BC283C">
              <w:rPr>
                <w:b/>
                <w:i/>
              </w:rPr>
              <w:t>Prisms</w:t>
            </w:r>
            <w:r w:rsidRPr="00BC283C">
              <w:t xml:space="preserve"> should include</w:t>
            </w:r>
            <w:r w:rsidR="0096549F" w:rsidRPr="00BC283C">
              <w:t>:</w:t>
            </w:r>
          </w:p>
        </w:tc>
        <w:tc>
          <w:tcPr>
            <w:tcW w:w="5873" w:type="dxa"/>
            <w:gridSpan w:val="3"/>
          </w:tcPr>
          <w:p w14:paraId="187DC01A" w14:textId="77777777" w:rsidR="007A1D68" w:rsidRPr="00BC283C" w:rsidRDefault="007A1D68" w:rsidP="00A3568D">
            <w:pPr>
              <w:pStyle w:val="bullet0"/>
            </w:pPr>
            <w:r w:rsidRPr="00BC283C">
              <w:t>rectangular cross-sections</w:t>
            </w:r>
          </w:p>
          <w:p w14:paraId="2B3F5C72" w14:textId="77777777" w:rsidR="007A1D68" w:rsidRPr="00BC283C" w:rsidRDefault="007A1D68" w:rsidP="00A3568D">
            <w:pPr>
              <w:pStyle w:val="bullet0"/>
            </w:pPr>
            <w:r w:rsidRPr="00BC283C">
              <w:t>triangular cross-sections</w:t>
            </w:r>
          </w:p>
          <w:p w14:paraId="38CA4154" w14:textId="77777777" w:rsidR="007A1D68" w:rsidRPr="00BC283C" w:rsidRDefault="007A1D68" w:rsidP="00A3568D">
            <w:pPr>
              <w:pStyle w:val="bullet0"/>
            </w:pPr>
            <w:r w:rsidRPr="00BC283C">
              <w:t>circular cross-sections</w:t>
            </w:r>
          </w:p>
          <w:p w14:paraId="42390B08" w14:textId="77777777" w:rsidR="007A1D68" w:rsidRPr="00BC283C" w:rsidRDefault="007A1D68" w:rsidP="00A3568D">
            <w:pPr>
              <w:pStyle w:val="bullet0"/>
            </w:pPr>
            <w:r w:rsidRPr="00BC283C">
              <w:t>cross-sections combining simple shapes</w:t>
            </w:r>
          </w:p>
        </w:tc>
      </w:tr>
      <w:tr w:rsidR="007A1D68" w:rsidRPr="00BC283C" w14:paraId="137CE018" w14:textId="77777777" w:rsidTr="00BE0AB8">
        <w:tc>
          <w:tcPr>
            <w:tcW w:w="9242" w:type="dxa"/>
            <w:gridSpan w:val="5"/>
          </w:tcPr>
          <w:p w14:paraId="56DA65B6" w14:textId="77777777" w:rsidR="007A1D68" w:rsidRPr="00BC283C" w:rsidRDefault="007A1D68" w:rsidP="00A3568D">
            <w:pPr>
              <w:pStyle w:val="spacer"/>
            </w:pPr>
          </w:p>
        </w:tc>
      </w:tr>
      <w:tr w:rsidR="007A1D68" w:rsidRPr="00BC283C" w14:paraId="0B030159" w14:textId="77777777" w:rsidTr="00BE0AB8">
        <w:tc>
          <w:tcPr>
            <w:tcW w:w="3369" w:type="dxa"/>
            <w:gridSpan w:val="2"/>
          </w:tcPr>
          <w:p w14:paraId="38ADBE8D" w14:textId="77777777" w:rsidR="007A1D68" w:rsidRPr="00BC283C" w:rsidRDefault="007A1D68" w:rsidP="00A3568D">
            <w:pPr>
              <w:pStyle w:val="unittext"/>
            </w:pPr>
            <w:r w:rsidRPr="00BC283C">
              <w:rPr>
                <w:b/>
                <w:i/>
              </w:rPr>
              <w:t>Formulae</w:t>
            </w:r>
            <w:r w:rsidRPr="00BC283C">
              <w:t xml:space="preserve"> include:</w:t>
            </w:r>
          </w:p>
        </w:tc>
        <w:tc>
          <w:tcPr>
            <w:tcW w:w="5873" w:type="dxa"/>
            <w:gridSpan w:val="3"/>
          </w:tcPr>
          <w:p w14:paraId="7C740C26" w14:textId="77777777" w:rsidR="007A1D68" w:rsidRPr="00BC283C" w:rsidRDefault="007A1D68" w:rsidP="00A3568D">
            <w:pPr>
              <w:pStyle w:val="bullet0"/>
            </w:pPr>
            <w:r w:rsidRPr="00BC283C">
              <w:t>simple formulae with powers</w:t>
            </w:r>
          </w:p>
        </w:tc>
      </w:tr>
      <w:tr w:rsidR="007A1D68" w:rsidRPr="00BC283C" w14:paraId="6D99DEA9" w14:textId="77777777" w:rsidTr="00BE0AB8">
        <w:tc>
          <w:tcPr>
            <w:tcW w:w="9242" w:type="dxa"/>
            <w:gridSpan w:val="5"/>
          </w:tcPr>
          <w:p w14:paraId="0D576A68" w14:textId="77777777" w:rsidR="007A1D68" w:rsidRPr="00BC283C" w:rsidRDefault="007A1D68" w:rsidP="00A3568D">
            <w:pPr>
              <w:pStyle w:val="spacer"/>
            </w:pPr>
          </w:p>
        </w:tc>
      </w:tr>
      <w:tr w:rsidR="007A1D68" w:rsidRPr="00BC283C" w14:paraId="57EB1C0A" w14:textId="77777777" w:rsidTr="00BE0AB8">
        <w:tc>
          <w:tcPr>
            <w:tcW w:w="3369" w:type="dxa"/>
            <w:gridSpan w:val="2"/>
          </w:tcPr>
          <w:p w14:paraId="42FFF327" w14:textId="77777777" w:rsidR="001A5846" w:rsidRPr="00BC283C" w:rsidRDefault="007A1D68" w:rsidP="00A3568D">
            <w:pPr>
              <w:pStyle w:val="unittext"/>
              <w:rPr>
                <w:b/>
                <w:i/>
              </w:rPr>
            </w:pPr>
            <w:r w:rsidRPr="00BC283C">
              <w:rPr>
                <w:b/>
                <w:i/>
              </w:rPr>
              <w:t>Simple</w:t>
            </w:r>
            <w:r w:rsidR="001A5846" w:rsidRPr="00BC283C">
              <w:t xml:space="preserve"> </w:t>
            </w:r>
            <w:r w:rsidR="001A5846" w:rsidRPr="00BC283C">
              <w:rPr>
                <w:b/>
                <w:i/>
              </w:rPr>
              <w:t>linear equations</w:t>
            </w:r>
          </w:p>
          <w:p w14:paraId="701FFF73" w14:textId="77777777" w:rsidR="007A1D68" w:rsidRPr="00BC283C" w:rsidRDefault="001A5846" w:rsidP="00A3568D">
            <w:pPr>
              <w:pStyle w:val="unittext"/>
            </w:pPr>
            <w:r w:rsidRPr="00BC283C">
              <w:t xml:space="preserve"> refers to</w:t>
            </w:r>
            <w:r w:rsidR="007A1D68" w:rsidRPr="00BC283C">
              <w:t>:</w:t>
            </w:r>
          </w:p>
        </w:tc>
        <w:tc>
          <w:tcPr>
            <w:tcW w:w="5873" w:type="dxa"/>
            <w:gridSpan w:val="3"/>
          </w:tcPr>
          <w:p w14:paraId="1697C847" w14:textId="77777777" w:rsidR="007A1D68" w:rsidRPr="00BC283C" w:rsidRDefault="00326AAB" w:rsidP="00A3568D">
            <w:pPr>
              <w:pStyle w:val="bullet0"/>
            </w:pPr>
            <w:r w:rsidRPr="00BC283C">
              <w:t xml:space="preserve"> one</w:t>
            </w:r>
            <w:r w:rsidR="007A1D68" w:rsidRPr="00BC283C">
              <w:t xml:space="preserve"> and two-step operations</w:t>
            </w:r>
          </w:p>
        </w:tc>
      </w:tr>
      <w:tr w:rsidR="007A1D68" w:rsidRPr="00BC283C" w14:paraId="12E6C111" w14:textId="77777777" w:rsidTr="00BE0AB8">
        <w:tc>
          <w:tcPr>
            <w:tcW w:w="9242" w:type="dxa"/>
            <w:gridSpan w:val="5"/>
          </w:tcPr>
          <w:p w14:paraId="719F9A13" w14:textId="77777777" w:rsidR="007A1D68" w:rsidRPr="00BC283C" w:rsidRDefault="007A1D68" w:rsidP="00A3568D">
            <w:pPr>
              <w:pStyle w:val="spacer"/>
            </w:pPr>
          </w:p>
        </w:tc>
      </w:tr>
      <w:tr w:rsidR="007A1D68" w:rsidRPr="00BC283C" w14:paraId="6DF37C2A" w14:textId="77777777" w:rsidTr="00BE0AB8">
        <w:tc>
          <w:tcPr>
            <w:tcW w:w="3369" w:type="dxa"/>
            <w:gridSpan w:val="2"/>
          </w:tcPr>
          <w:p w14:paraId="39896DE3" w14:textId="77777777" w:rsidR="007A1D68" w:rsidRPr="00BC283C" w:rsidRDefault="007A1D68" w:rsidP="00A3568D">
            <w:pPr>
              <w:pStyle w:val="unittext"/>
            </w:pPr>
            <w:r w:rsidRPr="00BC283C">
              <w:rPr>
                <w:b/>
                <w:i/>
              </w:rPr>
              <w:t>Parts</w:t>
            </w:r>
            <w:r w:rsidRPr="00BC283C">
              <w:t xml:space="preserve"> should include</w:t>
            </w:r>
            <w:r w:rsidR="0096549F" w:rsidRPr="00BC283C">
              <w:t>:</w:t>
            </w:r>
          </w:p>
        </w:tc>
        <w:tc>
          <w:tcPr>
            <w:tcW w:w="5873" w:type="dxa"/>
            <w:gridSpan w:val="3"/>
          </w:tcPr>
          <w:p w14:paraId="68496698" w14:textId="77777777" w:rsidR="007A1D68" w:rsidRPr="00BC283C" w:rsidRDefault="007A1D68" w:rsidP="00A3568D">
            <w:pPr>
              <w:pStyle w:val="bullet0"/>
            </w:pPr>
            <w:r w:rsidRPr="00BC283C">
              <w:t>axes</w:t>
            </w:r>
          </w:p>
          <w:p w14:paraId="62F1B9D8" w14:textId="77777777" w:rsidR="007A1D68" w:rsidRPr="00BC283C" w:rsidRDefault="007A1D68" w:rsidP="00A3568D">
            <w:pPr>
              <w:pStyle w:val="bullet0"/>
            </w:pPr>
            <w:r w:rsidRPr="00BC283C">
              <w:t>origin</w:t>
            </w:r>
          </w:p>
          <w:p w14:paraId="6E73917F" w14:textId="77777777" w:rsidR="007A1D68" w:rsidRPr="00BC283C" w:rsidRDefault="007A1D68" w:rsidP="00A3568D">
            <w:pPr>
              <w:pStyle w:val="bullet0"/>
            </w:pPr>
            <w:r w:rsidRPr="00BC283C">
              <w:t>scale</w:t>
            </w:r>
          </w:p>
          <w:p w14:paraId="62A1A2E8" w14:textId="77777777" w:rsidR="007A1D68" w:rsidRPr="00BC283C" w:rsidRDefault="007A1D68" w:rsidP="00A3568D">
            <w:pPr>
              <w:pStyle w:val="bullet0"/>
            </w:pPr>
            <w:r w:rsidRPr="00BC283C">
              <w:t>x and y intercepts</w:t>
            </w:r>
          </w:p>
        </w:tc>
      </w:tr>
      <w:tr w:rsidR="007A1D68" w:rsidRPr="00BC283C" w14:paraId="66A8164F" w14:textId="77777777" w:rsidTr="00BE0AB8">
        <w:tc>
          <w:tcPr>
            <w:tcW w:w="9242" w:type="dxa"/>
            <w:gridSpan w:val="5"/>
          </w:tcPr>
          <w:p w14:paraId="30EF47F4" w14:textId="77777777" w:rsidR="007A1D68" w:rsidRPr="00BC283C" w:rsidRDefault="007A1D68" w:rsidP="00A3568D">
            <w:pPr>
              <w:pStyle w:val="spacer"/>
            </w:pPr>
          </w:p>
        </w:tc>
      </w:tr>
      <w:tr w:rsidR="007A1D68" w:rsidRPr="00BC283C" w14:paraId="4CAE7B9D" w14:textId="77777777" w:rsidTr="00BE0AB8">
        <w:tc>
          <w:tcPr>
            <w:tcW w:w="3369" w:type="dxa"/>
            <w:gridSpan w:val="2"/>
          </w:tcPr>
          <w:p w14:paraId="596CB727" w14:textId="77777777" w:rsidR="007A1D68" w:rsidRPr="00BC283C" w:rsidRDefault="007A1D68" w:rsidP="00A3568D">
            <w:pPr>
              <w:pStyle w:val="unittext"/>
            </w:pPr>
            <w:r w:rsidRPr="00BC283C">
              <w:rPr>
                <w:b/>
                <w:i/>
              </w:rPr>
              <w:t>Points</w:t>
            </w:r>
            <w:r w:rsidRPr="00BC283C">
              <w:t xml:space="preserve"> should include</w:t>
            </w:r>
            <w:r w:rsidR="0096549F" w:rsidRPr="00BC283C">
              <w:t>:</w:t>
            </w:r>
          </w:p>
        </w:tc>
        <w:tc>
          <w:tcPr>
            <w:tcW w:w="5873" w:type="dxa"/>
            <w:gridSpan w:val="3"/>
          </w:tcPr>
          <w:p w14:paraId="3ABB46EF" w14:textId="77777777" w:rsidR="007A1D68" w:rsidRPr="00BC283C" w:rsidRDefault="007A1D68" w:rsidP="00A3568D">
            <w:pPr>
              <w:pStyle w:val="bullet0"/>
            </w:pPr>
            <w:r w:rsidRPr="00BC283C">
              <w:t>given co-ordinates</w:t>
            </w:r>
          </w:p>
          <w:p w14:paraId="3D9D0AA7" w14:textId="77777777" w:rsidR="007A1D68" w:rsidRPr="00BC283C" w:rsidRDefault="007A1D68" w:rsidP="00A3568D">
            <w:pPr>
              <w:pStyle w:val="bullet0"/>
            </w:pPr>
            <w:r w:rsidRPr="00BC283C">
              <w:t xml:space="preserve">points determined from a formula in the </w:t>
            </w:r>
            <w:r w:rsidRPr="00BC283C">
              <w:rPr>
                <w:i/>
              </w:rPr>
              <w:t>y = mx</w:t>
            </w:r>
            <w:r w:rsidRPr="00BC283C">
              <w:t xml:space="preserve"> format</w:t>
            </w:r>
          </w:p>
        </w:tc>
      </w:tr>
      <w:tr w:rsidR="007A1D68" w:rsidRPr="00BC283C" w14:paraId="28E2F101" w14:textId="77777777" w:rsidTr="00BE0AB8">
        <w:tc>
          <w:tcPr>
            <w:tcW w:w="9242" w:type="dxa"/>
            <w:gridSpan w:val="5"/>
          </w:tcPr>
          <w:p w14:paraId="5CC912CC" w14:textId="77777777" w:rsidR="007A1D68" w:rsidRPr="00BC283C" w:rsidRDefault="007A1D68" w:rsidP="00A3568D">
            <w:pPr>
              <w:pStyle w:val="spacer"/>
            </w:pPr>
          </w:p>
        </w:tc>
      </w:tr>
      <w:tr w:rsidR="007A1D68" w:rsidRPr="00BC283C" w14:paraId="345E33F7" w14:textId="77777777" w:rsidTr="00BE0AB8">
        <w:tc>
          <w:tcPr>
            <w:tcW w:w="3369" w:type="dxa"/>
            <w:gridSpan w:val="2"/>
          </w:tcPr>
          <w:p w14:paraId="2544857D" w14:textId="77777777" w:rsidR="007A1D68" w:rsidRPr="00BC283C" w:rsidRDefault="007A1D68" w:rsidP="00A3568D">
            <w:pPr>
              <w:pStyle w:val="unittext"/>
            </w:pPr>
            <w:r w:rsidRPr="00BC283C">
              <w:rPr>
                <w:b/>
                <w:i/>
              </w:rPr>
              <w:t>Straight line</w:t>
            </w:r>
            <w:r w:rsidRPr="00BC283C">
              <w:t xml:space="preserve"> includes:</w:t>
            </w:r>
          </w:p>
        </w:tc>
        <w:tc>
          <w:tcPr>
            <w:tcW w:w="5873" w:type="dxa"/>
            <w:gridSpan w:val="3"/>
          </w:tcPr>
          <w:p w14:paraId="50C1C2E2" w14:textId="77777777" w:rsidR="007A1D68" w:rsidRPr="00BC283C" w:rsidRDefault="007A1D68" w:rsidP="00A3568D">
            <w:pPr>
              <w:pStyle w:val="bullet0"/>
            </w:pPr>
            <w:r w:rsidRPr="00BC283C">
              <w:t>line of best fit for empirical data</w:t>
            </w:r>
          </w:p>
        </w:tc>
      </w:tr>
      <w:tr w:rsidR="0096549F" w:rsidRPr="00BC283C" w14:paraId="41B7F2C8" w14:textId="77777777" w:rsidTr="00BE0AB8">
        <w:tc>
          <w:tcPr>
            <w:tcW w:w="3369" w:type="dxa"/>
            <w:gridSpan w:val="2"/>
          </w:tcPr>
          <w:p w14:paraId="1CFC58BC" w14:textId="77777777" w:rsidR="0096549F" w:rsidRPr="00BC283C" w:rsidRDefault="0096549F" w:rsidP="00A3568D">
            <w:pPr>
              <w:pStyle w:val="spacer"/>
            </w:pPr>
          </w:p>
        </w:tc>
        <w:tc>
          <w:tcPr>
            <w:tcW w:w="5873" w:type="dxa"/>
            <w:gridSpan w:val="3"/>
          </w:tcPr>
          <w:p w14:paraId="17E4DB26" w14:textId="77777777" w:rsidR="0096549F" w:rsidRPr="00BC283C" w:rsidRDefault="0096549F" w:rsidP="00A3568D">
            <w:pPr>
              <w:pStyle w:val="spacer"/>
            </w:pPr>
          </w:p>
        </w:tc>
      </w:tr>
      <w:tr w:rsidR="007A1D68" w:rsidRPr="00BC283C" w14:paraId="7500C187" w14:textId="77777777" w:rsidTr="00BE0AB8">
        <w:tc>
          <w:tcPr>
            <w:tcW w:w="3369" w:type="dxa"/>
            <w:gridSpan w:val="2"/>
          </w:tcPr>
          <w:p w14:paraId="48E9C26A" w14:textId="77777777" w:rsidR="007A1D68" w:rsidRPr="00BC283C" w:rsidRDefault="007A1D68" w:rsidP="00A3568D">
            <w:pPr>
              <w:pStyle w:val="unittext"/>
            </w:pPr>
            <w:r w:rsidRPr="00BC283C">
              <w:rPr>
                <w:b/>
                <w:i/>
              </w:rPr>
              <w:t>Interpret</w:t>
            </w:r>
            <w:r w:rsidR="001A5846" w:rsidRPr="00BC283C">
              <w:t xml:space="preserve"> may</w:t>
            </w:r>
            <w:r w:rsidRPr="00BC283C">
              <w:t xml:space="preserve"> include</w:t>
            </w:r>
          </w:p>
        </w:tc>
        <w:tc>
          <w:tcPr>
            <w:tcW w:w="5873" w:type="dxa"/>
            <w:gridSpan w:val="3"/>
          </w:tcPr>
          <w:p w14:paraId="4AD43B97" w14:textId="77777777" w:rsidR="007A1D68" w:rsidRPr="00BC283C" w:rsidRDefault="007A1D68" w:rsidP="00A3568D">
            <w:pPr>
              <w:pStyle w:val="bullet0"/>
            </w:pPr>
            <w:r w:rsidRPr="00BC283C">
              <w:t>line of best fit</w:t>
            </w:r>
          </w:p>
          <w:p w14:paraId="4AFEFCF3" w14:textId="77777777" w:rsidR="007A1D68" w:rsidRPr="00BC283C" w:rsidRDefault="007A1D68" w:rsidP="00A3568D">
            <w:pPr>
              <w:pStyle w:val="bullet0"/>
            </w:pPr>
            <w:r w:rsidRPr="00BC283C">
              <w:t>identifying the purpose of a graph</w:t>
            </w:r>
          </w:p>
          <w:p w14:paraId="333AE21A" w14:textId="77777777" w:rsidR="007A1D68" w:rsidRPr="00BC283C" w:rsidRDefault="007A1D68" w:rsidP="00A3568D">
            <w:pPr>
              <w:pStyle w:val="bullet0"/>
            </w:pPr>
            <w:r w:rsidRPr="00BC283C">
              <w:t>applying a graph to practical situations</w:t>
            </w:r>
          </w:p>
        </w:tc>
      </w:tr>
      <w:tr w:rsidR="0096549F" w:rsidRPr="00BC283C" w14:paraId="36A1119F" w14:textId="77777777" w:rsidTr="00BE0AB8">
        <w:tc>
          <w:tcPr>
            <w:tcW w:w="3369" w:type="dxa"/>
            <w:gridSpan w:val="2"/>
          </w:tcPr>
          <w:p w14:paraId="390D6030" w14:textId="77777777" w:rsidR="0096549F" w:rsidRPr="00BC283C" w:rsidRDefault="0096549F" w:rsidP="00A3568D">
            <w:pPr>
              <w:pStyle w:val="spacer"/>
            </w:pPr>
          </w:p>
        </w:tc>
        <w:tc>
          <w:tcPr>
            <w:tcW w:w="5873" w:type="dxa"/>
            <w:gridSpan w:val="3"/>
          </w:tcPr>
          <w:p w14:paraId="512FECED" w14:textId="77777777" w:rsidR="0096549F" w:rsidRPr="00BC283C" w:rsidRDefault="0096549F" w:rsidP="00A3568D">
            <w:pPr>
              <w:pStyle w:val="spacer"/>
            </w:pPr>
          </w:p>
        </w:tc>
      </w:tr>
      <w:tr w:rsidR="007A1D68" w:rsidRPr="00BC283C" w14:paraId="618CA9AD" w14:textId="77777777" w:rsidTr="00BE0AB8">
        <w:tc>
          <w:tcPr>
            <w:tcW w:w="3369" w:type="dxa"/>
            <w:gridSpan w:val="2"/>
          </w:tcPr>
          <w:p w14:paraId="5C2DCC37" w14:textId="77777777" w:rsidR="007A1D68" w:rsidRPr="00BC283C" w:rsidRDefault="007A1D68" w:rsidP="00A3568D">
            <w:pPr>
              <w:pStyle w:val="unittext"/>
            </w:pPr>
            <w:r w:rsidRPr="00BC283C">
              <w:rPr>
                <w:b/>
                <w:i/>
              </w:rPr>
              <w:t xml:space="preserve">Predictions </w:t>
            </w:r>
            <w:r w:rsidR="00480248" w:rsidRPr="00BC283C">
              <w:t>may include:</w:t>
            </w:r>
          </w:p>
        </w:tc>
        <w:tc>
          <w:tcPr>
            <w:tcW w:w="5873" w:type="dxa"/>
            <w:gridSpan w:val="3"/>
          </w:tcPr>
          <w:p w14:paraId="64003072" w14:textId="77777777" w:rsidR="007A1D68" w:rsidRPr="00BC283C" w:rsidRDefault="007A1D68" w:rsidP="00A3568D">
            <w:pPr>
              <w:pStyle w:val="bullet0"/>
            </w:pPr>
            <w:r w:rsidRPr="00BC283C">
              <w:t>extrapolation</w:t>
            </w:r>
          </w:p>
          <w:p w14:paraId="764F76C7" w14:textId="77777777" w:rsidR="007A1D68" w:rsidRPr="00BC283C" w:rsidRDefault="007A1D68" w:rsidP="00A3568D">
            <w:pPr>
              <w:pStyle w:val="bullet0"/>
            </w:pPr>
            <w:r w:rsidRPr="00BC283C">
              <w:t>interpolation</w:t>
            </w:r>
          </w:p>
        </w:tc>
      </w:tr>
      <w:tr w:rsidR="0043677F" w:rsidRPr="00BC283C" w14:paraId="3B6CB08B" w14:textId="77777777" w:rsidTr="00BE0AB8">
        <w:tc>
          <w:tcPr>
            <w:tcW w:w="3369" w:type="dxa"/>
            <w:gridSpan w:val="2"/>
          </w:tcPr>
          <w:p w14:paraId="6C563593" w14:textId="77777777" w:rsidR="0043677F" w:rsidRPr="00BC283C" w:rsidRDefault="0043677F" w:rsidP="00A3568D">
            <w:pPr>
              <w:pStyle w:val="unittext"/>
              <w:rPr>
                <w:b/>
                <w:i/>
              </w:rPr>
            </w:pPr>
            <w:r w:rsidRPr="00BC283C">
              <w:rPr>
                <w:b/>
                <w:i/>
              </w:rPr>
              <w:t>Simple non-linear</w:t>
            </w:r>
            <w:r w:rsidRPr="00BC283C">
              <w:t xml:space="preserve"> graphs may include:</w:t>
            </w:r>
          </w:p>
        </w:tc>
        <w:tc>
          <w:tcPr>
            <w:tcW w:w="5873" w:type="dxa"/>
            <w:gridSpan w:val="3"/>
          </w:tcPr>
          <w:p w14:paraId="42523F8A" w14:textId="77777777" w:rsidR="0043677F" w:rsidRPr="00BC283C" w:rsidRDefault="0043677F" w:rsidP="00A3568D">
            <w:pPr>
              <w:pStyle w:val="bullet0"/>
            </w:pPr>
            <w:r w:rsidRPr="00BC283C">
              <w:t>exponential</w:t>
            </w:r>
          </w:p>
          <w:p w14:paraId="685C63C7" w14:textId="77777777" w:rsidR="0043677F" w:rsidRPr="00BC283C" w:rsidRDefault="0043677F" w:rsidP="00A3568D">
            <w:pPr>
              <w:pStyle w:val="bullet0"/>
            </w:pPr>
            <w:r w:rsidRPr="00BC283C">
              <w:t xml:space="preserve"> inverse and quadratic relationships</w:t>
            </w:r>
          </w:p>
        </w:tc>
      </w:tr>
      <w:tr w:rsidR="0043677F" w:rsidRPr="00BC283C" w14:paraId="3A210F8F" w14:textId="77777777" w:rsidTr="00BE0AB8">
        <w:tc>
          <w:tcPr>
            <w:tcW w:w="3369" w:type="dxa"/>
            <w:gridSpan w:val="2"/>
          </w:tcPr>
          <w:p w14:paraId="53BDA9E0" w14:textId="77777777" w:rsidR="0043677F" w:rsidRPr="00BC283C" w:rsidRDefault="0043677F" w:rsidP="00A3568D">
            <w:pPr>
              <w:pStyle w:val="spacer"/>
            </w:pPr>
          </w:p>
        </w:tc>
        <w:tc>
          <w:tcPr>
            <w:tcW w:w="5873" w:type="dxa"/>
            <w:gridSpan w:val="3"/>
          </w:tcPr>
          <w:p w14:paraId="2E2AC700" w14:textId="77777777" w:rsidR="0043677F" w:rsidRPr="00BC283C" w:rsidRDefault="0043677F" w:rsidP="00A3568D">
            <w:pPr>
              <w:pStyle w:val="spacer"/>
            </w:pPr>
          </w:p>
        </w:tc>
      </w:tr>
      <w:tr w:rsidR="0043677F" w:rsidRPr="00BC283C" w14:paraId="2626F237" w14:textId="77777777" w:rsidTr="00BE0AB8">
        <w:tc>
          <w:tcPr>
            <w:tcW w:w="3369" w:type="dxa"/>
            <w:gridSpan w:val="2"/>
          </w:tcPr>
          <w:p w14:paraId="215EC282" w14:textId="77777777" w:rsidR="0043677F" w:rsidRPr="00BC283C" w:rsidRDefault="0043677F" w:rsidP="00A3568D">
            <w:pPr>
              <w:pStyle w:val="unittext"/>
              <w:rPr>
                <w:b/>
                <w:i/>
              </w:rPr>
            </w:pPr>
            <w:r w:rsidRPr="00BC283C">
              <w:rPr>
                <w:b/>
                <w:i/>
              </w:rPr>
              <w:t>Lines of best fit</w:t>
            </w:r>
            <w:r w:rsidRPr="00BC283C">
              <w:t xml:space="preserve"> may be:</w:t>
            </w:r>
          </w:p>
        </w:tc>
        <w:tc>
          <w:tcPr>
            <w:tcW w:w="5873" w:type="dxa"/>
            <w:gridSpan w:val="3"/>
          </w:tcPr>
          <w:p w14:paraId="4B58BBBC" w14:textId="77777777" w:rsidR="0043677F" w:rsidRPr="00BC283C" w:rsidRDefault="0043677F" w:rsidP="00A3568D">
            <w:pPr>
              <w:pStyle w:val="bullet0"/>
            </w:pPr>
            <w:r w:rsidRPr="00BC283C">
              <w:t>drawn by eye only for experimental data</w:t>
            </w:r>
          </w:p>
        </w:tc>
      </w:tr>
      <w:tr w:rsidR="0043677F" w:rsidRPr="00BC283C" w14:paraId="3DE79E26" w14:textId="77777777" w:rsidTr="00BE0AB8">
        <w:tc>
          <w:tcPr>
            <w:tcW w:w="3369" w:type="dxa"/>
            <w:gridSpan w:val="2"/>
          </w:tcPr>
          <w:p w14:paraId="3F26F66E" w14:textId="77777777" w:rsidR="0043677F" w:rsidRPr="00BC283C" w:rsidRDefault="0043677F" w:rsidP="00A3568D">
            <w:pPr>
              <w:pStyle w:val="unittext"/>
            </w:pPr>
            <w:r w:rsidRPr="00BC283C">
              <w:rPr>
                <w:b/>
                <w:i/>
              </w:rPr>
              <w:t>Representations</w:t>
            </w:r>
            <w:r w:rsidRPr="00BC283C">
              <w:t xml:space="preserve"> may include:</w:t>
            </w:r>
          </w:p>
        </w:tc>
        <w:tc>
          <w:tcPr>
            <w:tcW w:w="5873" w:type="dxa"/>
            <w:gridSpan w:val="3"/>
          </w:tcPr>
          <w:p w14:paraId="54C8BA9E" w14:textId="77777777" w:rsidR="0043677F" w:rsidRPr="00BC283C" w:rsidRDefault="0043677F" w:rsidP="00A3568D">
            <w:pPr>
              <w:pStyle w:val="bullet0"/>
            </w:pPr>
            <w:r w:rsidRPr="00BC283C">
              <w:t>tables</w:t>
            </w:r>
          </w:p>
          <w:p w14:paraId="33AC2560" w14:textId="77777777" w:rsidR="0043677F" w:rsidRPr="00BC283C" w:rsidRDefault="0043677F" w:rsidP="00A3568D">
            <w:pPr>
              <w:pStyle w:val="bullet0"/>
            </w:pPr>
            <w:r w:rsidRPr="00BC283C">
              <w:t>bar graphs</w:t>
            </w:r>
          </w:p>
          <w:p w14:paraId="6E22B5E1" w14:textId="77777777" w:rsidR="0043677F" w:rsidRPr="00BC283C" w:rsidRDefault="0043677F" w:rsidP="00A3568D">
            <w:pPr>
              <w:pStyle w:val="bullet0"/>
            </w:pPr>
            <w:r w:rsidRPr="00BC283C">
              <w:t>histograms</w:t>
            </w:r>
          </w:p>
          <w:p w14:paraId="44A8690E" w14:textId="77777777" w:rsidR="0043677F" w:rsidRPr="00BC283C" w:rsidRDefault="0043677F" w:rsidP="00A3568D">
            <w:pPr>
              <w:pStyle w:val="bullet0"/>
            </w:pPr>
            <w:r w:rsidRPr="00BC283C">
              <w:t>line graphs</w:t>
            </w:r>
          </w:p>
          <w:p w14:paraId="0BD322B8" w14:textId="77777777" w:rsidR="0043677F" w:rsidRPr="00BC283C" w:rsidRDefault="0043677F" w:rsidP="00A3568D">
            <w:pPr>
              <w:pStyle w:val="bullet0"/>
            </w:pPr>
            <w:r w:rsidRPr="00BC283C">
              <w:t>pie charts</w:t>
            </w:r>
          </w:p>
        </w:tc>
      </w:tr>
      <w:tr w:rsidR="0043677F" w:rsidRPr="00BC283C" w14:paraId="1CE45753" w14:textId="77777777" w:rsidTr="00BE0AB8">
        <w:tc>
          <w:tcPr>
            <w:tcW w:w="3369" w:type="dxa"/>
            <w:gridSpan w:val="2"/>
          </w:tcPr>
          <w:p w14:paraId="79AADF35" w14:textId="77777777" w:rsidR="0043677F" w:rsidRPr="00BC283C" w:rsidRDefault="0043677F" w:rsidP="00A3568D">
            <w:pPr>
              <w:pStyle w:val="spacer"/>
            </w:pPr>
          </w:p>
        </w:tc>
        <w:tc>
          <w:tcPr>
            <w:tcW w:w="5873" w:type="dxa"/>
            <w:gridSpan w:val="3"/>
          </w:tcPr>
          <w:p w14:paraId="2B41F86E" w14:textId="77777777" w:rsidR="0043677F" w:rsidRPr="00BC283C" w:rsidRDefault="0043677F" w:rsidP="00A3568D">
            <w:pPr>
              <w:pStyle w:val="spacer"/>
            </w:pPr>
          </w:p>
        </w:tc>
      </w:tr>
      <w:tr w:rsidR="0043677F" w:rsidRPr="00BC283C" w14:paraId="32A5EB3C" w14:textId="77777777" w:rsidTr="00BE0AB8">
        <w:tc>
          <w:tcPr>
            <w:tcW w:w="3369" w:type="dxa"/>
            <w:gridSpan w:val="2"/>
          </w:tcPr>
          <w:p w14:paraId="7EF6C9F0" w14:textId="77777777" w:rsidR="0043677F" w:rsidRPr="00BC283C" w:rsidRDefault="0043677F" w:rsidP="00A3568D">
            <w:pPr>
              <w:pStyle w:val="unittext"/>
              <w:rPr>
                <w:b/>
                <w:i/>
              </w:rPr>
            </w:pPr>
            <w:r w:rsidRPr="00BC283C">
              <w:rPr>
                <w:b/>
                <w:i/>
              </w:rPr>
              <w:t>Statistical data</w:t>
            </w:r>
            <w:r w:rsidRPr="00BC283C">
              <w:t xml:space="preserve"> may include:</w:t>
            </w:r>
          </w:p>
        </w:tc>
        <w:tc>
          <w:tcPr>
            <w:tcW w:w="5873" w:type="dxa"/>
            <w:gridSpan w:val="3"/>
          </w:tcPr>
          <w:p w14:paraId="5CAE04A1" w14:textId="77777777" w:rsidR="0043677F" w:rsidRPr="00BC283C" w:rsidRDefault="0043677F" w:rsidP="00A3568D">
            <w:pPr>
              <w:pStyle w:val="bullet0"/>
            </w:pPr>
            <w:r w:rsidRPr="00BC283C">
              <w:t>grouped data</w:t>
            </w:r>
          </w:p>
          <w:p w14:paraId="1AF48BDA" w14:textId="77777777" w:rsidR="0043677F" w:rsidRPr="00BC283C" w:rsidRDefault="0043677F" w:rsidP="00A3568D">
            <w:pPr>
              <w:pStyle w:val="bullet0"/>
            </w:pPr>
            <w:r w:rsidRPr="00BC283C">
              <w:t>individual data</w:t>
            </w:r>
          </w:p>
        </w:tc>
      </w:tr>
      <w:tr w:rsidR="0043677F" w:rsidRPr="00BC283C" w14:paraId="0251A4AA" w14:textId="77777777" w:rsidTr="00BE0AB8">
        <w:tc>
          <w:tcPr>
            <w:tcW w:w="3369" w:type="dxa"/>
            <w:gridSpan w:val="2"/>
          </w:tcPr>
          <w:p w14:paraId="223E29C0" w14:textId="77777777" w:rsidR="0043677F" w:rsidRPr="00BC283C" w:rsidRDefault="0043677F" w:rsidP="00A3568D">
            <w:pPr>
              <w:pStyle w:val="spacer"/>
            </w:pPr>
          </w:p>
        </w:tc>
        <w:tc>
          <w:tcPr>
            <w:tcW w:w="5873" w:type="dxa"/>
            <w:gridSpan w:val="3"/>
          </w:tcPr>
          <w:p w14:paraId="45D47321" w14:textId="77777777" w:rsidR="0043677F" w:rsidRPr="00BC283C" w:rsidRDefault="0043677F" w:rsidP="00A3568D">
            <w:pPr>
              <w:pStyle w:val="spacer"/>
            </w:pPr>
          </w:p>
        </w:tc>
      </w:tr>
      <w:tr w:rsidR="0043677F" w:rsidRPr="00BC283C" w14:paraId="184FC371" w14:textId="77777777" w:rsidTr="00BE0AB8">
        <w:tc>
          <w:tcPr>
            <w:tcW w:w="3369" w:type="dxa"/>
            <w:gridSpan w:val="2"/>
          </w:tcPr>
          <w:p w14:paraId="1126C1E9" w14:textId="77777777" w:rsidR="0043677F" w:rsidRPr="00BC283C" w:rsidRDefault="0043677F" w:rsidP="00A3568D">
            <w:pPr>
              <w:pStyle w:val="unittext"/>
              <w:rPr>
                <w:b/>
                <w:i/>
              </w:rPr>
            </w:pPr>
            <w:r w:rsidRPr="00BC283C">
              <w:rPr>
                <w:b/>
                <w:i/>
              </w:rPr>
              <w:t>Measures of central tendency</w:t>
            </w:r>
            <w:r w:rsidRPr="00BC283C">
              <w:t xml:space="preserve"> may include:</w:t>
            </w:r>
          </w:p>
        </w:tc>
        <w:tc>
          <w:tcPr>
            <w:tcW w:w="5873" w:type="dxa"/>
            <w:gridSpan w:val="3"/>
          </w:tcPr>
          <w:p w14:paraId="16E9CB4F" w14:textId="77777777" w:rsidR="0043677F" w:rsidRPr="00BC283C" w:rsidRDefault="0043677F" w:rsidP="00A3568D">
            <w:pPr>
              <w:pStyle w:val="bullet0"/>
            </w:pPr>
            <w:r w:rsidRPr="00BC283C">
              <w:t>mean</w:t>
            </w:r>
          </w:p>
          <w:p w14:paraId="22296101" w14:textId="77777777" w:rsidR="0043677F" w:rsidRPr="00BC283C" w:rsidRDefault="0043677F" w:rsidP="00A3568D">
            <w:pPr>
              <w:pStyle w:val="bullet0"/>
            </w:pPr>
            <w:r w:rsidRPr="00BC283C">
              <w:t>median</w:t>
            </w:r>
          </w:p>
          <w:p w14:paraId="287B2BE5" w14:textId="77777777" w:rsidR="0043677F" w:rsidRPr="00BC283C" w:rsidRDefault="0043677F" w:rsidP="00A3568D">
            <w:pPr>
              <w:pStyle w:val="bullet0"/>
            </w:pPr>
            <w:r w:rsidRPr="00BC283C">
              <w:t>mode</w:t>
            </w:r>
          </w:p>
        </w:tc>
      </w:tr>
      <w:tr w:rsidR="0043677F" w:rsidRPr="00BC283C" w14:paraId="5065AEC7" w14:textId="77777777" w:rsidTr="00BE0AB8">
        <w:tc>
          <w:tcPr>
            <w:tcW w:w="9242" w:type="dxa"/>
            <w:gridSpan w:val="5"/>
          </w:tcPr>
          <w:p w14:paraId="470971F5" w14:textId="77777777" w:rsidR="0043677F" w:rsidRPr="00BC283C" w:rsidRDefault="0043677F" w:rsidP="00A3568D">
            <w:pPr>
              <w:pStyle w:val="spacer"/>
            </w:pPr>
          </w:p>
        </w:tc>
      </w:tr>
      <w:tr w:rsidR="0043677F" w:rsidRPr="00BC283C" w14:paraId="6DE0DEA4" w14:textId="77777777" w:rsidTr="00BE0AB8">
        <w:tc>
          <w:tcPr>
            <w:tcW w:w="9242" w:type="dxa"/>
            <w:gridSpan w:val="5"/>
          </w:tcPr>
          <w:p w14:paraId="67EEDBE9" w14:textId="77777777" w:rsidR="0043677F" w:rsidRPr="00BC283C" w:rsidRDefault="0043677F" w:rsidP="00A3568D">
            <w:pPr>
              <w:pStyle w:val="Heading21"/>
            </w:pPr>
            <w:r w:rsidRPr="00BC283C">
              <w:t>Evidence Guide</w:t>
            </w:r>
          </w:p>
          <w:p w14:paraId="51776EC2" w14:textId="77777777" w:rsidR="0043677F" w:rsidRPr="00BC283C" w:rsidRDefault="0043677F"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3677F" w:rsidRPr="00BC283C" w14:paraId="4353DD8E" w14:textId="77777777" w:rsidTr="00BE0AB8">
        <w:tc>
          <w:tcPr>
            <w:tcW w:w="3369" w:type="dxa"/>
            <w:gridSpan w:val="2"/>
          </w:tcPr>
          <w:p w14:paraId="66CA356F" w14:textId="77777777" w:rsidR="0043677F" w:rsidRPr="00BC283C" w:rsidRDefault="0043677F" w:rsidP="00A3568D">
            <w:pPr>
              <w:pStyle w:val="EG"/>
            </w:pPr>
            <w:r w:rsidRPr="00BC283C">
              <w:t>Critical aspects for assessment and evidence required to demonstrate competency in this unit</w:t>
            </w:r>
          </w:p>
        </w:tc>
        <w:tc>
          <w:tcPr>
            <w:tcW w:w="5873" w:type="dxa"/>
            <w:gridSpan w:val="3"/>
          </w:tcPr>
          <w:p w14:paraId="7670C6E7" w14:textId="77777777" w:rsidR="0043677F" w:rsidRPr="00BC283C" w:rsidRDefault="0043677F" w:rsidP="00A3568D">
            <w:pPr>
              <w:pStyle w:val="unittext"/>
            </w:pPr>
            <w:r w:rsidRPr="00BC283C">
              <w:t>Assessment must confirm the ability to:</w:t>
            </w:r>
          </w:p>
          <w:p w14:paraId="5F8B751E" w14:textId="77777777" w:rsidR="0043677F" w:rsidRPr="00BC283C" w:rsidRDefault="0043677F" w:rsidP="00A3568D">
            <w:pPr>
              <w:pStyle w:val="bullet0"/>
            </w:pPr>
            <w:r w:rsidRPr="00BC283C">
              <w:t>work with a number of mathematical concepts to perform</w:t>
            </w:r>
            <w:r w:rsidR="000B5B9C" w:rsidRPr="00BC283C">
              <w:t xml:space="preserve"> simple</w:t>
            </w:r>
            <w:r w:rsidRPr="00BC283C">
              <w:t xml:space="preserve"> calculations and solve</w:t>
            </w:r>
            <w:r w:rsidR="000B5B9C" w:rsidRPr="00BC283C">
              <w:t xml:space="preserve"> simple</w:t>
            </w:r>
            <w:r w:rsidRPr="00BC283C">
              <w:t xml:space="preserve"> problems</w:t>
            </w:r>
          </w:p>
          <w:p w14:paraId="0418DAA4" w14:textId="77777777" w:rsidR="0043677F" w:rsidRPr="00BC283C" w:rsidRDefault="0043677F" w:rsidP="00A3568D">
            <w:pPr>
              <w:pStyle w:val="bullet0"/>
            </w:pPr>
            <w:r w:rsidRPr="00BC283C">
              <w:t>sketch graphs from a given formula</w:t>
            </w:r>
            <w:r w:rsidR="00437EC9" w:rsidRPr="00BC283C">
              <w:t xml:space="preserve"> to:</w:t>
            </w:r>
          </w:p>
          <w:p w14:paraId="488877C8" w14:textId="59836C8F" w:rsidR="0043677F" w:rsidRPr="00BC283C" w:rsidRDefault="00437EC9" w:rsidP="00A3568D">
            <w:pPr>
              <w:pStyle w:val="endash"/>
              <w:keepNext/>
            </w:pPr>
            <w:r w:rsidRPr="00BC283C">
              <w:t>represent</w:t>
            </w:r>
            <w:r w:rsidR="0043677F" w:rsidRPr="00BC283C">
              <w:t xml:space="preserve"> statistical information</w:t>
            </w:r>
          </w:p>
          <w:p w14:paraId="366801F5" w14:textId="1DC4181C" w:rsidR="0043677F" w:rsidRPr="00BC283C" w:rsidRDefault="0043677F" w:rsidP="00A3568D">
            <w:pPr>
              <w:pStyle w:val="endash"/>
              <w:keepNext/>
            </w:pPr>
            <w:r w:rsidRPr="00BC283C">
              <w:t>ident</w:t>
            </w:r>
            <w:r w:rsidR="00437EC9" w:rsidRPr="00BC283C">
              <w:t>ify</w:t>
            </w:r>
            <w:r w:rsidRPr="00BC283C">
              <w:t xml:space="preserve"> connections between formulae and graphical representations</w:t>
            </w:r>
          </w:p>
          <w:p w14:paraId="4F1FE6B9" w14:textId="15B8BD61" w:rsidR="0043677F" w:rsidRPr="00BC283C" w:rsidRDefault="00270406" w:rsidP="00A3568D">
            <w:pPr>
              <w:pStyle w:val="endash"/>
              <w:keepNext/>
            </w:pPr>
            <w:r w:rsidRPr="00BC283C">
              <w:t>use simple</w:t>
            </w:r>
            <w:r w:rsidR="0043677F" w:rsidRPr="00BC283C">
              <w:t xml:space="preserve"> algebraic techniques to solve problems</w:t>
            </w:r>
          </w:p>
          <w:p w14:paraId="15E3356E" w14:textId="77777777" w:rsidR="0043677F" w:rsidRPr="00BC283C" w:rsidRDefault="0043677F" w:rsidP="00A3568D">
            <w:pPr>
              <w:pStyle w:val="bullet0"/>
            </w:pPr>
            <w:r w:rsidRPr="00BC283C">
              <w:t>use estimating skills to check calculations and reasonableness of outcomes</w:t>
            </w:r>
          </w:p>
          <w:p w14:paraId="488577DB" w14:textId="77777777" w:rsidR="0043677F" w:rsidRPr="00BC283C" w:rsidRDefault="0043677F" w:rsidP="00A3568D">
            <w:pPr>
              <w:pStyle w:val="bullet0"/>
            </w:pPr>
            <w:r w:rsidRPr="00BC283C">
              <w:t>use mathematical symbolism, charts, diagrams and graphs as appropriate to convey mathematical thinking and processing</w:t>
            </w:r>
          </w:p>
        </w:tc>
      </w:tr>
      <w:tr w:rsidR="0043677F" w:rsidRPr="00BC283C" w14:paraId="3372F1DD" w14:textId="77777777" w:rsidTr="00BE0AB8">
        <w:tc>
          <w:tcPr>
            <w:tcW w:w="9242" w:type="dxa"/>
            <w:gridSpan w:val="5"/>
          </w:tcPr>
          <w:p w14:paraId="036777FE" w14:textId="77777777" w:rsidR="0043677F" w:rsidRPr="00BC283C" w:rsidRDefault="0043677F" w:rsidP="00A3568D">
            <w:pPr>
              <w:pStyle w:val="spacer"/>
            </w:pPr>
          </w:p>
        </w:tc>
      </w:tr>
      <w:tr w:rsidR="0043677F" w:rsidRPr="00BC283C" w14:paraId="48DBAE4D" w14:textId="77777777" w:rsidTr="00BE0AB8">
        <w:tc>
          <w:tcPr>
            <w:tcW w:w="3369" w:type="dxa"/>
            <w:gridSpan w:val="2"/>
          </w:tcPr>
          <w:p w14:paraId="5BB573AA" w14:textId="77777777" w:rsidR="0043677F" w:rsidRPr="00BC283C" w:rsidRDefault="0043677F" w:rsidP="00A3568D">
            <w:pPr>
              <w:pStyle w:val="EG"/>
            </w:pPr>
            <w:r w:rsidRPr="00BC283C">
              <w:t>Context of and specific resources for assessment</w:t>
            </w:r>
          </w:p>
        </w:tc>
        <w:tc>
          <w:tcPr>
            <w:tcW w:w="5873" w:type="dxa"/>
            <w:gridSpan w:val="3"/>
          </w:tcPr>
          <w:p w14:paraId="5B232C6E" w14:textId="77777777" w:rsidR="0049183C" w:rsidRPr="00BC283C" w:rsidRDefault="004117E2" w:rsidP="00A3568D">
            <w:pPr>
              <w:pStyle w:val="bullet0"/>
            </w:pPr>
            <w:r w:rsidRPr="00BC283C">
              <w:t>Calculations should</w:t>
            </w:r>
            <w:r w:rsidR="0049183C" w:rsidRPr="00BC283C">
              <w:t xml:space="preserve"> be performed using</w:t>
            </w:r>
            <w:r w:rsidR="00DD3B08" w:rsidRPr="00BC283C">
              <w:t xml:space="preserve"> a combination of pen and paper and</w:t>
            </w:r>
            <w:r w:rsidR="0049183C" w:rsidRPr="00BC283C">
              <w:t xml:space="preserve"> calculator</w:t>
            </w:r>
            <w:r w:rsidRPr="00BC283C">
              <w:t xml:space="preserve"> as appropriate to the calculation</w:t>
            </w:r>
          </w:p>
          <w:p w14:paraId="6F6C5279" w14:textId="02395A0D" w:rsidR="0043677F" w:rsidRPr="00BC283C" w:rsidRDefault="0043677F" w:rsidP="00A3568D">
            <w:pPr>
              <w:pStyle w:val="unittext"/>
            </w:pPr>
            <w:r w:rsidRPr="00BC283C">
              <w:t>Assessment must ensure access to:</w:t>
            </w:r>
          </w:p>
          <w:p w14:paraId="29A4D5FB" w14:textId="77777777" w:rsidR="0043677F" w:rsidRPr="00BC283C" w:rsidRDefault="0049183C" w:rsidP="00A3568D">
            <w:pPr>
              <w:pStyle w:val="bullet0"/>
            </w:pPr>
            <w:r w:rsidRPr="00BC283C">
              <w:t xml:space="preserve">materials and texts to support completion of tasks </w:t>
            </w:r>
          </w:p>
          <w:p w14:paraId="33B1D8EC" w14:textId="6F0CC600" w:rsidR="0043677F" w:rsidRPr="00BC283C" w:rsidRDefault="0043677F" w:rsidP="00A3568D">
            <w:pPr>
              <w:pStyle w:val="bullet0"/>
            </w:pPr>
            <w:proofErr w:type="gramStart"/>
            <w:r w:rsidRPr="00BC283C">
              <w:lastRenderedPageBreak/>
              <w:t>compu</w:t>
            </w:r>
            <w:r w:rsidR="0049183C" w:rsidRPr="00BC283C">
              <w:t>ter</w:t>
            </w:r>
            <w:proofErr w:type="gramEnd"/>
            <w:r w:rsidR="0049183C" w:rsidRPr="00BC283C">
              <w:t xml:space="preserve"> and internet to access</w:t>
            </w:r>
            <w:r w:rsidR="00DD3B08" w:rsidRPr="00BC283C">
              <w:t xml:space="preserve"> relevant</w:t>
            </w:r>
            <w:r w:rsidR="0049183C" w:rsidRPr="00BC283C">
              <w:t xml:space="preserve"> mathematical information/data to complete tasks</w:t>
            </w:r>
            <w:r w:rsidRPr="00BC283C">
              <w:t>.</w:t>
            </w:r>
          </w:p>
        </w:tc>
      </w:tr>
      <w:tr w:rsidR="0043677F" w:rsidRPr="00BC283C" w14:paraId="45F0E627" w14:textId="77777777" w:rsidTr="00BE0AB8">
        <w:tc>
          <w:tcPr>
            <w:tcW w:w="9242" w:type="dxa"/>
            <w:gridSpan w:val="5"/>
          </w:tcPr>
          <w:p w14:paraId="2EBA8E46" w14:textId="77777777" w:rsidR="0043677F" w:rsidRPr="00BC283C" w:rsidRDefault="0043677F" w:rsidP="00A3568D">
            <w:pPr>
              <w:pStyle w:val="spacer"/>
            </w:pPr>
          </w:p>
        </w:tc>
      </w:tr>
      <w:tr w:rsidR="0043677F" w:rsidRPr="00BC283C" w14:paraId="6E8F37C9" w14:textId="77777777" w:rsidTr="00BE0AB8">
        <w:tc>
          <w:tcPr>
            <w:tcW w:w="3369" w:type="dxa"/>
            <w:gridSpan w:val="2"/>
          </w:tcPr>
          <w:p w14:paraId="45BA2E06" w14:textId="77777777" w:rsidR="0043677F" w:rsidRPr="00BC283C" w:rsidRDefault="0043677F" w:rsidP="00A3568D">
            <w:pPr>
              <w:pStyle w:val="EG"/>
            </w:pPr>
            <w:r w:rsidRPr="00BC283C">
              <w:t>Method(s) of assessment</w:t>
            </w:r>
          </w:p>
        </w:tc>
        <w:tc>
          <w:tcPr>
            <w:tcW w:w="5873" w:type="dxa"/>
            <w:gridSpan w:val="3"/>
          </w:tcPr>
          <w:p w14:paraId="12847D71" w14:textId="77777777" w:rsidR="0043677F" w:rsidRPr="00BC283C" w:rsidRDefault="0043677F" w:rsidP="00A3568D">
            <w:pPr>
              <w:pStyle w:val="unittext"/>
            </w:pPr>
            <w:r w:rsidRPr="00BC283C">
              <w:t>The following suggested assessment methods are suitable for this unit:</w:t>
            </w:r>
          </w:p>
          <w:p w14:paraId="7FCD02AE" w14:textId="77777777" w:rsidR="0043677F" w:rsidRPr="00BC283C" w:rsidRDefault="0043677F" w:rsidP="00A3568D">
            <w:pPr>
              <w:pStyle w:val="bullet0"/>
            </w:pPr>
            <w:r w:rsidRPr="00BC283C">
              <w:t>oral or written questioning, online responses to assess knowledge of mathematical concepts such as numbers and percentages</w:t>
            </w:r>
          </w:p>
          <w:p w14:paraId="76ECDAF9" w14:textId="77777777" w:rsidR="0043677F" w:rsidRPr="00BC283C" w:rsidRDefault="0043677F" w:rsidP="00A3568D">
            <w:pPr>
              <w:pStyle w:val="bullet0"/>
            </w:pPr>
            <w:r w:rsidRPr="00BC283C">
              <w:t>pictures, diagrams or models to demonstrate mathematical concepts</w:t>
            </w:r>
          </w:p>
          <w:p w14:paraId="779975C5" w14:textId="77777777" w:rsidR="0043677F" w:rsidRPr="00BC283C" w:rsidRDefault="0043677F" w:rsidP="00A3568D">
            <w:pPr>
              <w:pStyle w:val="bullet0"/>
            </w:pPr>
            <w:r w:rsidRPr="00BC283C">
              <w:t>records of teacher observations of learner's activities, discussions and practical problem solving tasks</w:t>
            </w:r>
          </w:p>
          <w:p w14:paraId="5547F562" w14:textId="77777777" w:rsidR="0043677F" w:rsidRPr="00BC283C" w:rsidRDefault="0043677F" w:rsidP="00A3568D">
            <w:pPr>
              <w:pStyle w:val="bullet0"/>
            </w:pPr>
            <w:r w:rsidRPr="00BC283C">
              <w:t>self-assessment tasks and journal entries</w:t>
            </w:r>
          </w:p>
          <w:p w14:paraId="449DA351" w14:textId="77777777" w:rsidR="0043677F" w:rsidRPr="00BC283C" w:rsidRDefault="0043677F" w:rsidP="00A3568D">
            <w:pPr>
              <w:pStyle w:val="bullet0"/>
            </w:pPr>
            <w:proofErr w:type="gramStart"/>
            <w:r w:rsidRPr="00BC283C">
              <w:t>written</w:t>
            </w:r>
            <w:proofErr w:type="gramEnd"/>
            <w:r w:rsidRPr="00BC283C">
              <w:t xml:space="preserve"> or verbal reports of investigations or problem-solving activities.</w:t>
            </w:r>
          </w:p>
        </w:tc>
      </w:tr>
    </w:tbl>
    <w:p w14:paraId="075C004D" w14:textId="77777777" w:rsidR="007A1D68" w:rsidRPr="00BC283C" w:rsidRDefault="007A1D68" w:rsidP="00A3568D">
      <w:pPr>
        <w:keepNext/>
      </w:pPr>
    </w:p>
    <w:p w14:paraId="6F843B33" w14:textId="77777777" w:rsidR="00983477" w:rsidRPr="00BC283C" w:rsidRDefault="00983477" w:rsidP="00A3568D">
      <w:pPr>
        <w:keepNext/>
        <w:sectPr w:rsidR="00983477" w:rsidRPr="00BC283C">
          <w:headerReference w:type="even" r:id="rId57"/>
          <w:headerReference w:type="default" r:id="rId58"/>
          <w:headerReference w:type="first" r:id="rId59"/>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7A9BE0C3" w14:textId="77777777" w:rsidTr="0069716F">
        <w:tc>
          <w:tcPr>
            <w:tcW w:w="2943" w:type="dxa"/>
          </w:tcPr>
          <w:p w14:paraId="3EDFFA54" w14:textId="77777777" w:rsidR="00983477" w:rsidRPr="00BC283C" w:rsidRDefault="00983477" w:rsidP="00A3568D">
            <w:pPr>
              <w:pStyle w:val="code0"/>
            </w:pPr>
            <w:bookmarkStart w:id="53" w:name="_Toc477789998"/>
            <w:r w:rsidRPr="00BC283C">
              <w:lastRenderedPageBreak/>
              <w:t>Unit Code</w:t>
            </w:r>
            <w:bookmarkEnd w:id="53"/>
          </w:p>
        </w:tc>
        <w:tc>
          <w:tcPr>
            <w:tcW w:w="6299" w:type="dxa"/>
            <w:gridSpan w:val="4"/>
          </w:tcPr>
          <w:p w14:paraId="31934A73" w14:textId="386C86B9" w:rsidR="00983477" w:rsidRPr="00BC283C" w:rsidRDefault="00D10C16" w:rsidP="00A3568D">
            <w:pPr>
              <w:pStyle w:val="Code"/>
            </w:pPr>
            <w:bookmarkStart w:id="54" w:name="_Toc491764900"/>
            <w:r w:rsidRPr="00D10C16">
              <w:t>VU22068</w:t>
            </w:r>
            <w:bookmarkEnd w:id="54"/>
          </w:p>
        </w:tc>
      </w:tr>
      <w:tr w:rsidR="00983477" w:rsidRPr="00BC283C" w14:paraId="25FDD3B7" w14:textId="77777777" w:rsidTr="0069716F">
        <w:tc>
          <w:tcPr>
            <w:tcW w:w="2943" w:type="dxa"/>
          </w:tcPr>
          <w:p w14:paraId="490A8184" w14:textId="77777777" w:rsidR="00983477" w:rsidRPr="00BC283C" w:rsidRDefault="00983477" w:rsidP="00A3568D">
            <w:pPr>
              <w:pStyle w:val="code0"/>
            </w:pPr>
            <w:bookmarkStart w:id="55" w:name="_Toc477790000"/>
            <w:r w:rsidRPr="00BC283C">
              <w:t>Unit Title</w:t>
            </w:r>
            <w:bookmarkEnd w:id="55"/>
          </w:p>
        </w:tc>
        <w:tc>
          <w:tcPr>
            <w:tcW w:w="6299" w:type="dxa"/>
            <w:gridSpan w:val="4"/>
          </w:tcPr>
          <w:p w14:paraId="3317755A" w14:textId="77777777" w:rsidR="00983477" w:rsidRPr="00BC283C" w:rsidRDefault="00983477" w:rsidP="00A3568D">
            <w:pPr>
              <w:pStyle w:val="Code"/>
            </w:pPr>
            <w:bookmarkStart w:id="56" w:name="_Toc491764901"/>
            <w:r w:rsidRPr="00BC283C">
              <w:t>Examine concepts in biology</w:t>
            </w:r>
            <w:bookmarkEnd w:id="56"/>
          </w:p>
        </w:tc>
      </w:tr>
      <w:tr w:rsidR="00983477" w:rsidRPr="00BC283C" w14:paraId="4E3C7EEF" w14:textId="77777777" w:rsidTr="0069716F">
        <w:tc>
          <w:tcPr>
            <w:tcW w:w="2943" w:type="dxa"/>
          </w:tcPr>
          <w:p w14:paraId="15AFDB0A" w14:textId="77777777" w:rsidR="00983477" w:rsidRPr="00BC283C" w:rsidRDefault="00983477" w:rsidP="00A3568D">
            <w:pPr>
              <w:pStyle w:val="Heading21"/>
            </w:pPr>
            <w:r w:rsidRPr="00BC283C">
              <w:t>Unit Descriptor</w:t>
            </w:r>
          </w:p>
        </w:tc>
        <w:tc>
          <w:tcPr>
            <w:tcW w:w="6299" w:type="dxa"/>
            <w:gridSpan w:val="4"/>
          </w:tcPr>
          <w:p w14:paraId="1672D405" w14:textId="746C03D6" w:rsidR="00983477" w:rsidRPr="00BC283C" w:rsidRDefault="00983477" w:rsidP="00A3568D">
            <w:pPr>
              <w:pStyle w:val="unittext"/>
            </w:pPr>
            <w:r w:rsidRPr="00BC283C">
              <w:t>This unit describes the skills and knowledge to examine the major concepts in biology</w:t>
            </w:r>
            <w:r w:rsidR="00C71D9F" w:rsidRPr="00BC283C">
              <w:t xml:space="preserve"> such as cell biology and ecology </w:t>
            </w:r>
            <w:r w:rsidRPr="00BC283C">
              <w:t>and their basic application.</w:t>
            </w:r>
          </w:p>
        </w:tc>
      </w:tr>
      <w:tr w:rsidR="00983477" w:rsidRPr="00BC283C" w14:paraId="41C71CC0" w14:textId="77777777" w:rsidTr="0069716F">
        <w:tc>
          <w:tcPr>
            <w:tcW w:w="2943" w:type="dxa"/>
          </w:tcPr>
          <w:p w14:paraId="01DE7CBB" w14:textId="77777777" w:rsidR="00983477" w:rsidRPr="00BC283C" w:rsidRDefault="00983477" w:rsidP="00A3568D">
            <w:pPr>
              <w:pStyle w:val="Heading21"/>
            </w:pPr>
            <w:r w:rsidRPr="00BC283C">
              <w:t>Employability Skills</w:t>
            </w:r>
          </w:p>
        </w:tc>
        <w:tc>
          <w:tcPr>
            <w:tcW w:w="6299" w:type="dxa"/>
            <w:gridSpan w:val="4"/>
          </w:tcPr>
          <w:p w14:paraId="4F63C69C" w14:textId="77777777" w:rsidR="00983477" w:rsidRPr="00BC283C" w:rsidRDefault="00983477" w:rsidP="00A3568D">
            <w:pPr>
              <w:pStyle w:val="unittext"/>
            </w:pPr>
            <w:r w:rsidRPr="00BC283C">
              <w:t>This unit contains employability skills.</w:t>
            </w:r>
          </w:p>
        </w:tc>
      </w:tr>
      <w:tr w:rsidR="00983477" w:rsidRPr="00BC283C" w14:paraId="77542AC1" w14:textId="77777777" w:rsidTr="0069716F">
        <w:tc>
          <w:tcPr>
            <w:tcW w:w="2943" w:type="dxa"/>
          </w:tcPr>
          <w:p w14:paraId="0EA6C692" w14:textId="77777777" w:rsidR="00983477" w:rsidRPr="00BC283C" w:rsidRDefault="00983477" w:rsidP="00A3568D">
            <w:pPr>
              <w:pStyle w:val="Heading21"/>
            </w:pPr>
            <w:r w:rsidRPr="00BC283C">
              <w:t>Application of the Unit</w:t>
            </w:r>
          </w:p>
        </w:tc>
        <w:tc>
          <w:tcPr>
            <w:tcW w:w="6299" w:type="dxa"/>
            <w:gridSpan w:val="4"/>
          </w:tcPr>
          <w:p w14:paraId="2F1C9A32" w14:textId="77777777" w:rsidR="00983477" w:rsidRPr="00BC283C" w:rsidRDefault="00983477" w:rsidP="00A3568D">
            <w:pPr>
              <w:pStyle w:val="unittext"/>
            </w:pPr>
            <w:r w:rsidRPr="00BC283C">
              <w:t>This unit applies to learners who wish to develop basic knowledge and skills in the area of biology.</w:t>
            </w:r>
          </w:p>
        </w:tc>
      </w:tr>
      <w:tr w:rsidR="00983477" w:rsidRPr="00BC283C" w14:paraId="4D6AF20A" w14:textId="77777777" w:rsidTr="0069716F">
        <w:tc>
          <w:tcPr>
            <w:tcW w:w="2943" w:type="dxa"/>
          </w:tcPr>
          <w:p w14:paraId="72F92FF6" w14:textId="77777777" w:rsidR="00983477" w:rsidRPr="00BC283C" w:rsidRDefault="00983477" w:rsidP="00A3568D">
            <w:pPr>
              <w:pStyle w:val="Heading21"/>
            </w:pPr>
            <w:r w:rsidRPr="00BC283C">
              <w:t>Element</w:t>
            </w:r>
          </w:p>
          <w:p w14:paraId="5CB1E853"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302AB103" w14:textId="77777777" w:rsidR="00983477" w:rsidRPr="00BC283C" w:rsidRDefault="00983477" w:rsidP="00A3568D">
            <w:pPr>
              <w:pStyle w:val="Heading21"/>
            </w:pPr>
            <w:r w:rsidRPr="00BC283C">
              <w:t>Performance Criteria</w:t>
            </w:r>
          </w:p>
          <w:p w14:paraId="70D59967"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7446424F" w14:textId="77777777" w:rsidTr="0069716F">
        <w:tc>
          <w:tcPr>
            <w:tcW w:w="2943" w:type="dxa"/>
          </w:tcPr>
          <w:p w14:paraId="1AD43995" w14:textId="77777777" w:rsidR="00983477" w:rsidRPr="00BC283C" w:rsidRDefault="00983477" w:rsidP="00A3568D">
            <w:pPr>
              <w:pStyle w:val="spacer"/>
            </w:pPr>
          </w:p>
        </w:tc>
        <w:tc>
          <w:tcPr>
            <w:tcW w:w="6299" w:type="dxa"/>
            <w:gridSpan w:val="4"/>
          </w:tcPr>
          <w:p w14:paraId="5AB1DBB3" w14:textId="77777777" w:rsidR="00983477" w:rsidRPr="00BC283C" w:rsidRDefault="00983477" w:rsidP="00A3568D">
            <w:pPr>
              <w:pStyle w:val="spacer"/>
            </w:pPr>
          </w:p>
        </w:tc>
      </w:tr>
      <w:tr w:rsidR="00983477" w:rsidRPr="00BC283C" w14:paraId="4489DAAC" w14:textId="77777777" w:rsidTr="0069716F">
        <w:tc>
          <w:tcPr>
            <w:tcW w:w="2943" w:type="dxa"/>
            <w:vMerge w:val="restart"/>
          </w:tcPr>
          <w:p w14:paraId="466ABA33" w14:textId="77777777" w:rsidR="00983477" w:rsidRPr="00BC283C" w:rsidRDefault="00983477" w:rsidP="00A3568D">
            <w:pPr>
              <w:pStyle w:val="element"/>
              <w:keepNext/>
            </w:pPr>
            <w:r w:rsidRPr="00BC283C">
              <w:t>1</w:t>
            </w:r>
            <w:r w:rsidRPr="00BC283C">
              <w:tab/>
              <w:t>Explain the basic building blocks for life</w:t>
            </w:r>
          </w:p>
        </w:tc>
        <w:tc>
          <w:tcPr>
            <w:tcW w:w="570" w:type="dxa"/>
            <w:gridSpan w:val="2"/>
          </w:tcPr>
          <w:p w14:paraId="077606C8" w14:textId="77777777" w:rsidR="00983477" w:rsidRPr="00BC283C" w:rsidRDefault="00983477" w:rsidP="00A3568D">
            <w:pPr>
              <w:pStyle w:val="PC"/>
              <w:keepNext/>
            </w:pPr>
            <w:r w:rsidRPr="00BC283C">
              <w:t>1.1</w:t>
            </w:r>
          </w:p>
        </w:tc>
        <w:tc>
          <w:tcPr>
            <w:tcW w:w="5729" w:type="dxa"/>
            <w:gridSpan w:val="2"/>
          </w:tcPr>
          <w:p w14:paraId="55EEC85F" w14:textId="77777777" w:rsidR="00983477" w:rsidRPr="00BC283C" w:rsidRDefault="00983477" w:rsidP="00A3568D">
            <w:pPr>
              <w:pStyle w:val="PC"/>
              <w:keepNext/>
            </w:pPr>
            <w:r w:rsidRPr="00BC283C">
              <w:t xml:space="preserve">Compare the characteristics of living and non-living things. </w:t>
            </w:r>
          </w:p>
        </w:tc>
      </w:tr>
      <w:tr w:rsidR="00983477" w:rsidRPr="00BC283C" w14:paraId="321FCD9A" w14:textId="77777777" w:rsidTr="0069716F">
        <w:tc>
          <w:tcPr>
            <w:tcW w:w="2943" w:type="dxa"/>
            <w:vMerge/>
          </w:tcPr>
          <w:p w14:paraId="7796E37B" w14:textId="77777777" w:rsidR="00983477" w:rsidRPr="00BC283C" w:rsidRDefault="00983477" w:rsidP="00A3568D">
            <w:pPr>
              <w:pStyle w:val="element"/>
              <w:keepNext/>
            </w:pPr>
          </w:p>
        </w:tc>
        <w:tc>
          <w:tcPr>
            <w:tcW w:w="570" w:type="dxa"/>
            <w:gridSpan w:val="2"/>
          </w:tcPr>
          <w:p w14:paraId="72A1CE35" w14:textId="77777777" w:rsidR="00983477" w:rsidRPr="00BC283C" w:rsidRDefault="00983477" w:rsidP="00A3568D">
            <w:pPr>
              <w:pStyle w:val="PC"/>
              <w:keepNext/>
            </w:pPr>
            <w:r w:rsidRPr="00BC283C">
              <w:t>1.2</w:t>
            </w:r>
          </w:p>
        </w:tc>
        <w:tc>
          <w:tcPr>
            <w:tcW w:w="5729" w:type="dxa"/>
            <w:gridSpan w:val="2"/>
          </w:tcPr>
          <w:p w14:paraId="4470B014" w14:textId="77777777" w:rsidR="00983477" w:rsidRPr="00BC283C" w:rsidRDefault="00983477" w:rsidP="00A3568D">
            <w:pPr>
              <w:pStyle w:val="PC"/>
              <w:keepNext/>
            </w:pPr>
            <w:r w:rsidRPr="00BC283C">
              <w:t xml:space="preserve">Identify the structures within different </w:t>
            </w:r>
            <w:r w:rsidRPr="00BC283C">
              <w:rPr>
                <w:b/>
                <w:i/>
              </w:rPr>
              <w:t>types of cells</w:t>
            </w:r>
            <w:r w:rsidRPr="00BC283C">
              <w:t xml:space="preserve">  and describe their function </w:t>
            </w:r>
          </w:p>
        </w:tc>
      </w:tr>
      <w:tr w:rsidR="00983477" w:rsidRPr="00BC283C" w14:paraId="1CC3D4E2" w14:textId="77777777" w:rsidTr="0069716F">
        <w:tc>
          <w:tcPr>
            <w:tcW w:w="2943" w:type="dxa"/>
            <w:vMerge/>
          </w:tcPr>
          <w:p w14:paraId="091F5AB9" w14:textId="77777777" w:rsidR="00983477" w:rsidRPr="00BC283C" w:rsidRDefault="00983477" w:rsidP="00A3568D">
            <w:pPr>
              <w:pStyle w:val="element"/>
              <w:keepNext/>
            </w:pPr>
          </w:p>
        </w:tc>
        <w:tc>
          <w:tcPr>
            <w:tcW w:w="570" w:type="dxa"/>
            <w:gridSpan w:val="2"/>
          </w:tcPr>
          <w:p w14:paraId="12E83384" w14:textId="77777777" w:rsidR="00983477" w:rsidRPr="00BC283C" w:rsidRDefault="00983477" w:rsidP="00A3568D">
            <w:pPr>
              <w:pStyle w:val="PC"/>
              <w:keepNext/>
            </w:pPr>
            <w:r w:rsidRPr="00BC283C">
              <w:t>1.3</w:t>
            </w:r>
          </w:p>
        </w:tc>
        <w:tc>
          <w:tcPr>
            <w:tcW w:w="5729" w:type="dxa"/>
            <w:gridSpan w:val="2"/>
          </w:tcPr>
          <w:p w14:paraId="710D0D4A" w14:textId="77777777" w:rsidR="00983477" w:rsidRPr="00BC283C" w:rsidRDefault="00983477" w:rsidP="00A3568D">
            <w:pPr>
              <w:pStyle w:val="PC"/>
              <w:keepNext/>
            </w:pPr>
            <w:r w:rsidRPr="00BC283C">
              <w:t>Explain the differences between plant and animal cells</w:t>
            </w:r>
          </w:p>
        </w:tc>
      </w:tr>
      <w:tr w:rsidR="00983477" w:rsidRPr="00BC283C" w14:paraId="2E2C327B" w14:textId="77777777" w:rsidTr="0069716F">
        <w:tc>
          <w:tcPr>
            <w:tcW w:w="2943" w:type="dxa"/>
            <w:vMerge/>
          </w:tcPr>
          <w:p w14:paraId="1FCAA577" w14:textId="77777777" w:rsidR="00983477" w:rsidRPr="00BC283C" w:rsidRDefault="00983477" w:rsidP="00A3568D">
            <w:pPr>
              <w:pStyle w:val="element"/>
              <w:keepNext/>
            </w:pPr>
          </w:p>
        </w:tc>
        <w:tc>
          <w:tcPr>
            <w:tcW w:w="570" w:type="dxa"/>
            <w:gridSpan w:val="2"/>
          </w:tcPr>
          <w:p w14:paraId="3C3A8505" w14:textId="77777777" w:rsidR="00983477" w:rsidRPr="00BC283C" w:rsidRDefault="00983477" w:rsidP="00A3568D">
            <w:pPr>
              <w:pStyle w:val="PC"/>
              <w:keepNext/>
            </w:pPr>
            <w:r w:rsidRPr="00BC283C">
              <w:t>1.4</w:t>
            </w:r>
          </w:p>
        </w:tc>
        <w:tc>
          <w:tcPr>
            <w:tcW w:w="5729" w:type="dxa"/>
            <w:gridSpan w:val="2"/>
          </w:tcPr>
          <w:p w14:paraId="2C0DF2E6" w14:textId="77777777" w:rsidR="00983477" w:rsidRPr="00BC283C" w:rsidRDefault="00983477" w:rsidP="00A3568D">
            <w:pPr>
              <w:pStyle w:val="PC"/>
              <w:keepNext/>
            </w:pPr>
            <w:r w:rsidRPr="00BC283C">
              <w:t xml:space="preserve">Explain the process of </w:t>
            </w:r>
            <w:r w:rsidRPr="00BC283C">
              <w:rPr>
                <w:b/>
                <w:i/>
              </w:rPr>
              <w:t>cell reproduction</w:t>
            </w:r>
          </w:p>
        </w:tc>
      </w:tr>
      <w:tr w:rsidR="00983477" w:rsidRPr="00BC283C" w14:paraId="20B811FD" w14:textId="77777777" w:rsidTr="0069716F">
        <w:tc>
          <w:tcPr>
            <w:tcW w:w="2943" w:type="dxa"/>
            <w:vMerge/>
          </w:tcPr>
          <w:p w14:paraId="709952C0" w14:textId="77777777" w:rsidR="00983477" w:rsidRPr="00BC283C" w:rsidRDefault="00983477" w:rsidP="00A3568D">
            <w:pPr>
              <w:pStyle w:val="element"/>
              <w:keepNext/>
            </w:pPr>
          </w:p>
        </w:tc>
        <w:tc>
          <w:tcPr>
            <w:tcW w:w="570" w:type="dxa"/>
            <w:gridSpan w:val="2"/>
          </w:tcPr>
          <w:p w14:paraId="45088730" w14:textId="77777777" w:rsidR="00983477" w:rsidRPr="00BC283C" w:rsidRDefault="00983477" w:rsidP="00A3568D">
            <w:pPr>
              <w:pStyle w:val="PC"/>
              <w:keepNext/>
            </w:pPr>
            <w:r w:rsidRPr="00BC283C">
              <w:t>1.5</w:t>
            </w:r>
          </w:p>
        </w:tc>
        <w:tc>
          <w:tcPr>
            <w:tcW w:w="5729" w:type="dxa"/>
            <w:gridSpan w:val="2"/>
          </w:tcPr>
          <w:p w14:paraId="73370497" w14:textId="77777777" w:rsidR="00983477" w:rsidRPr="00BC283C" w:rsidRDefault="00983477" w:rsidP="00A3568D">
            <w:pPr>
              <w:pStyle w:val="PC"/>
              <w:keepNext/>
            </w:pPr>
            <w:r w:rsidRPr="00BC283C">
              <w:t xml:space="preserve">Explain the </w:t>
            </w:r>
            <w:r w:rsidRPr="00BC283C">
              <w:rPr>
                <w:b/>
                <w:i/>
              </w:rPr>
              <w:t>sources</w:t>
            </w:r>
            <w:r w:rsidRPr="00BC283C">
              <w:t xml:space="preserve"> of energy and the </w:t>
            </w:r>
            <w:r w:rsidRPr="00BC283C">
              <w:rPr>
                <w:b/>
                <w:i/>
              </w:rPr>
              <w:t>processes</w:t>
            </w:r>
            <w:r w:rsidRPr="00BC283C">
              <w:t xml:space="preserve"> cells use to obtain and use energy </w:t>
            </w:r>
          </w:p>
        </w:tc>
      </w:tr>
      <w:tr w:rsidR="00983477" w:rsidRPr="00BC283C" w14:paraId="2EEA585D" w14:textId="77777777" w:rsidTr="0069716F">
        <w:tc>
          <w:tcPr>
            <w:tcW w:w="2943" w:type="dxa"/>
          </w:tcPr>
          <w:p w14:paraId="5096D793" w14:textId="77777777" w:rsidR="00983477" w:rsidRPr="00BC283C" w:rsidRDefault="00983477" w:rsidP="00A3568D">
            <w:pPr>
              <w:pStyle w:val="spacer"/>
            </w:pPr>
          </w:p>
        </w:tc>
        <w:tc>
          <w:tcPr>
            <w:tcW w:w="6299" w:type="dxa"/>
            <w:gridSpan w:val="4"/>
          </w:tcPr>
          <w:p w14:paraId="45D8F2E0" w14:textId="77777777" w:rsidR="00983477" w:rsidRPr="00BC283C" w:rsidRDefault="00983477" w:rsidP="00A3568D">
            <w:pPr>
              <w:pStyle w:val="spacer"/>
            </w:pPr>
          </w:p>
        </w:tc>
      </w:tr>
      <w:tr w:rsidR="00983477" w:rsidRPr="00BC283C" w14:paraId="36B3370B" w14:textId="77777777" w:rsidTr="0069716F">
        <w:tc>
          <w:tcPr>
            <w:tcW w:w="2943" w:type="dxa"/>
            <w:vMerge w:val="restart"/>
          </w:tcPr>
          <w:p w14:paraId="6F4CAB38" w14:textId="77777777" w:rsidR="00983477" w:rsidRPr="00BC283C" w:rsidRDefault="00983477" w:rsidP="00A3568D">
            <w:pPr>
              <w:pStyle w:val="element"/>
              <w:keepNext/>
            </w:pPr>
            <w:r w:rsidRPr="00BC283C">
              <w:t>2</w:t>
            </w:r>
            <w:r w:rsidRPr="00BC283C">
              <w:tab/>
              <w:t>Explain the classification of living things</w:t>
            </w:r>
          </w:p>
        </w:tc>
        <w:tc>
          <w:tcPr>
            <w:tcW w:w="585" w:type="dxa"/>
            <w:gridSpan w:val="3"/>
          </w:tcPr>
          <w:p w14:paraId="6B516F77" w14:textId="77777777" w:rsidR="00983477" w:rsidRPr="00BC283C" w:rsidRDefault="00983477" w:rsidP="00A3568D">
            <w:pPr>
              <w:pStyle w:val="PC"/>
              <w:keepNext/>
            </w:pPr>
            <w:r w:rsidRPr="00BC283C">
              <w:t>2.1</w:t>
            </w:r>
          </w:p>
        </w:tc>
        <w:tc>
          <w:tcPr>
            <w:tcW w:w="5714" w:type="dxa"/>
          </w:tcPr>
          <w:p w14:paraId="2E2E0644" w14:textId="77777777" w:rsidR="00983477" w:rsidRPr="00BC283C" w:rsidRDefault="00983477" w:rsidP="00A3568D">
            <w:pPr>
              <w:pStyle w:val="PC"/>
              <w:keepNext/>
            </w:pPr>
            <w:r w:rsidRPr="00BC283C">
              <w:t xml:space="preserve">Compare the characteristics of organisms within </w:t>
            </w:r>
            <w:r w:rsidRPr="00BC283C">
              <w:rPr>
                <w:b/>
                <w:i/>
              </w:rPr>
              <w:t>kingdom</w:t>
            </w:r>
            <w:r w:rsidRPr="00BC283C">
              <w:t xml:space="preserve"> classifications </w:t>
            </w:r>
          </w:p>
        </w:tc>
      </w:tr>
      <w:tr w:rsidR="00983477" w:rsidRPr="00BC283C" w14:paraId="3EB491CC" w14:textId="77777777" w:rsidTr="0069716F">
        <w:tc>
          <w:tcPr>
            <w:tcW w:w="2943" w:type="dxa"/>
            <w:vMerge/>
          </w:tcPr>
          <w:p w14:paraId="145380C2" w14:textId="77777777" w:rsidR="00983477" w:rsidRPr="00BC283C" w:rsidRDefault="00983477" w:rsidP="00A3568D">
            <w:pPr>
              <w:keepNext/>
            </w:pPr>
          </w:p>
        </w:tc>
        <w:tc>
          <w:tcPr>
            <w:tcW w:w="585" w:type="dxa"/>
            <w:gridSpan w:val="3"/>
          </w:tcPr>
          <w:p w14:paraId="627F4B32" w14:textId="77777777" w:rsidR="00983477" w:rsidRPr="00BC283C" w:rsidRDefault="00983477" w:rsidP="00A3568D">
            <w:pPr>
              <w:pStyle w:val="PC"/>
              <w:keepNext/>
            </w:pPr>
            <w:r w:rsidRPr="00BC283C">
              <w:t>2.2</w:t>
            </w:r>
          </w:p>
        </w:tc>
        <w:tc>
          <w:tcPr>
            <w:tcW w:w="5714" w:type="dxa"/>
          </w:tcPr>
          <w:p w14:paraId="4874AA42" w14:textId="77777777" w:rsidR="00983477" w:rsidRPr="00BC283C" w:rsidRDefault="00983477" w:rsidP="00A3568D">
            <w:pPr>
              <w:pStyle w:val="PC"/>
              <w:keepNext/>
            </w:pPr>
            <w:r w:rsidRPr="00BC283C">
              <w:t xml:space="preserve">Explain the </w:t>
            </w:r>
            <w:r w:rsidRPr="00BC283C">
              <w:rPr>
                <w:b/>
                <w:i/>
              </w:rPr>
              <w:t>lower levels</w:t>
            </w:r>
            <w:r w:rsidRPr="00BC283C">
              <w:t xml:space="preserve"> of classification</w:t>
            </w:r>
          </w:p>
        </w:tc>
      </w:tr>
      <w:tr w:rsidR="00983477" w:rsidRPr="00BC283C" w14:paraId="2287A7E3" w14:textId="77777777" w:rsidTr="0069716F">
        <w:tc>
          <w:tcPr>
            <w:tcW w:w="2943" w:type="dxa"/>
            <w:vMerge/>
          </w:tcPr>
          <w:p w14:paraId="304A2790" w14:textId="77777777" w:rsidR="00983477" w:rsidRPr="00BC283C" w:rsidRDefault="00983477" w:rsidP="00A3568D">
            <w:pPr>
              <w:keepNext/>
            </w:pPr>
          </w:p>
        </w:tc>
        <w:tc>
          <w:tcPr>
            <w:tcW w:w="585" w:type="dxa"/>
            <w:gridSpan w:val="3"/>
          </w:tcPr>
          <w:p w14:paraId="27DC7ABC" w14:textId="77777777" w:rsidR="00983477" w:rsidRPr="00BC283C" w:rsidRDefault="00983477" w:rsidP="00A3568D">
            <w:pPr>
              <w:pStyle w:val="PC"/>
              <w:keepNext/>
            </w:pPr>
            <w:r w:rsidRPr="00BC283C">
              <w:t>2.3</w:t>
            </w:r>
          </w:p>
        </w:tc>
        <w:tc>
          <w:tcPr>
            <w:tcW w:w="5714" w:type="dxa"/>
          </w:tcPr>
          <w:p w14:paraId="505D3358" w14:textId="77777777" w:rsidR="00983477" w:rsidRPr="00BC283C" w:rsidRDefault="00983477" w:rsidP="00A3568D">
            <w:pPr>
              <w:pStyle w:val="PC"/>
              <w:keepNext/>
            </w:pPr>
            <w:r w:rsidRPr="00BC283C">
              <w:t>Use keys  to classify living things</w:t>
            </w:r>
          </w:p>
        </w:tc>
      </w:tr>
      <w:tr w:rsidR="00983477" w:rsidRPr="00BC283C" w14:paraId="72624618" w14:textId="77777777" w:rsidTr="0069716F">
        <w:tc>
          <w:tcPr>
            <w:tcW w:w="2943" w:type="dxa"/>
          </w:tcPr>
          <w:p w14:paraId="49407F0A" w14:textId="77777777" w:rsidR="00983477" w:rsidRPr="00BC283C" w:rsidRDefault="00983477" w:rsidP="00A3568D">
            <w:pPr>
              <w:pStyle w:val="spacer"/>
            </w:pPr>
          </w:p>
        </w:tc>
        <w:tc>
          <w:tcPr>
            <w:tcW w:w="6299" w:type="dxa"/>
            <w:gridSpan w:val="4"/>
          </w:tcPr>
          <w:p w14:paraId="4A5678BA" w14:textId="77777777" w:rsidR="00983477" w:rsidRPr="00BC283C" w:rsidRDefault="00983477" w:rsidP="00A3568D">
            <w:pPr>
              <w:pStyle w:val="spacer"/>
            </w:pPr>
          </w:p>
        </w:tc>
      </w:tr>
      <w:tr w:rsidR="00983477" w:rsidRPr="00BC283C" w14:paraId="506165BE" w14:textId="77777777" w:rsidTr="0069716F">
        <w:tc>
          <w:tcPr>
            <w:tcW w:w="2943" w:type="dxa"/>
            <w:vMerge w:val="restart"/>
          </w:tcPr>
          <w:p w14:paraId="3F27EE58" w14:textId="77777777" w:rsidR="00983477" w:rsidRPr="00BC283C" w:rsidRDefault="00983477" w:rsidP="00A3568D">
            <w:pPr>
              <w:pStyle w:val="element"/>
              <w:keepNext/>
            </w:pPr>
            <w:r w:rsidRPr="00BC283C">
              <w:t>3</w:t>
            </w:r>
            <w:r w:rsidRPr="00BC283C">
              <w:tab/>
              <w:t>Describe the interaction of living things</w:t>
            </w:r>
          </w:p>
        </w:tc>
        <w:tc>
          <w:tcPr>
            <w:tcW w:w="570" w:type="dxa"/>
            <w:gridSpan w:val="2"/>
          </w:tcPr>
          <w:p w14:paraId="79EF87E6" w14:textId="77777777" w:rsidR="00983477" w:rsidRPr="00BC283C" w:rsidRDefault="00983477" w:rsidP="00A3568D">
            <w:pPr>
              <w:pStyle w:val="PC"/>
              <w:keepNext/>
            </w:pPr>
            <w:r w:rsidRPr="00BC283C">
              <w:t>3.1</w:t>
            </w:r>
          </w:p>
        </w:tc>
        <w:tc>
          <w:tcPr>
            <w:tcW w:w="5729" w:type="dxa"/>
            <w:gridSpan w:val="2"/>
          </w:tcPr>
          <w:p w14:paraId="753D6BE7" w14:textId="77777777" w:rsidR="00983477" w:rsidRPr="00BC283C" w:rsidRDefault="00326AAB" w:rsidP="00A3568D">
            <w:pPr>
              <w:pStyle w:val="PC"/>
              <w:keepNext/>
            </w:pPr>
            <w:r w:rsidRPr="00BC283C">
              <w:t xml:space="preserve">Identify </w:t>
            </w:r>
            <w:r w:rsidRPr="00BC283C">
              <w:rPr>
                <w:b/>
                <w:i/>
              </w:rPr>
              <w:t>ecosystems</w:t>
            </w:r>
            <w:r w:rsidRPr="00BC283C">
              <w:t xml:space="preserve"> and their</w:t>
            </w:r>
            <w:r w:rsidR="00983477" w:rsidRPr="00BC283C">
              <w:rPr>
                <w:b/>
                <w:i/>
              </w:rPr>
              <w:t xml:space="preserve"> features</w:t>
            </w:r>
            <w:r w:rsidR="00983477" w:rsidRPr="00BC283C">
              <w:t xml:space="preserve"> </w:t>
            </w:r>
          </w:p>
        </w:tc>
      </w:tr>
      <w:tr w:rsidR="00983477" w:rsidRPr="00BC283C" w14:paraId="03E8C329" w14:textId="77777777" w:rsidTr="0069716F">
        <w:tc>
          <w:tcPr>
            <w:tcW w:w="2943" w:type="dxa"/>
            <w:vMerge/>
          </w:tcPr>
          <w:p w14:paraId="4389085C" w14:textId="77777777" w:rsidR="00983477" w:rsidRPr="00BC283C" w:rsidRDefault="00983477" w:rsidP="00A3568D">
            <w:pPr>
              <w:keepNext/>
            </w:pPr>
          </w:p>
        </w:tc>
        <w:tc>
          <w:tcPr>
            <w:tcW w:w="570" w:type="dxa"/>
            <w:gridSpan w:val="2"/>
          </w:tcPr>
          <w:p w14:paraId="7B127F32" w14:textId="77777777" w:rsidR="00983477" w:rsidRPr="00BC283C" w:rsidRDefault="00983477" w:rsidP="00A3568D">
            <w:pPr>
              <w:pStyle w:val="PC"/>
              <w:keepNext/>
            </w:pPr>
            <w:r w:rsidRPr="00BC283C">
              <w:t>3.2</w:t>
            </w:r>
          </w:p>
        </w:tc>
        <w:tc>
          <w:tcPr>
            <w:tcW w:w="5729" w:type="dxa"/>
            <w:gridSpan w:val="2"/>
          </w:tcPr>
          <w:p w14:paraId="0FA68FD6" w14:textId="77777777" w:rsidR="00983477" w:rsidRPr="00BC283C" w:rsidRDefault="00983477" w:rsidP="00A3568D">
            <w:pPr>
              <w:pStyle w:val="PC"/>
              <w:keepNext/>
            </w:pPr>
            <w:r w:rsidRPr="00BC283C">
              <w:t xml:space="preserve">Describe the flow of energy through </w:t>
            </w:r>
            <w:r w:rsidRPr="00BC283C">
              <w:rPr>
                <w:b/>
                <w:i/>
              </w:rPr>
              <w:t>ecosystems</w:t>
            </w:r>
          </w:p>
        </w:tc>
      </w:tr>
      <w:tr w:rsidR="00983477" w:rsidRPr="00BC283C" w14:paraId="1E2C104B" w14:textId="77777777" w:rsidTr="0069716F">
        <w:tc>
          <w:tcPr>
            <w:tcW w:w="2943" w:type="dxa"/>
            <w:vMerge/>
          </w:tcPr>
          <w:p w14:paraId="1393BB23" w14:textId="77777777" w:rsidR="00983477" w:rsidRPr="00BC283C" w:rsidRDefault="00983477" w:rsidP="00A3568D">
            <w:pPr>
              <w:keepNext/>
            </w:pPr>
          </w:p>
        </w:tc>
        <w:tc>
          <w:tcPr>
            <w:tcW w:w="570" w:type="dxa"/>
            <w:gridSpan w:val="2"/>
          </w:tcPr>
          <w:p w14:paraId="257EECE2" w14:textId="77777777" w:rsidR="00983477" w:rsidRPr="00BC283C" w:rsidRDefault="00983477" w:rsidP="00A3568D">
            <w:pPr>
              <w:pStyle w:val="PC"/>
              <w:keepNext/>
            </w:pPr>
            <w:r w:rsidRPr="00BC283C">
              <w:t>3.3</w:t>
            </w:r>
          </w:p>
        </w:tc>
        <w:tc>
          <w:tcPr>
            <w:tcW w:w="5729" w:type="dxa"/>
            <w:gridSpan w:val="2"/>
          </w:tcPr>
          <w:p w14:paraId="1152524D" w14:textId="77777777" w:rsidR="00983477" w:rsidRPr="00BC283C" w:rsidRDefault="00983477" w:rsidP="00A3568D">
            <w:pPr>
              <w:pStyle w:val="PC"/>
              <w:keepNext/>
            </w:pPr>
            <w:r w:rsidRPr="00BC283C">
              <w:t xml:space="preserve">Describe the </w:t>
            </w:r>
            <w:r w:rsidRPr="00BC283C">
              <w:rPr>
                <w:b/>
                <w:i/>
              </w:rPr>
              <w:t>relationships</w:t>
            </w:r>
            <w:r w:rsidRPr="00BC283C">
              <w:t xml:space="preserve"> between members of ecosystems </w:t>
            </w:r>
          </w:p>
        </w:tc>
      </w:tr>
      <w:tr w:rsidR="00983477" w:rsidRPr="00BC283C" w14:paraId="7748EE1F" w14:textId="77777777" w:rsidTr="0069716F">
        <w:tc>
          <w:tcPr>
            <w:tcW w:w="2943" w:type="dxa"/>
            <w:vMerge/>
          </w:tcPr>
          <w:p w14:paraId="1B79C931" w14:textId="77777777" w:rsidR="00983477" w:rsidRPr="00BC283C" w:rsidRDefault="00983477" w:rsidP="00A3568D">
            <w:pPr>
              <w:keepNext/>
            </w:pPr>
          </w:p>
        </w:tc>
        <w:tc>
          <w:tcPr>
            <w:tcW w:w="570" w:type="dxa"/>
            <w:gridSpan w:val="2"/>
          </w:tcPr>
          <w:p w14:paraId="2A281C44" w14:textId="77777777" w:rsidR="00983477" w:rsidRPr="00BC283C" w:rsidRDefault="00983477" w:rsidP="00A3568D">
            <w:pPr>
              <w:pStyle w:val="PC"/>
              <w:keepNext/>
            </w:pPr>
            <w:r w:rsidRPr="00BC283C">
              <w:t>3.4</w:t>
            </w:r>
          </w:p>
        </w:tc>
        <w:tc>
          <w:tcPr>
            <w:tcW w:w="5729" w:type="dxa"/>
            <w:gridSpan w:val="2"/>
          </w:tcPr>
          <w:p w14:paraId="5FD130C5" w14:textId="77777777" w:rsidR="00983477" w:rsidRPr="00BC283C" w:rsidRDefault="00983477" w:rsidP="00A3568D">
            <w:pPr>
              <w:pStyle w:val="PC"/>
              <w:keepNext/>
            </w:pPr>
            <w:r w:rsidRPr="00BC283C">
              <w:t xml:space="preserve">Describe the </w:t>
            </w:r>
            <w:r w:rsidRPr="00BC283C">
              <w:rPr>
                <w:b/>
                <w:i/>
              </w:rPr>
              <w:t>adaptations</w:t>
            </w:r>
            <w:r w:rsidRPr="00BC283C">
              <w:t xml:space="preserve"> of living things to their surroundings</w:t>
            </w:r>
          </w:p>
        </w:tc>
      </w:tr>
      <w:tr w:rsidR="00523A0F" w:rsidRPr="00BC283C" w14:paraId="2792FBC4" w14:textId="77777777" w:rsidTr="007E6304">
        <w:tc>
          <w:tcPr>
            <w:tcW w:w="9242" w:type="dxa"/>
            <w:gridSpan w:val="5"/>
          </w:tcPr>
          <w:p w14:paraId="227CC4B4" w14:textId="77777777" w:rsidR="00523A0F" w:rsidRPr="00BC283C" w:rsidRDefault="00523A0F" w:rsidP="00A3568D">
            <w:pPr>
              <w:pStyle w:val="spacer"/>
            </w:pPr>
          </w:p>
        </w:tc>
      </w:tr>
      <w:tr w:rsidR="00983477" w:rsidRPr="00BC283C" w14:paraId="3AB788BB" w14:textId="77777777" w:rsidTr="0069716F">
        <w:tc>
          <w:tcPr>
            <w:tcW w:w="9242" w:type="dxa"/>
            <w:gridSpan w:val="5"/>
          </w:tcPr>
          <w:p w14:paraId="4CD167E4" w14:textId="77777777" w:rsidR="00983477" w:rsidRPr="00BC283C" w:rsidRDefault="00983477" w:rsidP="00A3568D">
            <w:pPr>
              <w:pStyle w:val="Heading21"/>
            </w:pPr>
            <w:r w:rsidRPr="00BC283C">
              <w:t>Required Knowledge and Skills</w:t>
            </w:r>
          </w:p>
          <w:p w14:paraId="188B7FEE"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2A0A065A" w14:textId="77777777" w:rsidTr="0069716F">
        <w:tc>
          <w:tcPr>
            <w:tcW w:w="9242" w:type="dxa"/>
            <w:gridSpan w:val="5"/>
          </w:tcPr>
          <w:p w14:paraId="2E053B69" w14:textId="77777777" w:rsidR="00983477" w:rsidRPr="00BC283C" w:rsidRDefault="00983477" w:rsidP="00A3568D">
            <w:pPr>
              <w:pStyle w:val="unittext"/>
            </w:pPr>
            <w:r w:rsidRPr="00BC283C">
              <w:t>Required Knowledge:</w:t>
            </w:r>
          </w:p>
          <w:p w14:paraId="19C4FDF1" w14:textId="77777777" w:rsidR="00983477" w:rsidRPr="00BC283C" w:rsidRDefault="00983477" w:rsidP="00A3568D">
            <w:pPr>
              <w:pStyle w:val="bullet0"/>
            </w:pPr>
            <w:r w:rsidRPr="00BC283C">
              <w:t>structure and function of cells</w:t>
            </w:r>
          </w:p>
          <w:p w14:paraId="354ED560" w14:textId="77777777" w:rsidR="00983477" w:rsidRPr="00BC283C" w:rsidRDefault="00983477" w:rsidP="00A3568D">
            <w:pPr>
              <w:pStyle w:val="bullet0"/>
            </w:pPr>
            <w:r w:rsidRPr="00BC283C">
              <w:t xml:space="preserve"> sources and use of energy in cellular processes </w:t>
            </w:r>
          </w:p>
          <w:p w14:paraId="2C5CA103" w14:textId="77777777" w:rsidR="00983477" w:rsidRPr="00BC283C" w:rsidRDefault="00983477" w:rsidP="00A3568D">
            <w:pPr>
              <w:pStyle w:val="bullet0"/>
            </w:pPr>
            <w:r w:rsidRPr="00BC283C">
              <w:t>classification of living things</w:t>
            </w:r>
          </w:p>
          <w:p w14:paraId="7899C175" w14:textId="77777777" w:rsidR="00983477" w:rsidRPr="00BC283C" w:rsidRDefault="00983477" w:rsidP="00A3568D">
            <w:pPr>
              <w:pStyle w:val="bullet0"/>
            </w:pPr>
            <w:r w:rsidRPr="00BC283C">
              <w:t>functions of ecosystems</w:t>
            </w:r>
          </w:p>
          <w:p w14:paraId="3D9FAFBF" w14:textId="77777777" w:rsidR="00983477" w:rsidRPr="00BC283C" w:rsidRDefault="00983477" w:rsidP="00A3568D">
            <w:pPr>
              <w:pStyle w:val="bullet0"/>
            </w:pPr>
            <w:r w:rsidRPr="00BC283C">
              <w:t>scientific terminology related to the area of biology</w:t>
            </w:r>
          </w:p>
          <w:p w14:paraId="3226112C" w14:textId="77777777" w:rsidR="00983477" w:rsidRPr="00BC283C" w:rsidRDefault="00983477" w:rsidP="00A3568D">
            <w:pPr>
              <w:pStyle w:val="unittext"/>
            </w:pPr>
            <w:r w:rsidRPr="00BC283C">
              <w:t>Required Skills:</w:t>
            </w:r>
          </w:p>
          <w:p w14:paraId="796D9634" w14:textId="77777777" w:rsidR="00983477" w:rsidRPr="00BC283C" w:rsidRDefault="00983477" w:rsidP="00A3568D">
            <w:pPr>
              <w:pStyle w:val="bullet0"/>
            </w:pPr>
            <w:r w:rsidRPr="00BC283C">
              <w:t>literacy skills to interpret and convey information about key concepts in biology</w:t>
            </w:r>
          </w:p>
          <w:p w14:paraId="7C284531" w14:textId="77777777" w:rsidR="00983477" w:rsidRPr="00BC283C" w:rsidRDefault="00983477" w:rsidP="00A3568D">
            <w:pPr>
              <w:pStyle w:val="bullet0"/>
            </w:pPr>
            <w:r w:rsidRPr="00BC283C">
              <w:t>problem solving skills to identify relationships and compare concepts</w:t>
            </w:r>
          </w:p>
          <w:p w14:paraId="2FF37631" w14:textId="77777777" w:rsidR="00983477" w:rsidRPr="00BC283C" w:rsidRDefault="00983477" w:rsidP="00A3568D">
            <w:pPr>
              <w:pStyle w:val="bullet0"/>
            </w:pPr>
            <w:r w:rsidRPr="00BC283C">
              <w:t>planning and organising skills to compare and classify  information and concepts</w:t>
            </w:r>
          </w:p>
        </w:tc>
      </w:tr>
      <w:tr w:rsidR="00983477" w:rsidRPr="00BC283C" w14:paraId="3A879E33" w14:textId="77777777" w:rsidTr="0069716F">
        <w:tc>
          <w:tcPr>
            <w:tcW w:w="9242" w:type="dxa"/>
            <w:gridSpan w:val="5"/>
          </w:tcPr>
          <w:p w14:paraId="5DA26849" w14:textId="77777777" w:rsidR="00983477" w:rsidRPr="00BC283C" w:rsidRDefault="00983477" w:rsidP="00A3568D">
            <w:pPr>
              <w:pStyle w:val="spacer"/>
            </w:pPr>
          </w:p>
        </w:tc>
      </w:tr>
      <w:tr w:rsidR="00983477" w:rsidRPr="00BC283C" w14:paraId="60187782" w14:textId="77777777" w:rsidTr="0069716F">
        <w:tc>
          <w:tcPr>
            <w:tcW w:w="9242" w:type="dxa"/>
            <w:gridSpan w:val="5"/>
          </w:tcPr>
          <w:p w14:paraId="7FCCD0A8" w14:textId="77777777" w:rsidR="00983477" w:rsidRPr="00BC283C" w:rsidRDefault="00983477" w:rsidP="00A3568D">
            <w:pPr>
              <w:pStyle w:val="Heading21"/>
            </w:pPr>
            <w:r w:rsidRPr="00BC283C">
              <w:t>Range Statement</w:t>
            </w:r>
          </w:p>
          <w:p w14:paraId="6F6DBDD5"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44D37460" w14:textId="77777777" w:rsidTr="0069716F">
        <w:tc>
          <w:tcPr>
            <w:tcW w:w="3369" w:type="dxa"/>
            <w:gridSpan w:val="2"/>
          </w:tcPr>
          <w:p w14:paraId="25AD9C0E" w14:textId="77777777" w:rsidR="00983477" w:rsidRPr="00BC283C" w:rsidRDefault="00983477" w:rsidP="00A3568D">
            <w:pPr>
              <w:pStyle w:val="unittext"/>
            </w:pPr>
            <w:r w:rsidRPr="00BC283C">
              <w:rPr>
                <w:b/>
                <w:i/>
              </w:rPr>
              <w:t xml:space="preserve">Cell types </w:t>
            </w:r>
            <w:r w:rsidR="004824DE" w:rsidRPr="00BC283C">
              <w:t>include</w:t>
            </w:r>
            <w:r w:rsidR="0096549F" w:rsidRPr="00BC283C">
              <w:t>:</w:t>
            </w:r>
          </w:p>
        </w:tc>
        <w:tc>
          <w:tcPr>
            <w:tcW w:w="5873" w:type="dxa"/>
            <w:gridSpan w:val="3"/>
          </w:tcPr>
          <w:p w14:paraId="10489929" w14:textId="77777777" w:rsidR="00983477" w:rsidRPr="00BC283C" w:rsidRDefault="00983477" w:rsidP="00A3568D">
            <w:pPr>
              <w:pStyle w:val="bullet0"/>
            </w:pPr>
            <w:r w:rsidRPr="00BC283C">
              <w:t>eukaryotes</w:t>
            </w:r>
          </w:p>
          <w:p w14:paraId="4C2865BA" w14:textId="77777777" w:rsidR="00983477" w:rsidRPr="00BC283C" w:rsidRDefault="00983477" w:rsidP="00A3568D">
            <w:pPr>
              <w:pStyle w:val="bullet0"/>
            </w:pPr>
            <w:r w:rsidRPr="00BC283C">
              <w:t>prokaryotes</w:t>
            </w:r>
          </w:p>
        </w:tc>
      </w:tr>
      <w:tr w:rsidR="00983477" w:rsidRPr="00BC283C" w14:paraId="314EA1C6" w14:textId="77777777" w:rsidTr="0069716F">
        <w:tc>
          <w:tcPr>
            <w:tcW w:w="9242" w:type="dxa"/>
            <w:gridSpan w:val="5"/>
          </w:tcPr>
          <w:p w14:paraId="7F245E9D" w14:textId="77777777" w:rsidR="00983477" w:rsidRPr="00BC283C" w:rsidRDefault="00983477" w:rsidP="00A3568D">
            <w:pPr>
              <w:pStyle w:val="spacer"/>
            </w:pPr>
          </w:p>
        </w:tc>
      </w:tr>
      <w:tr w:rsidR="00983477" w:rsidRPr="00BC283C" w14:paraId="4F04D487" w14:textId="77777777" w:rsidTr="0069716F">
        <w:tc>
          <w:tcPr>
            <w:tcW w:w="3369" w:type="dxa"/>
            <w:gridSpan w:val="2"/>
          </w:tcPr>
          <w:p w14:paraId="30A102C5" w14:textId="77777777" w:rsidR="00983477" w:rsidRPr="00BC283C" w:rsidRDefault="00983477" w:rsidP="00A3568D">
            <w:pPr>
              <w:pStyle w:val="unittext"/>
            </w:pPr>
            <w:r w:rsidRPr="00BC283C">
              <w:rPr>
                <w:b/>
                <w:i/>
              </w:rPr>
              <w:t>Cell reproduction</w:t>
            </w:r>
            <w:r w:rsidRPr="00BC283C">
              <w:t xml:space="preserve"> includes</w:t>
            </w:r>
            <w:r w:rsidR="0096549F" w:rsidRPr="00BC283C">
              <w:t>:</w:t>
            </w:r>
          </w:p>
        </w:tc>
        <w:tc>
          <w:tcPr>
            <w:tcW w:w="5873" w:type="dxa"/>
            <w:gridSpan w:val="3"/>
          </w:tcPr>
          <w:p w14:paraId="2BF4113D" w14:textId="77777777" w:rsidR="00983477" w:rsidRPr="00BC283C" w:rsidRDefault="00983477" w:rsidP="00A3568D">
            <w:pPr>
              <w:pStyle w:val="bullet0"/>
            </w:pPr>
            <w:r w:rsidRPr="00BC283C">
              <w:t>mitosis</w:t>
            </w:r>
          </w:p>
          <w:p w14:paraId="4D462A8D" w14:textId="77777777" w:rsidR="00983477" w:rsidRPr="00BC283C" w:rsidRDefault="00983477" w:rsidP="00A3568D">
            <w:pPr>
              <w:pStyle w:val="bullet0"/>
            </w:pPr>
            <w:r w:rsidRPr="00BC283C">
              <w:t>cytokinesis</w:t>
            </w:r>
          </w:p>
          <w:p w14:paraId="17DB3173" w14:textId="77777777" w:rsidR="00983477" w:rsidRPr="00BC283C" w:rsidRDefault="00983477" w:rsidP="00A3568D">
            <w:pPr>
              <w:pStyle w:val="bullet0"/>
            </w:pPr>
            <w:r w:rsidRPr="00BC283C">
              <w:t>cell cycle</w:t>
            </w:r>
          </w:p>
        </w:tc>
      </w:tr>
      <w:tr w:rsidR="00983477" w:rsidRPr="00BC283C" w14:paraId="2A255D7C" w14:textId="77777777" w:rsidTr="0069716F">
        <w:tc>
          <w:tcPr>
            <w:tcW w:w="9242" w:type="dxa"/>
            <w:gridSpan w:val="5"/>
          </w:tcPr>
          <w:p w14:paraId="075A3163" w14:textId="77777777" w:rsidR="00983477" w:rsidRPr="00BC283C" w:rsidRDefault="00983477" w:rsidP="00A3568D">
            <w:pPr>
              <w:pStyle w:val="spacer"/>
            </w:pPr>
          </w:p>
        </w:tc>
      </w:tr>
      <w:tr w:rsidR="00983477" w:rsidRPr="00BC283C" w14:paraId="1C494C83" w14:textId="77777777" w:rsidTr="0069716F">
        <w:tc>
          <w:tcPr>
            <w:tcW w:w="3369" w:type="dxa"/>
            <w:gridSpan w:val="2"/>
          </w:tcPr>
          <w:p w14:paraId="76803290" w14:textId="77777777" w:rsidR="00983477" w:rsidRPr="00BC283C" w:rsidRDefault="00983477" w:rsidP="00A3568D">
            <w:pPr>
              <w:pStyle w:val="unittext"/>
            </w:pPr>
            <w:r w:rsidRPr="00BC283C">
              <w:rPr>
                <w:b/>
                <w:i/>
              </w:rPr>
              <w:t xml:space="preserve">Sources </w:t>
            </w:r>
            <w:r w:rsidRPr="00BC283C">
              <w:t>of energy may include</w:t>
            </w:r>
            <w:r w:rsidR="0096549F" w:rsidRPr="00BC283C">
              <w:t>:</w:t>
            </w:r>
          </w:p>
        </w:tc>
        <w:tc>
          <w:tcPr>
            <w:tcW w:w="5873" w:type="dxa"/>
            <w:gridSpan w:val="3"/>
          </w:tcPr>
          <w:p w14:paraId="2F20BA52" w14:textId="77777777" w:rsidR="00983477" w:rsidRPr="00BC283C" w:rsidRDefault="00983477" w:rsidP="00A3568D">
            <w:pPr>
              <w:pStyle w:val="bullet0"/>
            </w:pPr>
            <w:r w:rsidRPr="00BC283C">
              <w:t>food</w:t>
            </w:r>
          </w:p>
          <w:p w14:paraId="1598A6F2" w14:textId="77777777" w:rsidR="00983477" w:rsidRPr="00BC283C" w:rsidRDefault="00983477" w:rsidP="00A3568D">
            <w:pPr>
              <w:pStyle w:val="bullet0"/>
            </w:pPr>
            <w:r w:rsidRPr="00BC283C">
              <w:t>light</w:t>
            </w:r>
          </w:p>
        </w:tc>
      </w:tr>
      <w:tr w:rsidR="00983477" w:rsidRPr="00BC283C" w14:paraId="49542801" w14:textId="77777777" w:rsidTr="0069716F">
        <w:tc>
          <w:tcPr>
            <w:tcW w:w="9242" w:type="dxa"/>
            <w:gridSpan w:val="5"/>
          </w:tcPr>
          <w:p w14:paraId="4308F2B7" w14:textId="77777777" w:rsidR="00983477" w:rsidRPr="00BC283C" w:rsidRDefault="00983477" w:rsidP="00A3568D">
            <w:pPr>
              <w:pStyle w:val="spacer"/>
            </w:pPr>
          </w:p>
        </w:tc>
      </w:tr>
      <w:tr w:rsidR="00983477" w:rsidRPr="00BC283C" w14:paraId="61035DAF" w14:textId="77777777" w:rsidTr="0069716F">
        <w:tc>
          <w:tcPr>
            <w:tcW w:w="3369" w:type="dxa"/>
            <w:gridSpan w:val="2"/>
          </w:tcPr>
          <w:p w14:paraId="3C8F79D1" w14:textId="77777777" w:rsidR="00983477" w:rsidRPr="00BC283C" w:rsidRDefault="00983477" w:rsidP="00A3568D">
            <w:pPr>
              <w:pStyle w:val="unittext"/>
            </w:pPr>
            <w:r w:rsidRPr="00BC283C">
              <w:rPr>
                <w:b/>
                <w:i/>
              </w:rPr>
              <w:t xml:space="preserve">Processes </w:t>
            </w:r>
            <w:r w:rsidRPr="00BC283C">
              <w:t>include</w:t>
            </w:r>
            <w:r w:rsidR="0096549F" w:rsidRPr="00BC283C">
              <w:t>:</w:t>
            </w:r>
          </w:p>
        </w:tc>
        <w:tc>
          <w:tcPr>
            <w:tcW w:w="5873" w:type="dxa"/>
            <w:gridSpan w:val="3"/>
          </w:tcPr>
          <w:p w14:paraId="67411D64" w14:textId="77777777" w:rsidR="00983477" w:rsidRPr="00BC283C" w:rsidRDefault="00983477" w:rsidP="00A3568D">
            <w:pPr>
              <w:pStyle w:val="bullet0"/>
            </w:pPr>
            <w:r w:rsidRPr="00BC283C">
              <w:t>photosynthesis</w:t>
            </w:r>
          </w:p>
          <w:p w14:paraId="481176B2" w14:textId="77777777" w:rsidR="00983477" w:rsidRPr="00BC283C" w:rsidRDefault="00983477" w:rsidP="00A3568D">
            <w:pPr>
              <w:pStyle w:val="bullet0"/>
            </w:pPr>
            <w:r w:rsidRPr="00BC283C">
              <w:t>cellular respiration</w:t>
            </w:r>
          </w:p>
        </w:tc>
      </w:tr>
      <w:tr w:rsidR="00983477" w:rsidRPr="00BC283C" w14:paraId="50E90F1C" w14:textId="77777777" w:rsidTr="0069716F">
        <w:tc>
          <w:tcPr>
            <w:tcW w:w="9242" w:type="dxa"/>
            <w:gridSpan w:val="5"/>
          </w:tcPr>
          <w:p w14:paraId="592DE64D" w14:textId="77777777" w:rsidR="00983477" w:rsidRPr="00BC283C" w:rsidRDefault="00983477" w:rsidP="00A3568D">
            <w:pPr>
              <w:pStyle w:val="spacer"/>
            </w:pPr>
          </w:p>
        </w:tc>
      </w:tr>
      <w:tr w:rsidR="00983477" w:rsidRPr="00BC283C" w14:paraId="5A5DF398" w14:textId="77777777" w:rsidTr="0069716F">
        <w:tc>
          <w:tcPr>
            <w:tcW w:w="3369" w:type="dxa"/>
            <w:gridSpan w:val="2"/>
          </w:tcPr>
          <w:p w14:paraId="17F577AC" w14:textId="77777777" w:rsidR="00983477" w:rsidRPr="00BC283C" w:rsidRDefault="00983477" w:rsidP="00A3568D">
            <w:pPr>
              <w:pStyle w:val="unittext"/>
            </w:pPr>
            <w:r w:rsidRPr="00BC283C">
              <w:rPr>
                <w:b/>
                <w:i/>
              </w:rPr>
              <w:t xml:space="preserve">Kingdoms </w:t>
            </w:r>
            <w:r w:rsidRPr="00BC283C">
              <w:t>include</w:t>
            </w:r>
            <w:r w:rsidR="0096549F" w:rsidRPr="00BC283C">
              <w:t>:</w:t>
            </w:r>
          </w:p>
        </w:tc>
        <w:tc>
          <w:tcPr>
            <w:tcW w:w="5873" w:type="dxa"/>
            <w:gridSpan w:val="3"/>
          </w:tcPr>
          <w:p w14:paraId="3EFCB470" w14:textId="77777777" w:rsidR="00983477" w:rsidRPr="00BC283C" w:rsidRDefault="00983477" w:rsidP="00A3568D">
            <w:pPr>
              <w:pStyle w:val="bullet0"/>
            </w:pPr>
            <w:r w:rsidRPr="00BC283C">
              <w:t>eubacteria</w:t>
            </w:r>
          </w:p>
          <w:p w14:paraId="7FA2F3F1" w14:textId="77777777" w:rsidR="00983477" w:rsidRPr="00BC283C" w:rsidRDefault="00983477" w:rsidP="00A3568D">
            <w:pPr>
              <w:pStyle w:val="bullet0"/>
            </w:pPr>
            <w:proofErr w:type="spellStart"/>
            <w:r w:rsidRPr="00BC283C">
              <w:t>archaebacteria</w:t>
            </w:r>
            <w:proofErr w:type="spellEnd"/>
          </w:p>
          <w:p w14:paraId="29755ACA" w14:textId="77777777" w:rsidR="00983477" w:rsidRPr="00BC283C" w:rsidRDefault="00983477" w:rsidP="00A3568D">
            <w:pPr>
              <w:pStyle w:val="bullet0"/>
            </w:pPr>
            <w:proofErr w:type="spellStart"/>
            <w:r w:rsidRPr="00BC283C">
              <w:t>protists</w:t>
            </w:r>
            <w:proofErr w:type="spellEnd"/>
          </w:p>
          <w:p w14:paraId="1628C323" w14:textId="77777777" w:rsidR="00983477" w:rsidRPr="00BC283C" w:rsidRDefault="00983477" w:rsidP="00A3568D">
            <w:pPr>
              <w:pStyle w:val="bullet0"/>
            </w:pPr>
            <w:r w:rsidRPr="00BC283C">
              <w:t>fungi</w:t>
            </w:r>
          </w:p>
          <w:p w14:paraId="34D2E1B1" w14:textId="77777777" w:rsidR="00983477" w:rsidRPr="00BC283C" w:rsidRDefault="00983477" w:rsidP="00A3568D">
            <w:pPr>
              <w:pStyle w:val="bullet0"/>
            </w:pPr>
            <w:r w:rsidRPr="00BC283C">
              <w:t>plants</w:t>
            </w:r>
          </w:p>
          <w:p w14:paraId="19292430" w14:textId="77777777" w:rsidR="00983477" w:rsidRPr="00BC283C" w:rsidRDefault="00983477" w:rsidP="00A3568D">
            <w:pPr>
              <w:pStyle w:val="bullet0"/>
            </w:pPr>
            <w:r w:rsidRPr="00BC283C">
              <w:t>animals</w:t>
            </w:r>
          </w:p>
        </w:tc>
      </w:tr>
      <w:tr w:rsidR="00983477" w:rsidRPr="00BC283C" w14:paraId="5D70605D" w14:textId="77777777" w:rsidTr="0069716F">
        <w:tc>
          <w:tcPr>
            <w:tcW w:w="9242" w:type="dxa"/>
            <w:gridSpan w:val="5"/>
          </w:tcPr>
          <w:p w14:paraId="6156E3DC" w14:textId="77777777" w:rsidR="00983477" w:rsidRPr="00BC283C" w:rsidRDefault="00983477" w:rsidP="00A3568D">
            <w:pPr>
              <w:pStyle w:val="spacer"/>
            </w:pPr>
          </w:p>
        </w:tc>
      </w:tr>
      <w:tr w:rsidR="00983477" w:rsidRPr="00BC283C" w14:paraId="5431F9D7" w14:textId="77777777" w:rsidTr="0069716F">
        <w:tc>
          <w:tcPr>
            <w:tcW w:w="3369" w:type="dxa"/>
            <w:gridSpan w:val="2"/>
          </w:tcPr>
          <w:p w14:paraId="3B2DA9C6" w14:textId="77777777" w:rsidR="00983477" w:rsidRPr="00BC283C" w:rsidRDefault="00983477" w:rsidP="00A3568D">
            <w:pPr>
              <w:pStyle w:val="unittext"/>
            </w:pPr>
            <w:r w:rsidRPr="00BC283C">
              <w:rPr>
                <w:b/>
                <w:i/>
              </w:rPr>
              <w:t xml:space="preserve">Lower levels </w:t>
            </w:r>
            <w:r w:rsidRPr="00BC283C">
              <w:t>include</w:t>
            </w:r>
            <w:r w:rsidR="0096549F" w:rsidRPr="00BC283C">
              <w:t>:</w:t>
            </w:r>
          </w:p>
        </w:tc>
        <w:tc>
          <w:tcPr>
            <w:tcW w:w="5873" w:type="dxa"/>
            <w:gridSpan w:val="3"/>
          </w:tcPr>
          <w:p w14:paraId="61D6F089" w14:textId="77777777" w:rsidR="00983477" w:rsidRPr="00BC283C" w:rsidRDefault="00983477" w:rsidP="00A3568D">
            <w:pPr>
              <w:pStyle w:val="bullet0"/>
            </w:pPr>
            <w:r w:rsidRPr="00BC283C">
              <w:t>phylum</w:t>
            </w:r>
          </w:p>
          <w:p w14:paraId="0DD6AF49" w14:textId="77777777" w:rsidR="00983477" w:rsidRPr="00BC283C" w:rsidRDefault="00983477" w:rsidP="00A3568D">
            <w:pPr>
              <w:pStyle w:val="bullet0"/>
            </w:pPr>
            <w:r w:rsidRPr="00BC283C">
              <w:t>class</w:t>
            </w:r>
          </w:p>
          <w:p w14:paraId="000F2C23" w14:textId="77777777" w:rsidR="00983477" w:rsidRPr="00BC283C" w:rsidRDefault="00983477" w:rsidP="00A3568D">
            <w:pPr>
              <w:pStyle w:val="bullet0"/>
            </w:pPr>
            <w:r w:rsidRPr="00BC283C">
              <w:t>order</w:t>
            </w:r>
          </w:p>
          <w:p w14:paraId="611CD90F" w14:textId="77777777" w:rsidR="00983477" w:rsidRPr="00BC283C" w:rsidRDefault="00983477" w:rsidP="00A3568D">
            <w:pPr>
              <w:pStyle w:val="bullet0"/>
            </w:pPr>
            <w:r w:rsidRPr="00BC283C">
              <w:t>family</w:t>
            </w:r>
          </w:p>
          <w:p w14:paraId="2AC003F2" w14:textId="77777777" w:rsidR="00983477" w:rsidRPr="00BC283C" w:rsidRDefault="00983477" w:rsidP="00A3568D">
            <w:pPr>
              <w:pStyle w:val="bullet0"/>
            </w:pPr>
            <w:r w:rsidRPr="00BC283C">
              <w:t>genus</w:t>
            </w:r>
          </w:p>
          <w:p w14:paraId="236426D2" w14:textId="77777777" w:rsidR="00983477" w:rsidRPr="00BC283C" w:rsidRDefault="00983477" w:rsidP="00A3568D">
            <w:pPr>
              <w:pStyle w:val="bullet0"/>
            </w:pPr>
            <w:r w:rsidRPr="00BC283C">
              <w:t>species</w:t>
            </w:r>
          </w:p>
        </w:tc>
      </w:tr>
      <w:tr w:rsidR="00523A0F" w:rsidRPr="00BC283C" w14:paraId="0CA9D0FE" w14:textId="77777777" w:rsidTr="0069716F">
        <w:tc>
          <w:tcPr>
            <w:tcW w:w="3369" w:type="dxa"/>
            <w:gridSpan w:val="2"/>
          </w:tcPr>
          <w:p w14:paraId="7A25DCE7" w14:textId="77777777" w:rsidR="00523A0F" w:rsidRPr="00BC283C" w:rsidRDefault="00523A0F" w:rsidP="00A3568D">
            <w:pPr>
              <w:pStyle w:val="spacer"/>
            </w:pPr>
          </w:p>
        </w:tc>
        <w:tc>
          <w:tcPr>
            <w:tcW w:w="5873" w:type="dxa"/>
            <w:gridSpan w:val="3"/>
          </w:tcPr>
          <w:p w14:paraId="19988EC5" w14:textId="77777777" w:rsidR="00523A0F" w:rsidRPr="00BC283C" w:rsidRDefault="00523A0F" w:rsidP="00A3568D">
            <w:pPr>
              <w:pStyle w:val="spacer"/>
            </w:pPr>
          </w:p>
        </w:tc>
      </w:tr>
      <w:tr w:rsidR="00377456" w:rsidRPr="00BC283C" w14:paraId="157FB8C4" w14:textId="77777777" w:rsidTr="0069716F">
        <w:tc>
          <w:tcPr>
            <w:tcW w:w="3369" w:type="dxa"/>
            <w:gridSpan w:val="2"/>
          </w:tcPr>
          <w:p w14:paraId="1C4A85C0" w14:textId="77777777" w:rsidR="00377456" w:rsidRPr="00BC283C" w:rsidRDefault="00377456" w:rsidP="00A3568D">
            <w:pPr>
              <w:pStyle w:val="unittext"/>
            </w:pPr>
            <w:r w:rsidRPr="00BC283C">
              <w:rPr>
                <w:b/>
              </w:rPr>
              <w:t>Ecosystems</w:t>
            </w:r>
            <w:r w:rsidRPr="00BC283C">
              <w:t xml:space="preserve"> may include:</w:t>
            </w:r>
          </w:p>
        </w:tc>
        <w:tc>
          <w:tcPr>
            <w:tcW w:w="5873" w:type="dxa"/>
            <w:gridSpan w:val="3"/>
          </w:tcPr>
          <w:p w14:paraId="71F9C5A7" w14:textId="77777777" w:rsidR="00377456" w:rsidRPr="00BC283C" w:rsidRDefault="00377456" w:rsidP="00A3568D">
            <w:pPr>
              <w:pStyle w:val="bullet0"/>
            </w:pPr>
            <w:r w:rsidRPr="00BC283C">
              <w:t>aquatic</w:t>
            </w:r>
          </w:p>
          <w:p w14:paraId="16208CA2" w14:textId="77777777" w:rsidR="00377456" w:rsidRPr="00BC283C" w:rsidRDefault="00377456" w:rsidP="00A3568D">
            <w:pPr>
              <w:pStyle w:val="bullet0"/>
            </w:pPr>
            <w:r w:rsidRPr="00BC283C">
              <w:t xml:space="preserve">marine </w:t>
            </w:r>
          </w:p>
          <w:p w14:paraId="79BFEB27" w14:textId="77777777" w:rsidR="00377456" w:rsidRPr="00BC283C" w:rsidRDefault="00377456" w:rsidP="00A3568D">
            <w:pPr>
              <w:pStyle w:val="bullet0"/>
            </w:pPr>
            <w:r w:rsidRPr="00BC283C">
              <w:t>terrestrial</w:t>
            </w:r>
          </w:p>
          <w:p w14:paraId="52AD423C" w14:textId="77777777" w:rsidR="00377456" w:rsidRPr="00BC283C" w:rsidRDefault="00377456" w:rsidP="00A3568D">
            <w:pPr>
              <w:pStyle w:val="en"/>
            </w:pPr>
            <w:r w:rsidRPr="00BC283C">
              <w:t>forests</w:t>
            </w:r>
          </w:p>
          <w:p w14:paraId="5BD2D66E" w14:textId="77777777" w:rsidR="00377456" w:rsidRPr="00BC283C" w:rsidRDefault="00377456" w:rsidP="00A3568D">
            <w:pPr>
              <w:pStyle w:val="en"/>
            </w:pPr>
            <w:r w:rsidRPr="00BC283C">
              <w:t xml:space="preserve"> grasslands</w:t>
            </w:r>
          </w:p>
          <w:p w14:paraId="4279239C" w14:textId="77777777" w:rsidR="00377456" w:rsidRPr="00BC283C" w:rsidRDefault="00377456" w:rsidP="00A3568D">
            <w:pPr>
              <w:pStyle w:val="en"/>
            </w:pPr>
            <w:r w:rsidRPr="00BC283C">
              <w:t xml:space="preserve"> deserts</w:t>
            </w:r>
          </w:p>
          <w:p w14:paraId="3C57F5DB" w14:textId="77777777" w:rsidR="00377456" w:rsidRPr="00BC283C" w:rsidRDefault="00377456" w:rsidP="00A3568D">
            <w:pPr>
              <w:pStyle w:val="en"/>
            </w:pPr>
            <w:r w:rsidRPr="00BC283C">
              <w:t>tundra</w:t>
            </w:r>
          </w:p>
        </w:tc>
      </w:tr>
      <w:tr w:rsidR="00377456" w:rsidRPr="00BC283C" w14:paraId="2AD676EC" w14:textId="77777777" w:rsidTr="0069716F">
        <w:tc>
          <w:tcPr>
            <w:tcW w:w="9242" w:type="dxa"/>
            <w:gridSpan w:val="5"/>
          </w:tcPr>
          <w:p w14:paraId="5FDFE163" w14:textId="77777777" w:rsidR="00377456" w:rsidRPr="00BC283C" w:rsidRDefault="00377456" w:rsidP="00A3568D">
            <w:pPr>
              <w:pStyle w:val="spacer"/>
            </w:pPr>
          </w:p>
        </w:tc>
      </w:tr>
      <w:tr w:rsidR="00377456" w:rsidRPr="00BC283C" w14:paraId="067DBF2E" w14:textId="77777777" w:rsidTr="0069716F">
        <w:tc>
          <w:tcPr>
            <w:tcW w:w="3369" w:type="dxa"/>
            <w:gridSpan w:val="2"/>
          </w:tcPr>
          <w:p w14:paraId="009CFB0E" w14:textId="77777777" w:rsidR="00377456" w:rsidRPr="00BC283C" w:rsidRDefault="00377456" w:rsidP="00A3568D">
            <w:pPr>
              <w:pStyle w:val="unittext"/>
            </w:pPr>
            <w:r w:rsidRPr="00BC283C">
              <w:rPr>
                <w:b/>
                <w:i/>
              </w:rPr>
              <w:t>Features</w:t>
            </w:r>
            <w:r w:rsidRPr="00BC283C">
              <w:t xml:space="preserve"> include:</w:t>
            </w:r>
          </w:p>
        </w:tc>
        <w:tc>
          <w:tcPr>
            <w:tcW w:w="5873" w:type="dxa"/>
            <w:gridSpan w:val="3"/>
          </w:tcPr>
          <w:p w14:paraId="2157E7DC" w14:textId="77777777" w:rsidR="00377456" w:rsidRPr="00BC283C" w:rsidRDefault="00377456" w:rsidP="00A3568D">
            <w:pPr>
              <w:pStyle w:val="bullet0"/>
            </w:pPr>
            <w:r w:rsidRPr="00BC283C">
              <w:t>niche</w:t>
            </w:r>
          </w:p>
          <w:p w14:paraId="44669700" w14:textId="77777777" w:rsidR="00377456" w:rsidRPr="00BC283C" w:rsidRDefault="00377456" w:rsidP="00A3568D">
            <w:pPr>
              <w:pStyle w:val="bullet0"/>
            </w:pPr>
            <w:r w:rsidRPr="00BC283C">
              <w:t>community</w:t>
            </w:r>
          </w:p>
          <w:p w14:paraId="2EBBA332" w14:textId="77777777" w:rsidR="00377456" w:rsidRPr="00BC283C" w:rsidRDefault="00377456" w:rsidP="00A3568D">
            <w:pPr>
              <w:pStyle w:val="bullet0"/>
            </w:pPr>
            <w:r w:rsidRPr="00BC283C">
              <w:t>population</w:t>
            </w:r>
          </w:p>
          <w:p w14:paraId="6F707C32" w14:textId="77777777" w:rsidR="00377456" w:rsidRPr="00BC283C" w:rsidRDefault="00377456" w:rsidP="00A3568D">
            <w:pPr>
              <w:pStyle w:val="bullet0"/>
            </w:pPr>
            <w:r w:rsidRPr="00BC283C">
              <w:t>biotic</w:t>
            </w:r>
          </w:p>
          <w:p w14:paraId="49596B7F" w14:textId="77777777" w:rsidR="00377456" w:rsidRPr="00BC283C" w:rsidRDefault="00377456" w:rsidP="00A3568D">
            <w:pPr>
              <w:pStyle w:val="bullet0"/>
            </w:pPr>
            <w:r w:rsidRPr="00BC283C">
              <w:t>abiotic</w:t>
            </w:r>
          </w:p>
        </w:tc>
      </w:tr>
      <w:tr w:rsidR="00377456" w:rsidRPr="00BC283C" w14:paraId="4BF5B5C9" w14:textId="77777777" w:rsidTr="0069716F">
        <w:tc>
          <w:tcPr>
            <w:tcW w:w="9242" w:type="dxa"/>
            <w:gridSpan w:val="5"/>
          </w:tcPr>
          <w:p w14:paraId="211C0B99" w14:textId="77777777" w:rsidR="00377456" w:rsidRPr="00BC283C" w:rsidRDefault="00377456" w:rsidP="00A3568D">
            <w:pPr>
              <w:pStyle w:val="spacer"/>
            </w:pPr>
          </w:p>
        </w:tc>
      </w:tr>
      <w:tr w:rsidR="00377456" w:rsidRPr="00BC283C" w14:paraId="5E5B337B" w14:textId="77777777" w:rsidTr="0069716F">
        <w:tc>
          <w:tcPr>
            <w:tcW w:w="3369" w:type="dxa"/>
            <w:gridSpan w:val="2"/>
          </w:tcPr>
          <w:p w14:paraId="2C4BCB9E" w14:textId="77777777" w:rsidR="00377456" w:rsidRPr="00BC283C" w:rsidRDefault="00377456" w:rsidP="00A3568D">
            <w:pPr>
              <w:pStyle w:val="unittext"/>
            </w:pPr>
            <w:r w:rsidRPr="00BC283C">
              <w:rPr>
                <w:b/>
                <w:i/>
              </w:rPr>
              <w:t xml:space="preserve">Relationships </w:t>
            </w:r>
            <w:r w:rsidRPr="00BC283C">
              <w:t>include:</w:t>
            </w:r>
          </w:p>
        </w:tc>
        <w:tc>
          <w:tcPr>
            <w:tcW w:w="5873" w:type="dxa"/>
            <w:gridSpan w:val="3"/>
          </w:tcPr>
          <w:p w14:paraId="72CF3FF1" w14:textId="77777777" w:rsidR="00377456" w:rsidRPr="00BC283C" w:rsidRDefault="00377456" w:rsidP="00A3568D">
            <w:pPr>
              <w:pStyle w:val="bullet0"/>
            </w:pPr>
            <w:r w:rsidRPr="00BC283C">
              <w:t>competition</w:t>
            </w:r>
          </w:p>
          <w:p w14:paraId="13D4EEB3" w14:textId="77777777" w:rsidR="00377456" w:rsidRPr="00BC283C" w:rsidRDefault="00377456" w:rsidP="00A3568D">
            <w:pPr>
              <w:pStyle w:val="bullet0"/>
            </w:pPr>
            <w:r w:rsidRPr="00BC283C">
              <w:t>symbiosis</w:t>
            </w:r>
          </w:p>
          <w:p w14:paraId="6AD5FD1A" w14:textId="77777777" w:rsidR="00377456" w:rsidRPr="00BC283C" w:rsidRDefault="00377456" w:rsidP="00A3568D">
            <w:pPr>
              <w:pStyle w:val="bullet0"/>
            </w:pPr>
            <w:r w:rsidRPr="00BC283C">
              <w:t>predation</w:t>
            </w:r>
          </w:p>
          <w:p w14:paraId="2E5BB180" w14:textId="77777777" w:rsidR="00377456" w:rsidRPr="00BC283C" w:rsidRDefault="00377456" w:rsidP="00A3568D">
            <w:pPr>
              <w:pStyle w:val="bullet0"/>
            </w:pPr>
            <w:r w:rsidRPr="00BC283C">
              <w:t>parasitism</w:t>
            </w:r>
          </w:p>
          <w:p w14:paraId="0EB55A70" w14:textId="77777777" w:rsidR="00377456" w:rsidRPr="00BC283C" w:rsidRDefault="00377456" w:rsidP="00A3568D">
            <w:pPr>
              <w:pStyle w:val="bullet0"/>
            </w:pPr>
            <w:r w:rsidRPr="00BC283C">
              <w:t>commensalism</w:t>
            </w:r>
          </w:p>
        </w:tc>
      </w:tr>
      <w:tr w:rsidR="00377456" w:rsidRPr="00BC283C" w14:paraId="155E2C17" w14:textId="77777777" w:rsidTr="0069716F">
        <w:tc>
          <w:tcPr>
            <w:tcW w:w="9242" w:type="dxa"/>
            <w:gridSpan w:val="5"/>
          </w:tcPr>
          <w:p w14:paraId="6BD2E9BF" w14:textId="77777777" w:rsidR="00377456" w:rsidRPr="00BC283C" w:rsidRDefault="00377456" w:rsidP="00A3568D">
            <w:pPr>
              <w:pStyle w:val="spacer"/>
            </w:pPr>
          </w:p>
        </w:tc>
      </w:tr>
      <w:tr w:rsidR="00377456" w:rsidRPr="00BC283C" w14:paraId="06FA6261" w14:textId="77777777" w:rsidTr="0069716F">
        <w:tc>
          <w:tcPr>
            <w:tcW w:w="3369" w:type="dxa"/>
            <w:gridSpan w:val="2"/>
          </w:tcPr>
          <w:p w14:paraId="58CE30D1" w14:textId="77777777" w:rsidR="00377456" w:rsidRPr="00BC283C" w:rsidRDefault="00377456" w:rsidP="00A3568D">
            <w:pPr>
              <w:pStyle w:val="unittext"/>
            </w:pPr>
            <w:r w:rsidRPr="00BC283C">
              <w:rPr>
                <w:b/>
                <w:i/>
              </w:rPr>
              <w:t xml:space="preserve">Adaptations </w:t>
            </w:r>
            <w:r w:rsidRPr="00BC283C">
              <w:t>may include</w:t>
            </w:r>
          </w:p>
        </w:tc>
        <w:tc>
          <w:tcPr>
            <w:tcW w:w="5873" w:type="dxa"/>
            <w:gridSpan w:val="3"/>
          </w:tcPr>
          <w:p w14:paraId="7933A02F" w14:textId="77777777" w:rsidR="00377456" w:rsidRPr="00BC283C" w:rsidRDefault="00377456" w:rsidP="00A3568D">
            <w:pPr>
              <w:pStyle w:val="bullet0"/>
            </w:pPr>
            <w:r w:rsidRPr="00BC283C">
              <w:t>structural</w:t>
            </w:r>
          </w:p>
          <w:p w14:paraId="4C95183F" w14:textId="77777777" w:rsidR="00377456" w:rsidRPr="00BC283C" w:rsidRDefault="00377456" w:rsidP="00A3568D">
            <w:pPr>
              <w:pStyle w:val="bullet0"/>
            </w:pPr>
            <w:r w:rsidRPr="00BC283C">
              <w:t>physiological</w:t>
            </w:r>
          </w:p>
          <w:p w14:paraId="0ECFF564" w14:textId="77777777" w:rsidR="00377456" w:rsidRPr="00BC283C" w:rsidRDefault="00377456" w:rsidP="00A3568D">
            <w:pPr>
              <w:pStyle w:val="bullet0"/>
            </w:pPr>
            <w:r w:rsidRPr="00BC283C">
              <w:t>behavioural</w:t>
            </w:r>
          </w:p>
          <w:p w14:paraId="5B05C243" w14:textId="77777777" w:rsidR="00377456" w:rsidRPr="00BC283C" w:rsidRDefault="00377456" w:rsidP="00A3568D">
            <w:pPr>
              <w:pStyle w:val="bullet0"/>
            </w:pPr>
            <w:r w:rsidRPr="00BC283C">
              <w:t>reproductive</w:t>
            </w:r>
          </w:p>
        </w:tc>
      </w:tr>
      <w:tr w:rsidR="00377456" w:rsidRPr="00BC283C" w14:paraId="71A99EDE" w14:textId="77777777" w:rsidTr="0069716F">
        <w:tc>
          <w:tcPr>
            <w:tcW w:w="9242" w:type="dxa"/>
            <w:gridSpan w:val="5"/>
          </w:tcPr>
          <w:p w14:paraId="4E9CD524" w14:textId="77777777" w:rsidR="00377456" w:rsidRPr="00BC283C" w:rsidRDefault="00377456" w:rsidP="00A3568D">
            <w:pPr>
              <w:pStyle w:val="spacer"/>
            </w:pPr>
          </w:p>
        </w:tc>
      </w:tr>
      <w:tr w:rsidR="00377456" w:rsidRPr="00BC283C" w14:paraId="37F1905A" w14:textId="77777777" w:rsidTr="0069716F">
        <w:tc>
          <w:tcPr>
            <w:tcW w:w="9242" w:type="dxa"/>
            <w:gridSpan w:val="5"/>
          </w:tcPr>
          <w:p w14:paraId="13408DDB" w14:textId="77777777" w:rsidR="00377456" w:rsidRPr="00BC283C" w:rsidRDefault="00377456" w:rsidP="00A3568D">
            <w:pPr>
              <w:pStyle w:val="Heading21"/>
            </w:pPr>
            <w:r w:rsidRPr="00BC283C">
              <w:t>Evidence Guide</w:t>
            </w:r>
          </w:p>
          <w:p w14:paraId="2E8ED0EB" w14:textId="77777777" w:rsidR="00377456" w:rsidRPr="00BC283C" w:rsidRDefault="00377456"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377456" w:rsidRPr="00BC283C" w14:paraId="2C99372C" w14:textId="77777777" w:rsidTr="0069716F">
        <w:tc>
          <w:tcPr>
            <w:tcW w:w="3369" w:type="dxa"/>
            <w:gridSpan w:val="2"/>
          </w:tcPr>
          <w:p w14:paraId="493BA363" w14:textId="77777777" w:rsidR="00377456" w:rsidRPr="00BC283C" w:rsidRDefault="00377456" w:rsidP="00A3568D">
            <w:pPr>
              <w:pStyle w:val="EG"/>
            </w:pPr>
            <w:r w:rsidRPr="00BC283C">
              <w:t xml:space="preserve">Critical aspects for </w:t>
            </w:r>
            <w:r w:rsidRPr="00BC283C">
              <w:lastRenderedPageBreak/>
              <w:t>assessment and evidence required to demonstrate competency in this unit</w:t>
            </w:r>
          </w:p>
        </w:tc>
        <w:tc>
          <w:tcPr>
            <w:tcW w:w="5873" w:type="dxa"/>
            <w:gridSpan w:val="3"/>
          </w:tcPr>
          <w:p w14:paraId="0FF7ECE0" w14:textId="77777777" w:rsidR="00377456" w:rsidRPr="00BC283C" w:rsidRDefault="00377456" w:rsidP="00A3568D">
            <w:pPr>
              <w:pStyle w:val="unittext"/>
            </w:pPr>
            <w:r w:rsidRPr="00BC283C">
              <w:lastRenderedPageBreak/>
              <w:t>Assessment must confirm the ability to:</w:t>
            </w:r>
          </w:p>
          <w:p w14:paraId="35471409" w14:textId="77777777" w:rsidR="00377456" w:rsidRPr="00BC283C" w:rsidRDefault="00377456" w:rsidP="00A3568D">
            <w:pPr>
              <w:pStyle w:val="bullet0"/>
            </w:pPr>
            <w:r w:rsidRPr="00BC283C">
              <w:lastRenderedPageBreak/>
              <w:t>Apply the basic concepts of biology to explain:</w:t>
            </w:r>
          </w:p>
          <w:p w14:paraId="02D85BC4" w14:textId="77777777" w:rsidR="00377456" w:rsidRPr="00BC283C" w:rsidRDefault="00377456" w:rsidP="00A3568D">
            <w:pPr>
              <w:pStyle w:val="endash"/>
              <w:keepNext/>
            </w:pPr>
            <w:r w:rsidRPr="00BC283C">
              <w:t>the structure and function of cells</w:t>
            </w:r>
          </w:p>
          <w:p w14:paraId="41450E0C" w14:textId="77777777" w:rsidR="00377456" w:rsidRPr="00BC283C" w:rsidRDefault="00377456" w:rsidP="00A3568D">
            <w:pPr>
              <w:pStyle w:val="endash"/>
              <w:keepNext/>
            </w:pPr>
            <w:r w:rsidRPr="00BC283C">
              <w:t>sources and use of energy</w:t>
            </w:r>
          </w:p>
          <w:p w14:paraId="1138C3C6" w14:textId="77777777" w:rsidR="00377456" w:rsidRPr="00BC283C" w:rsidRDefault="00377456" w:rsidP="00A3568D">
            <w:pPr>
              <w:pStyle w:val="endash"/>
              <w:keepNext/>
            </w:pPr>
            <w:r w:rsidRPr="00BC283C">
              <w:t>the classification of living things</w:t>
            </w:r>
          </w:p>
          <w:p w14:paraId="49BB2C24" w14:textId="77777777" w:rsidR="00377456" w:rsidRPr="00BC283C" w:rsidRDefault="00377456" w:rsidP="00A3568D">
            <w:pPr>
              <w:pStyle w:val="endash"/>
              <w:keepNext/>
            </w:pPr>
            <w:r w:rsidRPr="00BC283C">
              <w:t>functions and relationships of ecosystems</w:t>
            </w:r>
          </w:p>
        </w:tc>
      </w:tr>
      <w:tr w:rsidR="00523A0F" w:rsidRPr="00BC283C" w14:paraId="71FD01B7" w14:textId="77777777" w:rsidTr="0069716F">
        <w:tc>
          <w:tcPr>
            <w:tcW w:w="3369" w:type="dxa"/>
            <w:gridSpan w:val="2"/>
          </w:tcPr>
          <w:p w14:paraId="67FED1AD" w14:textId="77777777" w:rsidR="00523A0F" w:rsidRPr="00BC283C" w:rsidRDefault="00523A0F" w:rsidP="00A3568D">
            <w:pPr>
              <w:pStyle w:val="spacer"/>
            </w:pPr>
          </w:p>
        </w:tc>
        <w:tc>
          <w:tcPr>
            <w:tcW w:w="5873" w:type="dxa"/>
            <w:gridSpan w:val="3"/>
          </w:tcPr>
          <w:p w14:paraId="35BEC0F3" w14:textId="77777777" w:rsidR="00523A0F" w:rsidRPr="00BC283C" w:rsidRDefault="00523A0F" w:rsidP="00A3568D">
            <w:pPr>
              <w:pStyle w:val="spacer"/>
            </w:pPr>
          </w:p>
        </w:tc>
      </w:tr>
      <w:tr w:rsidR="00377456" w:rsidRPr="00BC283C" w14:paraId="393F0541" w14:textId="77777777" w:rsidTr="0069716F">
        <w:tc>
          <w:tcPr>
            <w:tcW w:w="3369" w:type="dxa"/>
            <w:gridSpan w:val="2"/>
          </w:tcPr>
          <w:p w14:paraId="0CE66183" w14:textId="77777777" w:rsidR="00377456" w:rsidRPr="00BC283C" w:rsidRDefault="00377456" w:rsidP="00A3568D">
            <w:pPr>
              <w:pStyle w:val="EG"/>
            </w:pPr>
            <w:r w:rsidRPr="00BC283C">
              <w:t>Context of and specific resources for assessment</w:t>
            </w:r>
          </w:p>
        </w:tc>
        <w:tc>
          <w:tcPr>
            <w:tcW w:w="5873" w:type="dxa"/>
            <w:gridSpan w:val="3"/>
          </w:tcPr>
          <w:p w14:paraId="7D379FD9" w14:textId="77777777" w:rsidR="00377456" w:rsidRPr="00BC283C" w:rsidRDefault="00377456" w:rsidP="00A3568D">
            <w:pPr>
              <w:pStyle w:val="bullet0"/>
            </w:pPr>
            <w:r w:rsidRPr="00BC283C">
              <w:t>Where possible, theoretical concepts should be supported by demonstrations and/or laboratory experiments to reinforce the links between theoretical knowledge and its practical applications.</w:t>
            </w:r>
          </w:p>
          <w:p w14:paraId="59FC500D" w14:textId="77777777" w:rsidR="00377456" w:rsidRPr="00BC283C" w:rsidRDefault="00377456" w:rsidP="00A3568D">
            <w:pPr>
              <w:pStyle w:val="unittext"/>
            </w:pPr>
            <w:r w:rsidRPr="00BC283C">
              <w:t>Assessment must ensure access to:</w:t>
            </w:r>
          </w:p>
          <w:p w14:paraId="3F97E541" w14:textId="77777777" w:rsidR="00377456" w:rsidRPr="00BC283C" w:rsidRDefault="00377456" w:rsidP="00A3568D">
            <w:pPr>
              <w:pStyle w:val="bullet0"/>
            </w:pPr>
            <w:r w:rsidRPr="00BC283C">
              <w:t xml:space="preserve">research facilities  such as  library, computer and internet </w:t>
            </w:r>
          </w:p>
          <w:p w14:paraId="4142C2FC" w14:textId="77777777" w:rsidR="00377456" w:rsidRPr="00BC283C" w:rsidRDefault="00377456" w:rsidP="00A3568D">
            <w:pPr>
              <w:pStyle w:val="bullet0"/>
            </w:pPr>
            <w:r w:rsidRPr="00BC283C">
              <w:t xml:space="preserve">scientific texts </w:t>
            </w:r>
          </w:p>
        </w:tc>
      </w:tr>
      <w:tr w:rsidR="00377456" w:rsidRPr="00BC283C" w14:paraId="7FEEE70F" w14:textId="77777777" w:rsidTr="0069716F">
        <w:tc>
          <w:tcPr>
            <w:tcW w:w="9242" w:type="dxa"/>
            <w:gridSpan w:val="5"/>
          </w:tcPr>
          <w:p w14:paraId="41B961EF" w14:textId="77777777" w:rsidR="00377456" w:rsidRPr="00BC283C" w:rsidRDefault="00377456" w:rsidP="00A3568D">
            <w:pPr>
              <w:pStyle w:val="spacer"/>
            </w:pPr>
          </w:p>
        </w:tc>
      </w:tr>
      <w:tr w:rsidR="00377456" w:rsidRPr="00BC283C" w14:paraId="5955C2C7" w14:textId="77777777" w:rsidTr="0069716F">
        <w:tc>
          <w:tcPr>
            <w:tcW w:w="3369" w:type="dxa"/>
            <w:gridSpan w:val="2"/>
          </w:tcPr>
          <w:p w14:paraId="0B233778" w14:textId="77777777" w:rsidR="00377456" w:rsidRPr="00BC283C" w:rsidRDefault="00377456" w:rsidP="00A3568D">
            <w:pPr>
              <w:pStyle w:val="EG"/>
            </w:pPr>
            <w:r w:rsidRPr="00BC283C">
              <w:t>Method(s) of assessment</w:t>
            </w:r>
          </w:p>
        </w:tc>
        <w:tc>
          <w:tcPr>
            <w:tcW w:w="5873" w:type="dxa"/>
            <w:gridSpan w:val="3"/>
          </w:tcPr>
          <w:p w14:paraId="6113A460" w14:textId="77777777" w:rsidR="00377456" w:rsidRPr="00BC283C" w:rsidRDefault="00377456" w:rsidP="00A3568D">
            <w:pPr>
              <w:pStyle w:val="unittext"/>
            </w:pPr>
            <w:r w:rsidRPr="00BC283C">
              <w:t>The following suggested assessment methods are suitable for this unit:</w:t>
            </w:r>
          </w:p>
          <w:p w14:paraId="4995D00A" w14:textId="77777777" w:rsidR="00377456" w:rsidRPr="00BC283C" w:rsidRDefault="00377456" w:rsidP="00A3568D">
            <w:pPr>
              <w:pStyle w:val="bullet0"/>
            </w:pPr>
            <w:r w:rsidRPr="00BC283C">
              <w:t>oral or written questioning to assess knowledge of concepts such as structure and function of cells</w:t>
            </w:r>
          </w:p>
          <w:p w14:paraId="135AEF52" w14:textId="77777777" w:rsidR="00377456" w:rsidRPr="00BC283C" w:rsidRDefault="00377456" w:rsidP="00A3568D">
            <w:pPr>
              <w:pStyle w:val="bullet0"/>
            </w:pPr>
            <w:r w:rsidRPr="00BC283C">
              <w:t xml:space="preserve">oral presentation to demonstrate knowledge of concepts in biology such as the features of living things </w:t>
            </w:r>
          </w:p>
          <w:p w14:paraId="229BCE8B" w14:textId="77777777" w:rsidR="00377456" w:rsidRPr="00BC283C" w:rsidRDefault="00377456" w:rsidP="00A3568D">
            <w:pPr>
              <w:pStyle w:val="bullet0"/>
            </w:pPr>
            <w:r w:rsidRPr="00BC283C">
              <w:t>practical demonstration to assess application of concepts such as classification of living things</w:t>
            </w:r>
          </w:p>
          <w:p w14:paraId="4E4F7559" w14:textId="77777777" w:rsidR="00377456" w:rsidRPr="00BC283C" w:rsidRDefault="00377456" w:rsidP="00A3568D">
            <w:pPr>
              <w:pStyle w:val="bullet0"/>
            </w:pPr>
            <w:r w:rsidRPr="00BC283C">
              <w:t>written report to assess knowledge of concepts such as ecosystems and their features</w:t>
            </w:r>
          </w:p>
        </w:tc>
      </w:tr>
    </w:tbl>
    <w:p w14:paraId="4A1E3844" w14:textId="77777777" w:rsidR="00983477" w:rsidRPr="00BC283C" w:rsidRDefault="00983477" w:rsidP="00A3568D">
      <w:pPr>
        <w:keepNext/>
        <w:sectPr w:rsidR="00983477" w:rsidRPr="00BC283C">
          <w:headerReference w:type="even" r:id="rId60"/>
          <w:headerReference w:type="default" r:id="rId61"/>
          <w:headerReference w:type="first" r:id="rId62"/>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7AB85B55" w14:textId="77777777" w:rsidTr="00983477">
        <w:tc>
          <w:tcPr>
            <w:tcW w:w="2943" w:type="dxa"/>
          </w:tcPr>
          <w:p w14:paraId="046158BB" w14:textId="77777777" w:rsidR="00983477" w:rsidRPr="00BC283C" w:rsidRDefault="00983477" w:rsidP="00A3568D">
            <w:pPr>
              <w:pStyle w:val="code0"/>
            </w:pPr>
            <w:bookmarkStart w:id="57" w:name="_Toc477790002"/>
            <w:r w:rsidRPr="00BC283C">
              <w:lastRenderedPageBreak/>
              <w:t>Unit Code</w:t>
            </w:r>
            <w:bookmarkEnd w:id="57"/>
          </w:p>
        </w:tc>
        <w:tc>
          <w:tcPr>
            <w:tcW w:w="6299" w:type="dxa"/>
            <w:gridSpan w:val="4"/>
          </w:tcPr>
          <w:p w14:paraId="2595B11D" w14:textId="1110EEDC" w:rsidR="00983477" w:rsidRPr="00BC283C" w:rsidRDefault="00D10C16" w:rsidP="00A3568D">
            <w:pPr>
              <w:pStyle w:val="Code"/>
            </w:pPr>
            <w:bookmarkStart w:id="58" w:name="_Toc491764902"/>
            <w:r w:rsidRPr="00D10C16">
              <w:t>VU22069</w:t>
            </w:r>
            <w:bookmarkEnd w:id="58"/>
          </w:p>
        </w:tc>
      </w:tr>
      <w:tr w:rsidR="00983477" w:rsidRPr="00BC283C" w14:paraId="290AE6D1" w14:textId="77777777" w:rsidTr="00983477">
        <w:tc>
          <w:tcPr>
            <w:tcW w:w="2943" w:type="dxa"/>
          </w:tcPr>
          <w:p w14:paraId="0D94B5C2" w14:textId="77777777" w:rsidR="00983477" w:rsidRPr="00BC283C" w:rsidRDefault="00983477" w:rsidP="00A3568D">
            <w:pPr>
              <w:pStyle w:val="code0"/>
            </w:pPr>
            <w:bookmarkStart w:id="59" w:name="_Toc477790004"/>
            <w:r w:rsidRPr="00BC283C">
              <w:t>Unit Title</w:t>
            </w:r>
            <w:bookmarkEnd w:id="59"/>
          </w:p>
        </w:tc>
        <w:tc>
          <w:tcPr>
            <w:tcW w:w="6299" w:type="dxa"/>
            <w:gridSpan w:val="4"/>
          </w:tcPr>
          <w:p w14:paraId="1D0D79EB" w14:textId="77777777" w:rsidR="00983477" w:rsidRPr="00BC283C" w:rsidRDefault="00983477" w:rsidP="00A3568D">
            <w:pPr>
              <w:pStyle w:val="Code"/>
            </w:pPr>
            <w:bookmarkStart w:id="60" w:name="_Toc491764903"/>
            <w:r w:rsidRPr="00BC283C">
              <w:t>Examine concepts in chemistry</w:t>
            </w:r>
            <w:bookmarkEnd w:id="60"/>
          </w:p>
        </w:tc>
      </w:tr>
      <w:tr w:rsidR="00983477" w:rsidRPr="00BC283C" w14:paraId="00D945B3" w14:textId="77777777" w:rsidTr="00983477">
        <w:tc>
          <w:tcPr>
            <w:tcW w:w="2943" w:type="dxa"/>
          </w:tcPr>
          <w:p w14:paraId="2245AD7B" w14:textId="77777777" w:rsidR="00983477" w:rsidRPr="00BC283C" w:rsidRDefault="00983477" w:rsidP="00A3568D">
            <w:pPr>
              <w:pStyle w:val="Heading21"/>
            </w:pPr>
            <w:r w:rsidRPr="00BC283C">
              <w:t>Unit Descriptor</w:t>
            </w:r>
          </w:p>
        </w:tc>
        <w:tc>
          <w:tcPr>
            <w:tcW w:w="6299" w:type="dxa"/>
            <w:gridSpan w:val="4"/>
          </w:tcPr>
          <w:p w14:paraId="661CFB15" w14:textId="2D0BE422" w:rsidR="00983477" w:rsidRPr="00BC283C" w:rsidRDefault="00983477" w:rsidP="00A3568D">
            <w:pPr>
              <w:pStyle w:val="unittext"/>
            </w:pPr>
            <w:r w:rsidRPr="00BC283C">
              <w:t>This unit describes the skills and knowledge to examine the major concepts in chemistry</w:t>
            </w:r>
            <w:r w:rsidR="00C71D9F" w:rsidRPr="00BC283C">
              <w:t xml:space="preserve"> such as atomic structure, chemical reactions and sol</w:t>
            </w:r>
            <w:r w:rsidR="006B093C" w:rsidRPr="00BC283C">
              <w:t>ution chemistry</w:t>
            </w:r>
            <w:r w:rsidRPr="00BC283C">
              <w:t xml:space="preserve"> and their basic application.</w:t>
            </w:r>
          </w:p>
        </w:tc>
      </w:tr>
      <w:tr w:rsidR="00983477" w:rsidRPr="00BC283C" w14:paraId="720A0E4D" w14:textId="77777777" w:rsidTr="00983477">
        <w:tc>
          <w:tcPr>
            <w:tcW w:w="2943" w:type="dxa"/>
          </w:tcPr>
          <w:p w14:paraId="2A539B2D" w14:textId="77777777" w:rsidR="00983477" w:rsidRPr="00BC283C" w:rsidRDefault="00983477" w:rsidP="00A3568D">
            <w:pPr>
              <w:pStyle w:val="Heading21"/>
            </w:pPr>
            <w:r w:rsidRPr="00BC283C">
              <w:t>Employability Skills</w:t>
            </w:r>
          </w:p>
        </w:tc>
        <w:tc>
          <w:tcPr>
            <w:tcW w:w="6299" w:type="dxa"/>
            <w:gridSpan w:val="4"/>
          </w:tcPr>
          <w:p w14:paraId="6474DB33" w14:textId="77777777" w:rsidR="00983477" w:rsidRPr="00BC283C" w:rsidRDefault="00983477" w:rsidP="00A3568D">
            <w:pPr>
              <w:pStyle w:val="unittext"/>
            </w:pPr>
            <w:r w:rsidRPr="00BC283C">
              <w:t>This unit contains employability skills.</w:t>
            </w:r>
          </w:p>
        </w:tc>
      </w:tr>
      <w:tr w:rsidR="00983477" w:rsidRPr="00BC283C" w14:paraId="0961A407" w14:textId="77777777" w:rsidTr="00983477">
        <w:tc>
          <w:tcPr>
            <w:tcW w:w="2943" w:type="dxa"/>
          </w:tcPr>
          <w:p w14:paraId="06D38F2C" w14:textId="77777777" w:rsidR="00983477" w:rsidRPr="00BC283C" w:rsidRDefault="00983477" w:rsidP="00A3568D">
            <w:pPr>
              <w:pStyle w:val="Heading21"/>
            </w:pPr>
            <w:r w:rsidRPr="00BC283C">
              <w:t>Application of the Unit</w:t>
            </w:r>
          </w:p>
        </w:tc>
        <w:tc>
          <w:tcPr>
            <w:tcW w:w="6299" w:type="dxa"/>
            <w:gridSpan w:val="4"/>
          </w:tcPr>
          <w:p w14:paraId="7D282D60" w14:textId="77777777" w:rsidR="00983477" w:rsidRPr="00BC283C" w:rsidRDefault="00983477" w:rsidP="00A3568D">
            <w:pPr>
              <w:pStyle w:val="unittext"/>
            </w:pPr>
            <w:r w:rsidRPr="00BC283C">
              <w:t>This unit applies to learners who wish to develop basic knowledge and skills in the area of chemistry.</w:t>
            </w:r>
          </w:p>
        </w:tc>
      </w:tr>
      <w:tr w:rsidR="00983477" w:rsidRPr="00BC283C" w14:paraId="05080597" w14:textId="77777777" w:rsidTr="00983477">
        <w:tc>
          <w:tcPr>
            <w:tcW w:w="2943" w:type="dxa"/>
          </w:tcPr>
          <w:p w14:paraId="01DE669B" w14:textId="77777777" w:rsidR="00983477" w:rsidRPr="00BC283C" w:rsidRDefault="00983477" w:rsidP="00A3568D">
            <w:pPr>
              <w:pStyle w:val="Heading21"/>
            </w:pPr>
            <w:r w:rsidRPr="00BC283C">
              <w:t>Element</w:t>
            </w:r>
          </w:p>
          <w:p w14:paraId="4C12F56A"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0E5DCAB1" w14:textId="77777777" w:rsidR="00983477" w:rsidRPr="00BC283C" w:rsidRDefault="00983477" w:rsidP="00A3568D">
            <w:pPr>
              <w:pStyle w:val="Heading21"/>
            </w:pPr>
            <w:r w:rsidRPr="00BC283C">
              <w:t>Performance Criteria</w:t>
            </w:r>
          </w:p>
          <w:p w14:paraId="3F3590FD"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16AC6808" w14:textId="77777777" w:rsidTr="00983477">
        <w:tc>
          <w:tcPr>
            <w:tcW w:w="2943" w:type="dxa"/>
          </w:tcPr>
          <w:p w14:paraId="1FCB36DE" w14:textId="77777777" w:rsidR="00983477" w:rsidRPr="00BC283C" w:rsidRDefault="00983477" w:rsidP="00A3568D">
            <w:pPr>
              <w:pStyle w:val="spacer"/>
            </w:pPr>
          </w:p>
        </w:tc>
        <w:tc>
          <w:tcPr>
            <w:tcW w:w="6299" w:type="dxa"/>
            <w:gridSpan w:val="4"/>
          </w:tcPr>
          <w:p w14:paraId="5204A14A" w14:textId="77777777" w:rsidR="00983477" w:rsidRPr="00BC283C" w:rsidRDefault="00983477" w:rsidP="00A3568D">
            <w:pPr>
              <w:pStyle w:val="spacer"/>
            </w:pPr>
          </w:p>
        </w:tc>
      </w:tr>
      <w:tr w:rsidR="00983477" w:rsidRPr="00BC283C" w14:paraId="7722418F" w14:textId="77777777" w:rsidTr="00983477">
        <w:tc>
          <w:tcPr>
            <w:tcW w:w="2943" w:type="dxa"/>
            <w:vMerge w:val="restart"/>
          </w:tcPr>
          <w:p w14:paraId="6F1FADB5" w14:textId="77777777" w:rsidR="00983477" w:rsidRPr="00BC283C" w:rsidRDefault="00983477" w:rsidP="00A3568D">
            <w:pPr>
              <w:pStyle w:val="PC"/>
              <w:keepNext/>
              <w:ind w:left="284" w:hanging="284"/>
            </w:pPr>
            <w:r w:rsidRPr="00BC283C">
              <w:t>1</w:t>
            </w:r>
            <w:r w:rsidR="0069716F" w:rsidRPr="00BC283C">
              <w:tab/>
            </w:r>
            <w:r w:rsidRPr="00BC283C">
              <w:t>Explain atomic structure</w:t>
            </w:r>
          </w:p>
        </w:tc>
        <w:tc>
          <w:tcPr>
            <w:tcW w:w="570" w:type="dxa"/>
            <w:gridSpan w:val="2"/>
          </w:tcPr>
          <w:p w14:paraId="2D57D870" w14:textId="77777777" w:rsidR="00983477" w:rsidRPr="00BC283C" w:rsidRDefault="00983477" w:rsidP="00A3568D">
            <w:pPr>
              <w:pStyle w:val="PC"/>
              <w:keepNext/>
            </w:pPr>
            <w:r w:rsidRPr="00BC283C">
              <w:t>1.1</w:t>
            </w:r>
          </w:p>
        </w:tc>
        <w:tc>
          <w:tcPr>
            <w:tcW w:w="5729" w:type="dxa"/>
            <w:gridSpan w:val="2"/>
          </w:tcPr>
          <w:p w14:paraId="1E1718E1" w14:textId="77777777" w:rsidR="00983477" w:rsidRPr="00BC283C" w:rsidRDefault="00983477" w:rsidP="00A3568D">
            <w:pPr>
              <w:pStyle w:val="PC"/>
              <w:keepNext/>
            </w:pPr>
            <w:r w:rsidRPr="00BC283C">
              <w:t xml:space="preserve">Describe the particle theory view of matter </w:t>
            </w:r>
          </w:p>
        </w:tc>
      </w:tr>
      <w:tr w:rsidR="00983477" w:rsidRPr="00BC283C" w14:paraId="347C31CE" w14:textId="77777777" w:rsidTr="00983477">
        <w:tc>
          <w:tcPr>
            <w:tcW w:w="2943" w:type="dxa"/>
            <w:vMerge/>
          </w:tcPr>
          <w:p w14:paraId="7839F246" w14:textId="77777777" w:rsidR="00983477" w:rsidRPr="00BC283C" w:rsidRDefault="00983477" w:rsidP="00A3568D">
            <w:pPr>
              <w:pStyle w:val="element"/>
              <w:keepNext/>
            </w:pPr>
          </w:p>
        </w:tc>
        <w:tc>
          <w:tcPr>
            <w:tcW w:w="570" w:type="dxa"/>
            <w:gridSpan w:val="2"/>
          </w:tcPr>
          <w:p w14:paraId="621053D9" w14:textId="77777777" w:rsidR="00983477" w:rsidRPr="00BC283C" w:rsidRDefault="00983477" w:rsidP="00A3568D">
            <w:pPr>
              <w:pStyle w:val="PC"/>
              <w:keepNext/>
            </w:pPr>
            <w:r w:rsidRPr="00BC283C">
              <w:t>1.2</w:t>
            </w:r>
          </w:p>
        </w:tc>
        <w:tc>
          <w:tcPr>
            <w:tcW w:w="5729" w:type="dxa"/>
            <w:gridSpan w:val="2"/>
          </w:tcPr>
          <w:p w14:paraId="276DA5BE" w14:textId="77777777" w:rsidR="00983477" w:rsidRPr="00BC283C" w:rsidRDefault="00983477" w:rsidP="00A3568D">
            <w:pPr>
              <w:pStyle w:val="PC"/>
              <w:keepNext/>
            </w:pPr>
            <w:r w:rsidRPr="00BC283C">
              <w:t>Explain</w:t>
            </w:r>
            <w:r w:rsidRPr="00BC283C">
              <w:rPr>
                <w:b/>
                <w:i/>
              </w:rPr>
              <w:t xml:space="preserve"> states of matter</w:t>
            </w:r>
            <w:r w:rsidRPr="00BC283C">
              <w:t xml:space="preserve"> and their properties with reference to particles</w:t>
            </w:r>
          </w:p>
        </w:tc>
      </w:tr>
      <w:tr w:rsidR="00983477" w:rsidRPr="00BC283C" w14:paraId="5DCAE145" w14:textId="77777777" w:rsidTr="00983477">
        <w:tc>
          <w:tcPr>
            <w:tcW w:w="2943" w:type="dxa"/>
            <w:vMerge/>
          </w:tcPr>
          <w:p w14:paraId="1B8F8621" w14:textId="77777777" w:rsidR="00983477" w:rsidRPr="00BC283C" w:rsidRDefault="00983477" w:rsidP="00A3568D">
            <w:pPr>
              <w:pStyle w:val="element"/>
              <w:keepNext/>
            </w:pPr>
          </w:p>
        </w:tc>
        <w:tc>
          <w:tcPr>
            <w:tcW w:w="570" w:type="dxa"/>
            <w:gridSpan w:val="2"/>
          </w:tcPr>
          <w:p w14:paraId="6C194EBE" w14:textId="77777777" w:rsidR="00983477" w:rsidRPr="00BC283C" w:rsidRDefault="00983477" w:rsidP="00A3568D">
            <w:pPr>
              <w:pStyle w:val="PC"/>
              <w:keepNext/>
            </w:pPr>
            <w:r w:rsidRPr="00BC283C">
              <w:t>1.3</w:t>
            </w:r>
          </w:p>
        </w:tc>
        <w:tc>
          <w:tcPr>
            <w:tcW w:w="5729" w:type="dxa"/>
            <w:gridSpan w:val="2"/>
          </w:tcPr>
          <w:p w14:paraId="21EEB60D" w14:textId="77777777" w:rsidR="00983477" w:rsidRPr="00BC283C" w:rsidRDefault="00983477" w:rsidP="00A3568D">
            <w:pPr>
              <w:pStyle w:val="PC"/>
              <w:keepNext/>
            </w:pPr>
            <w:r w:rsidRPr="00BC283C">
              <w:t xml:space="preserve">Describe the arrangement of </w:t>
            </w:r>
            <w:r w:rsidRPr="00BC283C">
              <w:rPr>
                <w:b/>
                <w:i/>
              </w:rPr>
              <w:t>subatomic particles</w:t>
            </w:r>
            <w:r w:rsidRPr="00BC283C">
              <w:t xml:space="preserve"> in an atom and their electrical charge </w:t>
            </w:r>
          </w:p>
        </w:tc>
      </w:tr>
      <w:tr w:rsidR="00983477" w:rsidRPr="00BC283C" w14:paraId="3B756C81" w14:textId="77777777" w:rsidTr="00983477">
        <w:tc>
          <w:tcPr>
            <w:tcW w:w="2943" w:type="dxa"/>
            <w:vMerge/>
          </w:tcPr>
          <w:p w14:paraId="4B30F805" w14:textId="77777777" w:rsidR="00983477" w:rsidRPr="00BC283C" w:rsidRDefault="00983477" w:rsidP="00A3568D">
            <w:pPr>
              <w:pStyle w:val="element"/>
              <w:keepNext/>
            </w:pPr>
          </w:p>
        </w:tc>
        <w:tc>
          <w:tcPr>
            <w:tcW w:w="570" w:type="dxa"/>
            <w:gridSpan w:val="2"/>
          </w:tcPr>
          <w:p w14:paraId="30A7BD7F" w14:textId="77777777" w:rsidR="00983477" w:rsidRPr="00BC283C" w:rsidRDefault="00983477" w:rsidP="00A3568D">
            <w:pPr>
              <w:pStyle w:val="PC"/>
              <w:keepNext/>
            </w:pPr>
            <w:r w:rsidRPr="00BC283C">
              <w:t>1.4</w:t>
            </w:r>
          </w:p>
        </w:tc>
        <w:tc>
          <w:tcPr>
            <w:tcW w:w="5729" w:type="dxa"/>
            <w:gridSpan w:val="2"/>
          </w:tcPr>
          <w:p w14:paraId="2E1D7745" w14:textId="77777777" w:rsidR="00983477" w:rsidRPr="00BC283C" w:rsidRDefault="00983477" w:rsidP="00A3568D">
            <w:pPr>
              <w:pStyle w:val="PC"/>
              <w:keepNext/>
            </w:pPr>
            <w:r w:rsidRPr="00BC283C">
              <w:t>Explain the mass and volume of atoms in terms of their structure</w:t>
            </w:r>
          </w:p>
        </w:tc>
      </w:tr>
      <w:tr w:rsidR="00983477" w:rsidRPr="00BC283C" w14:paraId="4FA27A0E" w14:textId="77777777" w:rsidTr="00983477">
        <w:tc>
          <w:tcPr>
            <w:tcW w:w="2943" w:type="dxa"/>
            <w:vMerge/>
          </w:tcPr>
          <w:p w14:paraId="22D073EC" w14:textId="77777777" w:rsidR="00983477" w:rsidRPr="00BC283C" w:rsidRDefault="00983477" w:rsidP="00A3568D">
            <w:pPr>
              <w:pStyle w:val="element"/>
              <w:keepNext/>
            </w:pPr>
          </w:p>
        </w:tc>
        <w:tc>
          <w:tcPr>
            <w:tcW w:w="570" w:type="dxa"/>
            <w:gridSpan w:val="2"/>
          </w:tcPr>
          <w:p w14:paraId="31FBDD28" w14:textId="77777777" w:rsidR="00983477" w:rsidRPr="00BC283C" w:rsidRDefault="00983477" w:rsidP="00A3568D">
            <w:pPr>
              <w:pStyle w:val="PC"/>
              <w:keepNext/>
            </w:pPr>
            <w:r w:rsidRPr="00BC283C">
              <w:t>1.5</w:t>
            </w:r>
          </w:p>
        </w:tc>
        <w:tc>
          <w:tcPr>
            <w:tcW w:w="5729" w:type="dxa"/>
            <w:gridSpan w:val="2"/>
          </w:tcPr>
          <w:p w14:paraId="266018C1" w14:textId="77777777" w:rsidR="00983477" w:rsidRPr="00BC283C" w:rsidRDefault="00983477" w:rsidP="00A3568D">
            <w:pPr>
              <w:pStyle w:val="PC"/>
              <w:keepNext/>
            </w:pPr>
            <w:r w:rsidRPr="00BC283C">
              <w:t>Explain the structure of isotopes and ions of atoms</w:t>
            </w:r>
          </w:p>
        </w:tc>
      </w:tr>
      <w:tr w:rsidR="00983477" w:rsidRPr="00BC283C" w14:paraId="6B5C06D2" w14:textId="77777777" w:rsidTr="00983477">
        <w:tc>
          <w:tcPr>
            <w:tcW w:w="2943" w:type="dxa"/>
          </w:tcPr>
          <w:p w14:paraId="2731520A" w14:textId="77777777" w:rsidR="00983477" w:rsidRPr="00BC283C" w:rsidRDefault="00983477" w:rsidP="00A3568D">
            <w:pPr>
              <w:pStyle w:val="spacer"/>
            </w:pPr>
          </w:p>
        </w:tc>
        <w:tc>
          <w:tcPr>
            <w:tcW w:w="6299" w:type="dxa"/>
            <w:gridSpan w:val="4"/>
          </w:tcPr>
          <w:p w14:paraId="2A251324" w14:textId="77777777" w:rsidR="00983477" w:rsidRPr="00BC283C" w:rsidRDefault="00983477" w:rsidP="00A3568D">
            <w:pPr>
              <w:pStyle w:val="spacer"/>
            </w:pPr>
          </w:p>
        </w:tc>
      </w:tr>
      <w:tr w:rsidR="00983477" w:rsidRPr="00BC283C" w14:paraId="443A1850" w14:textId="77777777" w:rsidTr="00983477">
        <w:tc>
          <w:tcPr>
            <w:tcW w:w="2943" w:type="dxa"/>
            <w:vMerge w:val="restart"/>
          </w:tcPr>
          <w:p w14:paraId="447E8FB7" w14:textId="77777777" w:rsidR="00983477" w:rsidRPr="00BC283C" w:rsidRDefault="00983477" w:rsidP="00A3568D">
            <w:pPr>
              <w:pStyle w:val="PC"/>
              <w:keepNext/>
              <w:tabs>
                <w:tab w:val="left" w:pos="284"/>
              </w:tabs>
              <w:ind w:left="284" w:hanging="284"/>
            </w:pPr>
            <w:r w:rsidRPr="00BC283C">
              <w:t>2</w:t>
            </w:r>
            <w:r w:rsidR="0069716F" w:rsidRPr="00BC283C">
              <w:tab/>
            </w:r>
            <w:r w:rsidRPr="00BC283C">
              <w:t>Explain how atoms combine</w:t>
            </w:r>
          </w:p>
        </w:tc>
        <w:tc>
          <w:tcPr>
            <w:tcW w:w="585" w:type="dxa"/>
            <w:gridSpan w:val="3"/>
          </w:tcPr>
          <w:p w14:paraId="465C28D6" w14:textId="77777777" w:rsidR="00983477" w:rsidRPr="00BC283C" w:rsidRDefault="00983477" w:rsidP="00A3568D">
            <w:pPr>
              <w:pStyle w:val="PC"/>
              <w:keepNext/>
            </w:pPr>
            <w:r w:rsidRPr="00BC283C">
              <w:t>2.1</w:t>
            </w:r>
          </w:p>
        </w:tc>
        <w:tc>
          <w:tcPr>
            <w:tcW w:w="5714" w:type="dxa"/>
          </w:tcPr>
          <w:p w14:paraId="58976CE9" w14:textId="77777777" w:rsidR="00983477" w:rsidRPr="00BC283C" w:rsidRDefault="00983477" w:rsidP="00A3568D">
            <w:pPr>
              <w:pStyle w:val="PC"/>
              <w:keepNext/>
            </w:pPr>
            <w:r w:rsidRPr="00BC283C">
              <w:t xml:space="preserve">Describe the combination of atoms to make more stable </w:t>
            </w:r>
            <w:r w:rsidRPr="00BC283C">
              <w:rPr>
                <w:b/>
                <w:i/>
              </w:rPr>
              <w:t>formations</w:t>
            </w:r>
            <w:r w:rsidRPr="00BC283C">
              <w:t xml:space="preserve"> </w:t>
            </w:r>
          </w:p>
        </w:tc>
      </w:tr>
      <w:tr w:rsidR="00983477" w:rsidRPr="00BC283C" w14:paraId="532C1F6C" w14:textId="77777777" w:rsidTr="00983477">
        <w:tc>
          <w:tcPr>
            <w:tcW w:w="2943" w:type="dxa"/>
            <w:vMerge/>
          </w:tcPr>
          <w:p w14:paraId="03C37D99" w14:textId="77777777" w:rsidR="00983477" w:rsidRPr="00BC283C" w:rsidRDefault="00983477" w:rsidP="00A3568D">
            <w:pPr>
              <w:keepNext/>
            </w:pPr>
          </w:p>
        </w:tc>
        <w:tc>
          <w:tcPr>
            <w:tcW w:w="585" w:type="dxa"/>
            <w:gridSpan w:val="3"/>
          </w:tcPr>
          <w:p w14:paraId="7DB60376" w14:textId="77777777" w:rsidR="00983477" w:rsidRPr="00BC283C" w:rsidRDefault="00983477" w:rsidP="00A3568D">
            <w:pPr>
              <w:pStyle w:val="PC"/>
              <w:keepNext/>
            </w:pPr>
            <w:r w:rsidRPr="00BC283C">
              <w:t>2.2</w:t>
            </w:r>
          </w:p>
        </w:tc>
        <w:tc>
          <w:tcPr>
            <w:tcW w:w="5714" w:type="dxa"/>
          </w:tcPr>
          <w:p w14:paraId="4AAFBE80" w14:textId="77777777" w:rsidR="00983477" w:rsidRPr="00BC283C" w:rsidRDefault="00983477" w:rsidP="00A3568D">
            <w:pPr>
              <w:pStyle w:val="PC"/>
              <w:keepNext/>
            </w:pPr>
            <w:r w:rsidRPr="00BC283C">
              <w:t xml:space="preserve">Explain different types of chemical </w:t>
            </w:r>
            <w:r w:rsidRPr="00BC283C">
              <w:rPr>
                <w:b/>
                <w:i/>
              </w:rPr>
              <w:t>bonding</w:t>
            </w:r>
            <w:r w:rsidRPr="00BC283C">
              <w:t xml:space="preserve"> </w:t>
            </w:r>
          </w:p>
        </w:tc>
      </w:tr>
      <w:tr w:rsidR="00983477" w:rsidRPr="00BC283C" w14:paraId="46B0D4DB" w14:textId="77777777" w:rsidTr="00983477">
        <w:tc>
          <w:tcPr>
            <w:tcW w:w="2943" w:type="dxa"/>
            <w:vMerge/>
          </w:tcPr>
          <w:p w14:paraId="5EBE53CA" w14:textId="77777777" w:rsidR="00983477" w:rsidRPr="00BC283C" w:rsidRDefault="00983477" w:rsidP="00A3568D">
            <w:pPr>
              <w:keepNext/>
            </w:pPr>
          </w:p>
        </w:tc>
        <w:tc>
          <w:tcPr>
            <w:tcW w:w="585" w:type="dxa"/>
            <w:gridSpan w:val="3"/>
          </w:tcPr>
          <w:p w14:paraId="46A15941" w14:textId="77777777" w:rsidR="00983477" w:rsidRPr="00BC283C" w:rsidRDefault="00983477" w:rsidP="00A3568D">
            <w:pPr>
              <w:pStyle w:val="PC"/>
              <w:keepNext/>
            </w:pPr>
            <w:r w:rsidRPr="00BC283C">
              <w:t>2.3</w:t>
            </w:r>
          </w:p>
        </w:tc>
        <w:tc>
          <w:tcPr>
            <w:tcW w:w="5714" w:type="dxa"/>
          </w:tcPr>
          <w:p w14:paraId="36E9E988" w14:textId="77777777" w:rsidR="00983477" w:rsidRPr="00BC283C" w:rsidRDefault="00983477" w:rsidP="00A3568D">
            <w:pPr>
              <w:pStyle w:val="PC"/>
              <w:keepNext/>
            </w:pPr>
            <w:r w:rsidRPr="00BC283C">
              <w:t>Describe the concept of mole in chemistry</w:t>
            </w:r>
          </w:p>
        </w:tc>
      </w:tr>
      <w:tr w:rsidR="00983477" w:rsidRPr="00BC283C" w14:paraId="20D4DB0C" w14:textId="77777777" w:rsidTr="00983477">
        <w:tc>
          <w:tcPr>
            <w:tcW w:w="2943" w:type="dxa"/>
            <w:vMerge/>
          </w:tcPr>
          <w:p w14:paraId="08E2B638" w14:textId="77777777" w:rsidR="00983477" w:rsidRPr="00BC283C" w:rsidRDefault="00983477" w:rsidP="00A3568D">
            <w:pPr>
              <w:keepNext/>
            </w:pPr>
          </w:p>
        </w:tc>
        <w:tc>
          <w:tcPr>
            <w:tcW w:w="585" w:type="dxa"/>
            <w:gridSpan w:val="3"/>
          </w:tcPr>
          <w:p w14:paraId="7C7541F4" w14:textId="77777777" w:rsidR="00983477" w:rsidRPr="00BC283C" w:rsidRDefault="00983477" w:rsidP="00A3568D">
            <w:pPr>
              <w:pStyle w:val="PC"/>
              <w:keepNext/>
            </w:pPr>
            <w:r w:rsidRPr="00BC283C">
              <w:t>2.4</w:t>
            </w:r>
          </w:p>
        </w:tc>
        <w:tc>
          <w:tcPr>
            <w:tcW w:w="5714" w:type="dxa"/>
          </w:tcPr>
          <w:p w14:paraId="39703603" w14:textId="77777777" w:rsidR="00983477" w:rsidRPr="00BC283C" w:rsidRDefault="00983477" w:rsidP="00A3568D">
            <w:pPr>
              <w:pStyle w:val="PC"/>
              <w:keepNext/>
            </w:pPr>
            <w:r w:rsidRPr="00BC283C">
              <w:t xml:space="preserve">Calculate the mass in grams of one mole of selected compounds </w:t>
            </w:r>
          </w:p>
        </w:tc>
      </w:tr>
      <w:tr w:rsidR="00983477" w:rsidRPr="00BC283C" w14:paraId="60D75743" w14:textId="77777777" w:rsidTr="00983477">
        <w:tc>
          <w:tcPr>
            <w:tcW w:w="2943" w:type="dxa"/>
          </w:tcPr>
          <w:p w14:paraId="20E4198D" w14:textId="77777777" w:rsidR="00983477" w:rsidRPr="00BC283C" w:rsidRDefault="00983477" w:rsidP="00A3568D">
            <w:pPr>
              <w:pStyle w:val="spacer"/>
            </w:pPr>
          </w:p>
        </w:tc>
        <w:tc>
          <w:tcPr>
            <w:tcW w:w="6299" w:type="dxa"/>
            <w:gridSpan w:val="4"/>
          </w:tcPr>
          <w:p w14:paraId="69B506EB" w14:textId="77777777" w:rsidR="00983477" w:rsidRPr="00BC283C" w:rsidRDefault="00983477" w:rsidP="00A3568D">
            <w:pPr>
              <w:pStyle w:val="spacer"/>
            </w:pPr>
          </w:p>
        </w:tc>
      </w:tr>
      <w:tr w:rsidR="00983477" w:rsidRPr="00BC283C" w14:paraId="2BEBB13C" w14:textId="77777777" w:rsidTr="00983477">
        <w:tc>
          <w:tcPr>
            <w:tcW w:w="2943" w:type="dxa"/>
            <w:vMerge w:val="restart"/>
          </w:tcPr>
          <w:p w14:paraId="403B82C7" w14:textId="77777777" w:rsidR="00983477" w:rsidRPr="00BC283C" w:rsidRDefault="00983477" w:rsidP="00A3568D">
            <w:pPr>
              <w:pStyle w:val="PC"/>
              <w:keepNext/>
              <w:tabs>
                <w:tab w:val="left" w:pos="284"/>
              </w:tabs>
              <w:ind w:left="284" w:hanging="284"/>
            </w:pPr>
            <w:r w:rsidRPr="00BC283C">
              <w:t>3</w:t>
            </w:r>
            <w:r w:rsidR="0069716F" w:rsidRPr="00BC283C">
              <w:tab/>
            </w:r>
            <w:r w:rsidRPr="00BC283C">
              <w:t>Describe the periodic table</w:t>
            </w:r>
          </w:p>
        </w:tc>
        <w:tc>
          <w:tcPr>
            <w:tcW w:w="570" w:type="dxa"/>
            <w:gridSpan w:val="2"/>
          </w:tcPr>
          <w:p w14:paraId="4614D32D" w14:textId="77777777" w:rsidR="00983477" w:rsidRPr="00BC283C" w:rsidRDefault="00983477" w:rsidP="00A3568D">
            <w:pPr>
              <w:pStyle w:val="PC"/>
              <w:keepNext/>
            </w:pPr>
            <w:r w:rsidRPr="00BC283C">
              <w:t>3.1</w:t>
            </w:r>
          </w:p>
        </w:tc>
        <w:tc>
          <w:tcPr>
            <w:tcW w:w="5729" w:type="dxa"/>
            <w:gridSpan w:val="2"/>
          </w:tcPr>
          <w:p w14:paraId="27F638BF" w14:textId="77777777" w:rsidR="00983477" w:rsidRPr="00BC283C" w:rsidRDefault="00983477" w:rsidP="00A3568D">
            <w:pPr>
              <w:pStyle w:val="PC"/>
              <w:keepNext/>
            </w:pPr>
            <w:r w:rsidRPr="00BC283C">
              <w:t xml:space="preserve">Explain the purpose of the periodic table </w:t>
            </w:r>
          </w:p>
        </w:tc>
      </w:tr>
      <w:tr w:rsidR="00983477" w:rsidRPr="00BC283C" w14:paraId="03013A7E" w14:textId="77777777" w:rsidTr="00983477">
        <w:tc>
          <w:tcPr>
            <w:tcW w:w="2943" w:type="dxa"/>
            <w:vMerge/>
          </w:tcPr>
          <w:p w14:paraId="0BFB06F8" w14:textId="77777777" w:rsidR="00983477" w:rsidRPr="00BC283C" w:rsidRDefault="00983477" w:rsidP="00A3568D">
            <w:pPr>
              <w:keepNext/>
            </w:pPr>
          </w:p>
        </w:tc>
        <w:tc>
          <w:tcPr>
            <w:tcW w:w="570" w:type="dxa"/>
            <w:gridSpan w:val="2"/>
          </w:tcPr>
          <w:p w14:paraId="3847061A" w14:textId="77777777" w:rsidR="00983477" w:rsidRPr="00BC283C" w:rsidRDefault="00983477" w:rsidP="00A3568D">
            <w:pPr>
              <w:pStyle w:val="PC"/>
              <w:keepNext/>
            </w:pPr>
            <w:r w:rsidRPr="00BC283C">
              <w:t>3.2</w:t>
            </w:r>
          </w:p>
        </w:tc>
        <w:tc>
          <w:tcPr>
            <w:tcW w:w="5729" w:type="dxa"/>
            <w:gridSpan w:val="2"/>
          </w:tcPr>
          <w:p w14:paraId="17C1DB28" w14:textId="77777777" w:rsidR="00983477" w:rsidRPr="00BC283C" w:rsidRDefault="00983477" w:rsidP="00A3568D">
            <w:pPr>
              <w:pStyle w:val="PC"/>
              <w:keepNext/>
            </w:pPr>
            <w:r w:rsidRPr="00BC283C">
              <w:t>Explain t</w:t>
            </w:r>
            <w:r w:rsidR="00377456" w:rsidRPr="00BC283C">
              <w:t>he structure</w:t>
            </w:r>
            <w:r w:rsidRPr="00BC283C">
              <w:t xml:space="preserve"> of the periodic table</w:t>
            </w:r>
          </w:p>
        </w:tc>
      </w:tr>
      <w:tr w:rsidR="00983477" w:rsidRPr="00BC283C" w14:paraId="298B7687" w14:textId="77777777" w:rsidTr="00983477">
        <w:tc>
          <w:tcPr>
            <w:tcW w:w="2943" w:type="dxa"/>
            <w:vMerge/>
          </w:tcPr>
          <w:p w14:paraId="612DA6A6" w14:textId="77777777" w:rsidR="00983477" w:rsidRPr="00BC283C" w:rsidRDefault="00983477" w:rsidP="00A3568D">
            <w:pPr>
              <w:keepNext/>
            </w:pPr>
          </w:p>
        </w:tc>
        <w:tc>
          <w:tcPr>
            <w:tcW w:w="570" w:type="dxa"/>
            <w:gridSpan w:val="2"/>
          </w:tcPr>
          <w:p w14:paraId="2F5F14F6" w14:textId="77777777" w:rsidR="00983477" w:rsidRPr="00BC283C" w:rsidRDefault="00983477" w:rsidP="00A3568D">
            <w:pPr>
              <w:pStyle w:val="PC"/>
              <w:keepNext/>
            </w:pPr>
            <w:r w:rsidRPr="00BC283C">
              <w:t>3.3</w:t>
            </w:r>
          </w:p>
        </w:tc>
        <w:tc>
          <w:tcPr>
            <w:tcW w:w="5729" w:type="dxa"/>
            <w:gridSpan w:val="2"/>
          </w:tcPr>
          <w:p w14:paraId="6DB3E600" w14:textId="77777777" w:rsidR="00983477" w:rsidRPr="00BC283C" w:rsidRDefault="00983477" w:rsidP="00A3568D">
            <w:pPr>
              <w:pStyle w:val="PC"/>
              <w:keepNext/>
            </w:pPr>
            <w:r w:rsidRPr="00BC283C">
              <w:t>Describe t</w:t>
            </w:r>
            <w:r w:rsidR="00377456" w:rsidRPr="00BC283C">
              <w:t>he relationship between</w:t>
            </w:r>
            <w:r w:rsidRPr="00BC283C">
              <w:t xml:space="preserve"> elements in a group </w:t>
            </w:r>
          </w:p>
        </w:tc>
      </w:tr>
      <w:tr w:rsidR="00983477" w:rsidRPr="00BC283C" w14:paraId="46BCCAD3" w14:textId="77777777" w:rsidTr="00983477">
        <w:tc>
          <w:tcPr>
            <w:tcW w:w="2943" w:type="dxa"/>
            <w:vMerge/>
          </w:tcPr>
          <w:p w14:paraId="664EDB81" w14:textId="77777777" w:rsidR="00983477" w:rsidRPr="00BC283C" w:rsidRDefault="00983477" w:rsidP="00A3568D">
            <w:pPr>
              <w:keepNext/>
            </w:pPr>
          </w:p>
        </w:tc>
        <w:tc>
          <w:tcPr>
            <w:tcW w:w="570" w:type="dxa"/>
            <w:gridSpan w:val="2"/>
          </w:tcPr>
          <w:p w14:paraId="7A47C21F" w14:textId="77777777" w:rsidR="00983477" w:rsidRPr="00BC283C" w:rsidRDefault="00983477" w:rsidP="00A3568D">
            <w:pPr>
              <w:pStyle w:val="PC"/>
              <w:keepNext/>
            </w:pPr>
            <w:r w:rsidRPr="00BC283C">
              <w:t>3.4</w:t>
            </w:r>
          </w:p>
        </w:tc>
        <w:tc>
          <w:tcPr>
            <w:tcW w:w="5729" w:type="dxa"/>
            <w:gridSpan w:val="2"/>
          </w:tcPr>
          <w:p w14:paraId="2DEF0C6F" w14:textId="77777777" w:rsidR="00983477" w:rsidRPr="00BC283C" w:rsidRDefault="00983477" w:rsidP="00A3568D">
            <w:pPr>
              <w:pStyle w:val="PC"/>
              <w:keepNext/>
            </w:pPr>
            <w:r w:rsidRPr="00BC283C">
              <w:t xml:space="preserve">Identify the </w:t>
            </w:r>
            <w:r w:rsidRPr="00BC283C">
              <w:rPr>
                <w:b/>
                <w:i/>
              </w:rPr>
              <w:t>information</w:t>
            </w:r>
            <w:r w:rsidRPr="00BC283C">
              <w:t xml:space="preserve"> contained in the table for each element </w:t>
            </w:r>
          </w:p>
        </w:tc>
      </w:tr>
      <w:tr w:rsidR="00983477" w:rsidRPr="00BC283C" w14:paraId="49E3EF4E" w14:textId="77777777" w:rsidTr="00983477">
        <w:tc>
          <w:tcPr>
            <w:tcW w:w="2943" w:type="dxa"/>
            <w:vMerge/>
          </w:tcPr>
          <w:p w14:paraId="53BDEBF3" w14:textId="77777777" w:rsidR="00983477" w:rsidRPr="00BC283C" w:rsidRDefault="00983477" w:rsidP="00A3568D">
            <w:pPr>
              <w:keepNext/>
            </w:pPr>
          </w:p>
        </w:tc>
        <w:tc>
          <w:tcPr>
            <w:tcW w:w="570" w:type="dxa"/>
            <w:gridSpan w:val="2"/>
          </w:tcPr>
          <w:p w14:paraId="3811A750" w14:textId="77777777" w:rsidR="00983477" w:rsidRPr="00BC283C" w:rsidRDefault="00983477" w:rsidP="00A3568D">
            <w:pPr>
              <w:pStyle w:val="PC"/>
              <w:keepNext/>
            </w:pPr>
            <w:r w:rsidRPr="00BC283C">
              <w:t>3.5</w:t>
            </w:r>
          </w:p>
        </w:tc>
        <w:tc>
          <w:tcPr>
            <w:tcW w:w="5729" w:type="dxa"/>
            <w:gridSpan w:val="2"/>
          </w:tcPr>
          <w:p w14:paraId="184C8055" w14:textId="77777777" w:rsidR="00983477" w:rsidRPr="00BC283C" w:rsidRDefault="00983477" w:rsidP="00A3568D">
            <w:pPr>
              <w:pStyle w:val="PC"/>
              <w:keepNext/>
            </w:pPr>
            <w:r w:rsidRPr="00BC283C">
              <w:t>Describe the general features of metals, metalloids and non-metals</w:t>
            </w:r>
          </w:p>
        </w:tc>
      </w:tr>
      <w:tr w:rsidR="0069716F" w:rsidRPr="00BC283C" w14:paraId="0D345ED4" w14:textId="77777777" w:rsidTr="00983477">
        <w:tc>
          <w:tcPr>
            <w:tcW w:w="2943" w:type="dxa"/>
          </w:tcPr>
          <w:p w14:paraId="4860668A" w14:textId="77777777" w:rsidR="0069716F" w:rsidRPr="00BC283C" w:rsidRDefault="0069716F" w:rsidP="00A3568D">
            <w:pPr>
              <w:pStyle w:val="spacer"/>
            </w:pPr>
          </w:p>
        </w:tc>
        <w:tc>
          <w:tcPr>
            <w:tcW w:w="570" w:type="dxa"/>
            <w:gridSpan w:val="2"/>
          </w:tcPr>
          <w:p w14:paraId="354AA8DB" w14:textId="77777777" w:rsidR="0069716F" w:rsidRPr="00BC283C" w:rsidRDefault="0069716F" w:rsidP="00A3568D">
            <w:pPr>
              <w:pStyle w:val="spacer"/>
            </w:pPr>
          </w:p>
        </w:tc>
        <w:tc>
          <w:tcPr>
            <w:tcW w:w="5729" w:type="dxa"/>
            <w:gridSpan w:val="2"/>
          </w:tcPr>
          <w:p w14:paraId="0C3CA28B" w14:textId="77777777" w:rsidR="0069716F" w:rsidRPr="00BC283C" w:rsidRDefault="0069716F" w:rsidP="00A3568D">
            <w:pPr>
              <w:pStyle w:val="spacer"/>
            </w:pPr>
          </w:p>
        </w:tc>
      </w:tr>
      <w:tr w:rsidR="0069716F" w:rsidRPr="00BC283C" w14:paraId="78C0247B" w14:textId="77777777" w:rsidTr="00983477">
        <w:tc>
          <w:tcPr>
            <w:tcW w:w="2943" w:type="dxa"/>
            <w:vMerge w:val="restart"/>
          </w:tcPr>
          <w:p w14:paraId="2D26A490" w14:textId="77777777" w:rsidR="0069716F" w:rsidRPr="00BC283C" w:rsidRDefault="0069716F" w:rsidP="00A3568D">
            <w:pPr>
              <w:pStyle w:val="PC"/>
              <w:keepNext/>
              <w:ind w:left="284" w:hanging="284"/>
            </w:pPr>
            <w:r w:rsidRPr="00BC283C">
              <w:t>4</w:t>
            </w:r>
            <w:r w:rsidRPr="00BC283C">
              <w:tab/>
              <w:t xml:space="preserve">Describe chemical reactions </w:t>
            </w:r>
          </w:p>
        </w:tc>
        <w:tc>
          <w:tcPr>
            <w:tcW w:w="570" w:type="dxa"/>
            <w:gridSpan w:val="2"/>
          </w:tcPr>
          <w:p w14:paraId="3E83EEF8" w14:textId="77777777" w:rsidR="0069716F" w:rsidRPr="00BC283C" w:rsidRDefault="0069716F" w:rsidP="00A3568D">
            <w:pPr>
              <w:pStyle w:val="PC"/>
              <w:keepNext/>
            </w:pPr>
            <w:r w:rsidRPr="00BC283C">
              <w:t>4.1</w:t>
            </w:r>
          </w:p>
        </w:tc>
        <w:tc>
          <w:tcPr>
            <w:tcW w:w="5729" w:type="dxa"/>
            <w:gridSpan w:val="2"/>
          </w:tcPr>
          <w:p w14:paraId="667384F2" w14:textId="77777777" w:rsidR="0069716F" w:rsidRPr="00BC283C" w:rsidRDefault="0069716F" w:rsidP="00A3568D">
            <w:pPr>
              <w:pStyle w:val="PC"/>
              <w:keepNext/>
            </w:pPr>
            <w:r w:rsidRPr="00BC283C">
              <w:t xml:space="preserve">Describe the difference between chemical and physical changes </w:t>
            </w:r>
          </w:p>
        </w:tc>
      </w:tr>
      <w:tr w:rsidR="0069716F" w:rsidRPr="00BC283C" w14:paraId="25FCA663" w14:textId="77777777" w:rsidTr="00983477">
        <w:tc>
          <w:tcPr>
            <w:tcW w:w="2943" w:type="dxa"/>
            <w:vMerge/>
          </w:tcPr>
          <w:p w14:paraId="7E448A73" w14:textId="77777777" w:rsidR="0069716F" w:rsidRPr="00BC283C" w:rsidRDefault="0069716F" w:rsidP="00A3568D">
            <w:pPr>
              <w:pStyle w:val="PC"/>
              <w:keepNext/>
            </w:pPr>
          </w:p>
        </w:tc>
        <w:tc>
          <w:tcPr>
            <w:tcW w:w="570" w:type="dxa"/>
            <w:gridSpan w:val="2"/>
          </w:tcPr>
          <w:p w14:paraId="26806314" w14:textId="77777777" w:rsidR="0069716F" w:rsidRPr="00BC283C" w:rsidRDefault="0069716F" w:rsidP="00A3568D">
            <w:pPr>
              <w:pStyle w:val="PC"/>
              <w:keepNext/>
            </w:pPr>
            <w:r w:rsidRPr="00BC283C">
              <w:t>4.2</w:t>
            </w:r>
          </w:p>
        </w:tc>
        <w:tc>
          <w:tcPr>
            <w:tcW w:w="5729" w:type="dxa"/>
            <w:gridSpan w:val="2"/>
          </w:tcPr>
          <w:p w14:paraId="2665AF23" w14:textId="77777777" w:rsidR="0069716F" w:rsidRPr="00BC283C" w:rsidRDefault="0069716F" w:rsidP="00A3568D">
            <w:pPr>
              <w:pStyle w:val="PC"/>
              <w:keepNext/>
            </w:pPr>
            <w:r w:rsidRPr="00BC283C">
              <w:t xml:space="preserve">Describe the </w:t>
            </w:r>
            <w:r w:rsidRPr="00BC283C">
              <w:rPr>
                <w:b/>
                <w:i/>
              </w:rPr>
              <w:t>main classes of chemical reactions</w:t>
            </w:r>
            <w:r w:rsidRPr="00BC283C">
              <w:t xml:space="preserve"> </w:t>
            </w:r>
          </w:p>
        </w:tc>
      </w:tr>
      <w:tr w:rsidR="0069716F" w:rsidRPr="00BC283C" w14:paraId="0C08732C" w14:textId="77777777" w:rsidTr="00983477">
        <w:tc>
          <w:tcPr>
            <w:tcW w:w="2943" w:type="dxa"/>
            <w:vMerge/>
          </w:tcPr>
          <w:p w14:paraId="6887E12E" w14:textId="77777777" w:rsidR="0069716F" w:rsidRPr="00BC283C" w:rsidRDefault="0069716F" w:rsidP="00A3568D">
            <w:pPr>
              <w:pStyle w:val="PC"/>
              <w:keepNext/>
            </w:pPr>
          </w:p>
        </w:tc>
        <w:tc>
          <w:tcPr>
            <w:tcW w:w="570" w:type="dxa"/>
            <w:gridSpan w:val="2"/>
          </w:tcPr>
          <w:p w14:paraId="3FD68AE9" w14:textId="77777777" w:rsidR="0069716F" w:rsidRPr="00BC283C" w:rsidRDefault="0069716F" w:rsidP="00A3568D">
            <w:pPr>
              <w:pStyle w:val="PC"/>
              <w:keepNext/>
            </w:pPr>
            <w:r w:rsidRPr="00BC283C">
              <w:t>4.3</w:t>
            </w:r>
          </w:p>
        </w:tc>
        <w:tc>
          <w:tcPr>
            <w:tcW w:w="5729" w:type="dxa"/>
            <w:gridSpan w:val="2"/>
          </w:tcPr>
          <w:p w14:paraId="249BE762" w14:textId="77777777" w:rsidR="0069716F" w:rsidRPr="00BC283C" w:rsidRDefault="0069716F" w:rsidP="00A3568D">
            <w:pPr>
              <w:pStyle w:val="PC"/>
              <w:keepNext/>
            </w:pPr>
            <w:r w:rsidRPr="00BC283C">
              <w:t xml:space="preserve">Write balanced chemical equation for common reactions </w:t>
            </w:r>
          </w:p>
        </w:tc>
      </w:tr>
      <w:tr w:rsidR="0069716F" w:rsidRPr="00BC283C" w14:paraId="480688AE" w14:textId="77777777" w:rsidTr="00983477">
        <w:tc>
          <w:tcPr>
            <w:tcW w:w="2943" w:type="dxa"/>
          </w:tcPr>
          <w:p w14:paraId="3B3706EC" w14:textId="77777777" w:rsidR="0069716F" w:rsidRPr="00BC283C" w:rsidRDefault="0069716F" w:rsidP="00A3568D">
            <w:pPr>
              <w:pStyle w:val="spacer"/>
            </w:pPr>
          </w:p>
        </w:tc>
        <w:tc>
          <w:tcPr>
            <w:tcW w:w="570" w:type="dxa"/>
            <w:gridSpan w:val="2"/>
          </w:tcPr>
          <w:p w14:paraId="49115E74" w14:textId="77777777" w:rsidR="0069716F" w:rsidRPr="00BC283C" w:rsidRDefault="0069716F" w:rsidP="00A3568D">
            <w:pPr>
              <w:pStyle w:val="spacer"/>
            </w:pPr>
          </w:p>
        </w:tc>
        <w:tc>
          <w:tcPr>
            <w:tcW w:w="5729" w:type="dxa"/>
            <w:gridSpan w:val="2"/>
          </w:tcPr>
          <w:p w14:paraId="3A61765C" w14:textId="77777777" w:rsidR="0069716F" w:rsidRPr="00BC283C" w:rsidRDefault="0069716F" w:rsidP="00A3568D">
            <w:pPr>
              <w:pStyle w:val="spacer"/>
            </w:pPr>
          </w:p>
        </w:tc>
      </w:tr>
      <w:tr w:rsidR="0069716F" w:rsidRPr="00BC283C" w14:paraId="2DB914EE" w14:textId="77777777" w:rsidTr="00983477">
        <w:tc>
          <w:tcPr>
            <w:tcW w:w="2943" w:type="dxa"/>
            <w:vMerge w:val="restart"/>
          </w:tcPr>
          <w:p w14:paraId="3DB64C35" w14:textId="77777777" w:rsidR="0069716F" w:rsidRPr="00BC283C" w:rsidRDefault="0069716F" w:rsidP="00A3568D">
            <w:pPr>
              <w:pStyle w:val="PC"/>
              <w:keepNext/>
              <w:ind w:left="284" w:hanging="284"/>
            </w:pPr>
            <w:r w:rsidRPr="00BC283C">
              <w:t>5</w:t>
            </w:r>
            <w:r w:rsidRPr="00BC283C">
              <w:tab/>
              <w:t>Explain the reactions between acids and bases</w:t>
            </w:r>
          </w:p>
        </w:tc>
        <w:tc>
          <w:tcPr>
            <w:tcW w:w="570" w:type="dxa"/>
            <w:gridSpan w:val="2"/>
          </w:tcPr>
          <w:p w14:paraId="159674A8" w14:textId="77777777" w:rsidR="0069716F" w:rsidRPr="00BC283C" w:rsidRDefault="0069716F" w:rsidP="00A3568D">
            <w:pPr>
              <w:pStyle w:val="PC"/>
              <w:keepNext/>
            </w:pPr>
            <w:r w:rsidRPr="00BC283C">
              <w:t>5.1</w:t>
            </w:r>
          </w:p>
        </w:tc>
        <w:tc>
          <w:tcPr>
            <w:tcW w:w="5729" w:type="dxa"/>
            <w:gridSpan w:val="2"/>
          </w:tcPr>
          <w:p w14:paraId="48061DFC" w14:textId="77777777" w:rsidR="0069716F" w:rsidRPr="00BC283C" w:rsidRDefault="0069716F" w:rsidP="00A3568D">
            <w:pPr>
              <w:pStyle w:val="PC"/>
              <w:keepNext/>
            </w:pPr>
            <w:r w:rsidRPr="00BC283C">
              <w:t xml:space="preserve">Explain the meaning of the terms acid and base according to the </w:t>
            </w:r>
            <w:proofErr w:type="spellStart"/>
            <w:r w:rsidRPr="00BC283C">
              <w:t>Brønsted</w:t>
            </w:r>
            <w:proofErr w:type="spellEnd"/>
            <w:r w:rsidRPr="00BC283C">
              <w:t>-Lowry theory</w:t>
            </w:r>
          </w:p>
        </w:tc>
      </w:tr>
      <w:tr w:rsidR="0069716F" w:rsidRPr="00BC283C" w14:paraId="306A758C" w14:textId="77777777" w:rsidTr="00983477">
        <w:tc>
          <w:tcPr>
            <w:tcW w:w="2943" w:type="dxa"/>
            <w:vMerge/>
          </w:tcPr>
          <w:p w14:paraId="3064B3C5" w14:textId="77777777" w:rsidR="0069716F" w:rsidRPr="00BC283C" w:rsidRDefault="0069716F" w:rsidP="00A3568D">
            <w:pPr>
              <w:pStyle w:val="PC"/>
              <w:keepNext/>
            </w:pPr>
          </w:p>
        </w:tc>
        <w:tc>
          <w:tcPr>
            <w:tcW w:w="570" w:type="dxa"/>
            <w:gridSpan w:val="2"/>
          </w:tcPr>
          <w:p w14:paraId="22516715" w14:textId="77777777" w:rsidR="0069716F" w:rsidRPr="00BC283C" w:rsidRDefault="0069716F" w:rsidP="00A3568D">
            <w:pPr>
              <w:pStyle w:val="PC"/>
              <w:keepNext/>
            </w:pPr>
            <w:r w:rsidRPr="00BC283C">
              <w:t>5.2</w:t>
            </w:r>
          </w:p>
        </w:tc>
        <w:tc>
          <w:tcPr>
            <w:tcW w:w="5729" w:type="dxa"/>
            <w:gridSpan w:val="2"/>
          </w:tcPr>
          <w:p w14:paraId="27EC544A" w14:textId="77777777" w:rsidR="0069716F" w:rsidRPr="00BC283C" w:rsidRDefault="0069716F" w:rsidP="00A3568D">
            <w:pPr>
              <w:pStyle w:val="PC"/>
              <w:keepNext/>
            </w:pPr>
            <w:r w:rsidRPr="00BC283C">
              <w:t>Explain the properties of acids and bases</w:t>
            </w:r>
          </w:p>
        </w:tc>
      </w:tr>
      <w:tr w:rsidR="0069716F" w:rsidRPr="00BC283C" w14:paraId="10BD49CC" w14:textId="77777777" w:rsidTr="00983477">
        <w:tc>
          <w:tcPr>
            <w:tcW w:w="2943" w:type="dxa"/>
            <w:vMerge/>
          </w:tcPr>
          <w:p w14:paraId="7F2C4D74" w14:textId="77777777" w:rsidR="0069716F" w:rsidRPr="00BC283C" w:rsidRDefault="0069716F" w:rsidP="00A3568D">
            <w:pPr>
              <w:pStyle w:val="PC"/>
              <w:keepNext/>
            </w:pPr>
          </w:p>
        </w:tc>
        <w:tc>
          <w:tcPr>
            <w:tcW w:w="570" w:type="dxa"/>
            <w:gridSpan w:val="2"/>
          </w:tcPr>
          <w:p w14:paraId="61A453EC" w14:textId="77777777" w:rsidR="0069716F" w:rsidRPr="00BC283C" w:rsidRDefault="0069716F" w:rsidP="00A3568D">
            <w:pPr>
              <w:pStyle w:val="PC"/>
              <w:keepNext/>
            </w:pPr>
            <w:r w:rsidRPr="00BC283C">
              <w:t>5.3</w:t>
            </w:r>
          </w:p>
        </w:tc>
        <w:tc>
          <w:tcPr>
            <w:tcW w:w="5729" w:type="dxa"/>
            <w:gridSpan w:val="2"/>
          </w:tcPr>
          <w:p w14:paraId="78347D71" w14:textId="77777777" w:rsidR="0069716F" w:rsidRPr="00BC283C" w:rsidRDefault="0069716F" w:rsidP="00A3568D">
            <w:pPr>
              <w:pStyle w:val="PC"/>
              <w:keepNext/>
            </w:pPr>
            <w:r w:rsidRPr="00BC283C">
              <w:t>Explain the process of neutralisation</w:t>
            </w:r>
          </w:p>
        </w:tc>
      </w:tr>
      <w:tr w:rsidR="0069716F" w:rsidRPr="00BC283C" w14:paraId="4161C4F4" w14:textId="77777777" w:rsidTr="00983477">
        <w:tc>
          <w:tcPr>
            <w:tcW w:w="2943" w:type="dxa"/>
            <w:vMerge/>
          </w:tcPr>
          <w:p w14:paraId="48C4C065" w14:textId="77777777" w:rsidR="0069716F" w:rsidRPr="00BC283C" w:rsidRDefault="0069716F" w:rsidP="00A3568D">
            <w:pPr>
              <w:pStyle w:val="PC"/>
              <w:keepNext/>
            </w:pPr>
          </w:p>
        </w:tc>
        <w:tc>
          <w:tcPr>
            <w:tcW w:w="570" w:type="dxa"/>
            <w:gridSpan w:val="2"/>
          </w:tcPr>
          <w:p w14:paraId="3F15BFC1" w14:textId="77777777" w:rsidR="0069716F" w:rsidRPr="00BC283C" w:rsidRDefault="0069716F" w:rsidP="00A3568D">
            <w:pPr>
              <w:pStyle w:val="PC"/>
              <w:keepNext/>
            </w:pPr>
            <w:r w:rsidRPr="00BC283C">
              <w:t>5.4</w:t>
            </w:r>
          </w:p>
        </w:tc>
        <w:tc>
          <w:tcPr>
            <w:tcW w:w="5729" w:type="dxa"/>
            <w:gridSpan w:val="2"/>
          </w:tcPr>
          <w:p w14:paraId="406A1984" w14:textId="77777777" w:rsidR="0069716F" w:rsidRPr="00BC283C" w:rsidRDefault="0069716F" w:rsidP="00A3568D">
            <w:pPr>
              <w:pStyle w:val="PC"/>
              <w:keepNext/>
            </w:pPr>
            <w:r w:rsidRPr="00BC283C">
              <w:t>Explain the pH of substances.</w:t>
            </w:r>
          </w:p>
        </w:tc>
      </w:tr>
      <w:tr w:rsidR="0069716F" w:rsidRPr="00BC283C" w14:paraId="7D45382A" w14:textId="77777777" w:rsidTr="00983477">
        <w:tc>
          <w:tcPr>
            <w:tcW w:w="2943" w:type="dxa"/>
          </w:tcPr>
          <w:p w14:paraId="5ECDA2F9" w14:textId="77777777" w:rsidR="0069716F" w:rsidRPr="00BC283C" w:rsidRDefault="0069716F" w:rsidP="00A3568D">
            <w:pPr>
              <w:pStyle w:val="spacer"/>
            </w:pPr>
          </w:p>
        </w:tc>
        <w:tc>
          <w:tcPr>
            <w:tcW w:w="570" w:type="dxa"/>
            <w:gridSpan w:val="2"/>
          </w:tcPr>
          <w:p w14:paraId="11F21E99" w14:textId="77777777" w:rsidR="0069716F" w:rsidRPr="00BC283C" w:rsidRDefault="0069716F" w:rsidP="00A3568D">
            <w:pPr>
              <w:pStyle w:val="spacer"/>
            </w:pPr>
          </w:p>
        </w:tc>
        <w:tc>
          <w:tcPr>
            <w:tcW w:w="5729" w:type="dxa"/>
            <w:gridSpan w:val="2"/>
          </w:tcPr>
          <w:p w14:paraId="108C9BE4" w14:textId="77777777" w:rsidR="0069716F" w:rsidRPr="00BC283C" w:rsidRDefault="0069716F" w:rsidP="00A3568D">
            <w:pPr>
              <w:pStyle w:val="spacer"/>
            </w:pPr>
          </w:p>
        </w:tc>
      </w:tr>
      <w:tr w:rsidR="0069716F" w:rsidRPr="00BC283C" w14:paraId="0B2913C7" w14:textId="77777777" w:rsidTr="00983477">
        <w:tc>
          <w:tcPr>
            <w:tcW w:w="2943" w:type="dxa"/>
            <w:vMerge w:val="restart"/>
          </w:tcPr>
          <w:p w14:paraId="6388A841" w14:textId="77777777" w:rsidR="0069716F" w:rsidRPr="00BC283C" w:rsidRDefault="0069716F" w:rsidP="00A3568D">
            <w:pPr>
              <w:pStyle w:val="PC"/>
              <w:keepNext/>
              <w:ind w:left="284" w:hanging="284"/>
            </w:pPr>
            <w:r w:rsidRPr="00BC283C">
              <w:t>6</w:t>
            </w:r>
            <w:r w:rsidRPr="00BC283C">
              <w:tab/>
              <w:t>Explain solutions and solubility</w:t>
            </w:r>
          </w:p>
        </w:tc>
        <w:tc>
          <w:tcPr>
            <w:tcW w:w="570" w:type="dxa"/>
            <w:gridSpan w:val="2"/>
          </w:tcPr>
          <w:p w14:paraId="0CABAF57" w14:textId="77777777" w:rsidR="0069716F" w:rsidRPr="00BC283C" w:rsidRDefault="0069716F" w:rsidP="00A3568D">
            <w:pPr>
              <w:pStyle w:val="PC"/>
              <w:keepNext/>
            </w:pPr>
            <w:r w:rsidRPr="00BC283C">
              <w:t>6.1</w:t>
            </w:r>
          </w:p>
        </w:tc>
        <w:tc>
          <w:tcPr>
            <w:tcW w:w="5729" w:type="dxa"/>
            <w:gridSpan w:val="2"/>
          </w:tcPr>
          <w:p w14:paraId="31725B66" w14:textId="77777777" w:rsidR="0069716F" w:rsidRPr="00BC283C" w:rsidRDefault="0069716F" w:rsidP="00A3568D">
            <w:pPr>
              <w:pStyle w:val="PC"/>
              <w:keepNext/>
            </w:pPr>
            <w:r w:rsidRPr="00BC283C">
              <w:t xml:space="preserve">Explain the characteristics of solutions, suspensions and other mixtures </w:t>
            </w:r>
          </w:p>
        </w:tc>
      </w:tr>
      <w:tr w:rsidR="0069716F" w:rsidRPr="00BC283C" w14:paraId="0E96FB52" w14:textId="77777777" w:rsidTr="00983477">
        <w:tc>
          <w:tcPr>
            <w:tcW w:w="2943" w:type="dxa"/>
            <w:vMerge/>
          </w:tcPr>
          <w:p w14:paraId="41E863DA" w14:textId="77777777" w:rsidR="0069716F" w:rsidRPr="00BC283C" w:rsidRDefault="0069716F" w:rsidP="00A3568D">
            <w:pPr>
              <w:keepNext/>
              <w:rPr>
                <w:rFonts w:cs="Arial"/>
              </w:rPr>
            </w:pPr>
          </w:p>
        </w:tc>
        <w:tc>
          <w:tcPr>
            <w:tcW w:w="570" w:type="dxa"/>
            <w:gridSpan w:val="2"/>
          </w:tcPr>
          <w:p w14:paraId="0B4B82A2" w14:textId="77777777" w:rsidR="0069716F" w:rsidRPr="00BC283C" w:rsidRDefault="0069716F" w:rsidP="00A3568D">
            <w:pPr>
              <w:pStyle w:val="PC"/>
              <w:keepNext/>
            </w:pPr>
            <w:r w:rsidRPr="00BC283C">
              <w:t>6.2</w:t>
            </w:r>
          </w:p>
        </w:tc>
        <w:tc>
          <w:tcPr>
            <w:tcW w:w="5729" w:type="dxa"/>
            <w:gridSpan w:val="2"/>
          </w:tcPr>
          <w:p w14:paraId="6ADF2B8F" w14:textId="77777777" w:rsidR="0069716F" w:rsidRPr="00BC283C" w:rsidRDefault="0069716F" w:rsidP="00A3568D">
            <w:pPr>
              <w:pStyle w:val="PC"/>
              <w:keepNext/>
            </w:pPr>
            <w:r w:rsidRPr="00BC283C">
              <w:t xml:space="preserve">Interpret solubility curves </w:t>
            </w:r>
          </w:p>
        </w:tc>
      </w:tr>
      <w:tr w:rsidR="0069716F" w:rsidRPr="00BC283C" w14:paraId="0A14D2EC" w14:textId="77777777" w:rsidTr="00983477">
        <w:tc>
          <w:tcPr>
            <w:tcW w:w="2943" w:type="dxa"/>
            <w:vMerge/>
          </w:tcPr>
          <w:p w14:paraId="513441B2" w14:textId="77777777" w:rsidR="0069716F" w:rsidRPr="00BC283C" w:rsidRDefault="0069716F" w:rsidP="00A3568D">
            <w:pPr>
              <w:keepNext/>
              <w:rPr>
                <w:rFonts w:cs="Arial"/>
              </w:rPr>
            </w:pPr>
          </w:p>
        </w:tc>
        <w:tc>
          <w:tcPr>
            <w:tcW w:w="570" w:type="dxa"/>
            <w:gridSpan w:val="2"/>
          </w:tcPr>
          <w:p w14:paraId="5CC91963" w14:textId="77777777" w:rsidR="0069716F" w:rsidRPr="00BC283C" w:rsidRDefault="0069716F" w:rsidP="00A3568D">
            <w:pPr>
              <w:pStyle w:val="PC"/>
              <w:keepNext/>
            </w:pPr>
            <w:r w:rsidRPr="00BC283C">
              <w:t>6.3</w:t>
            </w:r>
          </w:p>
        </w:tc>
        <w:tc>
          <w:tcPr>
            <w:tcW w:w="5729" w:type="dxa"/>
            <w:gridSpan w:val="2"/>
          </w:tcPr>
          <w:p w14:paraId="29DFCEFF" w14:textId="77777777" w:rsidR="0069716F" w:rsidRPr="00BC283C" w:rsidRDefault="0069716F" w:rsidP="00A3568D">
            <w:pPr>
              <w:pStyle w:val="PC"/>
              <w:keepNext/>
            </w:pPr>
            <w:r w:rsidRPr="00BC283C">
              <w:t>Construct solubility curves using experimental data</w:t>
            </w:r>
          </w:p>
        </w:tc>
      </w:tr>
      <w:tr w:rsidR="0069716F" w:rsidRPr="00BC283C" w14:paraId="7E63FAFD" w14:textId="77777777" w:rsidTr="00983477">
        <w:tc>
          <w:tcPr>
            <w:tcW w:w="2943" w:type="dxa"/>
            <w:vMerge/>
          </w:tcPr>
          <w:p w14:paraId="5BEC69BF" w14:textId="77777777" w:rsidR="0069716F" w:rsidRPr="00BC283C" w:rsidRDefault="0069716F" w:rsidP="00A3568D">
            <w:pPr>
              <w:keepNext/>
              <w:rPr>
                <w:rFonts w:cs="Arial"/>
              </w:rPr>
            </w:pPr>
          </w:p>
        </w:tc>
        <w:tc>
          <w:tcPr>
            <w:tcW w:w="570" w:type="dxa"/>
            <w:gridSpan w:val="2"/>
          </w:tcPr>
          <w:p w14:paraId="17A19F34" w14:textId="77777777" w:rsidR="0069716F" w:rsidRPr="00BC283C" w:rsidRDefault="0069716F" w:rsidP="00A3568D">
            <w:pPr>
              <w:pStyle w:val="PC"/>
              <w:keepNext/>
            </w:pPr>
            <w:r w:rsidRPr="00BC283C">
              <w:t>6.4</w:t>
            </w:r>
          </w:p>
        </w:tc>
        <w:tc>
          <w:tcPr>
            <w:tcW w:w="5729" w:type="dxa"/>
            <w:gridSpan w:val="2"/>
          </w:tcPr>
          <w:p w14:paraId="2E654710" w14:textId="77777777" w:rsidR="0069716F" w:rsidRPr="00BC283C" w:rsidRDefault="0069716F" w:rsidP="00A3568D">
            <w:pPr>
              <w:pStyle w:val="PC"/>
              <w:keepNext/>
            </w:pPr>
            <w:r w:rsidRPr="00BC283C">
              <w:t xml:space="preserve">Calculate the molarity of solutions </w:t>
            </w:r>
          </w:p>
        </w:tc>
      </w:tr>
      <w:tr w:rsidR="00983477" w:rsidRPr="00BC283C" w14:paraId="60CE4E5A" w14:textId="77777777" w:rsidTr="00983477">
        <w:tc>
          <w:tcPr>
            <w:tcW w:w="2943" w:type="dxa"/>
          </w:tcPr>
          <w:p w14:paraId="5CA0B55E" w14:textId="77777777" w:rsidR="00983477" w:rsidRPr="00BC283C" w:rsidRDefault="00983477" w:rsidP="00A3568D">
            <w:pPr>
              <w:pStyle w:val="spacer"/>
            </w:pPr>
          </w:p>
        </w:tc>
        <w:tc>
          <w:tcPr>
            <w:tcW w:w="6299" w:type="dxa"/>
            <w:gridSpan w:val="4"/>
          </w:tcPr>
          <w:p w14:paraId="1C5AC1EC" w14:textId="77777777" w:rsidR="00983477" w:rsidRPr="00BC283C" w:rsidRDefault="00983477" w:rsidP="00A3568D">
            <w:pPr>
              <w:pStyle w:val="spacer"/>
            </w:pPr>
          </w:p>
        </w:tc>
      </w:tr>
      <w:tr w:rsidR="00983477" w:rsidRPr="00BC283C" w14:paraId="73B2B9A4" w14:textId="77777777" w:rsidTr="00983477">
        <w:tc>
          <w:tcPr>
            <w:tcW w:w="9242" w:type="dxa"/>
            <w:gridSpan w:val="5"/>
          </w:tcPr>
          <w:p w14:paraId="65A0C7CE" w14:textId="77777777" w:rsidR="00983477" w:rsidRPr="00BC283C" w:rsidRDefault="00983477" w:rsidP="00A3568D">
            <w:pPr>
              <w:pStyle w:val="Heading21"/>
            </w:pPr>
            <w:r w:rsidRPr="00BC283C">
              <w:t>Required Knowledge and Skills</w:t>
            </w:r>
          </w:p>
          <w:p w14:paraId="641E265D"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6ACAA8D7" w14:textId="77777777" w:rsidTr="00983477">
        <w:tc>
          <w:tcPr>
            <w:tcW w:w="9242" w:type="dxa"/>
            <w:gridSpan w:val="5"/>
          </w:tcPr>
          <w:p w14:paraId="2A88AC16" w14:textId="77777777" w:rsidR="00983477" w:rsidRPr="00BC283C" w:rsidRDefault="00983477" w:rsidP="00A3568D">
            <w:pPr>
              <w:pStyle w:val="unittext"/>
            </w:pPr>
            <w:r w:rsidRPr="00BC283C">
              <w:t>Required Knowledge:</w:t>
            </w:r>
          </w:p>
          <w:p w14:paraId="583E83DC" w14:textId="77777777" w:rsidR="00983477" w:rsidRPr="00BC283C" w:rsidRDefault="00983477" w:rsidP="00A3568D">
            <w:pPr>
              <w:pStyle w:val="bullet0"/>
            </w:pPr>
            <w:r w:rsidRPr="00BC283C">
              <w:t>classification and properties of matter</w:t>
            </w:r>
          </w:p>
          <w:p w14:paraId="71556DC7" w14:textId="77777777" w:rsidR="00983477" w:rsidRPr="00BC283C" w:rsidRDefault="00983477" w:rsidP="00A3568D">
            <w:pPr>
              <w:pStyle w:val="bullet0"/>
            </w:pPr>
            <w:r w:rsidRPr="00BC283C">
              <w:t>using scientific terminology</w:t>
            </w:r>
          </w:p>
          <w:p w14:paraId="756169D8" w14:textId="77777777" w:rsidR="00983477" w:rsidRPr="00BC283C" w:rsidRDefault="00983477" w:rsidP="00A3568D">
            <w:pPr>
              <w:pStyle w:val="bullet0"/>
            </w:pPr>
            <w:r w:rsidRPr="00BC283C">
              <w:t>atomic structure</w:t>
            </w:r>
          </w:p>
          <w:p w14:paraId="35267BBB" w14:textId="77777777" w:rsidR="00983477" w:rsidRPr="00BC283C" w:rsidRDefault="00983477" w:rsidP="00A3568D">
            <w:pPr>
              <w:pStyle w:val="bullet0"/>
            </w:pPr>
            <w:r w:rsidRPr="00BC283C">
              <w:t>periodic table</w:t>
            </w:r>
          </w:p>
          <w:p w14:paraId="20657CF1" w14:textId="77777777" w:rsidR="00983477" w:rsidRPr="00BC283C" w:rsidRDefault="00983477" w:rsidP="00A3568D">
            <w:pPr>
              <w:pStyle w:val="bullet0"/>
            </w:pPr>
            <w:r w:rsidRPr="00BC283C">
              <w:t>chemical equations</w:t>
            </w:r>
          </w:p>
          <w:p w14:paraId="7076F261" w14:textId="77777777" w:rsidR="00983477" w:rsidRPr="00BC283C" w:rsidRDefault="00983477" w:rsidP="00A3568D">
            <w:pPr>
              <w:pStyle w:val="bullet0"/>
            </w:pPr>
            <w:r w:rsidRPr="00BC283C">
              <w:t>chemical reactions</w:t>
            </w:r>
          </w:p>
          <w:p w14:paraId="1E3D625C" w14:textId="77777777" w:rsidR="00983477" w:rsidRPr="00BC283C" w:rsidRDefault="00983477" w:rsidP="00A3568D">
            <w:pPr>
              <w:pStyle w:val="bullet0"/>
            </w:pPr>
            <w:r w:rsidRPr="00BC283C">
              <w:t xml:space="preserve"> solutions and solubility</w:t>
            </w:r>
            <w:r w:rsidRPr="00BC283C" w:rsidDel="0053708F">
              <w:t xml:space="preserve"> </w:t>
            </w:r>
          </w:p>
          <w:p w14:paraId="33F32549" w14:textId="77777777" w:rsidR="00983477" w:rsidRPr="00BC283C" w:rsidRDefault="00983477" w:rsidP="00A3568D">
            <w:pPr>
              <w:pStyle w:val="bullet0"/>
            </w:pPr>
            <w:r w:rsidRPr="00BC283C">
              <w:t xml:space="preserve">acids and bases </w:t>
            </w:r>
          </w:p>
          <w:p w14:paraId="11EA2E66" w14:textId="77777777" w:rsidR="00983477" w:rsidRPr="00BC283C" w:rsidRDefault="00983477" w:rsidP="00A3568D">
            <w:pPr>
              <w:pStyle w:val="bullet0"/>
            </w:pPr>
            <w:proofErr w:type="spellStart"/>
            <w:r w:rsidRPr="00BC283C">
              <w:t>Brønsted</w:t>
            </w:r>
            <w:proofErr w:type="spellEnd"/>
            <w:r w:rsidRPr="00BC283C">
              <w:t>-Lowry theory</w:t>
            </w:r>
          </w:p>
          <w:p w14:paraId="6002C077" w14:textId="77777777" w:rsidR="00983477" w:rsidRPr="00BC283C" w:rsidRDefault="00983477" w:rsidP="00A3568D">
            <w:pPr>
              <w:pStyle w:val="bullet0"/>
            </w:pPr>
            <w:r w:rsidRPr="00BC283C">
              <w:lastRenderedPageBreak/>
              <w:t>relationship between mole and mass</w:t>
            </w:r>
          </w:p>
          <w:p w14:paraId="649E8506" w14:textId="77777777" w:rsidR="00983477" w:rsidRPr="00BC283C" w:rsidRDefault="00983477" w:rsidP="00A3568D">
            <w:pPr>
              <w:pStyle w:val="bullet0"/>
            </w:pPr>
            <w:r w:rsidRPr="00BC283C">
              <w:t>basic chemical calculations</w:t>
            </w:r>
          </w:p>
          <w:p w14:paraId="30621152" w14:textId="77777777" w:rsidR="00983477" w:rsidRPr="00BC283C" w:rsidRDefault="00983477" w:rsidP="00A3568D">
            <w:pPr>
              <w:pStyle w:val="unittext"/>
            </w:pPr>
            <w:r w:rsidRPr="00BC283C">
              <w:t>Required Skills:</w:t>
            </w:r>
          </w:p>
          <w:p w14:paraId="3D3F3DF9" w14:textId="77777777" w:rsidR="00983477" w:rsidRPr="00BC283C" w:rsidRDefault="00983477" w:rsidP="00A3568D">
            <w:pPr>
              <w:pStyle w:val="bullet0"/>
            </w:pPr>
            <w:r w:rsidRPr="00BC283C">
              <w:t>numeracy skills to:</w:t>
            </w:r>
          </w:p>
          <w:p w14:paraId="3E39425D" w14:textId="77777777" w:rsidR="00983477" w:rsidRPr="00BC283C" w:rsidRDefault="00983477" w:rsidP="00A3568D">
            <w:pPr>
              <w:pStyle w:val="endash"/>
              <w:keepNext/>
              <w:numPr>
                <w:ilvl w:val="0"/>
                <w:numId w:val="27"/>
              </w:numPr>
              <w:spacing w:before="80" w:after="80"/>
              <w:ind w:left="568" w:hanging="284"/>
            </w:pPr>
            <w:r w:rsidRPr="00BC283C">
              <w:t>calculate mass of various compounds</w:t>
            </w:r>
          </w:p>
          <w:p w14:paraId="35B3B983" w14:textId="77777777" w:rsidR="00983477" w:rsidRPr="00BC283C" w:rsidRDefault="00983477" w:rsidP="00A3568D">
            <w:pPr>
              <w:pStyle w:val="endash"/>
              <w:keepNext/>
              <w:numPr>
                <w:ilvl w:val="0"/>
                <w:numId w:val="27"/>
              </w:numPr>
              <w:spacing w:before="80" w:after="80"/>
              <w:ind w:left="568" w:hanging="284"/>
            </w:pPr>
            <w:r w:rsidRPr="00BC283C">
              <w:t>calculate molarity</w:t>
            </w:r>
          </w:p>
          <w:p w14:paraId="4AE09441" w14:textId="77777777" w:rsidR="00983477" w:rsidRPr="00BC283C" w:rsidRDefault="00983477" w:rsidP="00A3568D">
            <w:pPr>
              <w:pStyle w:val="bullet0"/>
            </w:pPr>
            <w:r w:rsidRPr="00BC283C">
              <w:t>problem solving skills to:</w:t>
            </w:r>
          </w:p>
          <w:p w14:paraId="24A46E43" w14:textId="77777777" w:rsidR="00983477" w:rsidRPr="00BC283C" w:rsidRDefault="00983477" w:rsidP="00A3568D">
            <w:pPr>
              <w:pStyle w:val="endash"/>
              <w:keepNext/>
              <w:numPr>
                <w:ilvl w:val="0"/>
                <w:numId w:val="27"/>
              </w:numPr>
              <w:spacing w:before="80" w:after="80"/>
              <w:ind w:left="568" w:hanging="284"/>
            </w:pPr>
            <w:r w:rsidRPr="00BC283C">
              <w:t>write balanced chemical equations</w:t>
            </w:r>
          </w:p>
          <w:p w14:paraId="5326C25A" w14:textId="77777777" w:rsidR="00983477" w:rsidRPr="00BC283C" w:rsidRDefault="00983477" w:rsidP="00A3568D">
            <w:pPr>
              <w:pStyle w:val="endash"/>
              <w:keepNext/>
              <w:numPr>
                <w:ilvl w:val="0"/>
                <w:numId w:val="27"/>
              </w:numPr>
              <w:spacing w:before="80" w:after="80"/>
              <w:ind w:left="568" w:hanging="284"/>
            </w:pPr>
            <w:r w:rsidRPr="00BC283C">
              <w:t>identify relationships between elements</w:t>
            </w:r>
          </w:p>
          <w:p w14:paraId="10FAD183" w14:textId="77777777" w:rsidR="00983477" w:rsidRPr="00BC283C" w:rsidRDefault="00983477" w:rsidP="00A3568D">
            <w:pPr>
              <w:pStyle w:val="bullet0"/>
            </w:pPr>
            <w:r w:rsidRPr="00BC283C">
              <w:t>literacy skills to:</w:t>
            </w:r>
          </w:p>
          <w:p w14:paraId="014447C4" w14:textId="417AC10D" w:rsidR="00983477" w:rsidRPr="00BC283C" w:rsidRDefault="00983477" w:rsidP="00A3568D">
            <w:pPr>
              <w:pStyle w:val="endash"/>
              <w:keepNext/>
              <w:numPr>
                <w:ilvl w:val="0"/>
                <w:numId w:val="27"/>
              </w:numPr>
              <w:spacing w:before="80" w:after="80"/>
              <w:ind w:left="568" w:hanging="284"/>
            </w:pPr>
            <w:r w:rsidRPr="00BC283C">
              <w:t>interpret and summarise key information</w:t>
            </w:r>
          </w:p>
          <w:p w14:paraId="3381CE05" w14:textId="77777777" w:rsidR="00983477" w:rsidRPr="00BC283C" w:rsidRDefault="00983477" w:rsidP="00A3568D">
            <w:pPr>
              <w:pStyle w:val="endash"/>
              <w:keepNext/>
              <w:numPr>
                <w:ilvl w:val="0"/>
                <w:numId w:val="27"/>
              </w:numPr>
              <w:spacing w:before="80" w:after="80"/>
              <w:ind w:left="568" w:hanging="284"/>
            </w:pPr>
            <w:r w:rsidRPr="00BC283C">
              <w:t>follow instructions</w:t>
            </w:r>
          </w:p>
          <w:p w14:paraId="15C968EA" w14:textId="77777777" w:rsidR="00983477" w:rsidRPr="00BC283C" w:rsidRDefault="00983477" w:rsidP="00A3568D">
            <w:pPr>
              <w:pStyle w:val="endash"/>
              <w:keepNext/>
              <w:numPr>
                <w:ilvl w:val="0"/>
                <w:numId w:val="27"/>
              </w:numPr>
              <w:spacing w:before="80" w:after="80"/>
              <w:ind w:left="568" w:hanging="284"/>
            </w:pPr>
            <w:r w:rsidRPr="00BC283C">
              <w:t>record results</w:t>
            </w:r>
          </w:p>
        </w:tc>
      </w:tr>
      <w:tr w:rsidR="00983477" w:rsidRPr="00BC283C" w14:paraId="0033F5F7" w14:textId="77777777" w:rsidTr="00983477">
        <w:tc>
          <w:tcPr>
            <w:tcW w:w="9242" w:type="dxa"/>
            <w:gridSpan w:val="5"/>
          </w:tcPr>
          <w:p w14:paraId="7BBC41C4" w14:textId="77777777" w:rsidR="00983477" w:rsidRPr="00BC283C" w:rsidRDefault="00983477" w:rsidP="00A3568D">
            <w:pPr>
              <w:pStyle w:val="spacer"/>
            </w:pPr>
          </w:p>
        </w:tc>
      </w:tr>
      <w:tr w:rsidR="00983477" w:rsidRPr="00BC283C" w14:paraId="30BDF079" w14:textId="77777777" w:rsidTr="00983477">
        <w:tc>
          <w:tcPr>
            <w:tcW w:w="9242" w:type="dxa"/>
            <w:gridSpan w:val="5"/>
          </w:tcPr>
          <w:p w14:paraId="646FBEA6" w14:textId="77777777" w:rsidR="00983477" w:rsidRPr="00BC283C" w:rsidRDefault="00983477" w:rsidP="00A3568D">
            <w:pPr>
              <w:pStyle w:val="Heading21"/>
            </w:pPr>
            <w:r w:rsidRPr="00BC283C">
              <w:t>Range Statement</w:t>
            </w:r>
          </w:p>
          <w:p w14:paraId="2DF1CFCE"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2FDB627A" w14:textId="77777777" w:rsidTr="00983477">
        <w:tc>
          <w:tcPr>
            <w:tcW w:w="3369" w:type="dxa"/>
            <w:gridSpan w:val="2"/>
          </w:tcPr>
          <w:p w14:paraId="01BF153F" w14:textId="77777777" w:rsidR="00983477" w:rsidRPr="00BC283C" w:rsidRDefault="00983477" w:rsidP="00A3568D">
            <w:pPr>
              <w:pStyle w:val="unittext"/>
            </w:pPr>
            <w:r w:rsidRPr="00BC283C">
              <w:rPr>
                <w:b/>
                <w:i/>
              </w:rPr>
              <w:t xml:space="preserve">States of matter </w:t>
            </w:r>
            <w:r w:rsidRPr="00BC283C">
              <w:t>include</w:t>
            </w:r>
            <w:r w:rsidR="00912B14" w:rsidRPr="00BC283C">
              <w:t>:</w:t>
            </w:r>
          </w:p>
        </w:tc>
        <w:tc>
          <w:tcPr>
            <w:tcW w:w="5873" w:type="dxa"/>
            <w:gridSpan w:val="3"/>
          </w:tcPr>
          <w:p w14:paraId="1A9EC9B6" w14:textId="77777777" w:rsidR="00983477" w:rsidRPr="00BC283C" w:rsidRDefault="00983477" w:rsidP="00A3568D">
            <w:pPr>
              <w:pStyle w:val="bullet0"/>
            </w:pPr>
            <w:r w:rsidRPr="00BC283C">
              <w:t>gases</w:t>
            </w:r>
          </w:p>
          <w:p w14:paraId="58AD0AF5" w14:textId="77777777" w:rsidR="00983477" w:rsidRPr="00BC283C" w:rsidRDefault="00983477" w:rsidP="00A3568D">
            <w:pPr>
              <w:pStyle w:val="bullet0"/>
            </w:pPr>
            <w:r w:rsidRPr="00BC283C">
              <w:t>liquids</w:t>
            </w:r>
          </w:p>
          <w:p w14:paraId="018A408F" w14:textId="77777777" w:rsidR="00983477" w:rsidRPr="00BC283C" w:rsidRDefault="00983477" w:rsidP="00A3568D">
            <w:pPr>
              <w:pStyle w:val="bullet0"/>
            </w:pPr>
            <w:r w:rsidRPr="00BC283C">
              <w:t>solids</w:t>
            </w:r>
          </w:p>
        </w:tc>
      </w:tr>
      <w:tr w:rsidR="00983477" w:rsidRPr="00BC283C" w14:paraId="392E5A6D" w14:textId="77777777" w:rsidTr="00983477">
        <w:tc>
          <w:tcPr>
            <w:tcW w:w="9242" w:type="dxa"/>
            <w:gridSpan w:val="5"/>
          </w:tcPr>
          <w:p w14:paraId="0E5DA277" w14:textId="77777777" w:rsidR="00983477" w:rsidRPr="00BC283C" w:rsidRDefault="00983477" w:rsidP="00A3568D">
            <w:pPr>
              <w:pStyle w:val="spacer"/>
            </w:pPr>
          </w:p>
        </w:tc>
      </w:tr>
      <w:tr w:rsidR="00983477" w:rsidRPr="00BC283C" w14:paraId="6806394E" w14:textId="77777777" w:rsidTr="00983477">
        <w:tc>
          <w:tcPr>
            <w:tcW w:w="3369" w:type="dxa"/>
            <w:gridSpan w:val="2"/>
          </w:tcPr>
          <w:p w14:paraId="424FE9B7" w14:textId="77777777" w:rsidR="00983477" w:rsidRPr="00BC283C" w:rsidRDefault="00983477" w:rsidP="00A3568D">
            <w:pPr>
              <w:pStyle w:val="unittext"/>
            </w:pPr>
            <w:r w:rsidRPr="00BC283C">
              <w:rPr>
                <w:b/>
                <w:i/>
              </w:rPr>
              <w:t>Subatomic particles</w:t>
            </w:r>
            <w:r w:rsidRPr="00BC283C">
              <w:t xml:space="preserve"> include</w:t>
            </w:r>
            <w:r w:rsidR="00912B14" w:rsidRPr="00BC283C">
              <w:t>:</w:t>
            </w:r>
          </w:p>
        </w:tc>
        <w:tc>
          <w:tcPr>
            <w:tcW w:w="5873" w:type="dxa"/>
            <w:gridSpan w:val="3"/>
          </w:tcPr>
          <w:p w14:paraId="0EC5F909" w14:textId="77777777" w:rsidR="00983477" w:rsidRPr="00BC283C" w:rsidRDefault="00983477" w:rsidP="00A3568D">
            <w:pPr>
              <w:pStyle w:val="bullet0"/>
            </w:pPr>
            <w:r w:rsidRPr="00BC283C">
              <w:t>protons</w:t>
            </w:r>
          </w:p>
          <w:p w14:paraId="5BEF82CB" w14:textId="77777777" w:rsidR="00983477" w:rsidRPr="00BC283C" w:rsidRDefault="00983477" w:rsidP="00A3568D">
            <w:pPr>
              <w:pStyle w:val="bullet0"/>
            </w:pPr>
            <w:r w:rsidRPr="00BC283C">
              <w:t>neutrons</w:t>
            </w:r>
          </w:p>
          <w:p w14:paraId="0E798C40" w14:textId="77777777" w:rsidR="00983477" w:rsidRPr="00BC283C" w:rsidRDefault="00983477" w:rsidP="00A3568D">
            <w:pPr>
              <w:pStyle w:val="bullet0"/>
            </w:pPr>
            <w:r w:rsidRPr="00BC283C">
              <w:t>electrons</w:t>
            </w:r>
          </w:p>
        </w:tc>
      </w:tr>
      <w:tr w:rsidR="00983477" w:rsidRPr="00BC283C" w14:paraId="683CDBCC" w14:textId="77777777" w:rsidTr="00983477">
        <w:tc>
          <w:tcPr>
            <w:tcW w:w="9242" w:type="dxa"/>
            <w:gridSpan w:val="5"/>
          </w:tcPr>
          <w:p w14:paraId="51D15F2B" w14:textId="77777777" w:rsidR="00983477" w:rsidRPr="00BC283C" w:rsidRDefault="00983477" w:rsidP="00A3568D">
            <w:pPr>
              <w:pStyle w:val="spacer"/>
            </w:pPr>
          </w:p>
        </w:tc>
      </w:tr>
      <w:tr w:rsidR="00983477" w:rsidRPr="00BC283C" w14:paraId="5FAFA9B2" w14:textId="77777777" w:rsidTr="00983477">
        <w:tc>
          <w:tcPr>
            <w:tcW w:w="3369" w:type="dxa"/>
            <w:gridSpan w:val="2"/>
          </w:tcPr>
          <w:p w14:paraId="01C8FF86" w14:textId="77777777" w:rsidR="00983477" w:rsidRPr="00BC283C" w:rsidRDefault="00983477" w:rsidP="00A3568D">
            <w:pPr>
              <w:pStyle w:val="unittext"/>
            </w:pPr>
            <w:r w:rsidRPr="00BC283C">
              <w:rPr>
                <w:b/>
                <w:i/>
              </w:rPr>
              <w:t>Formations i</w:t>
            </w:r>
            <w:r w:rsidRPr="00BC283C">
              <w:t>nclude</w:t>
            </w:r>
            <w:r w:rsidR="00912B14" w:rsidRPr="00BC283C">
              <w:t>:</w:t>
            </w:r>
          </w:p>
        </w:tc>
        <w:tc>
          <w:tcPr>
            <w:tcW w:w="5873" w:type="dxa"/>
            <w:gridSpan w:val="3"/>
          </w:tcPr>
          <w:p w14:paraId="16FF6610" w14:textId="77777777" w:rsidR="00983477" w:rsidRPr="00BC283C" w:rsidRDefault="00983477" w:rsidP="00A3568D">
            <w:pPr>
              <w:pStyle w:val="bullet0"/>
            </w:pPr>
            <w:r w:rsidRPr="00BC283C">
              <w:t>molecules</w:t>
            </w:r>
          </w:p>
          <w:p w14:paraId="5EFB37FF" w14:textId="77777777" w:rsidR="00983477" w:rsidRPr="00BC283C" w:rsidRDefault="00983477" w:rsidP="00A3568D">
            <w:pPr>
              <w:pStyle w:val="bullet0"/>
            </w:pPr>
            <w:r w:rsidRPr="00BC283C">
              <w:t>ions</w:t>
            </w:r>
          </w:p>
          <w:p w14:paraId="2A06BDE4" w14:textId="376405D6" w:rsidR="00983477" w:rsidRPr="00BC283C" w:rsidRDefault="00983477" w:rsidP="00A3568D">
            <w:pPr>
              <w:pStyle w:val="bullet0"/>
            </w:pPr>
            <w:r w:rsidRPr="00BC283C">
              <w:t>lattices</w:t>
            </w:r>
          </w:p>
        </w:tc>
      </w:tr>
      <w:tr w:rsidR="0069716F" w:rsidRPr="00BC283C" w14:paraId="6D6D9D31" w14:textId="77777777" w:rsidTr="00983477">
        <w:tc>
          <w:tcPr>
            <w:tcW w:w="3369" w:type="dxa"/>
            <w:gridSpan w:val="2"/>
          </w:tcPr>
          <w:p w14:paraId="710DF1A5" w14:textId="77777777" w:rsidR="0069716F" w:rsidRPr="00BC283C" w:rsidRDefault="0069716F" w:rsidP="00A3568D">
            <w:pPr>
              <w:pStyle w:val="spacer"/>
            </w:pPr>
          </w:p>
        </w:tc>
        <w:tc>
          <w:tcPr>
            <w:tcW w:w="5873" w:type="dxa"/>
            <w:gridSpan w:val="3"/>
          </w:tcPr>
          <w:p w14:paraId="3EFC3AEE" w14:textId="77777777" w:rsidR="0069716F" w:rsidRPr="00BC283C" w:rsidRDefault="0069716F" w:rsidP="00A3568D">
            <w:pPr>
              <w:pStyle w:val="spacer"/>
            </w:pPr>
          </w:p>
        </w:tc>
      </w:tr>
      <w:tr w:rsidR="00983477" w:rsidRPr="00BC283C" w14:paraId="66E511D4" w14:textId="77777777" w:rsidTr="00983477">
        <w:tc>
          <w:tcPr>
            <w:tcW w:w="3369" w:type="dxa"/>
            <w:gridSpan w:val="2"/>
          </w:tcPr>
          <w:p w14:paraId="21344DC0" w14:textId="77777777" w:rsidR="00983477" w:rsidRPr="00BC283C" w:rsidRDefault="00983477" w:rsidP="00A3568D">
            <w:pPr>
              <w:pStyle w:val="unittext"/>
            </w:pPr>
            <w:r w:rsidRPr="00BC283C">
              <w:rPr>
                <w:b/>
                <w:i/>
              </w:rPr>
              <w:t>Bonding</w:t>
            </w:r>
            <w:r w:rsidRPr="00BC283C">
              <w:t xml:space="preserve"> include</w:t>
            </w:r>
            <w:r w:rsidR="00912B14" w:rsidRPr="00BC283C">
              <w:t>s:</w:t>
            </w:r>
          </w:p>
        </w:tc>
        <w:tc>
          <w:tcPr>
            <w:tcW w:w="5873" w:type="dxa"/>
            <w:gridSpan w:val="3"/>
          </w:tcPr>
          <w:p w14:paraId="6E97766B" w14:textId="77777777" w:rsidR="00983477" w:rsidRPr="00BC283C" w:rsidRDefault="00983477" w:rsidP="00A3568D">
            <w:pPr>
              <w:pStyle w:val="bullet0"/>
            </w:pPr>
            <w:r w:rsidRPr="00BC283C">
              <w:t>covalent</w:t>
            </w:r>
          </w:p>
          <w:p w14:paraId="43A6E580" w14:textId="77777777" w:rsidR="00983477" w:rsidRPr="00BC283C" w:rsidRDefault="00983477" w:rsidP="00A3568D">
            <w:pPr>
              <w:pStyle w:val="bullet0"/>
            </w:pPr>
            <w:r w:rsidRPr="00BC283C">
              <w:t>ionic</w:t>
            </w:r>
          </w:p>
          <w:p w14:paraId="74BF3870" w14:textId="77777777" w:rsidR="00983477" w:rsidRPr="00BC283C" w:rsidRDefault="00983477" w:rsidP="00A3568D">
            <w:pPr>
              <w:pStyle w:val="bullet0"/>
            </w:pPr>
            <w:r w:rsidRPr="00BC283C">
              <w:t>metallic</w:t>
            </w:r>
          </w:p>
        </w:tc>
      </w:tr>
      <w:tr w:rsidR="0069716F" w:rsidRPr="00BC283C" w14:paraId="6BE6DB3A" w14:textId="77777777" w:rsidTr="00983477">
        <w:tc>
          <w:tcPr>
            <w:tcW w:w="3369" w:type="dxa"/>
            <w:gridSpan w:val="2"/>
          </w:tcPr>
          <w:p w14:paraId="7CE9D6A4" w14:textId="77777777" w:rsidR="0069716F" w:rsidRPr="00BC283C" w:rsidRDefault="0069716F" w:rsidP="00A3568D">
            <w:pPr>
              <w:pStyle w:val="spacer"/>
            </w:pPr>
          </w:p>
        </w:tc>
        <w:tc>
          <w:tcPr>
            <w:tcW w:w="5873" w:type="dxa"/>
            <w:gridSpan w:val="3"/>
          </w:tcPr>
          <w:p w14:paraId="31DC4F9C" w14:textId="77777777" w:rsidR="0069716F" w:rsidRPr="00BC283C" w:rsidRDefault="0069716F" w:rsidP="00A3568D">
            <w:pPr>
              <w:pStyle w:val="spacer"/>
            </w:pPr>
          </w:p>
        </w:tc>
      </w:tr>
      <w:tr w:rsidR="00983477" w:rsidRPr="00BC283C" w14:paraId="5CE43316" w14:textId="77777777" w:rsidTr="00983477">
        <w:tc>
          <w:tcPr>
            <w:tcW w:w="3369" w:type="dxa"/>
            <w:gridSpan w:val="2"/>
          </w:tcPr>
          <w:p w14:paraId="12752BD2" w14:textId="77777777" w:rsidR="00983477" w:rsidRPr="00BC283C" w:rsidRDefault="00983477" w:rsidP="00A3568D">
            <w:pPr>
              <w:pStyle w:val="unittext"/>
            </w:pPr>
            <w:r w:rsidRPr="00BC283C">
              <w:rPr>
                <w:b/>
                <w:i/>
              </w:rPr>
              <w:t xml:space="preserve">Information </w:t>
            </w:r>
            <w:r w:rsidRPr="00BC283C">
              <w:t>includes</w:t>
            </w:r>
          </w:p>
        </w:tc>
        <w:tc>
          <w:tcPr>
            <w:tcW w:w="5873" w:type="dxa"/>
            <w:gridSpan w:val="3"/>
          </w:tcPr>
          <w:p w14:paraId="341ED28F" w14:textId="77777777" w:rsidR="00983477" w:rsidRPr="00BC283C" w:rsidRDefault="00983477" w:rsidP="00A3568D">
            <w:pPr>
              <w:pStyle w:val="bullet0"/>
            </w:pPr>
            <w:r w:rsidRPr="00BC283C">
              <w:t>name</w:t>
            </w:r>
          </w:p>
          <w:p w14:paraId="1D80856D" w14:textId="77777777" w:rsidR="00983477" w:rsidRPr="00BC283C" w:rsidRDefault="00983477" w:rsidP="00A3568D">
            <w:pPr>
              <w:pStyle w:val="bullet0"/>
            </w:pPr>
            <w:r w:rsidRPr="00BC283C">
              <w:t>symbol</w:t>
            </w:r>
          </w:p>
          <w:p w14:paraId="668B7964" w14:textId="77777777" w:rsidR="00983477" w:rsidRPr="00BC283C" w:rsidRDefault="00983477" w:rsidP="00A3568D">
            <w:pPr>
              <w:pStyle w:val="bullet0"/>
            </w:pPr>
            <w:r w:rsidRPr="00BC283C">
              <w:t>atomic number</w:t>
            </w:r>
          </w:p>
          <w:p w14:paraId="0FBCE685" w14:textId="77777777" w:rsidR="00983477" w:rsidRPr="00BC283C" w:rsidRDefault="00983477" w:rsidP="00A3568D">
            <w:pPr>
              <w:pStyle w:val="bullet0"/>
            </w:pPr>
            <w:r w:rsidRPr="00BC283C">
              <w:lastRenderedPageBreak/>
              <w:t>mass number</w:t>
            </w:r>
          </w:p>
        </w:tc>
      </w:tr>
      <w:tr w:rsidR="0069716F" w:rsidRPr="00BC283C" w14:paraId="65678B7C" w14:textId="77777777" w:rsidTr="00983477">
        <w:tc>
          <w:tcPr>
            <w:tcW w:w="3369" w:type="dxa"/>
            <w:gridSpan w:val="2"/>
          </w:tcPr>
          <w:p w14:paraId="3988CABA" w14:textId="77777777" w:rsidR="0069716F" w:rsidRPr="00BC283C" w:rsidRDefault="0069716F" w:rsidP="00A3568D">
            <w:pPr>
              <w:pStyle w:val="spacer"/>
            </w:pPr>
          </w:p>
        </w:tc>
        <w:tc>
          <w:tcPr>
            <w:tcW w:w="5873" w:type="dxa"/>
            <w:gridSpan w:val="3"/>
          </w:tcPr>
          <w:p w14:paraId="4FD62573" w14:textId="77777777" w:rsidR="0069716F" w:rsidRPr="00BC283C" w:rsidRDefault="0069716F" w:rsidP="00A3568D">
            <w:pPr>
              <w:pStyle w:val="spacer"/>
            </w:pPr>
          </w:p>
        </w:tc>
      </w:tr>
      <w:tr w:rsidR="00983477" w:rsidRPr="00BC283C" w14:paraId="2C4016A7" w14:textId="77777777" w:rsidTr="00983477">
        <w:tc>
          <w:tcPr>
            <w:tcW w:w="3369" w:type="dxa"/>
            <w:gridSpan w:val="2"/>
          </w:tcPr>
          <w:p w14:paraId="505F04AA" w14:textId="77777777" w:rsidR="00983477" w:rsidRPr="00BC283C" w:rsidRDefault="00036548" w:rsidP="00A3568D">
            <w:pPr>
              <w:pStyle w:val="unittext"/>
            </w:pPr>
            <w:r w:rsidRPr="00BC283C">
              <w:rPr>
                <w:b/>
                <w:i/>
              </w:rPr>
              <w:t>Main classes of chemical reactions</w:t>
            </w:r>
            <w:r w:rsidR="00983477" w:rsidRPr="00BC283C">
              <w:t xml:space="preserve"> include</w:t>
            </w:r>
            <w:r w:rsidRPr="00BC283C">
              <w:t>:</w:t>
            </w:r>
          </w:p>
        </w:tc>
        <w:tc>
          <w:tcPr>
            <w:tcW w:w="5873" w:type="dxa"/>
            <w:gridSpan w:val="3"/>
          </w:tcPr>
          <w:p w14:paraId="6842C7D2" w14:textId="77777777" w:rsidR="00983477" w:rsidRPr="00BC283C" w:rsidRDefault="00983477" w:rsidP="00A3568D">
            <w:pPr>
              <w:pStyle w:val="bullet0"/>
            </w:pPr>
            <w:r w:rsidRPr="00BC283C">
              <w:t>combination or synthesis</w:t>
            </w:r>
          </w:p>
          <w:p w14:paraId="64F8A9DD" w14:textId="77777777" w:rsidR="00983477" w:rsidRPr="00BC283C" w:rsidRDefault="00983477" w:rsidP="00A3568D">
            <w:pPr>
              <w:pStyle w:val="bullet0"/>
            </w:pPr>
            <w:r w:rsidRPr="00BC283C">
              <w:t>decomposition</w:t>
            </w:r>
          </w:p>
          <w:p w14:paraId="329976AD" w14:textId="77777777" w:rsidR="00983477" w:rsidRPr="00BC283C" w:rsidRDefault="00983477" w:rsidP="00A3568D">
            <w:pPr>
              <w:pStyle w:val="bullet0"/>
            </w:pPr>
            <w:r w:rsidRPr="00BC283C">
              <w:t>simple displacement</w:t>
            </w:r>
          </w:p>
          <w:p w14:paraId="446A9A32" w14:textId="77777777" w:rsidR="00983477" w:rsidRPr="00BC283C" w:rsidRDefault="00983477" w:rsidP="00A3568D">
            <w:pPr>
              <w:pStyle w:val="bullet0"/>
            </w:pPr>
            <w:r w:rsidRPr="00BC283C">
              <w:t xml:space="preserve">double displacement </w:t>
            </w:r>
          </w:p>
          <w:p w14:paraId="48AA57B7" w14:textId="77777777" w:rsidR="00983477" w:rsidRPr="00BC283C" w:rsidRDefault="00983477" w:rsidP="00A3568D">
            <w:pPr>
              <w:pStyle w:val="bullet0"/>
            </w:pPr>
            <w:r w:rsidRPr="00BC283C">
              <w:t xml:space="preserve">acid-base </w:t>
            </w:r>
          </w:p>
          <w:p w14:paraId="49F3E25E" w14:textId="77777777" w:rsidR="00983477" w:rsidRPr="00BC283C" w:rsidRDefault="00983477" w:rsidP="00A3568D">
            <w:pPr>
              <w:pStyle w:val="bullet0"/>
            </w:pPr>
            <w:r w:rsidRPr="00BC283C">
              <w:t>combustion</w:t>
            </w:r>
          </w:p>
        </w:tc>
      </w:tr>
      <w:tr w:rsidR="00983477" w:rsidRPr="00BC283C" w14:paraId="0CBB150B" w14:textId="77777777" w:rsidTr="00983477">
        <w:tc>
          <w:tcPr>
            <w:tcW w:w="9242" w:type="dxa"/>
            <w:gridSpan w:val="5"/>
          </w:tcPr>
          <w:p w14:paraId="31B1CABA" w14:textId="77777777" w:rsidR="00983477" w:rsidRPr="00BC283C" w:rsidRDefault="00983477" w:rsidP="00A3568D">
            <w:pPr>
              <w:pStyle w:val="spacer"/>
              <w:ind w:firstLine="720"/>
            </w:pPr>
          </w:p>
        </w:tc>
      </w:tr>
      <w:tr w:rsidR="00983477" w:rsidRPr="00BC283C" w14:paraId="2E732B6B" w14:textId="77777777" w:rsidTr="00983477">
        <w:tc>
          <w:tcPr>
            <w:tcW w:w="9242" w:type="dxa"/>
            <w:gridSpan w:val="5"/>
          </w:tcPr>
          <w:p w14:paraId="002307D0" w14:textId="77777777" w:rsidR="00983477" w:rsidRPr="00BC283C" w:rsidRDefault="00983477" w:rsidP="00A3568D">
            <w:pPr>
              <w:pStyle w:val="Heading21"/>
            </w:pPr>
            <w:r w:rsidRPr="00BC283C">
              <w:t>Evidence Guide</w:t>
            </w:r>
          </w:p>
          <w:p w14:paraId="5AEF6E9C" w14:textId="77777777" w:rsidR="00983477" w:rsidRPr="00BC283C" w:rsidRDefault="0098347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83477" w:rsidRPr="00BC283C" w14:paraId="119F1F43" w14:textId="77777777" w:rsidTr="00983477">
        <w:tc>
          <w:tcPr>
            <w:tcW w:w="3369" w:type="dxa"/>
            <w:gridSpan w:val="2"/>
          </w:tcPr>
          <w:p w14:paraId="13557A72" w14:textId="77777777" w:rsidR="00983477" w:rsidRPr="00BC283C" w:rsidRDefault="00983477" w:rsidP="00A3568D">
            <w:pPr>
              <w:pStyle w:val="EG"/>
            </w:pPr>
            <w:r w:rsidRPr="00BC283C">
              <w:t>Critical aspects for assessment and evidence required to demonstrate competency in this unit</w:t>
            </w:r>
          </w:p>
        </w:tc>
        <w:tc>
          <w:tcPr>
            <w:tcW w:w="5873" w:type="dxa"/>
            <w:gridSpan w:val="3"/>
          </w:tcPr>
          <w:p w14:paraId="51472155" w14:textId="77777777" w:rsidR="00983477" w:rsidRPr="00BC283C" w:rsidRDefault="00983477" w:rsidP="00A3568D">
            <w:pPr>
              <w:pStyle w:val="unittext"/>
            </w:pPr>
            <w:r w:rsidRPr="00BC283C">
              <w:t>Assessment must confirm the ability to:</w:t>
            </w:r>
          </w:p>
          <w:p w14:paraId="30D6A361" w14:textId="77777777" w:rsidR="00983477" w:rsidRPr="00BC283C" w:rsidRDefault="00983477" w:rsidP="00A3568D">
            <w:pPr>
              <w:pStyle w:val="bullet0"/>
            </w:pPr>
            <w:r w:rsidRPr="00BC283C">
              <w:t>apply the basic concepts in chemistry to:</w:t>
            </w:r>
          </w:p>
          <w:p w14:paraId="3546907D" w14:textId="77777777" w:rsidR="00983477" w:rsidRPr="00BC283C" w:rsidRDefault="00983477" w:rsidP="00A3568D">
            <w:pPr>
              <w:pStyle w:val="endash"/>
              <w:keepNext/>
              <w:numPr>
                <w:ilvl w:val="0"/>
                <w:numId w:val="27"/>
              </w:numPr>
              <w:spacing w:before="80" w:after="80"/>
              <w:ind w:left="568" w:hanging="284"/>
            </w:pPr>
            <w:r w:rsidRPr="00BC283C">
              <w:t>explain the classification and properties of matter</w:t>
            </w:r>
          </w:p>
          <w:p w14:paraId="6F21D37D" w14:textId="77777777" w:rsidR="00983477" w:rsidRPr="00BC283C" w:rsidRDefault="00983477" w:rsidP="00A3568D">
            <w:pPr>
              <w:pStyle w:val="endash"/>
              <w:keepNext/>
              <w:numPr>
                <w:ilvl w:val="0"/>
                <w:numId w:val="27"/>
              </w:numPr>
              <w:spacing w:before="80" w:after="80"/>
              <w:ind w:left="568" w:hanging="284"/>
            </w:pPr>
            <w:r w:rsidRPr="00BC283C">
              <w:t>explain atomic structure</w:t>
            </w:r>
          </w:p>
          <w:p w14:paraId="7FBB5892" w14:textId="77777777" w:rsidR="00983477" w:rsidRPr="00BC283C" w:rsidRDefault="00983477" w:rsidP="00A3568D">
            <w:pPr>
              <w:pStyle w:val="endash"/>
              <w:keepNext/>
              <w:numPr>
                <w:ilvl w:val="0"/>
                <w:numId w:val="27"/>
              </w:numPr>
              <w:spacing w:before="80" w:after="80"/>
              <w:ind w:left="568" w:hanging="284"/>
            </w:pPr>
            <w:r w:rsidRPr="00BC283C">
              <w:t>describe the features and characteristics of the periodic table</w:t>
            </w:r>
          </w:p>
          <w:p w14:paraId="5141C41C" w14:textId="77777777" w:rsidR="00983477" w:rsidRPr="00BC283C" w:rsidRDefault="00983477" w:rsidP="00A3568D">
            <w:pPr>
              <w:pStyle w:val="endash"/>
              <w:keepNext/>
              <w:numPr>
                <w:ilvl w:val="0"/>
                <w:numId w:val="27"/>
              </w:numPr>
              <w:spacing w:before="80" w:after="80"/>
              <w:ind w:left="568" w:hanging="284"/>
            </w:pPr>
            <w:r w:rsidRPr="00BC283C">
              <w:t xml:space="preserve">explain solutions and solubility </w:t>
            </w:r>
          </w:p>
          <w:p w14:paraId="630D55BD" w14:textId="77777777" w:rsidR="00983477" w:rsidRPr="00BC283C" w:rsidRDefault="00983477" w:rsidP="00A3568D">
            <w:pPr>
              <w:pStyle w:val="endash"/>
              <w:keepNext/>
              <w:numPr>
                <w:ilvl w:val="0"/>
                <w:numId w:val="27"/>
              </w:numPr>
              <w:spacing w:before="80" w:after="80"/>
              <w:ind w:left="568" w:hanging="284"/>
            </w:pPr>
            <w:r w:rsidRPr="00BC283C">
              <w:t>explain chemical reactions including those involving acids</w:t>
            </w:r>
          </w:p>
        </w:tc>
      </w:tr>
      <w:tr w:rsidR="00983477" w:rsidRPr="00BC283C" w14:paraId="425DAE76" w14:textId="77777777" w:rsidTr="00983477">
        <w:tc>
          <w:tcPr>
            <w:tcW w:w="9242" w:type="dxa"/>
            <w:gridSpan w:val="5"/>
          </w:tcPr>
          <w:p w14:paraId="207EFA86" w14:textId="77777777" w:rsidR="00983477" w:rsidRPr="00BC283C" w:rsidRDefault="00983477" w:rsidP="00A3568D">
            <w:pPr>
              <w:pStyle w:val="spacer"/>
            </w:pPr>
          </w:p>
        </w:tc>
      </w:tr>
      <w:tr w:rsidR="00983477" w:rsidRPr="00BC283C" w14:paraId="75F70002" w14:textId="77777777" w:rsidTr="00983477">
        <w:tc>
          <w:tcPr>
            <w:tcW w:w="3369" w:type="dxa"/>
            <w:gridSpan w:val="2"/>
          </w:tcPr>
          <w:p w14:paraId="1EFABF28" w14:textId="77777777" w:rsidR="00983477" w:rsidRPr="00BC283C" w:rsidRDefault="00983477" w:rsidP="00A3568D">
            <w:pPr>
              <w:pStyle w:val="EG"/>
            </w:pPr>
            <w:r w:rsidRPr="00BC283C">
              <w:t>Context of and specific resources for assessment</w:t>
            </w:r>
          </w:p>
        </w:tc>
        <w:tc>
          <w:tcPr>
            <w:tcW w:w="5873" w:type="dxa"/>
            <w:gridSpan w:val="3"/>
          </w:tcPr>
          <w:p w14:paraId="148436A7" w14:textId="77777777" w:rsidR="00983477" w:rsidRPr="00BC283C" w:rsidRDefault="00983477" w:rsidP="00A3568D">
            <w:pPr>
              <w:pStyle w:val="bullet0"/>
            </w:pPr>
            <w:r w:rsidRPr="00BC283C">
              <w:t>Where possible, theoretical concepts should be supported by demonstrations and/or laboratory experiments to reinforce the links between theoretical knowledge and its practical applications</w:t>
            </w:r>
          </w:p>
          <w:p w14:paraId="2F316555" w14:textId="77777777" w:rsidR="00983477" w:rsidRPr="00BC283C" w:rsidRDefault="00983477" w:rsidP="00A3568D">
            <w:pPr>
              <w:pStyle w:val="unittext"/>
            </w:pPr>
            <w:r w:rsidRPr="00BC283C">
              <w:t>Assessment must ensure access to:</w:t>
            </w:r>
          </w:p>
          <w:p w14:paraId="15093E5B" w14:textId="77777777" w:rsidR="00983477" w:rsidRPr="00BC283C" w:rsidRDefault="00983477" w:rsidP="00A3568D">
            <w:pPr>
              <w:pStyle w:val="bullet0"/>
            </w:pPr>
            <w:r w:rsidRPr="00BC283C">
              <w:t>research facilities such as a library, computer and internet access</w:t>
            </w:r>
          </w:p>
          <w:p w14:paraId="1EA9DFAF" w14:textId="77777777" w:rsidR="00983477" w:rsidRPr="00BC283C" w:rsidRDefault="00983477" w:rsidP="00A3568D">
            <w:pPr>
              <w:pStyle w:val="bullet0"/>
            </w:pPr>
            <w:r w:rsidRPr="00BC283C">
              <w:t>relevant scientific texts</w:t>
            </w:r>
          </w:p>
        </w:tc>
      </w:tr>
      <w:tr w:rsidR="00983477" w:rsidRPr="00BC283C" w14:paraId="5F39BADE" w14:textId="77777777" w:rsidTr="00983477">
        <w:tc>
          <w:tcPr>
            <w:tcW w:w="9242" w:type="dxa"/>
            <w:gridSpan w:val="5"/>
          </w:tcPr>
          <w:p w14:paraId="1FC838DA" w14:textId="77777777" w:rsidR="00983477" w:rsidRPr="00BC283C" w:rsidRDefault="00983477" w:rsidP="00A3568D">
            <w:pPr>
              <w:pStyle w:val="spacer"/>
            </w:pPr>
          </w:p>
        </w:tc>
      </w:tr>
      <w:tr w:rsidR="00983477" w:rsidRPr="00BC283C" w14:paraId="2D960B47" w14:textId="77777777" w:rsidTr="00983477">
        <w:tc>
          <w:tcPr>
            <w:tcW w:w="3369" w:type="dxa"/>
            <w:gridSpan w:val="2"/>
          </w:tcPr>
          <w:p w14:paraId="44C2AEEA" w14:textId="77777777" w:rsidR="00983477" w:rsidRPr="00BC283C" w:rsidRDefault="00983477" w:rsidP="00A3568D">
            <w:pPr>
              <w:pStyle w:val="EG"/>
            </w:pPr>
            <w:r w:rsidRPr="00BC283C">
              <w:t>Method(s) of assessment</w:t>
            </w:r>
          </w:p>
        </w:tc>
        <w:tc>
          <w:tcPr>
            <w:tcW w:w="5873" w:type="dxa"/>
            <w:gridSpan w:val="3"/>
          </w:tcPr>
          <w:p w14:paraId="7BBD1FCB" w14:textId="77777777" w:rsidR="00983477" w:rsidRPr="00BC283C" w:rsidRDefault="00983477" w:rsidP="00A3568D">
            <w:pPr>
              <w:pStyle w:val="unittext"/>
            </w:pPr>
            <w:r w:rsidRPr="00BC283C">
              <w:t>The following suggested assessment methods are suitable for this unit:</w:t>
            </w:r>
          </w:p>
          <w:p w14:paraId="2179B851" w14:textId="77777777" w:rsidR="00983477" w:rsidRPr="00BC283C" w:rsidRDefault="00983477" w:rsidP="00A3568D">
            <w:pPr>
              <w:pStyle w:val="bullet0"/>
            </w:pPr>
            <w:r w:rsidRPr="00BC283C">
              <w:t>oral or written questioning</w:t>
            </w:r>
            <w:r w:rsidR="00FD52AA" w:rsidRPr="00BC283C">
              <w:t xml:space="preserve"> to assess knowledge of</w:t>
            </w:r>
            <w:r w:rsidR="00A70B20" w:rsidRPr="00BC283C">
              <w:t xml:space="preserve"> concepts and theories such as</w:t>
            </w:r>
            <w:r w:rsidR="00FD52AA" w:rsidRPr="00BC283C">
              <w:t xml:space="preserve"> atomic structure</w:t>
            </w:r>
          </w:p>
          <w:p w14:paraId="55A0C1C8" w14:textId="77777777" w:rsidR="00983477" w:rsidRPr="00BC283C" w:rsidRDefault="00983477" w:rsidP="00A3568D">
            <w:pPr>
              <w:pStyle w:val="bullet0"/>
            </w:pPr>
            <w:r w:rsidRPr="00BC283C">
              <w:t>oral presentation</w:t>
            </w:r>
            <w:r w:rsidR="00A70B20" w:rsidRPr="00BC283C">
              <w:t xml:space="preserve"> to assess knowledge such as </w:t>
            </w:r>
            <w:r w:rsidR="00FD52AA" w:rsidRPr="00BC283C">
              <w:t>the</w:t>
            </w:r>
            <w:r w:rsidR="00A70B20" w:rsidRPr="00BC283C">
              <w:t xml:space="preserve"> structure and purpose of the</w:t>
            </w:r>
            <w:r w:rsidR="00FD52AA" w:rsidRPr="00BC283C">
              <w:t xml:space="preserve"> periodic table</w:t>
            </w:r>
          </w:p>
          <w:p w14:paraId="13370501" w14:textId="77777777" w:rsidR="00983477" w:rsidRPr="00BC283C" w:rsidRDefault="00983477" w:rsidP="00A3568D">
            <w:pPr>
              <w:pStyle w:val="bullet0"/>
            </w:pPr>
            <w:r w:rsidRPr="00BC283C">
              <w:t>practical demonstration</w:t>
            </w:r>
            <w:r w:rsidR="00FD52AA" w:rsidRPr="00BC283C">
              <w:t xml:space="preserve"> to demonstrate application of knowledge of chemical reactions</w:t>
            </w:r>
          </w:p>
          <w:p w14:paraId="40C7A7B1" w14:textId="77777777" w:rsidR="00983477" w:rsidRPr="00BC283C" w:rsidRDefault="00983477" w:rsidP="00A3568D">
            <w:pPr>
              <w:pStyle w:val="bullet0"/>
            </w:pPr>
            <w:r w:rsidRPr="00BC283C">
              <w:lastRenderedPageBreak/>
              <w:t>project</w:t>
            </w:r>
            <w:r w:rsidR="00FD52AA" w:rsidRPr="00BC283C">
              <w:t xml:space="preserve"> based on a concept of chemistry</w:t>
            </w:r>
          </w:p>
          <w:p w14:paraId="46791135" w14:textId="77777777" w:rsidR="00983477" w:rsidRPr="00BC283C" w:rsidRDefault="00983477" w:rsidP="00A3568D">
            <w:pPr>
              <w:pStyle w:val="bullet0"/>
            </w:pPr>
            <w:r w:rsidRPr="00BC283C">
              <w:t>w</w:t>
            </w:r>
            <w:r w:rsidR="005062CB" w:rsidRPr="00BC283C">
              <w:t xml:space="preserve">ritten </w:t>
            </w:r>
            <w:r w:rsidRPr="00BC283C">
              <w:t>report</w:t>
            </w:r>
            <w:r w:rsidR="005062CB" w:rsidRPr="00BC283C">
              <w:t xml:space="preserve"> </w:t>
            </w:r>
            <w:r w:rsidR="00A9626A" w:rsidRPr="00BC283C">
              <w:t>based on activity outcomes</w:t>
            </w:r>
          </w:p>
        </w:tc>
      </w:tr>
    </w:tbl>
    <w:p w14:paraId="703B6148" w14:textId="77777777" w:rsidR="00983477" w:rsidRPr="00BC283C" w:rsidRDefault="00983477" w:rsidP="00A3568D">
      <w:pPr>
        <w:keepNext/>
      </w:pPr>
    </w:p>
    <w:p w14:paraId="310FF3BB" w14:textId="77777777" w:rsidR="00983477" w:rsidRPr="00BC283C" w:rsidRDefault="00983477" w:rsidP="00A3568D">
      <w:pPr>
        <w:keepNext/>
        <w:sectPr w:rsidR="00983477" w:rsidRPr="00BC283C">
          <w:headerReference w:type="even" r:id="rId63"/>
          <w:headerReference w:type="default" r:id="rId64"/>
          <w:headerReference w:type="first" r:id="rId65"/>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403D952A" w14:textId="77777777" w:rsidTr="0069716F">
        <w:tc>
          <w:tcPr>
            <w:tcW w:w="2943" w:type="dxa"/>
          </w:tcPr>
          <w:p w14:paraId="4C06080D" w14:textId="77777777" w:rsidR="00983477" w:rsidRPr="00BC283C" w:rsidRDefault="00983477" w:rsidP="00A3568D">
            <w:pPr>
              <w:pStyle w:val="code0"/>
            </w:pPr>
            <w:bookmarkStart w:id="61" w:name="_Toc477790006"/>
            <w:r w:rsidRPr="00BC283C">
              <w:lastRenderedPageBreak/>
              <w:t>Unit Code</w:t>
            </w:r>
            <w:bookmarkEnd w:id="61"/>
          </w:p>
        </w:tc>
        <w:tc>
          <w:tcPr>
            <w:tcW w:w="6299" w:type="dxa"/>
            <w:gridSpan w:val="4"/>
          </w:tcPr>
          <w:p w14:paraId="1E6FC0A1" w14:textId="20C6AFED" w:rsidR="00983477" w:rsidRPr="00BC283C" w:rsidRDefault="00D10C16" w:rsidP="00A3568D">
            <w:pPr>
              <w:pStyle w:val="Code"/>
            </w:pPr>
            <w:bookmarkStart w:id="62" w:name="_Toc491764904"/>
            <w:r w:rsidRPr="00D10C16">
              <w:t>VU22070</w:t>
            </w:r>
            <w:bookmarkEnd w:id="62"/>
          </w:p>
        </w:tc>
      </w:tr>
      <w:tr w:rsidR="00983477" w:rsidRPr="00BC283C" w14:paraId="70541AAA" w14:textId="77777777" w:rsidTr="0069716F">
        <w:tc>
          <w:tcPr>
            <w:tcW w:w="2943" w:type="dxa"/>
          </w:tcPr>
          <w:p w14:paraId="15903A56" w14:textId="77777777" w:rsidR="00983477" w:rsidRPr="00BC283C" w:rsidRDefault="00983477" w:rsidP="00A3568D">
            <w:pPr>
              <w:pStyle w:val="code0"/>
            </w:pPr>
            <w:bookmarkStart w:id="63" w:name="_Toc477790008"/>
            <w:r w:rsidRPr="00BC283C">
              <w:t>Unit Title</w:t>
            </w:r>
            <w:bookmarkEnd w:id="63"/>
          </w:p>
        </w:tc>
        <w:tc>
          <w:tcPr>
            <w:tcW w:w="6299" w:type="dxa"/>
            <w:gridSpan w:val="4"/>
          </w:tcPr>
          <w:p w14:paraId="591AB30F" w14:textId="77777777" w:rsidR="00983477" w:rsidRPr="00BC283C" w:rsidRDefault="00983477" w:rsidP="00A3568D">
            <w:pPr>
              <w:pStyle w:val="Code"/>
            </w:pPr>
            <w:bookmarkStart w:id="64" w:name="_Toc491764905"/>
            <w:r w:rsidRPr="00BC283C">
              <w:t>Examine concepts in physics</w:t>
            </w:r>
            <w:bookmarkEnd w:id="64"/>
          </w:p>
        </w:tc>
      </w:tr>
      <w:tr w:rsidR="00983477" w:rsidRPr="00BC283C" w14:paraId="5EB10DB5" w14:textId="77777777" w:rsidTr="0069716F">
        <w:tc>
          <w:tcPr>
            <w:tcW w:w="2943" w:type="dxa"/>
          </w:tcPr>
          <w:p w14:paraId="658FF241" w14:textId="77777777" w:rsidR="00983477" w:rsidRPr="00BC283C" w:rsidRDefault="00983477" w:rsidP="00A3568D">
            <w:pPr>
              <w:pStyle w:val="Heading21"/>
            </w:pPr>
            <w:r w:rsidRPr="00BC283C">
              <w:t>Unit Descriptor</w:t>
            </w:r>
          </w:p>
        </w:tc>
        <w:tc>
          <w:tcPr>
            <w:tcW w:w="6299" w:type="dxa"/>
            <w:gridSpan w:val="4"/>
          </w:tcPr>
          <w:p w14:paraId="5E4D8340" w14:textId="2FAB1B3C" w:rsidR="00983477" w:rsidRPr="00BC283C" w:rsidRDefault="00983477" w:rsidP="00A3568D">
            <w:pPr>
              <w:pStyle w:val="unittext"/>
            </w:pPr>
            <w:r w:rsidRPr="00BC283C">
              <w:t>This unit describes the skills and knowledge required to examine the major concepts in physics</w:t>
            </w:r>
            <w:r w:rsidR="006B093C" w:rsidRPr="00BC283C">
              <w:t xml:space="preserve"> such as motion, magnetism and sound</w:t>
            </w:r>
            <w:r w:rsidRPr="00BC283C">
              <w:t xml:space="preserve"> and their basic application.</w:t>
            </w:r>
          </w:p>
        </w:tc>
      </w:tr>
      <w:tr w:rsidR="00983477" w:rsidRPr="00BC283C" w14:paraId="3444DB42" w14:textId="77777777" w:rsidTr="0069716F">
        <w:tc>
          <w:tcPr>
            <w:tcW w:w="2943" w:type="dxa"/>
          </w:tcPr>
          <w:p w14:paraId="4967C254" w14:textId="77777777" w:rsidR="00983477" w:rsidRPr="00BC283C" w:rsidRDefault="00983477" w:rsidP="00A3568D">
            <w:pPr>
              <w:pStyle w:val="Heading21"/>
            </w:pPr>
            <w:r w:rsidRPr="00BC283C">
              <w:t>Employability Skills</w:t>
            </w:r>
          </w:p>
        </w:tc>
        <w:tc>
          <w:tcPr>
            <w:tcW w:w="6299" w:type="dxa"/>
            <w:gridSpan w:val="4"/>
          </w:tcPr>
          <w:p w14:paraId="2C96E7BC" w14:textId="77777777" w:rsidR="00983477" w:rsidRPr="00BC283C" w:rsidRDefault="00983477" w:rsidP="00A3568D">
            <w:pPr>
              <w:pStyle w:val="unittext"/>
            </w:pPr>
            <w:r w:rsidRPr="00BC283C">
              <w:t>This unit contains employability skills.</w:t>
            </w:r>
          </w:p>
        </w:tc>
      </w:tr>
      <w:tr w:rsidR="00983477" w:rsidRPr="00BC283C" w14:paraId="58B6CE13" w14:textId="77777777" w:rsidTr="0069716F">
        <w:tc>
          <w:tcPr>
            <w:tcW w:w="2943" w:type="dxa"/>
          </w:tcPr>
          <w:p w14:paraId="509C4326" w14:textId="77777777" w:rsidR="00983477" w:rsidRPr="00BC283C" w:rsidRDefault="00983477" w:rsidP="00A3568D">
            <w:pPr>
              <w:pStyle w:val="Heading21"/>
            </w:pPr>
            <w:r w:rsidRPr="00BC283C">
              <w:t>Application of the Unit</w:t>
            </w:r>
          </w:p>
        </w:tc>
        <w:tc>
          <w:tcPr>
            <w:tcW w:w="6299" w:type="dxa"/>
            <w:gridSpan w:val="4"/>
          </w:tcPr>
          <w:p w14:paraId="15C8F049" w14:textId="77777777" w:rsidR="00983477" w:rsidRPr="00BC283C" w:rsidRDefault="00983477" w:rsidP="00A3568D">
            <w:pPr>
              <w:pStyle w:val="unittext"/>
            </w:pPr>
            <w:r w:rsidRPr="00BC283C">
              <w:t>This unit applies to learners who wish to develop basic knowledge and skills in the area of physics</w:t>
            </w:r>
          </w:p>
        </w:tc>
      </w:tr>
      <w:tr w:rsidR="00983477" w:rsidRPr="00BC283C" w14:paraId="1D9DAA41" w14:textId="77777777" w:rsidTr="0069716F">
        <w:tc>
          <w:tcPr>
            <w:tcW w:w="2943" w:type="dxa"/>
          </w:tcPr>
          <w:p w14:paraId="780C9986" w14:textId="77777777" w:rsidR="00983477" w:rsidRPr="00BC283C" w:rsidRDefault="00983477" w:rsidP="00A3568D">
            <w:pPr>
              <w:pStyle w:val="Heading21"/>
            </w:pPr>
            <w:r w:rsidRPr="00BC283C">
              <w:t>Element</w:t>
            </w:r>
          </w:p>
          <w:p w14:paraId="166A95BB"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1FED7B7" w14:textId="77777777" w:rsidR="00983477" w:rsidRPr="00BC283C" w:rsidRDefault="00983477" w:rsidP="00A3568D">
            <w:pPr>
              <w:pStyle w:val="Heading21"/>
            </w:pPr>
            <w:r w:rsidRPr="00BC283C">
              <w:t>Performance Criteria</w:t>
            </w:r>
          </w:p>
          <w:p w14:paraId="78A64478"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0AF44579" w14:textId="77777777" w:rsidTr="0069716F">
        <w:tc>
          <w:tcPr>
            <w:tcW w:w="2943" w:type="dxa"/>
          </w:tcPr>
          <w:p w14:paraId="4499406D" w14:textId="77777777" w:rsidR="00983477" w:rsidRPr="00BC283C" w:rsidRDefault="00983477" w:rsidP="00A3568D">
            <w:pPr>
              <w:pStyle w:val="spacer"/>
            </w:pPr>
          </w:p>
        </w:tc>
        <w:tc>
          <w:tcPr>
            <w:tcW w:w="6299" w:type="dxa"/>
            <w:gridSpan w:val="4"/>
          </w:tcPr>
          <w:p w14:paraId="46497402" w14:textId="77777777" w:rsidR="00983477" w:rsidRPr="00BC283C" w:rsidRDefault="00983477" w:rsidP="00A3568D">
            <w:pPr>
              <w:pStyle w:val="spacer"/>
            </w:pPr>
          </w:p>
        </w:tc>
      </w:tr>
      <w:tr w:rsidR="00983477" w:rsidRPr="00BC283C" w14:paraId="4BAC50FC" w14:textId="77777777" w:rsidTr="0069716F">
        <w:tc>
          <w:tcPr>
            <w:tcW w:w="2943" w:type="dxa"/>
            <w:vMerge w:val="restart"/>
          </w:tcPr>
          <w:p w14:paraId="5819F724" w14:textId="77777777" w:rsidR="00983477" w:rsidRPr="00BC283C" w:rsidRDefault="00983477" w:rsidP="00A3568D">
            <w:pPr>
              <w:pStyle w:val="element"/>
              <w:keepNext/>
            </w:pPr>
            <w:r w:rsidRPr="00BC283C">
              <w:t>1</w:t>
            </w:r>
            <w:r w:rsidRPr="00BC283C">
              <w:tab/>
              <w:t>Describe and determine basic quantities in the measurement of straight line motion</w:t>
            </w:r>
          </w:p>
        </w:tc>
        <w:tc>
          <w:tcPr>
            <w:tcW w:w="570" w:type="dxa"/>
            <w:gridSpan w:val="2"/>
          </w:tcPr>
          <w:p w14:paraId="772B0527" w14:textId="77777777" w:rsidR="00983477" w:rsidRPr="00BC283C" w:rsidRDefault="00983477" w:rsidP="00A3568D">
            <w:pPr>
              <w:pStyle w:val="PC"/>
              <w:keepNext/>
            </w:pPr>
            <w:r w:rsidRPr="00BC283C">
              <w:t>1.1</w:t>
            </w:r>
          </w:p>
        </w:tc>
        <w:tc>
          <w:tcPr>
            <w:tcW w:w="5729" w:type="dxa"/>
            <w:gridSpan w:val="2"/>
          </w:tcPr>
          <w:p w14:paraId="4871AAA5" w14:textId="77777777" w:rsidR="00983477" w:rsidRPr="00BC283C" w:rsidRDefault="00983477" w:rsidP="00A3568D">
            <w:pPr>
              <w:pStyle w:val="PC"/>
              <w:keepNext/>
            </w:pPr>
            <w:r w:rsidRPr="00BC283C">
              <w:t xml:space="preserve">Explain key </w:t>
            </w:r>
            <w:r w:rsidRPr="00BC283C">
              <w:rPr>
                <w:b/>
                <w:i/>
              </w:rPr>
              <w:t>terminology</w:t>
            </w:r>
            <w:r w:rsidRPr="00BC283C">
              <w:t xml:space="preserve"> relevant to the description of straight line motion </w:t>
            </w:r>
          </w:p>
        </w:tc>
      </w:tr>
      <w:tr w:rsidR="00983477" w:rsidRPr="00BC283C" w14:paraId="7353F75C" w14:textId="77777777" w:rsidTr="0069716F">
        <w:tc>
          <w:tcPr>
            <w:tcW w:w="2943" w:type="dxa"/>
            <w:vMerge/>
          </w:tcPr>
          <w:p w14:paraId="2CABB39B" w14:textId="77777777" w:rsidR="00983477" w:rsidRPr="00BC283C" w:rsidRDefault="00983477" w:rsidP="00A3568D">
            <w:pPr>
              <w:pStyle w:val="element"/>
              <w:keepNext/>
            </w:pPr>
          </w:p>
        </w:tc>
        <w:tc>
          <w:tcPr>
            <w:tcW w:w="570" w:type="dxa"/>
            <w:gridSpan w:val="2"/>
          </w:tcPr>
          <w:p w14:paraId="521615E7" w14:textId="77777777" w:rsidR="00983477" w:rsidRPr="00BC283C" w:rsidRDefault="00983477" w:rsidP="00A3568D">
            <w:pPr>
              <w:pStyle w:val="PC"/>
              <w:keepNext/>
            </w:pPr>
            <w:r w:rsidRPr="00BC283C">
              <w:t>1.2</w:t>
            </w:r>
          </w:p>
        </w:tc>
        <w:tc>
          <w:tcPr>
            <w:tcW w:w="5729" w:type="dxa"/>
            <w:gridSpan w:val="2"/>
          </w:tcPr>
          <w:p w14:paraId="34531B88" w14:textId="77777777" w:rsidR="00983477" w:rsidRPr="00BC283C" w:rsidRDefault="00983477" w:rsidP="00A3568D">
            <w:pPr>
              <w:pStyle w:val="PC"/>
              <w:keepNext/>
            </w:pPr>
            <w:r w:rsidRPr="00BC283C">
              <w:t>Make measurements of displacement and time from observations of straight line motion</w:t>
            </w:r>
          </w:p>
        </w:tc>
      </w:tr>
      <w:tr w:rsidR="00983477" w:rsidRPr="00BC283C" w14:paraId="3DABB7CC" w14:textId="77777777" w:rsidTr="0069716F">
        <w:tc>
          <w:tcPr>
            <w:tcW w:w="2943" w:type="dxa"/>
            <w:vMerge/>
          </w:tcPr>
          <w:p w14:paraId="77458525" w14:textId="77777777" w:rsidR="00983477" w:rsidRPr="00BC283C" w:rsidRDefault="00983477" w:rsidP="00A3568D">
            <w:pPr>
              <w:pStyle w:val="element"/>
              <w:keepNext/>
            </w:pPr>
          </w:p>
        </w:tc>
        <w:tc>
          <w:tcPr>
            <w:tcW w:w="570" w:type="dxa"/>
            <w:gridSpan w:val="2"/>
          </w:tcPr>
          <w:p w14:paraId="4111DF0B" w14:textId="77777777" w:rsidR="00983477" w:rsidRPr="00BC283C" w:rsidRDefault="00983477" w:rsidP="00A3568D">
            <w:pPr>
              <w:pStyle w:val="PC"/>
              <w:keepNext/>
            </w:pPr>
            <w:r w:rsidRPr="00BC283C">
              <w:t>1.3</w:t>
            </w:r>
          </w:p>
        </w:tc>
        <w:tc>
          <w:tcPr>
            <w:tcW w:w="5729" w:type="dxa"/>
            <w:gridSpan w:val="2"/>
          </w:tcPr>
          <w:p w14:paraId="65A6738C" w14:textId="77777777" w:rsidR="00983477" w:rsidRPr="00BC283C" w:rsidRDefault="00983477" w:rsidP="00A3568D">
            <w:pPr>
              <w:pStyle w:val="PC"/>
              <w:keepNext/>
            </w:pPr>
            <w:r w:rsidRPr="00BC283C">
              <w:t>Make determinations of velocity and acceleration from straight line motion data</w:t>
            </w:r>
          </w:p>
        </w:tc>
      </w:tr>
      <w:tr w:rsidR="00983477" w:rsidRPr="00BC283C" w14:paraId="528EEC35" w14:textId="77777777" w:rsidTr="0069716F">
        <w:tc>
          <w:tcPr>
            <w:tcW w:w="2943" w:type="dxa"/>
            <w:vMerge/>
          </w:tcPr>
          <w:p w14:paraId="7FB6E333" w14:textId="77777777" w:rsidR="00983477" w:rsidRPr="00BC283C" w:rsidRDefault="00983477" w:rsidP="00A3568D">
            <w:pPr>
              <w:pStyle w:val="element"/>
              <w:keepNext/>
            </w:pPr>
          </w:p>
        </w:tc>
        <w:tc>
          <w:tcPr>
            <w:tcW w:w="570" w:type="dxa"/>
            <w:gridSpan w:val="2"/>
          </w:tcPr>
          <w:p w14:paraId="2637106B" w14:textId="77777777" w:rsidR="00983477" w:rsidRPr="00BC283C" w:rsidRDefault="00983477" w:rsidP="00A3568D">
            <w:pPr>
              <w:pStyle w:val="PC"/>
              <w:keepNext/>
            </w:pPr>
            <w:r w:rsidRPr="00BC283C">
              <w:t>1.4</w:t>
            </w:r>
          </w:p>
        </w:tc>
        <w:tc>
          <w:tcPr>
            <w:tcW w:w="5729" w:type="dxa"/>
            <w:gridSpan w:val="2"/>
          </w:tcPr>
          <w:p w14:paraId="297D9A23" w14:textId="77777777" w:rsidR="00983477" w:rsidRPr="00BC283C" w:rsidRDefault="00983477" w:rsidP="00A3568D">
            <w:pPr>
              <w:pStyle w:val="PC"/>
              <w:keepNext/>
            </w:pPr>
            <w:r w:rsidRPr="00BC283C">
              <w:t>Plot displacement and velocity graphs from straight line motion data</w:t>
            </w:r>
          </w:p>
        </w:tc>
      </w:tr>
      <w:tr w:rsidR="00983477" w:rsidRPr="00BC283C" w14:paraId="00A65643" w14:textId="77777777" w:rsidTr="0069716F">
        <w:tc>
          <w:tcPr>
            <w:tcW w:w="2943" w:type="dxa"/>
            <w:vMerge/>
          </w:tcPr>
          <w:p w14:paraId="50088FA2" w14:textId="77777777" w:rsidR="00983477" w:rsidRPr="00BC283C" w:rsidRDefault="00983477" w:rsidP="00A3568D">
            <w:pPr>
              <w:pStyle w:val="element"/>
              <w:keepNext/>
            </w:pPr>
          </w:p>
        </w:tc>
        <w:tc>
          <w:tcPr>
            <w:tcW w:w="570" w:type="dxa"/>
            <w:gridSpan w:val="2"/>
          </w:tcPr>
          <w:p w14:paraId="737B26A5" w14:textId="77777777" w:rsidR="00983477" w:rsidRPr="00BC283C" w:rsidRDefault="00983477" w:rsidP="00A3568D">
            <w:pPr>
              <w:pStyle w:val="PC"/>
              <w:keepNext/>
            </w:pPr>
            <w:r w:rsidRPr="00BC283C">
              <w:t>1.5</w:t>
            </w:r>
          </w:p>
        </w:tc>
        <w:tc>
          <w:tcPr>
            <w:tcW w:w="5729" w:type="dxa"/>
            <w:gridSpan w:val="2"/>
          </w:tcPr>
          <w:p w14:paraId="56867E41" w14:textId="77777777" w:rsidR="00983477" w:rsidRPr="00BC283C" w:rsidRDefault="00983477" w:rsidP="00A3568D">
            <w:pPr>
              <w:pStyle w:val="PC"/>
              <w:keepNext/>
            </w:pPr>
            <w:r w:rsidRPr="00BC283C">
              <w:t>Make descriptions of motion from displacement and velocity graphs</w:t>
            </w:r>
          </w:p>
        </w:tc>
      </w:tr>
      <w:tr w:rsidR="00983477" w:rsidRPr="00BC283C" w14:paraId="0C6DA6E8" w14:textId="77777777" w:rsidTr="0069716F">
        <w:tc>
          <w:tcPr>
            <w:tcW w:w="2943" w:type="dxa"/>
          </w:tcPr>
          <w:p w14:paraId="0848093B" w14:textId="77777777" w:rsidR="00983477" w:rsidRPr="00BC283C" w:rsidRDefault="00983477" w:rsidP="00A3568D">
            <w:pPr>
              <w:pStyle w:val="spacer"/>
            </w:pPr>
          </w:p>
        </w:tc>
        <w:tc>
          <w:tcPr>
            <w:tcW w:w="6299" w:type="dxa"/>
            <w:gridSpan w:val="4"/>
          </w:tcPr>
          <w:p w14:paraId="4E96DB73" w14:textId="77777777" w:rsidR="00983477" w:rsidRPr="00BC283C" w:rsidRDefault="00983477" w:rsidP="00A3568D">
            <w:pPr>
              <w:pStyle w:val="spacer"/>
            </w:pPr>
          </w:p>
        </w:tc>
      </w:tr>
      <w:tr w:rsidR="00983477" w:rsidRPr="00BC283C" w14:paraId="1E56C658" w14:textId="77777777" w:rsidTr="0069716F">
        <w:tc>
          <w:tcPr>
            <w:tcW w:w="2943" w:type="dxa"/>
            <w:vMerge w:val="restart"/>
          </w:tcPr>
          <w:p w14:paraId="65A8BF16" w14:textId="77777777" w:rsidR="00983477" w:rsidRPr="00BC283C" w:rsidRDefault="00983477" w:rsidP="00A3568D">
            <w:pPr>
              <w:pStyle w:val="element"/>
              <w:keepNext/>
            </w:pPr>
            <w:r w:rsidRPr="00BC283C">
              <w:t>2</w:t>
            </w:r>
            <w:r w:rsidRPr="00BC283C">
              <w:tab/>
              <w:t>Explain the basic concepts in Newton’s laws of motion</w:t>
            </w:r>
          </w:p>
        </w:tc>
        <w:tc>
          <w:tcPr>
            <w:tcW w:w="585" w:type="dxa"/>
            <w:gridSpan w:val="3"/>
          </w:tcPr>
          <w:p w14:paraId="15B7A0A9" w14:textId="77777777" w:rsidR="00983477" w:rsidRPr="00BC283C" w:rsidRDefault="00983477" w:rsidP="00A3568D">
            <w:pPr>
              <w:pStyle w:val="PC"/>
              <w:keepNext/>
            </w:pPr>
            <w:r w:rsidRPr="00BC283C">
              <w:t>2.1</w:t>
            </w:r>
          </w:p>
        </w:tc>
        <w:tc>
          <w:tcPr>
            <w:tcW w:w="5714" w:type="dxa"/>
          </w:tcPr>
          <w:p w14:paraId="409B3BED" w14:textId="77777777" w:rsidR="00983477" w:rsidRPr="00BC283C" w:rsidRDefault="00983477" w:rsidP="00A3568D">
            <w:pPr>
              <w:pStyle w:val="PC"/>
              <w:keepNext/>
            </w:pPr>
            <w:r w:rsidRPr="00BC283C">
              <w:t xml:space="preserve">Explain key terminology relevant to the laws of motion </w:t>
            </w:r>
          </w:p>
        </w:tc>
      </w:tr>
      <w:tr w:rsidR="00983477" w:rsidRPr="00BC283C" w14:paraId="205C3D3E" w14:textId="77777777" w:rsidTr="0069716F">
        <w:tc>
          <w:tcPr>
            <w:tcW w:w="2943" w:type="dxa"/>
            <w:vMerge/>
          </w:tcPr>
          <w:p w14:paraId="0203F03E" w14:textId="77777777" w:rsidR="00983477" w:rsidRPr="00BC283C" w:rsidRDefault="00983477" w:rsidP="00A3568D">
            <w:pPr>
              <w:keepNext/>
            </w:pPr>
          </w:p>
        </w:tc>
        <w:tc>
          <w:tcPr>
            <w:tcW w:w="585" w:type="dxa"/>
            <w:gridSpan w:val="3"/>
          </w:tcPr>
          <w:p w14:paraId="6C243EEE" w14:textId="77777777" w:rsidR="00983477" w:rsidRPr="00BC283C" w:rsidRDefault="00983477" w:rsidP="00A3568D">
            <w:pPr>
              <w:pStyle w:val="PC"/>
              <w:keepNext/>
            </w:pPr>
            <w:r w:rsidRPr="00BC283C">
              <w:t>2.2</w:t>
            </w:r>
          </w:p>
        </w:tc>
        <w:tc>
          <w:tcPr>
            <w:tcW w:w="5714" w:type="dxa"/>
          </w:tcPr>
          <w:p w14:paraId="458F2A72" w14:textId="77777777" w:rsidR="00983477" w:rsidRPr="00BC283C" w:rsidRDefault="00983477" w:rsidP="00A3568D">
            <w:pPr>
              <w:pStyle w:val="PC"/>
              <w:keepNext/>
            </w:pPr>
            <w:r w:rsidRPr="00BC283C">
              <w:t xml:space="preserve">Describe the effect on the movement of a body in the absence of a net force </w:t>
            </w:r>
          </w:p>
        </w:tc>
      </w:tr>
      <w:tr w:rsidR="00983477" w:rsidRPr="00BC283C" w14:paraId="289046CE" w14:textId="77777777" w:rsidTr="0069716F">
        <w:tc>
          <w:tcPr>
            <w:tcW w:w="2943" w:type="dxa"/>
            <w:vMerge/>
          </w:tcPr>
          <w:p w14:paraId="0DA64799" w14:textId="77777777" w:rsidR="00983477" w:rsidRPr="00BC283C" w:rsidRDefault="00983477" w:rsidP="00A3568D">
            <w:pPr>
              <w:keepNext/>
            </w:pPr>
          </w:p>
        </w:tc>
        <w:tc>
          <w:tcPr>
            <w:tcW w:w="585" w:type="dxa"/>
            <w:gridSpan w:val="3"/>
          </w:tcPr>
          <w:p w14:paraId="3F15646A" w14:textId="77777777" w:rsidR="00983477" w:rsidRPr="00BC283C" w:rsidRDefault="00983477" w:rsidP="00A3568D">
            <w:pPr>
              <w:pStyle w:val="PC"/>
              <w:keepNext/>
            </w:pPr>
            <w:r w:rsidRPr="00BC283C">
              <w:t>2.3</w:t>
            </w:r>
          </w:p>
        </w:tc>
        <w:tc>
          <w:tcPr>
            <w:tcW w:w="5714" w:type="dxa"/>
          </w:tcPr>
          <w:p w14:paraId="32BA1A50" w14:textId="77777777" w:rsidR="00983477" w:rsidRPr="00BC283C" w:rsidRDefault="00983477" w:rsidP="00A3568D">
            <w:pPr>
              <w:pStyle w:val="PC"/>
              <w:keepNext/>
            </w:pPr>
            <w:r w:rsidRPr="00BC283C">
              <w:t xml:space="preserve">Explain the relationships between the net force, acceleration and mass </w:t>
            </w:r>
          </w:p>
        </w:tc>
      </w:tr>
      <w:tr w:rsidR="00983477" w:rsidRPr="00BC283C" w14:paraId="4A3D35F5" w14:textId="77777777" w:rsidTr="0069716F">
        <w:tc>
          <w:tcPr>
            <w:tcW w:w="2943" w:type="dxa"/>
            <w:vMerge/>
          </w:tcPr>
          <w:p w14:paraId="41F91B36" w14:textId="77777777" w:rsidR="00983477" w:rsidRPr="00BC283C" w:rsidRDefault="00983477" w:rsidP="00A3568D">
            <w:pPr>
              <w:keepNext/>
            </w:pPr>
          </w:p>
        </w:tc>
        <w:tc>
          <w:tcPr>
            <w:tcW w:w="585" w:type="dxa"/>
            <w:gridSpan w:val="3"/>
          </w:tcPr>
          <w:p w14:paraId="0C95C04F" w14:textId="77777777" w:rsidR="00983477" w:rsidRPr="00BC283C" w:rsidRDefault="00983477" w:rsidP="00A3568D">
            <w:pPr>
              <w:pStyle w:val="PC"/>
              <w:keepNext/>
            </w:pPr>
            <w:r w:rsidRPr="00BC283C">
              <w:t>2.4</w:t>
            </w:r>
          </w:p>
        </w:tc>
        <w:tc>
          <w:tcPr>
            <w:tcW w:w="5714" w:type="dxa"/>
          </w:tcPr>
          <w:p w14:paraId="67FF5A6F" w14:textId="77777777" w:rsidR="00983477" w:rsidRPr="00BC283C" w:rsidRDefault="00983477" w:rsidP="00A3568D">
            <w:pPr>
              <w:pStyle w:val="PC"/>
              <w:keepNext/>
            </w:pPr>
            <w:r w:rsidRPr="00BC283C">
              <w:t>Explain the relationship between gravity, mass and weight</w:t>
            </w:r>
          </w:p>
        </w:tc>
      </w:tr>
      <w:tr w:rsidR="00983477" w:rsidRPr="00BC283C" w14:paraId="5571635D" w14:textId="77777777" w:rsidTr="0069716F">
        <w:tc>
          <w:tcPr>
            <w:tcW w:w="2943" w:type="dxa"/>
            <w:vMerge/>
          </w:tcPr>
          <w:p w14:paraId="294BC57B" w14:textId="77777777" w:rsidR="00983477" w:rsidRPr="00BC283C" w:rsidRDefault="00983477" w:rsidP="00A3568D">
            <w:pPr>
              <w:keepNext/>
            </w:pPr>
          </w:p>
        </w:tc>
        <w:tc>
          <w:tcPr>
            <w:tcW w:w="585" w:type="dxa"/>
            <w:gridSpan w:val="3"/>
          </w:tcPr>
          <w:p w14:paraId="5AE3D27A" w14:textId="77777777" w:rsidR="00983477" w:rsidRPr="00BC283C" w:rsidRDefault="00983477" w:rsidP="00A3568D">
            <w:pPr>
              <w:pStyle w:val="PC"/>
              <w:keepNext/>
            </w:pPr>
            <w:r w:rsidRPr="00BC283C">
              <w:t>2.5</w:t>
            </w:r>
          </w:p>
        </w:tc>
        <w:tc>
          <w:tcPr>
            <w:tcW w:w="5714" w:type="dxa"/>
          </w:tcPr>
          <w:p w14:paraId="710E8781" w14:textId="77777777" w:rsidR="00983477" w:rsidRPr="00BC283C" w:rsidRDefault="00983477" w:rsidP="00A3568D">
            <w:pPr>
              <w:pStyle w:val="PC"/>
              <w:keepNext/>
            </w:pPr>
            <w:r w:rsidRPr="00BC283C">
              <w:t>Explain observable phenomena that illustrate the motion of an object consistent with Newton’s first and second laws</w:t>
            </w:r>
          </w:p>
        </w:tc>
      </w:tr>
      <w:tr w:rsidR="00983477" w:rsidRPr="00BC283C" w14:paraId="4921A7C2" w14:textId="77777777" w:rsidTr="0069716F">
        <w:tc>
          <w:tcPr>
            <w:tcW w:w="2943" w:type="dxa"/>
          </w:tcPr>
          <w:p w14:paraId="79FDB83B" w14:textId="77777777" w:rsidR="00983477" w:rsidRPr="00BC283C" w:rsidRDefault="00983477" w:rsidP="00A3568D">
            <w:pPr>
              <w:keepNext/>
            </w:pPr>
          </w:p>
        </w:tc>
        <w:tc>
          <w:tcPr>
            <w:tcW w:w="585" w:type="dxa"/>
            <w:gridSpan w:val="3"/>
          </w:tcPr>
          <w:p w14:paraId="15919A49" w14:textId="77777777" w:rsidR="00983477" w:rsidRPr="00BC283C" w:rsidRDefault="00983477" w:rsidP="00A3568D">
            <w:pPr>
              <w:pStyle w:val="PC"/>
              <w:keepNext/>
            </w:pPr>
            <w:r w:rsidRPr="00BC283C">
              <w:t>2.6</w:t>
            </w:r>
          </w:p>
        </w:tc>
        <w:tc>
          <w:tcPr>
            <w:tcW w:w="5714" w:type="dxa"/>
          </w:tcPr>
          <w:p w14:paraId="0DD896E6" w14:textId="77777777" w:rsidR="00983477" w:rsidRPr="00BC283C" w:rsidRDefault="00983477" w:rsidP="00A3568D">
            <w:pPr>
              <w:pStyle w:val="PC"/>
              <w:keepNext/>
            </w:pPr>
            <w:r w:rsidRPr="00BC283C">
              <w:t>Explain observable phenomena that illustrate reactive forces consistent with Newton’s third law</w:t>
            </w:r>
          </w:p>
        </w:tc>
      </w:tr>
      <w:tr w:rsidR="00983477" w:rsidRPr="00BC283C" w14:paraId="096A7550" w14:textId="77777777" w:rsidTr="0069716F">
        <w:tc>
          <w:tcPr>
            <w:tcW w:w="2943" w:type="dxa"/>
          </w:tcPr>
          <w:p w14:paraId="2B2D8BC7" w14:textId="77777777" w:rsidR="00983477" w:rsidRPr="00BC283C" w:rsidRDefault="00983477" w:rsidP="00A3568D">
            <w:pPr>
              <w:pStyle w:val="spacer"/>
            </w:pPr>
          </w:p>
        </w:tc>
        <w:tc>
          <w:tcPr>
            <w:tcW w:w="6299" w:type="dxa"/>
            <w:gridSpan w:val="4"/>
          </w:tcPr>
          <w:p w14:paraId="0D582404" w14:textId="77777777" w:rsidR="00983477" w:rsidRPr="00BC283C" w:rsidRDefault="00983477" w:rsidP="00A3568D">
            <w:pPr>
              <w:pStyle w:val="spacer"/>
            </w:pPr>
          </w:p>
        </w:tc>
      </w:tr>
      <w:tr w:rsidR="00523A0F" w:rsidRPr="00BC283C" w14:paraId="0CD2075F" w14:textId="77777777" w:rsidTr="0069716F">
        <w:tc>
          <w:tcPr>
            <w:tcW w:w="2943" w:type="dxa"/>
            <w:vMerge w:val="restart"/>
          </w:tcPr>
          <w:p w14:paraId="542338F5" w14:textId="77777777" w:rsidR="00523A0F" w:rsidRPr="00BC283C" w:rsidRDefault="00523A0F" w:rsidP="00A3568D">
            <w:pPr>
              <w:pStyle w:val="element"/>
              <w:keepNext/>
            </w:pPr>
            <w:r w:rsidRPr="00BC283C">
              <w:t>3</w:t>
            </w:r>
            <w:r w:rsidRPr="00BC283C">
              <w:tab/>
              <w:t>Explain the basic concepts in magnetism</w:t>
            </w:r>
          </w:p>
        </w:tc>
        <w:tc>
          <w:tcPr>
            <w:tcW w:w="570" w:type="dxa"/>
            <w:gridSpan w:val="2"/>
          </w:tcPr>
          <w:p w14:paraId="664CE000" w14:textId="77777777" w:rsidR="00523A0F" w:rsidRPr="00BC283C" w:rsidRDefault="00523A0F" w:rsidP="00A3568D">
            <w:pPr>
              <w:pStyle w:val="PC"/>
              <w:keepNext/>
            </w:pPr>
            <w:r w:rsidRPr="00BC283C">
              <w:t>3.1</w:t>
            </w:r>
          </w:p>
        </w:tc>
        <w:tc>
          <w:tcPr>
            <w:tcW w:w="5729" w:type="dxa"/>
            <w:gridSpan w:val="2"/>
          </w:tcPr>
          <w:p w14:paraId="2E3A4767" w14:textId="77777777" w:rsidR="00523A0F" w:rsidRPr="00BC283C" w:rsidRDefault="00523A0F" w:rsidP="00A3568D">
            <w:pPr>
              <w:pStyle w:val="PC"/>
              <w:keepNext/>
            </w:pPr>
            <w:r w:rsidRPr="00BC283C">
              <w:t xml:space="preserve">Describe magnetic forces in relation to the north and south poles of a compass </w:t>
            </w:r>
          </w:p>
        </w:tc>
      </w:tr>
      <w:tr w:rsidR="00523A0F" w:rsidRPr="00BC283C" w14:paraId="032F92FD" w14:textId="77777777" w:rsidTr="0069716F">
        <w:tc>
          <w:tcPr>
            <w:tcW w:w="2943" w:type="dxa"/>
            <w:vMerge/>
          </w:tcPr>
          <w:p w14:paraId="70718FE4" w14:textId="77777777" w:rsidR="00523A0F" w:rsidRPr="00BC283C" w:rsidRDefault="00523A0F" w:rsidP="00A3568D">
            <w:pPr>
              <w:keepNext/>
            </w:pPr>
          </w:p>
        </w:tc>
        <w:tc>
          <w:tcPr>
            <w:tcW w:w="570" w:type="dxa"/>
            <w:gridSpan w:val="2"/>
          </w:tcPr>
          <w:p w14:paraId="4FAA0980" w14:textId="77777777" w:rsidR="00523A0F" w:rsidRPr="00BC283C" w:rsidRDefault="00523A0F" w:rsidP="00A3568D">
            <w:pPr>
              <w:pStyle w:val="PC"/>
              <w:keepNext/>
            </w:pPr>
            <w:r w:rsidRPr="00BC283C">
              <w:t>3.2</w:t>
            </w:r>
          </w:p>
        </w:tc>
        <w:tc>
          <w:tcPr>
            <w:tcW w:w="5729" w:type="dxa"/>
            <w:gridSpan w:val="2"/>
          </w:tcPr>
          <w:p w14:paraId="493B4E17" w14:textId="77777777" w:rsidR="00523A0F" w:rsidRPr="00BC283C" w:rsidRDefault="00523A0F" w:rsidP="00A3568D">
            <w:pPr>
              <w:pStyle w:val="PC"/>
              <w:keepNext/>
            </w:pPr>
            <w:r w:rsidRPr="00BC283C">
              <w:t>Explain the difference between a magnetised and non-magnetised piece of iron</w:t>
            </w:r>
          </w:p>
        </w:tc>
      </w:tr>
      <w:tr w:rsidR="00523A0F" w:rsidRPr="00BC283C" w14:paraId="35A187E9" w14:textId="77777777" w:rsidTr="0069716F">
        <w:tc>
          <w:tcPr>
            <w:tcW w:w="2943" w:type="dxa"/>
            <w:vMerge/>
          </w:tcPr>
          <w:p w14:paraId="5326A417" w14:textId="77777777" w:rsidR="00523A0F" w:rsidRPr="00BC283C" w:rsidRDefault="00523A0F" w:rsidP="00A3568D">
            <w:pPr>
              <w:keepNext/>
            </w:pPr>
          </w:p>
        </w:tc>
        <w:tc>
          <w:tcPr>
            <w:tcW w:w="570" w:type="dxa"/>
            <w:gridSpan w:val="2"/>
          </w:tcPr>
          <w:p w14:paraId="0C71D855" w14:textId="77777777" w:rsidR="00523A0F" w:rsidRPr="00BC283C" w:rsidRDefault="00523A0F" w:rsidP="00A3568D">
            <w:pPr>
              <w:pStyle w:val="PC"/>
              <w:keepNext/>
            </w:pPr>
            <w:r w:rsidRPr="00BC283C">
              <w:t>3.3</w:t>
            </w:r>
          </w:p>
        </w:tc>
        <w:tc>
          <w:tcPr>
            <w:tcW w:w="5729" w:type="dxa"/>
            <w:gridSpan w:val="2"/>
          </w:tcPr>
          <w:p w14:paraId="0684F46C" w14:textId="77777777" w:rsidR="00523A0F" w:rsidRPr="00BC283C" w:rsidRDefault="00523A0F" w:rsidP="00A3568D">
            <w:pPr>
              <w:pStyle w:val="PC"/>
              <w:keepNext/>
            </w:pPr>
            <w:r w:rsidRPr="00BC283C">
              <w:t>Explain the production of magnetic fields by an electric current</w:t>
            </w:r>
          </w:p>
        </w:tc>
      </w:tr>
      <w:tr w:rsidR="00523A0F" w:rsidRPr="00BC283C" w14:paraId="1233F931" w14:textId="77777777" w:rsidTr="0069716F">
        <w:tc>
          <w:tcPr>
            <w:tcW w:w="2943" w:type="dxa"/>
            <w:vMerge/>
          </w:tcPr>
          <w:p w14:paraId="10E7C3B9" w14:textId="77777777" w:rsidR="00523A0F" w:rsidRPr="00BC283C" w:rsidRDefault="00523A0F" w:rsidP="00A3568D">
            <w:pPr>
              <w:keepNext/>
            </w:pPr>
          </w:p>
        </w:tc>
        <w:tc>
          <w:tcPr>
            <w:tcW w:w="570" w:type="dxa"/>
            <w:gridSpan w:val="2"/>
          </w:tcPr>
          <w:p w14:paraId="264C4E06" w14:textId="77777777" w:rsidR="00523A0F" w:rsidRPr="00BC283C" w:rsidRDefault="00523A0F" w:rsidP="00A3568D">
            <w:pPr>
              <w:pStyle w:val="PC"/>
              <w:keepNext/>
            </w:pPr>
            <w:r w:rsidRPr="00BC283C">
              <w:t>3.4</w:t>
            </w:r>
          </w:p>
        </w:tc>
        <w:tc>
          <w:tcPr>
            <w:tcW w:w="5729" w:type="dxa"/>
            <w:gridSpan w:val="2"/>
          </w:tcPr>
          <w:p w14:paraId="585A1066" w14:textId="77777777" w:rsidR="00523A0F" w:rsidRPr="00BC283C" w:rsidRDefault="00523A0F" w:rsidP="00A3568D">
            <w:pPr>
              <w:pStyle w:val="PC"/>
              <w:keepNext/>
            </w:pPr>
            <w:r w:rsidRPr="00BC283C">
              <w:t xml:space="preserve">Describe the construction of an electromagnet </w:t>
            </w:r>
          </w:p>
        </w:tc>
      </w:tr>
      <w:tr w:rsidR="00523A0F" w:rsidRPr="00BC283C" w14:paraId="57614985" w14:textId="77777777" w:rsidTr="0069716F">
        <w:tc>
          <w:tcPr>
            <w:tcW w:w="2943" w:type="dxa"/>
            <w:vMerge/>
          </w:tcPr>
          <w:p w14:paraId="6EEB81FF" w14:textId="77777777" w:rsidR="00523A0F" w:rsidRPr="00BC283C" w:rsidRDefault="00523A0F" w:rsidP="00A3568D">
            <w:pPr>
              <w:keepNext/>
            </w:pPr>
          </w:p>
        </w:tc>
        <w:tc>
          <w:tcPr>
            <w:tcW w:w="570" w:type="dxa"/>
            <w:gridSpan w:val="2"/>
          </w:tcPr>
          <w:p w14:paraId="5BE7127D" w14:textId="77777777" w:rsidR="00523A0F" w:rsidRPr="00BC283C" w:rsidRDefault="00523A0F" w:rsidP="00A3568D">
            <w:pPr>
              <w:pStyle w:val="PC"/>
              <w:keepNext/>
            </w:pPr>
            <w:r w:rsidRPr="00BC283C">
              <w:t>3.5</w:t>
            </w:r>
          </w:p>
        </w:tc>
        <w:tc>
          <w:tcPr>
            <w:tcW w:w="5729" w:type="dxa"/>
            <w:gridSpan w:val="2"/>
          </w:tcPr>
          <w:p w14:paraId="4ABD332E" w14:textId="77777777" w:rsidR="00523A0F" w:rsidRPr="00BC283C" w:rsidRDefault="00523A0F" w:rsidP="00A3568D">
            <w:pPr>
              <w:pStyle w:val="PC"/>
              <w:keepNext/>
            </w:pPr>
            <w:r w:rsidRPr="00BC283C">
              <w:t>Describe</w:t>
            </w:r>
            <w:r w:rsidRPr="00BC283C">
              <w:rPr>
                <w:b/>
                <w:i/>
              </w:rPr>
              <w:t xml:space="preserve"> factors</w:t>
            </w:r>
            <w:r w:rsidRPr="00BC283C">
              <w:t xml:space="preserve"> that affect the strength of a magnetic force </w:t>
            </w:r>
          </w:p>
        </w:tc>
      </w:tr>
      <w:tr w:rsidR="00523A0F" w:rsidRPr="00BC283C" w14:paraId="2926685F" w14:textId="77777777" w:rsidTr="0069716F">
        <w:tc>
          <w:tcPr>
            <w:tcW w:w="2943" w:type="dxa"/>
            <w:vMerge/>
          </w:tcPr>
          <w:p w14:paraId="4A4E5D0A" w14:textId="77777777" w:rsidR="00523A0F" w:rsidRPr="00BC283C" w:rsidRDefault="00523A0F" w:rsidP="00A3568D">
            <w:pPr>
              <w:keepNext/>
            </w:pPr>
          </w:p>
        </w:tc>
        <w:tc>
          <w:tcPr>
            <w:tcW w:w="570" w:type="dxa"/>
            <w:gridSpan w:val="2"/>
          </w:tcPr>
          <w:p w14:paraId="3B542DC9" w14:textId="77777777" w:rsidR="00523A0F" w:rsidRPr="00BC283C" w:rsidRDefault="00523A0F" w:rsidP="00A3568D">
            <w:pPr>
              <w:pStyle w:val="PC"/>
              <w:keepNext/>
            </w:pPr>
            <w:r w:rsidRPr="00BC283C">
              <w:t>3.6</w:t>
            </w:r>
          </w:p>
        </w:tc>
        <w:tc>
          <w:tcPr>
            <w:tcW w:w="5729" w:type="dxa"/>
            <w:gridSpan w:val="2"/>
          </w:tcPr>
          <w:p w14:paraId="276D5A1A" w14:textId="77777777" w:rsidR="00523A0F" w:rsidRPr="00BC283C" w:rsidRDefault="00523A0F" w:rsidP="00A3568D">
            <w:pPr>
              <w:pStyle w:val="PC"/>
              <w:keepNext/>
            </w:pPr>
            <w:r w:rsidRPr="00BC283C">
              <w:t xml:space="preserve">Identify the </w:t>
            </w:r>
            <w:r w:rsidRPr="00BC283C">
              <w:rPr>
                <w:b/>
                <w:i/>
              </w:rPr>
              <w:t>use</w:t>
            </w:r>
            <w:r w:rsidRPr="00BC283C">
              <w:t xml:space="preserve"> </w:t>
            </w:r>
            <w:r w:rsidRPr="00BC283C">
              <w:rPr>
                <w:b/>
                <w:i/>
              </w:rPr>
              <w:t>of magnets</w:t>
            </w:r>
            <w:r w:rsidRPr="00BC283C">
              <w:t xml:space="preserve"> in day to day life</w:t>
            </w:r>
          </w:p>
        </w:tc>
      </w:tr>
      <w:tr w:rsidR="00523A0F" w:rsidRPr="00BC283C" w14:paraId="7C80B6EF" w14:textId="77777777" w:rsidTr="0069716F">
        <w:tc>
          <w:tcPr>
            <w:tcW w:w="2943" w:type="dxa"/>
          </w:tcPr>
          <w:p w14:paraId="12A3729C" w14:textId="77777777" w:rsidR="00523A0F" w:rsidRPr="00BC283C" w:rsidRDefault="00523A0F" w:rsidP="00A3568D">
            <w:pPr>
              <w:pStyle w:val="spacer"/>
            </w:pPr>
          </w:p>
        </w:tc>
        <w:tc>
          <w:tcPr>
            <w:tcW w:w="570" w:type="dxa"/>
            <w:gridSpan w:val="2"/>
          </w:tcPr>
          <w:p w14:paraId="2370912E" w14:textId="77777777" w:rsidR="00523A0F" w:rsidRPr="00BC283C" w:rsidRDefault="00523A0F" w:rsidP="00A3568D">
            <w:pPr>
              <w:pStyle w:val="spacer"/>
            </w:pPr>
          </w:p>
        </w:tc>
        <w:tc>
          <w:tcPr>
            <w:tcW w:w="5729" w:type="dxa"/>
            <w:gridSpan w:val="2"/>
          </w:tcPr>
          <w:p w14:paraId="307E68A1" w14:textId="77777777" w:rsidR="00523A0F" w:rsidRPr="00BC283C" w:rsidRDefault="00523A0F" w:rsidP="00A3568D">
            <w:pPr>
              <w:pStyle w:val="spacer"/>
            </w:pPr>
          </w:p>
        </w:tc>
      </w:tr>
      <w:tr w:rsidR="0069716F" w:rsidRPr="00BC283C" w14:paraId="41270D63" w14:textId="77777777" w:rsidTr="0069716F">
        <w:tc>
          <w:tcPr>
            <w:tcW w:w="2943" w:type="dxa"/>
            <w:vMerge w:val="restart"/>
          </w:tcPr>
          <w:p w14:paraId="417EBE95" w14:textId="77777777" w:rsidR="0069716F" w:rsidRPr="00BC283C" w:rsidRDefault="0069716F" w:rsidP="00A3568D">
            <w:pPr>
              <w:pStyle w:val="element"/>
              <w:keepNext/>
            </w:pPr>
            <w:r w:rsidRPr="00BC283C">
              <w:t>4</w:t>
            </w:r>
            <w:r w:rsidRPr="00BC283C">
              <w:tab/>
              <w:t>Explain the properties and behaviour of sound</w:t>
            </w:r>
          </w:p>
        </w:tc>
        <w:tc>
          <w:tcPr>
            <w:tcW w:w="570" w:type="dxa"/>
            <w:gridSpan w:val="2"/>
          </w:tcPr>
          <w:p w14:paraId="36622B34" w14:textId="77777777" w:rsidR="0069716F" w:rsidRPr="00BC283C" w:rsidRDefault="0069716F" w:rsidP="00A3568D">
            <w:pPr>
              <w:pStyle w:val="PC"/>
              <w:keepNext/>
            </w:pPr>
            <w:r w:rsidRPr="00BC283C">
              <w:t>4.1</w:t>
            </w:r>
          </w:p>
        </w:tc>
        <w:tc>
          <w:tcPr>
            <w:tcW w:w="5729" w:type="dxa"/>
            <w:gridSpan w:val="2"/>
          </w:tcPr>
          <w:p w14:paraId="6F2031E5" w14:textId="77777777" w:rsidR="0069716F" w:rsidRPr="00BC283C" w:rsidRDefault="0069716F" w:rsidP="00A3568D">
            <w:pPr>
              <w:pStyle w:val="PC"/>
              <w:keepNext/>
            </w:pPr>
            <w:r w:rsidRPr="00BC283C">
              <w:t xml:space="preserve">Explain the movement of sound through various </w:t>
            </w:r>
            <w:r w:rsidRPr="00BC283C">
              <w:rPr>
                <w:b/>
                <w:i/>
              </w:rPr>
              <w:t>mediums</w:t>
            </w:r>
            <w:r w:rsidRPr="00BC283C">
              <w:t>.</w:t>
            </w:r>
          </w:p>
        </w:tc>
      </w:tr>
      <w:tr w:rsidR="0069716F" w:rsidRPr="00BC283C" w14:paraId="24FFC965" w14:textId="77777777" w:rsidTr="0069716F">
        <w:tc>
          <w:tcPr>
            <w:tcW w:w="2943" w:type="dxa"/>
            <w:vMerge/>
          </w:tcPr>
          <w:p w14:paraId="123957B9" w14:textId="77777777" w:rsidR="0069716F" w:rsidRPr="00BC283C" w:rsidRDefault="0069716F" w:rsidP="00A3568D">
            <w:pPr>
              <w:pStyle w:val="element"/>
              <w:keepNext/>
            </w:pPr>
          </w:p>
        </w:tc>
        <w:tc>
          <w:tcPr>
            <w:tcW w:w="570" w:type="dxa"/>
            <w:gridSpan w:val="2"/>
          </w:tcPr>
          <w:p w14:paraId="3CE715FF" w14:textId="77777777" w:rsidR="0069716F" w:rsidRPr="00BC283C" w:rsidRDefault="0069716F" w:rsidP="00A3568D">
            <w:pPr>
              <w:pStyle w:val="PC"/>
              <w:keepNext/>
            </w:pPr>
            <w:r w:rsidRPr="00BC283C">
              <w:t>4.2</w:t>
            </w:r>
          </w:p>
        </w:tc>
        <w:tc>
          <w:tcPr>
            <w:tcW w:w="5729" w:type="dxa"/>
            <w:gridSpan w:val="2"/>
          </w:tcPr>
          <w:p w14:paraId="08439D8C" w14:textId="77777777" w:rsidR="0069716F" w:rsidRPr="00BC283C" w:rsidRDefault="0069716F" w:rsidP="00A3568D">
            <w:pPr>
              <w:pStyle w:val="PC"/>
              <w:keepNext/>
            </w:pPr>
            <w:r w:rsidRPr="00BC283C">
              <w:t xml:space="preserve">Explain the representation of sound by the use of a wave </w:t>
            </w:r>
          </w:p>
        </w:tc>
      </w:tr>
      <w:tr w:rsidR="0069716F" w:rsidRPr="00BC283C" w14:paraId="1B0755EA" w14:textId="77777777" w:rsidTr="0069716F">
        <w:tc>
          <w:tcPr>
            <w:tcW w:w="2943" w:type="dxa"/>
            <w:vMerge/>
          </w:tcPr>
          <w:p w14:paraId="03DDF0C0" w14:textId="77777777" w:rsidR="0069716F" w:rsidRPr="00BC283C" w:rsidRDefault="0069716F" w:rsidP="00A3568D">
            <w:pPr>
              <w:keepNext/>
            </w:pPr>
          </w:p>
        </w:tc>
        <w:tc>
          <w:tcPr>
            <w:tcW w:w="570" w:type="dxa"/>
            <w:gridSpan w:val="2"/>
          </w:tcPr>
          <w:p w14:paraId="7469AD0B" w14:textId="77777777" w:rsidR="0069716F" w:rsidRPr="00BC283C" w:rsidRDefault="0069716F" w:rsidP="00A3568D">
            <w:pPr>
              <w:pStyle w:val="PC"/>
              <w:keepNext/>
            </w:pPr>
            <w:r w:rsidRPr="00BC283C">
              <w:t>4.3</w:t>
            </w:r>
          </w:p>
        </w:tc>
        <w:tc>
          <w:tcPr>
            <w:tcW w:w="5729" w:type="dxa"/>
            <w:gridSpan w:val="2"/>
          </w:tcPr>
          <w:p w14:paraId="15208126" w14:textId="77777777" w:rsidR="0069716F" w:rsidRPr="00BC283C" w:rsidRDefault="0069716F" w:rsidP="00A3568D">
            <w:pPr>
              <w:pStyle w:val="PC"/>
              <w:keepNext/>
            </w:pPr>
            <w:r w:rsidRPr="00BC283C">
              <w:t>Explain the meaning of intensity, its representation and measurement</w:t>
            </w:r>
          </w:p>
        </w:tc>
      </w:tr>
      <w:tr w:rsidR="0069716F" w:rsidRPr="00BC283C" w14:paraId="1288CE29" w14:textId="77777777" w:rsidTr="0069716F">
        <w:tc>
          <w:tcPr>
            <w:tcW w:w="2943" w:type="dxa"/>
            <w:vMerge/>
          </w:tcPr>
          <w:p w14:paraId="0377B3F3" w14:textId="77777777" w:rsidR="0069716F" w:rsidRPr="00BC283C" w:rsidRDefault="0069716F" w:rsidP="00A3568D">
            <w:pPr>
              <w:keepNext/>
            </w:pPr>
          </w:p>
        </w:tc>
        <w:tc>
          <w:tcPr>
            <w:tcW w:w="570" w:type="dxa"/>
            <w:gridSpan w:val="2"/>
          </w:tcPr>
          <w:p w14:paraId="223F1EC3" w14:textId="77777777" w:rsidR="0069716F" w:rsidRPr="00BC283C" w:rsidRDefault="0069716F" w:rsidP="00A3568D">
            <w:pPr>
              <w:pStyle w:val="PC"/>
              <w:keepNext/>
            </w:pPr>
            <w:r w:rsidRPr="00BC283C">
              <w:t>4.4</w:t>
            </w:r>
          </w:p>
        </w:tc>
        <w:tc>
          <w:tcPr>
            <w:tcW w:w="5729" w:type="dxa"/>
            <w:gridSpan w:val="2"/>
          </w:tcPr>
          <w:p w14:paraId="6A8BDC21" w14:textId="77777777" w:rsidR="0069716F" w:rsidRPr="00BC283C" w:rsidRDefault="0069716F" w:rsidP="00A3568D">
            <w:pPr>
              <w:pStyle w:val="PC"/>
              <w:keepNext/>
            </w:pPr>
            <w:r w:rsidRPr="00BC283C">
              <w:t xml:space="preserve">Explain the meaning of frequency, its representation and measurement </w:t>
            </w:r>
          </w:p>
        </w:tc>
      </w:tr>
      <w:tr w:rsidR="0069716F" w:rsidRPr="00BC283C" w14:paraId="3FA362E3" w14:textId="77777777" w:rsidTr="0069716F">
        <w:tc>
          <w:tcPr>
            <w:tcW w:w="2943" w:type="dxa"/>
            <w:vMerge/>
          </w:tcPr>
          <w:p w14:paraId="2559AB26" w14:textId="77777777" w:rsidR="0069716F" w:rsidRPr="00BC283C" w:rsidRDefault="0069716F" w:rsidP="00A3568D">
            <w:pPr>
              <w:keepNext/>
            </w:pPr>
          </w:p>
        </w:tc>
        <w:tc>
          <w:tcPr>
            <w:tcW w:w="570" w:type="dxa"/>
            <w:gridSpan w:val="2"/>
          </w:tcPr>
          <w:p w14:paraId="7C07A9BE" w14:textId="77777777" w:rsidR="0069716F" w:rsidRPr="00BC283C" w:rsidRDefault="0069716F" w:rsidP="00A3568D">
            <w:pPr>
              <w:pStyle w:val="PC"/>
              <w:keepNext/>
            </w:pPr>
            <w:r w:rsidRPr="00BC283C">
              <w:t>4.5</w:t>
            </w:r>
          </w:p>
        </w:tc>
        <w:tc>
          <w:tcPr>
            <w:tcW w:w="5729" w:type="dxa"/>
            <w:gridSpan w:val="2"/>
          </w:tcPr>
          <w:p w14:paraId="4D07CF2A" w14:textId="77777777" w:rsidR="0069716F" w:rsidRPr="00BC283C" w:rsidRDefault="0069716F" w:rsidP="00A3568D">
            <w:pPr>
              <w:pStyle w:val="PC"/>
              <w:keepNext/>
            </w:pPr>
            <w:r w:rsidRPr="00BC283C">
              <w:t xml:space="preserve">Explain the meaning of velocity, its representation and measurement </w:t>
            </w:r>
          </w:p>
        </w:tc>
      </w:tr>
      <w:tr w:rsidR="00983477" w:rsidRPr="00BC283C" w14:paraId="54B9995C" w14:textId="77777777" w:rsidTr="0069716F">
        <w:tc>
          <w:tcPr>
            <w:tcW w:w="2943" w:type="dxa"/>
          </w:tcPr>
          <w:p w14:paraId="7A157621" w14:textId="77777777" w:rsidR="00983477" w:rsidRPr="00BC283C" w:rsidRDefault="00983477" w:rsidP="00A3568D">
            <w:pPr>
              <w:pStyle w:val="spacer"/>
            </w:pPr>
          </w:p>
        </w:tc>
        <w:tc>
          <w:tcPr>
            <w:tcW w:w="6299" w:type="dxa"/>
            <w:gridSpan w:val="4"/>
          </w:tcPr>
          <w:p w14:paraId="2461BDC3" w14:textId="77777777" w:rsidR="00983477" w:rsidRPr="00BC283C" w:rsidRDefault="00983477" w:rsidP="00A3568D">
            <w:pPr>
              <w:pStyle w:val="spacer"/>
            </w:pPr>
          </w:p>
        </w:tc>
      </w:tr>
      <w:tr w:rsidR="00983477" w:rsidRPr="00BC283C" w14:paraId="0A505936" w14:textId="77777777" w:rsidTr="0069716F">
        <w:tc>
          <w:tcPr>
            <w:tcW w:w="9242" w:type="dxa"/>
            <w:gridSpan w:val="5"/>
          </w:tcPr>
          <w:p w14:paraId="6F3D4F1D" w14:textId="77777777" w:rsidR="00983477" w:rsidRPr="00BC283C" w:rsidRDefault="00983477" w:rsidP="00A3568D">
            <w:pPr>
              <w:pStyle w:val="Heading21"/>
            </w:pPr>
            <w:r w:rsidRPr="00BC283C">
              <w:t>Required Knowledge and Skills</w:t>
            </w:r>
          </w:p>
          <w:p w14:paraId="1E10EC92"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4D98B521" w14:textId="77777777" w:rsidTr="0069716F">
        <w:tc>
          <w:tcPr>
            <w:tcW w:w="9242" w:type="dxa"/>
            <w:gridSpan w:val="5"/>
          </w:tcPr>
          <w:p w14:paraId="477B1A9F" w14:textId="77777777" w:rsidR="00983477" w:rsidRPr="00BC283C" w:rsidRDefault="00983477" w:rsidP="00A3568D">
            <w:pPr>
              <w:pStyle w:val="unittext"/>
            </w:pPr>
            <w:r w:rsidRPr="00BC283C">
              <w:t>Required Knowledge:</w:t>
            </w:r>
          </w:p>
          <w:p w14:paraId="58B933D5" w14:textId="77777777" w:rsidR="00983477" w:rsidRPr="00BC283C" w:rsidRDefault="00983477" w:rsidP="00A3568D">
            <w:pPr>
              <w:pStyle w:val="bullet0"/>
            </w:pPr>
            <w:r w:rsidRPr="00BC283C">
              <w:t>the actions of an object</w:t>
            </w:r>
          </w:p>
          <w:p w14:paraId="540645B3" w14:textId="77777777" w:rsidR="00983477" w:rsidRPr="00BC283C" w:rsidRDefault="00983477" w:rsidP="00A3568D">
            <w:pPr>
              <w:pStyle w:val="bullet0"/>
            </w:pPr>
            <w:r w:rsidRPr="00BC283C">
              <w:t>the relationship between acceleration, force and mass</w:t>
            </w:r>
          </w:p>
          <w:p w14:paraId="0FACBD45" w14:textId="77777777" w:rsidR="00983477" w:rsidRPr="00BC283C" w:rsidRDefault="00983477" w:rsidP="00A3568D">
            <w:pPr>
              <w:pStyle w:val="bullet0"/>
            </w:pPr>
            <w:r w:rsidRPr="00BC283C">
              <w:t>the attractive force between objects</w:t>
            </w:r>
          </w:p>
          <w:p w14:paraId="70E5C05A" w14:textId="77777777" w:rsidR="00983477" w:rsidRPr="00BC283C" w:rsidRDefault="00983477" w:rsidP="00A3568D">
            <w:pPr>
              <w:pStyle w:val="bullet0"/>
            </w:pPr>
            <w:r w:rsidRPr="00BC283C">
              <w:t>magnetism and magnetic force</w:t>
            </w:r>
          </w:p>
          <w:p w14:paraId="3911370E" w14:textId="77777777" w:rsidR="00983477" w:rsidRPr="00BC283C" w:rsidRDefault="00983477" w:rsidP="00A3568D">
            <w:pPr>
              <w:pStyle w:val="bullet0"/>
            </w:pPr>
            <w:r w:rsidRPr="00BC283C">
              <w:t>sound energy and its behaviour</w:t>
            </w:r>
          </w:p>
          <w:p w14:paraId="6479DF63" w14:textId="77777777" w:rsidR="00983477" w:rsidRPr="00BC283C" w:rsidRDefault="00983477" w:rsidP="00A3568D">
            <w:pPr>
              <w:pStyle w:val="bullet0"/>
            </w:pPr>
            <w:r w:rsidRPr="00BC283C">
              <w:t>scientific terminology related to physics</w:t>
            </w:r>
          </w:p>
          <w:p w14:paraId="327BC7DC" w14:textId="77777777" w:rsidR="00983477" w:rsidRPr="00BC283C" w:rsidRDefault="00983477" w:rsidP="00A3568D">
            <w:pPr>
              <w:pStyle w:val="unittext"/>
            </w:pPr>
            <w:r w:rsidRPr="00BC283C">
              <w:t>Required Skills:</w:t>
            </w:r>
          </w:p>
          <w:p w14:paraId="51AF162B" w14:textId="77777777" w:rsidR="00983477" w:rsidRPr="00BC283C" w:rsidRDefault="00983477" w:rsidP="00A3568D">
            <w:pPr>
              <w:pStyle w:val="bullet0"/>
            </w:pPr>
            <w:r w:rsidRPr="00BC283C">
              <w:t>numeracy skills to:</w:t>
            </w:r>
          </w:p>
          <w:p w14:paraId="44F241E4" w14:textId="77777777" w:rsidR="00983477" w:rsidRPr="00BC283C" w:rsidRDefault="00983477" w:rsidP="00A3568D">
            <w:pPr>
              <w:pStyle w:val="endash"/>
              <w:keepNext/>
              <w:numPr>
                <w:ilvl w:val="0"/>
                <w:numId w:val="27"/>
              </w:numPr>
              <w:spacing w:before="80" w:after="80"/>
              <w:ind w:left="568" w:hanging="284"/>
            </w:pPr>
            <w:r w:rsidRPr="00BC283C">
              <w:lastRenderedPageBreak/>
              <w:t>measure displacement and time</w:t>
            </w:r>
          </w:p>
          <w:p w14:paraId="1CD6B29A" w14:textId="77777777" w:rsidR="00983477" w:rsidRPr="00BC283C" w:rsidRDefault="00983477" w:rsidP="00A3568D">
            <w:pPr>
              <w:pStyle w:val="endash"/>
              <w:keepNext/>
              <w:numPr>
                <w:ilvl w:val="0"/>
                <w:numId w:val="27"/>
              </w:numPr>
              <w:spacing w:before="80" w:after="80"/>
              <w:ind w:left="568" w:hanging="284"/>
            </w:pPr>
            <w:r w:rsidRPr="00BC283C">
              <w:t>determine velocity and acceleration</w:t>
            </w:r>
          </w:p>
          <w:p w14:paraId="738E9190" w14:textId="77777777" w:rsidR="00983477" w:rsidRPr="00BC283C" w:rsidRDefault="00983477" w:rsidP="00A3568D">
            <w:pPr>
              <w:pStyle w:val="endash"/>
              <w:keepNext/>
              <w:numPr>
                <w:ilvl w:val="0"/>
                <w:numId w:val="27"/>
              </w:numPr>
              <w:spacing w:before="80" w:after="80"/>
              <w:ind w:left="568" w:hanging="284"/>
            </w:pPr>
            <w:r w:rsidRPr="00BC283C">
              <w:t>plot graphs</w:t>
            </w:r>
            <w:r w:rsidR="00D80522" w:rsidRPr="00BC283C">
              <w:t xml:space="preserve"> from data</w:t>
            </w:r>
          </w:p>
          <w:p w14:paraId="3F73366D" w14:textId="77777777" w:rsidR="00983477" w:rsidRPr="00BC283C" w:rsidRDefault="00983477" w:rsidP="00A3568D">
            <w:pPr>
              <w:pStyle w:val="bullet0"/>
            </w:pPr>
            <w:r w:rsidRPr="00BC283C">
              <w:t>problem solving skills to:</w:t>
            </w:r>
          </w:p>
          <w:p w14:paraId="41FBC9D7" w14:textId="10FB3AC6" w:rsidR="00983477" w:rsidRPr="00BC283C" w:rsidRDefault="00983477" w:rsidP="00A3568D">
            <w:pPr>
              <w:pStyle w:val="endash"/>
              <w:keepNext/>
              <w:numPr>
                <w:ilvl w:val="0"/>
                <w:numId w:val="27"/>
              </w:numPr>
              <w:spacing w:before="80" w:after="80"/>
              <w:ind w:left="568" w:hanging="284"/>
            </w:pPr>
            <w:r w:rsidRPr="00BC283C">
              <w:t xml:space="preserve">use data to determine and plot information </w:t>
            </w:r>
          </w:p>
          <w:p w14:paraId="737B1990" w14:textId="77777777" w:rsidR="00983477" w:rsidRPr="00BC283C" w:rsidRDefault="00983477" w:rsidP="00A3568D">
            <w:pPr>
              <w:pStyle w:val="endash"/>
              <w:keepNext/>
              <w:numPr>
                <w:ilvl w:val="0"/>
                <w:numId w:val="27"/>
              </w:numPr>
              <w:spacing w:before="80" w:after="80"/>
              <w:ind w:left="568" w:hanging="284"/>
            </w:pPr>
            <w:r w:rsidRPr="00BC283C">
              <w:t>identify relationships between concepts of motion</w:t>
            </w:r>
          </w:p>
          <w:p w14:paraId="5490AF0F" w14:textId="77777777" w:rsidR="00983477" w:rsidRPr="00BC283C" w:rsidRDefault="00983477" w:rsidP="00A3568D">
            <w:pPr>
              <w:pStyle w:val="bullet0"/>
            </w:pPr>
            <w:r w:rsidRPr="00BC283C">
              <w:t>literacy skills to interpret and convey information about key concepts in physics</w:t>
            </w:r>
          </w:p>
        </w:tc>
      </w:tr>
      <w:tr w:rsidR="00983477" w:rsidRPr="00BC283C" w14:paraId="4B914413" w14:textId="77777777" w:rsidTr="0069716F">
        <w:tc>
          <w:tcPr>
            <w:tcW w:w="9242" w:type="dxa"/>
            <w:gridSpan w:val="5"/>
          </w:tcPr>
          <w:p w14:paraId="7669954B" w14:textId="77777777" w:rsidR="00983477" w:rsidRPr="00BC283C" w:rsidRDefault="00983477" w:rsidP="00A3568D">
            <w:pPr>
              <w:pStyle w:val="spacer"/>
            </w:pPr>
          </w:p>
        </w:tc>
      </w:tr>
      <w:tr w:rsidR="00983477" w:rsidRPr="00BC283C" w14:paraId="03EF0E5E" w14:textId="77777777" w:rsidTr="0069716F">
        <w:tc>
          <w:tcPr>
            <w:tcW w:w="9242" w:type="dxa"/>
            <w:gridSpan w:val="5"/>
          </w:tcPr>
          <w:p w14:paraId="1EED610D" w14:textId="77777777" w:rsidR="00983477" w:rsidRPr="00BC283C" w:rsidRDefault="00983477" w:rsidP="00A3568D">
            <w:pPr>
              <w:pStyle w:val="Heading21"/>
            </w:pPr>
            <w:r w:rsidRPr="00BC283C">
              <w:t>Range Statement</w:t>
            </w:r>
          </w:p>
          <w:p w14:paraId="13B0E287"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254ADA6E" w14:textId="77777777" w:rsidTr="0069716F">
        <w:tc>
          <w:tcPr>
            <w:tcW w:w="3369" w:type="dxa"/>
            <w:gridSpan w:val="2"/>
          </w:tcPr>
          <w:p w14:paraId="0506DDE8" w14:textId="77777777" w:rsidR="00983477" w:rsidRPr="00BC283C" w:rsidRDefault="00983477" w:rsidP="00A3568D">
            <w:pPr>
              <w:pStyle w:val="unittext"/>
            </w:pPr>
            <w:r w:rsidRPr="00BC283C">
              <w:rPr>
                <w:b/>
                <w:i/>
              </w:rPr>
              <w:t xml:space="preserve">Terminology </w:t>
            </w:r>
            <w:r w:rsidRPr="00BC283C">
              <w:t>may include</w:t>
            </w:r>
            <w:r w:rsidR="0069716F" w:rsidRPr="00BC283C">
              <w:t>:</w:t>
            </w:r>
            <w:r w:rsidRPr="00BC283C">
              <w:t>:</w:t>
            </w:r>
          </w:p>
        </w:tc>
        <w:tc>
          <w:tcPr>
            <w:tcW w:w="5873" w:type="dxa"/>
            <w:gridSpan w:val="3"/>
          </w:tcPr>
          <w:p w14:paraId="737BB1C5" w14:textId="77777777" w:rsidR="00983477" w:rsidRPr="00BC283C" w:rsidRDefault="00983477" w:rsidP="00A3568D">
            <w:pPr>
              <w:pStyle w:val="bullet0"/>
            </w:pPr>
            <w:r w:rsidRPr="00BC283C">
              <w:t>energy</w:t>
            </w:r>
          </w:p>
          <w:p w14:paraId="6B5FBE03" w14:textId="77777777" w:rsidR="00983477" w:rsidRPr="00BC283C" w:rsidRDefault="00983477" w:rsidP="00A3568D">
            <w:pPr>
              <w:pStyle w:val="bullet0"/>
            </w:pPr>
            <w:r w:rsidRPr="00BC283C">
              <w:t>force</w:t>
            </w:r>
          </w:p>
          <w:p w14:paraId="53096536" w14:textId="77777777" w:rsidR="00983477" w:rsidRPr="00BC283C" w:rsidRDefault="00983477" w:rsidP="00A3568D">
            <w:pPr>
              <w:pStyle w:val="bullet0"/>
            </w:pPr>
            <w:r w:rsidRPr="00BC283C">
              <w:t>movement</w:t>
            </w:r>
          </w:p>
          <w:p w14:paraId="2A7CA6A7" w14:textId="77777777" w:rsidR="00983477" w:rsidRPr="00BC283C" w:rsidRDefault="00983477" w:rsidP="00A3568D">
            <w:pPr>
              <w:pStyle w:val="bullet0"/>
            </w:pPr>
            <w:r w:rsidRPr="00BC283C">
              <w:t>gravity</w:t>
            </w:r>
          </w:p>
          <w:p w14:paraId="0B122CF0" w14:textId="77777777" w:rsidR="00983477" w:rsidRPr="00BC283C" w:rsidRDefault="00983477" w:rsidP="00A3568D">
            <w:pPr>
              <w:pStyle w:val="bullet0"/>
            </w:pPr>
            <w:r w:rsidRPr="00BC283C">
              <w:t>mass</w:t>
            </w:r>
          </w:p>
          <w:p w14:paraId="5352A59D" w14:textId="77777777" w:rsidR="00983477" w:rsidRPr="00BC283C" w:rsidRDefault="00983477" w:rsidP="00A3568D">
            <w:pPr>
              <w:pStyle w:val="bullet0"/>
            </w:pPr>
            <w:r w:rsidRPr="00BC283C">
              <w:t>matter</w:t>
            </w:r>
          </w:p>
          <w:p w14:paraId="24A85B3E" w14:textId="77777777" w:rsidR="00983477" w:rsidRPr="00BC283C" w:rsidRDefault="00983477" w:rsidP="00A3568D">
            <w:pPr>
              <w:pStyle w:val="bullet0"/>
            </w:pPr>
            <w:r w:rsidRPr="00BC283C">
              <w:t>velocity</w:t>
            </w:r>
          </w:p>
          <w:p w14:paraId="69C11FE1" w14:textId="77777777" w:rsidR="00983477" w:rsidRPr="00BC283C" w:rsidRDefault="00983477" w:rsidP="00A3568D">
            <w:pPr>
              <w:pStyle w:val="bullet0"/>
            </w:pPr>
            <w:r w:rsidRPr="00BC283C">
              <w:t>acceleration</w:t>
            </w:r>
          </w:p>
          <w:p w14:paraId="30F0EA15" w14:textId="77777777" w:rsidR="00983477" w:rsidRPr="00BC283C" w:rsidRDefault="00983477" w:rsidP="00A3568D">
            <w:pPr>
              <w:pStyle w:val="bullet0"/>
            </w:pPr>
            <w:r w:rsidRPr="00BC283C">
              <w:t>momentum</w:t>
            </w:r>
          </w:p>
          <w:p w14:paraId="2550FE53" w14:textId="77777777" w:rsidR="00983477" w:rsidRPr="00BC283C" w:rsidRDefault="00983477" w:rsidP="00A3568D">
            <w:pPr>
              <w:pStyle w:val="bullet0"/>
            </w:pPr>
            <w:r w:rsidRPr="00BC283C">
              <w:t>friction</w:t>
            </w:r>
          </w:p>
          <w:p w14:paraId="2F396FB3" w14:textId="77777777" w:rsidR="00983477" w:rsidRPr="00BC283C" w:rsidRDefault="00983477" w:rsidP="00A3568D">
            <w:pPr>
              <w:pStyle w:val="bullet0"/>
            </w:pPr>
            <w:r w:rsidRPr="00BC283C">
              <w:t>inertia</w:t>
            </w:r>
          </w:p>
          <w:p w14:paraId="497EECAF" w14:textId="77777777" w:rsidR="00983477" w:rsidRPr="00BC283C" w:rsidRDefault="00983477" w:rsidP="00A3568D">
            <w:pPr>
              <w:pStyle w:val="bullet0"/>
            </w:pPr>
            <w:r w:rsidRPr="00BC283C">
              <w:t>direction</w:t>
            </w:r>
          </w:p>
        </w:tc>
      </w:tr>
      <w:tr w:rsidR="00983477" w:rsidRPr="00BC283C" w14:paraId="7D377706" w14:textId="77777777" w:rsidTr="0069716F">
        <w:tc>
          <w:tcPr>
            <w:tcW w:w="9242" w:type="dxa"/>
            <w:gridSpan w:val="5"/>
          </w:tcPr>
          <w:p w14:paraId="43AA742B" w14:textId="77777777" w:rsidR="00983477" w:rsidRPr="00BC283C" w:rsidRDefault="00983477" w:rsidP="00A3568D">
            <w:pPr>
              <w:pStyle w:val="spacer"/>
            </w:pPr>
          </w:p>
        </w:tc>
      </w:tr>
      <w:tr w:rsidR="00983477" w:rsidRPr="00BC283C" w14:paraId="4177383A" w14:textId="77777777" w:rsidTr="0069716F">
        <w:tc>
          <w:tcPr>
            <w:tcW w:w="3369" w:type="dxa"/>
            <w:gridSpan w:val="2"/>
          </w:tcPr>
          <w:p w14:paraId="53DE267A" w14:textId="77777777" w:rsidR="00983477" w:rsidRPr="00BC283C" w:rsidRDefault="00983477" w:rsidP="00A3568D">
            <w:pPr>
              <w:pStyle w:val="unittext"/>
            </w:pPr>
            <w:r w:rsidRPr="00BC283C">
              <w:rPr>
                <w:b/>
                <w:i/>
              </w:rPr>
              <w:t>Factors</w:t>
            </w:r>
            <w:r w:rsidRPr="00BC283C">
              <w:t xml:space="preserve"> may include:</w:t>
            </w:r>
          </w:p>
        </w:tc>
        <w:tc>
          <w:tcPr>
            <w:tcW w:w="5873" w:type="dxa"/>
            <w:gridSpan w:val="3"/>
          </w:tcPr>
          <w:p w14:paraId="0C76F58F" w14:textId="77777777" w:rsidR="00983477" w:rsidRPr="00BC283C" w:rsidRDefault="00983477" w:rsidP="00A3568D">
            <w:pPr>
              <w:pStyle w:val="bullet0"/>
            </w:pPr>
            <w:r w:rsidRPr="00BC283C">
              <w:t>distance from magnet</w:t>
            </w:r>
          </w:p>
          <w:p w14:paraId="4AB71D41" w14:textId="77777777" w:rsidR="00983477" w:rsidRPr="00BC283C" w:rsidRDefault="00983477" w:rsidP="00A3568D">
            <w:pPr>
              <w:pStyle w:val="bullet0"/>
            </w:pPr>
            <w:r w:rsidRPr="00BC283C">
              <w:t>distance from pole</w:t>
            </w:r>
          </w:p>
          <w:p w14:paraId="6DEA2A31" w14:textId="77777777" w:rsidR="00983477" w:rsidRPr="00BC283C" w:rsidRDefault="00983477" w:rsidP="00A3568D">
            <w:pPr>
              <w:pStyle w:val="bullet0"/>
            </w:pPr>
            <w:r w:rsidRPr="00BC283C">
              <w:t>temperature</w:t>
            </w:r>
          </w:p>
          <w:p w14:paraId="4B618300" w14:textId="77777777" w:rsidR="00983477" w:rsidRPr="00BC283C" w:rsidRDefault="00983477" w:rsidP="00A3568D">
            <w:pPr>
              <w:pStyle w:val="bullet0"/>
            </w:pPr>
            <w:r w:rsidRPr="00BC283C">
              <w:t>knocks or vibrations</w:t>
            </w:r>
          </w:p>
          <w:p w14:paraId="76EB71BC" w14:textId="77777777" w:rsidR="00983477" w:rsidRPr="00BC283C" w:rsidRDefault="00983477" w:rsidP="00A3568D">
            <w:pPr>
              <w:pStyle w:val="bullet0"/>
            </w:pPr>
            <w:r w:rsidRPr="00BC283C">
              <w:t>metal alloy used in construction of magnet</w:t>
            </w:r>
          </w:p>
        </w:tc>
      </w:tr>
      <w:tr w:rsidR="0069716F" w:rsidRPr="00BC283C" w14:paraId="4B68DB6F" w14:textId="77777777" w:rsidTr="0069716F">
        <w:tc>
          <w:tcPr>
            <w:tcW w:w="3369" w:type="dxa"/>
            <w:gridSpan w:val="2"/>
          </w:tcPr>
          <w:p w14:paraId="15B4D786" w14:textId="77777777" w:rsidR="0069716F" w:rsidRPr="00BC283C" w:rsidRDefault="0069716F" w:rsidP="00A3568D">
            <w:pPr>
              <w:pStyle w:val="spacer"/>
            </w:pPr>
          </w:p>
        </w:tc>
        <w:tc>
          <w:tcPr>
            <w:tcW w:w="5873" w:type="dxa"/>
            <w:gridSpan w:val="3"/>
          </w:tcPr>
          <w:p w14:paraId="55BCE9F9" w14:textId="77777777" w:rsidR="0069716F" w:rsidRPr="00BC283C" w:rsidRDefault="0069716F" w:rsidP="00A3568D">
            <w:pPr>
              <w:pStyle w:val="spacer"/>
            </w:pPr>
          </w:p>
        </w:tc>
      </w:tr>
      <w:tr w:rsidR="00983477" w:rsidRPr="00BC283C" w14:paraId="336D102F" w14:textId="77777777" w:rsidTr="0069716F">
        <w:tc>
          <w:tcPr>
            <w:tcW w:w="3369" w:type="dxa"/>
            <w:gridSpan w:val="2"/>
          </w:tcPr>
          <w:p w14:paraId="10B71355" w14:textId="77777777" w:rsidR="00983477" w:rsidRPr="00BC283C" w:rsidRDefault="00983477" w:rsidP="00A3568D">
            <w:pPr>
              <w:pStyle w:val="unittext"/>
            </w:pPr>
            <w:r w:rsidRPr="00BC283C">
              <w:rPr>
                <w:b/>
                <w:i/>
              </w:rPr>
              <w:t>Use of magnets</w:t>
            </w:r>
            <w:r w:rsidRPr="00BC283C">
              <w:t xml:space="preserve"> may include:</w:t>
            </w:r>
          </w:p>
        </w:tc>
        <w:tc>
          <w:tcPr>
            <w:tcW w:w="5873" w:type="dxa"/>
            <w:gridSpan w:val="3"/>
          </w:tcPr>
          <w:p w14:paraId="5A6D6DD5" w14:textId="77777777" w:rsidR="00983477" w:rsidRPr="00BC283C" w:rsidRDefault="00983477" w:rsidP="00A3568D">
            <w:pPr>
              <w:pStyle w:val="bullet0"/>
            </w:pPr>
            <w:r w:rsidRPr="00BC283C">
              <w:t>tools and  utensils</w:t>
            </w:r>
          </w:p>
          <w:p w14:paraId="331B68EF" w14:textId="77777777" w:rsidR="00983477" w:rsidRPr="00BC283C" w:rsidRDefault="00983477" w:rsidP="00A3568D">
            <w:pPr>
              <w:pStyle w:val="bullet0"/>
            </w:pPr>
            <w:r w:rsidRPr="00BC283C">
              <w:t>toys and games</w:t>
            </w:r>
          </w:p>
          <w:p w14:paraId="3D956986" w14:textId="77777777" w:rsidR="00983477" w:rsidRPr="00BC283C" w:rsidRDefault="00983477" w:rsidP="00A3568D">
            <w:pPr>
              <w:pStyle w:val="bullet0"/>
            </w:pPr>
            <w:r w:rsidRPr="00BC283C">
              <w:t>headphones and speakers</w:t>
            </w:r>
          </w:p>
          <w:p w14:paraId="27FE0536" w14:textId="77777777" w:rsidR="00983477" w:rsidRPr="00BC283C" w:rsidRDefault="00983477" w:rsidP="00A3568D">
            <w:pPr>
              <w:pStyle w:val="bullet0"/>
            </w:pPr>
            <w:r w:rsidRPr="00BC283C">
              <w:t>compasses</w:t>
            </w:r>
          </w:p>
          <w:p w14:paraId="571A9FB0" w14:textId="77777777" w:rsidR="00983477" w:rsidRPr="00BC283C" w:rsidRDefault="00983477" w:rsidP="00A3568D">
            <w:pPr>
              <w:pStyle w:val="bullet0"/>
            </w:pPr>
            <w:r w:rsidRPr="00BC283C">
              <w:t>electricity</w:t>
            </w:r>
          </w:p>
        </w:tc>
      </w:tr>
      <w:tr w:rsidR="00983477" w:rsidRPr="00BC283C" w14:paraId="39BC11CD" w14:textId="77777777" w:rsidTr="0069716F">
        <w:tc>
          <w:tcPr>
            <w:tcW w:w="9242" w:type="dxa"/>
            <w:gridSpan w:val="5"/>
          </w:tcPr>
          <w:p w14:paraId="7A12AE77" w14:textId="77777777" w:rsidR="00983477" w:rsidRPr="00BC283C" w:rsidRDefault="00983477" w:rsidP="00A3568D">
            <w:pPr>
              <w:pStyle w:val="spacer"/>
            </w:pPr>
          </w:p>
        </w:tc>
      </w:tr>
      <w:tr w:rsidR="00983477" w:rsidRPr="00BC283C" w14:paraId="43CB1998" w14:textId="77777777" w:rsidTr="0069716F">
        <w:tc>
          <w:tcPr>
            <w:tcW w:w="3369" w:type="dxa"/>
            <w:gridSpan w:val="2"/>
          </w:tcPr>
          <w:p w14:paraId="7F03C800" w14:textId="77777777" w:rsidR="00983477" w:rsidRPr="00BC283C" w:rsidRDefault="00983477" w:rsidP="00A3568D">
            <w:pPr>
              <w:pStyle w:val="unittext"/>
            </w:pPr>
            <w:r w:rsidRPr="00BC283C">
              <w:rPr>
                <w:b/>
                <w:i/>
              </w:rPr>
              <w:lastRenderedPageBreak/>
              <w:t>Mediums</w:t>
            </w:r>
            <w:r w:rsidRPr="00BC283C">
              <w:t xml:space="preserve"> include</w:t>
            </w:r>
            <w:r w:rsidR="0069716F" w:rsidRPr="00BC283C">
              <w:t>:</w:t>
            </w:r>
          </w:p>
        </w:tc>
        <w:tc>
          <w:tcPr>
            <w:tcW w:w="5873" w:type="dxa"/>
            <w:gridSpan w:val="3"/>
          </w:tcPr>
          <w:p w14:paraId="4F1CA2BB" w14:textId="77777777" w:rsidR="00983477" w:rsidRPr="00BC283C" w:rsidRDefault="00983477" w:rsidP="00A3568D">
            <w:pPr>
              <w:pStyle w:val="bullet0"/>
            </w:pPr>
            <w:r w:rsidRPr="00BC283C">
              <w:t>gases</w:t>
            </w:r>
          </w:p>
          <w:p w14:paraId="189BCE28" w14:textId="77777777" w:rsidR="00983477" w:rsidRPr="00BC283C" w:rsidRDefault="00983477" w:rsidP="00A3568D">
            <w:pPr>
              <w:pStyle w:val="bullet0"/>
            </w:pPr>
            <w:r w:rsidRPr="00BC283C">
              <w:t>liquids</w:t>
            </w:r>
          </w:p>
          <w:p w14:paraId="2C408F6D" w14:textId="77777777" w:rsidR="00983477" w:rsidRPr="00BC283C" w:rsidRDefault="00983477" w:rsidP="00A3568D">
            <w:pPr>
              <w:pStyle w:val="bullet0"/>
            </w:pPr>
            <w:r w:rsidRPr="00BC283C">
              <w:t>solids</w:t>
            </w:r>
          </w:p>
        </w:tc>
      </w:tr>
      <w:tr w:rsidR="00983477" w:rsidRPr="00BC283C" w14:paraId="15DA77B7" w14:textId="77777777" w:rsidTr="0069716F">
        <w:tc>
          <w:tcPr>
            <w:tcW w:w="9242" w:type="dxa"/>
            <w:gridSpan w:val="5"/>
          </w:tcPr>
          <w:p w14:paraId="61A1C39E" w14:textId="77777777" w:rsidR="00983477" w:rsidRPr="00BC283C" w:rsidRDefault="00983477" w:rsidP="00A3568D">
            <w:pPr>
              <w:pStyle w:val="spacer"/>
            </w:pPr>
          </w:p>
        </w:tc>
      </w:tr>
      <w:tr w:rsidR="00983477" w:rsidRPr="00BC283C" w14:paraId="46B23FCF" w14:textId="77777777" w:rsidTr="0069716F">
        <w:tc>
          <w:tcPr>
            <w:tcW w:w="9242" w:type="dxa"/>
            <w:gridSpan w:val="5"/>
          </w:tcPr>
          <w:p w14:paraId="792F6FDC" w14:textId="77777777" w:rsidR="00983477" w:rsidRPr="00BC283C" w:rsidRDefault="00983477" w:rsidP="00A3568D">
            <w:pPr>
              <w:pStyle w:val="Heading21"/>
            </w:pPr>
            <w:r w:rsidRPr="00BC283C">
              <w:t>Evidence Guide</w:t>
            </w:r>
          </w:p>
          <w:p w14:paraId="2BE33698" w14:textId="77777777" w:rsidR="00983477" w:rsidRPr="00BC283C" w:rsidRDefault="0098347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83477" w:rsidRPr="00BC283C" w14:paraId="4718C37F" w14:textId="77777777" w:rsidTr="0069716F">
        <w:tc>
          <w:tcPr>
            <w:tcW w:w="3369" w:type="dxa"/>
            <w:gridSpan w:val="2"/>
          </w:tcPr>
          <w:p w14:paraId="3F46B2D4" w14:textId="77777777" w:rsidR="00983477" w:rsidRPr="00BC283C" w:rsidRDefault="00983477" w:rsidP="00A3568D">
            <w:pPr>
              <w:pStyle w:val="EG"/>
            </w:pPr>
            <w:r w:rsidRPr="00BC283C">
              <w:t>Critical aspects for assessment and evidence required to demonstrate competency in this unit</w:t>
            </w:r>
          </w:p>
        </w:tc>
        <w:tc>
          <w:tcPr>
            <w:tcW w:w="5873" w:type="dxa"/>
            <w:gridSpan w:val="3"/>
          </w:tcPr>
          <w:p w14:paraId="16474590" w14:textId="77777777" w:rsidR="00983477" w:rsidRPr="00BC283C" w:rsidRDefault="00983477" w:rsidP="00A3568D">
            <w:pPr>
              <w:pStyle w:val="unittext"/>
            </w:pPr>
            <w:r w:rsidRPr="00BC283C">
              <w:t>Assessment must confirm the ability to:</w:t>
            </w:r>
          </w:p>
          <w:p w14:paraId="474450EC" w14:textId="77777777" w:rsidR="00983477" w:rsidRPr="00BC283C" w:rsidRDefault="00983477" w:rsidP="00A3568D">
            <w:pPr>
              <w:pStyle w:val="bullet0"/>
            </w:pPr>
            <w:r w:rsidRPr="00BC283C">
              <w:t>Apply basic concepts in physics to explain:</w:t>
            </w:r>
          </w:p>
          <w:p w14:paraId="22E13CA3" w14:textId="77777777" w:rsidR="00983477" w:rsidRPr="00BC283C" w:rsidRDefault="00983477" w:rsidP="00A3568D">
            <w:pPr>
              <w:pStyle w:val="endash"/>
              <w:keepNext/>
              <w:numPr>
                <w:ilvl w:val="0"/>
                <w:numId w:val="27"/>
              </w:numPr>
              <w:spacing w:before="80" w:after="80"/>
              <w:ind w:left="568" w:hanging="284"/>
            </w:pPr>
            <w:r w:rsidRPr="00BC283C">
              <w:t>straight line motion</w:t>
            </w:r>
          </w:p>
          <w:p w14:paraId="35DFF6F5" w14:textId="77777777" w:rsidR="00983477" w:rsidRPr="00BC283C" w:rsidRDefault="00983477" w:rsidP="00A3568D">
            <w:pPr>
              <w:pStyle w:val="endash"/>
              <w:keepNext/>
              <w:numPr>
                <w:ilvl w:val="0"/>
                <w:numId w:val="27"/>
              </w:numPr>
              <w:spacing w:before="80" w:after="80"/>
              <w:ind w:left="568" w:hanging="284"/>
            </w:pPr>
            <w:r w:rsidRPr="00BC283C">
              <w:t>the relationship between acceleration, force and mass</w:t>
            </w:r>
          </w:p>
          <w:p w14:paraId="6C11E241" w14:textId="77777777" w:rsidR="00983477" w:rsidRPr="00BC283C" w:rsidRDefault="00983477" w:rsidP="00A3568D">
            <w:pPr>
              <w:pStyle w:val="endash"/>
              <w:keepNext/>
              <w:numPr>
                <w:ilvl w:val="0"/>
                <w:numId w:val="27"/>
              </w:numPr>
              <w:spacing w:before="80" w:after="80"/>
              <w:ind w:left="568" w:hanging="284"/>
            </w:pPr>
            <w:r w:rsidRPr="00BC283C">
              <w:t>the attractive force between objects</w:t>
            </w:r>
          </w:p>
          <w:p w14:paraId="0521BBDF" w14:textId="77777777" w:rsidR="00983477" w:rsidRPr="00BC283C" w:rsidRDefault="00983477" w:rsidP="00A3568D">
            <w:pPr>
              <w:pStyle w:val="endash"/>
              <w:keepNext/>
              <w:numPr>
                <w:ilvl w:val="0"/>
                <w:numId w:val="27"/>
              </w:numPr>
              <w:spacing w:before="80" w:after="80"/>
              <w:ind w:left="568" w:hanging="284"/>
            </w:pPr>
            <w:r w:rsidRPr="00BC283C">
              <w:t>magnetism and magnetic force</w:t>
            </w:r>
          </w:p>
          <w:p w14:paraId="7A310EFC" w14:textId="3A256A6B" w:rsidR="00983477" w:rsidRPr="00BC283C" w:rsidRDefault="00983477" w:rsidP="00A3568D">
            <w:pPr>
              <w:pStyle w:val="endash"/>
              <w:keepNext/>
              <w:numPr>
                <w:ilvl w:val="0"/>
                <w:numId w:val="27"/>
              </w:numPr>
              <w:spacing w:before="80" w:after="80"/>
              <w:ind w:left="568" w:hanging="284"/>
            </w:pPr>
            <w:proofErr w:type="gramStart"/>
            <w:r w:rsidRPr="00BC283C">
              <w:t>properties</w:t>
            </w:r>
            <w:proofErr w:type="gramEnd"/>
            <w:r w:rsidRPr="00BC283C">
              <w:t xml:space="preserve"> of sound.</w:t>
            </w:r>
          </w:p>
        </w:tc>
      </w:tr>
      <w:tr w:rsidR="00983477" w:rsidRPr="00BC283C" w14:paraId="47AF2AD7" w14:textId="77777777" w:rsidTr="0069716F">
        <w:tc>
          <w:tcPr>
            <w:tcW w:w="9242" w:type="dxa"/>
            <w:gridSpan w:val="5"/>
          </w:tcPr>
          <w:p w14:paraId="1C10B2FC" w14:textId="77777777" w:rsidR="00983477" w:rsidRPr="00BC283C" w:rsidRDefault="00983477" w:rsidP="00A3568D">
            <w:pPr>
              <w:pStyle w:val="spacer"/>
            </w:pPr>
          </w:p>
        </w:tc>
      </w:tr>
      <w:tr w:rsidR="00983477" w:rsidRPr="00BC283C" w14:paraId="627E7610" w14:textId="77777777" w:rsidTr="0069716F">
        <w:tc>
          <w:tcPr>
            <w:tcW w:w="3369" w:type="dxa"/>
            <w:gridSpan w:val="2"/>
          </w:tcPr>
          <w:p w14:paraId="260B43E9" w14:textId="77777777" w:rsidR="00983477" w:rsidRPr="00BC283C" w:rsidRDefault="00983477" w:rsidP="00A3568D">
            <w:pPr>
              <w:pStyle w:val="EG"/>
            </w:pPr>
            <w:r w:rsidRPr="00BC283C">
              <w:t>Context of and specific resources for assessment</w:t>
            </w:r>
          </w:p>
        </w:tc>
        <w:tc>
          <w:tcPr>
            <w:tcW w:w="5873" w:type="dxa"/>
            <w:gridSpan w:val="3"/>
          </w:tcPr>
          <w:p w14:paraId="19391844" w14:textId="63E591FF" w:rsidR="00983477" w:rsidRPr="00BC283C" w:rsidRDefault="00983477" w:rsidP="00A3568D">
            <w:pPr>
              <w:pStyle w:val="bullet0"/>
            </w:pPr>
            <w:r w:rsidRPr="00BC283C">
              <w:t>Where possible,</w:t>
            </w:r>
            <w:r w:rsidR="00CF51AC" w:rsidRPr="00BC283C">
              <w:t xml:space="preserve"> theoretical concepts should be </w:t>
            </w:r>
            <w:r w:rsidRPr="00BC283C">
              <w:t>supported by demonstrations and/or laboratory experiments to reinforce the links between theoretical knowledge and its practical applications.</w:t>
            </w:r>
          </w:p>
          <w:p w14:paraId="3E649B48" w14:textId="77777777" w:rsidR="00983477" w:rsidRPr="00BC283C" w:rsidRDefault="00983477" w:rsidP="00A3568D">
            <w:pPr>
              <w:pStyle w:val="unittext"/>
            </w:pPr>
            <w:r w:rsidRPr="00BC283C">
              <w:t>Assessment must ensure access to:</w:t>
            </w:r>
          </w:p>
          <w:p w14:paraId="34A5E3F0" w14:textId="77777777" w:rsidR="00983477" w:rsidRPr="00BC283C" w:rsidRDefault="00983477" w:rsidP="00A3568D">
            <w:pPr>
              <w:pStyle w:val="bullet0"/>
            </w:pPr>
            <w:r w:rsidRPr="00BC283C">
              <w:t>research facilities such as  library, computer, internet resources</w:t>
            </w:r>
          </w:p>
          <w:p w14:paraId="5B262C4D" w14:textId="77777777" w:rsidR="00983477" w:rsidRPr="00BC283C" w:rsidRDefault="00983477" w:rsidP="00A3568D">
            <w:pPr>
              <w:pStyle w:val="bullet0"/>
            </w:pPr>
            <w:r w:rsidRPr="00BC283C">
              <w:t>relevant scientific texts</w:t>
            </w:r>
          </w:p>
        </w:tc>
      </w:tr>
      <w:tr w:rsidR="00983477" w:rsidRPr="00BC283C" w14:paraId="73AB30B6" w14:textId="77777777" w:rsidTr="0069716F">
        <w:tc>
          <w:tcPr>
            <w:tcW w:w="9242" w:type="dxa"/>
            <w:gridSpan w:val="5"/>
          </w:tcPr>
          <w:p w14:paraId="288439D4" w14:textId="77777777" w:rsidR="00983477" w:rsidRPr="00BC283C" w:rsidRDefault="00983477" w:rsidP="00A3568D">
            <w:pPr>
              <w:pStyle w:val="spacer"/>
            </w:pPr>
          </w:p>
        </w:tc>
      </w:tr>
      <w:tr w:rsidR="00983477" w:rsidRPr="00BC283C" w14:paraId="40920A21" w14:textId="77777777" w:rsidTr="0069716F">
        <w:tc>
          <w:tcPr>
            <w:tcW w:w="3369" w:type="dxa"/>
            <w:gridSpan w:val="2"/>
          </w:tcPr>
          <w:p w14:paraId="0978A6E3" w14:textId="77777777" w:rsidR="00983477" w:rsidRPr="00BC283C" w:rsidRDefault="00983477" w:rsidP="00A3568D">
            <w:pPr>
              <w:pStyle w:val="EG"/>
            </w:pPr>
            <w:r w:rsidRPr="00BC283C">
              <w:t>Method(s) of assessment</w:t>
            </w:r>
          </w:p>
        </w:tc>
        <w:tc>
          <w:tcPr>
            <w:tcW w:w="5873" w:type="dxa"/>
            <w:gridSpan w:val="3"/>
          </w:tcPr>
          <w:p w14:paraId="74A7142D" w14:textId="77777777" w:rsidR="00983477" w:rsidRPr="00BC283C" w:rsidRDefault="00983477" w:rsidP="00A3568D">
            <w:pPr>
              <w:pStyle w:val="unittext"/>
            </w:pPr>
            <w:r w:rsidRPr="00BC283C">
              <w:t>The following suggested assessment methods are suitable for this unit:</w:t>
            </w:r>
          </w:p>
          <w:p w14:paraId="48BDE7A7" w14:textId="77777777" w:rsidR="00983477" w:rsidRPr="00BC283C" w:rsidRDefault="00983477" w:rsidP="00A3568D">
            <w:pPr>
              <w:pStyle w:val="bullet0"/>
            </w:pPr>
            <w:r w:rsidRPr="00BC283C">
              <w:t>oral or written questioning</w:t>
            </w:r>
            <w:r w:rsidR="007F1242" w:rsidRPr="00BC283C">
              <w:t xml:space="preserve"> to</w:t>
            </w:r>
            <w:r w:rsidR="00F47B69" w:rsidRPr="00BC283C">
              <w:t xml:space="preserve"> assess knowledge of concepts such as</w:t>
            </w:r>
            <w:r w:rsidR="007F1242" w:rsidRPr="00BC283C">
              <w:t xml:space="preserve"> motion and velocity</w:t>
            </w:r>
          </w:p>
          <w:p w14:paraId="386CBB53" w14:textId="77777777" w:rsidR="00983477" w:rsidRPr="00BC283C" w:rsidRDefault="00983477" w:rsidP="00A3568D">
            <w:pPr>
              <w:pStyle w:val="bullet0"/>
            </w:pPr>
            <w:r w:rsidRPr="00BC283C">
              <w:t>oral presentation</w:t>
            </w:r>
            <w:r w:rsidR="007F1242" w:rsidRPr="00BC283C">
              <w:t xml:space="preserve"> </w:t>
            </w:r>
            <w:r w:rsidR="00D80522" w:rsidRPr="00BC283C">
              <w:t>of</w:t>
            </w:r>
            <w:r w:rsidR="00F47B69" w:rsidRPr="00BC283C">
              <w:t xml:space="preserve"> the outcomes of</w:t>
            </w:r>
            <w:r w:rsidR="00D80522" w:rsidRPr="00BC283C">
              <w:t xml:space="preserve"> a problem solving task</w:t>
            </w:r>
          </w:p>
          <w:p w14:paraId="3E5B27D5" w14:textId="77777777" w:rsidR="00983477" w:rsidRPr="00BC283C" w:rsidRDefault="00983477" w:rsidP="00A3568D">
            <w:pPr>
              <w:pStyle w:val="bullet0"/>
            </w:pPr>
            <w:r w:rsidRPr="00BC283C">
              <w:t>practical demonstration</w:t>
            </w:r>
            <w:r w:rsidR="007F1242" w:rsidRPr="00BC283C">
              <w:t xml:space="preserve"> to assess knowled</w:t>
            </w:r>
            <w:r w:rsidR="00C4546A" w:rsidRPr="00BC283C">
              <w:t>ge  of concept</w:t>
            </w:r>
            <w:r w:rsidR="00A70B20" w:rsidRPr="00BC283C">
              <w:t>s</w:t>
            </w:r>
            <w:r w:rsidR="00C4546A" w:rsidRPr="00BC283C">
              <w:t xml:space="preserve"> such as</w:t>
            </w:r>
            <w:r w:rsidR="007F1242" w:rsidRPr="00BC283C">
              <w:t xml:space="preserve"> acceleration and velocity </w:t>
            </w:r>
          </w:p>
          <w:p w14:paraId="4A13F790" w14:textId="77777777" w:rsidR="00983477" w:rsidRPr="00BC283C" w:rsidRDefault="00983477" w:rsidP="00A3568D">
            <w:pPr>
              <w:pStyle w:val="bullet0"/>
            </w:pPr>
            <w:r w:rsidRPr="00BC283C">
              <w:t>project</w:t>
            </w:r>
            <w:r w:rsidR="007F1242" w:rsidRPr="00BC283C">
              <w:t xml:space="preserve"> </w:t>
            </w:r>
            <w:r w:rsidR="00A9626A" w:rsidRPr="00BC283C">
              <w:t>based on a problem solving task</w:t>
            </w:r>
          </w:p>
          <w:p w14:paraId="7B0D1957" w14:textId="77777777" w:rsidR="00983477" w:rsidRPr="00BC283C" w:rsidRDefault="00983477" w:rsidP="00A3568D">
            <w:pPr>
              <w:pStyle w:val="bullet0"/>
            </w:pPr>
            <w:r w:rsidRPr="00BC283C">
              <w:t>logbook of practical work/investigation/research activities</w:t>
            </w:r>
          </w:p>
        </w:tc>
      </w:tr>
    </w:tbl>
    <w:p w14:paraId="3D9B60A4" w14:textId="77777777" w:rsidR="00983477" w:rsidRPr="00BC283C" w:rsidRDefault="00983477" w:rsidP="00A3568D">
      <w:pPr>
        <w:keepNext/>
      </w:pPr>
    </w:p>
    <w:p w14:paraId="0CD74674" w14:textId="77777777" w:rsidR="005F4625" w:rsidRPr="00BC283C" w:rsidRDefault="005F4625" w:rsidP="00A3568D">
      <w:pPr>
        <w:keepNext/>
        <w:sectPr w:rsidR="005F4625" w:rsidRPr="00BC283C">
          <w:headerReference w:type="even" r:id="rId66"/>
          <w:headerReference w:type="default" r:id="rId67"/>
          <w:headerReference w:type="first" r:id="rId68"/>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F4625" w:rsidRPr="00BC283C" w14:paraId="6B5533D5" w14:textId="77777777" w:rsidTr="00BE0AB8">
        <w:tc>
          <w:tcPr>
            <w:tcW w:w="2943" w:type="dxa"/>
          </w:tcPr>
          <w:p w14:paraId="39B67F92" w14:textId="77777777" w:rsidR="005F4625" w:rsidRPr="00BC283C" w:rsidRDefault="005F4625" w:rsidP="00A3568D">
            <w:pPr>
              <w:pStyle w:val="code0"/>
            </w:pPr>
            <w:bookmarkStart w:id="65" w:name="_Toc477790010"/>
            <w:r w:rsidRPr="00BC283C">
              <w:lastRenderedPageBreak/>
              <w:t>Unit Code</w:t>
            </w:r>
            <w:bookmarkEnd w:id="65"/>
          </w:p>
        </w:tc>
        <w:tc>
          <w:tcPr>
            <w:tcW w:w="6299" w:type="dxa"/>
            <w:gridSpan w:val="4"/>
          </w:tcPr>
          <w:p w14:paraId="2948DD0E" w14:textId="6F2D8972" w:rsidR="005F4625" w:rsidRPr="00BC283C" w:rsidRDefault="0090660D" w:rsidP="00A3568D">
            <w:pPr>
              <w:pStyle w:val="Code"/>
            </w:pPr>
            <w:bookmarkStart w:id="66" w:name="_Toc491764906"/>
            <w:r w:rsidRPr="0090660D">
              <w:t>VU22071</w:t>
            </w:r>
            <w:bookmarkEnd w:id="66"/>
          </w:p>
        </w:tc>
      </w:tr>
      <w:tr w:rsidR="005F4625" w:rsidRPr="00BC283C" w14:paraId="21D37913" w14:textId="77777777" w:rsidTr="00BE0AB8">
        <w:tc>
          <w:tcPr>
            <w:tcW w:w="2943" w:type="dxa"/>
          </w:tcPr>
          <w:p w14:paraId="3EB252BD" w14:textId="77777777" w:rsidR="005F4625" w:rsidRPr="00BC283C" w:rsidRDefault="005F4625" w:rsidP="00A3568D">
            <w:pPr>
              <w:pStyle w:val="code0"/>
            </w:pPr>
            <w:bookmarkStart w:id="67" w:name="_Toc477790012"/>
            <w:r w:rsidRPr="00BC283C">
              <w:t>Unit Title</w:t>
            </w:r>
            <w:bookmarkEnd w:id="67"/>
          </w:p>
        </w:tc>
        <w:tc>
          <w:tcPr>
            <w:tcW w:w="6299" w:type="dxa"/>
            <w:gridSpan w:val="4"/>
          </w:tcPr>
          <w:p w14:paraId="5A1CE6EA" w14:textId="77777777" w:rsidR="005F4625" w:rsidRPr="00BC283C" w:rsidRDefault="005F4625" w:rsidP="00A3568D">
            <w:pPr>
              <w:pStyle w:val="Code"/>
            </w:pPr>
            <w:bookmarkStart w:id="68" w:name="_Toc491764907"/>
            <w:r w:rsidRPr="00BC283C">
              <w:t>Examine body systems</w:t>
            </w:r>
            <w:bookmarkEnd w:id="68"/>
            <w:r w:rsidRPr="00BC283C">
              <w:t xml:space="preserve"> </w:t>
            </w:r>
          </w:p>
        </w:tc>
      </w:tr>
      <w:tr w:rsidR="005F4625" w:rsidRPr="00BC283C" w14:paraId="06781073" w14:textId="77777777" w:rsidTr="00BE0AB8">
        <w:tc>
          <w:tcPr>
            <w:tcW w:w="2943" w:type="dxa"/>
          </w:tcPr>
          <w:p w14:paraId="48D88E1E" w14:textId="77777777" w:rsidR="005F4625" w:rsidRPr="00BC283C" w:rsidRDefault="005F4625" w:rsidP="00A3568D">
            <w:pPr>
              <w:pStyle w:val="Heading21"/>
            </w:pPr>
            <w:r w:rsidRPr="00BC283C">
              <w:t>Unit Descriptor</w:t>
            </w:r>
          </w:p>
        </w:tc>
        <w:tc>
          <w:tcPr>
            <w:tcW w:w="6299" w:type="dxa"/>
            <w:gridSpan w:val="4"/>
          </w:tcPr>
          <w:p w14:paraId="36D0E1ED" w14:textId="77777777" w:rsidR="005F4625" w:rsidRPr="00BC283C" w:rsidRDefault="005F4625" w:rsidP="00A3568D">
            <w:pPr>
              <w:pStyle w:val="unittext"/>
            </w:pPr>
            <w:r w:rsidRPr="00BC283C">
              <w:t>This unit describes the skills and knowledge to examine the major body systems, the organs which belong to them and their functions.</w:t>
            </w:r>
          </w:p>
        </w:tc>
      </w:tr>
      <w:tr w:rsidR="005F4625" w:rsidRPr="00BC283C" w14:paraId="71A565E6" w14:textId="77777777" w:rsidTr="00BE0AB8">
        <w:tc>
          <w:tcPr>
            <w:tcW w:w="2943" w:type="dxa"/>
          </w:tcPr>
          <w:p w14:paraId="471BCCF7" w14:textId="77777777" w:rsidR="005F4625" w:rsidRPr="00BC283C" w:rsidRDefault="005F4625" w:rsidP="00A3568D">
            <w:pPr>
              <w:pStyle w:val="Heading21"/>
            </w:pPr>
            <w:r w:rsidRPr="00BC283C">
              <w:t>Employability Skills</w:t>
            </w:r>
          </w:p>
        </w:tc>
        <w:tc>
          <w:tcPr>
            <w:tcW w:w="6299" w:type="dxa"/>
            <w:gridSpan w:val="4"/>
          </w:tcPr>
          <w:p w14:paraId="1092FA9F" w14:textId="77777777" w:rsidR="005F4625" w:rsidRPr="00BC283C" w:rsidRDefault="005F4625" w:rsidP="00A3568D">
            <w:pPr>
              <w:pStyle w:val="unittext"/>
            </w:pPr>
            <w:r w:rsidRPr="00BC283C">
              <w:t>This unit contains employability skills.</w:t>
            </w:r>
          </w:p>
        </w:tc>
      </w:tr>
      <w:tr w:rsidR="005F4625" w:rsidRPr="00BC283C" w14:paraId="52CA7401" w14:textId="77777777" w:rsidTr="00BE0AB8">
        <w:tc>
          <w:tcPr>
            <w:tcW w:w="2943" w:type="dxa"/>
          </w:tcPr>
          <w:p w14:paraId="714314F9" w14:textId="77777777" w:rsidR="005F4625" w:rsidRPr="00BC283C" w:rsidRDefault="005F4625" w:rsidP="00A3568D">
            <w:pPr>
              <w:pStyle w:val="Heading21"/>
            </w:pPr>
            <w:r w:rsidRPr="00BC283C">
              <w:t>Application of the Unit</w:t>
            </w:r>
          </w:p>
        </w:tc>
        <w:tc>
          <w:tcPr>
            <w:tcW w:w="6299" w:type="dxa"/>
            <w:gridSpan w:val="4"/>
          </w:tcPr>
          <w:p w14:paraId="35888E5E" w14:textId="77777777" w:rsidR="005F4625" w:rsidRPr="00BC283C" w:rsidRDefault="005F4625" w:rsidP="00A3568D">
            <w:pPr>
              <w:pStyle w:val="unittext"/>
            </w:pPr>
            <w:r w:rsidRPr="00BC283C">
              <w:t>This unit applies to learners who wish to develop their knowledge and skills in the area of anatomy and physiology and related science disciplines.</w:t>
            </w:r>
          </w:p>
        </w:tc>
      </w:tr>
      <w:tr w:rsidR="005F4625" w:rsidRPr="00BC283C" w14:paraId="2C5712AF" w14:textId="77777777" w:rsidTr="00BE0AB8">
        <w:tc>
          <w:tcPr>
            <w:tcW w:w="2943" w:type="dxa"/>
          </w:tcPr>
          <w:p w14:paraId="3BD12B9F" w14:textId="77777777" w:rsidR="005F4625" w:rsidRPr="00BC283C" w:rsidRDefault="005F4625" w:rsidP="00A3568D">
            <w:pPr>
              <w:pStyle w:val="Heading21"/>
            </w:pPr>
            <w:r w:rsidRPr="00BC283C">
              <w:t>Element</w:t>
            </w:r>
          </w:p>
          <w:p w14:paraId="628343C2" w14:textId="77777777" w:rsidR="005F4625" w:rsidRPr="00BC283C" w:rsidRDefault="005F462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0CB50E0" w14:textId="77777777" w:rsidR="005F4625" w:rsidRPr="00BC283C" w:rsidRDefault="005F4625" w:rsidP="00A3568D">
            <w:pPr>
              <w:pStyle w:val="Heading21"/>
            </w:pPr>
            <w:r w:rsidRPr="00BC283C">
              <w:t>Performance Criteria</w:t>
            </w:r>
          </w:p>
          <w:p w14:paraId="72EA94B0" w14:textId="77777777" w:rsidR="005F4625" w:rsidRPr="00BC283C" w:rsidRDefault="005F4625"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F4625" w:rsidRPr="00BC283C" w14:paraId="1DE0E4D8" w14:textId="77777777" w:rsidTr="00BE0AB8">
        <w:tc>
          <w:tcPr>
            <w:tcW w:w="2943" w:type="dxa"/>
          </w:tcPr>
          <w:p w14:paraId="23748909" w14:textId="77777777" w:rsidR="005F4625" w:rsidRPr="00BC283C" w:rsidRDefault="005F4625" w:rsidP="00A3568D">
            <w:pPr>
              <w:pStyle w:val="spacer"/>
            </w:pPr>
          </w:p>
        </w:tc>
        <w:tc>
          <w:tcPr>
            <w:tcW w:w="6299" w:type="dxa"/>
            <w:gridSpan w:val="4"/>
          </w:tcPr>
          <w:p w14:paraId="48B9E05B" w14:textId="77777777" w:rsidR="005F4625" w:rsidRPr="00BC283C" w:rsidRDefault="005F4625" w:rsidP="00A3568D">
            <w:pPr>
              <w:pStyle w:val="spacer"/>
            </w:pPr>
          </w:p>
        </w:tc>
      </w:tr>
      <w:tr w:rsidR="005F4625" w:rsidRPr="00BC283C" w14:paraId="5C225D95" w14:textId="77777777" w:rsidTr="00BE0AB8">
        <w:tc>
          <w:tcPr>
            <w:tcW w:w="2943" w:type="dxa"/>
            <w:vMerge w:val="restart"/>
          </w:tcPr>
          <w:p w14:paraId="57B7E784" w14:textId="77777777" w:rsidR="005F4625" w:rsidRPr="00BC283C" w:rsidRDefault="005F4625" w:rsidP="00A3568D">
            <w:pPr>
              <w:pStyle w:val="element"/>
              <w:keepNext/>
            </w:pPr>
            <w:r w:rsidRPr="00BC283C">
              <w:t>1</w:t>
            </w:r>
            <w:r w:rsidRPr="00BC283C">
              <w:tab/>
              <w:t>Identify major body systems</w:t>
            </w:r>
          </w:p>
        </w:tc>
        <w:tc>
          <w:tcPr>
            <w:tcW w:w="570" w:type="dxa"/>
            <w:gridSpan w:val="2"/>
          </w:tcPr>
          <w:p w14:paraId="4539A3DF" w14:textId="77777777" w:rsidR="005F4625" w:rsidRPr="00BC283C" w:rsidRDefault="005F4625" w:rsidP="00A3568D">
            <w:pPr>
              <w:pStyle w:val="PC"/>
              <w:keepNext/>
            </w:pPr>
            <w:r w:rsidRPr="00BC283C">
              <w:t>1.1</w:t>
            </w:r>
          </w:p>
        </w:tc>
        <w:tc>
          <w:tcPr>
            <w:tcW w:w="5729" w:type="dxa"/>
            <w:gridSpan w:val="2"/>
          </w:tcPr>
          <w:p w14:paraId="4F507196" w14:textId="77777777" w:rsidR="005F4625" w:rsidRPr="00BC283C" w:rsidRDefault="005F4625" w:rsidP="00A3568D">
            <w:pPr>
              <w:pStyle w:val="PC"/>
              <w:keepNext/>
            </w:pPr>
            <w:r w:rsidRPr="00BC283C">
              <w:t xml:space="preserve">Identify the </w:t>
            </w:r>
            <w:r w:rsidRPr="00BC283C">
              <w:rPr>
                <w:b/>
                <w:i/>
              </w:rPr>
              <w:t xml:space="preserve">major body systems </w:t>
            </w:r>
            <w:r w:rsidRPr="00BC283C">
              <w:t xml:space="preserve">and their </w:t>
            </w:r>
            <w:r w:rsidRPr="00BC283C">
              <w:rPr>
                <w:b/>
              </w:rPr>
              <w:t xml:space="preserve">major </w:t>
            </w:r>
            <w:r w:rsidRPr="00BC283C">
              <w:rPr>
                <w:b/>
                <w:i/>
              </w:rPr>
              <w:t>organs</w:t>
            </w:r>
          </w:p>
        </w:tc>
      </w:tr>
      <w:tr w:rsidR="005F4625" w:rsidRPr="00BC283C" w14:paraId="2F44E7A5" w14:textId="77777777" w:rsidTr="00BE0AB8">
        <w:tc>
          <w:tcPr>
            <w:tcW w:w="2943" w:type="dxa"/>
            <w:vMerge/>
          </w:tcPr>
          <w:p w14:paraId="2D6D1205" w14:textId="77777777" w:rsidR="005F4625" w:rsidRPr="00BC283C" w:rsidRDefault="005F4625" w:rsidP="00A3568D">
            <w:pPr>
              <w:pStyle w:val="element"/>
              <w:keepNext/>
            </w:pPr>
          </w:p>
        </w:tc>
        <w:tc>
          <w:tcPr>
            <w:tcW w:w="570" w:type="dxa"/>
            <w:gridSpan w:val="2"/>
          </w:tcPr>
          <w:p w14:paraId="4C590B14" w14:textId="77777777" w:rsidR="005F4625" w:rsidRPr="00BC283C" w:rsidRDefault="005F4625" w:rsidP="00A3568D">
            <w:pPr>
              <w:pStyle w:val="PC"/>
              <w:keepNext/>
            </w:pPr>
            <w:r w:rsidRPr="00BC283C">
              <w:t>1.2</w:t>
            </w:r>
          </w:p>
        </w:tc>
        <w:tc>
          <w:tcPr>
            <w:tcW w:w="5729" w:type="dxa"/>
            <w:gridSpan w:val="2"/>
          </w:tcPr>
          <w:p w14:paraId="0F0AE020" w14:textId="77777777" w:rsidR="005F4625" w:rsidRPr="00BC283C" w:rsidRDefault="005F4625" w:rsidP="00A3568D">
            <w:pPr>
              <w:pStyle w:val="PC"/>
              <w:keepNext/>
            </w:pPr>
            <w:r w:rsidRPr="00BC283C">
              <w:t xml:space="preserve">Identify the functions of major body systems </w:t>
            </w:r>
          </w:p>
        </w:tc>
      </w:tr>
      <w:tr w:rsidR="005F4625" w:rsidRPr="00BC283C" w14:paraId="233B9E3A" w14:textId="77777777" w:rsidTr="00BE0AB8">
        <w:tc>
          <w:tcPr>
            <w:tcW w:w="2943" w:type="dxa"/>
          </w:tcPr>
          <w:p w14:paraId="01776B61" w14:textId="77777777" w:rsidR="005F4625" w:rsidRPr="00BC283C" w:rsidRDefault="005F4625" w:rsidP="00A3568D">
            <w:pPr>
              <w:pStyle w:val="spacer"/>
            </w:pPr>
          </w:p>
        </w:tc>
        <w:tc>
          <w:tcPr>
            <w:tcW w:w="6299" w:type="dxa"/>
            <w:gridSpan w:val="4"/>
          </w:tcPr>
          <w:p w14:paraId="5D5F11D2" w14:textId="77777777" w:rsidR="005F4625" w:rsidRPr="00BC283C" w:rsidRDefault="005F4625" w:rsidP="00A3568D">
            <w:pPr>
              <w:pStyle w:val="spacer"/>
            </w:pPr>
          </w:p>
        </w:tc>
      </w:tr>
      <w:tr w:rsidR="0069716F" w:rsidRPr="00BC283C" w14:paraId="180670CC" w14:textId="77777777" w:rsidTr="00BE0AB8">
        <w:tc>
          <w:tcPr>
            <w:tcW w:w="2943" w:type="dxa"/>
            <w:vMerge w:val="restart"/>
          </w:tcPr>
          <w:p w14:paraId="4131DC74" w14:textId="77777777" w:rsidR="0069716F" w:rsidRPr="00BC283C" w:rsidRDefault="0069716F" w:rsidP="00A3568D">
            <w:pPr>
              <w:pStyle w:val="element"/>
              <w:keepNext/>
            </w:pPr>
            <w:r w:rsidRPr="00BC283C">
              <w:t>2</w:t>
            </w:r>
            <w:r w:rsidRPr="00BC283C">
              <w:tab/>
              <w:t>Examine a body system</w:t>
            </w:r>
          </w:p>
        </w:tc>
        <w:tc>
          <w:tcPr>
            <w:tcW w:w="585" w:type="dxa"/>
            <w:gridSpan w:val="3"/>
          </w:tcPr>
          <w:p w14:paraId="30E32FA0" w14:textId="77777777" w:rsidR="0069716F" w:rsidRPr="00BC283C" w:rsidRDefault="0069716F" w:rsidP="00A3568D">
            <w:pPr>
              <w:pStyle w:val="PC"/>
              <w:keepNext/>
            </w:pPr>
            <w:r w:rsidRPr="00BC283C">
              <w:t>2.1</w:t>
            </w:r>
          </w:p>
        </w:tc>
        <w:tc>
          <w:tcPr>
            <w:tcW w:w="5714" w:type="dxa"/>
          </w:tcPr>
          <w:p w14:paraId="16A6CCAB" w14:textId="77777777" w:rsidR="0069716F" w:rsidRPr="00BC283C" w:rsidRDefault="0069716F" w:rsidP="00A3568D">
            <w:pPr>
              <w:pStyle w:val="PC"/>
              <w:keepNext/>
            </w:pPr>
            <w:r w:rsidRPr="00BC283C">
              <w:t xml:space="preserve">Select a </w:t>
            </w:r>
            <w:r w:rsidRPr="00BC283C">
              <w:rPr>
                <w:b/>
                <w:i/>
              </w:rPr>
              <w:t>body system for examination</w:t>
            </w:r>
          </w:p>
        </w:tc>
      </w:tr>
      <w:tr w:rsidR="0069716F" w:rsidRPr="00BC283C" w14:paraId="56296F83" w14:textId="77777777" w:rsidTr="00BE0AB8">
        <w:tc>
          <w:tcPr>
            <w:tcW w:w="2943" w:type="dxa"/>
            <w:vMerge/>
          </w:tcPr>
          <w:p w14:paraId="4A22102F" w14:textId="77777777" w:rsidR="0069716F" w:rsidRPr="00BC283C" w:rsidRDefault="0069716F" w:rsidP="00A3568D">
            <w:pPr>
              <w:keepNext/>
            </w:pPr>
          </w:p>
        </w:tc>
        <w:tc>
          <w:tcPr>
            <w:tcW w:w="585" w:type="dxa"/>
            <w:gridSpan w:val="3"/>
          </w:tcPr>
          <w:p w14:paraId="17D3BF42" w14:textId="77777777" w:rsidR="0069716F" w:rsidRPr="00BC283C" w:rsidRDefault="0069716F" w:rsidP="00A3568D">
            <w:pPr>
              <w:pStyle w:val="PC"/>
              <w:keepNext/>
            </w:pPr>
            <w:r w:rsidRPr="00BC283C">
              <w:t>2.2</w:t>
            </w:r>
          </w:p>
        </w:tc>
        <w:tc>
          <w:tcPr>
            <w:tcW w:w="5714" w:type="dxa"/>
          </w:tcPr>
          <w:p w14:paraId="315CF4D5" w14:textId="77777777" w:rsidR="0069716F" w:rsidRPr="00BC283C" w:rsidRDefault="0069716F" w:rsidP="00A3568D">
            <w:pPr>
              <w:pStyle w:val="PC"/>
              <w:keepNext/>
            </w:pPr>
            <w:r w:rsidRPr="00BC283C">
              <w:t>Determine the parts of the body system being examined</w:t>
            </w:r>
          </w:p>
        </w:tc>
      </w:tr>
      <w:tr w:rsidR="0069716F" w:rsidRPr="00BC283C" w14:paraId="513F6869" w14:textId="77777777" w:rsidTr="00BE0AB8">
        <w:tc>
          <w:tcPr>
            <w:tcW w:w="2943" w:type="dxa"/>
            <w:vMerge/>
          </w:tcPr>
          <w:p w14:paraId="0EA7D028" w14:textId="77777777" w:rsidR="0069716F" w:rsidRPr="00BC283C" w:rsidRDefault="0069716F" w:rsidP="00A3568D">
            <w:pPr>
              <w:keepNext/>
            </w:pPr>
          </w:p>
        </w:tc>
        <w:tc>
          <w:tcPr>
            <w:tcW w:w="585" w:type="dxa"/>
            <w:gridSpan w:val="3"/>
          </w:tcPr>
          <w:p w14:paraId="56E940A8" w14:textId="77777777" w:rsidR="0069716F" w:rsidRPr="00BC283C" w:rsidRDefault="0069716F" w:rsidP="00A3568D">
            <w:pPr>
              <w:pStyle w:val="PC"/>
              <w:keepNext/>
            </w:pPr>
            <w:r w:rsidRPr="00BC283C">
              <w:t>2.3</w:t>
            </w:r>
          </w:p>
        </w:tc>
        <w:tc>
          <w:tcPr>
            <w:tcW w:w="5714" w:type="dxa"/>
          </w:tcPr>
          <w:p w14:paraId="4D625ABA" w14:textId="77777777" w:rsidR="0069716F" w:rsidRPr="00BC283C" w:rsidRDefault="0069716F" w:rsidP="00A3568D">
            <w:pPr>
              <w:pStyle w:val="PC"/>
              <w:keepNext/>
            </w:pPr>
            <w:r w:rsidRPr="00BC283C">
              <w:t>Examine the structure and function of the organs within the system</w:t>
            </w:r>
          </w:p>
        </w:tc>
      </w:tr>
      <w:tr w:rsidR="0069716F" w:rsidRPr="00BC283C" w14:paraId="69D097A9" w14:textId="77777777" w:rsidTr="00BE0AB8">
        <w:tc>
          <w:tcPr>
            <w:tcW w:w="2943" w:type="dxa"/>
            <w:vMerge/>
          </w:tcPr>
          <w:p w14:paraId="089571FE" w14:textId="77777777" w:rsidR="0069716F" w:rsidRPr="00BC283C" w:rsidRDefault="0069716F" w:rsidP="00A3568D">
            <w:pPr>
              <w:keepNext/>
            </w:pPr>
          </w:p>
        </w:tc>
        <w:tc>
          <w:tcPr>
            <w:tcW w:w="585" w:type="dxa"/>
            <w:gridSpan w:val="3"/>
          </w:tcPr>
          <w:p w14:paraId="6842DBB0" w14:textId="77777777" w:rsidR="0069716F" w:rsidRPr="00BC283C" w:rsidRDefault="0069716F" w:rsidP="00A3568D">
            <w:pPr>
              <w:pStyle w:val="PC"/>
              <w:keepNext/>
            </w:pPr>
            <w:r w:rsidRPr="00BC283C">
              <w:t>2.4</w:t>
            </w:r>
          </w:p>
        </w:tc>
        <w:tc>
          <w:tcPr>
            <w:tcW w:w="5714" w:type="dxa"/>
          </w:tcPr>
          <w:p w14:paraId="67F2D48A" w14:textId="77777777" w:rsidR="0069716F" w:rsidRPr="00BC283C" w:rsidRDefault="0069716F" w:rsidP="00A3568D">
            <w:pPr>
              <w:pStyle w:val="PC"/>
              <w:keepNext/>
            </w:pPr>
            <w:r w:rsidRPr="00BC283C">
              <w:t xml:space="preserve">Identify </w:t>
            </w:r>
            <w:r w:rsidRPr="00BC283C">
              <w:rPr>
                <w:b/>
                <w:i/>
              </w:rPr>
              <w:t>disorders</w:t>
            </w:r>
            <w:r w:rsidRPr="00BC283C">
              <w:t xml:space="preserve"> affecting the body system</w:t>
            </w:r>
          </w:p>
        </w:tc>
      </w:tr>
      <w:tr w:rsidR="0069716F" w:rsidRPr="00BC283C" w14:paraId="498B188D" w14:textId="77777777" w:rsidTr="00BE0AB8">
        <w:tc>
          <w:tcPr>
            <w:tcW w:w="2943" w:type="dxa"/>
            <w:vMerge/>
          </w:tcPr>
          <w:p w14:paraId="02570CF5" w14:textId="77777777" w:rsidR="0069716F" w:rsidRPr="00BC283C" w:rsidRDefault="0069716F" w:rsidP="00A3568D">
            <w:pPr>
              <w:keepNext/>
            </w:pPr>
          </w:p>
        </w:tc>
        <w:tc>
          <w:tcPr>
            <w:tcW w:w="585" w:type="dxa"/>
            <w:gridSpan w:val="3"/>
          </w:tcPr>
          <w:p w14:paraId="6098CF52" w14:textId="77777777" w:rsidR="0069716F" w:rsidRPr="00BC283C" w:rsidRDefault="0069716F" w:rsidP="00A3568D">
            <w:pPr>
              <w:pStyle w:val="PC"/>
              <w:keepNext/>
            </w:pPr>
            <w:r w:rsidRPr="00BC283C">
              <w:t>2.5</w:t>
            </w:r>
          </w:p>
        </w:tc>
        <w:tc>
          <w:tcPr>
            <w:tcW w:w="5714" w:type="dxa"/>
          </w:tcPr>
          <w:p w14:paraId="61565F18" w14:textId="77777777" w:rsidR="0069716F" w:rsidRPr="00BC283C" w:rsidRDefault="0069716F" w:rsidP="00A3568D">
            <w:pPr>
              <w:pStyle w:val="PC"/>
              <w:keepNext/>
            </w:pPr>
            <w:r w:rsidRPr="00BC283C">
              <w:t>Compare disorders with the normal function of the body system</w:t>
            </w:r>
          </w:p>
        </w:tc>
      </w:tr>
      <w:tr w:rsidR="005F4625" w:rsidRPr="00BC283C" w14:paraId="72CF0E15" w14:textId="77777777" w:rsidTr="00BE0AB8">
        <w:tc>
          <w:tcPr>
            <w:tcW w:w="2943" w:type="dxa"/>
          </w:tcPr>
          <w:p w14:paraId="7839A439" w14:textId="77777777" w:rsidR="005F4625" w:rsidRPr="00BC283C" w:rsidRDefault="005F4625" w:rsidP="00A3568D">
            <w:pPr>
              <w:pStyle w:val="spacer"/>
            </w:pPr>
          </w:p>
        </w:tc>
        <w:tc>
          <w:tcPr>
            <w:tcW w:w="6299" w:type="dxa"/>
            <w:gridSpan w:val="4"/>
          </w:tcPr>
          <w:p w14:paraId="565E1817" w14:textId="77777777" w:rsidR="005F4625" w:rsidRPr="00BC283C" w:rsidRDefault="005F4625" w:rsidP="00A3568D">
            <w:pPr>
              <w:pStyle w:val="spacer"/>
            </w:pPr>
          </w:p>
        </w:tc>
      </w:tr>
      <w:tr w:rsidR="005F4625" w:rsidRPr="00BC283C" w14:paraId="50147B15" w14:textId="77777777" w:rsidTr="00BE0AB8">
        <w:tc>
          <w:tcPr>
            <w:tcW w:w="9242" w:type="dxa"/>
            <w:gridSpan w:val="5"/>
          </w:tcPr>
          <w:p w14:paraId="0C5C32C5" w14:textId="77777777" w:rsidR="005F4625" w:rsidRPr="00BC283C" w:rsidRDefault="005F4625" w:rsidP="00A3568D">
            <w:pPr>
              <w:pStyle w:val="Heading21"/>
            </w:pPr>
            <w:r w:rsidRPr="00BC283C">
              <w:t>Required Knowledge and Skills</w:t>
            </w:r>
          </w:p>
          <w:p w14:paraId="48145BD9" w14:textId="77777777" w:rsidR="005F4625" w:rsidRPr="00BC283C" w:rsidRDefault="005F4625" w:rsidP="00A3568D">
            <w:pPr>
              <w:pStyle w:val="text"/>
            </w:pPr>
            <w:r w:rsidRPr="00BC283C">
              <w:t>This describes the essential skills and knowledge and their level required for this unit.</w:t>
            </w:r>
          </w:p>
        </w:tc>
      </w:tr>
      <w:tr w:rsidR="005F4625" w:rsidRPr="00BC283C" w14:paraId="052D8B69" w14:textId="77777777" w:rsidTr="00BE0AB8">
        <w:tc>
          <w:tcPr>
            <w:tcW w:w="9242" w:type="dxa"/>
            <w:gridSpan w:val="5"/>
          </w:tcPr>
          <w:p w14:paraId="3CC2BA02" w14:textId="77777777" w:rsidR="005F4625" w:rsidRPr="00BC283C" w:rsidRDefault="005F4625" w:rsidP="00A3568D">
            <w:pPr>
              <w:pStyle w:val="unittext"/>
            </w:pPr>
            <w:r w:rsidRPr="00BC283C">
              <w:t>Required Knowledge:</w:t>
            </w:r>
          </w:p>
          <w:p w14:paraId="1566AF5A" w14:textId="77777777" w:rsidR="005F4625" w:rsidRPr="00BC283C" w:rsidRDefault="005F4625" w:rsidP="00A3568D">
            <w:pPr>
              <w:pStyle w:val="bullet0"/>
            </w:pPr>
            <w:r w:rsidRPr="00BC283C">
              <w:t>terminology related to the anatomy and physiology of major body systems</w:t>
            </w:r>
          </w:p>
          <w:p w14:paraId="1F61D442" w14:textId="77777777" w:rsidR="005F4625" w:rsidRPr="00BC283C" w:rsidRDefault="005F4625" w:rsidP="00A3568D">
            <w:pPr>
              <w:pStyle w:val="bullet0"/>
            </w:pPr>
            <w:r w:rsidRPr="00BC283C">
              <w:t xml:space="preserve">location of major body systems </w:t>
            </w:r>
          </w:p>
          <w:p w14:paraId="0718A32C" w14:textId="77777777" w:rsidR="005F4625" w:rsidRPr="00BC283C" w:rsidRDefault="005F4625" w:rsidP="00A3568D">
            <w:pPr>
              <w:pStyle w:val="bullet0"/>
            </w:pPr>
            <w:r w:rsidRPr="00BC283C">
              <w:t>functions of major organs</w:t>
            </w:r>
          </w:p>
          <w:p w14:paraId="5738957E" w14:textId="77777777" w:rsidR="005F4625" w:rsidRPr="00BC283C" w:rsidRDefault="005F4625" w:rsidP="00A3568D">
            <w:pPr>
              <w:pStyle w:val="unittext"/>
            </w:pPr>
            <w:r w:rsidRPr="00BC283C">
              <w:t>Required Skills:</w:t>
            </w:r>
          </w:p>
          <w:p w14:paraId="30CBD9B1" w14:textId="77777777" w:rsidR="005F4625" w:rsidRPr="00BC283C" w:rsidRDefault="005F4625" w:rsidP="00A3568D">
            <w:pPr>
              <w:pStyle w:val="bullet0"/>
            </w:pPr>
            <w:r w:rsidRPr="00BC283C">
              <w:t xml:space="preserve">literacy skills to access and interpret information about the major body systems and their </w:t>
            </w:r>
            <w:r w:rsidRPr="00BC283C">
              <w:lastRenderedPageBreak/>
              <w:t>parts</w:t>
            </w:r>
          </w:p>
          <w:p w14:paraId="176B29C1" w14:textId="77777777" w:rsidR="005F4625" w:rsidRPr="00BC283C" w:rsidRDefault="005F4625" w:rsidP="00A3568D">
            <w:pPr>
              <w:pStyle w:val="bullet0"/>
            </w:pPr>
            <w:r w:rsidRPr="00BC283C">
              <w:t>problem solving skills to locate organs within the appropriate body system</w:t>
            </w:r>
          </w:p>
        </w:tc>
      </w:tr>
      <w:tr w:rsidR="005F4625" w:rsidRPr="00BC283C" w14:paraId="1425C67C" w14:textId="77777777" w:rsidTr="00BE0AB8">
        <w:tc>
          <w:tcPr>
            <w:tcW w:w="9242" w:type="dxa"/>
            <w:gridSpan w:val="5"/>
          </w:tcPr>
          <w:p w14:paraId="3F49FAC2" w14:textId="77777777" w:rsidR="005F4625" w:rsidRPr="00BC283C" w:rsidRDefault="005F4625" w:rsidP="00A3568D">
            <w:pPr>
              <w:pStyle w:val="spacer"/>
            </w:pPr>
          </w:p>
        </w:tc>
      </w:tr>
      <w:tr w:rsidR="005F4625" w:rsidRPr="00BC283C" w14:paraId="47DA6149" w14:textId="77777777" w:rsidTr="00BE0AB8">
        <w:tc>
          <w:tcPr>
            <w:tcW w:w="9242" w:type="dxa"/>
            <w:gridSpan w:val="5"/>
          </w:tcPr>
          <w:p w14:paraId="083C4D01" w14:textId="77777777" w:rsidR="005F4625" w:rsidRPr="00BC283C" w:rsidRDefault="005F4625" w:rsidP="00A3568D">
            <w:pPr>
              <w:pStyle w:val="Heading21"/>
            </w:pPr>
            <w:r w:rsidRPr="00BC283C">
              <w:t>Range Statement</w:t>
            </w:r>
          </w:p>
          <w:p w14:paraId="0C62DD8F" w14:textId="77777777" w:rsidR="005F4625" w:rsidRPr="00BC283C" w:rsidRDefault="005F462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F4625" w:rsidRPr="00BC283C" w14:paraId="7BA91ECB" w14:textId="77777777" w:rsidTr="00BE0AB8">
        <w:tc>
          <w:tcPr>
            <w:tcW w:w="9242" w:type="dxa"/>
            <w:gridSpan w:val="5"/>
          </w:tcPr>
          <w:p w14:paraId="1FD2F90D" w14:textId="77777777" w:rsidR="005F4625" w:rsidRPr="00BC283C" w:rsidRDefault="005F4625" w:rsidP="00A3568D">
            <w:pPr>
              <w:pStyle w:val="spacer"/>
            </w:pPr>
          </w:p>
        </w:tc>
      </w:tr>
      <w:tr w:rsidR="005F4625" w:rsidRPr="00BC283C" w14:paraId="720E91AD" w14:textId="77777777" w:rsidTr="00BE0AB8">
        <w:tc>
          <w:tcPr>
            <w:tcW w:w="3369" w:type="dxa"/>
            <w:gridSpan w:val="2"/>
          </w:tcPr>
          <w:p w14:paraId="220F3EFE" w14:textId="77777777" w:rsidR="005F4625" w:rsidRPr="00BC283C" w:rsidRDefault="005F4625" w:rsidP="00A3568D">
            <w:pPr>
              <w:pStyle w:val="unittext"/>
            </w:pPr>
            <w:r w:rsidRPr="00BC283C">
              <w:rPr>
                <w:b/>
                <w:i/>
              </w:rPr>
              <w:t xml:space="preserve">Major body systems </w:t>
            </w:r>
            <w:r w:rsidRPr="00BC283C">
              <w:t>may include:</w:t>
            </w:r>
          </w:p>
          <w:p w14:paraId="3DF069D2" w14:textId="77777777" w:rsidR="005F4625" w:rsidRPr="00BC283C" w:rsidRDefault="005F4625" w:rsidP="00A3568D">
            <w:pPr>
              <w:pStyle w:val="unittext"/>
            </w:pPr>
          </w:p>
        </w:tc>
        <w:tc>
          <w:tcPr>
            <w:tcW w:w="5873" w:type="dxa"/>
            <w:gridSpan w:val="3"/>
          </w:tcPr>
          <w:p w14:paraId="4B186512" w14:textId="77777777" w:rsidR="005F4625" w:rsidRPr="00BC283C" w:rsidRDefault="005F4625" w:rsidP="00A3568D">
            <w:pPr>
              <w:pStyle w:val="bullet0"/>
            </w:pPr>
            <w:r w:rsidRPr="00BC283C">
              <w:t>circulatory</w:t>
            </w:r>
          </w:p>
          <w:p w14:paraId="01EA3DD5" w14:textId="77777777" w:rsidR="005F4625" w:rsidRPr="00BC283C" w:rsidRDefault="005F4625" w:rsidP="00A3568D">
            <w:pPr>
              <w:pStyle w:val="bullet0"/>
            </w:pPr>
            <w:r w:rsidRPr="00BC283C">
              <w:t>respiratory</w:t>
            </w:r>
          </w:p>
          <w:p w14:paraId="1252C323" w14:textId="77777777" w:rsidR="005F4625" w:rsidRPr="00BC283C" w:rsidRDefault="005F4625" w:rsidP="00A3568D">
            <w:pPr>
              <w:pStyle w:val="bullet0"/>
            </w:pPr>
            <w:r w:rsidRPr="00BC283C">
              <w:t>skeletal</w:t>
            </w:r>
          </w:p>
          <w:p w14:paraId="0C14D662" w14:textId="77777777" w:rsidR="005F4625" w:rsidRPr="00BC283C" w:rsidRDefault="005F4625" w:rsidP="00A3568D">
            <w:pPr>
              <w:pStyle w:val="bullet0"/>
            </w:pPr>
            <w:r w:rsidRPr="00BC283C">
              <w:t>muscular</w:t>
            </w:r>
          </w:p>
          <w:p w14:paraId="16712EB8" w14:textId="77777777" w:rsidR="005F4625" w:rsidRPr="00BC283C" w:rsidRDefault="005F4625" w:rsidP="00A3568D">
            <w:pPr>
              <w:pStyle w:val="bullet0"/>
            </w:pPr>
            <w:r w:rsidRPr="00BC283C">
              <w:t>digestive</w:t>
            </w:r>
          </w:p>
          <w:p w14:paraId="0F19F667" w14:textId="77777777" w:rsidR="005F4625" w:rsidRPr="00BC283C" w:rsidRDefault="005F4625" w:rsidP="00A3568D">
            <w:pPr>
              <w:pStyle w:val="bullet0"/>
            </w:pPr>
            <w:r w:rsidRPr="00BC283C">
              <w:t>nervous</w:t>
            </w:r>
          </w:p>
        </w:tc>
      </w:tr>
      <w:tr w:rsidR="00523A0F" w:rsidRPr="00BC283C" w14:paraId="137FB58E" w14:textId="77777777" w:rsidTr="00BE0AB8">
        <w:tc>
          <w:tcPr>
            <w:tcW w:w="3369" w:type="dxa"/>
            <w:gridSpan w:val="2"/>
          </w:tcPr>
          <w:p w14:paraId="4905E4C6" w14:textId="77777777" w:rsidR="00523A0F" w:rsidRPr="00BC283C" w:rsidRDefault="00523A0F" w:rsidP="00A3568D">
            <w:pPr>
              <w:pStyle w:val="spacer"/>
            </w:pPr>
          </w:p>
        </w:tc>
        <w:tc>
          <w:tcPr>
            <w:tcW w:w="5873" w:type="dxa"/>
            <w:gridSpan w:val="3"/>
          </w:tcPr>
          <w:p w14:paraId="02265461" w14:textId="77777777" w:rsidR="00523A0F" w:rsidRPr="00BC283C" w:rsidRDefault="00523A0F" w:rsidP="00A3568D">
            <w:pPr>
              <w:pStyle w:val="spacer"/>
            </w:pPr>
          </w:p>
        </w:tc>
      </w:tr>
      <w:tr w:rsidR="005F4625" w:rsidRPr="00BC283C" w14:paraId="0CEB3FC8" w14:textId="77777777" w:rsidTr="00BE0AB8">
        <w:tc>
          <w:tcPr>
            <w:tcW w:w="3369" w:type="dxa"/>
            <w:gridSpan w:val="2"/>
          </w:tcPr>
          <w:p w14:paraId="33F785E5" w14:textId="77777777" w:rsidR="005F4625" w:rsidRPr="00BC283C" w:rsidRDefault="005F4625" w:rsidP="00A3568D">
            <w:pPr>
              <w:pStyle w:val="unittext"/>
            </w:pPr>
            <w:r w:rsidRPr="00BC283C">
              <w:rPr>
                <w:b/>
                <w:i/>
              </w:rPr>
              <w:t xml:space="preserve">Major organs </w:t>
            </w:r>
            <w:r w:rsidRPr="00BC283C">
              <w:t>may include:</w:t>
            </w:r>
          </w:p>
        </w:tc>
        <w:tc>
          <w:tcPr>
            <w:tcW w:w="5873" w:type="dxa"/>
            <w:gridSpan w:val="3"/>
          </w:tcPr>
          <w:p w14:paraId="39D87955" w14:textId="77777777" w:rsidR="005F4625" w:rsidRPr="00BC283C" w:rsidRDefault="005F4625" w:rsidP="00A3568D">
            <w:pPr>
              <w:pStyle w:val="bullet0"/>
            </w:pPr>
            <w:r w:rsidRPr="00BC283C">
              <w:t>heart</w:t>
            </w:r>
          </w:p>
          <w:p w14:paraId="40B3953C" w14:textId="77777777" w:rsidR="005F4625" w:rsidRPr="00BC283C" w:rsidRDefault="005F4625" w:rsidP="00A3568D">
            <w:pPr>
              <w:pStyle w:val="bullet0"/>
            </w:pPr>
            <w:r w:rsidRPr="00BC283C">
              <w:t>lungs</w:t>
            </w:r>
          </w:p>
          <w:p w14:paraId="4470F317" w14:textId="77777777" w:rsidR="005F4625" w:rsidRPr="00BC283C" w:rsidRDefault="005F4625" w:rsidP="00A3568D">
            <w:pPr>
              <w:pStyle w:val="bullet0"/>
            </w:pPr>
            <w:r w:rsidRPr="00BC283C">
              <w:t>stomach</w:t>
            </w:r>
          </w:p>
          <w:p w14:paraId="3C2AA075" w14:textId="77777777" w:rsidR="005F4625" w:rsidRPr="00BC283C" w:rsidRDefault="005F4625" w:rsidP="00A3568D">
            <w:pPr>
              <w:pStyle w:val="bullet0"/>
            </w:pPr>
            <w:r w:rsidRPr="00BC283C">
              <w:t xml:space="preserve">liver </w:t>
            </w:r>
          </w:p>
          <w:p w14:paraId="4A5A7FF2" w14:textId="77777777" w:rsidR="005F4625" w:rsidRPr="00BC283C" w:rsidRDefault="005F4625" w:rsidP="00A3568D">
            <w:pPr>
              <w:pStyle w:val="bullet0"/>
            </w:pPr>
            <w:r w:rsidRPr="00BC283C">
              <w:t>brain</w:t>
            </w:r>
          </w:p>
        </w:tc>
      </w:tr>
      <w:tr w:rsidR="005F4625" w:rsidRPr="00BC283C" w14:paraId="24C480D5" w14:textId="77777777" w:rsidTr="00BE0AB8">
        <w:tc>
          <w:tcPr>
            <w:tcW w:w="9242" w:type="dxa"/>
            <w:gridSpan w:val="5"/>
          </w:tcPr>
          <w:p w14:paraId="37FA9F78" w14:textId="77777777" w:rsidR="005F4625" w:rsidRPr="00BC283C" w:rsidRDefault="005F4625" w:rsidP="00A3568D">
            <w:pPr>
              <w:pStyle w:val="spacer"/>
            </w:pPr>
          </w:p>
        </w:tc>
      </w:tr>
      <w:tr w:rsidR="005F4625" w:rsidRPr="00BC283C" w14:paraId="6DB13DE5" w14:textId="77777777" w:rsidTr="00BE0AB8">
        <w:tc>
          <w:tcPr>
            <w:tcW w:w="3369" w:type="dxa"/>
            <w:gridSpan w:val="2"/>
          </w:tcPr>
          <w:p w14:paraId="218F34BC" w14:textId="77777777" w:rsidR="005F4625" w:rsidRPr="00BC283C" w:rsidRDefault="005F4625" w:rsidP="00A3568D">
            <w:pPr>
              <w:pStyle w:val="unittext"/>
            </w:pPr>
            <w:r w:rsidRPr="00BC283C">
              <w:rPr>
                <w:b/>
                <w:i/>
              </w:rPr>
              <w:t xml:space="preserve">Body system for examination </w:t>
            </w:r>
            <w:r w:rsidRPr="00BC283C">
              <w:t>must include:</w:t>
            </w:r>
          </w:p>
        </w:tc>
        <w:tc>
          <w:tcPr>
            <w:tcW w:w="5873" w:type="dxa"/>
            <w:gridSpan w:val="3"/>
          </w:tcPr>
          <w:p w14:paraId="0DE6E378" w14:textId="77777777" w:rsidR="005F4625" w:rsidRPr="00BC283C" w:rsidRDefault="005F4625" w:rsidP="00A3568D">
            <w:pPr>
              <w:pStyle w:val="bullet0"/>
            </w:pPr>
            <w:r w:rsidRPr="00BC283C">
              <w:t>examination of at least 2 systems</w:t>
            </w:r>
          </w:p>
        </w:tc>
      </w:tr>
      <w:tr w:rsidR="005F4625" w:rsidRPr="00BC283C" w14:paraId="7BEC443C" w14:textId="77777777" w:rsidTr="00BE0AB8">
        <w:tc>
          <w:tcPr>
            <w:tcW w:w="9242" w:type="dxa"/>
            <w:gridSpan w:val="5"/>
          </w:tcPr>
          <w:p w14:paraId="43A06916" w14:textId="77777777" w:rsidR="005F4625" w:rsidRPr="00BC283C" w:rsidRDefault="005F4625" w:rsidP="00A3568D">
            <w:pPr>
              <w:pStyle w:val="spacer"/>
            </w:pPr>
          </w:p>
        </w:tc>
      </w:tr>
      <w:tr w:rsidR="0069716F" w:rsidRPr="00BC283C" w14:paraId="30BBE4E7" w14:textId="77777777" w:rsidTr="007D7E6A">
        <w:tc>
          <w:tcPr>
            <w:tcW w:w="3369" w:type="dxa"/>
            <w:gridSpan w:val="2"/>
          </w:tcPr>
          <w:p w14:paraId="3202AA6F" w14:textId="77777777" w:rsidR="0069716F" w:rsidRPr="00BC283C" w:rsidRDefault="0069716F" w:rsidP="00A3568D">
            <w:pPr>
              <w:pStyle w:val="unittext"/>
              <w:rPr>
                <w:b/>
                <w:i/>
              </w:rPr>
            </w:pPr>
            <w:r w:rsidRPr="00BC283C">
              <w:rPr>
                <w:b/>
                <w:i/>
              </w:rPr>
              <w:t xml:space="preserve">Disorders </w:t>
            </w:r>
            <w:r w:rsidRPr="00BC283C">
              <w:t>include:</w:t>
            </w:r>
          </w:p>
        </w:tc>
        <w:tc>
          <w:tcPr>
            <w:tcW w:w="5873" w:type="dxa"/>
            <w:gridSpan w:val="3"/>
          </w:tcPr>
          <w:p w14:paraId="2B5128E3" w14:textId="77777777" w:rsidR="0069716F" w:rsidRPr="00BC283C" w:rsidRDefault="0069716F" w:rsidP="00A3568D">
            <w:pPr>
              <w:pStyle w:val="bullet0"/>
            </w:pPr>
            <w:r w:rsidRPr="00BC283C">
              <w:t xml:space="preserve">at least one disorder per body system </w:t>
            </w:r>
          </w:p>
          <w:p w14:paraId="639A47A8" w14:textId="77777777" w:rsidR="0069716F" w:rsidRPr="00BC283C" w:rsidRDefault="0069716F" w:rsidP="00A3568D">
            <w:pPr>
              <w:pStyle w:val="bullet0"/>
            </w:pPr>
            <w:r w:rsidRPr="00BC283C">
              <w:t>illnesses, diseases, conditions that affect the system's ability to function normally</w:t>
            </w:r>
          </w:p>
        </w:tc>
      </w:tr>
      <w:tr w:rsidR="005F4625" w:rsidRPr="00BC283C" w14:paraId="1D7C0832" w14:textId="77777777" w:rsidTr="00BE0AB8">
        <w:tc>
          <w:tcPr>
            <w:tcW w:w="9242" w:type="dxa"/>
            <w:gridSpan w:val="5"/>
          </w:tcPr>
          <w:p w14:paraId="334948D6" w14:textId="77777777" w:rsidR="005F4625" w:rsidRPr="00BC283C" w:rsidRDefault="005F4625" w:rsidP="00A3568D">
            <w:pPr>
              <w:pStyle w:val="spacer"/>
            </w:pPr>
          </w:p>
        </w:tc>
      </w:tr>
      <w:tr w:rsidR="005F4625" w:rsidRPr="00BC283C" w14:paraId="036566B2" w14:textId="77777777" w:rsidTr="00BE0AB8">
        <w:tc>
          <w:tcPr>
            <w:tcW w:w="9242" w:type="dxa"/>
            <w:gridSpan w:val="5"/>
          </w:tcPr>
          <w:p w14:paraId="3A532075" w14:textId="77777777" w:rsidR="005F4625" w:rsidRPr="00BC283C" w:rsidRDefault="005F4625" w:rsidP="00A3568D">
            <w:pPr>
              <w:pStyle w:val="Heading21"/>
            </w:pPr>
            <w:r w:rsidRPr="00BC283C">
              <w:t>Evidence Guide</w:t>
            </w:r>
          </w:p>
          <w:p w14:paraId="22110E7C" w14:textId="77777777" w:rsidR="005F4625" w:rsidRPr="00BC283C" w:rsidRDefault="005F462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F4625" w:rsidRPr="00BC283C" w14:paraId="17405E10" w14:textId="77777777" w:rsidTr="00BE0AB8">
        <w:tc>
          <w:tcPr>
            <w:tcW w:w="3369" w:type="dxa"/>
            <w:gridSpan w:val="2"/>
          </w:tcPr>
          <w:p w14:paraId="64215E41" w14:textId="77777777" w:rsidR="005F4625" w:rsidRPr="00BC283C" w:rsidRDefault="005F4625" w:rsidP="00A3568D">
            <w:pPr>
              <w:pStyle w:val="EG"/>
            </w:pPr>
            <w:r w:rsidRPr="00BC283C">
              <w:t>Critical aspects for assessment and evidence required to demonstrate competency in this unit</w:t>
            </w:r>
          </w:p>
        </w:tc>
        <w:tc>
          <w:tcPr>
            <w:tcW w:w="5873" w:type="dxa"/>
            <w:gridSpan w:val="3"/>
          </w:tcPr>
          <w:p w14:paraId="6F29C82A" w14:textId="77777777" w:rsidR="005F4625" w:rsidRPr="00BC283C" w:rsidRDefault="005F4625" w:rsidP="00A3568D">
            <w:pPr>
              <w:pStyle w:val="unittext"/>
            </w:pPr>
            <w:r w:rsidRPr="00BC283C">
              <w:t>Assessment must confirm the ability to:</w:t>
            </w:r>
          </w:p>
          <w:p w14:paraId="30F0EA52" w14:textId="77777777" w:rsidR="005F4625" w:rsidRPr="00BC283C" w:rsidRDefault="005F4625" w:rsidP="00A3568D">
            <w:pPr>
              <w:pStyle w:val="bullet0"/>
            </w:pPr>
            <w:r w:rsidRPr="00BC283C">
              <w:t>access and interpret information about major body systems and the major organs which belong to them</w:t>
            </w:r>
          </w:p>
          <w:p w14:paraId="255A1765" w14:textId="77777777" w:rsidR="005F4625" w:rsidRPr="00BC283C" w:rsidRDefault="005F4625" w:rsidP="00A3568D">
            <w:pPr>
              <w:pStyle w:val="bullet0"/>
            </w:pPr>
            <w:r w:rsidRPr="00BC283C">
              <w:t>select at least 2 body systems and examine their components and normal function within the whole system</w:t>
            </w:r>
          </w:p>
          <w:p w14:paraId="0C403BBC" w14:textId="77777777" w:rsidR="005F4625" w:rsidRPr="00BC283C" w:rsidRDefault="005F4625" w:rsidP="00A3568D">
            <w:pPr>
              <w:pStyle w:val="bullet0"/>
              <w:numPr>
                <w:ilvl w:val="0"/>
                <w:numId w:val="0"/>
              </w:numPr>
              <w:ind w:left="284" w:hanging="284"/>
            </w:pPr>
          </w:p>
        </w:tc>
      </w:tr>
      <w:tr w:rsidR="005F4625" w:rsidRPr="00BC283C" w14:paraId="1550F608" w14:textId="77777777" w:rsidTr="00BE0AB8">
        <w:tc>
          <w:tcPr>
            <w:tcW w:w="9242" w:type="dxa"/>
            <w:gridSpan w:val="5"/>
          </w:tcPr>
          <w:p w14:paraId="1B653939" w14:textId="77777777" w:rsidR="005F4625" w:rsidRPr="00BC283C" w:rsidRDefault="005F4625" w:rsidP="00A3568D">
            <w:pPr>
              <w:pStyle w:val="spacer"/>
            </w:pPr>
          </w:p>
        </w:tc>
      </w:tr>
      <w:tr w:rsidR="005F4625" w:rsidRPr="00BC283C" w14:paraId="16D07DB5" w14:textId="77777777" w:rsidTr="00BE0AB8">
        <w:tc>
          <w:tcPr>
            <w:tcW w:w="3369" w:type="dxa"/>
            <w:gridSpan w:val="2"/>
          </w:tcPr>
          <w:p w14:paraId="5DFB5ED5" w14:textId="77777777" w:rsidR="005F4625" w:rsidRPr="00BC283C" w:rsidRDefault="005F4625" w:rsidP="00A3568D">
            <w:pPr>
              <w:pStyle w:val="EG"/>
            </w:pPr>
            <w:r w:rsidRPr="00BC283C">
              <w:lastRenderedPageBreak/>
              <w:t>Context of and specific resources for assessment</w:t>
            </w:r>
          </w:p>
        </w:tc>
        <w:tc>
          <w:tcPr>
            <w:tcW w:w="5873" w:type="dxa"/>
            <w:gridSpan w:val="3"/>
          </w:tcPr>
          <w:p w14:paraId="0F71E7A0" w14:textId="77777777" w:rsidR="005F4625" w:rsidRPr="00BC283C" w:rsidRDefault="005F4625" w:rsidP="00A3568D">
            <w:pPr>
              <w:pStyle w:val="bullet0"/>
            </w:pPr>
            <w:r w:rsidRPr="00BC283C">
              <w:t>Where possible, theoretical concepts should be supported by demonstrations and/or laboratory experiments to reinforce the links between theoretical knowledge and its practical applications.</w:t>
            </w:r>
          </w:p>
          <w:p w14:paraId="1FCF9B3A" w14:textId="77777777" w:rsidR="005F4625" w:rsidRPr="00BC283C" w:rsidRDefault="005F4625" w:rsidP="00A3568D">
            <w:pPr>
              <w:pStyle w:val="unittext"/>
            </w:pPr>
            <w:r w:rsidRPr="00BC283C">
              <w:t>Assessment must ensure access to:</w:t>
            </w:r>
          </w:p>
          <w:p w14:paraId="7A82B916" w14:textId="77777777" w:rsidR="005F4625" w:rsidRPr="00BC283C" w:rsidRDefault="005F4625" w:rsidP="00A3568D">
            <w:pPr>
              <w:pStyle w:val="bullet0"/>
            </w:pPr>
            <w:r w:rsidRPr="00BC283C">
              <w:t>information about body systems and their parts</w:t>
            </w:r>
          </w:p>
          <w:p w14:paraId="040389F7" w14:textId="77777777" w:rsidR="005F4625" w:rsidRPr="00BC283C" w:rsidRDefault="005F4625" w:rsidP="00A3568D">
            <w:pPr>
              <w:pStyle w:val="bullet0"/>
            </w:pPr>
            <w:r w:rsidRPr="00BC283C">
              <w:t xml:space="preserve">models and charts of body systems </w:t>
            </w:r>
          </w:p>
        </w:tc>
      </w:tr>
      <w:tr w:rsidR="005F4625" w:rsidRPr="00BC283C" w14:paraId="7D44794C" w14:textId="77777777" w:rsidTr="00BE0AB8">
        <w:tc>
          <w:tcPr>
            <w:tcW w:w="9242" w:type="dxa"/>
            <w:gridSpan w:val="5"/>
          </w:tcPr>
          <w:p w14:paraId="57734C57" w14:textId="77777777" w:rsidR="005F4625" w:rsidRPr="00BC283C" w:rsidRDefault="005F4625" w:rsidP="00A3568D">
            <w:pPr>
              <w:pStyle w:val="spacer"/>
            </w:pPr>
          </w:p>
        </w:tc>
      </w:tr>
      <w:tr w:rsidR="005F4625" w:rsidRPr="00BC283C" w14:paraId="04183B38" w14:textId="77777777" w:rsidTr="00BE0AB8">
        <w:tc>
          <w:tcPr>
            <w:tcW w:w="3369" w:type="dxa"/>
            <w:gridSpan w:val="2"/>
          </w:tcPr>
          <w:p w14:paraId="46EE54B1" w14:textId="77777777" w:rsidR="005F4625" w:rsidRPr="00BC283C" w:rsidRDefault="005F4625" w:rsidP="00A3568D">
            <w:pPr>
              <w:pStyle w:val="EG"/>
            </w:pPr>
            <w:r w:rsidRPr="00BC283C">
              <w:t>Method(s) of assessment</w:t>
            </w:r>
          </w:p>
        </w:tc>
        <w:tc>
          <w:tcPr>
            <w:tcW w:w="5873" w:type="dxa"/>
            <w:gridSpan w:val="3"/>
          </w:tcPr>
          <w:p w14:paraId="4033DC59" w14:textId="77777777" w:rsidR="005F4625" w:rsidRPr="00BC283C" w:rsidRDefault="005F4625" w:rsidP="00A3568D">
            <w:pPr>
              <w:pStyle w:val="unittext"/>
            </w:pPr>
            <w:r w:rsidRPr="00BC283C">
              <w:t>The following suggested assessment methods are suitable for this unit:</w:t>
            </w:r>
          </w:p>
          <w:p w14:paraId="20991834" w14:textId="77777777" w:rsidR="005F4625" w:rsidRPr="00BC283C" w:rsidRDefault="005F4625" w:rsidP="00A3568D">
            <w:pPr>
              <w:pStyle w:val="bullet0"/>
            </w:pPr>
            <w:r w:rsidRPr="00BC283C">
              <w:t>verbal or written questioning</w:t>
            </w:r>
            <w:r w:rsidR="0036595B" w:rsidRPr="00BC283C">
              <w:t xml:space="preserve"> to assess knowledge of </w:t>
            </w:r>
            <w:r w:rsidR="005808A3" w:rsidRPr="00BC283C">
              <w:t>major body systems</w:t>
            </w:r>
          </w:p>
          <w:p w14:paraId="2C423C83" w14:textId="77777777" w:rsidR="005F4625" w:rsidRPr="00BC283C" w:rsidRDefault="005F4625" w:rsidP="00A3568D">
            <w:pPr>
              <w:pStyle w:val="bullet0"/>
            </w:pPr>
            <w:r w:rsidRPr="00BC283C">
              <w:t>written or verbal reports</w:t>
            </w:r>
            <w:r w:rsidR="0036595B" w:rsidRPr="00BC283C">
              <w:t xml:space="preserve"> on a body system and its function</w:t>
            </w:r>
          </w:p>
        </w:tc>
      </w:tr>
    </w:tbl>
    <w:p w14:paraId="30A48DB7" w14:textId="77777777" w:rsidR="005F4625" w:rsidRPr="00BC283C" w:rsidRDefault="005F4625" w:rsidP="00A3568D">
      <w:pPr>
        <w:keepNext/>
      </w:pPr>
    </w:p>
    <w:p w14:paraId="33DD6C10" w14:textId="77777777" w:rsidR="00BF22EC" w:rsidRPr="00BC283C" w:rsidRDefault="00BF22EC" w:rsidP="00A3568D">
      <w:pPr>
        <w:keepNext/>
        <w:sectPr w:rsidR="00BF22EC" w:rsidRPr="00BC283C">
          <w:headerReference w:type="even" r:id="rId69"/>
          <w:headerReference w:type="default" r:id="rId70"/>
          <w:headerReference w:type="first" r:id="rId7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F22EC" w:rsidRPr="00BC283C" w14:paraId="5DF24417" w14:textId="77777777" w:rsidTr="00BE0AB8">
        <w:tc>
          <w:tcPr>
            <w:tcW w:w="2943" w:type="dxa"/>
          </w:tcPr>
          <w:p w14:paraId="50877FB2" w14:textId="77777777" w:rsidR="00BF22EC" w:rsidRPr="00BC283C" w:rsidRDefault="00BF22EC" w:rsidP="00A3568D">
            <w:pPr>
              <w:pStyle w:val="code0"/>
            </w:pPr>
            <w:bookmarkStart w:id="69" w:name="_Toc477790014"/>
            <w:r w:rsidRPr="00BC283C">
              <w:lastRenderedPageBreak/>
              <w:t>Unit Code</w:t>
            </w:r>
            <w:bookmarkEnd w:id="69"/>
          </w:p>
        </w:tc>
        <w:tc>
          <w:tcPr>
            <w:tcW w:w="6299" w:type="dxa"/>
            <w:gridSpan w:val="4"/>
          </w:tcPr>
          <w:p w14:paraId="793AC05A" w14:textId="5C891566" w:rsidR="00BF22EC" w:rsidRPr="00BC283C" w:rsidRDefault="0090660D" w:rsidP="00A3568D">
            <w:pPr>
              <w:pStyle w:val="Code"/>
            </w:pPr>
            <w:bookmarkStart w:id="70" w:name="_Toc491764908"/>
            <w:r w:rsidRPr="0090660D">
              <w:t>VU22072</w:t>
            </w:r>
            <w:bookmarkEnd w:id="70"/>
          </w:p>
        </w:tc>
      </w:tr>
      <w:tr w:rsidR="00BF22EC" w:rsidRPr="00BC283C" w14:paraId="0FF29974" w14:textId="77777777" w:rsidTr="00BE0AB8">
        <w:tc>
          <w:tcPr>
            <w:tcW w:w="2943" w:type="dxa"/>
          </w:tcPr>
          <w:p w14:paraId="322B08E3" w14:textId="77777777" w:rsidR="00BF22EC" w:rsidRPr="00BC283C" w:rsidRDefault="00BF22EC" w:rsidP="00A3568D">
            <w:pPr>
              <w:pStyle w:val="code0"/>
            </w:pPr>
            <w:bookmarkStart w:id="71" w:name="_Toc477790016"/>
            <w:r w:rsidRPr="00BC283C">
              <w:t>Unit Title</w:t>
            </w:r>
            <w:bookmarkEnd w:id="71"/>
          </w:p>
        </w:tc>
        <w:tc>
          <w:tcPr>
            <w:tcW w:w="6299" w:type="dxa"/>
            <w:gridSpan w:val="4"/>
          </w:tcPr>
          <w:p w14:paraId="3800C0D6" w14:textId="77777777" w:rsidR="00BF22EC" w:rsidRPr="00BC283C" w:rsidRDefault="00BF22EC" w:rsidP="00A3568D">
            <w:pPr>
              <w:pStyle w:val="Code"/>
            </w:pPr>
            <w:bookmarkStart w:id="72" w:name="_Toc491764909"/>
            <w:r w:rsidRPr="00BC283C">
              <w:t>Apply essential further study skills for science</w:t>
            </w:r>
            <w:bookmarkEnd w:id="72"/>
          </w:p>
        </w:tc>
      </w:tr>
      <w:tr w:rsidR="00BF22EC" w:rsidRPr="00BC283C" w14:paraId="05A22C72" w14:textId="77777777" w:rsidTr="00BE0AB8">
        <w:tc>
          <w:tcPr>
            <w:tcW w:w="2943" w:type="dxa"/>
          </w:tcPr>
          <w:p w14:paraId="68F5A418" w14:textId="77777777" w:rsidR="00BF22EC" w:rsidRPr="00BC283C" w:rsidRDefault="00BF22EC" w:rsidP="00A3568D">
            <w:pPr>
              <w:pStyle w:val="Heading21"/>
            </w:pPr>
            <w:r w:rsidRPr="00BC283C">
              <w:t>Unit Descriptor</w:t>
            </w:r>
          </w:p>
        </w:tc>
        <w:tc>
          <w:tcPr>
            <w:tcW w:w="6299" w:type="dxa"/>
            <w:gridSpan w:val="4"/>
          </w:tcPr>
          <w:p w14:paraId="32A52C53" w14:textId="77777777" w:rsidR="00BF22EC" w:rsidRPr="00BC283C" w:rsidRDefault="00BF22EC" w:rsidP="00A3568D">
            <w:pPr>
              <w:pStyle w:val="unittext"/>
            </w:pPr>
            <w:r w:rsidRPr="00BC283C">
              <w:t xml:space="preserve">This unit describes the knowledge and skills required to study and participate effectively in a tertiary learning environment within a science or science related discipline. </w:t>
            </w:r>
          </w:p>
        </w:tc>
      </w:tr>
      <w:tr w:rsidR="00BF22EC" w:rsidRPr="00BC283C" w14:paraId="6CBA346A" w14:textId="77777777" w:rsidTr="00BE0AB8">
        <w:tc>
          <w:tcPr>
            <w:tcW w:w="2943" w:type="dxa"/>
          </w:tcPr>
          <w:p w14:paraId="398FBF0C" w14:textId="77777777" w:rsidR="00BF22EC" w:rsidRPr="00BC283C" w:rsidRDefault="00BF22EC" w:rsidP="00A3568D">
            <w:pPr>
              <w:pStyle w:val="Heading21"/>
            </w:pPr>
            <w:r w:rsidRPr="00BC283C">
              <w:t>Employability Skills</w:t>
            </w:r>
          </w:p>
        </w:tc>
        <w:tc>
          <w:tcPr>
            <w:tcW w:w="6299" w:type="dxa"/>
            <w:gridSpan w:val="4"/>
          </w:tcPr>
          <w:p w14:paraId="5AA0FA96" w14:textId="77777777" w:rsidR="00BF22EC" w:rsidRPr="00BC283C" w:rsidRDefault="00BF22EC" w:rsidP="00A3568D">
            <w:pPr>
              <w:pStyle w:val="unittext"/>
            </w:pPr>
            <w:r w:rsidRPr="00BC283C">
              <w:t>This unit contains employability skills.</w:t>
            </w:r>
          </w:p>
        </w:tc>
      </w:tr>
      <w:tr w:rsidR="00BF22EC" w:rsidRPr="00BC283C" w14:paraId="63E2091F" w14:textId="77777777" w:rsidTr="00BE0AB8">
        <w:tc>
          <w:tcPr>
            <w:tcW w:w="2943" w:type="dxa"/>
          </w:tcPr>
          <w:p w14:paraId="3E79C43D" w14:textId="77777777" w:rsidR="00BF22EC" w:rsidRPr="00BC283C" w:rsidRDefault="00BF22EC" w:rsidP="00A3568D">
            <w:pPr>
              <w:pStyle w:val="Heading21"/>
            </w:pPr>
            <w:r w:rsidRPr="00BC283C">
              <w:t>Application of the Unit</w:t>
            </w:r>
          </w:p>
        </w:tc>
        <w:tc>
          <w:tcPr>
            <w:tcW w:w="6299" w:type="dxa"/>
            <w:gridSpan w:val="4"/>
          </w:tcPr>
          <w:p w14:paraId="606A2A34" w14:textId="77777777" w:rsidR="00BF22EC" w:rsidRPr="00BC283C" w:rsidRDefault="00BF22EC" w:rsidP="00A3568D">
            <w:pPr>
              <w:pStyle w:val="unittext"/>
            </w:pPr>
            <w:r w:rsidRPr="00BC283C">
              <w:t>This unit applies to learners who wish to engage with studies in the science field and who need to develop study skills essential to the study of science or science related disciplines.</w:t>
            </w:r>
          </w:p>
        </w:tc>
      </w:tr>
      <w:tr w:rsidR="00BF22EC" w:rsidRPr="00BC283C" w14:paraId="5863DA2E" w14:textId="77777777" w:rsidTr="00BE0AB8">
        <w:tc>
          <w:tcPr>
            <w:tcW w:w="2943" w:type="dxa"/>
          </w:tcPr>
          <w:p w14:paraId="7184CA3E" w14:textId="77777777" w:rsidR="00BF22EC" w:rsidRPr="00BC283C" w:rsidRDefault="00BF22EC" w:rsidP="00A3568D">
            <w:pPr>
              <w:pStyle w:val="Heading21"/>
            </w:pPr>
            <w:r w:rsidRPr="00BC283C">
              <w:t>Element</w:t>
            </w:r>
          </w:p>
          <w:p w14:paraId="0E4FA084" w14:textId="77777777" w:rsidR="00BF22EC" w:rsidRPr="00BC283C" w:rsidRDefault="00BF22EC"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FCDA253" w14:textId="77777777" w:rsidR="00BF22EC" w:rsidRPr="00BC283C" w:rsidRDefault="00BF22EC" w:rsidP="00A3568D">
            <w:pPr>
              <w:pStyle w:val="Heading21"/>
            </w:pPr>
            <w:r w:rsidRPr="00BC283C">
              <w:t>Performance Criteria</w:t>
            </w:r>
          </w:p>
          <w:p w14:paraId="2ED910BC" w14:textId="77777777" w:rsidR="00BF22EC" w:rsidRPr="00BC283C" w:rsidRDefault="00BF22EC"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BF22EC" w:rsidRPr="00BC283C" w14:paraId="645DAD3B" w14:textId="77777777" w:rsidTr="00BE0AB8">
        <w:tc>
          <w:tcPr>
            <w:tcW w:w="2943" w:type="dxa"/>
          </w:tcPr>
          <w:p w14:paraId="09B60768" w14:textId="77777777" w:rsidR="00BF22EC" w:rsidRPr="00BC283C" w:rsidRDefault="00BF22EC" w:rsidP="00A3568D">
            <w:pPr>
              <w:pStyle w:val="spacer"/>
            </w:pPr>
          </w:p>
        </w:tc>
        <w:tc>
          <w:tcPr>
            <w:tcW w:w="6299" w:type="dxa"/>
            <w:gridSpan w:val="4"/>
          </w:tcPr>
          <w:p w14:paraId="2746DB74" w14:textId="77777777" w:rsidR="00BF22EC" w:rsidRPr="00BC283C" w:rsidRDefault="00BF22EC" w:rsidP="00A3568D">
            <w:pPr>
              <w:pStyle w:val="spacer"/>
            </w:pPr>
          </w:p>
        </w:tc>
      </w:tr>
      <w:tr w:rsidR="00BF22EC" w:rsidRPr="00BC283C" w14:paraId="6B04051F" w14:textId="77777777" w:rsidTr="00BE0AB8">
        <w:tc>
          <w:tcPr>
            <w:tcW w:w="2943" w:type="dxa"/>
            <w:vMerge w:val="restart"/>
          </w:tcPr>
          <w:p w14:paraId="78CBA432" w14:textId="79B987A1" w:rsidR="00BF22EC" w:rsidRPr="00BC283C" w:rsidRDefault="0068354B" w:rsidP="00A3568D">
            <w:pPr>
              <w:pStyle w:val="element"/>
              <w:keepNext/>
            </w:pPr>
            <w:r>
              <w:t>1</w:t>
            </w:r>
            <w:r w:rsidR="00BF22EC" w:rsidRPr="00BC283C">
              <w:tab/>
              <w:t>Use a range of learning strategies to the study of science</w:t>
            </w:r>
          </w:p>
        </w:tc>
        <w:tc>
          <w:tcPr>
            <w:tcW w:w="570" w:type="dxa"/>
            <w:gridSpan w:val="2"/>
          </w:tcPr>
          <w:p w14:paraId="3767045B" w14:textId="77777777" w:rsidR="00BF22EC" w:rsidRPr="00BC283C" w:rsidRDefault="00BF22EC" w:rsidP="00A3568D">
            <w:pPr>
              <w:pStyle w:val="PC"/>
              <w:keepNext/>
            </w:pPr>
            <w:r w:rsidRPr="00BC283C">
              <w:t>1.1</w:t>
            </w:r>
          </w:p>
        </w:tc>
        <w:tc>
          <w:tcPr>
            <w:tcW w:w="5729" w:type="dxa"/>
            <w:gridSpan w:val="2"/>
          </w:tcPr>
          <w:p w14:paraId="061EEA02" w14:textId="77777777" w:rsidR="00BF22EC" w:rsidRPr="00BC283C" w:rsidRDefault="00BF22EC" w:rsidP="00A3568D">
            <w:pPr>
              <w:pStyle w:val="PC"/>
              <w:keepNext/>
            </w:pPr>
            <w:r w:rsidRPr="00BC283C">
              <w:t xml:space="preserve">Identify a range of </w:t>
            </w:r>
            <w:r w:rsidRPr="00BC283C">
              <w:rPr>
                <w:b/>
                <w:i/>
              </w:rPr>
              <w:t>learning</w:t>
            </w:r>
            <w:r w:rsidRPr="00BC283C">
              <w:t xml:space="preserve"> </w:t>
            </w:r>
            <w:r w:rsidRPr="00BC283C">
              <w:rPr>
                <w:b/>
                <w:i/>
              </w:rPr>
              <w:t xml:space="preserve">strategies </w:t>
            </w:r>
            <w:r w:rsidRPr="00BC283C">
              <w:t>that can be applied to the study of science</w:t>
            </w:r>
          </w:p>
        </w:tc>
      </w:tr>
      <w:tr w:rsidR="00BF22EC" w:rsidRPr="00BC283C" w14:paraId="4CC4406F" w14:textId="77777777" w:rsidTr="00BE0AB8">
        <w:tc>
          <w:tcPr>
            <w:tcW w:w="2943" w:type="dxa"/>
            <w:vMerge/>
          </w:tcPr>
          <w:p w14:paraId="14457186" w14:textId="77777777" w:rsidR="00BF22EC" w:rsidRPr="00BC283C" w:rsidRDefault="00BF22EC" w:rsidP="00A3568D">
            <w:pPr>
              <w:pStyle w:val="element"/>
              <w:keepNext/>
            </w:pPr>
          </w:p>
        </w:tc>
        <w:tc>
          <w:tcPr>
            <w:tcW w:w="570" w:type="dxa"/>
            <w:gridSpan w:val="2"/>
          </w:tcPr>
          <w:p w14:paraId="4720CD83" w14:textId="77777777" w:rsidR="00BF22EC" w:rsidRPr="00BC283C" w:rsidRDefault="00BF22EC" w:rsidP="00A3568D">
            <w:pPr>
              <w:pStyle w:val="PC"/>
              <w:keepNext/>
            </w:pPr>
            <w:r w:rsidRPr="00BC283C">
              <w:t>1.2</w:t>
            </w:r>
          </w:p>
        </w:tc>
        <w:tc>
          <w:tcPr>
            <w:tcW w:w="5729" w:type="dxa"/>
            <w:gridSpan w:val="2"/>
          </w:tcPr>
          <w:p w14:paraId="5078FE65" w14:textId="77777777" w:rsidR="00BF22EC" w:rsidRPr="00BC283C" w:rsidRDefault="00BF22EC" w:rsidP="00A3568D">
            <w:pPr>
              <w:pStyle w:val="PC"/>
              <w:keepNext/>
            </w:pPr>
            <w:r w:rsidRPr="00BC283C">
              <w:t xml:space="preserve">Investigate the main </w:t>
            </w:r>
            <w:r w:rsidRPr="00BC283C">
              <w:rPr>
                <w:b/>
                <w:i/>
              </w:rPr>
              <w:t>learning contexts</w:t>
            </w:r>
            <w:r w:rsidRPr="00BC283C">
              <w:t xml:space="preserve"> that may be experienced in the study of science in a tertiary learning environment </w:t>
            </w:r>
          </w:p>
        </w:tc>
      </w:tr>
      <w:tr w:rsidR="00BF22EC" w:rsidRPr="00BC283C" w14:paraId="5EBBC965" w14:textId="77777777" w:rsidTr="00BE0AB8">
        <w:tc>
          <w:tcPr>
            <w:tcW w:w="2943" w:type="dxa"/>
            <w:vMerge/>
          </w:tcPr>
          <w:p w14:paraId="1FE8B0B4" w14:textId="77777777" w:rsidR="00BF22EC" w:rsidRPr="00BC283C" w:rsidRDefault="00BF22EC" w:rsidP="00A3568D">
            <w:pPr>
              <w:pStyle w:val="element"/>
              <w:keepNext/>
            </w:pPr>
          </w:p>
        </w:tc>
        <w:tc>
          <w:tcPr>
            <w:tcW w:w="570" w:type="dxa"/>
            <w:gridSpan w:val="2"/>
          </w:tcPr>
          <w:p w14:paraId="3CCF9CB8" w14:textId="77777777" w:rsidR="00BF22EC" w:rsidRPr="00BC283C" w:rsidRDefault="00BF22EC" w:rsidP="00A3568D">
            <w:pPr>
              <w:pStyle w:val="PC"/>
              <w:keepNext/>
            </w:pPr>
            <w:r w:rsidRPr="00BC283C">
              <w:t>1.3</w:t>
            </w:r>
          </w:p>
        </w:tc>
        <w:tc>
          <w:tcPr>
            <w:tcW w:w="5729" w:type="dxa"/>
            <w:gridSpan w:val="2"/>
          </w:tcPr>
          <w:p w14:paraId="03BC0295" w14:textId="77777777" w:rsidR="00BF22EC" w:rsidRPr="00BC283C" w:rsidRDefault="00BF22EC" w:rsidP="00A3568D">
            <w:pPr>
              <w:pStyle w:val="PC"/>
              <w:keepNext/>
            </w:pPr>
            <w:r w:rsidRPr="00BC283C">
              <w:t>Use learning strategies appropriate for a range of learning contexts in the science field</w:t>
            </w:r>
          </w:p>
        </w:tc>
      </w:tr>
      <w:tr w:rsidR="00BF22EC" w:rsidRPr="00BC283C" w14:paraId="3CBA399E" w14:textId="77777777" w:rsidTr="00BE0AB8">
        <w:tc>
          <w:tcPr>
            <w:tcW w:w="2943" w:type="dxa"/>
            <w:vMerge/>
          </w:tcPr>
          <w:p w14:paraId="652A1B87" w14:textId="77777777" w:rsidR="00BF22EC" w:rsidRPr="00BC283C" w:rsidRDefault="00BF22EC" w:rsidP="00A3568D">
            <w:pPr>
              <w:pStyle w:val="element"/>
              <w:keepNext/>
            </w:pPr>
          </w:p>
        </w:tc>
        <w:tc>
          <w:tcPr>
            <w:tcW w:w="570" w:type="dxa"/>
            <w:gridSpan w:val="2"/>
          </w:tcPr>
          <w:p w14:paraId="1B6F0334" w14:textId="77777777" w:rsidR="00BF22EC" w:rsidRPr="00BC283C" w:rsidRDefault="00BF22EC" w:rsidP="00A3568D">
            <w:pPr>
              <w:pStyle w:val="PC"/>
              <w:keepNext/>
            </w:pPr>
            <w:r w:rsidRPr="00BC283C">
              <w:t>1.4</w:t>
            </w:r>
          </w:p>
        </w:tc>
        <w:tc>
          <w:tcPr>
            <w:tcW w:w="5729" w:type="dxa"/>
            <w:gridSpan w:val="2"/>
          </w:tcPr>
          <w:p w14:paraId="0CDAB0B8" w14:textId="77777777" w:rsidR="00BF22EC" w:rsidRPr="00BC283C" w:rsidRDefault="00BF22EC" w:rsidP="00A3568D">
            <w:pPr>
              <w:pStyle w:val="PC"/>
              <w:keepNext/>
            </w:pPr>
            <w:r w:rsidRPr="00BC283C">
              <w:t>Assess individual strengths, weaknesses and preferences in the use of different learning strategies to support the study of science</w:t>
            </w:r>
          </w:p>
        </w:tc>
      </w:tr>
      <w:tr w:rsidR="00BF22EC" w:rsidRPr="00BC283C" w14:paraId="2EF42420" w14:textId="77777777" w:rsidTr="00BE0AB8">
        <w:tc>
          <w:tcPr>
            <w:tcW w:w="2943" w:type="dxa"/>
          </w:tcPr>
          <w:p w14:paraId="4F4133C5" w14:textId="77777777" w:rsidR="00BF22EC" w:rsidRPr="00BC283C" w:rsidRDefault="00BF22EC" w:rsidP="00A3568D">
            <w:pPr>
              <w:pStyle w:val="spacer"/>
            </w:pPr>
          </w:p>
        </w:tc>
        <w:tc>
          <w:tcPr>
            <w:tcW w:w="6299" w:type="dxa"/>
            <w:gridSpan w:val="4"/>
          </w:tcPr>
          <w:p w14:paraId="136BF073" w14:textId="77777777" w:rsidR="00BF22EC" w:rsidRPr="00BC283C" w:rsidRDefault="00BF22EC" w:rsidP="00A3568D">
            <w:pPr>
              <w:pStyle w:val="spacer"/>
            </w:pPr>
          </w:p>
        </w:tc>
      </w:tr>
      <w:tr w:rsidR="00BF22EC" w:rsidRPr="00BC283C" w14:paraId="7DABA8BF" w14:textId="77777777" w:rsidTr="00BE0AB8">
        <w:tc>
          <w:tcPr>
            <w:tcW w:w="2943" w:type="dxa"/>
            <w:vMerge w:val="restart"/>
          </w:tcPr>
          <w:p w14:paraId="671AA9E0" w14:textId="77777777" w:rsidR="00BF22EC" w:rsidRPr="00BC283C" w:rsidRDefault="00BF22EC" w:rsidP="00A3568D">
            <w:pPr>
              <w:pStyle w:val="element"/>
              <w:keepNext/>
            </w:pPr>
            <w:r w:rsidRPr="00BC283C">
              <w:t>2</w:t>
            </w:r>
            <w:r w:rsidRPr="00BC283C">
              <w:tab/>
              <w:t>Use a range of library and online sources to access information related to the science field</w:t>
            </w:r>
          </w:p>
        </w:tc>
        <w:tc>
          <w:tcPr>
            <w:tcW w:w="585" w:type="dxa"/>
            <w:gridSpan w:val="3"/>
          </w:tcPr>
          <w:p w14:paraId="04F3F6CE" w14:textId="77777777" w:rsidR="00BF22EC" w:rsidRPr="00BC283C" w:rsidRDefault="00BF22EC" w:rsidP="00A3568D">
            <w:pPr>
              <w:pStyle w:val="PC"/>
              <w:keepNext/>
            </w:pPr>
            <w:r w:rsidRPr="00BC283C">
              <w:t>2.1</w:t>
            </w:r>
          </w:p>
        </w:tc>
        <w:tc>
          <w:tcPr>
            <w:tcW w:w="5714" w:type="dxa"/>
          </w:tcPr>
          <w:p w14:paraId="1E4FFD0D" w14:textId="77777777" w:rsidR="00BF22EC" w:rsidRPr="00BC283C" w:rsidRDefault="00BF22EC" w:rsidP="00A3568D">
            <w:pPr>
              <w:pStyle w:val="PC"/>
              <w:keepNext/>
            </w:pPr>
            <w:r w:rsidRPr="00BC283C">
              <w:t xml:space="preserve">Describe the main </w:t>
            </w:r>
            <w:r w:rsidRPr="00BC283C">
              <w:rPr>
                <w:b/>
                <w:i/>
              </w:rPr>
              <w:t>services</w:t>
            </w:r>
            <w:r w:rsidRPr="00BC283C">
              <w:t xml:space="preserve"> of a library</w:t>
            </w:r>
          </w:p>
        </w:tc>
      </w:tr>
      <w:tr w:rsidR="00BF22EC" w:rsidRPr="00BC283C" w14:paraId="4A67070D" w14:textId="77777777" w:rsidTr="00BE0AB8">
        <w:tc>
          <w:tcPr>
            <w:tcW w:w="2943" w:type="dxa"/>
            <w:vMerge/>
          </w:tcPr>
          <w:p w14:paraId="3D759D19" w14:textId="77777777" w:rsidR="00BF22EC" w:rsidRPr="00BC283C" w:rsidRDefault="00BF22EC" w:rsidP="00A3568D">
            <w:pPr>
              <w:keepNext/>
            </w:pPr>
          </w:p>
        </w:tc>
        <w:tc>
          <w:tcPr>
            <w:tcW w:w="585" w:type="dxa"/>
            <w:gridSpan w:val="3"/>
          </w:tcPr>
          <w:p w14:paraId="6418AFB5" w14:textId="77777777" w:rsidR="00BF22EC" w:rsidRPr="00BC283C" w:rsidRDefault="00BF22EC" w:rsidP="00A3568D">
            <w:pPr>
              <w:pStyle w:val="PC"/>
              <w:keepNext/>
            </w:pPr>
            <w:r w:rsidRPr="00BC283C">
              <w:t>2.2</w:t>
            </w:r>
          </w:p>
        </w:tc>
        <w:tc>
          <w:tcPr>
            <w:tcW w:w="5714" w:type="dxa"/>
          </w:tcPr>
          <w:p w14:paraId="2219949D" w14:textId="77777777" w:rsidR="00BF22EC" w:rsidRPr="00BC283C" w:rsidRDefault="00BF22EC" w:rsidP="00A3568D">
            <w:pPr>
              <w:pStyle w:val="PC"/>
              <w:keepNext/>
            </w:pPr>
            <w:r w:rsidRPr="00BC283C">
              <w:t>Identify the range of sources for obtaining information about science in a library</w:t>
            </w:r>
          </w:p>
        </w:tc>
      </w:tr>
      <w:tr w:rsidR="00BF22EC" w:rsidRPr="00BC283C" w14:paraId="1C539496" w14:textId="77777777" w:rsidTr="00BE0AB8">
        <w:tc>
          <w:tcPr>
            <w:tcW w:w="2943" w:type="dxa"/>
            <w:vMerge/>
          </w:tcPr>
          <w:p w14:paraId="6D866A84" w14:textId="77777777" w:rsidR="00BF22EC" w:rsidRPr="00BC283C" w:rsidRDefault="00BF22EC" w:rsidP="00A3568D">
            <w:pPr>
              <w:keepNext/>
            </w:pPr>
          </w:p>
        </w:tc>
        <w:tc>
          <w:tcPr>
            <w:tcW w:w="585" w:type="dxa"/>
            <w:gridSpan w:val="3"/>
          </w:tcPr>
          <w:p w14:paraId="58B14044" w14:textId="77777777" w:rsidR="00BF22EC" w:rsidRPr="00BC283C" w:rsidRDefault="00BF22EC" w:rsidP="00A3568D">
            <w:pPr>
              <w:pStyle w:val="PC"/>
              <w:keepNext/>
            </w:pPr>
            <w:r w:rsidRPr="00BC283C">
              <w:t>2.3</w:t>
            </w:r>
          </w:p>
        </w:tc>
        <w:tc>
          <w:tcPr>
            <w:tcW w:w="5714" w:type="dxa"/>
          </w:tcPr>
          <w:p w14:paraId="22FB435A" w14:textId="77777777" w:rsidR="00BF22EC" w:rsidRPr="00BC283C" w:rsidRDefault="00BF22EC" w:rsidP="00A3568D">
            <w:pPr>
              <w:pStyle w:val="PC"/>
              <w:keepNext/>
            </w:pPr>
            <w:r w:rsidRPr="00BC283C">
              <w:t>Assess</w:t>
            </w:r>
            <w:r w:rsidRPr="00BC283C">
              <w:rPr>
                <w:b/>
                <w:i/>
              </w:rPr>
              <w:t xml:space="preserve"> appropriateness</w:t>
            </w:r>
            <w:r w:rsidRPr="00BC283C">
              <w:t xml:space="preserve"> of scientific information.</w:t>
            </w:r>
          </w:p>
        </w:tc>
      </w:tr>
      <w:tr w:rsidR="00BF22EC" w:rsidRPr="00BC283C" w14:paraId="19DEF4AC" w14:textId="77777777" w:rsidTr="00BE0AB8">
        <w:tc>
          <w:tcPr>
            <w:tcW w:w="2943" w:type="dxa"/>
            <w:vMerge/>
          </w:tcPr>
          <w:p w14:paraId="4D77FD82" w14:textId="77777777" w:rsidR="00BF22EC" w:rsidRPr="00BC283C" w:rsidRDefault="00BF22EC" w:rsidP="00A3568D">
            <w:pPr>
              <w:keepNext/>
            </w:pPr>
          </w:p>
        </w:tc>
        <w:tc>
          <w:tcPr>
            <w:tcW w:w="585" w:type="dxa"/>
            <w:gridSpan w:val="3"/>
          </w:tcPr>
          <w:p w14:paraId="0F4534DA" w14:textId="77777777" w:rsidR="00BF22EC" w:rsidRPr="00BC283C" w:rsidRDefault="00BF22EC" w:rsidP="00A3568D">
            <w:pPr>
              <w:pStyle w:val="PC"/>
              <w:keepNext/>
            </w:pPr>
            <w:r w:rsidRPr="00BC283C">
              <w:t>2.4</w:t>
            </w:r>
          </w:p>
        </w:tc>
        <w:tc>
          <w:tcPr>
            <w:tcW w:w="5714" w:type="dxa"/>
          </w:tcPr>
          <w:p w14:paraId="6D0953C1" w14:textId="77777777" w:rsidR="00BF22EC" w:rsidRPr="00BC283C" w:rsidRDefault="00BF22EC" w:rsidP="00A3568D">
            <w:pPr>
              <w:pStyle w:val="PC"/>
              <w:keepNext/>
            </w:pPr>
            <w:r w:rsidRPr="00BC283C">
              <w:t>Record and store information appropriately</w:t>
            </w:r>
          </w:p>
        </w:tc>
      </w:tr>
      <w:tr w:rsidR="00BF22EC" w:rsidRPr="00BC283C" w14:paraId="6E039508" w14:textId="77777777" w:rsidTr="00BE0AB8">
        <w:tc>
          <w:tcPr>
            <w:tcW w:w="2943" w:type="dxa"/>
          </w:tcPr>
          <w:p w14:paraId="195D3125" w14:textId="77777777" w:rsidR="00BF22EC" w:rsidRPr="00BC283C" w:rsidRDefault="00BF22EC" w:rsidP="00A3568D">
            <w:pPr>
              <w:pStyle w:val="spacer"/>
            </w:pPr>
          </w:p>
        </w:tc>
        <w:tc>
          <w:tcPr>
            <w:tcW w:w="6299" w:type="dxa"/>
            <w:gridSpan w:val="4"/>
          </w:tcPr>
          <w:p w14:paraId="273316EF" w14:textId="77777777" w:rsidR="00BF22EC" w:rsidRPr="00BC283C" w:rsidRDefault="00BF22EC" w:rsidP="00A3568D">
            <w:pPr>
              <w:pStyle w:val="spacer"/>
            </w:pPr>
          </w:p>
        </w:tc>
      </w:tr>
      <w:tr w:rsidR="00BF22EC" w:rsidRPr="00BC283C" w14:paraId="7BD0FCCF" w14:textId="77777777" w:rsidTr="00BE0AB8">
        <w:tc>
          <w:tcPr>
            <w:tcW w:w="2943" w:type="dxa"/>
            <w:vMerge w:val="restart"/>
          </w:tcPr>
          <w:p w14:paraId="3ABF0B05" w14:textId="24A97B51" w:rsidR="00BF22EC" w:rsidRPr="00BC283C" w:rsidRDefault="00BF22EC" w:rsidP="00A3568D">
            <w:pPr>
              <w:pStyle w:val="element"/>
              <w:keepNext/>
            </w:pPr>
            <w:r w:rsidRPr="00BC283C">
              <w:t>3</w:t>
            </w:r>
            <w:r w:rsidRPr="00BC283C">
              <w:tab/>
              <w:t>Use effective reading strategies to interpret complex scientific texts</w:t>
            </w:r>
          </w:p>
        </w:tc>
        <w:tc>
          <w:tcPr>
            <w:tcW w:w="570" w:type="dxa"/>
            <w:gridSpan w:val="2"/>
          </w:tcPr>
          <w:p w14:paraId="36FF1CFF" w14:textId="77777777" w:rsidR="00BF22EC" w:rsidRPr="00BC283C" w:rsidRDefault="00BF22EC" w:rsidP="00A3568D">
            <w:pPr>
              <w:pStyle w:val="PC"/>
              <w:keepNext/>
            </w:pPr>
            <w:r w:rsidRPr="00BC283C">
              <w:t>3.1</w:t>
            </w:r>
          </w:p>
        </w:tc>
        <w:tc>
          <w:tcPr>
            <w:tcW w:w="5729" w:type="dxa"/>
            <w:gridSpan w:val="2"/>
          </w:tcPr>
          <w:p w14:paraId="740841CB" w14:textId="77777777" w:rsidR="00BF22EC" w:rsidRPr="00BC283C" w:rsidRDefault="00BF22EC" w:rsidP="00A3568D">
            <w:pPr>
              <w:pStyle w:val="PC"/>
              <w:keepNext/>
            </w:pPr>
            <w:r w:rsidRPr="00BC283C">
              <w:t xml:space="preserve">Describe and apply a range of </w:t>
            </w:r>
            <w:r w:rsidRPr="00BC283C">
              <w:rPr>
                <w:b/>
                <w:i/>
              </w:rPr>
              <w:t xml:space="preserve">academic reading strategies </w:t>
            </w:r>
          </w:p>
        </w:tc>
      </w:tr>
      <w:tr w:rsidR="00BF22EC" w:rsidRPr="00BC283C" w14:paraId="7040D266" w14:textId="77777777" w:rsidTr="00BE0AB8">
        <w:tc>
          <w:tcPr>
            <w:tcW w:w="2943" w:type="dxa"/>
            <w:vMerge/>
          </w:tcPr>
          <w:p w14:paraId="1B7F78FA" w14:textId="77777777" w:rsidR="00BF22EC" w:rsidRPr="00BC283C" w:rsidRDefault="00BF22EC" w:rsidP="00A3568D">
            <w:pPr>
              <w:keepNext/>
            </w:pPr>
          </w:p>
        </w:tc>
        <w:tc>
          <w:tcPr>
            <w:tcW w:w="570" w:type="dxa"/>
            <w:gridSpan w:val="2"/>
          </w:tcPr>
          <w:p w14:paraId="0450D854" w14:textId="77777777" w:rsidR="00BF22EC" w:rsidRPr="00BC283C" w:rsidRDefault="00BF22EC" w:rsidP="00A3568D">
            <w:pPr>
              <w:pStyle w:val="PC"/>
              <w:keepNext/>
            </w:pPr>
            <w:r w:rsidRPr="00BC283C">
              <w:t>3.2</w:t>
            </w:r>
          </w:p>
        </w:tc>
        <w:tc>
          <w:tcPr>
            <w:tcW w:w="5729" w:type="dxa"/>
            <w:gridSpan w:val="2"/>
          </w:tcPr>
          <w:p w14:paraId="2C87C943" w14:textId="77777777" w:rsidR="00BF22EC" w:rsidRPr="00BC283C" w:rsidRDefault="00BF22EC" w:rsidP="00A3568D">
            <w:pPr>
              <w:pStyle w:val="PC"/>
              <w:keepNext/>
            </w:pPr>
            <w:r w:rsidRPr="00BC283C">
              <w:t xml:space="preserve">Identify and discuss the significance of </w:t>
            </w:r>
            <w:r w:rsidRPr="00BC283C">
              <w:rPr>
                <w:b/>
                <w:i/>
              </w:rPr>
              <w:t>context</w:t>
            </w:r>
            <w:r w:rsidRPr="00BC283C">
              <w:t xml:space="preserve"> for the </w:t>
            </w:r>
            <w:r w:rsidRPr="00BC283C">
              <w:lastRenderedPageBreak/>
              <w:t xml:space="preserve">meaning of a text </w:t>
            </w:r>
          </w:p>
        </w:tc>
      </w:tr>
      <w:tr w:rsidR="00BF22EC" w:rsidRPr="00BC283C" w14:paraId="6D7159DC" w14:textId="77777777" w:rsidTr="00BE0AB8">
        <w:tc>
          <w:tcPr>
            <w:tcW w:w="2943" w:type="dxa"/>
            <w:vMerge/>
          </w:tcPr>
          <w:p w14:paraId="01D482B4" w14:textId="77777777" w:rsidR="00BF22EC" w:rsidRPr="00BC283C" w:rsidRDefault="00BF22EC" w:rsidP="00A3568D">
            <w:pPr>
              <w:keepNext/>
            </w:pPr>
          </w:p>
        </w:tc>
        <w:tc>
          <w:tcPr>
            <w:tcW w:w="570" w:type="dxa"/>
            <w:gridSpan w:val="2"/>
          </w:tcPr>
          <w:p w14:paraId="50A6D961" w14:textId="77777777" w:rsidR="00BF22EC" w:rsidRPr="00BC283C" w:rsidRDefault="00BF22EC" w:rsidP="00A3568D">
            <w:pPr>
              <w:pStyle w:val="PC"/>
              <w:keepNext/>
            </w:pPr>
            <w:r w:rsidRPr="00BC283C">
              <w:t>3.3</w:t>
            </w:r>
          </w:p>
        </w:tc>
        <w:tc>
          <w:tcPr>
            <w:tcW w:w="5729" w:type="dxa"/>
            <w:gridSpan w:val="2"/>
          </w:tcPr>
          <w:p w14:paraId="2BEE3B9A" w14:textId="77777777" w:rsidR="00BF22EC" w:rsidRPr="00BC283C" w:rsidRDefault="00BF22EC" w:rsidP="00A3568D">
            <w:pPr>
              <w:pStyle w:val="PC"/>
              <w:keepNext/>
            </w:pPr>
            <w:r w:rsidRPr="00BC283C">
              <w:t>Apply techniques for note-taking, summarising and synthesising information</w:t>
            </w:r>
          </w:p>
        </w:tc>
      </w:tr>
      <w:tr w:rsidR="00BF22EC" w:rsidRPr="00BC283C" w14:paraId="579B884B" w14:textId="77777777" w:rsidTr="00BE0AB8">
        <w:tc>
          <w:tcPr>
            <w:tcW w:w="2943" w:type="dxa"/>
            <w:vMerge/>
          </w:tcPr>
          <w:p w14:paraId="309141BD" w14:textId="77777777" w:rsidR="00BF22EC" w:rsidRPr="00BC283C" w:rsidRDefault="00BF22EC" w:rsidP="00A3568D">
            <w:pPr>
              <w:keepNext/>
            </w:pPr>
          </w:p>
        </w:tc>
        <w:tc>
          <w:tcPr>
            <w:tcW w:w="570" w:type="dxa"/>
            <w:gridSpan w:val="2"/>
          </w:tcPr>
          <w:p w14:paraId="4F93AA07" w14:textId="77777777" w:rsidR="00BF22EC" w:rsidRPr="00BC283C" w:rsidRDefault="00BF22EC" w:rsidP="00A3568D">
            <w:pPr>
              <w:pStyle w:val="PC"/>
              <w:keepNext/>
            </w:pPr>
            <w:r w:rsidRPr="00BC283C">
              <w:t>3.4</w:t>
            </w:r>
          </w:p>
        </w:tc>
        <w:tc>
          <w:tcPr>
            <w:tcW w:w="5729" w:type="dxa"/>
            <w:gridSpan w:val="2"/>
          </w:tcPr>
          <w:p w14:paraId="6EEEBB7C" w14:textId="77777777" w:rsidR="00BF22EC" w:rsidRPr="00BC283C" w:rsidRDefault="00BF22EC" w:rsidP="00A3568D">
            <w:pPr>
              <w:pStyle w:val="PC"/>
              <w:keepNext/>
            </w:pPr>
            <w:r w:rsidRPr="00BC283C">
              <w:t>Use</w:t>
            </w:r>
            <w:r w:rsidRPr="00BC283C">
              <w:rPr>
                <w:b/>
                <w:i/>
              </w:rPr>
              <w:t xml:space="preserve"> text structure</w:t>
            </w:r>
            <w:r w:rsidRPr="00BC283C">
              <w:t>, technical vocabulary, wording and syntax to assist with interpretation of meaning</w:t>
            </w:r>
          </w:p>
        </w:tc>
      </w:tr>
      <w:tr w:rsidR="00BF22EC" w:rsidRPr="00BC283C" w14:paraId="49BAC513" w14:textId="77777777" w:rsidTr="00BE0AB8">
        <w:tc>
          <w:tcPr>
            <w:tcW w:w="2943" w:type="dxa"/>
            <w:vMerge/>
          </w:tcPr>
          <w:p w14:paraId="04C89604" w14:textId="77777777" w:rsidR="00BF22EC" w:rsidRPr="00BC283C" w:rsidRDefault="00BF22EC" w:rsidP="00A3568D">
            <w:pPr>
              <w:keepNext/>
            </w:pPr>
          </w:p>
        </w:tc>
        <w:tc>
          <w:tcPr>
            <w:tcW w:w="570" w:type="dxa"/>
            <w:gridSpan w:val="2"/>
          </w:tcPr>
          <w:p w14:paraId="1E2FD918" w14:textId="77777777" w:rsidR="00BF22EC" w:rsidRPr="00BC283C" w:rsidRDefault="00BF22EC" w:rsidP="00A3568D">
            <w:pPr>
              <w:pStyle w:val="PC"/>
              <w:keepNext/>
            </w:pPr>
            <w:r w:rsidRPr="00BC283C">
              <w:t>3.5</w:t>
            </w:r>
          </w:p>
        </w:tc>
        <w:tc>
          <w:tcPr>
            <w:tcW w:w="5729" w:type="dxa"/>
            <w:gridSpan w:val="2"/>
          </w:tcPr>
          <w:p w14:paraId="2CA825B1" w14:textId="77777777" w:rsidR="00BF22EC" w:rsidRPr="00BC283C" w:rsidRDefault="00BF22EC" w:rsidP="00A3568D">
            <w:pPr>
              <w:pStyle w:val="PC"/>
              <w:keepNext/>
            </w:pPr>
            <w:r w:rsidRPr="00BC283C">
              <w:t>Use dictionaries and other reference materials to assist with interpretation of scientific texts</w:t>
            </w:r>
          </w:p>
        </w:tc>
      </w:tr>
      <w:tr w:rsidR="00BF22EC" w:rsidRPr="00BC283C" w14:paraId="675716AE" w14:textId="77777777" w:rsidTr="00BE0AB8">
        <w:tc>
          <w:tcPr>
            <w:tcW w:w="2943" w:type="dxa"/>
          </w:tcPr>
          <w:p w14:paraId="1D275893" w14:textId="77777777" w:rsidR="00BF22EC" w:rsidRPr="00BC283C" w:rsidRDefault="00BF22EC" w:rsidP="00A3568D">
            <w:pPr>
              <w:pStyle w:val="spacer"/>
            </w:pPr>
          </w:p>
        </w:tc>
        <w:tc>
          <w:tcPr>
            <w:tcW w:w="570" w:type="dxa"/>
            <w:gridSpan w:val="2"/>
          </w:tcPr>
          <w:p w14:paraId="097DBDBF" w14:textId="77777777" w:rsidR="00BF22EC" w:rsidRPr="00BC283C" w:rsidRDefault="00BF22EC" w:rsidP="00A3568D">
            <w:pPr>
              <w:pStyle w:val="spacer"/>
            </w:pPr>
          </w:p>
        </w:tc>
        <w:tc>
          <w:tcPr>
            <w:tcW w:w="5729" w:type="dxa"/>
            <w:gridSpan w:val="2"/>
          </w:tcPr>
          <w:p w14:paraId="37E500A9" w14:textId="77777777" w:rsidR="00BF22EC" w:rsidRPr="00BC283C" w:rsidRDefault="00BF22EC" w:rsidP="00A3568D">
            <w:pPr>
              <w:pStyle w:val="spacer"/>
            </w:pPr>
          </w:p>
        </w:tc>
      </w:tr>
      <w:tr w:rsidR="0069716F" w:rsidRPr="00BC283C" w14:paraId="2C16269E" w14:textId="77777777" w:rsidTr="00BE0AB8">
        <w:tc>
          <w:tcPr>
            <w:tcW w:w="2943" w:type="dxa"/>
            <w:vMerge w:val="restart"/>
          </w:tcPr>
          <w:p w14:paraId="130DEF66" w14:textId="77777777" w:rsidR="0069716F" w:rsidRPr="00BC283C" w:rsidRDefault="0069716F" w:rsidP="00A3568D">
            <w:pPr>
              <w:pStyle w:val="element"/>
              <w:keepNext/>
            </w:pPr>
            <w:r w:rsidRPr="00BC283C">
              <w:t>4</w:t>
            </w:r>
            <w:r w:rsidRPr="00BC283C">
              <w:tab/>
              <w:t>Use academic writing skills to produce complex scientific texts</w:t>
            </w:r>
          </w:p>
        </w:tc>
        <w:tc>
          <w:tcPr>
            <w:tcW w:w="570" w:type="dxa"/>
            <w:gridSpan w:val="2"/>
          </w:tcPr>
          <w:p w14:paraId="18A5DBE5" w14:textId="77777777" w:rsidR="0069716F" w:rsidRPr="00BC283C" w:rsidRDefault="0069716F" w:rsidP="00A3568D">
            <w:pPr>
              <w:pStyle w:val="PC"/>
              <w:keepNext/>
            </w:pPr>
            <w:r w:rsidRPr="00BC283C">
              <w:t>4.1</w:t>
            </w:r>
          </w:p>
        </w:tc>
        <w:tc>
          <w:tcPr>
            <w:tcW w:w="5729" w:type="dxa"/>
            <w:gridSpan w:val="2"/>
          </w:tcPr>
          <w:p w14:paraId="2DF1B0BE" w14:textId="77777777" w:rsidR="0069716F" w:rsidRPr="00BC283C" w:rsidRDefault="0069716F" w:rsidP="00A3568D">
            <w:pPr>
              <w:pStyle w:val="PC"/>
              <w:keepNext/>
            </w:pPr>
            <w:r w:rsidRPr="00BC283C">
              <w:t xml:space="preserve">Identify the </w:t>
            </w:r>
            <w:r w:rsidRPr="00BC283C">
              <w:rPr>
                <w:b/>
                <w:i/>
              </w:rPr>
              <w:t>main features</w:t>
            </w:r>
            <w:r w:rsidRPr="00BC283C">
              <w:t xml:space="preserve"> of different </w:t>
            </w:r>
            <w:r w:rsidRPr="00BC283C">
              <w:rPr>
                <w:b/>
                <w:i/>
              </w:rPr>
              <w:t>academic texts</w:t>
            </w:r>
            <w:r w:rsidRPr="00BC283C">
              <w:t xml:space="preserve"> in the science field</w:t>
            </w:r>
          </w:p>
        </w:tc>
      </w:tr>
      <w:tr w:rsidR="0069716F" w:rsidRPr="00BC283C" w14:paraId="52AAA603" w14:textId="77777777" w:rsidTr="00BE0AB8">
        <w:tc>
          <w:tcPr>
            <w:tcW w:w="2943" w:type="dxa"/>
            <w:vMerge/>
          </w:tcPr>
          <w:p w14:paraId="68D43AB6" w14:textId="77777777" w:rsidR="0069716F" w:rsidRPr="00BC283C" w:rsidRDefault="0069716F" w:rsidP="00A3568D">
            <w:pPr>
              <w:keepNext/>
            </w:pPr>
          </w:p>
        </w:tc>
        <w:tc>
          <w:tcPr>
            <w:tcW w:w="570" w:type="dxa"/>
            <w:gridSpan w:val="2"/>
          </w:tcPr>
          <w:p w14:paraId="30DD449D" w14:textId="77777777" w:rsidR="0069716F" w:rsidRPr="00BC283C" w:rsidRDefault="0069716F" w:rsidP="00A3568D">
            <w:pPr>
              <w:pStyle w:val="PC"/>
              <w:keepNext/>
            </w:pPr>
            <w:r w:rsidRPr="00BC283C">
              <w:t>4.2</w:t>
            </w:r>
          </w:p>
        </w:tc>
        <w:tc>
          <w:tcPr>
            <w:tcW w:w="5729" w:type="dxa"/>
            <w:gridSpan w:val="2"/>
          </w:tcPr>
          <w:p w14:paraId="339E157A" w14:textId="77777777" w:rsidR="0069716F" w:rsidRPr="00BC283C" w:rsidRDefault="0069716F" w:rsidP="00A3568D">
            <w:pPr>
              <w:pStyle w:val="PC"/>
              <w:keepNext/>
            </w:pPr>
            <w:r w:rsidRPr="00BC283C">
              <w:t xml:space="preserve">Identify the main phases of the academic </w:t>
            </w:r>
            <w:r w:rsidRPr="00BC283C">
              <w:rPr>
                <w:b/>
                <w:i/>
              </w:rPr>
              <w:t>writing process</w:t>
            </w:r>
            <w:r w:rsidRPr="00BC283C">
              <w:t xml:space="preserve"> </w:t>
            </w:r>
          </w:p>
        </w:tc>
      </w:tr>
      <w:tr w:rsidR="0069716F" w:rsidRPr="00BC283C" w14:paraId="117BDFA2" w14:textId="77777777" w:rsidTr="00BE0AB8">
        <w:tc>
          <w:tcPr>
            <w:tcW w:w="2943" w:type="dxa"/>
            <w:vMerge/>
          </w:tcPr>
          <w:p w14:paraId="77AF9FDF" w14:textId="77777777" w:rsidR="0069716F" w:rsidRPr="00BC283C" w:rsidRDefault="0069716F" w:rsidP="00A3568D">
            <w:pPr>
              <w:keepNext/>
            </w:pPr>
          </w:p>
        </w:tc>
        <w:tc>
          <w:tcPr>
            <w:tcW w:w="570" w:type="dxa"/>
            <w:gridSpan w:val="2"/>
          </w:tcPr>
          <w:p w14:paraId="27952599" w14:textId="77777777" w:rsidR="0069716F" w:rsidRPr="00BC283C" w:rsidRDefault="0069716F" w:rsidP="00A3568D">
            <w:pPr>
              <w:pStyle w:val="PC"/>
              <w:keepNext/>
            </w:pPr>
            <w:r w:rsidRPr="00BC283C">
              <w:t>4.3</w:t>
            </w:r>
          </w:p>
        </w:tc>
        <w:tc>
          <w:tcPr>
            <w:tcW w:w="5729" w:type="dxa"/>
            <w:gridSpan w:val="2"/>
          </w:tcPr>
          <w:p w14:paraId="1FD03487" w14:textId="77777777" w:rsidR="0069716F" w:rsidRPr="00BC283C" w:rsidRDefault="0069716F" w:rsidP="00A3568D">
            <w:pPr>
              <w:pStyle w:val="PC"/>
              <w:keepNext/>
            </w:pPr>
            <w:r w:rsidRPr="00BC283C">
              <w:t>Identify the significance of audience and context in the conventions of academic writing</w:t>
            </w:r>
          </w:p>
        </w:tc>
      </w:tr>
      <w:tr w:rsidR="0069716F" w:rsidRPr="00BC283C" w14:paraId="4B31E9DB" w14:textId="77777777" w:rsidTr="00BE0AB8">
        <w:tc>
          <w:tcPr>
            <w:tcW w:w="2943" w:type="dxa"/>
            <w:vMerge/>
          </w:tcPr>
          <w:p w14:paraId="583F135B" w14:textId="77777777" w:rsidR="0069716F" w:rsidRPr="00BC283C" w:rsidRDefault="0069716F" w:rsidP="00A3568D">
            <w:pPr>
              <w:keepNext/>
            </w:pPr>
          </w:p>
        </w:tc>
        <w:tc>
          <w:tcPr>
            <w:tcW w:w="570" w:type="dxa"/>
            <w:gridSpan w:val="2"/>
          </w:tcPr>
          <w:p w14:paraId="06D66B2B" w14:textId="77777777" w:rsidR="0069716F" w:rsidRPr="00BC283C" w:rsidRDefault="0069716F" w:rsidP="00A3568D">
            <w:pPr>
              <w:pStyle w:val="PC"/>
              <w:keepNext/>
            </w:pPr>
            <w:r w:rsidRPr="00BC283C">
              <w:t>4.4</w:t>
            </w:r>
          </w:p>
        </w:tc>
        <w:tc>
          <w:tcPr>
            <w:tcW w:w="5729" w:type="dxa"/>
            <w:gridSpan w:val="2"/>
          </w:tcPr>
          <w:p w14:paraId="6ADA13AE" w14:textId="77777777" w:rsidR="0069716F" w:rsidRPr="00BC283C" w:rsidRDefault="0069716F" w:rsidP="00A3568D">
            <w:pPr>
              <w:pStyle w:val="PC"/>
              <w:keepNext/>
            </w:pPr>
            <w:r w:rsidRPr="00BC283C">
              <w:t>Use appropriate citation for references and quoted work</w:t>
            </w:r>
          </w:p>
        </w:tc>
      </w:tr>
      <w:tr w:rsidR="0069716F" w:rsidRPr="00BC283C" w14:paraId="5FE1192B" w14:textId="77777777" w:rsidTr="00BE0AB8">
        <w:tc>
          <w:tcPr>
            <w:tcW w:w="2943" w:type="dxa"/>
            <w:vMerge/>
          </w:tcPr>
          <w:p w14:paraId="54E542E9" w14:textId="77777777" w:rsidR="0069716F" w:rsidRPr="00BC283C" w:rsidRDefault="0069716F" w:rsidP="00A3568D">
            <w:pPr>
              <w:keepNext/>
            </w:pPr>
          </w:p>
        </w:tc>
        <w:tc>
          <w:tcPr>
            <w:tcW w:w="570" w:type="dxa"/>
            <w:gridSpan w:val="2"/>
          </w:tcPr>
          <w:p w14:paraId="7A44C200" w14:textId="77777777" w:rsidR="0069716F" w:rsidRPr="00BC283C" w:rsidRDefault="0069716F" w:rsidP="00A3568D">
            <w:pPr>
              <w:pStyle w:val="PC"/>
              <w:keepNext/>
            </w:pPr>
            <w:r w:rsidRPr="00BC283C">
              <w:t>4.5</w:t>
            </w:r>
          </w:p>
        </w:tc>
        <w:tc>
          <w:tcPr>
            <w:tcW w:w="5729" w:type="dxa"/>
            <w:gridSpan w:val="2"/>
          </w:tcPr>
          <w:p w14:paraId="3AD386A4" w14:textId="77777777" w:rsidR="0069716F" w:rsidRPr="00BC283C" w:rsidRDefault="0069716F" w:rsidP="00A3568D">
            <w:pPr>
              <w:pStyle w:val="PC"/>
              <w:keepNext/>
            </w:pPr>
            <w:r w:rsidRPr="00BC283C">
              <w:t>Observe academic standards on plagiarism and collusion</w:t>
            </w:r>
          </w:p>
        </w:tc>
      </w:tr>
      <w:tr w:rsidR="0069716F" w:rsidRPr="00BC283C" w14:paraId="5D2A8122" w14:textId="77777777" w:rsidTr="00BE0AB8">
        <w:tc>
          <w:tcPr>
            <w:tcW w:w="2943" w:type="dxa"/>
            <w:vMerge/>
          </w:tcPr>
          <w:p w14:paraId="598F6D6C" w14:textId="77777777" w:rsidR="0069716F" w:rsidRPr="00BC283C" w:rsidRDefault="0069716F" w:rsidP="00A3568D">
            <w:pPr>
              <w:keepNext/>
            </w:pPr>
          </w:p>
        </w:tc>
        <w:tc>
          <w:tcPr>
            <w:tcW w:w="570" w:type="dxa"/>
            <w:gridSpan w:val="2"/>
          </w:tcPr>
          <w:p w14:paraId="6E65AA2A" w14:textId="77777777" w:rsidR="0069716F" w:rsidRPr="00BC283C" w:rsidRDefault="0069716F" w:rsidP="00A3568D">
            <w:pPr>
              <w:pStyle w:val="PC"/>
              <w:keepNext/>
            </w:pPr>
            <w:r w:rsidRPr="00BC283C">
              <w:t>4.6</w:t>
            </w:r>
          </w:p>
        </w:tc>
        <w:tc>
          <w:tcPr>
            <w:tcW w:w="5729" w:type="dxa"/>
            <w:gridSpan w:val="2"/>
          </w:tcPr>
          <w:p w14:paraId="4D3DF69B" w14:textId="77777777" w:rsidR="0069716F" w:rsidRPr="00BC283C" w:rsidRDefault="0069716F" w:rsidP="00A3568D">
            <w:pPr>
              <w:pStyle w:val="PC"/>
              <w:keepNext/>
            </w:pPr>
            <w:r w:rsidRPr="00BC283C">
              <w:t>Produce a scientific text</w:t>
            </w:r>
          </w:p>
        </w:tc>
      </w:tr>
      <w:tr w:rsidR="00BF22EC" w:rsidRPr="00BC283C" w14:paraId="59510B85" w14:textId="77777777" w:rsidTr="00BE0AB8">
        <w:tc>
          <w:tcPr>
            <w:tcW w:w="2943" w:type="dxa"/>
          </w:tcPr>
          <w:p w14:paraId="42A8D39D" w14:textId="77777777" w:rsidR="00BF22EC" w:rsidRPr="00BC283C" w:rsidRDefault="00BF22EC" w:rsidP="00A3568D">
            <w:pPr>
              <w:pStyle w:val="spacer"/>
            </w:pPr>
          </w:p>
        </w:tc>
        <w:tc>
          <w:tcPr>
            <w:tcW w:w="570" w:type="dxa"/>
            <w:gridSpan w:val="2"/>
          </w:tcPr>
          <w:p w14:paraId="61CAF4D7" w14:textId="77777777" w:rsidR="00BF22EC" w:rsidRPr="00BC283C" w:rsidRDefault="00BF22EC" w:rsidP="00A3568D">
            <w:pPr>
              <w:pStyle w:val="spacer"/>
            </w:pPr>
          </w:p>
        </w:tc>
        <w:tc>
          <w:tcPr>
            <w:tcW w:w="5729" w:type="dxa"/>
            <w:gridSpan w:val="2"/>
          </w:tcPr>
          <w:p w14:paraId="421FCEE5" w14:textId="77777777" w:rsidR="00BF22EC" w:rsidRPr="00BC283C" w:rsidRDefault="00BF22EC" w:rsidP="00A3568D">
            <w:pPr>
              <w:pStyle w:val="spacer"/>
            </w:pPr>
          </w:p>
        </w:tc>
      </w:tr>
      <w:tr w:rsidR="0069716F" w:rsidRPr="00BC283C" w14:paraId="27D625E4" w14:textId="77777777" w:rsidTr="00BE0AB8">
        <w:tc>
          <w:tcPr>
            <w:tcW w:w="2943" w:type="dxa"/>
            <w:vMerge w:val="restart"/>
          </w:tcPr>
          <w:p w14:paraId="1533CF7A" w14:textId="77777777" w:rsidR="0069716F" w:rsidRPr="00BC283C" w:rsidRDefault="0069716F" w:rsidP="00A3568D">
            <w:pPr>
              <w:pStyle w:val="element"/>
              <w:keepNext/>
            </w:pPr>
            <w:r w:rsidRPr="00BC283C">
              <w:t>5</w:t>
            </w:r>
            <w:r w:rsidRPr="00BC283C">
              <w:tab/>
              <w:t>Participate effectively in collaborative learning</w:t>
            </w:r>
          </w:p>
        </w:tc>
        <w:tc>
          <w:tcPr>
            <w:tcW w:w="570" w:type="dxa"/>
            <w:gridSpan w:val="2"/>
          </w:tcPr>
          <w:p w14:paraId="7FAB2CD8" w14:textId="77777777" w:rsidR="0069716F" w:rsidRPr="00BC283C" w:rsidRDefault="0069716F" w:rsidP="00A3568D">
            <w:pPr>
              <w:pStyle w:val="PC"/>
              <w:keepNext/>
            </w:pPr>
            <w:r w:rsidRPr="00BC283C">
              <w:t>5.1</w:t>
            </w:r>
          </w:p>
        </w:tc>
        <w:tc>
          <w:tcPr>
            <w:tcW w:w="5729" w:type="dxa"/>
            <w:gridSpan w:val="2"/>
          </w:tcPr>
          <w:p w14:paraId="64E45D24" w14:textId="77777777" w:rsidR="0069716F" w:rsidRPr="00BC283C" w:rsidRDefault="0069716F" w:rsidP="00A3568D">
            <w:pPr>
              <w:pStyle w:val="PC"/>
              <w:keepNext/>
            </w:pPr>
            <w:r w:rsidRPr="00BC283C">
              <w:t xml:space="preserve">Identify the key features of </w:t>
            </w:r>
            <w:r w:rsidRPr="00BC283C">
              <w:rPr>
                <w:b/>
                <w:i/>
              </w:rPr>
              <w:t>collaborative learning</w:t>
            </w:r>
          </w:p>
        </w:tc>
      </w:tr>
      <w:tr w:rsidR="0069716F" w:rsidRPr="00BC283C" w14:paraId="1970D627" w14:textId="77777777" w:rsidTr="00BE0AB8">
        <w:tc>
          <w:tcPr>
            <w:tcW w:w="2943" w:type="dxa"/>
            <w:vMerge/>
          </w:tcPr>
          <w:p w14:paraId="5D786050" w14:textId="77777777" w:rsidR="0069716F" w:rsidRPr="00BC283C" w:rsidRDefault="0069716F" w:rsidP="00A3568D">
            <w:pPr>
              <w:pStyle w:val="element"/>
              <w:keepNext/>
            </w:pPr>
          </w:p>
        </w:tc>
        <w:tc>
          <w:tcPr>
            <w:tcW w:w="570" w:type="dxa"/>
            <w:gridSpan w:val="2"/>
          </w:tcPr>
          <w:p w14:paraId="6E13B7A6" w14:textId="77777777" w:rsidR="0069716F" w:rsidRPr="00BC283C" w:rsidRDefault="0069716F" w:rsidP="00A3568D">
            <w:pPr>
              <w:pStyle w:val="PC"/>
              <w:keepNext/>
            </w:pPr>
            <w:r w:rsidRPr="00BC283C">
              <w:t>5.2</w:t>
            </w:r>
          </w:p>
        </w:tc>
        <w:tc>
          <w:tcPr>
            <w:tcW w:w="5729" w:type="dxa"/>
            <w:gridSpan w:val="2"/>
          </w:tcPr>
          <w:p w14:paraId="05794C4D" w14:textId="77777777" w:rsidR="0069716F" w:rsidRPr="00BC283C" w:rsidRDefault="0069716F" w:rsidP="00A3568D">
            <w:pPr>
              <w:pStyle w:val="PC"/>
              <w:keepNext/>
            </w:pPr>
            <w:r w:rsidRPr="00BC283C">
              <w:t xml:space="preserve">Describe the characteristics of effective collaborative learning </w:t>
            </w:r>
          </w:p>
        </w:tc>
      </w:tr>
      <w:tr w:rsidR="0069716F" w:rsidRPr="00BC283C" w14:paraId="592E1659" w14:textId="77777777" w:rsidTr="00BE0AB8">
        <w:tc>
          <w:tcPr>
            <w:tcW w:w="2943" w:type="dxa"/>
            <w:vMerge/>
          </w:tcPr>
          <w:p w14:paraId="18D46824" w14:textId="77777777" w:rsidR="0069716F" w:rsidRPr="00BC283C" w:rsidRDefault="0069716F" w:rsidP="00A3568D">
            <w:pPr>
              <w:keepNext/>
            </w:pPr>
          </w:p>
        </w:tc>
        <w:tc>
          <w:tcPr>
            <w:tcW w:w="570" w:type="dxa"/>
            <w:gridSpan w:val="2"/>
          </w:tcPr>
          <w:p w14:paraId="27ABFBFB" w14:textId="77777777" w:rsidR="0069716F" w:rsidRPr="00BC283C" w:rsidRDefault="0069716F" w:rsidP="00A3568D">
            <w:pPr>
              <w:pStyle w:val="PC"/>
              <w:keepNext/>
            </w:pPr>
            <w:r w:rsidRPr="00BC283C">
              <w:t>5.3</w:t>
            </w:r>
          </w:p>
        </w:tc>
        <w:tc>
          <w:tcPr>
            <w:tcW w:w="5729" w:type="dxa"/>
            <w:gridSpan w:val="2"/>
          </w:tcPr>
          <w:p w14:paraId="0BEE89EE" w14:textId="77777777" w:rsidR="0069716F" w:rsidRPr="00BC283C" w:rsidRDefault="0069716F" w:rsidP="00A3568D">
            <w:pPr>
              <w:pStyle w:val="PC"/>
              <w:keepNext/>
            </w:pPr>
            <w:r w:rsidRPr="00BC283C">
              <w:t xml:space="preserve">Apply verbal, interpersonal and participatory skills necessary for effective learning collaboration </w:t>
            </w:r>
          </w:p>
        </w:tc>
      </w:tr>
      <w:tr w:rsidR="0069716F" w:rsidRPr="00BC283C" w14:paraId="7B800EA4" w14:textId="77777777" w:rsidTr="00BE0AB8">
        <w:tc>
          <w:tcPr>
            <w:tcW w:w="2943" w:type="dxa"/>
            <w:vMerge/>
          </w:tcPr>
          <w:p w14:paraId="581C3896" w14:textId="77777777" w:rsidR="0069716F" w:rsidRPr="00BC283C" w:rsidRDefault="0069716F" w:rsidP="00A3568D">
            <w:pPr>
              <w:keepNext/>
            </w:pPr>
          </w:p>
        </w:tc>
        <w:tc>
          <w:tcPr>
            <w:tcW w:w="570" w:type="dxa"/>
            <w:gridSpan w:val="2"/>
          </w:tcPr>
          <w:p w14:paraId="4DB3ADAE" w14:textId="77777777" w:rsidR="0069716F" w:rsidRPr="00BC283C" w:rsidRDefault="0069716F" w:rsidP="00A3568D">
            <w:pPr>
              <w:pStyle w:val="PC"/>
              <w:keepNext/>
            </w:pPr>
            <w:r w:rsidRPr="00BC283C">
              <w:t>5.4</w:t>
            </w:r>
          </w:p>
        </w:tc>
        <w:tc>
          <w:tcPr>
            <w:tcW w:w="5729" w:type="dxa"/>
            <w:gridSpan w:val="2"/>
          </w:tcPr>
          <w:p w14:paraId="011AC83A" w14:textId="77777777" w:rsidR="0069716F" w:rsidRPr="00BC283C" w:rsidRDefault="0069716F" w:rsidP="00A3568D">
            <w:pPr>
              <w:pStyle w:val="PC"/>
              <w:keepNext/>
            </w:pPr>
            <w:r w:rsidRPr="00BC283C">
              <w:t>Negotiate appropriate planning processes with fellow students to achieve agreed outcomes</w:t>
            </w:r>
          </w:p>
        </w:tc>
      </w:tr>
      <w:tr w:rsidR="00BF22EC" w:rsidRPr="00BC283C" w14:paraId="0EF24C2D" w14:textId="77777777" w:rsidTr="00BE0AB8">
        <w:tc>
          <w:tcPr>
            <w:tcW w:w="2943" w:type="dxa"/>
          </w:tcPr>
          <w:p w14:paraId="7ABEA4E8" w14:textId="77777777" w:rsidR="00BF22EC" w:rsidRPr="00BC283C" w:rsidRDefault="00BF22EC" w:rsidP="00A3568D">
            <w:pPr>
              <w:pStyle w:val="spacer"/>
            </w:pPr>
          </w:p>
        </w:tc>
        <w:tc>
          <w:tcPr>
            <w:tcW w:w="6299" w:type="dxa"/>
            <w:gridSpan w:val="4"/>
          </w:tcPr>
          <w:p w14:paraId="7EC96345" w14:textId="77777777" w:rsidR="00BF22EC" w:rsidRPr="00BC283C" w:rsidRDefault="00BF22EC" w:rsidP="00A3568D">
            <w:pPr>
              <w:pStyle w:val="spacer"/>
            </w:pPr>
          </w:p>
        </w:tc>
      </w:tr>
      <w:tr w:rsidR="00BF22EC" w:rsidRPr="00BC283C" w14:paraId="3EDB4F2A" w14:textId="77777777" w:rsidTr="00BE0AB8">
        <w:tc>
          <w:tcPr>
            <w:tcW w:w="9242" w:type="dxa"/>
            <w:gridSpan w:val="5"/>
          </w:tcPr>
          <w:p w14:paraId="00610270" w14:textId="77777777" w:rsidR="00BF22EC" w:rsidRPr="00BC283C" w:rsidRDefault="00BF22EC" w:rsidP="00A3568D">
            <w:pPr>
              <w:pStyle w:val="Heading21"/>
            </w:pPr>
            <w:r w:rsidRPr="00BC283C">
              <w:t>Required Knowledge and Skills</w:t>
            </w:r>
          </w:p>
          <w:p w14:paraId="24A73CFC" w14:textId="77777777" w:rsidR="00BF22EC" w:rsidRPr="00BC283C" w:rsidRDefault="00BF22EC" w:rsidP="00A3568D">
            <w:pPr>
              <w:pStyle w:val="text"/>
            </w:pPr>
            <w:r w:rsidRPr="00BC283C">
              <w:t>This describes the essential skills and knowledge and their level required for this unit.</w:t>
            </w:r>
          </w:p>
        </w:tc>
      </w:tr>
      <w:tr w:rsidR="00BF22EC" w:rsidRPr="00BC283C" w14:paraId="1AD19B07" w14:textId="77777777" w:rsidTr="00BE0AB8">
        <w:tc>
          <w:tcPr>
            <w:tcW w:w="9242" w:type="dxa"/>
            <w:gridSpan w:val="5"/>
          </w:tcPr>
          <w:p w14:paraId="7E78C849" w14:textId="77777777" w:rsidR="00BF22EC" w:rsidRPr="00BC283C" w:rsidRDefault="00BF22EC" w:rsidP="00A3568D">
            <w:pPr>
              <w:pStyle w:val="unittext"/>
            </w:pPr>
            <w:r w:rsidRPr="00BC283C">
              <w:t>Required Knowledge:</w:t>
            </w:r>
          </w:p>
          <w:p w14:paraId="7AA8840A" w14:textId="77777777" w:rsidR="00BF22EC" w:rsidRPr="00BC283C" w:rsidRDefault="00BF22EC" w:rsidP="00A3568D">
            <w:pPr>
              <w:pStyle w:val="bullet0"/>
            </w:pPr>
            <w:r w:rsidRPr="00BC283C">
              <w:t>range of learning strategies</w:t>
            </w:r>
          </w:p>
          <w:p w14:paraId="2DDE66A6" w14:textId="77777777" w:rsidR="00BF22EC" w:rsidRPr="00BC283C" w:rsidRDefault="00BF22EC" w:rsidP="00A3568D">
            <w:pPr>
              <w:pStyle w:val="bullet0"/>
            </w:pPr>
            <w:r w:rsidRPr="00BC283C">
              <w:t>library and online services to access information</w:t>
            </w:r>
          </w:p>
          <w:p w14:paraId="4814C140" w14:textId="77777777" w:rsidR="00BF22EC" w:rsidRPr="00BC283C" w:rsidRDefault="00BF22EC" w:rsidP="00A3568D">
            <w:pPr>
              <w:pStyle w:val="bullet0"/>
            </w:pPr>
            <w:r w:rsidRPr="00BC283C">
              <w:t>reading strategies to interpret scientific texts</w:t>
            </w:r>
          </w:p>
          <w:p w14:paraId="5F469102" w14:textId="77777777" w:rsidR="00BF22EC" w:rsidRPr="00BC283C" w:rsidRDefault="00BF22EC" w:rsidP="00A3568D">
            <w:pPr>
              <w:pStyle w:val="bullet0"/>
            </w:pPr>
            <w:r w:rsidRPr="00BC283C">
              <w:t>key stages in the writing process</w:t>
            </w:r>
          </w:p>
          <w:p w14:paraId="3135F4FC" w14:textId="77777777" w:rsidR="00BF22EC" w:rsidRPr="00BC283C" w:rsidRDefault="00BF22EC" w:rsidP="00A3568D">
            <w:pPr>
              <w:pStyle w:val="bullet0"/>
            </w:pPr>
            <w:r w:rsidRPr="00BC283C">
              <w:t>text structures and features in scientific texts</w:t>
            </w:r>
          </w:p>
          <w:p w14:paraId="7E0439AA" w14:textId="77777777" w:rsidR="00BF22EC" w:rsidRPr="00BC283C" w:rsidRDefault="00BF22EC" w:rsidP="00A3568D">
            <w:pPr>
              <w:pStyle w:val="bullet0"/>
            </w:pPr>
            <w:r w:rsidRPr="00BC283C">
              <w:t>conventions of academic referencing</w:t>
            </w:r>
          </w:p>
          <w:p w14:paraId="032531F6" w14:textId="77777777" w:rsidR="00BF22EC" w:rsidRPr="00BC283C" w:rsidRDefault="00BF22EC" w:rsidP="00A3568D">
            <w:pPr>
              <w:pStyle w:val="bullet0"/>
            </w:pPr>
            <w:r w:rsidRPr="00BC283C">
              <w:lastRenderedPageBreak/>
              <w:t xml:space="preserve">what constitutes plagiarism and the consequences of submitting plagiarised work </w:t>
            </w:r>
          </w:p>
          <w:p w14:paraId="44FA5FF1" w14:textId="77777777" w:rsidR="00BF22EC" w:rsidRPr="00BC283C" w:rsidRDefault="00BF22EC" w:rsidP="00A3568D">
            <w:pPr>
              <w:pStyle w:val="unittext"/>
            </w:pPr>
            <w:r w:rsidRPr="00BC283C">
              <w:t>Required Skills:</w:t>
            </w:r>
          </w:p>
          <w:p w14:paraId="543F7585" w14:textId="77777777" w:rsidR="00BF22EC" w:rsidRPr="00BC283C" w:rsidRDefault="00BF22EC" w:rsidP="00A3568D">
            <w:pPr>
              <w:pStyle w:val="bullet0"/>
            </w:pPr>
            <w:r w:rsidRPr="00BC283C">
              <w:t>verbal communication such as negotiation and discussion to participate in collaborative learning</w:t>
            </w:r>
          </w:p>
          <w:p w14:paraId="218C5F69" w14:textId="77777777" w:rsidR="00BF22EC" w:rsidRPr="00BC283C" w:rsidRDefault="00BF22EC" w:rsidP="00A3568D">
            <w:pPr>
              <w:pStyle w:val="bullet0"/>
            </w:pPr>
            <w:r w:rsidRPr="00BC283C">
              <w:t>writing skills appropriate for the completion of complex texts including correct use of citations</w:t>
            </w:r>
          </w:p>
          <w:p w14:paraId="21350ECC" w14:textId="77777777" w:rsidR="00BF22EC" w:rsidRPr="00BC283C" w:rsidRDefault="00BF22EC" w:rsidP="00A3568D">
            <w:pPr>
              <w:pStyle w:val="bullet0"/>
            </w:pPr>
            <w:r w:rsidRPr="00BC283C">
              <w:t xml:space="preserve">literacy skills such as skimming, scanning, reading for meaning to interpret scientific texts </w:t>
            </w:r>
          </w:p>
          <w:p w14:paraId="0B855ED0" w14:textId="77777777" w:rsidR="00BF22EC" w:rsidRPr="00BC283C" w:rsidRDefault="00BF22EC" w:rsidP="00A3568D">
            <w:pPr>
              <w:pStyle w:val="bullet0"/>
            </w:pPr>
            <w:r w:rsidRPr="00BC283C">
              <w:t xml:space="preserve">literacy skills to take notes including summarising and synthesising key information </w:t>
            </w:r>
          </w:p>
          <w:p w14:paraId="1692F59B" w14:textId="77777777" w:rsidR="00BF22EC" w:rsidRPr="00BC283C" w:rsidRDefault="00BF22EC" w:rsidP="00A3568D">
            <w:pPr>
              <w:pStyle w:val="bullet0"/>
            </w:pPr>
            <w:r w:rsidRPr="00BC283C">
              <w:t>planning and organising to record sources of information</w:t>
            </w:r>
          </w:p>
          <w:p w14:paraId="1EE4FCF3" w14:textId="77777777" w:rsidR="00BF22EC" w:rsidRPr="00BC283C" w:rsidRDefault="00BF22EC" w:rsidP="00A3568D">
            <w:pPr>
              <w:pStyle w:val="bullet0"/>
            </w:pPr>
            <w:r w:rsidRPr="00BC283C">
              <w:t>technology skills to  access electronic library resources including internet and online searches</w:t>
            </w:r>
          </w:p>
          <w:p w14:paraId="51C8AE3F" w14:textId="77777777" w:rsidR="00BF22EC" w:rsidRPr="00BC283C" w:rsidRDefault="00BF22EC" w:rsidP="00A3568D">
            <w:pPr>
              <w:pStyle w:val="bullet0"/>
            </w:pPr>
            <w:r w:rsidRPr="00BC283C">
              <w:t>problem solving skills to assess appropriateness of information for specific purposes</w:t>
            </w:r>
          </w:p>
        </w:tc>
      </w:tr>
      <w:tr w:rsidR="00BF22EC" w:rsidRPr="00BC283C" w14:paraId="6FAD2088" w14:textId="77777777" w:rsidTr="00BE0AB8">
        <w:tc>
          <w:tcPr>
            <w:tcW w:w="9242" w:type="dxa"/>
            <w:gridSpan w:val="5"/>
          </w:tcPr>
          <w:p w14:paraId="763523D9" w14:textId="77777777" w:rsidR="00BF22EC" w:rsidRPr="00BC283C" w:rsidRDefault="00BF22EC" w:rsidP="00A3568D">
            <w:pPr>
              <w:pStyle w:val="spacer"/>
            </w:pPr>
          </w:p>
        </w:tc>
      </w:tr>
      <w:tr w:rsidR="00BF22EC" w:rsidRPr="00BC283C" w14:paraId="087D553C" w14:textId="77777777" w:rsidTr="00BE0AB8">
        <w:tc>
          <w:tcPr>
            <w:tcW w:w="9242" w:type="dxa"/>
            <w:gridSpan w:val="5"/>
          </w:tcPr>
          <w:p w14:paraId="5FC60667" w14:textId="77777777" w:rsidR="00BF22EC" w:rsidRPr="00BC283C" w:rsidRDefault="00BF22EC" w:rsidP="00A3568D">
            <w:pPr>
              <w:pStyle w:val="Heading21"/>
            </w:pPr>
            <w:r w:rsidRPr="00BC283C">
              <w:t>Range Statement</w:t>
            </w:r>
          </w:p>
          <w:p w14:paraId="4AF08724" w14:textId="77777777" w:rsidR="00BF22EC" w:rsidRPr="00BC283C" w:rsidRDefault="00BF22EC"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BF22EC" w:rsidRPr="00BC283C" w14:paraId="22730072" w14:textId="77777777" w:rsidTr="00BE0AB8">
        <w:tc>
          <w:tcPr>
            <w:tcW w:w="3369" w:type="dxa"/>
            <w:gridSpan w:val="2"/>
          </w:tcPr>
          <w:p w14:paraId="4B3B9A84" w14:textId="77777777" w:rsidR="00BF22EC" w:rsidRPr="00BC283C" w:rsidRDefault="00BF22EC" w:rsidP="00A3568D">
            <w:pPr>
              <w:pStyle w:val="unittext"/>
              <w:rPr>
                <w:b/>
                <w:i/>
              </w:rPr>
            </w:pPr>
            <w:r w:rsidRPr="00BC283C">
              <w:rPr>
                <w:b/>
                <w:i/>
              </w:rPr>
              <w:t>Learning strategies</w:t>
            </w:r>
            <w:r w:rsidRPr="00BC283C">
              <w:t xml:space="preserve"> may include :</w:t>
            </w:r>
          </w:p>
        </w:tc>
        <w:tc>
          <w:tcPr>
            <w:tcW w:w="5873" w:type="dxa"/>
            <w:gridSpan w:val="3"/>
          </w:tcPr>
          <w:p w14:paraId="48A38AE0" w14:textId="77777777" w:rsidR="00BF22EC" w:rsidRPr="00BC283C" w:rsidRDefault="00BF22EC" w:rsidP="00A3568D">
            <w:pPr>
              <w:pStyle w:val="bullet0"/>
            </w:pPr>
            <w:r w:rsidRPr="00BC283C">
              <w:t>self-assessment</w:t>
            </w:r>
          </w:p>
          <w:p w14:paraId="451393CF" w14:textId="77777777" w:rsidR="00BF22EC" w:rsidRPr="00BC283C" w:rsidRDefault="00BF22EC" w:rsidP="00A3568D">
            <w:pPr>
              <w:pStyle w:val="bullet0"/>
            </w:pPr>
            <w:r w:rsidRPr="00BC283C">
              <w:t>note-taking</w:t>
            </w:r>
          </w:p>
          <w:p w14:paraId="1B1A3D46" w14:textId="77777777" w:rsidR="00BF22EC" w:rsidRPr="00BC283C" w:rsidRDefault="00BF22EC" w:rsidP="00A3568D">
            <w:pPr>
              <w:pStyle w:val="bullet0"/>
            </w:pPr>
            <w:r w:rsidRPr="00BC283C">
              <w:t>revision</w:t>
            </w:r>
          </w:p>
          <w:p w14:paraId="58AD6E6F" w14:textId="77777777" w:rsidR="00BF22EC" w:rsidRPr="00BC283C" w:rsidRDefault="00BF22EC" w:rsidP="00A3568D">
            <w:pPr>
              <w:pStyle w:val="bullet0"/>
            </w:pPr>
            <w:r w:rsidRPr="00BC283C">
              <w:t>partnerships with other students</w:t>
            </w:r>
          </w:p>
          <w:p w14:paraId="10728785" w14:textId="77777777" w:rsidR="00BF22EC" w:rsidRPr="00BC283C" w:rsidRDefault="00BF22EC" w:rsidP="00A3568D">
            <w:pPr>
              <w:pStyle w:val="bullet0"/>
            </w:pPr>
            <w:r w:rsidRPr="00BC283C">
              <w:t>questioning</w:t>
            </w:r>
          </w:p>
          <w:p w14:paraId="14C5C213" w14:textId="77777777" w:rsidR="00BF22EC" w:rsidRPr="00BC283C" w:rsidRDefault="00BF22EC" w:rsidP="00A3568D">
            <w:pPr>
              <w:pStyle w:val="bullet0"/>
            </w:pPr>
            <w:r w:rsidRPr="00BC283C">
              <w:t>tracking</w:t>
            </w:r>
          </w:p>
          <w:p w14:paraId="01B314B2" w14:textId="77777777" w:rsidR="00BF22EC" w:rsidRPr="00BC283C" w:rsidRDefault="00BF22EC" w:rsidP="00A3568D">
            <w:pPr>
              <w:pStyle w:val="bullet0"/>
            </w:pPr>
            <w:r w:rsidRPr="00BC283C">
              <w:t>grouping/classifying information</w:t>
            </w:r>
          </w:p>
          <w:p w14:paraId="4E2D9035" w14:textId="77777777" w:rsidR="00BF22EC" w:rsidRPr="00BC283C" w:rsidRDefault="00BF22EC" w:rsidP="00A3568D">
            <w:pPr>
              <w:pStyle w:val="bullet0"/>
            </w:pPr>
            <w:r w:rsidRPr="00BC283C">
              <w:t>representing information visually</w:t>
            </w:r>
          </w:p>
          <w:p w14:paraId="45022D27" w14:textId="77777777" w:rsidR="00BF22EC" w:rsidRPr="00BC283C" w:rsidRDefault="00BF22EC" w:rsidP="00A3568D">
            <w:pPr>
              <w:pStyle w:val="bullet0"/>
            </w:pPr>
            <w:r w:rsidRPr="00BC283C">
              <w:t>using inferences and prior knowledge</w:t>
            </w:r>
          </w:p>
          <w:p w14:paraId="7F8B1139" w14:textId="77777777" w:rsidR="00BF22EC" w:rsidRPr="00BC283C" w:rsidRDefault="00BF22EC" w:rsidP="00A3568D">
            <w:pPr>
              <w:pStyle w:val="bullet0"/>
            </w:pPr>
            <w:r w:rsidRPr="00BC283C">
              <w:t>hypothesising</w:t>
            </w:r>
          </w:p>
          <w:p w14:paraId="1520B2AB" w14:textId="77777777" w:rsidR="00BF22EC" w:rsidRPr="00BC283C" w:rsidRDefault="00BF22EC" w:rsidP="00A3568D">
            <w:pPr>
              <w:pStyle w:val="bullet0"/>
            </w:pPr>
            <w:r w:rsidRPr="00BC283C">
              <w:t>research</w:t>
            </w:r>
          </w:p>
        </w:tc>
      </w:tr>
      <w:tr w:rsidR="00BF22EC" w:rsidRPr="00BC283C" w14:paraId="57F256D9" w14:textId="77777777" w:rsidTr="00BE0AB8">
        <w:tc>
          <w:tcPr>
            <w:tcW w:w="9242" w:type="dxa"/>
            <w:gridSpan w:val="5"/>
          </w:tcPr>
          <w:p w14:paraId="30E4E357" w14:textId="77777777" w:rsidR="00BF22EC" w:rsidRPr="00BC283C" w:rsidRDefault="00BF22EC" w:rsidP="00A3568D">
            <w:pPr>
              <w:pStyle w:val="spacer"/>
            </w:pPr>
          </w:p>
        </w:tc>
      </w:tr>
      <w:tr w:rsidR="00BF22EC" w:rsidRPr="00BC283C" w14:paraId="1B6C5A51" w14:textId="77777777" w:rsidTr="00BE0AB8">
        <w:tc>
          <w:tcPr>
            <w:tcW w:w="3369" w:type="dxa"/>
            <w:gridSpan w:val="2"/>
          </w:tcPr>
          <w:p w14:paraId="06FA9F4C" w14:textId="77777777" w:rsidR="00BF22EC" w:rsidRPr="00BC283C" w:rsidRDefault="00BF22EC" w:rsidP="00A3568D">
            <w:pPr>
              <w:pStyle w:val="unittext"/>
            </w:pPr>
            <w:r w:rsidRPr="00BC283C">
              <w:rPr>
                <w:b/>
                <w:i/>
              </w:rPr>
              <w:t>Learning contexts</w:t>
            </w:r>
            <w:r w:rsidRPr="00BC283C">
              <w:t xml:space="preserve"> may include:</w:t>
            </w:r>
          </w:p>
        </w:tc>
        <w:tc>
          <w:tcPr>
            <w:tcW w:w="5873" w:type="dxa"/>
            <w:gridSpan w:val="3"/>
          </w:tcPr>
          <w:p w14:paraId="57BDDFA1" w14:textId="77777777" w:rsidR="00BF22EC" w:rsidRPr="00BC283C" w:rsidRDefault="00BF22EC" w:rsidP="00A3568D">
            <w:pPr>
              <w:pStyle w:val="bullet0"/>
            </w:pPr>
            <w:r w:rsidRPr="00BC283C">
              <w:t>laboratory work</w:t>
            </w:r>
          </w:p>
          <w:p w14:paraId="2A390618" w14:textId="77777777" w:rsidR="00BF22EC" w:rsidRPr="00BC283C" w:rsidRDefault="00BF22EC" w:rsidP="00A3568D">
            <w:pPr>
              <w:pStyle w:val="bullet0"/>
            </w:pPr>
            <w:r w:rsidRPr="00BC283C">
              <w:t>practical activities</w:t>
            </w:r>
          </w:p>
          <w:p w14:paraId="68ABA20E" w14:textId="77777777" w:rsidR="00BF22EC" w:rsidRPr="00BC283C" w:rsidRDefault="00BF22EC" w:rsidP="00A3568D">
            <w:pPr>
              <w:pStyle w:val="bullet0"/>
            </w:pPr>
            <w:r w:rsidRPr="00BC283C">
              <w:t>lectures</w:t>
            </w:r>
          </w:p>
          <w:p w14:paraId="1B74DD09" w14:textId="77777777" w:rsidR="00BF22EC" w:rsidRPr="00BC283C" w:rsidRDefault="00BF22EC" w:rsidP="00A3568D">
            <w:pPr>
              <w:pStyle w:val="bullet0"/>
            </w:pPr>
            <w:r w:rsidRPr="00BC283C">
              <w:t>on-line learning</w:t>
            </w:r>
          </w:p>
          <w:p w14:paraId="6D5075F6" w14:textId="77777777" w:rsidR="00BF22EC" w:rsidRPr="00BC283C" w:rsidRDefault="00BF22EC" w:rsidP="00A3568D">
            <w:pPr>
              <w:pStyle w:val="bullet0"/>
            </w:pPr>
            <w:r w:rsidRPr="00BC283C">
              <w:t>tutorials</w:t>
            </w:r>
          </w:p>
          <w:p w14:paraId="42CA5A73" w14:textId="77777777" w:rsidR="00BF22EC" w:rsidRPr="00BC283C" w:rsidRDefault="00BF22EC" w:rsidP="00A3568D">
            <w:pPr>
              <w:pStyle w:val="bullet0"/>
            </w:pPr>
            <w:r w:rsidRPr="00BC283C">
              <w:t>seminars</w:t>
            </w:r>
          </w:p>
          <w:p w14:paraId="67FCBFD2" w14:textId="77777777" w:rsidR="00BF22EC" w:rsidRPr="00BC283C" w:rsidRDefault="00BF22EC" w:rsidP="00A3568D">
            <w:pPr>
              <w:pStyle w:val="bullet0"/>
            </w:pPr>
            <w:r w:rsidRPr="00BC283C">
              <w:t>field work</w:t>
            </w:r>
          </w:p>
          <w:p w14:paraId="6657D785" w14:textId="77777777" w:rsidR="00BF22EC" w:rsidRPr="00BC283C" w:rsidRDefault="00BF22EC" w:rsidP="00A3568D">
            <w:pPr>
              <w:pStyle w:val="bullet0"/>
            </w:pPr>
            <w:r w:rsidRPr="00BC283C">
              <w:t>group work</w:t>
            </w:r>
          </w:p>
          <w:p w14:paraId="52F3E94C" w14:textId="77777777" w:rsidR="00BF22EC" w:rsidRPr="00BC283C" w:rsidRDefault="00BF22EC" w:rsidP="00A3568D">
            <w:pPr>
              <w:pStyle w:val="bullet0"/>
            </w:pPr>
            <w:r w:rsidRPr="00BC283C">
              <w:lastRenderedPageBreak/>
              <w:t>independent projects</w:t>
            </w:r>
          </w:p>
          <w:p w14:paraId="7249FC98" w14:textId="77777777" w:rsidR="00BF22EC" w:rsidRPr="00BC283C" w:rsidRDefault="00BF22EC" w:rsidP="00A3568D">
            <w:pPr>
              <w:pStyle w:val="bullet0"/>
            </w:pPr>
            <w:r w:rsidRPr="00BC283C">
              <w:t>examinations</w:t>
            </w:r>
          </w:p>
        </w:tc>
      </w:tr>
      <w:tr w:rsidR="00BF22EC" w:rsidRPr="00BC283C" w14:paraId="525DB67B" w14:textId="77777777" w:rsidTr="00BE0AB8">
        <w:tc>
          <w:tcPr>
            <w:tcW w:w="9242" w:type="dxa"/>
            <w:gridSpan w:val="5"/>
          </w:tcPr>
          <w:p w14:paraId="26D19C16" w14:textId="77777777" w:rsidR="00BF22EC" w:rsidRPr="00BC283C" w:rsidRDefault="00BF22EC" w:rsidP="00A3568D">
            <w:pPr>
              <w:pStyle w:val="spacer"/>
            </w:pPr>
          </w:p>
        </w:tc>
      </w:tr>
      <w:tr w:rsidR="00BF22EC" w:rsidRPr="00BC283C" w14:paraId="3CAC5808" w14:textId="77777777" w:rsidTr="00BE0AB8">
        <w:tc>
          <w:tcPr>
            <w:tcW w:w="3369" w:type="dxa"/>
            <w:gridSpan w:val="2"/>
          </w:tcPr>
          <w:p w14:paraId="702E7941" w14:textId="77777777" w:rsidR="00BF22EC" w:rsidRPr="00BC283C" w:rsidRDefault="00BF22EC" w:rsidP="00A3568D">
            <w:pPr>
              <w:pStyle w:val="unittext"/>
            </w:pPr>
            <w:r w:rsidRPr="00BC283C">
              <w:rPr>
                <w:b/>
                <w:i/>
              </w:rPr>
              <w:t>Services</w:t>
            </w:r>
            <w:r w:rsidRPr="00BC283C">
              <w:t xml:space="preserve"> of a library may include:</w:t>
            </w:r>
          </w:p>
        </w:tc>
        <w:tc>
          <w:tcPr>
            <w:tcW w:w="5873" w:type="dxa"/>
            <w:gridSpan w:val="3"/>
          </w:tcPr>
          <w:p w14:paraId="41EE9405" w14:textId="77777777" w:rsidR="00BF22EC" w:rsidRPr="00BC283C" w:rsidRDefault="00BF22EC" w:rsidP="00A3568D">
            <w:pPr>
              <w:pStyle w:val="bullet0"/>
            </w:pPr>
            <w:r w:rsidRPr="00BC283C">
              <w:t>loans - long and short-term, interlibrary and counter reserve</w:t>
            </w:r>
          </w:p>
          <w:p w14:paraId="78B162BF" w14:textId="77777777" w:rsidR="00BF22EC" w:rsidRPr="00BC283C" w:rsidRDefault="00BF22EC" w:rsidP="00A3568D">
            <w:pPr>
              <w:pStyle w:val="bullet0"/>
            </w:pPr>
            <w:r w:rsidRPr="00BC283C">
              <w:t>on-line access - catalogue, internet, email, chat facilities</w:t>
            </w:r>
          </w:p>
          <w:p w14:paraId="48263EE9" w14:textId="77777777" w:rsidR="00BF22EC" w:rsidRPr="00BC283C" w:rsidRDefault="00BF22EC" w:rsidP="00A3568D">
            <w:pPr>
              <w:pStyle w:val="bullet0"/>
            </w:pPr>
            <w:r w:rsidRPr="00BC283C">
              <w:t xml:space="preserve">on-line resources – scientific databases, </w:t>
            </w:r>
            <w:proofErr w:type="spellStart"/>
            <w:r w:rsidRPr="00BC283C">
              <w:t>ebooks</w:t>
            </w:r>
            <w:proofErr w:type="spellEnd"/>
            <w:r w:rsidRPr="00BC283C">
              <w:t>, journals</w:t>
            </w:r>
          </w:p>
          <w:p w14:paraId="7E483E7E" w14:textId="77777777" w:rsidR="00BF22EC" w:rsidRPr="00BC283C" w:rsidRDefault="00BF22EC" w:rsidP="00A3568D">
            <w:pPr>
              <w:pStyle w:val="bullet0"/>
            </w:pPr>
            <w:r w:rsidRPr="00BC283C">
              <w:t>catalogue assistance</w:t>
            </w:r>
          </w:p>
          <w:p w14:paraId="34925D69" w14:textId="77777777" w:rsidR="00BF22EC" w:rsidRPr="00BC283C" w:rsidRDefault="00BF22EC" w:rsidP="00A3568D">
            <w:pPr>
              <w:pStyle w:val="bullet0"/>
            </w:pPr>
            <w:r w:rsidRPr="00BC283C">
              <w:t>binding, laminating and copying</w:t>
            </w:r>
          </w:p>
          <w:p w14:paraId="6E1665E0" w14:textId="77777777" w:rsidR="00BF22EC" w:rsidRPr="00BC283C" w:rsidRDefault="00BF22EC" w:rsidP="00A3568D">
            <w:pPr>
              <w:pStyle w:val="bullet0"/>
            </w:pPr>
            <w:r w:rsidRPr="00BC283C">
              <w:t>reader services</w:t>
            </w:r>
          </w:p>
          <w:p w14:paraId="6C4F2F52" w14:textId="77777777" w:rsidR="00BF22EC" w:rsidRPr="00BC283C" w:rsidRDefault="00BF22EC" w:rsidP="00A3568D">
            <w:pPr>
              <w:pStyle w:val="bullet0"/>
            </w:pPr>
            <w:r w:rsidRPr="00BC283C">
              <w:t xml:space="preserve"> science reference collections</w:t>
            </w:r>
          </w:p>
          <w:p w14:paraId="34D73AD3" w14:textId="77777777" w:rsidR="00BF22EC" w:rsidRPr="00BC283C" w:rsidRDefault="00BF22EC" w:rsidP="00A3568D">
            <w:pPr>
              <w:pStyle w:val="bullet0"/>
            </w:pPr>
            <w:r w:rsidRPr="00BC283C">
              <w:t>reserve collections</w:t>
            </w:r>
          </w:p>
          <w:p w14:paraId="3FF888FE" w14:textId="77777777" w:rsidR="00BF22EC" w:rsidRPr="00BC283C" w:rsidRDefault="00BF22EC" w:rsidP="00A3568D">
            <w:pPr>
              <w:pStyle w:val="bullet0"/>
            </w:pPr>
            <w:r w:rsidRPr="00BC283C">
              <w:t>study areas</w:t>
            </w:r>
          </w:p>
        </w:tc>
      </w:tr>
      <w:tr w:rsidR="00BF22EC" w:rsidRPr="00BC283C" w14:paraId="0E1E1C02" w14:textId="77777777" w:rsidTr="00BE0AB8">
        <w:tc>
          <w:tcPr>
            <w:tcW w:w="9242" w:type="dxa"/>
            <w:gridSpan w:val="5"/>
          </w:tcPr>
          <w:p w14:paraId="3ABA09FE" w14:textId="77777777" w:rsidR="00BF22EC" w:rsidRPr="00BC283C" w:rsidRDefault="00BF22EC" w:rsidP="00A3568D">
            <w:pPr>
              <w:pStyle w:val="spacer"/>
            </w:pPr>
          </w:p>
        </w:tc>
      </w:tr>
      <w:tr w:rsidR="00BF22EC" w:rsidRPr="00BC283C" w14:paraId="75CF7C29" w14:textId="77777777" w:rsidTr="00BE0AB8">
        <w:tc>
          <w:tcPr>
            <w:tcW w:w="3369" w:type="dxa"/>
            <w:gridSpan w:val="2"/>
          </w:tcPr>
          <w:p w14:paraId="34253E30" w14:textId="77777777" w:rsidR="00BF22EC" w:rsidRPr="00BC283C" w:rsidRDefault="00BF22EC" w:rsidP="00A3568D">
            <w:pPr>
              <w:pStyle w:val="unittext"/>
            </w:pPr>
            <w:r w:rsidRPr="00BC283C">
              <w:rPr>
                <w:b/>
                <w:i/>
              </w:rPr>
              <w:t>Appropriateness</w:t>
            </w:r>
            <w:r w:rsidRPr="00BC283C">
              <w:t xml:space="preserve"> of information may</w:t>
            </w:r>
            <w:r w:rsidR="0043677F" w:rsidRPr="00BC283C">
              <w:t xml:space="preserve"> include</w:t>
            </w:r>
            <w:r w:rsidRPr="00BC283C">
              <w:t>:</w:t>
            </w:r>
          </w:p>
        </w:tc>
        <w:tc>
          <w:tcPr>
            <w:tcW w:w="5873" w:type="dxa"/>
            <w:gridSpan w:val="3"/>
          </w:tcPr>
          <w:p w14:paraId="13CF7987" w14:textId="77777777" w:rsidR="00BF22EC" w:rsidRPr="00BC283C" w:rsidRDefault="00BF22EC" w:rsidP="00A3568D">
            <w:pPr>
              <w:pStyle w:val="bullet0"/>
            </w:pPr>
            <w:r w:rsidRPr="00BC283C">
              <w:t>relevance to topic</w:t>
            </w:r>
          </w:p>
          <w:p w14:paraId="1975EB77" w14:textId="77777777" w:rsidR="00BF22EC" w:rsidRPr="00BC283C" w:rsidRDefault="00BF22EC" w:rsidP="00A3568D">
            <w:pPr>
              <w:pStyle w:val="bullet0"/>
            </w:pPr>
            <w:r w:rsidRPr="00BC283C">
              <w:t>level of detail</w:t>
            </w:r>
          </w:p>
          <w:p w14:paraId="5BD6E947" w14:textId="77777777" w:rsidR="00BF22EC" w:rsidRPr="00BC283C" w:rsidRDefault="00BF22EC" w:rsidP="00A3568D">
            <w:pPr>
              <w:pStyle w:val="bullet0"/>
            </w:pPr>
            <w:r w:rsidRPr="00BC283C">
              <w:t>nature of media</w:t>
            </w:r>
          </w:p>
          <w:p w14:paraId="5EC039B5" w14:textId="77777777" w:rsidR="00BF22EC" w:rsidRPr="00BC283C" w:rsidRDefault="00BF22EC" w:rsidP="00A3568D">
            <w:pPr>
              <w:pStyle w:val="bullet0"/>
            </w:pPr>
            <w:r w:rsidRPr="00BC283C">
              <w:t>currency</w:t>
            </w:r>
          </w:p>
          <w:p w14:paraId="0F72CAB2" w14:textId="77777777" w:rsidR="00BF22EC" w:rsidRPr="00BC283C" w:rsidRDefault="00BF22EC" w:rsidP="00A3568D">
            <w:pPr>
              <w:pStyle w:val="bullet0"/>
            </w:pPr>
            <w:r w:rsidRPr="00BC283C">
              <w:t>authenticity</w:t>
            </w:r>
          </w:p>
          <w:p w14:paraId="41D6BE65" w14:textId="77777777" w:rsidR="00BF22EC" w:rsidRPr="00BC283C" w:rsidRDefault="00BF22EC" w:rsidP="00A3568D">
            <w:pPr>
              <w:pStyle w:val="bullet0"/>
            </w:pPr>
            <w:r w:rsidRPr="00BC283C">
              <w:t>complexity or difficulty of material</w:t>
            </w:r>
          </w:p>
          <w:p w14:paraId="17E2E09C" w14:textId="737BD55C" w:rsidR="00BF22EC" w:rsidRPr="00BC283C" w:rsidRDefault="00BF22EC" w:rsidP="00A3568D">
            <w:pPr>
              <w:pStyle w:val="bullet0"/>
            </w:pPr>
            <w:r w:rsidRPr="00BC283C">
              <w:t>evidence base</w:t>
            </w:r>
          </w:p>
        </w:tc>
      </w:tr>
      <w:tr w:rsidR="00D57AC1" w:rsidRPr="00BC283C" w14:paraId="1A3295E9" w14:textId="77777777" w:rsidTr="00BE0AB8">
        <w:tc>
          <w:tcPr>
            <w:tcW w:w="3369" w:type="dxa"/>
            <w:gridSpan w:val="2"/>
          </w:tcPr>
          <w:p w14:paraId="33DB39A4" w14:textId="77777777" w:rsidR="00D57AC1" w:rsidRPr="00BC283C" w:rsidRDefault="00D57AC1" w:rsidP="00A3568D">
            <w:pPr>
              <w:pStyle w:val="spacer"/>
            </w:pPr>
          </w:p>
        </w:tc>
        <w:tc>
          <w:tcPr>
            <w:tcW w:w="5873" w:type="dxa"/>
            <w:gridSpan w:val="3"/>
          </w:tcPr>
          <w:p w14:paraId="7C3F0F15" w14:textId="77777777" w:rsidR="00D57AC1" w:rsidRPr="00BC283C" w:rsidRDefault="00D57AC1" w:rsidP="00A3568D">
            <w:pPr>
              <w:pStyle w:val="spacer"/>
            </w:pPr>
          </w:p>
        </w:tc>
      </w:tr>
      <w:tr w:rsidR="00BF22EC" w:rsidRPr="00BC283C" w14:paraId="34A1ACD9" w14:textId="77777777" w:rsidTr="00BE0AB8">
        <w:tc>
          <w:tcPr>
            <w:tcW w:w="3369" w:type="dxa"/>
            <w:gridSpan w:val="2"/>
          </w:tcPr>
          <w:p w14:paraId="21ADDA19" w14:textId="77777777" w:rsidR="00BF22EC" w:rsidRPr="00BC283C" w:rsidRDefault="00BF22EC" w:rsidP="00A3568D">
            <w:pPr>
              <w:pStyle w:val="unittext"/>
              <w:rPr>
                <w:b/>
                <w:i/>
              </w:rPr>
            </w:pPr>
            <w:r w:rsidRPr="00BC283C">
              <w:rPr>
                <w:b/>
                <w:i/>
              </w:rPr>
              <w:t xml:space="preserve">Academic reading strategies </w:t>
            </w:r>
            <w:r w:rsidRPr="00BC283C">
              <w:t>may include:</w:t>
            </w:r>
          </w:p>
        </w:tc>
        <w:tc>
          <w:tcPr>
            <w:tcW w:w="5873" w:type="dxa"/>
            <w:gridSpan w:val="3"/>
          </w:tcPr>
          <w:p w14:paraId="2594AB61" w14:textId="77777777" w:rsidR="00BF22EC" w:rsidRPr="00BC283C" w:rsidRDefault="00BF22EC" w:rsidP="00A3568D">
            <w:pPr>
              <w:pStyle w:val="bullet0"/>
            </w:pPr>
            <w:r w:rsidRPr="00BC283C">
              <w:t>skimming and scanning information</w:t>
            </w:r>
          </w:p>
          <w:p w14:paraId="537F67DA" w14:textId="77777777" w:rsidR="00BF22EC" w:rsidRPr="00BC283C" w:rsidRDefault="00BF22EC" w:rsidP="00A3568D">
            <w:pPr>
              <w:pStyle w:val="bullet0"/>
            </w:pPr>
            <w:r w:rsidRPr="00BC283C">
              <w:t>selecting main points</w:t>
            </w:r>
          </w:p>
          <w:p w14:paraId="59BFF833" w14:textId="77777777" w:rsidR="00BF22EC" w:rsidRPr="00BC283C" w:rsidRDefault="00BF22EC" w:rsidP="00A3568D">
            <w:pPr>
              <w:pStyle w:val="bullet0"/>
            </w:pPr>
            <w:r w:rsidRPr="00BC283C">
              <w:t>critical reading</w:t>
            </w:r>
          </w:p>
        </w:tc>
      </w:tr>
      <w:tr w:rsidR="00BF22EC" w:rsidRPr="00BC283C" w14:paraId="355D19E1" w14:textId="77777777" w:rsidTr="00BE0AB8">
        <w:tc>
          <w:tcPr>
            <w:tcW w:w="9242" w:type="dxa"/>
            <w:gridSpan w:val="5"/>
          </w:tcPr>
          <w:p w14:paraId="3970BF06" w14:textId="77777777" w:rsidR="00BF22EC" w:rsidRPr="00BC283C" w:rsidRDefault="00BF22EC" w:rsidP="00A3568D">
            <w:pPr>
              <w:pStyle w:val="spacer"/>
            </w:pPr>
          </w:p>
        </w:tc>
      </w:tr>
      <w:tr w:rsidR="00BF22EC" w:rsidRPr="00BC283C" w14:paraId="3BF72A0C" w14:textId="77777777" w:rsidTr="00BE0AB8">
        <w:tc>
          <w:tcPr>
            <w:tcW w:w="3369" w:type="dxa"/>
            <w:gridSpan w:val="2"/>
          </w:tcPr>
          <w:p w14:paraId="4FB69844" w14:textId="77777777" w:rsidR="00BF22EC" w:rsidRPr="00BC283C" w:rsidRDefault="00BF22EC" w:rsidP="00A3568D">
            <w:pPr>
              <w:pStyle w:val="unittext"/>
            </w:pPr>
            <w:r w:rsidRPr="00BC283C">
              <w:rPr>
                <w:b/>
                <w:i/>
              </w:rPr>
              <w:t>Context</w:t>
            </w:r>
            <w:r w:rsidRPr="00BC283C">
              <w:t xml:space="preserve"> includes:</w:t>
            </w:r>
          </w:p>
        </w:tc>
        <w:tc>
          <w:tcPr>
            <w:tcW w:w="5873" w:type="dxa"/>
            <w:gridSpan w:val="3"/>
          </w:tcPr>
          <w:p w14:paraId="2AFC4624" w14:textId="77777777" w:rsidR="00BF22EC" w:rsidRPr="00BC283C" w:rsidRDefault="00BF22EC" w:rsidP="00A3568D">
            <w:pPr>
              <w:pStyle w:val="bullet0"/>
            </w:pPr>
            <w:r w:rsidRPr="00BC283C">
              <w:t>implied readers of the text</w:t>
            </w:r>
          </w:p>
          <w:p w14:paraId="2B1B99F6" w14:textId="77777777" w:rsidR="00BF22EC" w:rsidRPr="00BC283C" w:rsidRDefault="00BF22EC" w:rsidP="00A3568D">
            <w:pPr>
              <w:pStyle w:val="bullet0"/>
            </w:pPr>
            <w:r w:rsidRPr="00BC283C">
              <w:t>other texts cited or debated</w:t>
            </w:r>
          </w:p>
          <w:p w14:paraId="5CEE45C3" w14:textId="77777777" w:rsidR="00BF22EC" w:rsidRPr="00BC283C" w:rsidRDefault="00BF22EC" w:rsidP="00A3568D">
            <w:pPr>
              <w:pStyle w:val="bullet0"/>
            </w:pPr>
            <w:r w:rsidRPr="00BC283C">
              <w:t>intention of the writer</w:t>
            </w:r>
          </w:p>
        </w:tc>
      </w:tr>
      <w:tr w:rsidR="00BF22EC" w:rsidRPr="00BC283C" w14:paraId="026A2F34" w14:textId="77777777" w:rsidTr="00BE0AB8">
        <w:tc>
          <w:tcPr>
            <w:tcW w:w="9242" w:type="dxa"/>
            <w:gridSpan w:val="5"/>
          </w:tcPr>
          <w:p w14:paraId="1414F0E5" w14:textId="77777777" w:rsidR="00BF22EC" w:rsidRPr="00BC283C" w:rsidRDefault="00BF22EC" w:rsidP="00A3568D">
            <w:pPr>
              <w:pStyle w:val="spacer"/>
            </w:pPr>
          </w:p>
        </w:tc>
      </w:tr>
      <w:tr w:rsidR="00BF22EC" w:rsidRPr="00BC283C" w14:paraId="16D13B55" w14:textId="77777777" w:rsidTr="00BE0AB8">
        <w:tc>
          <w:tcPr>
            <w:tcW w:w="3369" w:type="dxa"/>
            <w:gridSpan w:val="2"/>
          </w:tcPr>
          <w:p w14:paraId="3EA17F3C" w14:textId="77777777" w:rsidR="00BF22EC" w:rsidRPr="00BC283C" w:rsidRDefault="00BF22EC" w:rsidP="00A3568D">
            <w:pPr>
              <w:pStyle w:val="unittext"/>
            </w:pPr>
            <w:r w:rsidRPr="00BC283C">
              <w:rPr>
                <w:b/>
                <w:i/>
              </w:rPr>
              <w:t>Text structure</w:t>
            </w:r>
            <w:r w:rsidR="00A32A3A" w:rsidRPr="00BC283C">
              <w:rPr>
                <w:b/>
                <w:i/>
              </w:rPr>
              <w:t xml:space="preserve"> </w:t>
            </w:r>
            <w:r w:rsidR="00A32A3A" w:rsidRPr="00BC283C">
              <w:t>may include</w:t>
            </w:r>
            <w:r w:rsidRPr="00BC283C">
              <w:t>:</w:t>
            </w:r>
          </w:p>
        </w:tc>
        <w:tc>
          <w:tcPr>
            <w:tcW w:w="5873" w:type="dxa"/>
            <w:gridSpan w:val="3"/>
          </w:tcPr>
          <w:p w14:paraId="549AF41E" w14:textId="77777777" w:rsidR="00BF22EC" w:rsidRPr="00BC283C" w:rsidRDefault="00BF22EC" w:rsidP="00A3568D">
            <w:pPr>
              <w:pStyle w:val="bullet0"/>
            </w:pPr>
            <w:r w:rsidRPr="00BC283C">
              <w:t>chapter headings</w:t>
            </w:r>
          </w:p>
          <w:p w14:paraId="57941324" w14:textId="77777777" w:rsidR="00BF22EC" w:rsidRPr="00BC283C" w:rsidRDefault="00BF22EC" w:rsidP="00A3568D">
            <w:pPr>
              <w:pStyle w:val="bullet0"/>
            </w:pPr>
            <w:r w:rsidRPr="00BC283C">
              <w:t>paragraph headings and sub-headings</w:t>
            </w:r>
          </w:p>
          <w:p w14:paraId="66AF29A9" w14:textId="77777777" w:rsidR="00BF22EC" w:rsidRPr="00BC283C" w:rsidRDefault="00BF22EC" w:rsidP="00A3568D">
            <w:pPr>
              <w:pStyle w:val="bullet0"/>
            </w:pPr>
            <w:r w:rsidRPr="00BC283C">
              <w:t>diagrams and illustrations</w:t>
            </w:r>
          </w:p>
          <w:p w14:paraId="68DE3393" w14:textId="77777777" w:rsidR="00BF22EC" w:rsidRPr="00BC283C" w:rsidRDefault="00BF22EC" w:rsidP="00A3568D">
            <w:pPr>
              <w:pStyle w:val="bullet0"/>
            </w:pPr>
            <w:r w:rsidRPr="00BC283C">
              <w:t>tables and charts</w:t>
            </w:r>
          </w:p>
          <w:p w14:paraId="2F6D7FEC" w14:textId="77777777" w:rsidR="00BF22EC" w:rsidRPr="00BC283C" w:rsidRDefault="00BF22EC" w:rsidP="00A3568D">
            <w:pPr>
              <w:pStyle w:val="bullet0"/>
            </w:pPr>
            <w:r w:rsidRPr="00BC283C">
              <w:t>bibliographies and references</w:t>
            </w:r>
          </w:p>
        </w:tc>
      </w:tr>
      <w:tr w:rsidR="00BF22EC" w:rsidRPr="00BC283C" w14:paraId="220DB4E3" w14:textId="77777777" w:rsidTr="00BE0AB8">
        <w:tc>
          <w:tcPr>
            <w:tcW w:w="9242" w:type="dxa"/>
            <w:gridSpan w:val="5"/>
          </w:tcPr>
          <w:p w14:paraId="73DDE100" w14:textId="77777777" w:rsidR="00BF22EC" w:rsidRPr="00BC283C" w:rsidRDefault="00BF22EC" w:rsidP="00A3568D">
            <w:pPr>
              <w:pStyle w:val="spacer"/>
            </w:pPr>
          </w:p>
        </w:tc>
      </w:tr>
      <w:tr w:rsidR="00BF22EC" w:rsidRPr="00BC283C" w14:paraId="6779C3D3" w14:textId="77777777" w:rsidTr="00BE0AB8">
        <w:tc>
          <w:tcPr>
            <w:tcW w:w="3369" w:type="dxa"/>
            <w:gridSpan w:val="2"/>
          </w:tcPr>
          <w:p w14:paraId="02E133EC" w14:textId="77777777" w:rsidR="00BF22EC" w:rsidRPr="00BC283C" w:rsidRDefault="00BF22EC" w:rsidP="00A3568D">
            <w:pPr>
              <w:pStyle w:val="unittext"/>
              <w:rPr>
                <w:b/>
                <w:i/>
              </w:rPr>
            </w:pPr>
            <w:r w:rsidRPr="00BC283C">
              <w:rPr>
                <w:b/>
                <w:i/>
              </w:rPr>
              <w:lastRenderedPageBreak/>
              <w:t xml:space="preserve">Main features </w:t>
            </w:r>
            <w:r w:rsidRPr="00BC283C">
              <w:t>may include</w:t>
            </w:r>
            <w:r w:rsidR="00A32A3A" w:rsidRPr="00BC283C">
              <w:t>:</w:t>
            </w:r>
          </w:p>
        </w:tc>
        <w:tc>
          <w:tcPr>
            <w:tcW w:w="5873" w:type="dxa"/>
            <w:gridSpan w:val="3"/>
          </w:tcPr>
          <w:p w14:paraId="149194D7" w14:textId="77777777" w:rsidR="00BF22EC" w:rsidRPr="00BC283C" w:rsidRDefault="00BF22EC" w:rsidP="00A3568D">
            <w:pPr>
              <w:pStyle w:val="bullet0"/>
            </w:pPr>
            <w:r w:rsidRPr="00BC283C">
              <w:t>research findings</w:t>
            </w:r>
          </w:p>
          <w:p w14:paraId="3007C71D" w14:textId="77777777" w:rsidR="00BF22EC" w:rsidRPr="00BC283C" w:rsidRDefault="00BF22EC" w:rsidP="00A3568D">
            <w:pPr>
              <w:pStyle w:val="bullet0"/>
            </w:pPr>
            <w:r w:rsidRPr="00BC283C">
              <w:t>sampling</w:t>
            </w:r>
          </w:p>
          <w:p w14:paraId="356E6732" w14:textId="77777777" w:rsidR="00BF22EC" w:rsidRPr="00BC283C" w:rsidRDefault="00BF22EC" w:rsidP="00A3568D">
            <w:pPr>
              <w:pStyle w:val="bullet0"/>
            </w:pPr>
            <w:r w:rsidRPr="00BC283C">
              <w:t>statistical analysis</w:t>
            </w:r>
          </w:p>
        </w:tc>
      </w:tr>
      <w:tr w:rsidR="0069716F" w:rsidRPr="00BC283C" w14:paraId="660144D9" w14:textId="77777777" w:rsidTr="00BE0AB8">
        <w:tc>
          <w:tcPr>
            <w:tcW w:w="3369" w:type="dxa"/>
            <w:gridSpan w:val="2"/>
          </w:tcPr>
          <w:p w14:paraId="455A6D9D" w14:textId="77777777" w:rsidR="0069716F" w:rsidRPr="00BC283C" w:rsidRDefault="0069716F" w:rsidP="00A3568D">
            <w:pPr>
              <w:pStyle w:val="spacer"/>
            </w:pPr>
          </w:p>
        </w:tc>
        <w:tc>
          <w:tcPr>
            <w:tcW w:w="5873" w:type="dxa"/>
            <w:gridSpan w:val="3"/>
          </w:tcPr>
          <w:p w14:paraId="392BF275" w14:textId="77777777" w:rsidR="0069716F" w:rsidRPr="00BC283C" w:rsidRDefault="0069716F" w:rsidP="00A3568D">
            <w:pPr>
              <w:pStyle w:val="spacer"/>
            </w:pPr>
          </w:p>
        </w:tc>
      </w:tr>
      <w:tr w:rsidR="00BF22EC" w:rsidRPr="00BC283C" w14:paraId="6200FC1A" w14:textId="77777777" w:rsidTr="00BE0AB8">
        <w:tc>
          <w:tcPr>
            <w:tcW w:w="3369" w:type="dxa"/>
            <w:gridSpan w:val="2"/>
          </w:tcPr>
          <w:p w14:paraId="59BB2A92" w14:textId="77777777" w:rsidR="00BF22EC" w:rsidRPr="00BC283C" w:rsidRDefault="00BF22EC" w:rsidP="00A3568D">
            <w:pPr>
              <w:pStyle w:val="unittext"/>
            </w:pPr>
            <w:r w:rsidRPr="00BC283C">
              <w:rPr>
                <w:b/>
                <w:i/>
              </w:rPr>
              <w:t>Academic texts</w:t>
            </w:r>
            <w:r w:rsidR="00A32A3A" w:rsidRPr="00BC283C">
              <w:rPr>
                <w:b/>
                <w:i/>
              </w:rPr>
              <w:t xml:space="preserve"> </w:t>
            </w:r>
            <w:r w:rsidR="00A32A3A" w:rsidRPr="00BC283C">
              <w:t>may</w:t>
            </w:r>
            <w:r w:rsidR="00A32A3A" w:rsidRPr="00BC283C">
              <w:rPr>
                <w:i/>
              </w:rPr>
              <w:t xml:space="preserve"> </w:t>
            </w:r>
            <w:r w:rsidRPr="00BC283C">
              <w:t xml:space="preserve"> include :</w:t>
            </w:r>
          </w:p>
        </w:tc>
        <w:tc>
          <w:tcPr>
            <w:tcW w:w="5873" w:type="dxa"/>
            <w:gridSpan w:val="3"/>
          </w:tcPr>
          <w:p w14:paraId="7C5D18E6" w14:textId="77777777" w:rsidR="00BF22EC" w:rsidRPr="00BC283C" w:rsidRDefault="00BF22EC" w:rsidP="00A3568D">
            <w:pPr>
              <w:pStyle w:val="bullet0"/>
            </w:pPr>
            <w:r w:rsidRPr="00BC283C">
              <w:t>journal articles</w:t>
            </w:r>
          </w:p>
          <w:p w14:paraId="1A91250B" w14:textId="77777777" w:rsidR="00BF22EC" w:rsidRPr="00BC283C" w:rsidRDefault="00BF22EC" w:rsidP="00A3568D">
            <w:pPr>
              <w:pStyle w:val="bullet0"/>
            </w:pPr>
            <w:r w:rsidRPr="00BC283C">
              <w:t>reports</w:t>
            </w:r>
          </w:p>
          <w:p w14:paraId="4D46E9A4" w14:textId="77777777" w:rsidR="00BF22EC" w:rsidRPr="00BC283C" w:rsidRDefault="00BF22EC" w:rsidP="00A3568D">
            <w:pPr>
              <w:pStyle w:val="bullet0"/>
            </w:pPr>
            <w:r w:rsidRPr="00BC283C">
              <w:t>theses</w:t>
            </w:r>
          </w:p>
          <w:p w14:paraId="347E1FD5" w14:textId="77777777" w:rsidR="00BF22EC" w:rsidRPr="00BC283C" w:rsidRDefault="00BF22EC" w:rsidP="00A3568D">
            <w:pPr>
              <w:pStyle w:val="bullet0"/>
            </w:pPr>
            <w:r w:rsidRPr="00BC283C">
              <w:t>monographs</w:t>
            </w:r>
          </w:p>
          <w:p w14:paraId="6597ED64" w14:textId="77777777" w:rsidR="00BF22EC" w:rsidRPr="00BC283C" w:rsidRDefault="00BF22EC" w:rsidP="00A3568D">
            <w:pPr>
              <w:pStyle w:val="bullet0"/>
            </w:pPr>
            <w:r w:rsidRPr="00BC283C">
              <w:t>archival documents</w:t>
            </w:r>
          </w:p>
          <w:p w14:paraId="107B0C51" w14:textId="77777777" w:rsidR="00BF22EC" w:rsidRPr="00BC283C" w:rsidRDefault="00BF22EC" w:rsidP="00A3568D">
            <w:pPr>
              <w:pStyle w:val="bullet0"/>
            </w:pPr>
            <w:r w:rsidRPr="00BC283C">
              <w:t>encyclopaedias</w:t>
            </w:r>
          </w:p>
          <w:p w14:paraId="5B9443FC" w14:textId="77777777" w:rsidR="00BF22EC" w:rsidRPr="00BC283C" w:rsidRDefault="00BF22EC" w:rsidP="00A3568D">
            <w:pPr>
              <w:pStyle w:val="bullet0"/>
            </w:pPr>
            <w:r w:rsidRPr="00BC283C">
              <w:t>indexes</w:t>
            </w:r>
          </w:p>
        </w:tc>
      </w:tr>
      <w:tr w:rsidR="00BF22EC" w:rsidRPr="00BC283C" w14:paraId="20332058" w14:textId="77777777" w:rsidTr="00BE0AB8">
        <w:tc>
          <w:tcPr>
            <w:tcW w:w="9242" w:type="dxa"/>
            <w:gridSpan w:val="5"/>
          </w:tcPr>
          <w:p w14:paraId="5AD45E51" w14:textId="77777777" w:rsidR="00BF22EC" w:rsidRPr="00BC283C" w:rsidRDefault="00BF22EC" w:rsidP="00A3568D">
            <w:pPr>
              <w:pStyle w:val="spacer"/>
            </w:pPr>
          </w:p>
        </w:tc>
      </w:tr>
      <w:tr w:rsidR="00BF22EC" w:rsidRPr="00BC283C" w14:paraId="45039A1F" w14:textId="77777777" w:rsidTr="00BE0AB8">
        <w:tc>
          <w:tcPr>
            <w:tcW w:w="3369" w:type="dxa"/>
            <w:gridSpan w:val="2"/>
          </w:tcPr>
          <w:p w14:paraId="646C9E6B" w14:textId="77777777" w:rsidR="00BF22EC" w:rsidRPr="00BC283C" w:rsidRDefault="00BF22EC" w:rsidP="00A3568D">
            <w:pPr>
              <w:pStyle w:val="unittext"/>
            </w:pPr>
            <w:r w:rsidRPr="00BC283C">
              <w:t xml:space="preserve">The </w:t>
            </w:r>
            <w:r w:rsidRPr="00BC283C">
              <w:rPr>
                <w:b/>
                <w:i/>
              </w:rPr>
              <w:t>writing process</w:t>
            </w:r>
            <w:r w:rsidRPr="00BC283C">
              <w:t xml:space="preserve"> includes but is not limited to :</w:t>
            </w:r>
          </w:p>
        </w:tc>
        <w:tc>
          <w:tcPr>
            <w:tcW w:w="5873" w:type="dxa"/>
            <w:gridSpan w:val="3"/>
          </w:tcPr>
          <w:p w14:paraId="36064F88" w14:textId="77777777" w:rsidR="00BF22EC" w:rsidRPr="00BC283C" w:rsidRDefault="00BF22EC" w:rsidP="00A3568D">
            <w:pPr>
              <w:pStyle w:val="bullet0"/>
            </w:pPr>
            <w:r w:rsidRPr="00BC283C">
              <w:t>planning</w:t>
            </w:r>
          </w:p>
          <w:p w14:paraId="2B25D406" w14:textId="77777777" w:rsidR="00BF22EC" w:rsidRPr="00BC283C" w:rsidRDefault="00BF22EC" w:rsidP="00A3568D">
            <w:pPr>
              <w:pStyle w:val="bullet0"/>
            </w:pPr>
            <w:r w:rsidRPr="00BC283C">
              <w:t>researching</w:t>
            </w:r>
          </w:p>
          <w:p w14:paraId="6543A5D2" w14:textId="77777777" w:rsidR="00BF22EC" w:rsidRPr="00BC283C" w:rsidRDefault="00BF22EC" w:rsidP="00A3568D">
            <w:pPr>
              <w:pStyle w:val="bullet0"/>
            </w:pPr>
            <w:r w:rsidRPr="00BC283C">
              <w:t>referencing</w:t>
            </w:r>
          </w:p>
          <w:p w14:paraId="6F3D599B" w14:textId="77777777" w:rsidR="00BF22EC" w:rsidRPr="00BC283C" w:rsidRDefault="00BF22EC" w:rsidP="00A3568D">
            <w:pPr>
              <w:pStyle w:val="bullet0"/>
            </w:pPr>
            <w:r w:rsidRPr="00BC283C">
              <w:t>drafting</w:t>
            </w:r>
          </w:p>
          <w:p w14:paraId="1FA373DD" w14:textId="77777777" w:rsidR="00BF22EC" w:rsidRPr="00BC283C" w:rsidRDefault="00BF22EC" w:rsidP="00A3568D">
            <w:pPr>
              <w:pStyle w:val="bullet0"/>
            </w:pPr>
            <w:r w:rsidRPr="00BC283C">
              <w:t>revising</w:t>
            </w:r>
          </w:p>
          <w:p w14:paraId="5CA0B622" w14:textId="77777777" w:rsidR="00BF22EC" w:rsidRPr="00BC283C" w:rsidRDefault="00BF22EC" w:rsidP="00A3568D">
            <w:pPr>
              <w:pStyle w:val="bullet0"/>
            </w:pPr>
            <w:r w:rsidRPr="00BC283C">
              <w:t>editing</w:t>
            </w:r>
          </w:p>
          <w:p w14:paraId="1C780FD2" w14:textId="77777777" w:rsidR="00BF22EC" w:rsidRPr="00BC283C" w:rsidRDefault="00BF22EC" w:rsidP="00A3568D">
            <w:pPr>
              <w:pStyle w:val="bullet0"/>
            </w:pPr>
            <w:r w:rsidRPr="00BC283C">
              <w:t>proof reading</w:t>
            </w:r>
          </w:p>
        </w:tc>
      </w:tr>
      <w:tr w:rsidR="00BF22EC" w:rsidRPr="00BC283C" w14:paraId="4511438B" w14:textId="77777777" w:rsidTr="00BE0AB8">
        <w:tc>
          <w:tcPr>
            <w:tcW w:w="9242" w:type="dxa"/>
            <w:gridSpan w:val="5"/>
          </w:tcPr>
          <w:p w14:paraId="363C5EE5" w14:textId="77777777" w:rsidR="00BF22EC" w:rsidRPr="00BC283C" w:rsidRDefault="00BF22EC" w:rsidP="00A3568D">
            <w:pPr>
              <w:pStyle w:val="spacer"/>
            </w:pPr>
          </w:p>
        </w:tc>
      </w:tr>
      <w:tr w:rsidR="00BF22EC" w:rsidRPr="00BC283C" w14:paraId="7CC3E6D8" w14:textId="77777777" w:rsidTr="00BE0AB8">
        <w:tc>
          <w:tcPr>
            <w:tcW w:w="3369" w:type="dxa"/>
            <w:gridSpan w:val="2"/>
          </w:tcPr>
          <w:p w14:paraId="425908DB" w14:textId="77777777" w:rsidR="00BF22EC" w:rsidRPr="00BC283C" w:rsidRDefault="00BF22EC" w:rsidP="00A3568D">
            <w:pPr>
              <w:pStyle w:val="unittext"/>
            </w:pPr>
            <w:r w:rsidRPr="00BC283C">
              <w:rPr>
                <w:b/>
                <w:i/>
              </w:rPr>
              <w:t xml:space="preserve">Collaborative learning </w:t>
            </w:r>
            <w:r w:rsidRPr="00BC283C">
              <w:t>may include :</w:t>
            </w:r>
          </w:p>
        </w:tc>
        <w:tc>
          <w:tcPr>
            <w:tcW w:w="5873" w:type="dxa"/>
            <w:gridSpan w:val="3"/>
          </w:tcPr>
          <w:p w14:paraId="6CB59FD5" w14:textId="77777777" w:rsidR="00BF22EC" w:rsidRPr="00BC283C" w:rsidRDefault="00BF22EC" w:rsidP="00A3568D">
            <w:pPr>
              <w:pStyle w:val="bullet0"/>
            </w:pPr>
            <w:r w:rsidRPr="00BC283C">
              <w:t>study groups</w:t>
            </w:r>
          </w:p>
          <w:p w14:paraId="0EC1AC43" w14:textId="77777777" w:rsidR="00BF22EC" w:rsidRPr="00BC283C" w:rsidRDefault="00BF22EC" w:rsidP="00A3568D">
            <w:pPr>
              <w:pStyle w:val="bullet0"/>
            </w:pPr>
            <w:r w:rsidRPr="00BC283C">
              <w:t>learning partnerships</w:t>
            </w:r>
          </w:p>
          <w:p w14:paraId="36FA3FD0" w14:textId="77777777" w:rsidR="00BF22EC" w:rsidRPr="00BC283C" w:rsidRDefault="00BF22EC" w:rsidP="00A3568D">
            <w:pPr>
              <w:pStyle w:val="bullet0"/>
            </w:pPr>
            <w:r w:rsidRPr="00BC283C">
              <w:t>group presentations</w:t>
            </w:r>
          </w:p>
          <w:p w14:paraId="396ECE41" w14:textId="77777777" w:rsidR="00BF22EC" w:rsidRPr="00BC283C" w:rsidRDefault="00BF22EC" w:rsidP="00A3568D">
            <w:pPr>
              <w:pStyle w:val="bullet0"/>
            </w:pPr>
            <w:r w:rsidRPr="00BC283C">
              <w:t>tutorials</w:t>
            </w:r>
          </w:p>
          <w:p w14:paraId="6AEB5639" w14:textId="77777777" w:rsidR="00BF22EC" w:rsidRPr="00BC283C" w:rsidRDefault="00BF22EC" w:rsidP="00A3568D">
            <w:pPr>
              <w:pStyle w:val="bullet0"/>
            </w:pPr>
            <w:r w:rsidRPr="00BC283C">
              <w:t>workshops</w:t>
            </w:r>
          </w:p>
          <w:p w14:paraId="6157B4E7" w14:textId="77777777" w:rsidR="00BF22EC" w:rsidRPr="00BC283C" w:rsidRDefault="00BF22EC" w:rsidP="00A3568D">
            <w:pPr>
              <w:pStyle w:val="bullet0"/>
            </w:pPr>
            <w:r w:rsidRPr="00BC283C">
              <w:t>on-line discussion groups</w:t>
            </w:r>
          </w:p>
        </w:tc>
      </w:tr>
      <w:tr w:rsidR="00BF22EC" w:rsidRPr="00BC283C" w14:paraId="654D8A29" w14:textId="77777777" w:rsidTr="00BE0AB8">
        <w:tc>
          <w:tcPr>
            <w:tcW w:w="9242" w:type="dxa"/>
            <w:gridSpan w:val="5"/>
          </w:tcPr>
          <w:p w14:paraId="027BE003" w14:textId="77777777" w:rsidR="00BF22EC" w:rsidRPr="00BC283C" w:rsidRDefault="00BF22EC" w:rsidP="00A3568D">
            <w:pPr>
              <w:pStyle w:val="spacer"/>
            </w:pPr>
          </w:p>
        </w:tc>
      </w:tr>
      <w:tr w:rsidR="00BF22EC" w:rsidRPr="00BC283C" w14:paraId="3916A676" w14:textId="77777777" w:rsidTr="00BE0AB8">
        <w:tc>
          <w:tcPr>
            <w:tcW w:w="9242" w:type="dxa"/>
            <w:gridSpan w:val="5"/>
          </w:tcPr>
          <w:p w14:paraId="6ABA3424" w14:textId="77777777" w:rsidR="00BF22EC" w:rsidRPr="00BC283C" w:rsidRDefault="00BF22EC" w:rsidP="00A3568D">
            <w:pPr>
              <w:pStyle w:val="Heading21"/>
            </w:pPr>
            <w:r w:rsidRPr="00BC283C">
              <w:t>Evidence Guide</w:t>
            </w:r>
          </w:p>
          <w:p w14:paraId="046F337B" w14:textId="77777777" w:rsidR="00BF22EC" w:rsidRPr="00BC283C" w:rsidRDefault="00BF22EC"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BF22EC" w:rsidRPr="00BC283C" w14:paraId="1E512348" w14:textId="77777777" w:rsidTr="00BE0AB8">
        <w:tc>
          <w:tcPr>
            <w:tcW w:w="3369" w:type="dxa"/>
            <w:gridSpan w:val="2"/>
          </w:tcPr>
          <w:p w14:paraId="34FCE039" w14:textId="77777777" w:rsidR="00BF22EC" w:rsidRPr="00BC283C" w:rsidRDefault="00BF22EC" w:rsidP="00A3568D">
            <w:pPr>
              <w:pStyle w:val="EG"/>
            </w:pPr>
            <w:r w:rsidRPr="00BC283C">
              <w:t>Critical aspects for assessment and evidence required to demonstrate competency in this unit</w:t>
            </w:r>
          </w:p>
        </w:tc>
        <w:tc>
          <w:tcPr>
            <w:tcW w:w="5873" w:type="dxa"/>
            <w:gridSpan w:val="3"/>
          </w:tcPr>
          <w:p w14:paraId="6432BF00" w14:textId="77777777" w:rsidR="00BF22EC" w:rsidRPr="00BC283C" w:rsidRDefault="00BF22EC" w:rsidP="00A3568D">
            <w:pPr>
              <w:pStyle w:val="unittext"/>
            </w:pPr>
            <w:r w:rsidRPr="00BC283C">
              <w:t>Assessment must confirm the ability to:</w:t>
            </w:r>
          </w:p>
          <w:p w14:paraId="09D64A1B" w14:textId="77777777" w:rsidR="00BF22EC" w:rsidRPr="00BC283C" w:rsidRDefault="00BF22EC" w:rsidP="00A3568D">
            <w:pPr>
              <w:pStyle w:val="bullet0"/>
            </w:pPr>
            <w:r w:rsidRPr="00BC283C">
              <w:t>source scientific information from print based sources, online sources and expert personnel</w:t>
            </w:r>
          </w:p>
          <w:p w14:paraId="7CE59EE2" w14:textId="77777777" w:rsidR="00BF22EC" w:rsidRPr="00BC283C" w:rsidRDefault="00BF22EC" w:rsidP="00A3568D">
            <w:pPr>
              <w:pStyle w:val="bullet0"/>
            </w:pPr>
            <w:r w:rsidRPr="00BC283C">
              <w:t>write complex documents related to the science field</w:t>
            </w:r>
          </w:p>
          <w:p w14:paraId="100D4355" w14:textId="77777777" w:rsidR="00BF22EC" w:rsidRPr="00BC283C" w:rsidRDefault="00BF22EC" w:rsidP="00A3568D">
            <w:pPr>
              <w:pStyle w:val="bullet0"/>
            </w:pPr>
            <w:r w:rsidRPr="00BC283C">
              <w:t>identify key aspects of information and summarise them effectively</w:t>
            </w:r>
          </w:p>
          <w:p w14:paraId="67DCD7D6" w14:textId="77777777" w:rsidR="00BF22EC" w:rsidRPr="00BC283C" w:rsidRDefault="00BF22EC" w:rsidP="00A3568D">
            <w:pPr>
              <w:pStyle w:val="bullet0"/>
            </w:pPr>
            <w:r w:rsidRPr="00BC283C">
              <w:t xml:space="preserve">a work effectively in a collaborative learning </w:t>
            </w:r>
            <w:r w:rsidRPr="00BC283C">
              <w:lastRenderedPageBreak/>
              <w:t>environment</w:t>
            </w:r>
          </w:p>
        </w:tc>
      </w:tr>
      <w:tr w:rsidR="00BF22EC" w:rsidRPr="00BC283C" w14:paraId="42D224FC" w14:textId="77777777" w:rsidTr="00BE0AB8">
        <w:tc>
          <w:tcPr>
            <w:tcW w:w="9242" w:type="dxa"/>
            <w:gridSpan w:val="5"/>
          </w:tcPr>
          <w:p w14:paraId="29C34245" w14:textId="77777777" w:rsidR="00BF22EC" w:rsidRPr="00BC283C" w:rsidRDefault="00BF22EC" w:rsidP="00A3568D">
            <w:pPr>
              <w:pStyle w:val="spacer"/>
            </w:pPr>
          </w:p>
        </w:tc>
      </w:tr>
      <w:tr w:rsidR="00BF22EC" w:rsidRPr="00BC283C" w14:paraId="25E13DB7" w14:textId="77777777" w:rsidTr="00BE0AB8">
        <w:tc>
          <w:tcPr>
            <w:tcW w:w="3369" w:type="dxa"/>
            <w:gridSpan w:val="2"/>
          </w:tcPr>
          <w:p w14:paraId="12E1C22C" w14:textId="77777777" w:rsidR="00BF22EC" w:rsidRPr="00BC283C" w:rsidRDefault="00BF22EC" w:rsidP="00A3568D">
            <w:pPr>
              <w:pStyle w:val="EG"/>
            </w:pPr>
            <w:r w:rsidRPr="00BC283C">
              <w:t>Context of and specific resources for assessment</w:t>
            </w:r>
          </w:p>
        </w:tc>
        <w:tc>
          <w:tcPr>
            <w:tcW w:w="5873" w:type="dxa"/>
            <w:gridSpan w:val="3"/>
          </w:tcPr>
          <w:p w14:paraId="79E2D7AA" w14:textId="77777777" w:rsidR="00BF22EC" w:rsidRPr="00BC283C" w:rsidRDefault="00BF22EC" w:rsidP="00A3568D">
            <w:pPr>
              <w:pStyle w:val="unittext"/>
            </w:pPr>
            <w:r w:rsidRPr="00BC283C">
              <w:t>Assessment must ensure access to:</w:t>
            </w:r>
          </w:p>
          <w:p w14:paraId="0E78921E" w14:textId="77777777" w:rsidR="00BF22EC" w:rsidRPr="00BC283C" w:rsidRDefault="00BF22EC" w:rsidP="00A3568D">
            <w:pPr>
              <w:pStyle w:val="bullet0"/>
            </w:pPr>
            <w:r w:rsidRPr="00BC283C">
              <w:t>library resources</w:t>
            </w:r>
          </w:p>
          <w:p w14:paraId="428A3807" w14:textId="77777777" w:rsidR="00BF22EC" w:rsidRPr="00BC283C" w:rsidRDefault="00BF22EC" w:rsidP="00A3568D">
            <w:pPr>
              <w:pStyle w:val="bullet0"/>
            </w:pPr>
            <w:r w:rsidRPr="00BC283C">
              <w:t>appropriate scientific texts</w:t>
            </w:r>
          </w:p>
          <w:p w14:paraId="4B94480C" w14:textId="77777777" w:rsidR="00BF22EC" w:rsidRPr="00BC283C" w:rsidRDefault="00BF22EC" w:rsidP="00A3568D">
            <w:pPr>
              <w:pStyle w:val="bullet0"/>
            </w:pPr>
            <w:r w:rsidRPr="00BC283C">
              <w:t>internet access and printing facilities</w:t>
            </w:r>
          </w:p>
          <w:p w14:paraId="129CD698" w14:textId="77777777" w:rsidR="00BF22EC" w:rsidRPr="00BC283C" w:rsidRDefault="00BF22EC" w:rsidP="00A3568D">
            <w:pPr>
              <w:pStyle w:val="bullet0"/>
            </w:pPr>
            <w:r w:rsidRPr="00BC283C">
              <w:t>computers and word processing software</w:t>
            </w:r>
          </w:p>
        </w:tc>
      </w:tr>
      <w:tr w:rsidR="00BF22EC" w:rsidRPr="00BC283C" w14:paraId="7DC1314D" w14:textId="77777777" w:rsidTr="00BE0AB8">
        <w:tc>
          <w:tcPr>
            <w:tcW w:w="9242" w:type="dxa"/>
            <w:gridSpan w:val="5"/>
          </w:tcPr>
          <w:p w14:paraId="4D096DAC" w14:textId="77777777" w:rsidR="00BF22EC" w:rsidRPr="00BC283C" w:rsidRDefault="00BF22EC" w:rsidP="00A3568D">
            <w:pPr>
              <w:pStyle w:val="spacer"/>
            </w:pPr>
          </w:p>
        </w:tc>
      </w:tr>
      <w:tr w:rsidR="00BF22EC" w:rsidRPr="00BC283C" w14:paraId="76A4FF65" w14:textId="77777777" w:rsidTr="00BE0AB8">
        <w:tc>
          <w:tcPr>
            <w:tcW w:w="3369" w:type="dxa"/>
            <w:gridSpan w:val="2"/>
          </w:tcPr>
          <w:p w14:paraId="778D64A9" w14:textId="77777777" w:rsidR="00BF22EC" w:rsidRPr="00BC283C" w:rsidRDefault="00BF22EC" w:rsidP="00A3568D">
            <w:pPr>
              <w:pStyle w:val="EG"/>
            </w:pPr>
            <w:r w:rsidRPr="00BC283C">
              <w:t>Method(s) of assessment</w:t>
            </w:r>
          </w:p>
        </w:tc>
        <w:tc>
          <w:tcPr>
            <w:tcW w:w="5873" w:type="dxa"/>
            <w:gridSpan w:val="3"/>
          </w:tcPr>
          <w:p w14:paraId="065B93D2" w14:textId="77777777" w:rsidR="00BF22EC" w:rsidRPr="00BC283C" w:rsidRDefault="00BF22EC" w:rsidP="00A3568D">
            <w:pPr>
              <w:pStyle w:val="unittext"/>
            </w:pPr>
            <w:r w:rsidRPr="00BC283C">
              <w:t>The following suggested assessment methods are suitable for this unit:</w:t>
            </w:r>
          </w:p>
          <w:p w14:paraId="02428C7A" w14:textId="77777777" w:rsidR="00BF22EC" w:rsidRPr="00BC283C" w:rsidRDefault="00BF22EC" w:rsidP="00A3568D">
            <w:pPr>
              <w:pStyle w:val="bullet0"/>
            </w:pPr>
            <w:r w:rsidRPr="00BC283C">
              <w:t>portfolio of evidence that may include draft planning materials, research notes, written pieces, reference lists, graphs, maps and diagrams</w:t>
            </w:r>
          </w:p>
          <w:p w14:paraId="4E13C5BD" w14:textId="77777777" w:rsidR="00BF22EC" w:rsidRPr="00BC283C" w:rsidRDefault="00BF22EC" w:rsidP="00A3568D">
            <w:pPr>
              <w:pStyle w:val="bullet0"/>
            </w:pPr>
            <w:r w:rsidRPr="00BC283C">
              <w:t>oral or written questioning</w:t>
            </w:r>
            <w:r w:rsidR="00A9626A" w:rsidRPr="00BC283C">
              <w:t xml:space="preserve"> to assess knowledge of features of scientific texts</w:t>
            </w:r>
          </w:p>
          <w:p w14:paraId="6795BDF3" w14:textId="77777777" w:rsidR="00BF22EC" w:rsidRPr="00BC283C" w:rsidRDefault="00BF22EC" w:rsidP="00A3568D">
            <w:pPr>
              <w:pStyle w:val="bullet0"/>
            </w:pPr>
            <w:r w:rsidRPr="00BC283C">
              <w:t>verbal or written reports</w:t>
            </w:r>
          </w:p>
        </w:tc>
      </w:tr>
    </w:tbl>
    <w:p w14:paraId="32E6CA04" w14:textId="77777777" w:rsidR="00BF22EC" w:rsidRPr="00BC283C" w:rsidRDefault="00BF22EC" w:rsidP="00A3568D">
      <w:pPr>
        <w:keepNext/>
      </w:pPr>
    </w:p>
    <w:p w14:paraId="5AE0CCE6" w14:textId="77777777" w:rsidR="00BE0AB8" w:rsidRPr="00BC283C" w:rsidRDefault="00BE0AB8" w:rsidP="00A3568D">
      <w:pPr>
        <w:keepNext/>
        <w:sectPr w:rsidR="00BE0AB8" w:rsidRPr="00BC283C">
          <w:headerReference w:type="even" r:id="rId72"/>
          <w:headerReference w:type="default" r:id="rId73"/>
          <w:footerReference w:type="default" r:id="rId74"/>
          <w:headerReference w:type="first" r:id="rId75"/>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802"/>
        <w:gridCol w:w="567"/>
        <w:gridCol w:w="144"/>
        <w:gridCol w:w="15"/>
        <w:gridCol w:w="5714"/>
      </w:tblGrid>
      <w:tr w:rsidR="00745AD0" w:rsidRPr="00BC283C" w14:paraId="22A1E76F" w14:textId="77777777" w:rsidTr="00C45B1B">
        <w:tc>
          <w:tcPr>
            <w:tcW w:w="2802" w:type="dxa"/>
          </w:tcPr>
          <w:p w14:paraId="7D217E66" w14:textId="77777777" w:rsidR="00745AD0" w:rsidRPr="00BC283C" w:rsidRDefault="00745AD0" w:rsidP="00A3568D">
            <w:pPr>
              <w:pStyle w:val="code0"/>
            </w:pPr>
            <w:bookmarkStart w:id="73" w:name="_Toc477790018"/>
            <w:r w:rsidRPr="00BC283C">
              <w:lastRenderedPageBreak/>
              <w:t>Unit Code</w:t>
            </w:r>
            <w:bookmarkEnd w:id="73"/>
          </w:p>
        </w:tc>
        <w:tc>
          <w:tcPr>
            <w:tcW w:w="6440" w:type="dxa"/>
            <w:gridSpan w:val="4"/>
          </w:tcPr>
          <w:p w14:paraId="08FB1003" w14:textId="6EF872A8" w:rsidR="00745AD0" w:rsidRPr="00BC283C" w:rsidRDefault="0090660D" w:rsidP="00A3568D">
            <w:pPr>
              <w:pStyle w:val="Code"/>
            </w:pPr>
            <w:bookmarkStart w:id="74" w:name="_Toc491764910"/>
            <w:r w:rsidRPr="0090660D">
              <w:t>VU22073</w:t>
            </w:r>
            <w:bookmarkEnd w:id="74"/>
          </w:p>
        </w:tc>
      </w:tr>
      <w:tr w:rsidR="00745AD0" w:rsidRPr="00BC283C" w14:paraId="77440B78" w14:textId="77777777" w:rsidTr="00C45B1B">
        <w:tc>
          <w:tcPr>
            <w:tcW w:w="2802" w:type="dxa"/>
          </w:tcPr>
          <w:p w14:paraId="38384479" w14:textId="77777777" w:rsidR="00745AD0" w:rsidRPr="00BC283C" w:rsidRDefault="00745AD0" w:rsidP="00A3568D">
            <w:pPr>
              <w:pStyle w:val="code0"/>
            </w:pPr>
            <w:bookmarkStart w:id="75" w:name="_Toc477790020"/>
            <w:r w:rsidRPr="00BC283C">
              <w:t>Unit Title</w:t>
            </w:r>
            <w:bookmarkEnd w:id="75"/>
          </w:p>
        </w:tc>
        <w:tc>
          <w:tcPr>
            <w:tcW w:w="6440" w:type="dxa"/>
            <w:gridSpan w:val="4"/>
          </w:tcPr>
          <w:p w14:paraId="61A7A3CE" w14:textId="77777777" w:rsidR="00745AD0" w:rsidRPr="00BC283C" w:rsidRDefault="00745AD0" w:rsidP="00A3568D">
            <w:pPr>
              <w:pStyle w:val="Code"/>
            </w:pPr>
            <w:bookmarkStart w:id="76" w:name="_Toc426542585"/>
            <w:bookmarkStart w:id="77" w:name="_Toc491764911"/>
            <w:r w:rsidRPr="00BC283C">
              <w:t>Research scientific fields of study</w:t>
            </w:r>
            <w:bookmarkEnd w:id="76"/>
            <w:bookmarkEnd w:id="77"/>
          </w:p>
        </w:tc>
      </w:tr>
      <w:tr w:rsidR="00745AD0" w:rsidRPr="00BC283C" w14:paraId="2CF22D14" w14:textId="77777777" w:rsidTr="00C45B1B">
        <w:tc>
          <w:tcPr>
            <w:tcW w:w="2802" w:type="dxa"/>
          </w:tcPr>
          <w:p w14:paraId="0879018B" w14:textId="77777777" w:rsidR="00745AD0" w:rsidRPr="00BC283C" w:rsidRDefault="00745AD0" w:rsidP="00A3568D">
            <w:pPr>
              <w:pStyle w:val="Heading21"/>
            </w:pPr>
            <w:r w:rsidRPr="00BC283C">
              <w:t>Unit Descriptor</w:t>
            </w:r>
          </w:p>
        </w:tc>
        <w:tc>
          <w:tcPr>
            <w:tcW w:w="6440" w:type="dxa"/>
            <w:gridSpan w:val="4"/>
          </w:tcPr>
          <w:p w14:paraId="253CEA38" w14:textId="77777777" w:rsidR="00745AD0" w:rsidRPr="00BC283C" w:rsidRDefault="00745AD0" w:rsidP="00A3568D">
            <w:pPr>
              <w:pStyle w:val="unittext"/>
            </w:pPr>
            <w:r w:rsidRPr="00BC283C">
              <w:t>This unit describes the knowledge and skills to research a scientific field of study in a tertiary learning environment</w:t>
            </w:r>
          </w:p>
        </w:tc>
      </w:tr>
      <w:tr w:rsidR="00745AD0" w:rsidRPr="00BC283C" w14:paraId="4AC650D0" w14:textId="77777777" w:rsidTr="00C45B1B">
        <w:tc>
          <w:tcPr>
            <w:tcW w:w="2802" w:type="dxa"/>
          </w:tcPr>
          <w:p w14:paraId="61B81DB9" w14:textId="77777777" w:rsidR="00745AD0" w:rsidRPr="00BC283C" w:rsidRDefault="00745AD0" w:rsidP="00A3568D">
            <w:pPr>
              <w:pStyle w:val="Heading21"/>
            </w:pPr>
            <w:r w:rsidRPr="00BC283C">
              <w:t>Employability Skills</w:t>
            </w:r>
          </w:p>
        </w:tc>
        <w:tc>
          <w:tcPr>
            <w:tcW w:w="6440" w:type="dxa"/>
            <w:gridSpan w:val="4"/>
          </w:tcPr>
          <w:p w14:paraId="6F592AA8" w14:textId="77777777" w:rsidR="00745AD0" w:rsidRPr="00BC283C" w:rsidRDefault="00745AD0" w:rsidP="00A3568D">
            <w:pPr>
              <w:pStyle w:val="unittext"/>
            </w:pPr>
            <w:r w:rsidRPr="00BC283C">
              <w:t>This unit contains employability skills.</w:t>
            </w:r>
          </w:p>
        </w:tc>
      </w:tr>
      <w:tr w:rsidR="00745AD0" w:rsidRPr="00BC283C" w14:paraId="04A77F58" w14:textId="77777777" w:rsidTr="00C45B1B">
        <w:tc>
          <w:tcPr>
            <w:tcW w:w="2802" w:type="dxa"/>
          </w:tcPr>
          <w:p w14:paraId="3517170D" w14:textId="77777777" w:rsidR="00745AD0" w:rsidRPr="00BC283C" w:rsidRDefault="00745AD0" w:rsidP="00A3568D">
            <w:pPr>
              <w:pStyle w:val="Heading21"/>
            </w:pPr>
            <w:r w:rsidRPr="00BC283C">
              <w:t>Application of the Unit</w:t>
            </w:r>
          </w:p>
        </w:tc>
        <w:tc>
          <w:tcPr>
            <w:tcW w:w="6440" w:type="dxa"/>
            <w:gridSpan w:val="4"/>
          </w:tcPr>
          <w:p w14:paraId="51DC1F3E" w14:textId="77777777" w:rsidR="00745AD0" w:rsidRPr="00BC283C" w:rsidRDefault="00745AD0" w:rsidP="00A3568D">
            <w:pPr>
              <w:pStyle w:val="unittext"/>
            </w:pPr>
            <w:r w:rsidRPr="00BC283C">
              <w:t>This unit applies to learners who are preparing for study in the science or science related disciplines at a tertiary level.</w:t>
            </w:r>
          </w:p>
        </w:tc>
      </w:tr>
      <w:tr w:rsidR="00745AD0" w:rsidRPr="00BC283C" w14:paraId="7A489429" w14:textId="77777777" w:rsidTr="00C45B1B">
        <w:tc>
          <w:tcPr>
            <w:tcW w:w="2802" w:type="dxa"/>
          </w:tcPr>
          <w:p w14:paraId="28CD0313" w14:textId="77777777" w:rsidR="00745AD0" w:rsidRPr="00BC283C" w:rsidRDefault="00745AD0" w:rsidP="00A3568D">
            <w:pPr>
              <w:pStyle w:val="Heading21"/>
            </w:pPr>
            <w:r w:rsidRPr="00BC283C">
              <w:t>Element</w:t>
            </w:r>
          </w:p>
          <w:p w14:paraId="5BFBBAE7" w14:textId="77777777" w:rsidR="00745AD0" w:rsidRPr="00BC283C" w:rsidRDefault="00745AD0" w:rsidP="00A3568D">
            <w:pPr>
              <w:pStyle w:val="text"/>
            </w:pPr>
            <w:r w:rsidRPr="00BC283C">
              <w:t>Elements describe the essential outcomes of a unit of competency. Elements describe actions or outcomes that are demonstrable and assessable.</w:t>
            </w:r>
          </w:p>
        </w:tc>
        <w:tc>
          <w:tcPr>
            <w:tcW w:w="6440" w:type="dxa"/>
            <w:gridSpan w:val="4"/>
          </w:tcPr>
          <w:p w14:paraId="633E294D" w14:textId="77777777" w:rsidR="00745AD0" w:rsidRPr="00BC283C" w:rsidRDefault="00745AD0" w:rsidP="00A3568D">
            <w:pPr>
              <w:pStyle w:val="Heading21"/>
            </w:pPr>
            <w:r w:rsidRPr="00BC283C">
              <w:t>Performance Criteria</w:t>
            </w:r>
          </w:p>
          <w:p w14:paraId="62C352B3" w14:textId="77777777" w:rsidR="00745AD0" w:rsidRPr="00BC283C" w:rsidRDefault="00745AD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45AD0" w:rsidRPr="00BC283C" w14:paraId="41005D17" w14:textId="77777777" w:rsidTr="00C45B1B">
        <w:tc>
          <w:tcPr>
            <w:tcW w:w="2802" w:type="dxa"/>
          </w:tcPr>
          <w:p w14:paraId="4D68E1C1" w14:textId="77777777" w:rsidR="00745AD0" w:rsidRPr="00BC283C" w:rsidRDefault="00745AD0" w:rsidP="00A3568D">
            <w:pPr>
              <w:pStyle w:val="spacer"/>
            </w:pPr>
          </w:p>
        </w:tc>
        <w:tc>
          <w:tcPr>
            <w:tcW w:w="6440" w:type="dxa"/>
            <w:gridSpan w:val="4"/>
          </w:tcPr>
          <w:p w14:paraId="4BA98281" w14:textId="77777777" w:rsidR="00745AD0" w:rsidRPr="00BC283C" w:rsidRDefault="00745AD0" w:rsidP="00A3568D">
            <w:pPr>
              <w:pStyle w:val="spacer"/>
            </w:pPr>
          </w:p>
        </w:tc>
      </w:tr>
      <w:tr w:rsidR="007D7E6A" w:rsidRPr="00BC283C" w14:paraId="28E7CF75" w14:textId="77777777" w:rsidTr="00C45B1B">
        <w:tc>
          <w:tcPr>
            <w:tcW w:w="2802" w:type="dxa"/>
            <w:vMerge w:val="restart"/>
          </w:tcPr>
          <w:p w14:paraId="4600071C" w14:textId="77777777" w:rsidR="007D7E6A" w:rsidRPr="00BC283C" w:rsidRDefault="007D7E6A" w:rsidP="00A3568D">
            <w:pPr>
              <w:pStyle w:val="element"/>
              <w:keepNext/>
            </w:pPr>
            <w:r w:rsidRPr="00BC283C">
              <w:t>1</w:t>
            </w:r>
            <w:r w:rsidRPr="00BC283C">
              <w:tab/>
              <w:t>Research a scientific field of study</w:t>
            </w:r>
          </w:p>
        </w:tc>
        <w:tc>
          <w:tcPr>
            <w:tcW w:w="711" w:type="dxa"/>
            <w:gridSpan w:val="2"/>
          </w:tcPr>
          <w:p w14:paraId="0A1D8927" w14:textId="77777777" w:rsidR="007D7E6A" w:rsidRPr="00BC283C" w:rsidRDefault="007D7E6A" w:rsidP="00A3568D">
            <w:pPr>
              <w:pStyle w:val="PC"/>
              <w:keepNext/>
            </w:pPr>
            <w:r w:rsidRPr="00BC283C">
              <w:t xml:space="preserve">1.1 </w:t>
            </w:r>
          </w:p>
        </w:tc>
        <w:tc>
          <w:tcPr>
            <w:tcW w:w="5729" w:type="dxa"/>
            <w:gridSpan w:val="2"/>
          </w:tcPr>
          <w:p w14:paraId="2A2357B0" w14:textId="77777777" w:rsidR="007D7E6A" w:rsidRPr="00BC283C" w:rsidRDefault="007D7E6A" w:rsidP="00A3568D">
            <w:pPr>
              <w:pStyle w:val="PC"/>
              <w:keepNext/>
            </w:pPr>
            <w:r w:rsidRPr="00BC283C">
              <w:t xml:space="preserve">Identify </w:t>
            </w:r>
            <w:r w:rsidRPr="00BC283C">
              <w:rPr>
                <w:b/>
              </w:rPr>
              <w:t>scientific</w:t>
            </w:r>
            <w:r w:rsidRPr="00BC283C">
              <w:t xml:space="preserve"> </w:t>
            </w:r>
            <w:r w:rsidRPr="00BC283C">
              <w:rPr>
                <w:b/>
                <w:i/>
              </w:rPr>
              <w:t>fields of study</w:t>
            </w:r>
            <w:r w:rsidRPr="00BC283C">
              <w:t xml:space="preserve"> available in tertiary environments</w:t>
            </w:r>
          </w:p>
        </w:tc>
      </w:tr>
      <w:tr w:rsidR="007D7E6A" w:rsidRPr="00BC283C" w14:paraId="19F95AF7" w14:textId="77777777" w:rsidTr="00C45B1B">
        <w:tc>
          <w:tcPr>
            <w:tcW w:w="2802" w:type="dxa"/>
            <w:vMerge/>
          </w:tcPr>
          <w:p w14:paraId="600E9125" w14:textId="77777777" w:rsidR="007D7E6A" w:rsidRPr="00BC283C" w:rsidRDefault="007D7E6A" w:rsidP="00A3568D">
            <w:pPr>
              <w:pStyle w:val="element"/>
              <w:keepNext/>
            </w:pPr>
          </w:p>
        </w:tc>
        <w:tc>
          <w:tcPr>
            <w:tcW w:w="711" w:type="dxa"/>
            <w:gridSpan w:val="2"/>
          </w:tcPr>
          <w:p w14:paraId="29E329E2" w14:textId="77777777" w:rsidR="007D7E6A" w:rsidRPr="00BC283C" w:rsidRDefault="007D7E6A" w:rsidP="00A3568D">
            <w:pPr>
              <w:pStyle w:val="PC"/>
              <w:keepNext/>
            </w:pPr>
            <w:r w:rsidRPr="00BC283C">
              <w:t xml:space="preserve">1.2 </w:t>
            </w:r>
          </w:p>
        </w:tc>
        <w:tc>
          <w:tcPr>
            <w:tcW w:w="5729" w:type="dxa"/>
            <w:gridSpan w:val="2"/>
          </w:tcPr>
          <w:p w14:paraId="0ACA9D18" w14:textId="77777777" w:rsidR="007D7E6A" w:rsidRPr="00BC283C" w:rsidRDefault="007D7E6A" w:rsidP="00A3568D">
            <w:pPr>
              <w:pStyle w:val="PC"/>
              <w:keepNext/>
            </w:pPr>
            <w:r w:rsidRPr="00BC283C">
              <w:t>Select a field of study for investigation</w:t>
            </w:r>
          </w:p>
        </w:tc>
      </w:tr>
      <w:tr w:rsidR="007D7E6A" w:rsidRPr="00BC283C" w14:paraId="13CAC1EF" w14:textId="77777777" w:rsidTr="00C45B1B">
        <w:tc>
          <w:tcPr>
            <w:tcW w:w="2802" w:type="dxa"/>
            <w:vMerge/>
          </w:tcPr>
          <w:p w14:paraId="0E2386E2" w14:textId="77777777" w:rsidR="007D7E6A" w:rsidRPr="00BC283C" w:rsidRDefault="007D7E6A" w:rsidP="00A3568D">
            <w:pPr>
              <w:pStyle w:val="element"/>
              <w:keepNext/>
            </w:pPr>
          </w:p>
        </w:tc>
        <w:tc>
          <w:tcPr>
            <w:tcW w:w="711" w:type="dxa"/>
            <w:gridSpan w:val="2"/>
          </w:tcPr>
          <w:p w14:paraId="03FA34B7" w14:textId="77777777" w:rsidR="007D7E6A" w:rsidRPr="00BC283C" w:rsidRDefault="007D7E6A" w:rsidP="00A3568D">
            <w:pPr>
              <w:pStyle w:val="PC"/>
              <w:keepNext/>
            </w:pPr>
            <w:r w:rsidRPr="00BC283C">
              <w:t>1.3</w:t>
            </w:r>
          </w:p>
        </w:tc>
        <w:tc>
          <w:tcPr>
            <w:tcW w:w="5729" w:type="dxa"/>
            <w:gridSpan w:val="2"/>
          </w:tcPr>
          <w:p w14:paraId="30C51531" w14:textId="77777777" w:rsidR="007D7E6A" w:rsidRPr="00BC283C" w:rsidRDefault="007D7E6A" w:rsidP="00A3568D">
            <w:pPr>
              <w:pStyle w:val="PC"/>
              <w:keepNext/>
            </w:pPr>
            <w:r w:rsidRPr="00BC283C">
              <w:t>Describe the field of study</w:t>
            </w:r>
            <w:r w:rsidRPr="00BC283C">
              <w:rPr>
                <w:b/>
                <w:i/>
              </w:rPr>
              <w:t xml:space="preserve"> </w:t>
            </w:r>
            <w:r w:rsidRPr="00BC283C">
              <w:t xml:space="preserve">and areas of </w:t>
            </w:r>
            <w:r w:rsidRPr="00BC283C">
              <w:rPr>
                <w:b/>
                <w:i/>
              </w:rPr>
              <w:t>specialisation</w:t>
            </w:r>
          </w:p>
        </w:tc>
      </w:tr>
      <w:tr w:rsidR="007D7E6A" w:rsidRPr="00BC283C" w14:paraId="240EA74E" w14:textId="77777777" w:rsidTr="00C45B1B">
        <w:tc>
          <w:tcPr>
            <w:tcW w:w="2802" w:type="dxa"/>
            <w:vMerge/>
          </w:tcPr>
          <w:p w14:paraId="647EAC16" w14:textId="77777777" w:rsidR="007D7E6A" w:rsidRPr="00BC283C" w:rsidRDefault="007D7E6A" w:rsidP="00A3568D">
            <w:pPr>
              <w:pStyle w:val="element"/>
              <w:keepNext/>
            </w:pPr>
          </w:p>
        </w:tc>
        <w:tc>
          <w:tcPr>
            <w:tcW w:w="711" w:type="dxa"/>
            <w:gridSpan w:val="2"/>
          </w:tcPr>
          <w:p w14:paraId="6A9CC605" w14:textId="77777777" w:rsidR="007D7E6A" w:rsidRPr="00BC283C" w:rsidRDefault="007D7E6A" w:rsidP="00A3568D">
            <w:pPr>
              <w:pStyle w:val="PC"/>
              <w:keepNext/>
            </w:pPr>
            <w:r w:rsidRPr="00BC283C">
              <w:t>1.4</w:t>
            </w:r>
          </w:p>
        </w:tc>
        <w:tc>
          <w:tcPr>
            <w:tcW w:w="5729" w:type="dxa"/>
            <w:gridSpan w:val="2"/>
          </w:tcPr>
          <w:p w14:paraId="1B659B97" w14:textId="77777777" w:rsidR="007D7E6A" w:rsidRPr="00BC283C" w:rsidRDefault="007D7E6A" w:rsidP="00A3568D">
            <w:pPr>
              <w:pStyle w:val="PC"/>
              <w:keepNext/>
            </w:pPr>
            <w:r w:rsidRPr="00BC283C">
              <w:t xml:space="preserve">Examine the core subject matter and areas of specialisation </w:t>
            </w:r>
          </w:p>
        </w:tc>
      </w:tr>
      <w:tr w:rsidR="007D7E6A" w:rsidRPr="00BC283C" w14:paraId="606B70A6" w14:textId="77777777" w:rsidTr="00C45B1B">
        <w:tc>
          <w:tcPr>
            <w:tcW w:w="2802" w:type="dxa"/>
            <w:vMerge/>
          </w:tcPr>
          <w:p w14:paraId="61351EB2" w14:textId="77777777" w:rsidR="007D7E6A" w:rsidRPr="00BC283C" w:rsidRDefault="007D7E6A" w:rsidP="00A3568D">
            <w:pPr>
              <w:pStyle w:val="element"/>
              <w:keepNext/>
            </w:pPr>
          </w:p>
        </w:tc>
        <w:tc>
          <w:tcPr>
            <w:tcW w:w="711" w:type="dxa"/>
            <w:gridSpan w:val="2"/>
          </w:tcPr>
          <w:p w14:paraId="4DE777D1" w14:textId="77777777" w:rsidR="007D7E6A" w:rsidRPr="00BC283C" w:rsidRDefault="007D7E6A" w:rsidP="00A3568D">
            <w:pPr>
              <w:pStyle w:val="PC"/>
              <w:keepNext/>
            </w:pPr>
            <w:r w:rsidRPr="00BC283C">
              <w:t>1.5</w:t>
            </w:r>
          </w:p>
        </w:tc>
        <w:tc>
          <w:tcPr>
            <w:tcW w:w="5729" w:type="dxa"/>
            <w:gridSpan w:val="2"/>
          </w:tcPr>
          <w:p w14:paraId="43EC6F02" w14:textId="77777777" w:rsidR="007D7E6A" w:rsidRPr="00BC283C" w:rsidRDefault="007D7E6A" w:rsidP="00A3568D">
            <w:pPr>
              <w:pStyle w:val="PC"/>
              <w:keepNext/>
            </w:pPr>
            <w:r w:rsidRPr="00BC283C">
              <w:t xml:space="preserve">Describe </w:t>
            </w:r>
            <w:r w:rsidRPr="00BC283C">
              <w:rPr>
                <w:b/>
                <w:i/>
              </w:rPr>
              <w:t>forms of enquiry</w:t>
            </w:r>
            <w:r w:rsidRPr="00BC283C">
              <w:t xml:space="preserve"> and research methods used in the field of study </w:t>
            </w:r>
          </w:p>
        </w:tc>
      </w:tr>
      <w:tr w:rsidR="00745AD0" w:rsidRPr="00BC283C" w14:paraId="25499B4E" w14:textId="77777777" w:rsidTr="00C45B1B">
        <w:tc>
          <w:tcPr>
            <w:tcW w:w="2802" w:type="dxa"/>
          </w:tcPr>
          <w:p w14:paraId="14CD70BE" w14:textId="77777777" w:rsidR="00745AD0" w:rsidRPr="00BC283C" w:rsidRDefault="00745AD0" w:rsidP="00A3568D">
            <w:pPr>
              <w:pStyle w:val="spacer"/>
            </w:pPr>
          </w:p>
        </w:tc>
        <w:tc>
          <w:tcPr>
            <w:tcW w:w="6440" w:type="dxa"/>
            <w:gridSpan w:val="4"/>
          </w:tcPr>
          <w:p w14:paraId="286AD3BC" w14:textId="77777777" w:rsidR="00745AD0" w:rsidRPr="00BC283C" w:rsidRDefault="00745AD0" w:rsidP="00A3568D">
            <w:pPr>
              <w:pStyle w:val="spacer"/>
            </w:pPr>
          </w:p>
        </w:tc>
      </w:tr>
      <w:tr w:rsidR="00745AD0" w:rsidRPr="00BC283C" w14:paraId="0A7B8374" w14:textId="77777777" w:rsidTr="00C45B1B">
        <w:tc>
          <w:tcPr>
            <w:tcW w:w="2802" w:type="dxa"/>
            <w:vMerge w:val="restart"/>
          </w:tcPr>
          <w:p w14:paraId="13D7C82B" w14:textId="77777777" w:rsidR="00745AD0" w:rsidRPr="00BC283C" w:rsidRDefault="00745AD0" w:rsidP="00A3568D">
            <w:pPr>
              <w:pStyle w:val="element"/>
              <w:keepNext/>
            </w:pPr>
            <w:r w:rsidRPr="00BC283C">
              <w:t>2</w:t>
            </w:r>
            <w:r w:rsidR="007D7E6A" w:rsidRPr="00BC283C">
              <w:tab/>
            </w:r>
            <w:r w:rsidRPr="00BC283C">
              <w:t>Use on-line technologies for researching a field of study</w:t>
            </w:r>
          </w:p>
        </w:tc>
        <w:tc>
          <w:tcPr>
            <w:tcW w:w="726" w:type="dxa"/>
            <w:gridSpan w:val="3"/>
          </w:tcPr>
          <w:p w14:paraId="5826E260" w14:textId="77777777" w:rsidR="00745AD0" w:rsidRPr="00BC283C" w:rsidRDefault="00745AD0" w:rsidP="00A3568D">
            <w:pPr>
              <w:pStyle w:val="PC"/>
              <w:keepNext/>
            </w:pPr>
            <w:r w:rsidRPr="00BC283C">
              <w:t>2.1</w:t>
            </w:r>
          </w:p>
        </w:tc>
        <w:tc>
          <w:tcPr>
            <w:tcW w:w="5714" w:type="dxa"/>
          </w:tcPr>
          <w:p w14:paraId="66C76506" w14:textId="77777777" w:rsidR="00745AD0" w:rsidRPr="00BC283C" w:rsidRDefault="00745AD0" w:rsidP="00A3568D">
            <w:pPr>
              <w:pStyle w:val="PC"/>
              <w:keepNext/>
            </w:pPr>
            <w:r w:rsidRPr="00BC283C">
              <w:t>Source information  using academic databases and search engines</w:t>
            </w:r>
          </w:p>
        </w:tc>
      </w:tr>
      <w:tr w:rsidR="00745AD0" w:rsidRPr="00BC283C" w14:paraId="53438B8D" w14:textId="77777777" w:rsidTr="00C45B1B">
        <w:tc>
          <w:tcPr>
            <w:tcW w:w="2802" w:type="dxa"/>
            <w:vMerge/>
          </w:tcPr>
          <w:p w14:paraId="3F6EBEAD" w14:textId="77777777" w:rsidR="00745AD0" w:rsidRPr="00BC283C" w:rsidRDefault="00745AD0" w:rsidP="00A3568D">
            <w:pPr>
              <w:keepNext/>
            </w:pPr>
          </w:p>
        </w:tc>
        <w:tc>
          <w:tcPr>
            <w:tcW w:w="726" w:type="dxa"/>
            <w:gridSpan w:val="3"/>
          </w:tcPr>
          <w:p w14:paraId="1695BBE8" w14:textId="77777777" w:rsidR="00745AD0" w:rsidRPr="00BC283C" w:rsidRDefault="00745AD0" w:rsidP="00A3568D">
            <w:pPr>
              <w:pStyle w:val="PC"/>
              <w:keepNext/>
            </w:pPr>
            <w:r w:rsidRPr="00BC283C">
              <w:t>2.2</w:t>
            </w:r>
          </w:p>
        </w:tc>
        <w:tc>
          <w:tcPr>
            <w:tcW w:w="5714" w:type="dxa"/>
          </w:tcPr>
          <w:p w14:paraId="09566A95" w14:textId="77777777" w:rsidR="00745AD0" w:rsidRPr="00BC283C" w:rsidRDefault="00745AD0" w:rsidP="00A3568D">
            <w:pPr>
              <w:pStyle w:val="PC"/>
              <w:keepNext/>
            </w:pPr>
            <w:r w:rsidRPr="00BC283C">
              <w:t>Cross –check Information using alternative sources and accepted authorities</w:t>
            </w:r>
          </w:p>
        </w:tc>
      </w:tr>
      <w:tr w:rsidR="00745AD0" w:rsidRPr="00BC283C" w14:paraId="7C0AE2FB" w14:textId="77777777" w:rsidTr="00C45B1B">
        <w:tc>
          <w:tcPr>
            <w:tcW w:w="2802" w:type="dxa"/>
            <w:vMerge/>
          </w:tcPr>
          <w:p w14:paraId="614D8D9E" w14:textId="77777777" w:rsidR="00745AD0" w:rsidRPr="00BC283C" w:rsidRDefault="00745AD0" w:rsidP="00A3568D">
            <w:pPr>
              <w:keepNext/>
            </w:pPr>
          </w:p>
        </w:tc>
        <w:tc>
          <w:tcPr>
            <w:tcW w:w="726" w:type="dxa"/>
            <w:gridSpan w:val="3"/>
          </w:tcPr>
          <w:p w14:paraId="773EC7BA" w14:textId="77777777" w:rsidR="00745AD0" w:rsidRPr="00BC283C" w:rsidRDefault="00745AD0" w:rsidP="00A3568D">
            <w:pPr>
              <w:pStyle w:val="PC"/>
              <w:keepNext/>
            </w:pPr>
            <w:r w:rsidRPr="00BC283C">
              <w:t>2.3</w:t>
            </w:r>
          </w:p>
        </w:tc>
        <w:tc>
          <w:tcPr>
            <w:tcW w:w="5714" w:type="dxa"/>
          </w:tcPr>
          <w:p w14:paraId="3E8128E6" w14:textId="77777777" w:rsidR="00745AD0" w:rsidRPr="00BC283C" w:rsidRDefault="00745AD0" w:rsidP="00A3568D">
            <w:pPr>
              <w:pStyle w:val="PC"/>
              <w:keepNext/>
            </w:pPr>
            <w:r w:rsidRPr="00BC283C">
              <w:t xml:space="preserve">Examine online texts for reliability and quality of evidence and argument </w:t>
            </w:r>
          </w:p>
        </w:tc>
      </w:tr>
      <w:tr w:rsidR="00745AD0" w:rsidRPr="00BC283C" w14:paraId="46BFF02B" w14:textId="77777777" w:rsidTr="00C45B1B">
        <w:tc>
          <w:tcPr>
            <w:tcW w:w="2802" w:type="dxa"/>
            <w:vMerge/>
          </w:tcPr>
          <w:p w14:paraId="48B2B8CF" w14:textId="77777777" w:rsidR="00745AD0" w:rsidRPr="00BC283C" w:rsidRDefault="00745AD0" w:rsidP="00A3568D">
            <w:pPr>
              <w:keepNext/>
            </w:pPr>
          </w:p>
        </w:tc>
        <w:tc>
          <w:tcPr>
            <w:tcW w:w="726" w:type="dxa"/>
            <w:gridSpan w:val="3"/>
          </w:tcPr>
          <w:p w14:paraId="0B68C055" w14:textId="77777777" w:rsidR="00745AD0" w:rsidRPr="00BC283C" w:rsidRDefault="00745AD0" w:rsidP="00A3568D">
            <w:pPr>
              <w:pStyle w:val="PC"/>
              <w:keepNext/>
            </w:pPr>
            <w:r w:rsidRPr="00BC283C">
              <w:t>2.4</w:t>
            </w:r>
          </w:p>
        </w:tc>
        <w:tc>
          <w:tcPr>
            <w:tcW w:w="5714" w:type="dxa"/>
          </w:tcPr>
          <w:p w14:paraId="4CA73C45" w14:textId="77777777" w:rsidR="00745AD0" w:rsidRPr="00BC283C" w:rsidRDefault="00745AD0" w:rsidP="00A3568D">
            <w:pPr>
              <w:pStyle w:val="PC"/>
              <w:keepNext/>
            </w:pPr>
            <w:r w:rsidRPr="00BC283C">
              <w:t>Examine online resources for consistency with academic discourse and conventions.</w:t>
            </w:r>
          </w:p>
        </w:tc>
      </w:tr>
      <w:tr w:rsidR="00745AD0" w:rsidRPr="00BC283C" w14:paraId="580D29A9" w14:textId="77777777" w:rsidTr="00C45B1B">
        <w:tc>
          <w:tcPr>
            <w:tcW w:w="2802" w:type="dxa"/>
          </w:tcPr>
          <w:p w14:paraId="4C6D77F0" w14:textId="77777777" w:rsidR="00745AD0" w:rsidRPr="00BC283C" w:rsidRDefault="00745AD0" w:rsidP="00A3568D">
            <w:pPr>
              <w:pStyle w:val="spacer"/>
            </w:pPr>
          </w:p>
        </w:tc>
        <w:tc>
          <w:tcPr>
            <w:tcW w:w="6440" w:type="dxa"/>
            <w:gridSpan w:val="4"/>
          </w:tcPr>
          <w:p w14:paraId="1E9F159F" w14:textId="77777777" w:rsidR="00745AD0" w:rsidRPr="00BC283C" w:rsidRDefault="00745AD0" w:rsidP="00A3568D">
            <w:pPr>
              <w:pStyle w:val="spacer"/>
            </w:pPr>
          </w:p>
        </w:tc>
      </w:tr>
      <w:tr w:rsidR="00745AD0" w:rsidRPr="00BC283C" w14:paraId="2A52AF83" w14:textId="77777777" w:rsidTr="00C45B1B">
        <w:tc>
          <w:tcPr>
            <w:tcW w:w="2802" w:type="dxa"/>
            <w:vMerge w:val="restart"/>
          </w:tcPr>
          <w:p w14:paraId="0C041B61" w14:textId="77777777" w:rsidR="00745AD0" w:rsidRPr="00BC283C" w:rsidRDefault="00745AD0" w:rsidP="00A3568D">
            <w:pPr>
              <w:pStyle w:val="element"/>
              <w:keepNext/>
            </w:pPr>
            <w:r w:rsidRPr="00BC283C">
              <w:t>3</w:t>
            </w:r>
            <w:r w:rsidRPr="00BC283C">
              <w:tab/>
              <w:t>Use online technology to examine a journal article</w:t>
            </w:r>
          </w:p>
        </w:tc>
        <w:tc>
          <w:tcPr>
            <w:tcW w:w="711" w:type="dxa"/>
            <w:gridSpan w:val="2"/>
          </w:tcPr>
          <w:p w14:paraId="149B09B2" w14:textId="77777777" w:rsidR="00745AD0" w:rsidRPr="00BC283C" w:rsidRDefault="00745AD0" w:rsidP="00A3568D">
            <w:pPr>
              <w:pStyle w:val="PC"/>
              <w:keepNext/>
            </w:pPr>
            <w:r w:rsidRPr="00BC283C">
              <w:t>3.1</w:t>
            </w:r>
          </w:p>
        </w:tc>
        <w:tc>
          <w:tcPr>
            <w:tcW w:w="5729" w:type="dxa"/>
            <w:gridSpan w:val="2"/>
          </w:tcPr>
          <w:p w14:paraId="1ACFA0A6" w14:textId="77777777" w:rsidR="00745AD0" w:rsidRPr="00BC283C" w:rsidRDefault="00745AD0" w:rsidP="00A3568D">
            <w:pPr>
              <w:pStyle w:val="PC"/>
              <w:keepNext/>
            </w:pPr>
            <w:r w:rsidRPr="00BC283C">
              <w:t>Access journal article abstracts using academic databases</w:t>
            </w:r>
          </w:p>
        </w:tc>
      </w:tr>
      <w:tr w:rsidR="00745AD0" w:rsidRPr="00BC283C" w14:paraId="175E98F3" w14:textId="77777777" w:rsidTr="00C45B1B">
        <w:tc>
          <w:tcPr>
            <w:tcW w:w="2802" w:type="dxa"/>
            <w:vMerge/>
          </w:tcPr>
          <w:p w14:paraId="4123F8B3" w14:textId="77777777" w:rsidR="00745AD0" w:rsidRPr="00BC283C" w:rsidRDefault="00745AD0" w:rsidP="00A3568D">
            <w:pPr>
              <w:keepNext/>
            </w:pPr>
          </w:p>
        </w:tc>
        <w:tc>
          <w:tcPr>
            <w:tcW w:w="711" w:type="dxa"/>
            <w:gridSpan w:val="2"/>
          </w:tcPr>
          <w:p w14:paraId="1C08C924" w14:textId="77777777" w:rsidR="00745AD0" w:rsidRPr="00BC283C" w:rsidRDefault="00745AD0" w:rsidP="00A3568D">
            <w:pPr>
              <w:pStyle w:val="PC"/>
              <w:keepNext/>
            </w:pPr>
            <w:r w:rsidRPr="00BC283C">
              <w:t>3.2</w:t>
            </w:r>
          </w:p>
        </w:tc>
        <w:tc>
          <w:tcPr>
            <w:tcW w:w="5729" w:type="dxa"/>
            <w:gridSpan w:val="2"/>
          </w:tcPr>
          <w:p w14:paraId="181922F4" w14:textId="77777777" w:rsidR="00745AD0" w:rsidRPr="00BC283C" w:rsidRDefault="00745AD0" w:rsidP="00A3568D">
            <w:pPr>
              <w:pStyle w:val="PC"/>
              <w:keepNext/>
            </w:pPr>
            <w:r w:rsidRPr="00BC283C">
              <w:t xml:space="preserve">Select and access a peer reviewed journal article </w:t>
            </w:r>
          </w:p>
        </w:tc>
      </w:tr>
      <w:tr w:rsidR="00745AD0" w:rsidRPr="00BC283C" w14:paraId="1F976ABB" w14:textId="77777777" w:rsidTr="00C45B1B">
        <w:tc>
          <w:tcPr>
            <w:tcW w:w="2802" w:type="dxa"/>
            <w:vMerge/>
          </w:tcPr>
          <w:p w14:paraId="231E5F7F" w14:textId="77777777" w:rsidR="00745AD0" w:rsidRPr="00BC283C" w:rsidRDefault="00745AD0" w:rsidP="00A3568D">
            <w:pPr>
              <w:keepNext/>
            </w:pPr>
          </w:p>
        </w:tc>
        <w:tc>
          <w:tcPr>
            <w:tcW w:w="711" w:type="dxa"/>
            <w:gridSpan w:val="2"/>
          </w:tcPr>
          <w:p w14:paraId="5F424DF9" w14:textId="77777777" w:rsidR="00745AD0" w:rsidRPr="00BC283C" w:rsidRDefault="00745AD0" w:rsidP="00A3568D">
            <w:pPr>
              <w:pStyle w:val="PC"/>
              <w:keepNext/>
            </w:pPr>
            <w:r w:rsidRPr="00BC283C">
              <w:t>3.3</w:t>
            </w:r>
          </w:p>
        </w:tc>
        <w:tc>
          <w:tcPr>
            <w:tcW w:w="5729" w:type="dxa"/>
            <w:gridSpan w:val="2"/>
          </w:tcPr>
          <w:p w14:paraId="0DB62433" w14:textId="77777777" w:rsidR="00745AD0" w:rsidRPr="00BC283C" w:rsidRDefault="00745AD0" w:rsidP="00A3568D">
            <w:pPr>
              <w:pStyle w:val="PC"/>
              <w:keepNext/>
            </w:pPr>
            <w:r w:rsidRPr="00BC283C">
              <w:t>Describe the peer review process</w:t>
            </w:r>
          </w:p>
        </w:tc>
      </w:tr>
      <w:tr w:rsidR="00745AD0" w:rsidRPr="00BC283C" w14:paraId="7F59953D" w14:textId="77777777" w:rsidTr="00C45B1B">
        <w:tc>
          <w:tcPr>
            <w:tcW w:w="2802" w:type="dxa"/>
            <w:vMerge/>
          </w:tcPr>
          <w:p w14:paraId="0EE6563D" w14:textId="77777777" w:rsidR="00745AD0" w:rsidRPr="00BC283C" w:rsidRDefault="00745AD0" w:rsidP="00A3568D">
            <w:pPr>
              <w:keepNext/>
            </w:pPr>
          </w:p>
        </w:tc>
        <w:tc>
          <w:tcPr>
            <w:tcW w:w="711" w:type="dxa"/>
            <w:gridSpan w:val="2"/>
          </w:tcPr>
          <w:p w14:paraId="35870E85" w14:textId="77777777" w:rsidR="00745AD0" w:rsidRPr="00BC283C" w:rsidRDefault="00745AD0" w:rsidP="00A3568D">
            <w:pPr>
              <w:pStyle w:val="PC"/>
              <w:keepNext/>
            </w:pPr>
            <w:r w:rsidRPr="00BC283C">
              <w:t>3.4</w:t>
            </w:r>
          </w:p>
        </w:tc>
        <w:tc>
          <w:tcPr>
            <w:tcW w:w="5729" w:type="dxa"/>
            <w:gridSpan w:val="2"/>
          </w:tcPr>
          <w:p w14:paraId="1944CC2D" w14:textId="77777777" w:rsidR="00745AD0" w:rsidRPr="00BC283C" w:rsidRDefault="00745AD0" w:rsidP="00A3568D">
            <w:pPr>
              <w:pStyle w:val="PC"/>
              <w:keepNext/>
            </w:pPr>
            <w:r w:rsidRPr="00BC283C">
              <w:t>Examine the research methods and the subject matter</w:t>
            </w:r>
            <w:r w:rsidR="00A9626A" w:rsidRPr="00BC283C">
              <w:t xml:space="preserve"> presented in</w:t>
            </w:r>
            <w:r w:rsidRPr="00BC283C">
              <w:t xml:space="preserve"> the journal article</w:t>
            </w:r>
          </w:p>
        </w:tc>
      </w:tr>
      <w:tr w:rsidR="00523A0F" w:rsidRPr="00BC283C" w14:paraId="0854F04A" w14:textId="77777777" w:rsidTr="00C45B1B">
        <w:tc>
          <w:tcPr>
            <w:tcW w:w="2802" w:type="dxa"/>
          </w:tcPr>
          <w:p w14:paraId="105C916D" w14:textId="77777777" w:rsidR="00523A0F" w:rsidRPr="00BC283C" w:rsidRDefault="00523A0F" w:rsidP="00A3568D">
            <w:pPr>
              <w:pStyle w:val="spacer"/>
            </w:pPr>
          </w:p>
        </w:tc>
        <w:tc>
          <w:tcPr>
            <w:tcW w:w="711" w:type="dxa"/>
            <w:gridSpan w:val="2"/>
          </w:tcPr>
          <w:p w14:paraId="4A43CAFA" w14:textId="77777777" w:rsidR="00523A0F" w:rsidRPr="00BC283C" w:rsidRDefault="00523A0F" w:rsidP="00A3568D">
            <w:pPr>
              <w:pStyle w:val="spacer"/>
            </w:pPr>
          </w:p>
        </w:tc>
        <w:tc>
          <w:tcPr>
            <w:tcW w:w="5729" w:type="dxa"/>
            <w:gridSpan w:val="2"/>
          </w:tcPr>
          <w:p w14:paraId="25CEC47F" w14:textId="77777777" w:rsidR="00523A0F" w:rsidRPr="00BC283C" w:rsidRDefault="00523A0F" w:rsidP="00A3568D">
            <w:pPr>
              <w:pStyle w:val="spacer"/>
            </w:pPr>
          </w:p>
        </w:tc>
      </w:tr>
      <w:tr w:rsidR="007D7E6A" w:rsidRPr="00BC283C" w14:paraId="0ADAB062" w14:textId="77777777" w:rsidTr="00C45B1B">
        <w:tc>
          <w:tcPr>
            <w:tcW w:w="2802" w:type="dxa"/>
            <w:vMerge w:val="restart"/>
          </w:tcPr>
          <w:p w14:paraId="2ABF3C86" w14:textId="77777777" w:rsidR="007D7E6A" w:rsidRPr="00BC283C" w:rsidRDefault="007D7E6A" w:rsidP="00A3568D">
            <w:pPr>
              <w:pStyle w:val="unittext"/>
              <w:ind w:left="284" w:hanging="284"/>
            </w:pPr>
            <w:r w:rsidRPr="00BC283C">
              <w:t>4</w:t>
            </w:r>
            <w:r w:rsidRPr="00BC283C">
              <w:tab/>
              <w:t>Deliver a presentation on field of study examined</w:t>
            </w:r>
          </w:p>
        </w:tc>
        <w:tc>
          <w:tcPr>
            <w:tcW w:w="711" w:type="dxa"/>
            <w:gridSpan w:val="2"/>
          </w:tcPr>
          <w:p w14:paraId="0581A1CC" w14:textId="77777777" w:rsidR="007D7E6A" w:rsidRPr="00BC283C" w:rsidRDefault="007D7E6A" w:rsidP="00A3568D">
            <w:pPr>
              <w:pStyle w:val="PC"/>
              <w:keepNext/>
            </w:pPr>
            <w:r w:rsidRPr="00BC283C">
              <w:t>4.1</w:t>
            </w:r>
          </w:p>
        </w:tc>
        <w:tc>
          <w:tcPr>
            <w:tcW w:w="5729" w:type="dxa"/>
            <w:gridSpan w:val="2"/>
          </w:tcPr>
          <w:p w14:paraId="5928BCAA" w14:textId="77777777" w:rsidR="007D7E6A" w:rsidRPr="00BC283C" w:rsidRDefault="007D7E6A" w:rsidP="00A3568D">
            <w:pPr>
              <w:pStyle w:val="PC"/>
              <w:keepNext/>
            </w:pPr>
            <w:r w:rsidRPr="00BC283C">
              <w:t xml:space="preserve">Identify audience and purpose of the presentation  </w:t>
            </w:r>
          </w:p>
        </w:tc>
      </w:tr>
      <w:tr w:rsidR="007D7E6A" w:rsidRPr="00BC283C" w14:paraId="5763B344" w14:textId="77777777" w:rsidTr="00C45B1B">
        <w:tc>
          <w:tcPr>
            <w:tcW w:w="2802" w:type="dxa"/>
            <w:vMerge/>
          </w:tcPr>
          <w:p w14:paraId="02AD654A" w14:textId="77777777" w:rsidR="007D7E6A" w:rsidRPr="00BC283C" w:rsidRDefault="007D7E6A" w:rsidP="00A3568D">
            <w:pPr>
              <w:pStyle w:val="unittext"/>
            </w:pPr>
          </w:p>
        </w:tc>
        <w:tc>
          <w:tcPr>
            <w:tcW w:w="711" w:type="dxa"/>
            <w:gridSpan w:val="2"/>
          </w:tcPr>
          <w:p w14:paraId="51137883" w14:textId="77777777" w:rsidR="007D7E6A" w:rsidRPr="00BC283C" w:rsidRDefault="007D7E6A" w:rsidP="00A3568D">
            <w:pPr>
              <w:pStyle w:val="PC"/>
              <w:keepNext/>
            </w:pPr>
            <w:r w:rsidRPr="00BC283C">
              <w:t>4.2</w:t>
            </w:r>
          </w:p>
        </w:tc>
        <w:tc>
          <w:tcPr>
            <w:tcW w:w="5729" w:type="dxa"/>
            <w:gridSpan w:val="2"/>
          </w:tcPr>
          <w:p w14:paraId="73030F02" w14:textId="77777777" w:rsidR="007D7E6A" w:rsidRPr="00BC283C" w:rsidRDefault="007D7E6A" w:rsidP="00A3568D">
            <w:pPr>
              <w:pStyle w:val="PC"/>
              <w:keepNext/>
            </w:pPr>
            <w:r w:rsidRPr="00BC283C">
              <w:t>Structure and organise presentation to fit time available</w:t>
            </w:r>
          </w:p>
        </w:tc>
      </w:tr>
      <w:tr w:rsidR="007D7E6A" w:rsidRPr="00BC283C" w14:paraId="0627350D" w14:textId="77777777" w:rsidTr="00C45B1B">
        <w:tc>
          <w:tcPr>
            <w:tcW w:w="2802" w:type="dxa"/>
            <w:vMerge/>
          </w:tcPr>
          <w:p w14:paraId="26E11524" w14:textId="77777777" w:rsidR="007D7E6A" w:rsidRPr="00BC283C" w:rsidRDefault="007D7E6A" w:rsidP="00A3568D">
            <w:pPr>
              <w:pStyle w:val="unittext"/>
            </w:pPr>
          </w:p>
        </w:tc>
        <w:tc>
          <w:tcPr>
            <w:tcW w:w="711" w:type="dxa"/>
            <w:gridSpan w:val="2"/>
          </w:tcPr>
          <w:p w14:paraId="23F4CCF6" w14:textId="77777777" w:rsidR="007D7E6A" w:rsidRPr="00BC283C" w:rsidRDefault="007D7E6A" w:rsidP="00A3568D">
            <w:pPr>
              <w:pStyle w:val="PC"/>
              <w:keepNext/>
            </w:pPr>
            <w:r w:rsidRPr="00BC283C">
              <w:t>4.3</w:t>
            </w:r>
          </w:p>
        </w:tc>
        <w:tc>
          <w:tcPr>
            <w:tcW w:w="5729" w:type="dxa"/>
            <w:gridSpan w:val="2"/>
          </w:tcPr>
          <w:p w14:paraId="0167CCC4" w14:textId="77777777" w:rsidR="007D7E6A" w:rsidRPr="00BC283C" w:rsidRDefault="007D7E6A" w:rsidP="00A3568D">
            <w:pPr>
              <w:pStyle w:val="PC"/>
              <w:keepNext/>
            </w:pPr>
            <w:r w:rsidRPr="00BC283C">
              <w:t>Source images appropriate to purpose and sequence logically</w:t>
            </w:r>
          </w:p>
        </w:tc>
      </w:tr>
      <w:tr w:rsidR="007D7E6A" w:rsidRPr="00BC283C" w14:paraId="32947CDB" w14:textId="77777777" w:rsidTr="00C45B1B">
        <w:tc>
          <w:tcPr>
            <w:tcW w:w="2802" w:type="dxa"/>
            <w:vMerge/>
          </w:tcPr>
          <w:p w14:paraId="292AEFE5" w14:textId="77777777" w:rsidR="007D7E6A" w:rsidRPr="00BC283C" w:rsidRDefault="007D7E6A" w:rsidP="00A3568D">
            <w:pPr>
              <w:pStyle w:val="unittext"/>
            </w:pPr>
          </w:p>
        </w:tc>
        <w:tc>
          <w:tcPr>
            <w:tcW w:w="711" w:type="dxa"/>
            <w:gridSpan w:val="2"/>
          </w:tcPr>
          <w:p w14:paraId="6F41DDB1" w14:textId="77777777" w:rsidR="007D7E6A" w:rsidRPr="00BC283C" w:rsidRDefault="007D7E6A" w:rsidP="00A3568D">
            <w:pPr>
              <w:pStyle w:val="PC"/>
              <w:keepNext/>
            </w:pPr>
            <w:r w:rsidRPr="00BC283C">
              <w:t>4.4</w:t>
            </w:r>
          </w:p>
        </w:tc>
        <w:tc>
          <w:tcPr>
            <w:tcW w:w="5729" w:type="dxa"/>
            <w:gridSpan w:val="2"/>
          </w:tcPr>
          <w:p w14:paraId="4CE2C460" w14:textId="77777777" w:rsidR="007D7E6A" w:rsidRPr="00BC283C" w:rsidRDefault="007D7E6A" w:rsidP="00A3568D">
            <w:pPr>
              <w:pStyle w:val="PC"/>
              <w:keepNext/>
            </w:pPr>
            <w:r w:rsidRPr="00BC283C">
              <w:t>Source supporting material as required</w:t>
            </w:r>
          </w:p>
        </w:tc>
      </w:tr>
      <w:tr w:rsidR="007D7E6A" w:rsidRPr="00BC283C" w14:paraId="71063EE0" w14:textId="77777777" w:rsidTr="00C45B1B">
        <w:tc>
          <w:tcPr>
            <w:tcW w:w="2802" w:type="dxa"/>
            <w:vMerge/>
          </w:tcPr>
          <w:p w14:paraId="05869935" w14:textId="77777777" w:rsidR="007D7E6A" w:rsidRPr="00BC283C" w:rsidRDefault="007D7E6A" w:rsidP="00A3568D">
            <w:pPr>
              <w:pStyle w:val="unittext"/>
            </w:pPr>
          </w:p>
        </w:tc>
        <w:tc>
          <w:tcPr>
            <w:tcW w:w="711" w:type="dxa"/>
            <w:gridSpan w:val="2"/>
          </w:tcPr>
          <w:p w14:paraId="17B029D9" w14:textId="77777777" w:rsidR="007D7E6A" w:rsidRPr="00BC283C" w:rsidRDefault="007D7E6A" w:rsidP="00A3568D">
            <w:pPr>
              <w:pStyle w:val="PC"/>
              <w:keepNext/>
            </w:pPr>
            <w:r w:rsidRPr="00BC283C">
              <w:t>4.5</w:t>
            </w:r>
          </w:p>
        </w:tc>
        <w:tc>
          <w:tcPr>
            <w:tcW w:w="5729" w:type="dxa"/>
            <w:gridSpan w:val="2"/>
          </w:tcPr>
          <w:p w14:paraId="5C422805" w14:textId="77777777" w:rsidR="007D7E6A" w:rsidRPr="00BC283C" w:rsidRDefault="007D7E6A" w:rsidP="00A3568D">
            <w:pPr>
              <w:pStyle w:val="PC"/>
              <w:keepNext/>
            </w:pPr>
            <w:r w:rsidRPr="00BC283C">
              <w:t>Use delivery register appropriate to audience and communicate  clearly and succinctly</w:t>
            </w:r>
          </w:p>
        </w:tc>
      </w:tr>
      <w:tr w:rsidR="007D7E6A" w:rsidRPr="00BC283C" w14:paraId="3FE87AEA" w14:textId="77777777" w:rsidTr="00C45B1B">
        <w:tc>
          <w:tcPr>
            <w:tcW w:w="2802" w:type="dxa"/>
            <w:vMerge/>
          </w:tcPr>
          <w:p w14:paraId="17A70945" w14:textId="77777777" w:rsidR="007D7E6A" w:rsidRPr="00BC283C" w:rsidRDefault="007D7E6A" w:rsidP="00A3568D">
            <w:pPr>
              <w:pStyle w:val="unittext"/>
            </w:pPr>
          </w:p>
        </w:tc>
        <w:tc>
          <w:tcPr>
            <w:tcW w:w="711" w:type="dxa"/>
            <w:gridSpan w:val="2"/>
          </w:tcPr>
          <w:p w14:paraId="7E1B5323" w14:textId="77777777" w:rsidR="007D7E6A" w:rsidRPr="00BC283C" w:rsidRDefault="007D7E6A" w:rsidP="00A3568D">
            <w:pPr>
              <w:pStyle w:val="PC"/>
              <w:keepNext/>
            </w:pPr>
            <w:r w:rsidRPr="00BC283C">
              <w:t>4.6</w:t>
            </w:r>
          </w:p>
        </w:tc>
        <w:tc>
          <w:tcPr>
            <w:tcW w:w="5729" w:type="dxa"/>
            <w:gridSpan w:val="2"/>
          </w:tcPr>
          <w:p w14:paraId="795152F5" w14:textId="77777777" w:rsidR="007D7E6A" w:rsidRPr="00BC283C" w:rsidRDefault="007D7E6A" w:rsidP="00A3568D">
            <w:pPr>
              <w:pStyle w:val="PC"/>
              <w:keepNext/>
            </w:pPr>
            <w:r w:rsidRPr="00BC283C">
              <w:t xml:space="preserve">Respond to questions and discussion </w:t>
            </w:r>
          </w:p>
        </w:tc>
      </w:tr>
      <w:tr w:rsidR="00745AD0" w:rsidRPr="00BC283C" w14:paraId="0E94427F" w14:textId="77777777" w:rsidTr="00C45B1B">
        <w:tc>
          <w:tcPr>
            <w:tcW w:w="2802" w:type="dxa"/>
          </w:tcPr>
          <w:p w14:paraId="54C02ADD" w14:textId="77777777" w:rsidR="00745AD0" w:rsidRPr="00BC283C" w:rsidRDefault="00745AD0" w:rsidP="00A3568D">
            <w:pPr>
              <w:pStyle w:val="spacer"/>
            </w:pPr>
          </w:p>
        </w:tc>
        <w:tc>
          <w:tcPr>
            <w:tcW w:w="6440" w:type="dxa"/>
            <w:gridSpan w:val="4"/>
          </w:tcPr>
          <w:p w14:paraId="6B39418A" w14:textId="77777777" w:rsidR="00745AD0" w:rsidRPr="00BC283C" w:rsidRDefault="00745AD0" w:rsidP="00A3568D">
            <w:pPr>
              <w:pStyle w:val="spacer"/>
            </w:pPr>
          </w:p>
        </w:tc>
      </w:tr>
      <w:tr w:rsidR="00745AD0" w:rsidRPr="00BC283C" w14:paraId="02E95640" w14:textId="77777777" w:rsidTr="00C45B1B">
        <w:tc>
          <w:tcPr>
            <w:tcW w:w="9242" w:type="dxa"/>
            <w:gridSpan w:val="5"/>
          </w:tcPr>
          <w:p w14:paraId="68C7C33F" w14:textId="77777777" w:rsidR="00745AD0" w:rsidRPr="00BC283C" w:rsidRDefault="00745AD0" w:rsidP="00A3568D">
            <w:pPr>
              <w:pStyle w:val="Heading21"/>
            </w:pPr>
            <w:r w:rsidRPr="00BC283C">
              <w:t>Required Knowledge and Skills</w:t>
            </w:r>
          </w:p>
          <w:p w14:paraId="529A422B" w14:textId="77777777" w:rsidR="00745AD0" w:rsidRPr="00BC283C" w:rsidRDefault="00745AD0" w:rsidP="00A3568D">
            <w:pPr>
              <w:pStyle w:val="text"/>
            </w:pPr>
            <w:r w:rsidRPr="00BC283C">
              <w:t>This describes the essential skills and knowledge and their level required for this unit.</w:t>
            </w:r>
          </w:p>
        </w:tc>
      </w:tr>
      <w:tr w:rsidR="00745AD0" w:rsidRPr="00BC283C" w14:paraId="4707A42D" w14:textId="77777777" w:rsidTr="00C45B1B">
        <w:tc>
          <w:tcPr>
            <w:tcW w:w="9242" w:type="dxa"/>
            <w:gridSpan w:val="5"/>
          </w:tcPr>
          <w:p w14:paraId="4C9E7492" w14:textId="77777777" w:rsidR="00745AD0" w:rsidRPr="00BC283C" w:rsidRDefault="00745AD0" w:rsidP="00A3568D">
            <w:pPr>
              <w:pStyle w:val="unittext"/>
            </w:pPr>
            <w:r w:rsidRPr="00BC283C">
              <w:t>Required Knowledge:</w:t>
            </w:r>
          </w:p>
          <w:p w14:paraId="75EADC08" w14:textId="77777777" w:rsidR="00745AD0" w:rsidRPr="00BC283C" w:rsidRDefault="00745AD0" w:rsidP="00A3568D">
            <w:pPr>
              <w:pStyle w:val="bullet0"/>
            </w:pPr>
            <w:r w:rsidRPr="00BC283C">
              <w:t>fields of study available at Australian universities</w:t>
            </w:r>
          </w:p>
          <w:p w14:paraId="4E080B54" w14:textId="77777777" w:rsidR="00745AD0" w:rsidRPr="00BC283C" w:rsidRDefault="00745AD0" w:rsidP="00A3568D">
            <w:pPr>
              <w:pStyle w:val="bullet0"/>
            </w:pPr>
            <w:r w:rsidRPr="00BC283C">
              <w:t>online technologies and their applications</w:t>
            </w:r>
          </w:p>
          <w:p w14:paraId="25A76910" w14:textId="77777777" w:rsidR="00745AD0" w:rsidRPr="00BC283C" w:rsidRDefault="00745AD0" w:rsidP="00A3568D">
            <w:pPr>
              <w:pStyle w:val="bullet0"/>
            </w:pPr>
            <w:r w:rsidRPr="00BC283C">
              <w:t>the purpose of peer review of journals</w:t>
            </w:r>
          </w:p>
          <w:p w14:paraId="22765299" w14:textId="77777777" w:rsidR="00745AD0" w:rsidRPr="00BC283C" w:rsidRDefault="00745AD0" w:rsidP="00A3568D">
            <w:pPr>
              <w:pStyle w:val="bullet0"/>
            </w:pPr>
            <w:r w:rsidRPr="00BC283C">
              <w:t>research methods specific to fields of study</w:t>
            </w:r>
          </w:p>
          <w:p w14:paraId="304B6B82" w14:textId="77777777" w:rsidR="00745AD0" w:rsidRPr="00BC283C" w:rsidRDefault="00745AD0" w:rsidP="00A3568D">
            <w:pPr>
              <w:pStyle w:val="bullet0"/>
            </w:pPr>
            <w:r w:rsidRPr="00BC283C">
              <w:t>presentation techniques and protocols</w:t>
            </w:r>
          </w:p>
          <w:p w14:paraId="58682F58" w14:textId="77777777" w:rsidR="00745AD0" w:rsidRPr="00BC283C" w:rsidRDefault="00745AD0" w:rsidP="00A3568D">
            <w:pPr>
              <w:pStyle w:val="unittext"/>
            </w:pPr>
            <w:r w:rsidRPr="00BC283C">
              <w:t>Required Skills:</w:t>
            </w:r>
          </w:p>
          <w:p w14:paraId="2FED29FF" w14:textId="77777777" w:rsidR="00745AD0" w:rsidRPr="00BC283C" w:rsidRDefault="00745AD0" w:rsidP="00A3568D">
            <w:pPr>
              <w:pStyle w:val="bullet0"/>
            </w:pPr>
            <w:r w:rsidRPr="00BC283C">
              <w:t>oral skills to communicate verbally for presentations</w:t>
            </w:r>
          </w:p>
          <w:p w14:paraId="3870EC1C" w14:textId="77777777" w:rsidR="00745AD0" w:rsidRPr="00BC283C" w:rsidRDefault="00745AD0" w:rsidP="00A3568D">
            <w:pPr>
              <w:pStyle w:val="bullet0"/>
            </w:pPr>
            <w:r w:rsidRPr="00BC283C">
              <w:t xml:space="preserve">research skills to source, examine and compare information </w:t>
            </w:r>
          </w:p>
          <w:p w14:paraId="5F1ECB28" w14:textId="77777777" w:rsidR="00745AD0" w:rsidRPr="00BC283C" w:rsidRDefault="00745AD0" w:rsidP="00A3568D">
            <w:pPr>
              <w:pStyle w:val="bullet0"/>
            </w:pPr>
            <w:r w:rsidRPr="00BC283C">
              <w:t>literacy skills to summarise and paraphrase academic texts</w:t>
            </w:r>
          </w:p>
          <w:p w14:paraId="3B64A755" w14:textId="77777777" w:rsidR="00745AD0" w:rsidRPr="00BC283C" w:rsidRDefault="00745AD0" w:rsidP="00A3568D">
            <w:pPr>
              <w:pStyle w:val="bullet0"/>
            </w:pPr>
            <w:r w:rsidRPr="00BC283C">
              <w:t>digital literacy skills to access information using online technologies</w:t>
            </w:r>
          </w:p>
          <w:p w14:paraId="1F742DA4" w14:textId="77777777" w:rsidR="00745AD0" w:rsidRPr="00BC283C" w:rsidRDefault="00745AD0" w:rsidP="00A3568D">
            <w:pPr>
              <w:pStyle w:val="bullet0"/>
            </w:pPr>
            <w:r w:rsidRPr="00BC283C">
              <w:t>problem solving skills to critically  assess reliability and quality of online evidence</w:t>
            </w:r>
          </w:p>
        </w:tc>
      </w:tr>
      <w:tr w:rsidR="00745AD0" w:rsidRPr="00BC283C" w14:paraId="1D8E4DDB" w14:textId="77777777" w:rsidTr="00C45B1B">
        <w:tc>
          <w:tcPr>
            <w:tcW w:w="9242" w:type="dxa"/>
            <w:gridSpan w:val="5"/>
          </w:tcPr>
          <w:p w14:paraId="0B3223A6" w14:textId="77777777" w:rsidR="00745AD0" w:rsidRPr="00BC283C" w:rsidRDefault="00745AD0" w:rsidP="00A3568D">
            <w:pPr>
              <w:pStyle w:val="spacer"/>
              <w:jc w:val="center"/>
            </w:pPr>
          </w:p>
        </w:tc>
      </w:tr>
      <w:tr w:rsidR="00745AD0" w:rsidRPr="00BC283C" w14:paraId="1E71C9F9" w14:textId="77777777" w:rsidTr="00C45B1B">
        <w:tc>
          <w:tcPr>
            <w:tcW w:w="9242" w:type="dxa"/>
            <w:gridSpan w:val="5"/>
          </w:tcPr>
          <w:p w14:paraId="774D8706" w14:textId="77777777" w:rsidR="00745AD0" w:rsidRPr="00BC283C" w:rsidRDefault="00745AD0" w:rsidP="00A3568D">
            <w:pPr>
              <w:pStyle w:val="Heading21"/>
            </w:pPr>
            <w:r w:rsidRPr="00BC283C">
              <w:t>Range Statement</w:t>
            </w:r>
          </w:p>
          <w:p w14:paraId="7441E16B" w14:textId="77777777" w:rsidR="00745AD0" w:rsidRPr="00BC283C" w:rsidRDefault="00745AD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45AD0" w:rsidRPr="00BC283C" w14:paraId="6A5B1B09" w14:textId="77777777" w:rsidTr="00C45B1B">
        <w:tc>
          <w:tcPr>
            <w:tcW w:w="3369" w:type="dxa"/>
            <w:gridSpan w:val="2"/>
          </w:tcPr>
          <w:p w14:paraId="0E5E11ED" w14:textId="0CA7060D" w:rsidR="00745AD0" w:rsidRPr="00BC283C" w:rsidRDefault="007410C2" w:rsidP="0093373C">
            <w:pPr>
              <w:pStyle w:val="unittext"/>
            </w:pPr>
            <w:r w:rsidRPr="00BC283C">
              <w:rPr>
                <w:b/>
                <w:i/>
              </w:rPr>
              <w:t>Scientific f</w:t>
            </w:r>
            <w:r w:rsidR="00745AD0" w:rsidRPr="00BC283C">
              <w:rPr>
                <w:b/>
                <w:i/>
              </w:rPr>
              <w:t>ields of study</w:t>
            </w:r>
            <w:r w:rsidR="00745AD0" w:rsidRPr="00BC283C">
              <w:t xml:space="preserve"> may </w:t>
            </w:r>
            <w:r w:rsidR="00C45B1B" w:rsidRPr="00BC283C">
              <w:t>include</w:t>
            </w:r>
            <w:r w:rsidR="00745AD0" w:rsidRPr="00BC283C">
              <w:t>:</w:t>
            </w:r>
          </w:p>
        </w:tc>
        <w:tc>
          <w:tcPr>
            <w:tcW w:w="5873" w:type="dxa"/>
            <w:gridSpan w:val="3"/>
          </w:tcPr>
          <w:p w14:paraId="49E27AFA" w14:textId="77777777" w:rsidR="00745AD0" w:rsidRPr="00BC283C" w:rsidRDefault="00745AD0" w:rsidP="00A3568D">
            <w:pPr>
              <w:pStyle w:val="bullet0"/>
            </w:pPr>
            <w:r w:rsidRPr="00BC283C">
              <w:t>biological sciences</w:t>
            </w:r>
          </w:p>
          <w:p w14:paraId="1094A669" w14:textId="77777777" w:rsidR="00745AD0" w:rsidRPr="00BC283C" w:rsidRDefault="00745AD0" w:rsidP="00A3568D">
            <w:pPr>
              <w:pStyle w:val="bullet0"/>
            </w:pPr>
            <w:r w:rsidRPr="00BC283C">
              <w:t>physical sciences</w:t>
            </w:r>
          </w:p>
          <w:p w14:paraId="31C0B89A" w14:textId="77777777" w:rsidR="00745AD0" w:rsidRPr="00BC283C" w:rsidRDefault="00745AD0" w:rsidP="00A3568D">
            <w:pPr>
              <w:pStyle w:val="bullet0"/>
            </w:pPr>
            <w:r w:rsidRPr="00BC283C">
              <w:t>chemical sciences</w:t>
            </w:r>
          </w:p>
          <w:p w14:paraId="4976B719" w14:textId="77777777" w:rsidR="00745AD0" w:rsidRPr="00BC283C" w:rsidRDefault="00745AD0" w:rsidP="00A3568D">
            <w:pPr>
              <w:pStyle w:val="bullet0"/>
            </w:pPr>
            <w:r w:rsidRPr="00BC283C">
              <w:lastRenderedPageBreak/>
              <w:t>earth sciences</w:t>
            </w:r>
          </w:p>
        </w:tc>
      </w:tr>
      <w:tr w:rsidR="00745AD0" w:rsidRPr="00BC283C" w14:paraId="7A41B8C8" w14:textId="77777777" w:rsidTr="00C45B1B">
        <w:tc>
          <w:tcPr>
            <w:tcW w:w="9242" w:type="dxa"/>
            <w:gridSpan w:val="5"/>
          </w:tcPr>
          <w:p w14:paraId="44292A1F" w14:textId="77777777" w:rsidR="00745AD0" w:rsidRPr="00BC283C" w:rsidRDefault="00745AD0" w:rsidP="00A3568D">
            <w:pPr>
              <w:pStyle w:val="spacer"/>
            </w:pPr>
          </w:p>
        </w:tc>
      </w:tr>
      <w:tr w:rsidR="00745AD0" w:rsidRPr="00BC283C" w14:paraId="6A15B0C8" w14:textId="77777777" w:rsidTr="00C45B1B">
        <w:tc>
          <w:tcPr>
            <w:tcW w:w="3369" w:type="dxa"/>
            <w:gridSpan w:val="2"/>
          </w:tcPr>
          <w:p w14:paraId="465AC279" w14:textId="77777777" w:rsidR="00745AD0" w:rsidRPr="00BC283C" w:rsidRDefault="00745AD0" w:rsidP="00A3568D">
            <w:pPr>
              <w:pStyle w:val="unittext"/>
            </w:pPr>
            <w:r w:rsidRPr="00BC283C">
              <w:rPr>
                <w:b/>
                <w:i/>
              </w:rPr>
              <w:t>Specialisation</w:t>
            </w:r>
            <w:r w:rsidRPr="00BC283C">
              <w:t>s may include:</w:t>
            </w:r>
          </w:p>
        </w:tc>
        <w:tc>
          <w:tcPr>
            <w:tcW w:w="5873" w:type="dxa"/>
            <w:gridSpan w:val="3"/>
          </w:tcPr>
          <w:p w14:paraId="22E37280" w14:textId="77777777" w:rsidR="00745AD0" w:rsidRPr="00BC283C" w:rsidRDefault="00745AD0" w:rsidP="00A3568D">
            <w:pPr>
              <w:pStyle w:val="bullet0"/>
            </w:pPr>
            <w:r w:rsidRPr="00BC283C">
              <w:t>aeronautics</w:t>
            </w:r>
          </w:p>
          <w:p w14:paraId="0AAC6A7A" w14:textId="77777777" w:rsidR="00745AD0" w:rsidRPr="00BC283C" w:rsidRDefault="00745AD0" w:rsidP="00A3568D">
            <w:pPr>
              <w:pStyle w:val="bullet0"/>
            </w:pPr>
            <w:r w:rsidRPr="00BC283C">
              <w:t>anatomy</w:t>
            </w:r>
          </w:p>
          <w:p w14:paraId="137D72DC" w14:textId="77777777" w:rsidR="00745AD0" w:rsidRPr="00BC283C" w:rsidRDefault="00745AD0" w:rsidP="00A3568D">
            <w:pPr>
              <w:pStyle w:val="bullet0"/>
            </w:pPr>
            <w:r w:rsidRPr="00BC283C">
              <w:t>astronomy</w:t>
            </w:r>
          </w:p>
          <w:p w14:paraId="4EAC1FAA" w14:textId="77777777" w:rsidR="00745AD0" w:rsidRPr="00BC283C" w:rsidRDefault="00745AD0" w:rsidP="00A3568D">
            <w:pPr>
              <w:pStyle w:val="bullet0"/>
            </w:pPr>
            <w:r w:rsidRPr="00BC283C">
              <w:t>biochemistry</w:t>
            </w:r>
          </w:p>
          <w:p w14:paraId="3C478A02" w14:textId="77777777" w:rsidR="00745AD0" w:rsidRPr="00BC283C" w:rsidRDefault="00745AD0" w:rsidP="00A3568D">
            <w:pPr>
              <w:pStyle w:val="bullet0"/>
            </w:pPr>
            <w:r w:rsidRPr="00BC283C">
              <w:t>biology</w:t>
            </w:r>
          </w:p>
          <w:p w14:paraId="1F8652FC" w14:textId="77777777" w:rsidR="00745AD0" w:rsidRPr="00BC283C" w:rsidRDefault="00745AD0" w:rsidP="00A3568D">
            <w:pPr>
              <w:pStyle w:val="bullet0"/>
            </w:pPr>
            <w:r w:rsidRPr="00BC283C">
              <w:t>biotechnology</w:t>
            </w:r>
          </w:p>
          <w:p w14:paraId="7F2A425E" w14:textId="77777777" w:rsidR="00745AD0" w:rsidRPr="00BC283C" w:rsidRDefault="00745AD0" w:rsidP="00A3568D">
            <w:pPr>
              <w:pStyle w:val="bullet0"/>
            </w:pPr>
            <w:r w:rsidRPr="00BC283C">
              <w:t>botany</w:t>
            </w:r>
          </w:p>
          <w:p w14:paraId="13411287" w14:textId="77777777" w:rsidR="00745AD0" w:rsidRPr="00BC283C" w:rsidRDefault="00745AD0" w:rsidP="00A3568D">
            <w:pPr>
              <w:pStyle w:val="bullet0"/>
            </w:pPr>
            <w:r w:rsidRPr="00BC283C">
              <w:t>chemistry</w:t>
            </w:r>
          </w:p>
          <w:p w14:paraId="42707A9E" w14:textId="77777777" w:rsidR="00745AD0" w:rsidRPr="00BC283C" w:rsidRDefault="00745AD0" w:rsidP="00A3568D">
            <w:pPr>
              <w:pStyle w:val="bullet0"/>
            </w:pPr>
            <w:r w:rsidRPr="00BC283C">
              <w:t>ecology</w:t>
            </w:r>
          </w:p>
          <w:p w14:paraId="701CD45D" w14:textId="77777777" w:rsidR="00745AD0" w:rsidRPr="00BC283C" w:rsidRDefault="00745AD0" w:rsidP="00A3568D">
            <w:pPr>
              <w:pStyle w:val="bullet0"/>
            </w:pPr>
            <w:r w:rsidRPr="00BC283C">
              <w:t>engineering</w:t>
            </w:r>
          </w:p>
          <w:p w14:paraId="1D0BF33E" w14:textId="77777777" w:rsidR="00745AD0" w:rsidRPr="00BC283C" w:rsidRDefault="00745AD0" w:rsidP="00A3568D">
            <w:pPr>
              <w:pStyle w:val="bullet0"/>
            </w:pPr>
            <w:r w:rsidRPr="00BC283C">
              <w:t>environmental science</w:t>
            </w:r>
          </w:p>
          <w:p w14:paraId="6E7F43F3" w14:textId="77777777" w:rsidR="00745AD0" w:rsidRPr="00BC283C" w:rsidRDefault="00745AD0" w:rsidP="00A3568D">
            <w:pPr>
              <w:pStyle w:val="bullet0"/>
            </w:pPr>
            <w:r w:rsidRPr="00BC283C">
              <w:t>food technology</w:t>
            </w:r>
          </w:p>
          <w:p w14:paraId="235EA47C" w14:textId="77777777" w:rsidR="00745AD0" w:rsidRPr="00BC283C" w:rsidRDefault="00745AD0" w:rsidP="00A3568D">
            <w:pPr>
              <w:pStyle w:val="bullet0"/>
            </w:pPr>
            <w:r w:rsidRPr="00BC283C">
              <w:t>forestry</w:t>
            </w:r>
          </w:p>
          <w:p w14:paraId="00D8EF69" w14:textId="77777777" w:rsidR="00745AD0" w:rsidRPr="00BC283C" w:rsidRDefault="00745AD0" w:rsidP="00A3568D">
            <w:pPr>
              <w:pStyle w:val="bullet0"/>
            </w:pPr>
            <w:r w:rsidRPr="00BC283C">
              <w:t>genetics</w:t>
            </w:r>
          </w:p>
          <w:p w14:paraId="1D6531C4" w14:textId="77777777" w:rsidR="00745AD0" w:rsidRPr="00BC283C" w:rsidRDefault="00745AD0" w:rsidP="00A3568D">
            <w:pPr>
              <w:pStyle w:val="bullet0"/>
            </w:pPr>
            <w:r w:rsidRPr="00BC283C">
              <w:t>geology</w:t>
            </w:r>
          </w:p>
          <w:p w14:paraId="4E32DC88" w14:textId="77777777" w:rsidR="00745AD0" w:rsidRPr="00BC283C" w:rsidRDefault="00745AD0" w:rsidP="00A3568D">
            <w:pPr>
              <w:pStyle w:val="bullet0"/>
            </w:pPr>
            <w:r w:rsidRPr="00BC283C">
              <w:t>geography</w:t>
            </w:r>
          </w:p>
          <w:p w14:paraId="104338D2" w14:textId="77777777" w:rsidR="00745AD0" w:rsidRPr="00BC283C" w:rsidRDefault="00745AD0" w:rsidP="00A3568D">
            <w:pPr>
              <w:pStyle w:val="bullet0"/>
            </w:pPr>
            <w:r w:rsidRPr="00BC283C">
              <w:t>health</w:t>
            </w:r>
          </w:p>
          <w:p w14:paraId="7DE77F31" w14:textId="77777777" w:rsidR="00745AD0" w:rsidRPr="00BC283C" w:rsidRDefault="00745AD0" w:rsidP="00A3568D">
            <w:pPr>
              <w:pStyle w:val="bullet0"/>
            </w:pPr>
            <w:r w:rsidRPr="00BC283C">
              <w:t>information technology</w:t>
            </w:r>
          </w:p>
          <w:p w14:paraId="35076FC4" w14:textId="77777777" w:rsidR="00745AD0" w:rsidRPr="00BC283C" w:rsidRDefault="00745AD0" w:rsidP="00A3568D">
            <w:pPr>
              <w:pStyle w:val="bullet0"/>
            </w:pPr>
            <w:r w:rsidRPr="00BC283C">
              <w:t>laboratory technology</w:t>
            </w:r>
          </w:p>
          <w:p w14:paraId="79577A81" w14:textId="77777777" w:rsidR="00745AD0" w:rsidRPr="00BC283C" w:rsidRDefault="00745AD0" w:rsidP="00A3568D">
            <w:pPr>
              <w:pStyle w:val="bullet0"/>
            </w:pPr>
            <w:r w:rsidRPr="00BC283C">
              <w:t>mechanics</w:t>
            </w:r>
          </w:p>
          <w:p w14:paraId="2C03B1EF" w14:textId="77777777" w:rsidR="00745AD0" w:rsidRPr="00BC283C" w:rsidRDefault="00745AD0" w:rsidP="00A3568D">
            <w:pPr>
              <w:pStyle w:val="bullet0"/>
            </w:pPr>
            <w:r w:rsidRPr="00BC283C">
              <w:t>meteorology</w:t>
            </w:r>
          </w:p>
          <w:p w14:paraId="24CDD619" w14:textId="77777777" w:rsidR="00745AD0" w:rsidRPr="00BC283C" w:rsidRDefault="00745AD0" w:rsidP="00A3568D">
            <w:pPr>
              <w:pStyle w:val="bullet0"/>
            </w:pPr>
            <w:r w:rsidRPr="00BC283C">
              <w:t>microbiology</w:t>
            </w:r>
          </w:p>
          <w:p w14:paraId="079B405F" w14:textId="77777777" w:rsidR="00745AD0" w:rsidRPr="00BC283C" w:rsidRDefault="00745AD0" w:rsidP="00A3568D">
            <w:pPr>
              <w:pStyle w:val="bullet0"/>
            </w:pPr>
            <w:r w:rsidRPr="00BC283C">
              <w:t>nursing</w:t>
            </w:r>
          </w:p>
          <w:p w14:paraId="6A013455" w14:textId="77777777" w:rsidR="00745AD0" w:rsidRPr="00BC283C" w:rsidRDefault="00745AD0" w:rsidP="00A3568D">
            <w:pPr>
              <w:pStyle w:val="bullet0"/>
            </w:pPr>
            <w:r w:rsidRPr="00BC283C">
              <w:t>nutrition</w:t>
            </w:r>
          </w:p>
          <w:p w14:paraId="4B418715" w14:textId="77777777" w:rsidR="00745AD0" w:rsidRPr="00BC283C" w:rsidRDefault="00745AD0" w:rsidP="00A3568D">
            <w:pPr>
              <w:pStyle w:val="bullet0"/>
            </w:pPr>
            <w:r w:rsidRPr="00BC283C">
              <w:t>pathology</w:t>
            </w:r>
          </w:p>
          <w:p w14:paraId="2BE8012E" w14:textId="77777777" w:rsidR="00745AD0" w:rsidRPr="00BC283C" w:rsidRDefault="00745AD0" w:rsidP="00A3568D">
            <w:pPr>
              <w:pStyle w:val="bullet0"/>
            </w:pPr>
            <w:r w:rsidRPr="00BC283C">
              <w:t>physics</w:t>
            </w:r>
          </w:p>
          <w:p w14:paraId="7E81FF4C" w14:textId="77777777" w:rsidR="00745AD0" w:rsidRPr="00BC283C" w:rsidRDefault="00745AD0" w:rsidP="00A3568D">
            <w:pPr>
              <w:pStyle w:val="bullet0"/>
            </w:pPr>
            <w:r w:rsidRPr="00BC283C">
              <w:t>physiology</w:t>
            </w:r>
          </w:p>
          <w:p w14:paraId="5C2C12A6" w14:textId="77777777" w:rsidR="00745AD0" w:rsidRPr="00BC283C" w:rsidRDefault="00745AD0" w:rsidP="00A3568D">
            <w:pPr>
              <w:pStyle w:val="bullet0"/>
            </w:pPr>
            <w:r w:rsidRPr="00BC283C">
              <w:t>renewable energy</w:t>
            </w:r>
          </w:p>
          <w:p w14:paraId="21D456E1" w14:textId="77777777" w:rsidR="00745AD0" w:rsidRPr="00BC283C" w:rsidRDefault="00745AD0" w:rsidP="00A3568D">
            <w:pPr>
              <w:pStyle w:val="bullet0"/>
            </w:pPr>
            <w:r w:rsidRPr="00BC283C">
              <w:t>zoology</w:t>
            </w:r>
          </w:p>
        </w:tc>
      </w:tr>
      <w:tr w:rsidR="00745AD0" w:rsidRPr="00BC283C" w14:paraId="7394CB03" w14:textId="77777777" w:rsidTr="00C45B1B">
        <w:tc>
          <w:tcPr>
            <w:tcW w:w="9242" w:type="dxa"/>
            <w:gridSpan w:val="5"/>
          </w:tcPr>
          <w:p w14:paraId="5D2BC797" w14:textId="77777777" w:rsidR="00745AD0" w:rsidRPr="00BC283C" w:rsidRDefault="00745AD0" w:rsidP="00A3568D">
            <w:pPr>
              <w:pStyle w:val="spacer"/>
            </w:pPr>
          </w:p>
        </w:tc>
      </w:tr>
      <w:tr w:rsidR="00745AD0" w:rsidRPr="00BC283C" w14:paraId="230D5CCD" w14:textId="77777777" w:rsidTr="00C45B1B">
        <w:tc>
          <w:tcPr>
            <w:tcW w:w="3369" w:type="dxa"/>
            <w:gridSpan w:val="2"/>
          </w:tcPr>
          <w:p w14:paraId="2E3D2628" w14:textId="0FF99A18" w:rsidR="00745AD0" w:rsidRPr="00BC283C" w:rsidRDefault="00745AD0" w:rsidP="0093373C">
            <w:pPr>
              <w:pStyle w:val="unittext"/>
            </w:pPr>
            <w:r w:rsidRPr="00BC283C">
              <w:rPr>
                <w:b/>
                <w:i/>
              </w:rPr>
              <w:t>Forms of enquiry</w:t>
            </w:r>
            <w:r w:rsidRPr="00BC283C">
              <w:t xml:space="preserve"> </w:t>
            </w:r>
            <w:r w:rsidR="0093373C">
              <w:t xml:space="preserve">may </w:t>
            </w:r>
            <w:r w:rsidRPr="00BC283C">
              <w:t>include:</w:t>
            </w:r>
          </w:p>
        </w:tc>
        <w:tc>
          <w:tcPr>
            <w:tcW w:w="5873" w:type="dxa"/>
            <w:gridSpan w:val="3"/>
          </w:tcPr>
          <w:p w14:paraId="7AED8DF1" w14:textId="77777777" w:rsidR="00745AD0" w:rsidRPr="00BC283C" w:rsidRDefault="00745AD0" w:rsidP="00A3568D">
            <w:pPr>
              <w:pStyle w:val="bullet0"/>
            </w:pPr>
            <w:r w:rsidRPr="00BC283C">
              <w:t>laboratory research</w:t>
            </w:r>
          </w:p>
          <w:p w14:paraId="066B4659" w14:textId="77777777" w:rsidR="00745AD0" w:rsidRPr="00BC283C" w:rsidRDefault="00745AD0" w:rsidP="00A3568D">
            <w:pPr>
              <w:pStyle w:val="bullet0"/>
            </w:pPr>
            <w:r w:rsidRPr="00BC283C">
              <w:t>text based research</w:t>
            </w:r>
          </w:p>
          <w:p w14:paraId="5C76781B" w14:textId="77777777" w:rsidR="00745AD0" w:rsidRPr="00BC283C" w:rsidRDefault="00745AD0" w:rsidP="00A3568D">
            <w:pPr>
              <w:pStyle w:val="bullet0"/>
            </w:pPr>
            <w:r w:rsidRPr="00BC283C">
              <w:t>action research</w:t>
            </w:r>
          </w:p>
          <w:p w14:paraId="47EA915B" w14:textId="77777777" w:rsidR="00745AD0" w:rsidRPr="00BC283C" w:rsidRDefault="00745AD0" w:rsidP="00A3568D">
            <w:pPr>
              <w:pStyle w:val="bullet0"/>
            </w:pPr>
            <w:r w:rsidRPr="00BC283C">
              <w:t>quantitative research</w:t>
            </w:r>
          </w:p>
          <w:p w14:paraId="0CD718F8" w14:textId="77777777" w:rsidR="00745AD0" w:rsidRPr="00BC283C" w:rsidRDefault="00745AD0" w:rsidP="00A3568D">
            <w:pPr>
              <w:pStyle w:val="bullet0"/>
            </w:pPr>
            <w:r w:rsidRPr="00BC283C">
              <w:lastRenderedPageBreak/>
              <w:t>qualitative research</w:t>
            </w:r>
          </w:p>
          <w:p w14:paraId="32E58B75" w14:textId="77777777" w:rsidR="00745AD0" w:rsidRPr="00BC283C" w:rsidRDefault="00745AD0" w:rsidP="00A3568D">
            <w:pPr>
              <w:pStyle w:val="bullet0"/>
            </w:pPr>
            <w:r w:rsidRPr="00BC283C">
              <w:t>case-studies</w:t>
            </w:r>
          </w:p>
          <w:p w14:paraId="2B23C52C" w14:textId="77777777" w:rsidR="00745AD0" w:rsidRPr="00BC283C" w:rsidRDefault="00745AD0" w:rsidP="00A3568D">
            <w:pPr>
              <w:pStyle w:val="bullet0"/>
            </w:pPr>
            <w:r w:rsidRPr="00BC283C">
              <w:t>workplace/community investigation</w:t>
            </w:r>
          </w:p>
          <w:p w14:paraId="164FEF45" w14:textId="77777777" w:rsidR="00745AD0" w:rsidRPr="00BC283C" w:rsidRDefault="00745AD0" w:rsidP="00A3568D">
            <w:pPr>
              <w:pStyle w:val="bullet0"/>
            </w:pPr>
            <w:r w:rsidRPr="00BC283C">
              <w:t>archaeological investigation</w:t>
            </w:r>
          </w:p>
          <w:p w14:paraId="139AEC15" w14:textId="77777777" w:rsidR="00745AD0" w:rsidRPr="00BC283C" w:rsidRDefault="00745AD0" w:rsidP="00A3568D">
            <w:pPr>
              <w:pStyle w:val="bullet0"/>
            </w:pPr>
            <w:r w:rsidRPr="00BC283C">
              <w:t>longitudinal surveys</w:t>
            </w:r>
          </w:p>
          <w:p w14:paraId="395F9614" w14:textId="77777777" w:rsidR="00745AD0" w:rsidRPr="00BC283C" w:rsidRDefault="00745AD0" w:rsidP="00A3568D">
            <w:pPr>
              <w:pStyle w:val="bullet0"/>
            </w:pPr>
            <w:r w:rsidRPr="00BC283C">
              <w:t>poll sampling</w:t>
            </w:r>
          </w:p>
        </w:tc>
      </w:tr>
      <w:tr w:rsidR="00745AD0" w:rsidRPr="00BC283C" w14:paraId="75A94FC3" w14:textId="77777777" w:rsidTr="00C45B1B">
        <w:tc>
          <w:tcPr>
            <w:tcW w:w="9242" w:type="dxa"/>
            <w:gridSpan w:val="5"/>
          </w:tcPr>
          <w:p w14:paraId="52ADEEA7" w14:textId="77777777" w:rsidR="00745AD0" w:rsidRPr="00BC283C" w:rsidRDefault="00745AD0" w:rsidP="00A3568D">
            <w:pPr>
              <w:pStyle w:val="spacer"/>
            </w:pPr>
          </w:p>
        </w:tc>
      </w:tr>
      <w:tr w:rsidR="00745AD0" w:rsidRPr="00BC283C" w14:paraId="2A6349F7" w14:textId="77777777" w:rsidTr="00C45B1B">
        <w:tc>
          <w:tcPr>
            <w:tcW w:w="9242" w:type="dxa"/>
            <w:gridSpan w:val="5"/>
          </w:tcPr>
          <w:p w14:paraId="7B65D689" w14:textId="77777777" w:rsidR="00745AD0" w:rsidRPr="00BC283C" w:rsidRDefault="00745AD0" w:rsidP="00A3568D">
            <w:pPr>
              <w:pStyle w:val="Heading21"/>
            </w:pPr>
            <w:r w:rsidRPr="00BC283C">
              <w:t>Evidence Guide</w:t>
            </w:r>
          </w:p>
          <w:p w14:paraId="0CE438CA" w14:textId="77777777" w:rsidR="00745AD0" w:rsidRPr="00BC283C" w:rsidRDefault="00745AD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45AD0" w:rsidRPr="00BC283C" w14:paraId="180F9FAC" w14:textId="77777777" w:rsidTr="00C45B1B">
        <w:tc>
          <w:tcPr>
            <w:tcW w:w="3369" w:type="dxa"/>
            <w:gridSpan w:val="2"/>
          </w:tcPr>
          <w:p w14:paraId="3E19657E" w14:textId="77777777" w:rsidR="00745AD0" w:rsidRPr="00BC283C" w:rsidRDefault="00745AD0" w:rsidP="00A3568D">
            <w:pPr>
              <w:pStyle w:val="EG"/>
            </w:pPr>
            <w:r w:rsidRPr="00BC283C">
              <w:t>Critical aspects for assessment and evidence required to demonstrate competency in this unit</w:t>
            </w:r>
          </w:p>
        </w:tc>
        <w:tc>
          <w:tcPr>
            <w:tcW w:w="5873" w:type="dxa"/>
            <w:gridSpan w:val="3"/>
          </w:tcPr>
          <w:p w14:paraId="6F5767AA" w14:textId="77777777" w:rsidR="00745AD0" w:rsidRPr="00BC283C" w:rsidRDefault="00745AD0" w:rsidP="00A3568D">
            <w:pPr>
              <w:pStyle w:val="unittext"/>
            </w:pPr>
            <w:r w:rsidRPr="00BC283C">
              <w:t>Assessment must confirm the ability to:</w:t>
            </w:r>
          </w:p>
          <w:p w14:paraId="0730DD3F" w14:textId="77777777" w:rsidR="00597B57" w:rsidRPr="00BC283C" w:rsidRDefault="00597B57" w:rsidP="00A3568D">
            <w:pPr>
              <w:pStyle w:val="bullet0"/>
            </w:pPr>
            <w:r w:rsidRPr="00BC283C">
              <w:t>obtain</w:t>
            </w:r>
            <w:r w:rsidR="00745AD0" w:rsidRPr="00BC283C">
              <w:t xml:space="preserve"> informat</w:t>
            </w:r>
            <w:r w:rsidRPr="00BC283C">
              <w:t xml:space="preserve">ion about scientific fields of study from a variety of sources </w:t>
            </w:r>
            <w:r w:rsidR="00745AD0" w:rsidRPr="00BC283C">
              <w:t xml:space="preserve"> </w:t>
            </w:r>
          </w:p>
          <w:p w14:paraId="78A4705B" w14:textId="77777777" w:rsidR="00745AD0" w:rsidRPr="00BC283C" w:rsidRDefault="00745AD0" w:rsidP="00A3568D">
            <w:pPr>
              <w:pStyle w:val="bullet0"/>
            </w:pPr>
            <w:r w:rsidRPr="00BC283C">
              <w:t xml:space="preserve">use online technologies, specifically search engines and online authoring tools to research a scientific field of study </w:t>
            </w:r>
          </w:p>
          <w:p w14:paraId="57775548" w14:textId="2A010485" w:rsidR="00745AD0" w:rsidRPr="00BC283C" w:rsidRDefault="00597B57" w:rsidP="00A3568D">
            <w:pPr>
              <w:pStyle w:val="bullet0"/>
            </w:pPr>
            <w:r w:rsidRPr="00BC283C">
              <w:t>make a</w:t>
            </w:r>
            <w:r w:rsidR="00745AD0" w:rsidRPr="00BC283C">
              <w:t xml:space="preserve"> presentation on a scientific field of study</w:t>
            </w:r>
          </w:p>
        </w:tc>
      </w:tr>
      <w:tr w:rsidR="00745AD0" w:rsidRPr="00BC283C" w14:paraId="3E607D2A" w14:textId="77777777" w:rsidTr="00C45B1B">
        <w:tc>
          <w:tcPr>
            <w:tcW w:w="9242" w:type="dxa"/>
            <w:gridSpan w:val="5"/>
          </w:tcPr>
          <w:p w14:paraId="2A6D4E45" w14:textId="77777777" w:rsidR="00745AD0" w:rsidRPr="00BC283C" w:rsidRDefault="00745AD0" w:rsidP="00A3568D">
            <w:pPr>
              <w:pStyle w:val="spacer"/>
            </w:pPr>
          </w:p>
        </w:tc>
      </w:tr>
      <w:tr w:rsidR="00745AD0" w:rsidRPr="00BC283C" w14:paraId="3A0EAA9D" w14:textId="77777777" w:rsidTr="00C45B1B">
        <w:tc>
          <w:tcPr>
            <w:tcW w:w="3369" w:type="dxa"/>
            <w:gridSpan w:val="2"/>
          </w:tcPr>
          <w:p w14:paraId="16AE94C5" w14:textId="77777777" w:rsidR="00745AD0" w:rsidRPr="00BC283C" w:rsidRDefault="00745AD0" w:rsidP="00A3568D">
            <w:pPr>
              <w:pStyle w:val="EG"/>
            </w:pPr>
            <w:r w:rsidRPr="00BC283C">
              <w:t>Context of and specific resources for assessment</w:t>
            </w:r>
          </w:p>
        </w:tc>
        <w:tc>
          <w:tcPr>
            <w:tcW w:w="5873" w:type="dxa"/>
            <w:gridSpan w:val="3"/>
          </w:tcPr>
          <w:p w14:paraId="428DFB3E" w14:textId="77777777" w:rsidR="00745AD0" w:rsidRPr="00BC283C" w:rsidRDefault="00745AD0" w:rsidP="00A3568D">
            <w:pPr>
              <w:pStyle w:val="unittext"/>
            </w:pPr>
            <w:r w:rsidRPr="00BC283C">
              <w:t>Assessment must ensure access to:</w:t>
            </w:r>
          </w:p>
          <w:p w14:paraId="5BEC63C5" w14:textId="77777777" w:rsidR="00745AD0" w:rsidRPr="00BC283C" w:rsidRDefault="00745AD0" w:rsidP="00A3568D">
            <w:pPr>
              <w:pStyle w:val="bullet0"/>
            </w:pPr>
            <w:r w:rsidRPr="00BC283C">
              <w:t>library resources to access information about fields of study</w:t>
            </w:r>
          </w:p>
          <w:p w14:paraId="16BC6C23" w14:textId="77777777" w:rsidR="00745AD0" w:rsidRPr="00BC283C" w:rsidRDefault="00745AD0" w:rsidP="00A3568D">
            <w:pPr>
              <w:pStyle w:val="bullet0"/>
            </w:pPr>
            <w:r w:rsidRPr="00BC283C">
              <w:t>course directories</w:t>
            </w:r>
          </w:p>
          <w:p w14:paraId="558D3FF3" w14:textId="77777777" w:rsidR="00745AD0" w:rsidRPr="00BC283C" w:rsidRDefault="00745AD0" w:rsidP="00A3568D">
            <w:pPr>
              <w:pStyle w:val="bullet0"/>
            </w:pPr>
            <w:r w:rsidRPr="00BC283C">
              <w:t>field of study guides</w:t>
            </w:r>
          </w:p>
          <w:p w14:paraId="26DB20D3" w14:textId="77777777" w:rsidR="00745AD0" w:rsidRPr="00BC283C" w:rsidRDefault="00745AD0" w:rsidP="00A3568D">
            <w:pPr>
              <w:pStyle w:val="bullet0"/>
            </w:pPr>
            <w:r w:rsidRPr="00BC283C">
              <w:t>internet access and printing facilities</w:t>
            </w:r>
          </w:p>
          <w:p w14:paraId="3F87066F" w14:textId="77777777" w:rsidR="00745AD0" w:rsidRPr="00BC283C" w:rsidRDefault="00745AD0" w:rsidP="00A3568D">
            <w:pPr>
              <w:pStyle w:val="bullet0"/>
            </w:pPr>
            <w:r w:rsidRPr="00BC283C">
              <w:t>computers and word processing software</w:t>
            </w:r>
          </w:p>
        </w:tc>
      </w:tr>
      <w:tr w:rsidR="00745AD0" w:rsidRPr="00BC283C" w14:paraId="1BF5A532" w14:textId="77777777" w:rsidTr="00C45B1B">
        <w:tc>
          <w:tcPr>
            <w:tcW w:w="9242" w:type="dxa"/>
            <w:gridSpan w:val="5"/>
          </w:tcPr>
          <w:p w14:paraId="5FB41E27" w14:textId="77777777" w:rsidR="00745AD0" w:rsidRPr="00BC283C" w:rsidRDefault="00745AD0" w:rsidP="00A3568D">
            <w:pPr>
              <w:pStyle w:val="spacer"/>
            </w:pPr>
          </w:p>
        </w:tc>
      </w:tr>
      <w:tr w:rsidR="00745AD0" w:rsidRPr="00BC283C" w14:paraId="5CC52609" w14:textId="77777777" w:rsidTr="00C45B1B">
        <w:tc>
          <w:tcPr>
            <w:tcW w:w="3369" w:type="dxa"/>
            <w:gridSpan w:val="2"/>
          </w:tcPr>
          <w:p w14:paraId="39CF3FA3" w14:textId="77777777" w:rsidR="00745AD0" w:rsidRPr="00BC283C" w:rsidRDefault="00745AD0" w:rsidP="00A3568D">
            <w:pPr>
              <w:pStyle w:val="EG"/>
            </w:pPr>
            <w:r w:rsidRPr="00BC283C">
              <w:t>Method(s) of assessment</w:t>
            </w:r>
          </w:p>
        </w:tc>
        <w:tc>
          <w:tcPr>
            <w:tcW w:w="5873" w:type="dxa"/>
            <w:gridSpan w:val="3"/>
          </w:tcPr>
          <w:p w14:paraId="5EC92D33" w14:textId="77777777" w:rsidR="00745AD0" w:rsidRPr="00BC283C" w:rsidRDefault="00745AD0" w:rsidP="00A3568D">
            <w:pPr>
              <w:pStyle w:val="unittext"/>
            </w:pPr>
            <w:r w:rsidRPr="00BC283C">
              <w:t>The following suggested assessment methods are suitable for this unit:</w:t>
            </w:r>
          </w:p>
          <w:p w14:paraId="66D7E753" w14:textId="77777777" w:rsidR="00745AD0" w:rsidRPr="00BC283C" w:rsidRDefault="00745AD0" w:rsidP="00A3568D">
            <w:pPr>
              <w:pStyle w:val="bullet0"/>
            </w:pPr>
            <w:r w:rsidRPr="00BC283C">
              <w:t>portfolio of research information for selected scientific field of study</w:t>
            </w:r>
          </w:p>
          <w:p w14:paraId="03D24747" w14:textId="77777777" w:rsidR="00745AD0" w:rsidRPr="00BC283C" w:rsidRDefault="00745AD0" w:rsidP="00A3568D">
            <w:pPr>
              <w:pStyle w:val="bullet0"/>
            </w:pPr>
            <w:r w:rsidRPr="00BC283C">
              <w:t>written or oral questioning to establish knowledge of field of study</w:t>
            </w:r>
          </w:p>
          <w:p w14:paraId="219E9BA1" w14:textId="72CA0F02" w:rsidR="00745AD0" w:rsidRPr="00BC283C" w:rsidRDefault="00745AD0" w:rsidP="00A3568D">
            <w:pPr>
              <w:pStyle w:val="bullet0"/>
            </w:pPr>
            <w:r w:rsidRPr="00BC283C">
              <w:t>presentation on selected field of study</w:t>
            </w:r>
          </w:p>
        </w:tc>
      </w:tr>
    </w:tbl>
    <w:p w14:paraId="12510A1A" w14:textId="77777777" w:rsidR="00745AD0" w:rsidRPr="00BC283C" w:rsidRDefault="00745AD0" w:rsidP="00A3568D">
      <w:pPr>
        <w:keepNext/>
      </w:pPr>
    </w:p>
    <w:p w14:paraId="49FD5153" w14:textId="77777777" w:rsidR="00C45B1B" w:rsidRPr="00BC283C" w:rsidRDefault="00C45B1B" w:rsidP="00A3568D">
      <w:pPr>
        <w:keepNext/>
        <w:sectPr w:rsidR="00C45B1B" w:rsidRPr="00BC283C">
          <w:headerReference w:type="even" r:id="rId76"/>
          <w:headerReference w:type="default" r:id="rId77"/>
          <w:headerReference w:type="first" r:id="rId78"/>
          <w:pgSz w:w="11906" w:h="16838"/>
          <w:pgMar w:top="1440" w:right="1440" w:bottom="1440" w:left="1440" w:header="708" w:footer="708"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C45B1B" w:rsidRPr="00BC283C" w14:paraId="18CD6ED7" w14:textId="77777777" w:rsidTr="00C45B1B">
        <w:tc>
          <w:tcPr>
            <w:tcW w:w="2835" w:type="dxa"/>
          </w:tcPr>
          <w:p w14:paraId="1625BABE" w14:textId="77777777" w:rsidR="00C45B1B" w:rsidRPr="00BC283C" w:rsidRDefault="00C45B1B" w:rsidP="00A3568D">
            <w:pPr>
              <w:pStyle w:val="code0"/>
            </w:pPr>
            <w:bookmarkStart w:id="78" w:name="_Toc477790022"/>
            <w:r w:rsidRPr="00BC283C">
              <w:lastRenderedPageBreak/>
              <w:t>Unit Code</w:t>
            </w:r>
            <w:bookmarkEnd w:id="78"/>
          </w:p>
        </w:tc>
        <w:tc>
          <w:tcPr>
            <w:tcW w:w="6299" w:type="dxa"/>
            <w:gridSpan w:val="4"/>
          </w:tcPr>
          <w:p w14:paraId="4079B97B" w14:textId="062C7D83" w:rsidR="00C45B1B" w:rsidRPr="00BC283C" w:rsidRDefault="0090660D" w:rsidP="00A3568D">
            <w:pPr>
              <w:pStyle w:val="Code"/>
            </w:pPr>
            <w:bookmarkStart w:id="79" w:name="_Toc491764912"/>
            <w:r w:rsidRPr="0090660D">
              <w:t>VU22074</w:t>
            </w:r>
            <w:bookmarkEnd w:id="79"/>
          </w:p>
        </w:tc>
      </w:tr>
      <w:tr w:rsidR="00C45B1B" w:rsidRPr="00BC283C" w14:paraId="1345F77A" w14:textId="77777777" w:rsidTr="00C45B1B">
        <w:tc>
          <w:tcPr>
            <w:tcW w:w="2835" w:type="dxa"/>
          </w:tcPr>
          <w:p w14:paraId="1C21E8B4" w14:textId="77777777" w:rsidR="00C45B1B" w:rsidRPr="00BC283C" w:rsidRDefault="00C45B1B" w:rsidP="00A3568D">
            <w:pPr>
              <w:pStyle w:val="code0"/>
            </w:pPr>
            <w:bookmarkStart w:id="80" w:name="_Toc477790024"/>
            <w:r w:rsidRPr="00BC283C">
              <w:t>Unit Title</w:t>
            </w:r>
            <w:bookmarkEnd w:id="80"/>
          </w:p>
        </w:tc>
        <w:tc>
          <w:tcPr>
            <w:tcW w:w="6299" w:type="dxa"/>
            <w:gridSpan w:val="4"/>
          </w:tcPr>
          <w:p w14:paraId="5BE8F683" w14:textId="77777777" w:rsidR="00C45B1B" w:rsidRPr="00BC283C" w:rsidRDefault="00C45B1B" w:rsidP="00A3568D">
            <w:pPr>
              <w:pStyle w:val="Code"/>
            </w:pPr>
            <w:bookmarkStart w:id="81" w:name="_Toc491764913"/>
            <w:r w:rsidRPr="00BC283C">
              <w:t>Use a range of techniques to solve mathematical problems</w:t>
            </w:r>
            <w:bookmarkEnd w:id="81"/>
          </w:p>
        </w:tc>
      </w:tr>
      <w:tr w:rsidR="00C45B1B" w:rsidRPr="00BC283C" w14:paraId="509C0C35" w14:textId="77777777" w:rsidTr="00C45B1B">
        <w:tc>
          <w:tcPr>
            <w:tcW w:w="2835" w:type="dxa"/>
          </w:tcPr>
          <w:p w14:paraId="7E33CEC5" w14:textId="77777777" w:rsidR="00C45B1B" w:rsidRPr="00BC283C" w:rsidRDefault="00C45B1B" w:rsidP="00A3568D">
            <w:pPr>
              <w:pStyle w:val="Heading21"/>
            </w:pPr>
            <w:r w:rsidRPr="00BC283C">
              <w:t>Unit Descriptor</w:t>
            </w:r>
          </w:p>
        </w:tc>
        <w:tc>
          <w:tcPr>
            <w:tcW w:w="6299" w:type="dxa"/>
            <w:gridSpan w:val="4"/>
          </w:tcPr>
          <w:p w14:paraId="24905866" w14:textId="77777777" w:rsidR="00C45B1B" w:rsidRPr="00BC283C" w:rsidRDefault="00C45B1B" w:rsidP="00A3568D">
            <w:pPr>
              <w:pStyle w:val="unittext"/>
            </w:pPr>
            <w:r w:rsidRPr="00BC283C">
              <w:t>This unit describes the skills and knowledge to use a range of specialist techniques and concepts to solve mathematical problems.</w:t>
            </w:r>
          </w:p>
        </w:tc>
      </w:tr>
      <w:tr w:rsidR="00C45B1B" w:rsidRPr="00BC283C" w14:paraId="3E8E4255" w14:textId="77777777" w:rsidTr="00C45B1B">
        <w:tc>
          <w:tcPr>
            <w:tcW w:w="2835" w:type="dxa"/>
          </w:tcPr>
          <w:p w14:paraId="0D8D2E37" w14:textId="77777777" w:rsidR="00C45B1B" w:rsidRPr="00BC283C" w:rsidRDefault="00C45B1B" w:rsidP="00A3568D">
            <w:pPr>
              <w:pStyle w:val="Heading21"/>
            </w:pPr>
            <w:r w:rsidRPr="00BC283C">
              <w:t>Employability Skills</w:t>
            </w:r>
          </w:p>
        </w:tc>
        <w:tc>
          <w:tcPr>
            <w:tcW w:w="6299" w:type="dxa"/>
            <w:gridSpan w:val="4"/>
          </w:tcPr>
          <w:p w14:paraId="7C32A91A" w14:textId="77777777" w:rsidR="00C45B1B" w:rsidRPr="00BC283C" w:rsidRDefault="00C45B1B" w:rsidP="00A3568D">
            <w:pPr>
              <w:pStyle w:val="unittext"/>
            </w:pPr>
            <w:r w:rsidRPr="00BC283C">
              <w:t>This unit contains employability skills.</w:t>
            </w:r>
          </w:p>
        </w:tc>
      </w:tr>
      <w:tr w:rsidR="00C45B1B" w:rsidRPr="00BC283C" w14:paraId="1A019A7D" w14:textId="77777777" w:rsidTr="00C45B1B">
        <w:tc>
          <w:tcPr>
            <w:tcW w:w="2835" w:type="dxa"/>
          </w:tcPr>
          <w:p w14:paraId="72938254" w14:textId="77777777" w:rsidR="00C45B1B" w:rsidRPr="00BC283C" w:rsidRDefault="00C45B1B" w:rsidP="00A3568D">
            <w:pPr>
              <w:pStyle w:val="Heading21"/>
            </w:pPr>
            <w:r w:rsidRPr="00BC283C">
              <w:t>Application of the Unit</w:t>
            </w:r>
          </w:p>
        </w:tc>
        <w:tc>
          <w:tcPr>
            <w:tcW w:w="6299" w:type="dxa"/>
            <w:gridSpan w:val="4"/>
          </w:tcPr>
          <w:p w14:paraId="1FFBCD59" w14:textId="77777777" w:rsidR="00C45B1B" w:rsidRPr="00BC283C" w:rsidRDefault="00C45B1B" w:rsidP="00A3568D">
            <w:pPr>
              <w:pStyle w:val="unittext"/>
            </w:pPr>
            <w:r w:rsidRPr="00BC283C">
              <w:t>This unit applies to a number of science streams</w:t>
            </w:r>
          </w:p>
        </w:tc>
      </w:tr>
      <w:tr w:rsidR="00C45B1B" w:rsidRPr="00BC283C" w14:paraId="62BEA913" w14:textId="77777777" w:rsidTr="00C45B1B">
        <w:tc>
          <w:tcPr>
            <w:tcW w:w="2835" w:type="dxa"/>
          </w:tcPr>
          <w:p w14:paraId="4A906801" w14:textId="77777777" w:rsidR="00C45B1B" w:rsidRPr="00BC283C" w:rsidRDefault="00C45B1B" w:rsidP="00A3568D">
            <w:pPr>
              <w:pStyle w:val="Heading21"/>
            </w:pPr>
            <w:r w:rsidRPr="00BC283C">
              <w:t>Element</w:t>
            </w:r>
          </w:p>
          <w:p w14:paraId="20F2C9DA" w14:textId="77777777" w:rsidR="00C45B1B" w:rsidRPr="00BC283C" w:rsidRDefault="00C45B1B"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D3681B8" w14:textId="77777777" w:rsidR="00C45B1B" w:rsidRPr="00BC283C" w:rsidRDefault="00C45B1B" w:rsidP="00A3568D">
            <w:pPr>
              <w:pStyle w:val="Heading21"/>
            </w:pPr>
            <w:r w:rsidRPr="00BC283C">
              <w:t>Performance Criteria</w:t>
            </w:r>
          </w:p>
          <w:p w14:paraId="4F1B3B4C" w14:textId="77777777" w:rsidR="00C45B1B" w:rsidRPr="00BC283C" w:rsidRDefault="00C45B1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C45B1B" w:rsidRPr="00BC283C" w14:paraId="2CFF58B9" w14:textId="77777777" w:rsidTr="00C45B1B">
        <w:tc>
          <w:tcPr>
            <w:tcW w:w="2835" w:type="dxa"/>
          </w:tcPr>
          <w:p w14:paraId="47692F45" w14:textId="77777777" w:rsidR="00C45B1B" w:rsidRPr="00BC283C" w:rsidRDefault="00C45B1B" w:rsidP="00A3568D">
            <w:pPr>
              <w:pStyle w:val="spacer"/>
            </w:pPr>
          </w:p>
        </w:tc>
        <w:tc>
          <w:tcPr>
            <w:tcW w:w="6299" w:type="dxa"/>
            <w:gridSpan w:val="4"/>
          </w:tcPr>
          <w:p w14:paraId="29473D17" w14:textId="77777777" w:rsidR="00C45B1B" w:rsidRPr="00BC283C" w:rsidRDefault="00C45B1B" w:rsidP="00A3568D">
            <w:pPr>
              <w:pStyle w:val="spacer"/>
            </w:pPr>
          </w:p>
        </w:tc>
      </w:tr>
      <w:tr w:rsidR="00C45B1B" w:rsidRPr="00BC283C" w14:paraId="3D8A6A4D" w14:textId="77777777" w:rsidTr="00C45B1B">
        <w:tc>
          <w:tcPr>
            <w:tcW w:w="2835" w:type="dxa"/>
            <w:vMerge w:val="restart"/>
          </w:tcPr>
          <w:p w14:paraId="5AFB81FA" w14:textId="6E502760" w:rsidR="00C45B1B" w:rsidRPr="00BC283C" w:rsidRDefault="00C45B1B" w:rsidP="00A3568D">
            <w:pPr>
              <w:pStyle w:val="element"/>
              <w:keepNext/>
            </w:pPr>
            <w:r w:rsidRPr="00BC283C">
              <w:t>1</w:t>
            </w:r>
            <w:r w:rsidRPr="00BC283C">
              <w:tab/>
              <w:t>Use ratio, proportion and percent to solve problems</w:t>
            </w:r>
          </w:p>
        </w:tc>
        <w:tc>
          <w:tcPr>
            <w:tcW w:w="570" w:type="dxa"/>
            <w:gridSpan w:val="2"/>
          </w:tcPr>
          <w:p w14:paraId="7DB64CAD" w14:textId="77777777" w:rsidR="00C45B1B" w:rsidRPr="00BC283C" w:rsidRDefault="00C45B1B" w:rsidP="00A3568D">
            <w:pPr>
              <w:pStyle w:val="PC"/>
              <w:keepNext/>
            </w:pPr>
            <w:r w:rsidRPr="00BC283C">
              <w:t>1.1</w:t>
            </w:r>
          </w:p>
        </w:tc>
        <w:tc>
          <w:tcPr>
            <w:tcW w:w="5729" w:type="dxa"/>
            <w:gridSpan w:val="2"/>
          </w:tcPr>
          <w:p w14:paraId="55A88886" w14:textId="77777777" w:rsidR="00C45B1B" w:rsidRPr="00BC283C" w:rsidRDefault="00C45B1B" w:rsidP="00A3568D">
            <w:pPr>
              <w:pStyle w:val="PC"/>
              <w:keepNext/>
            </w:pPr>
            <w:r w:rsidRPr="00BC283C">
              <w:t>Determine a ratio from information in a practical problem and express it in simplest form</w:t>
            </w:r>
          </w:p>
        </w:tc>
      </w:tr>
      <w:tr w:rsidR="00C45B1B" w:rsidRPr="00BC283C" w14:paraId="6812A4B2" w14:textId="77777777" w:rsidTr="00C45B1B">
        <w:tc>
          <w:tcPr>
            <w:tcW w:w="2835" w:type="dxa"/>
            <w:vMerge/>
          </w:tcPr>
          <w:p w14:paraId="021CDBDA" w14:textId="77777777" w:rsidR="00C45B1B" w:rsidRPr="00BC283C" w:rsidRDefault="00C45B1B" w:rsidP="00A3568D">
            <w:pPr>
              <w:pStyle w:val="element"/>
              <w:keepNext/>
            </w:pPr>
          </w:p>
        </w:tc>
        <w:tc>
          <w:tcPr>
            <w:tcW w:w="570" w:type="dxa"/>
            <w:gridSpan w:val="2"/>
          </w:tcPr>
          <w:p w14:paraId="282ADF70" w14:textId="77777777" w:rsidR="00C45B1B" w:rsidRPr="00BC283C" w:rsidRDefault="00C45B1B" w:rsidP="00A3568D">
            <w:pPr>
              <w:pStyle w:val="PC"/>
              <w:keepNext/>
            </w:pPr>
            <w:r w:rsidRPr="00BC283C">
              <w:t>1.2</w:t>
            </w:r>
          </w:p>
        </w:tc>
        <w:tc>
          <w:tcPr>
            <w:tcW w:w="5729" w:type="dxa"/>
            <w:gridSpan w:val="2"/>
          </w:tcPr>
          <w:p w14:paraId="0FCA89BC" w14:textId="77777777" w:rsidR="00C45B1B" w:rsidRPr="00BC283C" w:rsidRDefault="00C45B1B" w:rsidP="00A3568D">
            <w:pPr>
              <w:pStyle w:val="PC"/>
              <w:keepNext/>
            </w:pPr>
            <w:r w:rsidRPr="00BC283C">
              <w:t>Divide a quantity into a given ratio</w:t>
            </w:r>
          </w:p>
        </w:tc>
      </w:tr>
      <w:tr w:rsidR="00C45B1B" w:rsidRPr="00BC283C" w14:paraId="1CF7A6FB" w14:textId="77777777" w:rsidTr="00C45B1B">
        <w:tc>
          <w:tcPr>
            <w:tcW w:w="2835" w:type="dxa"/>
            <w:vMerge/>
          </w:tcPr>
          <w:p w14:paraId="2E4531BB" w14:textId="77777777" w:rsidR="00C45B1B" w:rsidRPr="00BC283C" w:rsidRDefault="00C45B1B" w:rsidP="00A3568D">
            <w:pPr>
              <w:pStyle w:val="element"/>
              <w:keepNext/>
            </w:pPr>
          </w:p>
        </w:tc>
        <w:tc>
          <w:tcPr>
            <w:tcW w:w="570" w:type="dxa"/>
            <w:gridSpan w:val="2"/>
          </w:tcPr>
          <w:p w14:paraId="2F91B072" w14:textId="77777777" w:rsidR="00C45B1B" w:rsidRPr="00BC283C" w:rsidRDefault="00C45B1B" w:rsidP="00A3568D">
            <w:pPr>
              <w:pStyle w:val="PC"/>
              <w:keepNext/>
            </w:pPr>
            <w:r w:rsidRPr="00BC283C">
              <w:t>1.3</w:t>
            </w:r>
          </w:p>
        </w:tc>
        <w:tc>
          <w:tcPr>
            <w:tcW w:w="5729" w:type="dxa"/>
            <w:gridSpan w:val="2"/>
          </w:tcPr>
          <w:p w14:paraId="032AD345" w14:textId="77777777" w:rsidR="00C45B1B" w:rsidRPr="00BC283C" w:rsidRDefault="00C45B1B" w:rsidP="00A3568D">
            <w:pPr>
              <w:pStyle w:val="PC"/>
              <w:keepNext/>
            </w:pPr>
            <w:r w:rsidRPr="00BC283C">
              <w:t>Convert between fractions, decimals and percent forms</w:t>
            </w:r>
          </w:p>
        </w:tc>
      </w:tr>
      <w:tr w:rsidR="00C45B1B" w:rsidRPr="00BC283C" w14:paraId="05B58B96" w14:textId="77777777" w:rsidTr="00C45B1B">
        <w:tc>
          <w:tcPr>
            <w:tcW w:w="2835" w:type="dxa"/>
            <w:vMerge/>
          </w:tcPr>
          <w:p w14:paraId="63CDA567" w14:textId="77777777" w:rsidR="00C45B1B" w:rsidRPr="00BC283C" w:rsidRDefault="00C45B1B" w:rsidP="00A3568D">
            <w:pPr>
              <w:pStyle w:val="element"/>
              <w:keepNext/>
            </w:pPr>
          </w:p>
        </w:tc>
        <w:tc>
          <w:tcPr>
            <w:tcW w:w="570" w:type="dxa"/>
            <w:gridSpan w:val="2"/>
          </w:tcPr>
          <w:p w14:paraId="634F566E" w14:textId="77777777" w:rsidR="00C45B1B" w:rsidRPr="00BC283C" w:rsidRDefault="00C45B1B" w:rsidP="00A3568D">
            <w:pPr>
              <w:pStyle w:val="PC"/>
              <w:keepNext/>
            </w:pPr>
            <w:r w:rsidRPr="00BC283C">
              <w:t>1.4</w:t>
            </w:r>
          </w:p>
        </w:tc>
        <w:tc>
          <w:tcPr>
            <w:tcW w:w="5729" w:type="dxa"/>
            <w:gridSpan w:val="2"/>
          </w:tcPr>
          <w:p w14:paraId="75B39705" w14:textId="77777777" w:rsidR="00C45B1B" w:rsidRPr="00BC283C" w:rsidRDefault="00C45B1B" w:rsidP="00A3568D">
            <w:pPr>
              <w:pStyle w:val="PC"/>
              <w:keepNext/>
            </w:pPr>
            <w:r w:rsidRPr="00BC283C">
              <w:t>Calculate a percentage increase or decrease of a quantity</w:t>
            </w:r>
          </w:p>
        </w:tc>
      </w:tr>
      <w:tr w:rsidR="00C45B1B" w:rsidRPr="00BC283C" w14:paraId="1BD20AD2" w14:textId="77777777" w:rsidTr="00C45B1B">
        <w:tc>
          <w:tcPr>
            <w:tcW w:w="2835" w:type="dxa"/>
          </w:tcPr>
          <w:p w14:paraId="20B8BB35" w14:textId="77777777" w:rsidR="00C45B1B" w:rsidRPr="00BC283C" w:rsidRDefault="00C45B1B" w:rsidP="00A3568D">
            <w:pPr>
              <w:pStyle w:val="spacer"/>
            </w:pPr>
          </w:p>
        </w:tc>
        <w:tc>
          <w:tcPr>
            <w:tcW w:w="6299" w:type="dxa"/>
            <w:gridSpan w:val="4"/>
          </w:tcPr>
          <w:p w14:paraId="69F29F31" w14:textId="77777777" w:rsidR="00C45B1B" w:rsidRPr="00BC283C" w:rsidRDefault="00C45B1B" w:rsidP="00A3568D">
            <w:pPr>
              <w:pStyle w:val="spacer"/>
            </w:pPr>
          </w:p>
        </w:tc>
      </w:tr>
      <w:tr w:rsidR="00C45B1B" w:rsidRPr="00BC283C" w14:paraId="40A409D0" w14:textId="77777777" w:rsidTr="00C45B1B">
        <w:tc>
          <w:tcPr>
            <w:tcW w:w="2835" w:type="dxa"/>
            <w:vMerge w:val="restart"/>
          </w:tcPr>
          <w:p w14:paraId="63F5E2F8" w14:textId="51D5A0D0" w:rsidR="00C45B1B" w:rsidRPr="00BC283C" w:rsidRDefault="00C45B1B" w:rsidP="00A3568D">
            <w:pPr>
              <w:pStyle w:val="element"/>
              <w:keepNext/>
            </w:pPr>
            <w:r w:rsidRPr="00BC283C">
              <w:t>2</w:t>
            </w:r>
            <w:r w:rsidRPr="00BC283C">
              <w:tab/>
              <w:t>Use trigonometry to determine lengths and angles</w:t>
            </w:r>
          </w:p>
        </w:tc>
        <w:tc>
          <w:tcPr>
            <w:tcW w:w="585" w:type="dxa"/>
            <w:gridSpan w:val="3"/>
          </w:tcPr>
          <w:p w14:paraId="6B112546" w14:textId="77777777" w:rsidR="00C45B1B" w:rsidRPr="00BC283C" w:rsidRDefault="00C45B1B" w:rsidP="00A3568D">
            <w:pPr>
              <w:pStyle w:val="PC"/>
              <w:keepNext/>
            </w:pPr>
            <w:r w:rsidRPr="00BC283C">
              <w:t>2.1</w:t>
            </w:r>
          </w:p>
        </w:tc>
        <w:tc>
          <w:tcPr>
            <w:tcW w:w="5714" w:type="dxa"/>
          </w:tcPr>
          <w:p w14:paraId="0BCFDED3" w14:textId="77777777" w:rsidR="00C45B1B" w:rsidRPr="00BC283C" w:rsidRDefault="00C45B1B" w:rsidP="00A3568D">
            <w:pPr>
              <w:pStyle w:val="PC"/>
              <w:keepNext/>
            </w:pPr>
            <w:r w:rsidRPr="00BC283C">
              <w:t>Use Pythagoras’ Theorem to determine an unknown side of a right angled triangle</w:t>
            </w:r>
          </w:p>
        </w:tc>
      </w:tr>
      <w:tr w:rsidR="00C45B1B" w:rsidRPr="00BC283C" w14:paraId="27F09398" w14:textId="77777777" w:rsidTr="00C45B1B">
        <w:tc>
          <w:tcPr>
            <w:tcW w:w="2835" w:type="dxa"/>
            <w:vMerge/>
          </w:tcPr>
          <w:p w14:paraId="70193D23" w14:textId="77777777" w:rsidR="00C45B1B" w:rsidRPr="00BC283C" w:rsidRDefault="00C45B1B" w:rsidP="00A3568D">
            <w:pPr>
              <w:keepNext/>
            </w:pPr>
          </w:p>
        </w:tc>
        <w:tc>
          <w:tcPr>
            <w:tcW w:w="585" w:type="dxa"/>
            <w:gridSpan w:val="3"/>
          </w:tcPr>
          <w:p w14:paraId="134B59FC" w14:textId="77777777" w:rsidR="00C45B1B" w:rsidRPr="00BC283C" w:rsidRDefault="00C45B1B" w:rsidP="00A3568D">
            <w:pPr>
              <w:pStyle w:val="PC"/>
              <w:keepNext/>
            </w:pPr>
            <w:r w:rsidRPr="00BC283C">
              <w:t>2.2</w:t>
            </w:r>
          </w:p>
        </w:tc>
        <w:tc>
          <w:tcPr>
            <w:tcW w:w="5714" w:type="dxa"/>
          </w:tcPr>
          <w:p w14:paraId="4CC7CC2C" w14:textId="77777777" w:rsidR="00C45B1B" w:rsidRPr="00BC283C" w:rsidRDefault="00C45B1B" w:rsidP="00A3568D">
            <w:pPr>
              <w:pStyle w:val="PC"/>
              <w:keepNext/>
            </w:pPr>
            <w:r w:rsidRPr="00BC283C">
              <w:t>Use Pythagoras’ Theorem and trigonometric ratios to find unknown side le</w:t>
            </w:r>
            <w:r w:rsidR="00014189" w:rsidRPr="00BC283C">
              <w:t>ngths and angles in</w:t>
            </w:r>
            <w:r w:rsidRPr="00BC283C">
              <w:t xml:space="preserve"> triangles</w:t>
            </w:r>
          </w:p>
        </w:tc>
      </w:tr>
      <w:tr w:rsidR="00C45B1B" w:rsidRPr="00BC283C" w14:paraId="5389F855" w14:textId="77777777" w:rsidTr="00C45B1B">
        <w:tc>
          <w:tcPr>
            <w:tcW w:w="2835" w:type="dxa"/>
          </w:tcPr>
          <w:p w14:paraId="535AFF5E" w14:textId="77777777" w:rsidR="00C45B1B" w:rsidRPr="00BC283C" w:rsidRDefault="00C45B1B" w:rsidP="00A3568D">
            <w:pPr>
              <w:pStyle w:val="spacer"/>
            </w:pPr>
          </w:p>
        </w:tc>
        <w:tc>
          <w:tcPr>
            <w:tcW w:w="6299" w:type="dxa"/>
            <w:gridSpan w:val="4"/>
          </w:tcPr>
          <w:p w14:paraId="6503881F" w14:textId="77777777" w:rsidR="00C45B1B" w:rsidRPr="00BC283C" w:rsidRDefault="00C45B1B" w:rsidP="00A3568D">
            <w:pPr>
              <w:pStyle w:val="spacer"/>
            </w:pPr>
          </w:p>
        </w:tc>
      </w:tr>
      <w:tr w:rsidR="00C45B1B" w:rsidRPr="00BC283C" w14:paraId="24A9CFAB" w14:textId="77777777" w:rsidTr="00C45B1B">
        <w:tc>
          <w:tcPr>
            <w:tcW w:w="2835" w:type="dxa"/>
            <w:vMerge w:val="restart"/>
          </w:tcPr>
          <w:p w14:paraId="6F08C45F" w14:textId="20730627" w:rsidR="00C45B1B" w:rsidRPr="00BC283C" w:rsidRDefault="00C45B1B" w:rsidP="00A3568D">
            <w:pPr>
              <w:pStyle w:val="element"/>
              <w:keepNext/>
            </w:pPr>
            <w:r w:rsidRPr="00BC283C">
              <w:t>3</w:t>
            </w:r>
            <w:r w:rsidRPr="00BC283C">
              <w:tab/>
              <w:t>Use indices to solve problems</w:t>
            </w:r>
          </w:p>
        </w:tc>
        <w:tc>
          <w:tcPr>
            <w:tcW w:w="570" w:type="dxa"/>
            <w:gridSpan w:val="2"/>
          </w:tcPr>
          <w:p w14:paraId="3E625524" w14:textId="77777777" w:rsidR="00C45B1B" w:rsidRPr="00BC283C" w:rsidRDefault="00C45B1B" w:rsidP="00A3568D">
            <w:pPr>
              <w:pStyle w:val="PC"/>
              <w:keepNext/>
            </w:pPr>
            <w:r w:rsidRPr="00BC283C">
              <w:t>3.1</w:t>
            </w:r>
          </w:p>
        </w:tc>
        <w:tc>
          <w:tcPr>
            <w:tcW w:w="5729" w:type="dxa"/>
            <w:gridSpan w:val="2"/>
          </w:tcPr>
          <w:p w14:paraId="5D691DD1" w14:textId="77777777" w:rsidR="00C45B1B" w:rsidRPr="00BC283C" w:rsidRDefault="00C45B1B" w:rsidP="00A3568D">
            <w:pPr>
              <w:pStyle w:val="PC"/>
              <w:keepNext/>
            </w:pPr>
            <w:r w:rsidRPr="00BC283C">
              <w:t>Evaluate  index form expressions</w:t>
            </w:r>
          </w:p>
        </w:tc>
      </w:tr>
      <w:tr w:rsidR="00C45B1B" w:rsidRPr="00BC283C" w14:paraId="7CA9C42E" w14:textId="77777777" w:rsidTr="00C45B1B">
        <w:tc>
          <w:tcPr>
            <w:tcW w:w="2835" w:type="dxa"/>
            <w:vMerge/>
          </w:tcPr>
          <w:p w14:paraId="21908673" w14:textId="77777777" w:rsidR="00C45B1B" w:rsidRPr="00BC283C" w:rsidRDefault="00C45B1B" w:rsidP="00A3568D">
            <w:pPr>
              <w:keepNext/>
            </w:pPr>
          </w:p>
        </w:tc>
        <w:tc>
          <w:tcPr>
            <w:tcW w:w="570" w:type="dxa"/>
            <w:gridSpan w:val="2"/>
          </w:tcPr>
          <w:p w14:paraId="4082AD83" w14:textId="77777777" w:rsidR="00C45B1B" w:rsidRPr="00BC283C" w:rsidRDefault="00C45B1B" w:rsidP="00A3568D">
            <w:pPr>
              <w:pStyle w:val="PC"/>
              <w:keepNext/>
            </w:pPr>
            <w:r w:rsidRPr="00BC283C">
              <w:t>3.2</w:t>
            </w:r>
          </w:p>
        </w:tc>
        <w:tc>
          <w:tcPr>
            <w:tcW w:w="5729" w:type="dxa"/>
            <w:gridSpan w:val="2"/>
          </w:tcPr>
          <w:p w14:paraId="70475C38" w14:textId="1D2A698C" w:rsidR="00C45B1B" w:rsidRPr="00BC283C" w:rsidRDefault="00C45B1B" w:rsidP="00A3568D">
            <w:pPr>
              <w:pStyle w:val="PC"/>
              <w:keepNext/>
            </w:pPr>
            <w:r w:rsidRPr="00BC283C">
              <w:t>Simplify exponential expressions using the first two index laws</w:t>
            </w:r>
          </w:p>
        </w:tc>
      </w:tr>
      <w:tr w:rsidR="00C45B1B" w:rsidRPr="00BC283C" w14:paraId="60941F68" w14:textId="77777777" w:rsidTr="00C45B1B">
        <w:tc>
          <w:tcPr>
            <w:tcW w:w="2835" w:type="dxa"/>
            <w:vMerge/>
          </w:tcPr>
          <w:p w14:paraId="17D81206" w14:textId="77777777" w:rsidR="00C45B1B" w:rsidRPr="00BC283C" w:rsidRDefault="00C45B1B" w:rsidP="00A3568D">
            <w:pPr>
              <w:keepNext/>
            </w:pPr>
          </w:p>
        </w:tc>
        <w:tc>
          <w:tcPr>
            <w:tcW w:w="570" w:type="dxa"/>
            <w:gridSpan w:val="2"/>
          </w:tcPr>
          <w:p w14:paraId="573826A7" w14:textId="77777777" w:rsidR="00C45B1B" w:rsidRPr="00BC283C" w:rsidRDefault="00C45B1B" w:rsidP="00A3568D">
            <w:pPr>
              <w:pStyle w:val="PC"/>
              <w:keepNext/>
            </w:pPr>
            <w:r w:rsidRPr="00BC283C">
              <w:t>3.3</w:t>
            </w:r>
          </w:p>
        </w:tc>
        <w:tc>
          <w:tcPr>
            <w:tcW w:w="5729" w:type="dxa"/>
            <w:gridSpan w:val="2"/>
          </w:tcPr>
          <w:p w14:paraId="202FB088" w14:textId="77777777" w:rsidR="00C45B1B" w:rsidRPr="00BC283C" w:rsidRDefault="00C45B1B" w:rsidP="00A3568D">
            <w:pPr>
              <w:pStyle w:val="PC"/>
              <w:keepNext/>
            </w:pPr>
            <w:r w:rsidRPr="00BC283C">
              <w:t>Convert between decimal numbers and numbers expressed in Standard Notation</w:t>
            </w:r>
          </w:p>
        </w:tc>
      </w:tr>
      <w:tr w:rsidR="00C45B1B" w:rsidRPr="00BC283C" w14:paraId="6ECD09FA" w14:textId="77777777" w:rsidTr="00C45B1B">
        <w:tc>
          <w:tcPr>
            <w:tcW w:w="2835" w:type="dxa"/>
            <w:vMerge/>
          </w:tcPr>
          <w:p w14:paraId="2D85B5FE" w14:textId="77777777" w:rsidR="00C45B1B" w:rsidRPr="00BC283C" w:rsidRDefault="00C45B1B" w:rsidP="00A3568D">
            <w:pPr>
              <w:keepNext/>
            </w:pPr>
          </w:p>
        </w:tc>
        <w:tc>
          <w:tcPr>
            <w:tcW w:w="570" w:type="dxa"/>
            <w:gridSpan w:val="2"/>
          </w:tcPr>
          <w:p w14:paraId="7DA3A99C" w14:textId="77777777" w:rsidR="00C45B1B" w:rsidRPr="00BC283C" w:rsidRDefault="00C45B1B" w:rsidP="00A3568D">
            <w:pPr>
              <w:pStyle w:val="PC"/>
              <w:keepNext/>
            </w:pPr>
            <w:r w:rsidRPr="00BC283C">
              <w:t>3.4</w:t>
            </w:r>
          </w:p>
        </w:tc>
        <w:tc>
          <w:tcPr>
            <w:tcW w:w="5729" w:type="dxa"/>
            <w:gridSpan w:val="2"/>
          </w:tcPr>
          <w:p w14:paraId="0AAECBCC" w14:textId="77777777" w:rsidR="00C45B1B" w:rsidRPr="00BC283C" w:rsidRDefault="00C45B1B" w:rsidP="00A3568D">
            <w:pPr>
              <w:pStyle w:val="PC"/>
              <w:keepNext/>
            </w:pPr>
            <w:r w:rsidRPr="00BC283C">
              <w:t>Perform calculations with numbers expressed in Standard Notation, using a calculator</w:t>
            </w:r>
          </w:p>
        </w:tc>
      </w:tr>
      <w:tr w:rsidR="00C45B1B" w:rsidRPr="00BC283C" w14:paraId="3A16CD82" w14:textId="77777777" w:rsidTr="00C45B1B">
        <w:tc>
          <w:tcPr>
            <w:tcW w:w="2835" w:type="dxa"/>
          </w:tcPr>
          <w:p w14:paraId="4B04B6DA" w14:textId="77777777" w:rsidR="00C45B1B" w:rsidRPr="00BC283C" w:rsidRDefault="00C45B1B" w:rsidP="00A3568D">
            <w:pPr>
              <w:pStyle w:val="spacer"/>
            </w:pPr>
          </w:p>
        </w:tc>
        <w:tc>
          <w:tcPr>
            <w:tcW w:w="570" w:type="dxa"/>
            <w:gridSpan w:val="2"/>
          </w:tcPr>
          <w:p w14:paraId="0EE7ACEE" w14:textId="77777777" w:rsidR="00C45B1B" w:rsidRPr="00BC283C" w:rsidRDefault="00C45B1B" w:rsidP="00A3568D">
            <w:pPr>
              <w:pStyle w:val="spacer"/>
            </w:pPr>
          </w:p>
        </w:tc>
        <w:tc>
          <w:tcPr>
            <w:tcW w:w="5729" w:type="dxa"/>
            <w:gridSpan w:val="2"/>
          </w:tcPr>
          <w:p w14:paraId="68E1D0DE" w14:textId="77777777" w:rsidR="00C45B1B" w:rsidRPr="00BC283C" w:rsidRDefault="00C45B1B" w:rsidP="00A3568D">
            <w:pPr>
              <w:pStyle w:val="spacer"/>
            </w:pPr>
          </w:p>
        </w:tc>
      </w:tr>
      <w:tr w:rsidR="007D7E6A" w:rsidRPr="00BC283C" w14:paraId="2B495884" w14:textId="77777777" w:rsidTr="00C45B1B">
        <w:tc>
          <w:tcPr>
            <w:tcW w:w="2835" w:type="dxa"/>
            <w:vMerge w:val="restart"/>
          </w:tcPr>
          <w:p w14:paraId="17D6CD8B" w14:textId="693905CF" w:rsidR="007D7E6A" w:rsidRPr="00BC283C" w:rsidRDefault="007D7E6A" w:rsidP="00A3568D">
            <w:pPr>
              <w:pStyle w:val="element"/>
              <w:keepNext/>
            </w:pPr>
            <w:r w:rsidRPr="00BC283C">
              <w:t>4</w:t>
            </w:r>
            <w:r w:rsidR="00D61FAF">
              <w:tab/>
            </w:r>
            <w:r w:rsidRPr="00BC283C">
              <w:t xml:space="preserve">Use measurements to solve mensuration </w:t>
            </w:r>
            <w:r w:rsidRPr="00BC283C">
              <w:lastRenderedPageBreak/>
              <w:t>problems in two and three dimensions</w:t>
            </w:r>
          </w:p>
        </w:tc>
        <w:tc>
          <w:tcPr>
            <w:tcW w:w="570" w:type="dxa"/>
            <w:gridSpan w:val="2"/>
          </w:tcPr>
          <w:p w14:paraId="269814C1" w14:textId="77777777" w:rsidR="007D7E6A" w:rsidRPr="00BC283C" w:rsidRDefault="007D7E6A" w:rsidP="00A3568D">
            <w:pPr>
              <w:pStyle w:val="PC"/>
              <w:keepNext/>
            </w:pPr>
            <w:r w:rsidRPr="00BC283C">
              <w:lastRenderedPageBreak/>
              <w:t>4.1</w:t>
            </w:r>
          </w:p>
        </w:tc>
        <w:tc>
          <w:tcPr>
            <w:tcW w:w="5729" w:type="dxa"/>
            <w:gridSpan w:val="2"/>
          </w:tcPr>
          <w:p w14:paraId="3360FFFD" w14:textId="77777777" w:rsidR="007D7E6A" w:rsidRPr="00BC283C" w:rsidRDefault="007D7E6A" w:rsidP="00A3568D">
            <w:pPr>
              <w:pStyle w:val="PC"/>
              <w:keepNext/>
            </w:pPr>
            <w:r w:rsidRPr="00BC283C">
              <w:t xml:space="preserve">Determine lengths and perimeters of rectangles, triangles, circles and simple combined shapes using </w:t>
            </w:r>
            <w:r w:rsidRPr="00BC283C">
              <w:lastRenderedPageBreak/>
              <w:t>appropriate and correct units</w:t>
            </w:r>
          </w:p>
        </w:tc>
      </w:tr>
      <w:tr w:rsidR="007D7E6A" w:rsidRPr="00BC283C" w14:paraId="4C389957" w14:textId="77777777" w:rsidTr="00C45B1B">
        <w:tc>
          <w:tcPr>
            <w:tcW w:w="2835" w:type="dxa"/>
            <w:vMerge/>
          </w:tcPr>
          <w:p w14:paraId="37D57DFF" w14:textId="77777777" w:rsidR="007D7E6A" w:rsidRPr="00BC283C" w:rsidRDefault="007D7E6A" w:rsidP="00A3568D">
            <w:pPr>
              <w:pStyle w:val="element"/>
              <w:keepNext/>
            </w:pPr>
          </w:p>
        </w:tc>
        <w:tc>
          <w:tcPr>
            <w:tcW w:w="570" w:type="dxa"/>
            <w:gridSpan w:val="2"/>
          </w:tcPr>
          <w:p w14:paraId="144F6267" w14:textId="77777777" w:rsidR="007D7E6A" w:rsidRPr="00BC283C" w:rsidRDefault="007D7E6A" w:rsidP="00A3568D">
            <w:pPr>
              <w:pStyle w:val="PC"/>
              <w:keepNext/>
            </w:pPr>
            <w:r w:rsidRPr="00BC283C">
              <w:t>4.2</w:t>
            </w:r>
          </w:p>
        </w:tc>
        <w:tc>
          <w:tcPr>
            <w:tcW w:w="5729" w:type="dxa"/>
            <w:gridSpan w:val="2"/>
          </w:tcPr>
          <w:p w14:paraId="447EB6D3" w14:textId="77777777" w:rsidR="007D7E6A" w:rsidRPr="00BC283C" w:rsidRDefault="007D7E6A" w:rsidP="00A3568D">
            <w:pPr>
              <w:pStyle w:val="PC"/>
              <w:keepNext/>
            </w:pPr>
            <w:r w:rsidRPr="00BC283C">
              <w:t>Determine areas of rectangles, triangles, circles and simple combined shapes using appropriate and correct units</w:t>
            </w:r>
          </w:p>
        </w:tc>
      </w:tr>
      <w:tr w:rsidR="007D7E6A" w:rsidRPr="00BC283C" w14:paraId="79B3D595" w14:textId="77777777" w:rsidTr="00C45B1B">
        <w:tc>
          <w:tcPr>
            <w:tcW w:w="2835" w:type="dxa"/>
            <w:vMerge/>
          </w:tcPr>
          <w:p w14:paraId="325F6C88" w14:textId="77777777" w:rsidR="007D7E6A" w:rsidRPr="00BC283C" w:rsidRDefault="007D7E6A" w:rsidP="00A3568D">
            <w:pPr>
              <w:keepNext/>
              <w:rPr>
                <w:rFonts w:cs="Arial"/>
              </w:rPr>
            </w:pPr>
          </w:p>
        </w:tc>
        <w:tc>
          <w:tcPr>
            <w:tcW w:w="570" w:type="dxa"/>
            <w:gridSpan w:val="2"/>
          </w:tcPr>
          <w:p w14:paraId="11D373A7" w14:textId="77777777" w:rsidR="007D7E6A" w:rsidRPr="00BC283C" w:rsidRDefault="007D7E6A" w:rsidP="00A3568D">
            <w:pPr>
              <w:pStyle w:val="PC"/>
              <w:keepNext/>
            </w:pPr>
            <w:r w:rsidRPr="00BC283C">
              <w:t>4.3</w:t>
            </w:r>
          </w:p>
        </w:tc>
        <w:tc>
          <w:tcPr>
            <w:tcW w:w="5729" w:type="dxa"/>
            <w:gridSpan w:val="2"/>
          </w:tcPr>
          <w:p w14:paraId="780883C3" w14:textId="77777777" w:rsidR="007D7E6A" w:rsidRPr="00BC283C" w:rsidRDefault="007D7E6A" w:rsidP="00A3568D">
            <w:pPr>
              <w:pStyle w:val="PC"/>
              <w:keepNext/>
            </w:pPr>
            <w:r w:rsidRPr="00BC283C">
              <w:t>Determine volumes of prisms and pyramids with rectangular, triangular and circular cross-sections and with simple combined shapes as cross sections using appropriate and correct units</w:t>
            </w:r>
          </w:p>
        </w:tc>
      </w:tr>
      <w:tr w:rsidR="00C45B1B" w:rsidRPr="00BC283C" w14:paraId="3FC6A728" w14:textId="77777777" w:rsidTr="00C45B1B">
        <w:tc>
          <w:tcPr>
            <w:tcW w:w="2835" w:type="dxa"/>
          </w:tcPr>
          <w:p w14:paraId="0315BE2D" w14:textId="77777777" w:rsidR="00C45B1B" w:rsidRPr="00BC283C" w:rsidRDefault="00C45B1B" w:rsidP="00A3568D">
            <w:pPr>
              <w:pStyle w:val="spacer"/>
            </w:pPr>
          </w:p>
        </w:tc>
        <w:tc>
          <w:tcPr>
            <w:tcW w:w="570" w:type="dxa"/>
            <w:gridSpan w:val="2"/>
          </w:tcPr>
          <w:p w14:paraId="742D805D" w14:textId="77777777" w:rsidR="00C45B1B" w:rsidRPr="00BC283C" w:rsidRDefault="00C45B1B" w:rsidP="00A3568D">
            <w:pPr>
              <w:pStyle w:val="spacer"/>
            </w:pPr>
          </w:p>
        </w:tc>
        <w:tc>
          <w:tcPr>
            <w:tcW w:w="5729" w:type="dxa"/>
            <w:gridSpan w:val="2"/>
          </w:tcPr>
          <w:p w14:paraId="10A25C96" w14:textId="77777777" w:rsidR="00C45B1B" w:rsidRPr="00BC283C" w:rsidRDefault="00C45B1B" w:rsidP="00A3568D">
            <w:pPr>
              <w:pStyle w:val="spacer"/>
            </w:pPr>
          </w:p>
        </w:tc>
      </w:tr>
      <w:tr w:rsidR="007D7E6A" w:rsidRPr="00BC283C" w14:paraId="22FEDB1D" w14:textId="77777777" w:rsidTr="00C45B1B">
        <w:tc>
          <w:tcPr>
            <w:tcW w:w="2835" w:type="dxa"/>
            <w:vMerge w:val="restart"/>
          </w:tcPr>
          <w:p w14:paraId="43077A01" w14:textId="63A39835" w:rsidR="007D7E6A" w:rsidRPr="00BC283C" w:rsidRDefault="007D7E6A" w:rsidP="00A3568D">
            <w:pPr>
              <w:pStyle w:val="element"/>
              <w:keepNext/>
            </w:pPr>
            <w:r w:rsidRPr="00BC283C">
              <w:t>5</w:t>
            </w:r>
            <w:r w:rsidR="00D61FAF">
              <w:tab/>
            </w:r>
            <w:r w:rsidRPr="00BC283C">
              <w:t>Substitute into and transpose</w:t>
            </w:r>
            <w:r w:rsidR="00CF7624" w:rsidRPr="00BC283C">
              <w:t xml:space="preserve"> </w:t>
            </w:r>
            <w:r w:rsidRPr="00BC283C">
              <w:t>equations and formulae</w:t>
            </w:r>
          </w:p>
        </w:tc>
        <w:tc>
          <w:tcPr>
            <w:tcW w:w="570" w:type="dxa"/>
            <w:gridSpan w:val="2"/>
          </w:tcPr>
          <w:p w14:paraId="10E0555A" w14:textId="77777777" w:rsidR="007D7E6A" w:rsidRPr="00BC283C" w:rsidRDefault="007D7E6A" w:rsidP="00A3568D">
            <w:pPr>
              <w:pStyle w:val="PC"/>
              <w:keepNext/>
            </w:pPr>
            <w:r w:rsidRPr="00BC283C">
              <w:t>5.1</w:t>
            </w:r>
          </w:p>
        </w:tc>
        <w:tc>
          <w:tcPr>
            <w:tcW w:w="5729" w:type="dxa"/>
            <w:gridSpan w:val="2"/>
          </w:tcPr>
          <w:p w14:paraId="09372122" w14:textId="77777777" w:rsidR="007D7E6A" w:rsidRPr="00BC283C" w:rsidRDefault="00CF7624" w:rsidP="00A3568D">
            <w:pPr>
              <w:pStyle w:val="PC"/>
              <w:keepNext/>
            </w:pPr>
            <w:r w:rsidRPr="00BC283C">
              <w:t>Substitute given values into</w:t>
            </w:r>
            <w:r w:rsidR="007D7E6A" w:rsidRPr="00BC283C">
              <w:t xml:space="preserve"> equations and formulae</w:t>
            </w:r>
          </w:p>
        </w:tc>
      </w:tr>
      <w:tr w:rsidR="007D7E6A" w:rsidRPr="00BC283C" w14:paraId="6AF0D5CF" w14:textId="77777777" w:rsidTr="00C45B1B">
        <w:tc>
          <w:tcPr>
            <w:tcW w:w="2835" w:type="dxa"/>
            <w:vMerge/>
          </w:tcPr>
          <w:p w14:paraId="26289F22" w14:textId="77777777" w:rsidR="007D7E6A" w:rsidRPr="00BC283C" w:rsidRDefault="007D7E6A" w:rsidP="00A3568D">
            <w:pPr>
              <w:pStyle w:val="element"/>
              <w:keepNext/>
            </w:pPr>
          </w:p>
        </w:tc>
        <w:tc>
          <w:tcPr>
            <w:tcW w:w="570" w:type="dxa"/>
            <w:gridSpan w:val="2"/>
          </w:tcPr>
          <w:p w14:paraId="7F6DACA5" w14:textId="77777777" w:rsidR="007D7E6A" w:rsidRPr="00BC283C" w:rsidRDefault="007D7E6A" w:rsidP="00A3568D">
            <w:pPr>
              <w:pStyle w:val="PC"/>
              <w:keepNext/>
            </w:pPr>
            <w:r w:rsidRPr="00BC283C">
              <w:t>5.2</w:t>
            </w:r>
          </w:p>
        </w:tc>
        <w:tc>
          <w:tcPr>
            <w:tcW w:w="5729" w:type="dxa"/>
            <w:gridSpan w:val="2"/>
          </w:tcPr>
          <w:p w14:paraId="2D853938" w14:textId="77777777" w:rsidR="007D7E6A" w:rsidRPr="00BC283C" w:rsidRDefault="007D7E6A" w:rsidP="00A3568D">
            <w:pPr>
              <w:pStyle w:val="PC"/>
              <w:keepNext/>
            </w:pPr>
            <w:r w:rsidRPr="00BC283C">
              <w:t>Write equations to solve  problems</w:t>
            </w:r>
          </w:p>
        </w:tc>
      </w:tr>
      <w:tr w:rsidR="007D7E6A" w:rsidRPr="00BC283C" w14:paraId="7C85CC33" w14:textId="77777777" w:rsidTr="00C45B1B">
        <w:tc>
          <w:tcPr>
            <w:tcW w:w="2835" w:type="dxa"/>
            <w:vMerge/>
          </w:tcPr>
          <w:p w14:paraId="34475671" w14:textId="77777777" w:rsidR="007D7E6A" w:rsidRPr="00BC283C" w:rsidRDefault="007D7E6A" w:rsidP="00A3568D">
            <w:pPr>
              <w:pStyle w:val="element"/>
              <w:keepNext/>
            </w:pPr>
          </w:p>
        </w:tc>
        <w:tc>
          <w:tcPr>
            <w:tcW w:w="570" w:type="dxa"/>
            <w:gridSpan w:val="2"/>
          </w:tcPr>
          <w:p w14:paraId="2FCC0ACA" w14:textId="77777777" w:rsidR="007D7E6A" w:rsidRPr="00BC283C" w:rsidRDefault="007D7E6A" w:rsidP="00A3568D">
            <w:pPr>
              <w:pStyle w:val="PC"/>
              <w:keepNext/>
            </w:pPr>
            <w:r w:rsidRPr="00BC283C">
              <w:t>5.3</w:t>
            </w:r>
          </w:p>
        </w:tc>
        <w:tc>
          <w:tcPr>
            <w:tcW w:w="5729" w:type="dxa"/>
            <w:gridSpan w:val="2"/>
          </w:tcPr>
          <w:p w14:paraId="41C6A3C6" w14:textId="77777777" w:rsidR="007D7E6A" w:rsidRPr="00BC283C" w:rsidRDefault="007D7E6A" w:rsidP="00A3568D">
            <w:pPr>
              <w:pStyle w:val="PC"/>
              <w:keepNext/>
            </w:pPr>
            <w:r w:rsidRPr="00BC283C">
              <w:t xml:space="preserve">Transpose  </w:t>
            </w:r>
            <w:r w:rsidRPr="00BC283C">
              <w:rPr>
                <w:b/>
                <w:i/>
              </w:rPr>
              <w:t>formulae</w:t>
            </w:r>
          </w:p>
        </w:tc>
      </w:tr>
      <w:tr w:rsidR="007D7E6A" w:rsidRPr="00BC283C" w14:paraId="6103FC8B" w14:textId="77777777" w:rsidTr="00C45B1B">
        <w:tc>
          <w:tcPr>
            <w:tcW w:w="2835" w:type="dxa"/>
            <w:vMerge/>
          </w:tcPr>
          <w:p w14:paraId="33F7C899" w14:textId="77777777" w:rsidR="007D7E6A" w:rsidRPr="00BC283C" w:rsidRDefault="007D7E6A" w:rsidP="00A3568D">
            <w:pPr>
              <w:pStyle w:val="element"/>
              <w:keepNext/>
            </w:pPr>
          </w:p>
        </w:tc>
        <w:tc>
          <w:tcPr>
            <w:tcW w:w="570" w:type="dxa"/>
            <w:gridSpan w:val="2"/>
          </w:tcPr>
          <w:p w14:paraId="43D76A07" w14:textId="77777777" w:rsidR="007D7E6A" w:rsidRPr="00BC283C" w:rsidRDefault="007D7E6A" w:rsidP="00A3568D">
            <w:pPr>
              <w:pStyle w:val="PC"/>
              <w:keepNext/>
            </w:pPr>
            <w:r w:rsidRPr="00BC283C">
              <w:t>5.4</w:t>
            </w:r>
          </w:p>
        </w:tc>
        <w:tc>
          <w:tcPr>
            <w:tcW w:w="5729" w:type="dxa"/>
            <w:gridSpan w:val="2"/>
          </w:tcPr>
          <w:p w14:paraId="3A0B5D38" w14:textId="77777777" w:rsidR="007D7E6A" w:rsidRPr="00BC283C" w:rsidRDefault="007D7E6A" w:rsidP="00A3568D">
            <w:pPr>
              <w:pStyle w:val="PC"/>
              <w:keepNext/>
            </w:pPr>
            <w:r w:rsidRPr="00BC283C">
              <w:t>Solve linear equations</w:t>
            </w:r>
          </w:p>
        </w:tc>
      </w:tr>
      <w:tr w:rsidR="00C45B1B" w:rsidRPr="00BC283C" w14:paraId="2BAD7E8B" w14:textId="77777777" w:rsidTr="00C45B1B">
        <w:tc>
          <w:tcPr>
            <w:tcW w:w="2835" w:type="dxa"/>
          </w:tcPr>
          <w:p w14:paraId="70FC3A1C" w14:textId="77777777" w:rsidR="00C45B1B" w:rsidRPr="00BC283C" w:rsidRDefault="00C45B1B" w:rsidP="00A3568D">
            <w:pPr>
              <w:pStyle w:val="spacer"/>
            </w:pPr>
          </w:p>
        </w:tc>
        <w:tc>
          <w:tcPr>
            <w:tcW w:w="570" w:type="dxa"/>
            <w:gridSpan w:val="2"/>
          </w:tcPr>
          <w:p w14:paraId="174E274E" w14:textId="77777777" w:rsidR="00C45B1B" w:rsidRPr="00BC283C" w:rsidRDefault="00C45B1B" w:rsidP="00A3568D">
            <w:pPr>
              <w:pStyle w:val="spacer"/>
            </w:pPr>
          </w:p>
        </w:tc>
        <w:tc>
          <w:tcPr>
            <w:tcW w:w="5729" w:type="dxa"/>
            <w:gridSpan w:val="2"/>
          </w:tcPr>
          <w:p w14:paraId="2C469ACD" w14:textId="77777777" w:rsidR="00C45B1B" w:rsidRPr="00BC283C" w:rsidRDefault="00C45B1B" w:rsidP="00A3568D">
            <w:pPr>
              <w:pStyle w:val="spacer"/>
            </w:pPr>
          </w:p>
        </w:tc>
      </w:tr>
      <w:tr w:rsidR="007D7E6A" w:rsidRPr="00BC283C" w14:paraId="4CD8BC99" w14:textId="77777777" w:rsidTr="00C45B1B">
        <w:tc>
          <w:tcPr>
            <w:tcW w:w="2835" w:type="dxa"/>
            <w:vMerge w:val="restart"/>
          </w:tcPr>
          <w:p w14:paraId="39DC6CB1" w14:textId="57935094" w:rsidR="007D7E6A" w:rsidRPr="00BC283C" w:rsidRDefault="007D7E6A" w:rsidP="00A3568D">
            <w:pPr>
              <w:pStyle w:val="element"/>
              <w:keepNext/>
              <w:rPr>
                <w:rFonts w:cs="Arial"/>
              </w:rPr>
            </w:pPr>
            <w:r w:rsidRPr="00D61FAF">
              <w:t>6</w:t>
            </w:r>
            <w:r w:rsidR="00D61FAF" w:rsidRPr="00D61FAF">
              <w:tab/>
            </w:r>
            <w:r w:rsidRPr="00D61FAF">
              <w:t>Solve problems by plotting points</w:t>
            </w:r>
          </w:p>
        </w:tc>
        <w:tc>
          <w:tcPr>
            <w:tcW w:w="570" w:type="dxa"/>
            <w:gridSpan w:val="2"/>
          </w:tcPr>
          <w:p w14:paraId="5842A61B" w14:textId="77777777" w:rsidR="007D7E6A" w:rsidRPr="00BC283C" w:rsidRDefault="007D7E6A" w:rsidP="00A3568D">
            <w:pPr>
              <w:pStyle w:val="PC"/>
              <w:keepNext/>
            </w:pPr>
            <w:r w:rsidRPr="00BC283C">
              <w:t>6.1</w:t>
            </w:r>
          </w:p>
        </w:tc>
        <w:tc>
          <w:tcPr>
            <w:tcW w:w="5729" w:type="dxa"/>
            <w:gridSpan w:val="2"/>
          </w:tcPr>
          <w:p w14:paraId="0FEB318E" w14:textId="77777777" w:rsidR="007D7E6A" w:rsidRPr="00BC283C" w:rsidRDefault="007D7E6A" w:rsidP="00A3568D">
            <w:pPr>
              <w:pStyle w:val="PC"/>
              <w:keepNext/>
            </w:pPr>
            <w:r w:rsidRPr="00BC283C">
              <w:t xml:space="preserve">Plot given points and points determined from the general formula y = </w:t>
            </w:r>
            <w:proofErr w:type="spellStart"/>
            <w:r w:rsidRPr="00BC283C">
              <w:t>mx</w:t>
            </w:r>
            <w:r w:rsidR="00A749DF" w:rsidRPr="00BC283C">
              <w:t>+c</w:t>
            </w:r>
            <w:proofErr w:type="spellEnd"/>
            <w:r w:rsidRPr="00BC283C">
              <w:t xml:space="preserve"> on the Cartesian plane</w:t>
            </w:r>
          </w:p>
        </w:tc>
      </w:tr>
      <w:tr w:rsidR="007D7E6A" w:rsidRPr="00BC283C" w14:paraId="29AD5C4E" w14:textId="77777777" w:rsidTr="00C45B1B">
        <w:tc>
          <w:tcPr>
            <w:tcW w:w="2835" w:type="dxa"/>
            <w:vMerge/>
          </w:tcPr>
          <w:p w14:paraId="31C81346" w14:textId="77777777" w:rsidR="007D7E6A" w:rsidRPr="00BC283C" w:rsidRDefault="007D7E6A" w:rsidP="00A3568D">
            <w:pPr>
              <w:keepNext/>
              <w:rPr>
                <w:rFonts w:cs="Arial"/>
              </w:rPr>
            </w:pPr>
          </w:p>
        </w:tc>
        <w:tc>
          <w:tcPr>
            <w:tcW w:w="570" w:type="dxa"/>
            <w:gridSpan w:val="2"/>
          </w:tcPr>
          <w:p w14:paraId="6398282A" w14:textId="77777777" w:rsidR="007D7E6A" w:rsidRPr="00BC283C" w:rsidRDefault="007D7E6A" w:rsidP="00A3568D">
            <w:pPr>
              <w:pStyle w:val="PC"/>
              <w:keepNext/>
            </w:pPr>
            <w:r w:rsidRPr="00BC283C">
              <w:t>6.2</w:t>
            </w:r>
          </w:p>
        </w:tc>
        <w:tc>
          <w:tcPr>
            <w:tcW w:w="5729" w:type="dxa"/>
            <w:gridSpan w:val="2"/>
          </w:tcPr>
          <w:p w14:paraId="5F49B4E3" w14:textId="77777777" w:rsidR="007D7E6A" w:rsidRPr="00BC283C" w:rsidRDefault="007D7E6A" w:rsidP="00A3568D">
            <w:pPr>
              <w:pStyle w:val="PC"/>
              <w:keepNext/>
            </w:pPr>
            <w:r w:rsidRPr="00BC283C">
              <w:t>Determine the gradient of a straight line</w:t>
            </w:r>
          </w:p>
        </w:tc>
      </w:tr>
      <w:tr w:rsidR="007D7E6A" w:rsidRPr="00BC283C" w14:paraId="1938BF7F" w14:textId="77777777" w:rsidTr="00C45B1B">
        <w:tc>
          <w:tcPr>
            <w:tcW w:w="2835" w:type="dxa"/>
            <w:vMerge/>
          </w:tcPr>
          <w:p w14:paraId="7ABAEF21" w14:textId="77777777" w:rsidR="007D7E6A" w:rsidRPr="00BC283C" w:rsidRDefault="007D7E6A" w:rsidP="00A3568D">
            <w:pPr>
              <w:keepNext/>
              <w:rPr>
                <w:rFonts w:cs="Arial"/>
              </w:rPr>
            </w:pPr>
          </w:p>
        </w:tc>
        <w:tc>
          <w:tcPr>
            <w:tcW w:w="570" w:type="dxa"/>
            <w:gridSpan w:val="2"/>
          </w:tcPr>
          <w:p w14:paraId="7074BA2C" w14:textId="77777777" w:rsidR="007D7E6A" w:rsidRPr="00BC283C" w:rsidRDefault="007D7E6A" w:rsidP="00A3568D">
            <w:pPr>
              <w:pStyle w:val="PC"/>
              <w:keepNext/>
            </w:pPr>
            <w:r w:rsidRPr="00BC283C">
              <w:t>6.3</w:t>
            </w:r>
          </w:p>
        </w:tc>
        <w:tc>
          <w:tcPr>
            <w:tcW w:w="5729" w:type="dxa"/>
            <w:gridSpan w:val="2"/>
          </w:tcPr>
          <w:p w14:paraId="49172D7C" w14:textId="77777777" w:rsidR="007D7E6A" w:rsidRPr="00BC283C" w:rsidRDefault="007D7E6A" w:rsidP="00A3568D">
            <w:pPr>
              <w:pStyle w:val="PC"/>
              <w:keepNext/>
            </w:pPr>
            <w:r w:rsidRPr="00BC283C">
              <w:t xml:space="preserve">Determine the equation of a </w:t>
            </w:r>
            <w:r w:rsidRPr="00BC283C">
              <w:rPr>
                <w:b/>
                <w:i/>
              </w:rPr>
              <w:t>straight line</w:t>
            </w:r>
            <w:r w:rsidRPr="00BC283C">
              <w:t xml:space="preserve">, where the equation has the general form y = </w:t>
            </w:r>
            <w:proofErr w:type="spellStart"/>
            <w:r w:rsidRPr="00BC283C">
              <w:t>mx</w:t>
            </w:r>
            <w:r w:rsidR="00A749DF" w:rsidRPr="00BC283C">
              <w:t>+c</w:t>
            </w:r>
            <w:proofErr w:type="spellEnd"/>
            <w:r w:rsidRPr="00BC283C">
              <w:t>, y = a and x = b</w:t>
            </w:r>
          </w:p>
        </w:tc>
      </w:tr>
      <w:tr w:rsidR="007D7E6A" w:rsidRPr="00BC283C" w14:paraId="5F9D9AB1" w14:textId="77777777" w:rsidTr="00C45B1B">
        <w:tc>
          <w:tcPr>
            <w:tcW w:w="2835" w:type="dxa"/>
            <w:vMerge/>
          </w:tcPr>
          <w:p w14:paraId="31172F9F" w14:textId="77777777" w:rsidR="007D7E6A" w:rsidRPr="00BC283C" w:rsidRDefault="007D7E6A" w:rsidP="00A3568D">
            <w:pPr>
              <w:keepNext/>
              <w:rPr>
                <w:rFonts w:cs="Arial"/>
              </w:rPr>
            </w:pPr>
          </w:p>
        </w:tc>
        <w:tc>
          <w:tcPr>
            <w:tcW w:w="570" w:type="dxa"/>
            <w:gridSpan w:val="2"/>
          </w:tcPr>
          <w:p w14:paraId="618AC159" w14:textId="77777777" w:rsidR="007D7E6A" w:rsidRPr="00BC283C" w:rsidRDefault="007D7E6A" w:rsidP="00A3568D">
            <w:pPr>
              <w:pStyle w:val="PC"/>
              <w:keepNext/>
            </w:pPr>
            <w:r w:rsidRPr="00BC283C">
              <w:t>6.4</w:t>
            </w:r>
          </w:p>
        </w:tc>
        <w:tc>
          <w:tcPr>
            <w:tcW w:w="5729" w:type="dxa"/>
            <w:gridSpan w:val="2"/>
          </w:tcPr>
          <w:p w14:paraId="23286453" w14:textId="77777777" w:rsidR="007D7E6A" w:rsidRPr="00BC283C" w:rsidRDefault="007D7E6A" w:rsidP="00A3568D">
            <w:pPr>
              <w:pStyle w:val="PC"/>
              <w:keepNext/>
            </w:pPr>
            <w:r w:rsidRPr="00BC283C">
              <w:t>Use interpolation and extrapolation to make predictions from the line of best fit, noting limitations</w:t>
            </w:r>
          </w:p>
        </w:tc>
      </w:tr>
      <w:tr w:rsidR="00C45B1B" w:rsidRPr="00BC283C" w14:paraId="05AE78D5" w14:textId="77777777" w:rsidTr="00C45B1B">
        <w:tc>
          <w:tcPr>
            <w:tcW w:w="2835" w:type="dxa"/>
          </w:tcPr>
          <w:p w14:paraId="3C4470A3" w14:textId="77777777" w:rsidR="00C45B1B" w:rsidRPr="00BC283C" w:rsidRDefault="00C45B1B" w:rsidP="00A3568D">
            <w:pPr>
              <w:pStyle w:val="spacer"/>
            </w:pPr>
          </w:p>
        </w:tc>
        <w:tc>
          <w:tcPr>
            <w:tcW w:w="570" w:type="dxa"/>
            <w:gridSpan w:val="2"/>
          </w:tcPr>
          <w:p w14:paraId="28A1EC1E" w14:textId="77777777" w:rsidR="00C45B1B" w:rsidRPr="00BC283C" w:rsidRDefault="00C45B1B" w:rsidP="00A3568D">
            <w:pPr>
              <w:pStyle w:val="spacer"/>
            </w:pPr>
          </w:p>
        </w:tc>
        <w:tc>
          <w:tcPr>
            <w:tcW w:w="5729" w:type="dxa"/>
            <w:gridSpan w:val="2"/>
          </w:tcPr>
          <w:p w14:paraId="66EBF8A3" w14:textId="77777777" w:rsidR="00C45B1B" w:rsidRPr="00BC283C" w:rsidRDefault="00C45B1B" w:rsidP="00A3568D">
            <w:pPr>
              <w:pStyle w:val="spacer"/>
            </w:pPr>
          </w:p>
        </w:tc>
      </w:tr>
      <w:tr w:rsidR="007D7E6A" w:rsidRPr="00BC283C" w14:paraId="0CCFF211" w14:textId="77777777" w:rsidTr="00C45B1B">
        <w:tc>
          <w:tcPr>
            <w:tcW w:w="2835" w:type="dxa"/>
            <w:vMerge w:val="restart"/>
          </w:tcPr>
          <w:p w14:paraId="115E4146" w14:textId="77777777" w:rsidR="007D7E6A" w:rsidRPr="00BC283C" w:rsidRDefault="007D7E6A" w:rsidP="00A3568D">
            <w:pPr>
              <w:pStyle w:val="element"/>
              <w:keepNext/>
            </w:pPr>
            <w:r w:rsidRPr="00BC283C">
              <w:t>7</w:t>
            </w:r>
            <w:r w:rsidRPr="00BC283C">
              <w:tab/>
              <w:t>Present and evaluate statistical information</w:t>
            </w:r>
          </w:p>
        </w:tc>
        <w:tc>
          <w:tcPr>
            <w:tcW w:w="570" w:type="dxa"/>
            <w:gridSpan w:val="2"/>
          </w:tcPr>
          <w:p w14:paraId="67FACF41" w14:textId="77777777" w:rsidR="007D7E6A" w:rsidRPr="00BC283C" w:rsidRDefault="007D7E6A" w:rsidP="00A3568D">
            <w:pPr>
              <w:pStyle w:val="PC"/>
              <w:keepNext/>
            </w:pPr>
            <w:r w:rsidRPr="00BC283C">
              <w:t>7.1</w:t>
            </w:r>
          </w:p>
        </w:tc>
        <w:tc>
          <w:tcPr>
            <w:tcW w:w="5729" w:type="dxa"/>
            <w:gridSpan w:val="2"/>
          </w:tcPr>
          <w:p w14:paraId="1BEDCCA1" w14:textId="77777777" w:rsidR="007D7E6A" w:rsidRPr="00BC283C" w:rsidRDefault="007D7E6A" w:rsidP="00A3568D">
            <w:pPr>
              <w:pStyle w:val="PC"/>
              <w:keepNext/>
            </w:pPr>
            <w:r w:rsidRPr="00BC283C">
              <w:t xml:space="preserve">Collect, organise and graphically represent </w:t>
            </w:r>
            <w:r w:rsidRPr="00BC283C">
              <w:rPr>
                <w:b/>
                <w:i/>
              </w:rPr>
              <w:t>statistical data</w:t>
            </w:r>
          </w:p>
        </w:tc>
      </w:tr>
      <w:tr w:rsidR="007D7E6A" w:rsidRPr="00BC283C" w14:paraId="1B9B26AF" w14:textId="77777777" w:rsidTr="00C45B1B">
        <w:tc>
          <w:tcPr>
            <w:tcW w:w="2835" w:type="dxa"/>
            <w:vMerge/>
          </w:tcPr>
          <w:p w14:paraId="208624C9" w14:textId="77777777" w:rsidR="007D7E6A" w:rsidRPr="00BC283C" w:rsidRDefault="007D7E6A" w:rsidP="00A3568D">
            <w:pPr>
              <w:pStyle w:val="element"/>
              <w:keepNext/>
            </w:pPr>
          </w:p>
        </w:tc>
        <w:tc>
          <w:tcPr>
            <w:tcW w:w="570" w:type="dxa"/>
            <w:gridSpan w:val="2"/>
          </w:tcPr>
          <w:p w14:paraId="553DE5BF" w14:textId="77777777" w:rsidR="007D7E6A" w:rsidRPr="00BC283C" w:rsidRDefault="007D7E6A" w:rsidP="00A3568D">
            <w:pPr>
              <w:pStyle w:val="PC"/>
              <w:keepNext/>
            </w:pPr>
            <w:r w:rsidRPr="00BC283C">
              <w:t>7.2</w:t>
            </w:r>
          </w:p>
        </w:tc>
        <w:tc>
          <w:tcPr>
            <w:tcW w:w="5729" w:type="dxa"/>
            <w:gridSpan w:val="2"/>
          </w:tcPr>
          <w:p w14:paraId="42A3A91A" w14:textId="77777777" w:rsidR="007D7E6A" w:rsidRPr="00BC283C" w:rsidRDefault="000401DC" w:rsidP="00A3568D">
            <w:pPr>
              <w:pStyle w:val="PC"/>
              <w:keepNext/>
            </w:pPr>
            <w:r w:rsidRPr="00BC283C">
              <w:t xml:space="preserve">Interpret and </w:t>
            </w:r>
            <w:r w:rsidR="007D7E6A" w:rsidRPr="00BC283C">
              <w:t xml:space="preserve">analyse </w:t>
            </w:r>
            <w:r w:rsidR="007D7E6A" w:rsidRPr="00BC283C">
              <w:rPr>
                <w:b/>
                <w:i/>
              </w:rPr>
              <w:t>statistical information</w:t>
            </w:r>
          </w:p>
        </w:tc>
      </w:tr>
      <w:tr w:rsidR="00C45B1B" w:rsidRPr="00BC283C" w14:paraId="6F51391A" w14:textId="77777777" w:rsidTr="00C45B1B">
        <w:tc>
          <w:tcPr>
            <w:tcW w:w="2835" w:type="dxa"/>
          </w:tcPr>
          <w:p w14:paraId="2A27D20E" w14:textId="77777777" w:rsidR="00C45B1B" w:rsidRPr="00BC283C" w:rsidRDefault="00C45B1B" w:rsidP="00A3568D">
            <w:pPr>
              <w:pStyle w:val="spacer"/>
            </w:pPr>
          </w:p>
        </w:tc>
        <w:tc>
          <w:tcPr>
            <w:tcW w:w="570" w:type="dxa"/>
            <w:gridSpan w:val="2"/>
          </w:tcPr>
          <w:p w14:paraId="54B22BB1" w14:textId="77777777" w:rsidR="00C45B1B" w:rsidRPr="00BC283C" w:rsidRDefault="00C45B1B" w:rsidP="00A3568D">
            <w:pPr>
              <w:pStyle w:val="spacer"/>
            </w:pPr>
          </w:p>
        </w:tc>
        <w:tc>
          <w:tcPr>
            <w:tcW w:w="5729" w:type="dxa"/>
            <w:gridSpan w:val="2"/>
          </w:tcPr>
          <w:p w14:paraId="5242FF83" w14:textId="77777777" w:rsidR="00C45B1B" w:rsidRPr="00BC283C" w:rsidRDefault="00C45B1B" w:rsidP="00A3568D">
            <w:pPr>
              <w:pStyle w:val="spacer"/>
            </w:pPr>
          </w:p>
        </w:tc>
      </w:tr>
      <w:tr w:rsidR="007D7E6A" w:rsidRPr="00BC283C" w14:paraId="0DC4BBA6" w14:textId="77777777" w:rsidTr="00C45B1B">
        <w:tc>
          <w:tcPr>
            <w:tcW w:w="2835" w:type="dxa"/>
            <w:vMerge w:val="restart"/>
          </w:tcPr>
          <w:p w14:paraId="1A088598" w14:textId="77777777" w:rsidR="007D7E6A" w:rsidRPr="00BC283C" w:rsidRDefault="007D7E6A" w:rsidP="00A3568D">
            <w:pPr>
              <w:pStyle w:val="element"/>
              <w:keepNext/>
            </w:pPr>
            <w:r w:rsidRPr="00BC283C">
              <w:t>8</w:t>
            </w:r>
            <w:r w:rsidRPr="00BC283C">
              <w:tab/>
              <w:t>Identify connections between formulae and graphical representations</w:t>
            </w:r>
          </w:p>
        </w:tc>
        <w:tc>
          <w:tcPr>
            <w:tcW w:w="570" w:type="dxa"/>
            <w:gridSpan w:val="2"/>
          </w:tcPr>
          <w:p w14:paraId="53F9E877" w14:textId="77777777" w:rsidR="007D7E6A" w:rsidRPr="00BC283C" w:rsidRDefault="007D7E6A" w:rsidP="00A3568D">
            <w:pPr>
              <w:pStyle w:val="PC"/>
              <w:keepNext/>
            </w:pPr>
            <w:r w:rsidRPr="00BC283C">
              <w:t>8.1</w:t>
            </w:r>
          </w:p>
        </w:tc>
        <w:tc>
          <w:tcPr>
            <w:tcW w:w="5729" w:type="dxa"/>
            <w:gridSpan w:val="2"/>
          </w:tcPr>
          <w:p w14:paraId="35580BAD" w14:textId="77777777" w:rsidR="007D7E6A" w:rsidRPr="00BC283C" w:rsidRDefault="007D7E6A" w:rsidP="00A3568D">
            <w:pPr>
              <w:pStyle w:val="PC"/>
              <w:keepNext/>
            </w:pPr>
            <w:r w:rsidRPr="00BC283C">
              <w:t xml:space="preserve">Use graphical techniques </w:t>
            </w:r>
            <w:r w:rsidR="009C66AE" w:rsidRPr="00BC283C">
              <w:t>to draw linear and</w:t>
            </w:r>
            <w:r w:rsidRPr="00BC283C">
              <w:rPr>
                <w:b/>
                <w:i/>
              </w:rPr>
              <w:t xml:space="preserve"> non-linear graphs</w:t>
            </w:r>
          </w:p>
        </w:tc>
      </w:tr>
      <w:tr w:rsidR="007D7E6A" w:rsidRPr="00BC283C" w14:paraId="1F52C7F1" w14:textId="77777777" w:rsidTr="00C45B1B">
        <w:tc>
          <w:tcPr>
            <w:tcW w:w="2835" w:type="dxa"/>
            <w:vMerge/>
          </w:tcPr>
          <w:p w14:paraId="4F5F93F0" w14:textId="77777777" w:rsidR="007D7E6A" w:rsidRPr="00BC283C" w:rsidRDefault="007D7E6A" w:rsidP="00A3568D">
            <w:pPr>
              <w:keepNext/>
              <w:rPr>
                <w:rFonts w:cs="Arial"/>
              </w:rPr>
            </w:pPr>
          </w:p>
        </w:tc>
        <w:tc>
          <w:tcPr>
            <w:tcW w:w="570" w:type="dxa"/>
            <w:gridSpan w:val="2"/>
          </w:tcPr>
          <w:p w14:paraId="20BB46B7" w14:textId="77777777" w:rsidR="007D7E6A" w:rsidRPr="00BC283C" w:rsidRDefault="007D7E6A" w:rsidP="00A3568D">
            <w:pPr>
              <w:pStyle w:val="PC"/>
              <w:keepNext/>
            </w:pPr>
            <w:r w:rsidRPr="00BC283C">
              <w:t>8.2</w:t>
            </w:r>
          </w:p>
        </w:tc>
        <w:tc>
          <w:tcPr>
            <w:tcW w:w="5729" w:type="dxa"/>
            <w:gridSpan w:val="2"/>
          </w:tcPr>
          <w:p w14:paraId="4B949CDE" w14:textId="77777777" w:rsidR="007D7E6A" w:rsidRPr="00BC283C" w:rsidRDefault="007D7E6A" w:rsidP="00A3568D">
            <w:pPr>
              <w:pStyle w:val="PC"/>
              <w:keepNext/>
            </w:pPr>
            <w:r w:rsidRPr="00BC283C">
              <w:t xml:space="preserve">Develop equations for given linear graphs, including </w:t>
            </w:r>
            <w:r w:rsidRPr="00BC283C">
              <w:rPr>
                <w:b/>
                <w:i/>
              </w:rPr>
              <w:t>lines of best fit</w:t>
            </w:r>
          </w:p>
        </w:tc>
      </w:tr>
      <w:tr w:rsidR="007D7E6A" w:rsidRPr="00BC283C" w14:paraId="67274F5A" w14:textId="77777777" w:rsidTr="00C45B1B">
        <w:tc>
          <w:tcPr>
            <w:tcW w:w="2835" w:type="dxa"/>
          </w:tcPr>
          <w:p w14:paraId="45CD337B" w14:textId="77777777" w:rsidR="007D7E6A" w:rsidRPr="00BC283C" w:rsidRDefault="007D7E6A" w:rsidP="00A3568D">
            <w:pPr>
              <w:pStyle w:val="spacer"/>
            </w:pPr>
          </w:p>
        </w:tc>
        <w:tc>
          <w:tcPr>
            <w:tcW w:w="570" w:type="dxa"/>
            <w:gridSpan w:val="2"/>
          </w:tcPr>
          <w:p w14:paraId="6C3CC1BC" w14:textId="77777777" w:rsidR="007D7E6A" w:rsidRPr="00BC283C" w:rsidRDefault="007D7E6A" w:rsidP="00A3568D">
            <w:pPr>
              <w:pStyle w:val="spacer"/>
            </w:pPr>
          </w:p>
        </w:tc>
        <w:tc>
          <w:tcPr>
            <w:tcW w:w="5729" w:type="dxa"/>
            <w:gridSpan w:val="2"/>
          </w:tcPr>
          <w:p w14:paraId="71E13125" w14:textId="77777777" w:rsidR="007D7E6A" w:rsidRPr="00BC283C" w:rsidRDefault="007D7E6A" w:rsidP="00A3568D">
            <w:pPr>
              <w:pStyle w:val="spacer"/>
            </w:pPr>
          </w:p>
        </w:tc>
      </w:tr>
      <w:tr w:rsidR="00D61FAF" w:rsidRPr="00BC283C" w14:paraId="58A20EDA" w14:textId="77777777" w:rsidTr="00C45B1B">
        <w:tc>
          <w:tcPr>
            <w:tcW w:w="2835" w:type="dxa"/>
            <w:vMerge w:val="restart"/>
          </w:tcPr>
          <w:p w14:paraId="6A1C13B9" w14:textId="77777777" w:rsidR="00D61FAF" w:rsidRPr="00BC283C" w:rsidRDefault="00D61FAF" w:rsidP="00A3568D">
            <w:pPr>
              <w:pStyle w:val="element"/>
              <w:keepNext/>
            </w:pPr>
            <w:r w:rsidRPr="00BC283C">
              <w:t>9</w:t>
            </w:r>
            <w:r w:rsidRPr="00BC283C">
              <w:tab/>
              <w:t>Use algebraic techniques to analyse and solve problems</w:t>
            </w:r>
          </w:p>
        </w:tc>
        <w:tc>
          <w:tcPr>
            <w:tcW w:w="570" w:type="dxa"/>
            <w:gridSpan w:val="2"/>
          </w:tcPr>
          <w:p w14:paraId="522D8CDA" w14:textId="77777777" w:rsidR="00D61FAF" w:rsidRPr="00BC283C" w:rsidRDefault="00D61FAF" w:rsidP="00A3568D">
            <w:pPr>
              <w:pStyle w:val="PC"/>
              <w:keepNext/>
            </w:pPr>
            <w:r w:rsidRPr="00BC283C">
              <w:t>9.1</w:t>
            </w:r>
          </w:p>
        </w:tc>
        <w:tc>
          <w:tcPr>
            <w:tcW w:w="5729" w:type="dxa"/>
            <w:gridSpan w:val="2"/>
          </w:tcPr>
          <w:p w14:paraId="38816F92" w14:textId="77777777" w:rsidR="00D61FAF" w:rsidRPr="00BC283C" w:rsidRDefault="00D61FAF" w:rsidP="00A3568D">
            <w:pPr>
              <w:pStyle w:val="PC"/>
              <w:keepNext/>
            </w:pPr>
            <w:r w:rsidRPr="00BC283C">
              <w:t xml:space="preserve">Develop formulae to describe relationships between variables and </w:t>
            </w:r>
            <w:r w:rsidRPr="00BC283C">
              <w:rPr>
                <w:b/>
                <w:i/>
              </w:rPr>
              <w:t>substitute into formulae</w:t>
            </w:r>
            <w:r w:rsidRPr="00BC283C">
              <w:t xml:space="preserve"> to find particular values</w:t>
            </w:r>
          </w:p>
        </w:tc>
      </w:tr>
      <w:tr w:rsidR="00D61FAF" w:rsidRPr="00BC283C" w14:paraId="4B021A30" w14:textId="77777777" w:rsidTr="00C45B1B">
        <w:tc>
          <w:tcPr>
            <w:tcW w:w="2835" w:type="dxa"/>
            <w:vMerge/>
          </w:tcPr>
          <w:p w14:paraId="5C20A0BA" w14:textId="77777777" w:rsidR="00D61FAF" w:rsidRPr="00BC283C" w:rsidRDefault="00D61FAF" w:rsidP="00A3568D">
            <w:pPr>
              <w:pStyle w:val="element"/>
              <w:keepNext/>
              <w:rPr>
                <w:rFonts w:cs="Arial"/>
              </w:rPr>
            </w:pPr>
          </w:p>
        </w:tc>
        <w:tc>
          <w:tcPr>
            <w:tcW w:w="570" w:type="dxa"/>
            <w:gridSpan w:val="2"/>
          </w:tcPr>
          <w:p w14:paraId="6AC2F01C" w14:textId="77777777" w:rsidR="00D61FAF" w:rsidRPr="00BC283C" w:rsidRDefault="00D61FAF" w:rsidP="00A3568D">
            <w:pPr>
              <w:pStyle w:val="PC"/>
              <w:keepNext/>
            </w:pPr>
            <w:r w:rsidRPr="00BC283C">
              <w:t>9.2</w:t>
            </w:r>
          </w:p>
        </w:tc>
        <w:tc>
          <w:tcPr>
            <w:tcW w:w="5729" w:type="dxa"/>
            <w:gridSpan w:val="2"/>
          </w:tcPr>
          <w:p w14:paraId="53825BA1" w14:textId="77777777" w:rsidR="00D61FAF" w:rsidRPr="00BC283C" w:rsidRDefault="00D61FAF" w:rsidP="00A3568D">
            <w:pPr>
              <w:pStyle w:val="PC"/>
              <w:keepNext/>
            </w:pPr>
            <w:r w:rsidRPr="00BC283C">
              <w:t xml:space="preserve">Use a </w:t>
            </w:r>
            <w:r w:rsidRPr="00BC283C">
              <w:rPr>
                <w:b/>
                <w:i/>
              </w:rPr>
              <w:t>range of techniques</w:t>
            </w:r>
            <w:r w:rsidRPr="00BC283C">
              <w:t xml:space="preserve"> to solve a </w:t>
            </w:r>
            <w:r w:rsidRPr="00BC283C">
              <w:rPr>
                <w:b/>
                <w:i/>
              </w:rPr>
              <w:t>range of algebraic problems</w:t>
            </w:r>
            <w:r w:rsidRPr="00BC283C">
              <w:t xml:space="preserve"> and perform algebraic manipulations</w:t>
            </w:r>
          </w:p>
        </w:tc>
      </w:tr>
      <w:tr w:rsidR="00C45B1B" w:rsidRPr="00BC283C" w14:paraId="6ACF87DC" w14:textId="77777777" w:rsidTr="00C45B1B">
        <w:tc>
          <w:tcPr>
            <w:tcW w:w="2835" w:type="dxa"/>
          </w:tcPr>
          <w:p w14:paraId="2AB37017" w14:textId="77777777" w:rsidR="00C45B1B" w:rsidRPr="00BC283C" w:rsidRDefault="00C45B1B" w:rsidP="00A3568D">
            <w:pPr>
              <w:pStyle w:val="spacer"/>
            </w:pPr>
          </w:p>
        </w:tc>
        <w:tc>
          <w:tcPr>
            <w:tcW w:w="6299" w:type="dxa"/>
            <w:gridSpan w:val="4"/>
          </w:tcPr>
          <w:p w14:paraId="40DFF53A" w14:textId="77777777" w:rsidR="00C45B1B" w:rsidRPr="00BC283C" w:rsidRDefault="00C45B1B" w:rsidP="00A3568D">
            <w:pPr>
              <w:pStyle w:val="spacer"/>
            </w:pPr>
          </w:p>
        </w:tc>
      </w:tr>
      <w:tr w:rsidR="00C45B1B" w:rsidRPr="00BC283C" w14:paraId="1C7B1434" w14:textId="77777777" w:rsidTr="00C45B1B">
        <w:tc>
          <w:tcPr>
            <w:tcW w:w="9134" w:type="dxa"/>
            <w:gridSpan w:val="5"/>
          </w:tcPr>
          <w:p w14:paraId="369C024D" w14:textId="77777777" w:rsidR="00C45B1B" w:rsidRPr="00BC283C" w:rsidRDefault="00C45B1B" w:rsidP="00A3568D">
            <w:pPr>
              <w:pStyle w:val="Heading21"/>
            </w:pPr>
            <w:r w:rsidRPr="00BC283C">
              <w:lastRenderedPageBreak/>
              <w:t>Required Knowledge and Skills</w:t>
            </w:r>
          </w:p>
          <w:p w14:paraId="1A1115B9" w14:textId="77777777" w:rsidR="00C45B1B" w:rsidRPr="00BC283C" w:rsidRDefault="00C45B1B" w:rsidP="00A3568D">
            <w:pPr>
              <w:pStyle w:val="text"/>
            </w:pPr>
            <w:r w:rsidRPr="00BC283C">
              <w:t>This describes the essential skills and knowledge and their level required for this unit.</w:t>
            </w:r>
          </w:p>
        </w:tc>
      </w:tr>
      <w:tr w:rsidR="00C45B1B" w:rsidRPr="00BC283C" w14:paraId="6748AF96" w14:textId="77777777" w:rsidTr="00C45B1B">
        <w:tc>
          <w:tcPr>
            <w:tcW w:w="9134" w:type="dxa"/>
            <w:gridSpan w:val="5"/>
          </w:tcPr>
          <w:p w14:paraId="38C2D8FF" w14:textId="77777777" w:rsidR="00C45B1B" w:rsidRPr="00BC283C" w:rsidRDefault="00C45B1B" w:rsidP="00A3568D">
            <w:pPr>
              <w:pStyle w:val="unittext"/>
            </w:pPr>
            <w:r w:rsidRPr="00BC283C">
              <w:t>Required Knowledge:</w:t>
            </w:r>
          </w:p>
          <w:p w14:paraId="260B7AC4" w14:textId="77777777" w:rsidR="00C45B1B" w:rsidRPr="00BC283C" w:rsidRDefault="00C45B1B" w:rsidP="00A3568D">
            <w:pPr>
              <w:pStyle w:val="bullet0"/>
            </w:pPr>
            <w:r w:rsidRPr="00BC283C">
              <w:t>use of Pythagoras Theorem in trigonometry</w:t>
            </w:r>
          </w:p>
          <w:p w14:paraId="217179A9" w14:textId="77777777" w:rsidR="00C45B1B" w:rsidRPr="00BC283C" w:rsidRDefault="00C45B1B" w:rsidP="00A3568D">
            <w:pPr>
              <w:pStyle w:val="bullet0"/>
            </w:pPr>
            <w:r w:rsidRPr="00BC283C">
              <w:t>principles of algebra</w:t>
            </w:r>
          </w:p>
          <w:p w14:paraId="195514AD" w14:textId="77777777" w:rsidR="00C45B1B" w:rsidRPr="00BC283C" w:rsidRDefault="00C45B1B" w:rsidP="00A3568D">
            <w:pPr>
              <w:pStyle w:val="bullet0"/>
            </w:pPr>
            <w:r w:rsidRPr="00BC283C">
              <w:t xml:space="preserve">techniques to solve algebraic problems </w:t>
            </w:r>
          </w:p>
          <w:p w14:paraId="7006E0E0" w14:textId="77777777" w:rsidR="00C45B1B" w:rsidRPr="00BC283C" w:rsidRDefault="00C45B1B" w:rsidP="00A3568D">
            <w:pPr>
              <w:pStyle w:val="bullet0"/>
            </w:pPr>
            <w:r w:rsidRPr="00BC283C">
              <w:t>major characteristics of linear and simple non-linear graphs</w:t>
            </w:r>
          </w:p>
          <w:p w14:paraId="52EDDBC6" w14:textId="77777777" w:rsidR="00C45B1B" w:rsidRPr="00BC283C" w:rsidRDefault="00C45B1B" w:rsidP="00A3568D">
            <w:pPr>
              <w:pStyle w:val="bullet0"/>
            </w:pPr>
            <w:r w:rsidRPr="00BC283C">
              <w:t>graphical techniques to draw graphs</w:t>
            </w:r>
          </w:p>
          <w:p w14:paraId="0A151213" w14:textId="77777777" w:rsidR="00C45B1B" w:rsidRPr="00BC283C" w:rsidRDefault="00C45B1B" w:rsidP="00A3568D">
            <w:pPr>
              <w:pStyle w:val="unittext"/>
            </w:pPr>
            <w:r w:rsidRPr="00BC283C">
              <w:t>Required Skills:</w:t>
            </w:r>
          </w:p>
          <w:p w14:paraId="65631FE4" w14:textId="77777777" w:rsidR="00C45B1B" w:rsidRPr="00BC283C" w:rsidRDefault="007D7E6A" w:rsidP="00A3568D">
            <w:pPr>
              <w:pStyle w:val="bullet0"/>
            </w:pPr>
            <w:r w:rsidRPr="00BC283C">
              <w:t xml:space="preserve">numeracy </w:t>
            </w:r>
            <w:r w:rsidR="00C45B1B" w:rsidRPr="00BC283C">
              <w:t>skills to perform a range of calculations including:</w:t>
            </w:r>
          </w:p>
          <w:p w14:paraId="26CB687D" w14:textId="77777777" w:rsidR="00C45B1B" w:rsidRPr="00BC283C" w:rsidRDefault="00C45B1B" w:rsidP="00A3568D">
            <w:pPr>
              <w:pStyle w:val="en"/>
              <w:numPr>
                <w:ilvl w:val="0"/>
                <w:numId w:val="12"/>
              </w:numPr>
              <w:spacing w:before="60" w:after="60"/>
            </w:pPr>
            <w:r w:rsidRPr="00BC283C">
              <w:t xml:space="preserve">fractions and mixed numbers </w:t>
            </w:r>
          </w:p>
          <w:p w14:paraId="64744425" w14:textId="77777777" w:rsidR="00C45B1B" w:rsidRPr="00BC283C" w:rsidRDefault="00C45B1B" w:rsidP="00A3568D">
            <w:pPr>
              <w:pStyle w:val="en"/>
              <w:numPr>
                <w:ilvl w:val="0"/>
                <w:numId w:val="12"/>
              </w:numPr>
              <w:spacing w:before="60" w:after="60"/>
            </w:pPr>
            <w:r w:rsidRPr="00BC283C">
              <w:t>decimals and directed numbers</w:t>
            </w:r>
          </w:p>
          <w:p w14:paraId="5B673D3F" w14:textId="77777777" w:rsidR="00C45B1B" w:rsidRPr="00BC283C" w:rsidRDefault="007D7E6A" w:rsidP="00A3568D">
            <w:pPr>
              <w:pStyle w:val="bullet0"/>
            </w:pPr>
            <w:r w:rsidRPr="00BC283C">
              <w:t xml:space="preserve">problem </w:t>
            </w:r>
            <w:r w:rsidR="00C45B1B" w:rsidRPr="00BC283C">
              <w:t>solving skills to :</w:t>
            </w:r>
          </w:p>
          <w:p w14:paraId="22A572C1" w14:textId="77777777" w:rsidR="00C45B1B" w:rsidRPr="00BC283C" w:rsidRDefault="00C45B1B" w:rsidP="00A3568D">
            <w:pPr>
              <w:pStyle w:val="en"/>
              <w:numPr>
                <w:ilvl w:val="0"/>
                <w:numId w:val="12"/>
              </w:numPr>
              <w:spacing w:before="60" w:after="60"/>
            </w:pPr>
            <w:r w:rsidRPr="00BC283C">
              <w:t>round a decimal to a given number of decimal places</w:t>
            </w:r>
          </w:p>
          <w:p w14:paraId="403019EC" w14:textId="77777777" w:rsidR="00C45B1B" w:rsidRPr="00BC283C" w:rsidRDefault="00014189" w:rsidP="00A3568D">
            <w:pPr>
              <w:pStyle w:val="en"/>
              <w:numPr>
                <w:ilvl w:val="0"/>
                <w:numId w:val="12"/>
              </w:numPr>
              <w:spacing w:before="60" w:after="60"/>
            </w:pPr>
            <w:r w:rsidRPr="00BC283C">
              <w:t>use</w:t>
            </w:r>
            <w:r w:rsidR="00C45B1B" w:rsidRPr="00BC283C">
              <w:t xml:space="preserve"> geometry to determine angles in triangles (including non-right angled)</w:t>
            </w:r>
          </w:p>
          <w:p w14:paraId="105F5B56" w14:textId="77777777" w:rsidR="00C45B1B" w:rsidRPr="00BC283C" w:rsidRDefault="00C45B1B" w:rsidP="00A3568D">
            <w:pPr>
              <w:pStyle w:val="en"/>
              <w:numPr>
                <w:ilvl w:val="0"/>
                <w:numId w:val="12"/>
              </w:numPr>
              <w:spacing w:before="60" w:after="60"/>
            </w:pPr>
            <w:r w:rsidRPr="00BC283C">
              <w:t>convert  unit quantities to units with a different prefix</w:t>
            </w:r>
          </w:p>
          <w:p w14:paraId="353FBB99" w14:textId="77777777" w:rsidR="00C45B1B" w:rsidRPr="00BC283C" w:rsidRDefault="00C45B1B" w:rsidP="00A3568D">
            <w:pPr>
              <w:pStyle w:val="en"/>
              <w:numPr>
                <w:ilvl w:val="0"/>
                <w:numId w:val="12"/>
              </w:numPr>
              <w:spacing w:before="60" w:after="60"/>
            </w:pPr>
            <w:r w:rsidRPr="00BC283C">
              <w:t>write a number correct to a given number of significant figures</w:t>
            </w:r>
          </w:p>
          <w:p w14:paraId="690CAFC0" w14:textId="77777777" w:rsidR="00C45B1B" w:rsidRPr="00BC283C" w:rsidRDefault="00C45B1B" w:rsidP="00A3568D">
            <w:pPr>
              <w:pStyle w:val="en"/>
              <w:numPr>
                <w:ilvl w:val="0"/>
                <w:numId w:val="12"/>
              </w:numPr>
              <w:spacing w:before="60" w:after="60"/>
            </w:pPr>
            <w:r w:rsidRPr="00BC283C">
              <w:t>calculate systematic, random and percentage errors</w:t>
            </w:r>
          </w:p>
          <w:p w14:paraId="26BF4A6B" w14:textId="77777777" w:rsidR="00C45B1B" w:rsidRPr="00BC283C" w:rsidRDefault="00C45B1B" w:rsidP="00A3568D">
            <w:pPr>
              <w:pStyle w:val="en"/>
              <w:numPr>
                <w:ilvl w:val="0"/>
                <w:numId w:val="12"/>
              </w:numPr>
              <w:spacing w:before="60" w:after="60"/>
            </w:pPr>
            <w:r w:rsidRPr="00BC283C">
              <w:t>describe the general shape of a given or plotted scatter diagram</w:t>
            </w:r>
          </w:p>
          <w:p w14:paraId="1396B368" w14:textId="77777777" w:rsidR="00C45B1B" w:rsidRPr="00BC283C" w:rsidRDefault="00C45B1B" w:rsidP="00A3568D">
            <w:pPr>
              <w:pStyle w:val="en"/>
              <w:numPr>
                <w:ilvl w:val="0"/>
                <w:numId w:val="12"/>
              </w:numPr>
              <w:spacing w:before="60" w:after="60"/>
            </w:pPr>
            <w:r w:rsidRPr="00BC283C">
              <w:t>identify and determine dimensions of general shapes</w:t>
            </w:r>
          </w:p>
          <w:p w14:paraId="176D49AB" w14:textId="77777777" w:rsidR="00C45B1B" w:rsidRPr="00BC283C" w:rsidRDefault="00C45B1B" w:rsidP="00A3568D">
            <w:pPr>
              <w:pStyle w:val="en"/>
              <w:numPr>
                <w:ilvl w:val="0"/>
                <w:numId w:val="12"/>
              </w:numPr>
              <w:spacing w:before="60" w:after="60"/>
            </w:pPr>
            <w:r w:rsidRPr="00BC283C">
              <w:t>estimate to check calculations and reasonableness of outcomes</w:t>
            </w:r>
          </w:p>
          <w:p w14:paraId="56AFD107" w14:textId="77777777" w:rsidR="00C45B1B" w:rsidRPr="00BC283C" w:rsidRDefault="00C45B1B" w:rsidP="00A3568D">
            <w:pPr>
              <w:pStyle w:val="en"/>
              <w:numPr>
                <w:ilvl w:val="0"/>
                <w:numId w:val="12"/>
              </w:numPr>
              <w:spacing w:before="60" w:after="60"/>
            </w:pPr>
            <w:r w:rsidRPr="00BC283C">
              <w:t>use</w:t>
            </w:r>
            <w:r w:rsidR="008A3D98" w:rsidRPr="00BC283C">
              <w:t xml:space="preserve"> a range of</w:t>
            </w:r>
            <w:r w:rsidRPr="00BC283C">
              <w:t xml:space="preserve"> mathematical symbolism, charts, di</w:t>
            </w:r>
            <w:r w:rsidR="008A3D98" w:rsidRPr="00BC283C">
              <w:t>agrams and graphs to represent</w:t>
            </w:r>
            <w:r w:rsidRPr="00BC283C">
              <w:t xml:space="preserve"> mathematical thinking and processing</w:t>
            </w:r>
          </w:p>
          <w:p w14:paraId="31F2E451" w14:textId="77777777" w:rsidR="00C45B1B" w:rsidRPr="00BC283C" w:rsidRDefault="00C45B1B" w:rsidP="00A3568D">
            <w:pPr>
              <w:pStyle w:val="bullet0"/>
            </w:pPr>
            <w:r w:rsidRPr="00BC283C">
              <w:t>literacy skills to:</w:t>
            </w:r>
          </w:p>
          <w:p w14:paraId="4E2DCB0C" w14:textId="721A82CA" w:rsidR="00C45B1B" w:rsidRPr="00BC283C" w:rsidRDefault="00C45B1B" w:rsidP="00A3568D">
            <w:pPr>
              <w:pStyle w:val="en"/>
              <w:numPr>
                <w:ilvl w:val="0"/>
                <w:numId w:val="12"/>
              </w:numPr>
              <w:spacing w:before="60" w:after="60"/>
            </w:pPr>
            <w:r w:rsidRPr="00BC283C">
              <w:t>read</w:t>
            </w:r>
            <w:r w:rsidR="009368EC" w:rsidRPr="00BC283C">
              <w:t xml:space="preserve"> and interpret</w:t>
            </w:r>
            <w:r w:rsidRPr="00BC283C">
              <w:t xml:space="preserve"> values in a table, chart or graph</w:t>
            </w:r>
          </w:p>
          <w:p w14:paraId="4DD35A1C" w14:textId="77777777" w:rsidR="00C45B1B" w:rsidRPr="00BC283C" w:rsidRDefault="00C45B1B" w:rsidP="00A3568D">
            <w:pPr>
              <w:pStyle w:val="en"/>
              <w:numPr>
                <w:ilvl w:val="0"/>
                <w:numId w:val="12"/>
              </w:numPr>
              <w:spacing w:before="60" w:after="60"/>
            </w:pPr>
            <w:r w:rsidRPr="00BC283C">
              <w:t>locate embedded information necessary to solve a problem or analyse quantitative information</w:t>
            </w:r>
          </w:p>
          <w:p w14:paraId="4034BA57" w14:textId="77777777" w:rsidR="00C45B1B" w:rsidRPr="00BC283C" w:rsidRDefault="00C45B1B" w:rsidP="00A3568D">
            <w:pPr>
              <w:pStyle w:val="bullet0"/>
            </w:pPr>
            <w:r w:rsidRPr="00BC283C">
              <w:t>tech</w:t>
            </w:r>
            <w:r w:rsidR="00BF7248" w:rsidRPr="00BC283C">
              <w:t>nology skills to use scientific</w:t>
            </w:r>
            <w:r w:rsidRPr="00BC283C">
              <w:t xml:space="preserve"> calculator functions</w:t>
            </w:r>
            <w:r w:rsidR="00BF7248" w:rsidRPr="00BC283C">
              <w:t xml:space="preserve"> including statistical functions</w:t>
            </w:r>
          </w:p>
          <w:p w14:paraId="41DD7119" w14:textId="77777777" w:rsidR="00C45B1B" w:rsidRPr="00BC283C" w:rsidRDefault="00C45B1B" w:rsidP="00A3568D">
            <w:pPr>
              <w:pStyle w:val="bullet0"/>
            </w:pPr>
            <w:r w:rsidRPr="00BC283C">
              <w:t>planning and organising skills to collect and organise mathematical data</w:t>
            </w:r>
          </w:p>
        </w:tc>
      </w:tr>
      <w:tr w:rsidR="00C45B1B" w:rsidRPr="00BC283C" w14:paraId="08ED6B12" w14:textId="77777777" w:rsidTr="00C45B1B">
        <w:tc>
          <w:tcPr>
            <w:tcW w:w="9134" w:type="dxa"/>
            <w:gridSpan w:val="5"/>
          </w:tcPr>
          <w:p w14:paraId="6A84EFB9" w14:textId="77777777" w:rsidR="00C45B1B" w:rsidRPr="00BC283C" w:rsidRDefault="00C45B1B" w:rsidP="00A3568D">
            <w:pPr>
              <w:pStyle w:val="spacer"/>
            </w:pPr>
          </w:p>
        </w:tc>
      </w:tr>
      <w:tr w:rsidR="00C45B1B" w:rsidRPr="00BC283C" w14:paraId="0366976D" w14:textId="77777777" w:rsidTr="00C45B1B">
        <w:tc>
          <w:tcPr>
            <w:tcW w:w="9134" w:type="dxa"/>
            <w:gridSpan w:val="5"/>
          </w:tcPr>
          <w:p w14:paraId="1731435F" w14:textId="77777777" w:rsidR="00C45B1B" w:rsidRPr="00BC283C" w:rsidRDefault="00C45B1B" w:rsidP="00A3568D">
            <w:pPr>
              <w:pStyle w:val="Heading21"/>
            </w:pPr>
            <w:r w:rsidRPr="00BC283C">
              <w:t>Range Statement</w:t>
            </w:r>
          </w:p>
          <w:p w14:paraId="57F23EF8" w14:textId="77777777" w:rsidR="00C45B1B" w:rsidRPr="00BC283C" w:rsidRDefault="00C45B1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C45B1B" w:rsidRPr="00BC283C" w14:paraId="389609C4" w14:textId="77777777" w:rsidTr="00C45B1B">
        <w:tc>
          <w:tcPr>
            <w:tcW w:w="3261" w:type="dxa"/>
            <w:gridSpan w:val="2"/>
          </w:tcPr>
          <w:p w14:paraId="11CBD038" w14:textId="420F4BA0" w:rsidR="00C45B1B" w:rsidRPr="00BC283C" w:rsidRDefault="00C45B1B" w:rsidP="0093373C">
            <w:pPr>
              <w:pStyle w:val="unittext"/>
            </w:pPr>
            <w:r w:rsidRPr="00BC283C">
              <w:rPr>
                <w:b/>
                <w:i/>
              </w:rPr>
              <w:t>Formulae</w:t>
            </w:r>
            <w:r w:rsidR="00BF7248" w:rsidRPr="00BC283C">
              <w:rPr>
                <w:b/>
                <w:i/>
              </w:rPr>
              <w:t xml:space="preserve"> </w:t>
            </w:r>
            <w:r w:rsidR="00BF7248" w:rsidRPr="00BC283C">
              <w:t>may</w:t>
            </w:r>
            <w:r w:rsidRPr="00BC283C">
              <w:t xml:space="preserve"> include:</w:t>
            </w:r>
          </w:p>
        </w:tc>
        <w:tc>
          <w:tcPr>
            <w:tcW w:w="5873" w:type="dxa"/>
            <w:gridSpan w:val="3"/>
          </w:tcPr>
          <w:p w14:paraId="52FFC0D8" w14:textId="77777777" w:rsidR="00C45B1B" w:rsidRPr="00BC283C" w:rsidRDefault="00C45B1B" w:rsidP="00A3568D">
            <w:pPr>
              <w:pStyle w:val="bullet0"/>
            </w:pPr>
            <w:r w:rsidRPr="00BC283C">
              <w:t>simple formulae with powers</w:t>
            </w:r>
          </w:p>
        </w:tc>
      </w:tr>
      <w:tr w:rsidR="00C45B1B" w:rsidRPr="00BC283C" w14:paraId="27EE366D" w14:textId="77777777" w:rsidTr="00C45B1B">
        <w:tc>
          <w:tcPr>
            <w:tcW w:w="9134" w:type="dxa"/>
            <w:gridSpan w:val="5"/>
          </w:tcPr>
          <w:p w14:paraId="6F01823C" w14:textId="77777777" w:rsidR="00C45B1B" w:rsidRPr="00BC283C" w:rsidRDefault="00C45B1B" w:rsidP="00A3568D">
            <w:pPr>
              <w:pStyle w:val="spacer"/>
            </w:pPr>
          </w:p>
        </w:tc>
      </w:tr>
      <w:tr w:rsidR="00C45B1B" w:rsidRPr="00BC283C" w14:paraId="4F70D2A3" w14:textId="77777777" w:rsidTr="00C45B1B">
        <w:tc>
          <w:tcPr>
            <w:tcW w:w="3261" w:type="dxa"/>
            <w:gridSpan w:val="2"/>
          </w:tcPr>
          <w:p w14:paraId="78DE9345" w14:textId="77777777" w:rsidR="00C45B1B" w:rsidRPr="00BC283C" w:rsidRDefault="00C45B1B" w:rsidP="00A3568D">
            <w:pPr>
              <w:pStyle w:val="unittext"/>
            </w:pPr>
            <w:r w:rsidRPr="00BC283C">
              <w:rPr>
                <w:b/>
                <w:i/>
              </w:rPr>
              <w:t xml:space="preserve">Straight line </w:t>
            </w:r>
            <w:r w:rsidRPr="00BC283C">
              <w:t>includes:</w:t>
            </w:r>
          </w:p>
        </w:tc>
        <w:tc>
          <w:tcPr>
            <w:tcW w:w="5873" w:type="dxa"/>
            <w:gridSpan w:val="3"/>
          </w:tcPr>
          <w:p w14:paraId="0DC4BC19" w14:textId="77777777" w:rsidR="00C45B1B" w:rsidRPr="00BC283C" w:rsidRDefault="00C45B1B" w:rsidP="00A3568D">
            <w:pPr>
              <w:pStyle w:val="bullet0"/>
            </w:pPr>
            <w:r w:rsidRPr="00BC283C">
              <w:t>line of best fit for empirical data</w:t>
            </w:r>
          </w:p>
        </w:tc>
      </w:tr>
      <w:tr w:rsidR="00C45B1B" w:rsidRPr="00BC283C" w14:paraId="5B7198D9" w14:textId="77777777" w:rsidTr="00C45B1B">
        <w:tc>
          <w:tcPr>
            <w:tcW w:w="9134" w:type="dxa"/>
            <w:gridSpan w:val="5"/>
          </w:tcPr>
          <w:p w14:paraId="364DA2F6" w14:textId="77777777" w:rsidR="00C45B1B" w:rsidRPr="00BC283C" w:rsidRDefault="00C45B1B" w:rsidP="00A3568D">
            <w:pPr>
              <w:pStyle w:val="spacer"/>
            </w:pPr>
          </w:p>
        </w:tc>
      </w:tr>
      <w:tr w:rsidR="00C45B1B" w:rsidRPr="00BC283C" w14:paraId="56ADFD9B" w14:textId="77777777" w:rsidTr="00C45B1B">
        <w:tc>
          <w:tcPr>
            <w:tcW w:w="3261" w:type="dxa"/>
            <w:gridSpan w:val="2"/>
          </w:tcPr>
          <w:p w14:paraId="3001A2BC" w14:textId="77777777" w:rsidR="00C45B1B" w:rsidRPr="00BC283C" w:rsidRDefault="00C45B1B" w:rsidP="00A3568D">
            <w:pPr>
              <w:pStyle w:val="unittext"/>
            </w:pPr>
            <w:r w:rsidRPr="00BC283C">
              <w:rPr>
                <w:b/>
                <w:i/>
              </w:rPr>
              <w:t xml:space="preserve">Statistical data </w:t>
            </w:r>
            <w:r w:rsidRPr="00BC283C">
              <w:rPr>
                <w:i/>
              </w:rPr>
              <w:t>may include</w:t>
            </w:r>
            <w:r w:rsidRPr="00BC283C">
              <w:t>:</w:t>
            </w:r>
          </w:p>
        </w:tc>
        <w:tc>
          <w:tcPr>
            <w:tcW w:w="5873" w:type="dxa"/>
            <w:gridSpan w:val="3"/>
          </w:tcPr>
          <w:p w14:paraId="49CCE156" w14:textId="77777777" w:rsidR="00C45B1B" w:rsidRPr="00BC283C" w:rsidRDefault="00C45B1B" w:rsidP="00A3568D">
            <w:pPr>
              <w:pStyle w:val="bullet0"/>
            </w:pPr>
            <w:r w:rsidRPr="00BC283C">
              <w:t>grouped data</w:t>
            </w:r>
          </w:p>
          <w:p w14:paraId="53ED6E51" w14:textId="77777777" w:rsidR="00C45B1B" w:rsidRPr="00BC283C" w:rsidRDefault="00C45B1B" w:rsidP="00A3568D">
            <w:pPr>
              <w:pStyle w:val="bullet0"/>
            </w:pPr>
            <w:r w:rsidRPr="00BC283C">
              <w:lastRenderedPageBreak/>
              <w:t>using standard graphing conventions</w:t>
            </w:r>
          </w:p>
        </w:tc>
      </w:tr>
      <w:tr w:rsidR="00C45B1B" w:rsidRPr="00BC283C" w14:paraId="16B2D62E" w14:textId="77777777" w:rsidTr="00C45B1B">
        <w:tc>
          <w:tcPr>
            <w:tcW w:w="9134" w:type="dxa"/>
            <w:gridSpan w:val="5"/>
          </w:tcPr>
          <w:p w14:paraId="6BE6F787" w14:textId="77777777" w:rsidR="00C45B1B" w:rsidRPr="00BC283C" w:rsidRDefault="00C45B1B" w:rsidP="00A3568D">
            <w:pPr>
              <w:pStyle w:val="spacer"/>
            </w:pPr>
          </w:p>
        </w:tc>
      </w:tr>
      <w:tr w:rsidR="00C45B1B" w:rsidRPr="00BC283C" w14:paraId="275B2CBE" w14:textId="77777777" w:rsidTr="00C45B1B">
        <w:tc>
          <w:tcPr>
            <w:tcW w:w="3261" w:type="dxa"/>
            <w:gridSpan w:val="2"/>
          </w:tcPr>
          <w:p w14:paraId="65CF57FC" w14:textId="77777777" w:rsidR="00C45B1B" w:rsidRPr="00BC283C" w:rsidRDefault="00C45B1B" w:rsidP="00A3568D">
            <w:pPr>
              <w:pStyle w:val="unittext"/>
            </w:pPr>
            <w:r w:rsidRPr="00BC283C">
              <w:rPr>
                <w:b/>
                <w:i/>
              </w:rPr>
              <w:t>Statistical information</w:t>
            </w:r>
            <w:r w:rsidRPr="00BC283C">
              <w:t xml:space="preserve"> may include:</w:t>
            </w:r>
          </w:p>
        </w:tc>
        <w:tc>
          <w:tcPr>
            <w:tcW w:w="5873" w:type="dxa"/>
            <w:gridSpan w:val="3"/>
          </w:tcPr>
          <w:p w14:paraId="5E6F3E01" w14:textId="77777777" w:rsidR="00C45B1B" w:rsidRPr="00BC283C" w:rsidRDefault="00C45B1B" w:rsidP="00A3568D">
            <w:pPr>
              <w:pStyle w:val="bullet0"/>
            </w:pPr>
            <w:r w:rsidRPr="00BC283C">
              <w:t>using central tendencies such as mean, median, mode</w:t>
            </w:r>
          </w:p>
          <w:p w14:paraId="6CAA95EF" w14:textId="77777777" w:rsidR="00C45B1B" w:rsidRPr="00BC283C" w:rsidRDefault="00C45B1B" w:rsidP="00A3568D">
            <w:pPr>
              <w:pStyle w:val="bullet0"/>
            </w:pPr>
            <w:r w:rsidRPr="00BC283C">
              <w:t>percentiles</w:t>
            </w:r>
          </w:p>
          <w:p w14:paraId="6746EF67" w14:textId="77777777" w:rsidR="00C45B1B" w:rsidRPr="00BC283C" w:rsidRDefault="00C45B1B" w:rsidP="00A3568D">
            <w:pPr>
              <w:pStyle w:val="bullet0"/>
            </w:pPr>
            <w:r w:rsidRPr="00BC283C">
              <w:t>measures of spread</w:t>
            </w:r>
          </w:p>
        </w:tc>
      </w:tr>
      <w:tr w:rsidR="00C45B1B" w:rsidRPr="00BC283C" w14:paraId="23FB76A4" w14:textId="77777777" w:rsidTr="00C45B1B">
        <w:tc>
          <w:tcPr>
            <w:tcW w:w="9134" w:type="dxa"/>
            <w:gridSpan w:val="5"/>
          </w:tcPr>
          <w:p w14:paraId="6FD04532" w14:textId="77777777" w:rsidR="00C45B1B" w:rsidRPr="00BC283C" w:rsidRDefault="00C45B1B" w:rsidP="00A3568D">
            <w:pPr>
              <w:pStyle w:val="spacer"/>
            </w:pPr>
          </w:p>
        </w:tc>
      </w:tr>
      <w:tr w:rsidR="00C45B1B" w:rsidRPr="00BC283C" w14:paraId="52797F6A" w14:textId="77777777" w:rsidTr="00C45B1B">
        <w:tc>
          <w:tcPr>
            <w:tcW w:w="3261" w:type="dxa"/>
            <w:gridSpan w:val="2"/>
          </w:tcPr>
          <w:p w14:paraId="01034594" w14:textId="77777777" w:rsidR="00C45B1B" w:rsidRPr="00BC283C" w:rsidRDefault="009C66AE" w:rsidP="00A3568D">
            <w:pPr>
              <w:pStyle w:val="unittext"/>
            </w:pPr>
            <w:r w:rsidRPr="00BC283C">
              <w:rPr>
                <w:b/>
                <w:i/>
              </w:rPr>
              <w:t>N</w:t>
            </w:r>
            <w:r w:rsidR="00C45B1B" w:rsidRPr="00BC283C">
              <w:rPr>
                <w:b/>
                <w:i/>
              </w:rPr>
              <w:t>on-linear graphs</w:t>
            </w:r>
            <w:r w:rsidR="00C45B1B" w:rsidRPr="00BC283C">
              <w:t xml:space="preserve"> may include:</w:t>
            </w:r>
          </w:p>
        </w:tc>
        <w:tc>
          <w:tcPr>
            <w:tcW w:w="5873" w:type="dxa"/>
            <w:gridSpan w:val="3"/>
          </w:tcPr>
          <w:p w14:paraId="7590E3A1" w14:textId="77777777" w:rsidR="00C45B1B" w:rsidRPr="00BC283C" w:rsidRDefault="00C45B1B" w:rsidP="00A3568D">
            <w:pPr>
              <w:pStyle w:val="bullet0"/>
            </w:pPr>
            <w:r w:rsidRPr="00BC283C">
              <w:t>exponential, inverse and quadratic relationships</w:t>
            </w:r>
          </w:p>
        </w:tc>
      </w:tr>
      <w:tr w:rsidR="00C45B1B" w:rsidRPr="00BC283C" w14:paraId="6EF8DB39" w14:textId="77777777" w:rsidTr="00C45B1B">
        <w:tc>
          <w:tcPr>
            <w:tcW w:w="9134" w:type="dxa"/>
            <w:gridSpan w:val="5"/>
          </w:tcPr>
          <w:p w14:paraId="1A19E87E" w14:textId="77777777" w:rsidR="00C45B1B" w:rsidRPr="00BC283C" w:rsidRDefault="00C45B1B" w:rsidP="00A3568D">
            <w:pPr>
              <w:pStyle w:val="spacer"/>
            </w:pPr>
          </w:p>
        </w:tc>
      </w:tr>
      <w:tr w:rsidR="00C45B1B" w:rsidRPr="00BC283C" w14:paraId="7099F83E" w14:textId="77777777" w:rsidTr="00C45B1B">
        <w:tc>
          <w:tcPr>
            <w:tcW w:w="3261" w:type="dxa"/>
            <w:gridSpan w:val="2"/>
          </w:tcPr>
          <w:p w14:paraId="5BFF156A" w14:textId="77777777" w:rsidR="00C45B1B" w:rsidRPr="00BC283C" w:rsidRDefault="00C45B1B" w:rsidP="00A3568D">
            <w:pPr>
              <w:pStyle w:val="unittext"/>
            </w:pPr>
            <w:r w:rsidRPr="00BC283C">
              <w:rPr>
                <w:b/>
                <w:i/>
              </w:rPr>
              <w:t xml:space="preserve">Lines of best fit </w:t>
            </w:r>
            <w:r w:rsidRPr="00BC283C">
              <w:t>may be:</w:t>
            </w:r>
          </w:p>
        </w:tc>
        <w:tc>
          <w:tcPr>
            <w:tcW w:w="5873" w:type="dxa"/>
            <w:gridSpan w:val="3"/>
          </w:tcPr>
          <w:p w14:paraId="63E55926" w14:textId="77777777" w:rsidR="00C45B1B" w:rsidRPr="00BC283C" w:rsidRDefault="00C45B1B" w:rsidP="00A3568D">
            <w:pPr>
              <w:pStyle w:val="bullet0"/>
            </w:pPr>
            <w:r w:rsidRPr="00BC283C">
              <w:t>drawn by eye only for experimental data</w:t>
            </w:r>
          </w:p>
        </w:tc>
      </w:tr>
      <w:tr w:rsidR="00C45B1B" w:rsidRPr="00BC283C" w14:paraId="5E3F0B0F" w14:textId="77777777" w:rsidTr="00C45B1B">
        <w:tc>
          <w:tcPr>
            <w:tcW w:w="9134" w:type="dxa"/>
            <w:gridSpan w:val="5"/>
          </w:tcPr>
          <w:p w14:paraId="5DD562E0" w14:textId="77777777" w:rsidR="00C45B1B" w:rsidRPr="00BC283C" w:rsidRDefault="00C45B1B" w:rsidP="00A3568D">
            <w:pPr>
              <w:pStyle w:val="spacer"/>
            </w:pPr>
          </w:p>
        </w:tc>
      </w:tr>
      <w:tr w:rsidR="00C45B1B" w:rsidRPr="00BC283C" w14:paraId="4B10BD7D" w14:textId="77777777" w:rsidTr="00C45B1B">
        <w:tc>
          <w:tcPr>
            <w:tcW w:w="3261" w:type="dxa"/>
            <w:gridSpan w:val="2"/>
          </w:tcPr>
          <w:p w14:paraId="33981691" w14:textId="77777777" w:rsidR="00C45B1B" w:rsidRPr="00BC283C" w:rsidRDefault="00C45B1B" w:rsidP="00A3568D">
            <w:pPr>
              <w:pStyle w:val="unittext"/>
            </w:pPr>
            <w:r w:rsidRPr="00BC283C">
              <w:rPr>
                <w:b/>
                <w:i/>
              </w:rPr>
              <w:t>Substitute into formulae</w:t>
            </w:r>
            <w:r w:rsidRPr="00BC283C">
              <w:t xml:space="preserve"> should include:</w:t>
            </w:r>
          </w:p>
        </w:tc>
        <w:tc>
          <w:tcPr>
            <w:tcW w:w="5873" w:type="dxa"/>
            <w:gridSpan w:val="3"/>
          </w:tcPr>
          <w:p w14:paraId="6CA68387" w14:textId="77777777" w:rsidR="00C45B1B" w:rsidRPr="00BC283C" w:rsidRDefault="00C45B1B" w:rsidP="00A3568D">
            <w:pPr>
              <w:pStyle w:val="bullet0"/>
            </w:pPr>
            <w:r w:rsidRPr="00BC283C">
              <w:t>unfamiliar formulae including where the unknown is not necessarily the subject</w:t>
            </w:r>
          </w:p>
        </w:tc>
      </w:tr>
      <w:tr w:rsidR="00C45B1B" w:rsidRPr="00BC283C" w14:paraId="77184F5D" w14:textId="77777777" w:rsidTr="00C45B1B">
        <w:tc>
          <w:tcPr>
            <w:tcW w:w="9134" w:type="dxa"/>
            <w:gridSpan w:val="5"/>
          </w:tcPr>
          <w:p w14:paraId="5C425088" w14:textId="77777777" w:rsidR="00C45B1B" w:rsidRPr="00BC283C" w:rsidRDefault="00C45B1B" w:rsidP="00A3568D">
            <w:pPr>
              <w:pStyle w:val="spacer"/>
            </w:pPr>
          </w:p>
        </w:tc>
      </w:tr>
      <w:tr w:rsidR="00C45B1B" w:rsidRPr="00BC283C" w14:paraId="6BA7A52F" w14:textId="77777777" w:rsidTr="00C45B1B">
        <w:tc>
          <w:tcPr>
            <w:tcW w:w="3261" w:type="dxa"/>
            <w:gridSpan w:val="2"/>
          </w:tcPr>
          <w:p w14:paraId="7AA99A71" w14:textId="77777777" w:rsidR="00C45B1B" w:rsidRPr="00BC283C" w:rsidRDefault="00C45B1B" w:rsidP="00A3568D">
            <w:pPr>
              <w:pStyle w:val="unittext"/>
            </w:pPr>
            <w:r w:rsidRPr="00BC283C">
              <w:rPr>
                <w:b/>
                <w:i/>
              </w:rPr>
              <w:t xml:space="preserve">Range of techniques </w:t>
            </w:r>
            <w:r w:rsidRPr="00BC283C">
              <w:t>should include:</w:t>
            </w:r>
          </w:p>
        </w:tc>
        <w:tc>
          <w:tcPr>
            <w:tcW w:w="5873" w:type="dxa"/>
            <w:gridSpan w:val="3"/>
          </w:tcPr>
          <w:p w14:paraId="5796E466" w14:textId="77777777" w:rsidR="00C45B1B" w:rsidRPr="00BC283C" w:rsidRDefault="00C45B1B" w:rsidP="00A3568D">
            <w:pPr>
              <w:pStyle w:val="bullet0"/>
            </w:pPr>
            <w:r w:rsidRPr="00BC283C">
              <w:t>simplifying, expanding, and simple factorisation of polynomial expressions</w:t>
            </w:r>
          </w:p>
          <w:p w14:paraId="52C506ED" w14:textId="77777777" w:rsidR="00C45B1B" w:rsidRPr="00BC283C" w:rsidRDefault="00C45B1B" w:rsidP="00A3568D">
            <w:pPr>
              <w:pStyle w:val="bullet0"/>
            </w:pPr>
            <w:r w:rsidRPr="00BC283C">
              <w:t>simplification of expressions in index form including negative indices</w:t>
            </w:r>
          </w:p>
        </w:tc>
      </w:tr>
      <w:tr w:rsidR="00523A0F" w:rsidRPr="00BC283C" w14:paraId="69F28AD3" w14:textId="77777777" w:rsidTr="00C45B1B">
        <w:tc>
          <w:tcPr>
            <w:tcW w:w="3261" w:type="dxa"/>
            <w:gridSpan w:val="2"/>
          </w:tcPr>
          <w:p w14:paraId="1A2DF688" w14:textId="77777777" w:rsidR="00523A0F" w:rsidRPr="00BC283C" w:rsidRDefault="00523A0F" w:rsidP="00A3568D">
            <w:pPr>
              <w:pStyle w:val="spacer"/>
            </w:pPr>
          </w:p>
        </w:tc>
        <w:tc>
          <w:tcPr>
            <w:tcW w:w="5873" w:type="dxa"/>
            <w:gridSpan w:val="3"/>
          </w:tcPr>
          <w:p w14:paraId="70578E14" w14:textId="77777777" w:rsidR="00523A0F" w:rsidRPr="00BC283C" w:rsidRDefault="00523A0F" w:rsidP="00A3568D">
            <w:pPr>
              <w:pStyle w:val="spacer"/>
            </w:pPr>
          </w:p>
        </w:tc>
      </w:tr>
      <w:tr w:rsidR="00C45B1B" w:rsidRPr="00BC283C" w14:paraId="714725DD" w14:textId="77777777" w:rsidTr="00C45B1B">
        <w:tc>
          <w:tcPr>
            <w:tcW w:w="3261" w:type="dxa"/>
            <w:gridSpan w:val="2"/>
          </w:tcPr>
          <w:p w14:paraId="1978FC47" w14:textId="77777777" w:rsidR="00C45B1B" w:rsidRPr="00BC283C" w:rsidRDefault="00C45B1B" w:rsidP="00A3568D">
            <w:pPr>
              <w:pStyle w:val="unittext"/>
            </w:pPr>
            <w:r w:rsidRPr="00BC283C">
              <w:rPr>
                <w:b/>
                <w:i/>
              </w:rPr>
              <w:t xml:space="preserve">Range of algebraic problems </w:t>
            </w:r>
            <w:r w:rsidR="00465334" w:rsidRPr="00BC283C">
              <w:t xml:space="preserve">may </w:t>
            </w:r>
            <w:r w:rsidRPr="00BC283C">
              <w:t xml:space="preserve"> include:</w:t>
            </w:r>
          </w:p>
        </w:tc>
        <w:tc>
          <w:tcPr>
            <w:tcW w:w="5873" w:type="dxa"/>
            <w:gridSpan w:val="3"/>
          </w:tcPr>
          <w:p w14:paraId="5173018A" w14:textId="77777777" w:rsidR="00465334" w:rsidRPr="00BC283C" w:rsidRDefault="00C45B1B" w:rsidP="00A3568D">
            <w:pPr>
              <w:pStyle w:val="bullet0"/>
            </w:pPr>
            <w:r w:rsidRPr="00BC283C">
              <w:t>linear (in</w:t>
            </w:r>
            <w:r w:rsidR="00465334" w:rsidRPr="00BC283C">
              <w:t xml:space="preserve">volving multiple operations) </w:t>
            </w:r>
          </w:p>
          <w:p w14:paraId="440EEB7E" w14:textId="77777777" w:rsidR="00465334" w:rsidRPr="00BC283C" w:rsidRDefault="00C45B1B" w:rsidP="00A3568D">
            <w:pPr>
              <w:pStyle w:val="bullet0"/>
            </w:pPr>
            <w:r w:rsidRPr="00BC283C">
              <w:t xml:space="preserve"> simultaneous li</w:t>
            </w:r>
            <w:r w:rsidR="00465334" w:rsidRPr="00BC283C">
              <w:t>near</w:t>
            </w:r>
          </w:p>
          <w:p w14:paraId="0B6D0AE2" w14:textId="77777777" w:rsidR="00C45B1B" w:rsidRPr="00BC283C" w:rsidRDefault="00C45B1B" w:rsidP="00A3568D">
            <w:pPr>
              <w:pStyle w:val="bullet0"/>
            </w:pPr>
            <w:r w:rsidRPr="00BC283C">
              <w:t xml:space="preserve"> quadratic</w:t>
            </w:r>
          </w:p>
        </w:tc>
      </w:tr>
      <w:tr w:rsidR="00C45B1B" w:rsidRPr="00BC283C" w14:paraId="62E69E29" w14:textId="77777777" w:rsidTr="00C45B1B">
        <w:tc>
          <w:tcPr>
            <w:tcW w:w="9134" w:type="dxa"/>
            <w:gridSpan w:val="5"/>
          </w:tcPr>
          <w:p w14:paraId="51847E1A" w14:textId="77777777" w:rsidR="00C45B1B" w:rsidRPr="00BC283C" w:rsidRDefault="00C45B1B" w:rsidP="00A3568D">
            <w:pPr>
              <w:pStyle w:val="spacer"/>
            </w:pPr>
          </w:p>
        </w:tc>
      </w:tr>
      <w:tr w:rsidR="00C45B1B" w:rsidRPr="00BC283C" w14:paraId="6AF1E158" w14:textId="77777777" w:rsidTr="00C45B1B">
        <w:tc>
          <w:tcPr>
            <w:tcW w:w="9134" w:type="dxa"/>
            <w:gridSpan w:val="5"/>
          </w:tcPr>
          <w:p w14:paraId="444E6841" w14:textId="77777777" w:rsidR="00C45B1B" w:rsidRPr="00BC283C" w:rsidRDefault="00C45B1B" w:rsidP="00A3568D">
            <w:pPr>
              <w:pStyle w:val="Heading21"/>
            </w:pPr>
            <w:r w:rsidRPr="00BC283C">
              <w:t>Evidence Guide</w:t>
            </w:r>
          </w:p>
          <w:p w14:paraId="0F026BE5" w14:textId="77777777" w:rsidR="00C45B1B" w:rsidRPr="00BC283C" w:rsidRDefault="00C45B1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C45B1B" w:rsidRPr="00BC283C" w14:paraId="093DB4DC" w14:textId="77777777" w:rsidTr="00C45B1B">
        <w:tc>
          <w:tcPr>
            <w:tcW w:w="3261" w:type="dxa"/>
            <w:gridSpan w:val="2"/>
          </w:tcPr>
          <w:p w14:paraId="5C5ECCCD" w14:textId="77777777" w:rsidR="00C45B1B" w:rsidRPr="00BC283C" w:rsidRDefault="00C45B1B" w:rsidP="00A3568D">
            <w:pPr>
              <w:pStyle w:val="EG"/>
            </w:pPr>
            <w:r w:rsidRPr="00BC283C">
              <w:t>Critical aspects for assessment and evidence required to demonstrate competency in this unit</w:t>
            </w:r>
          </w:p>
        </w:tc>
        <w:tc>
          <w:tcPr>
            <w:tcW w:w="5873" w:type="dxa"/>
            <w:gridSpan w:val="3"/>
          </w:tcPr>
          <w:p w14:paraId="3BE3BA9A" w14:textId="77777777" w:rsidR="00C45B1B" w:rsidRPr="00BC283C" w:rsidRDefault="00C45B1B" w:rsidP="00A3568D">
            <w:pPr>
              <w:pStyle w:val="unittext"/>
            </w:pPr>
            <w:r w:rsidRPr="00BC283C">
              <w:t>Assessment must confirm the ability to:</w:t>
            </w:r>
          </w:p>
          <w:p w14:paraId="2A7A6F87" w14:textId="77777777" w:rsidR="00C45B1B" w:rsidRPr="00BC283C" w:rsidRDefault="00597B57" w:rsidP="00A3568D">
            <w:pPr>
              <w:pStyle w:val="bullet0"/>
            </w:pPr>
            <w:r w:rsidRPr="00BC283C">
              <w:t>apply a wide range of mathematical concepts</w:t>
            </w:r>
            <w:r w:rsidR="00C45B1B" w:rsidRPr="00BC283C">
              <w:t xml:space="preserve"> and techniques to solve mathematical problems including:</w:t>
            </w:r>
          </w:p>
          <w:p w14:paraId="36154FC2" w14:textId="77777777" w:rsidR="00C45B1B" w:rsidRPr="00BC283C" w:rsidRDefault="00C45B1B" w:rsidP="00A3568D">
            <w:pPr>
              <w:pStyle w:val="en"/>
              <w:numPr>
                <w:ilvl w:val="0"/>
                <w:numId w:val="12"/>
              </w:numPr>
              <w:spacing w:before="60" w:after="60"/>
            </w:pPr>
            <w:r w:rsidRPr="00BC283C">
              <w:t xml:space="preserve">using ratio, proportion and percent </w:t>
            </w:r>
          </w:p>
          <w:p w14:paraId="6AA1846A" w14:textId="77777777" w:rsidR="00C45B1B" w:rsidRPr="00BC283C" w:rsidRDefault="00C45B1B" w:rsidP="00A3568D">
            <w:pPr>
              <w:pStyle w:val="en"/>
              <w:numPr>
                <w:ilvl w:val="0"/>
                <w:numId w:val="12"/>
              </w:numPr>
              <w:spacing w:before="60" w:after="60"/>
            </w:pPr>
            <w:r w:rsidRPr="00BC283C">
              <w:t>using trigonometry to determine lengths and angles</w:t>
            </w:r>
          </w:p>
          <w:p w14:paraId="5161C686" w14:textId="77777777" w:rsidR="00C45B1B" w:rsidRPr="00BC283C" w:rsidRDefault="00C45B1B" w:rsidP="00A3568D">
            <w:pPr>
              <w:pStyle w:val="en"/>
              <w:numPr>
                <w:ilvl w:val="0"/>
                <w:numId w:val="12"/>
              </w:numPr>
              <w:spacing w:before="60" w:after="60"/>
            </w:pPr>
            <w:r w:rsidRPr="00BC283C">
              <w:t>using basic indices</w:t>
            </w:r>
          </w:p>
          <w:p w14:paraId="2F09F1BA" w14:textId="77777777" w:rsidR="00C45B1B" w:rsidRPr="00BC283C" w:rsidRDefault="00C45B1B" w:rsidP="00A3568D">
            <w:pPr>
              <w:pStyle w:val="en"/>
              <w:numPr>
                <w:ilvl w:val="0"/>
                <w:numId w:val="12"/>
              </w:numPr>
              <w:spacing w:before="60" w:after="60"/>
            </w:pPr>
            <w:r w:rsidRPr="00BC283C">
              <w:t>using measurements to solve mensuration problems in two and three dimensions</w:t>
            </w:r>
          </w:p>
          <w:p w14:paraId="2B8B2764" w14:textId="77777777" w:rsidR="00C45B1B" w:rsidRPr="00BC283C" w:rsidRDefault="00C45B1B" w:rsidP="00A3568D">
            <w:pPr>
              <w:pStyle w:val="en"/>
              <w:numPr>
                <w:ilvl w:val="0"/>
                <w:numId w:val="12"/>
              </w:numPr>
              <w:spacing w:before="60" w:after="60"/>
            </w:pPr>
            <w:r w:rsidRPr="00BC283C">
              <w:t>substituting into and transposing simple equations and formulae</w:t>
            </w:r>
          </w:p>
          <w:p w14:paraId="1472F15C" w14:textId="77777777" w:rsidR="00C45B1B" w:rsidRPr="00BC283C" w:rsidRDefault="00C45B1B" w:rsidP="00A3568D">
            <w:pPr>
              <w:pStyle w:val="en"/>
              <w:numPr>
                <w:ilvl w:val="0"/>
                <w:numId w:val="12"/>
              </w:numPr>
              <w:spacing w:before="60" w:after="60"/>
            </w:pPr>
            <w:r w:rsidRPr="00BC283C">
              <w:t>presenting and evaluating statistical information</w:t>
            </w:r>
          </w:p>
          <w:p w14:paraId="18A21B95" w14:textId="77777777" w:rsidR="00C45B1B" w:rsidRPr="00BC283C" w:rsidRDefault="00C45B1B" w:rsidP="00A3568D">
            <w:pPr>
              <w:pStyle w:val="en"/>
              <w:numPr>
                <w:ilvl w:val="0"/>
                <w:numId w:val="12"/>
              </w:numPr>
              <w:spacing w:before="60" w:after="60"/>
            </w:pPr>
            <w:r w:rsidRPr="00BC283C">
              <w:t>identifying connections between formulae and graphical representations</w:t>
            </w:r>
          </w:p>
          <w:p w14:paraId="1E08EFB5" w14:textId="77777777" w:rsidR="00C45B1B" w:rsidRPr="00BC283C" w:rsidRDefault="00C45B1B" w:rsidP="00A3568D">
            <w:pPr>
              <w:pStyle w:val="en"/>
              <w:numPr>
                <w:ilvl w:val="0"/>
                <w:numId w:val="12"/>
              </w:numPr>
              <w:spacing w:before="60" w:after="60"/>
            </w:pPr>
            <w:r w:rsidRPr="00BC283C">
              <w:t>using algebraic techniques to analyse and solve problems</w:t>
            </w:r>
          </w:p>
          <w:p w14:paraId="57E0BEA8" w14:textId="77777777" w:rsidR="00C45B1B" w:rsidRPr="00BC283C" w:rsidRDefault="0049183C" w:rsidP="00A3568D">
            <w:pPr>
              <w:pStyle w:val="bullet0"/>
            </w:pPr>
            <w:r w:rsidRPr="00BC283C">
              <w:lastRenderedPageBreak/>
              <w:t>apply estimation</w:t>
            </w:r>
            <w:r w:rsidR="00C45B1B" w:rsidRPr="00BC283C">
              <w:t xml:space="preserve"> to check calculations and reasonableness of </w:t>
            </w:r>
            <w:r w:rsidR="00BF7248" w:rsidRPr="00BC283C">
              <w:t xml:space="preserve">problem solving </w:t>
            </w:r>
            <w:r w:rsidR="00C45B1B" w:rsidRPr="00BC283C">
              <w:t>outcomes</w:t>
            </w:r>
          </w:p>
          <w:p w14:paraId="4AA0788E" w14:textId="410E3314" w:rsidR="00C45B1B" w:rsidRPr="00BC283C" w:rsidRDefault="00C45B1B" w:rsidP="00A3568D">
            <w:pPr>
              <w:pStyle w:val="bullet0"/>
            </w:pPr>
            <w:proofErr w:type="gramStart"/>
            <w:r w:rsidRPr="00BC283C">
              <w:t>use</w:t>
            </w:r>
            <w:proofErr w:type="gramEnd"/>
            <w:r w:rsidRPr="00BC283C">
              <w:t xml:space="preserve"> mathematical symbolism, charts, </w:t>
            </w:r>
            <w:r w:rsidR="00BF7248" w:rsidRPr="00BC283C">
              <w:t>diagrams and graphs</w:t>
            </w:r>
            <w:r w:rsidRPr="00BC283C">
              <w:t xml:space="preserve"> to convey mathematical thinking and processing.</w:t>
            </w:r>
          </w:p>
        </w:tc>
      </w:tr>
      <w:tr w:rsidR="00C45B1B" w:rsidRPr="00BC283C" w14:paraId="5BBC6120" w14:textId="77777777" w:rsidTr="00C45B1B">
        <w:tc>
          <w:tcPr>
            <w:tcW w:w="9134" w:type="dxa"/>
            <w:gridSpan w:val="5"/>
          </w:tcPr>
          <w:p w14:paraId="1F500429" w14:textId="77777777" w:rsidR="00C45B1B" w:rsidRPr="00BC283C" w:rsidRDefault="00C45B1B" w:rsidP="00A3568D">
            <w:pPr>
              <w:pStyle w:val="spacer"/>
            </w:pPr>
          </w:p>
        </w:tc>
      </w:tr>
      <w:tr w:rsidR="00C45B1B" w:rsidRPr="00BC283C" w14:paraId="1A69DE0D" w14:textId="77777777" w:rsidTr="00C45B1B">
        <w:tc>
          <w:tcPr>
            <w:tcW w:w="3261" w:type="dxa"/>
            <w:gridSpan w:val="2"/>
          </w:tcPr>
          <w:p w14:paraId="64E6E65C" w14:textId="77777777" w:rsidR="00C45B1B" w:rsidRPr="00BC283C" w:rsidRDefault="00C45B1B" w:rsidP="00A3568D">
            <w:pPr>
              <w:pStyle w:val="EG"/>
            </w:pPr>
            <w:r w:rsidRPr="00BC283C">
              <w:t>Context of and specific resources for assessment</w:t>
            </w:r>
          </w:p>
        </w:tc>
        <w:tc>
          <w:tcPr>
            <w:tcW w:w="5873" w:type="dxa"/>
            <w:gridSpan w:val="3"/>
          </w:tcPr>
          <w:p w14:paraId="09203A2E" w14:textId="5ACEA7A6" w:rsidR="00C45B1B" w:rsidRPr="00BC283C" w:rsidRDefault="00FB1EC0" w:rsidP="00A3568D">
            <w:pPr>
              <w:pStyle w:val="bullet0"/>
            </w:pPr>
            <w:r w:rsidRPr="00BC283C">
              <w:t>Calculations should</w:t>
            </w:r>
            <w:r w:rsidR="00C45B1B" w:rsidRPr="00BC283C">
              <w:t xml:space="preserve"> be performed using</w:t>
            </w:r>
            <w:r w:rsidR="00DD3B08" w:rsidRPr="00BC283C">
              <w:t xml:space="preserve"> a combination of pen and paper and</w:t>
            </w:r>
            <w:r w:rsidR="00C45B1B" w:rsidRPr="00BC283C">
              <w:t xml:space="preserve"> calculator </w:t>
            </w:r>
            <w:r w:rsidRPr="00BC283C">
              <w:t xml:space="preserve">as appropriate to the calculation </w:t>
            </w:r>
          </w:p>
          <w:p w14:paraId="3464B99F" w14:textId="77777777" w:rsidR="00C45B1B" w:rsidRPr="00BC283C" w:rsidRDefault="00C45B1B" w:rsidP="00A3568D">
            <w:pPr>
              <w:pStyle w:val="unittext"/>
            </w:pPr>
            <w:r w:rsidRPr="00BC283C">
              <w:t>Assessment must ensure access to:</w:t>
            </w:r>
          </w:p>
          <w:p w14:paraId="1731EA79" w14:textId="77777777" w:rsidR="00DD3B08" w:rsidRPr="00BC283C" w:rsidRDefault="00C45B1B" w:rsidP="00A3568D">
            <w:pPr>
              <w:pStyle w:val="bullet0"/>
            </w:pPr>
            <w:r w:rsidRPr="00BC283C">
              <w:t>calculators</w:t>
            </w:r>
            <w:r w:rsidR="00DD3B08" w:rsidRPr="00BC283C">
              <w:t xml:space="preserve"> to perform calculations</w:t>
            </w:r>
          </w:p>
          <w:p w14:paraId="70FCD209" w14:textId="77777777" w:rsidR="00DD3B08" w:rsidRPr="00BC283C" w:rsidRDefault="00C45B1B" w:rsidP="00A3568D">
            <w:pPr>
              <w:pStyle w:val="bullet0"/>
            </w:pPr>
            <w:r w:rsidRPr="00BC283C">
              <w:t>computers</w:t>
            </w:r>
            <w:r w:rsidR="00DD3B08" w:rsidRPr="00BC283C">
              <w:t xml:space="preserve"> and internet</w:t>
            </w:r>
            <w:r w:rsidRPr="00BC283C">
              <w:t xml:space="preserve"> </w:t>
            </w:r>
            <w:r w:rsidR="00DD3B08" w:rsidRPr="00BC283C">
              <w:t xml:space="preserve">to access relevant mathematical data such as </w:t>
            </w:r>
            <w:r w:rsidRPr="00BC283C">
              <w:t>spreadsheets</w:t>
            </w:r>
            <w:r w:rsidR="00DD3B08" w:rsidRPr="00BC283C">
              <w:t xml:space="preserve"> and data bases</w:t>
            </w:r>
          </w:p>
          <w:p w14:paraId="2E12984F" w14:textId="77777777" w:rsidR="00C45B1B" w:rsidRPr="00BC283C" w:rsidRDefault="00C45B1B" w:rsidP="00A3568D">
            <w:pPr>
              <w:pStyle w:val="bullet0"/>
            </w:pPr>
            <w:r w:rsidRPr="00BC283C">
              <w:t xml:space="preserve"> materials and texts to support completion of tasks </w:t>
            </w:r>
          </w:p>
        </w:tc>
      </w:tr>
      <w:tr w:rsidR="00C45B1B" w:rsidRPr="00BC283C" w14:paraId="261E1A89" w14:textId="77777777" w:rsidTr="00C45B1B">
        <w:tc>
          <w:tcPr>
            <w:tcW w:w="9134" w:type="dxa"/>
            <w:gridSpan w:val="5"/>
          </w:tcPr>
          <w:p w14:paraId="6A7859E8" w14:textId="77777777" w:rsidR="00C45B1B" w:rsidRPr="00BC283C" w:rsidRDefault="00C45B1B" w:rsidP="00A3568D">
            <w:pPr>
              <w:pStyle w:val="spacer"/>
            </w:pPr>
          </w:p>
        </w:tc>
      </w:tr>
      <w:tr w:rsidR="00C45B1B" w:rsidRPr="00BC283C" w14:paraId="030E2527" w14:textId="77777777" w:rsidTr="00C45B1B">
        <w:trPr>
          <w:trHeight w:val="1985"/>
        </w:trPr>
        <w:tc>
          <w:tcPr>
            <w:tcW w:w="3261" w:type="dxa"/>
            <w:gridSpan w:val="2"/>
          </w:tcPr>
          <w:p w14:paraId="6BECB9E8" w14:textId="77777777" w:rsidR="00C45B1B" w:rsidRPr="00BC283C" w:rsidRDefault="00C45B1B" w:rsidP="00A3568D">
            <w:pPr>
              <w:pStyle w:val="EG"/>
            </w:pPr>
            <w:r w:rsidRPr="00BC283C">
              <w:t>Method(s) of assessment</w:t>
            </w:r>
          </w:p>
        </w:tc>
        <w:tc>
          <w:tcPr>
            <w:tcW w:w="5873" w:type="dxa"/>
            <w:gridSpan w:val="3"/>
          </w:tcPr>
          <w:p w14:paraId="73A4E5B3" w14:textId="77777777" w:rsidR="00C45B1B" w:rsidRPr="00BC283C" w:rsidRDefault="00C45B1B" w:rsidP="00A3568D">
            <w:pPr>
              <w:pStyle w:val="unittext"/>
            </w:pPr>
            <w:r w:rsidRPr="00BC283C">
              <w:t>The following suggested assessment methods are suitable for this unit:</w:t>
            </w:r>
          </w:p>
          <w:p w14:paraId="180CFDF0" w14:textId="77777777" w:rsidR="00C45B1B" w:rsidRPr="00BC283C" w:rsidRDefault="00C45B1B" w:rsidP="00A3568D">
            <w:pPr>
              <w:pStyle w:val="bullet0"/>
            </w:pPr>
            <w:r w:rsidRPr="00BC283C">
              <w:t>oral or writte</w:t>
            </w:r>
            <w:r w:rsidR="00334773" w:rsidRPr="00BC283C">
              <w:t>n questioning to assess</w:t>
            </w:r>
            <w:r w:rsidRPr="00BC283C">
              <w:t xml:space="preserve"> knowledge</w:t>
            </w:r>
            <w:r w:rsidR="00334773" w:rsidRPr="00BC283C">
              <w:t xml:space="preserve"> of mathematical techniques</w:t>
            </w:r>
          </w:p>
          <w:p w14:paraId="4576A80B" w14:textId="77777777" w:rsidR="00C45B1B" w:rsidRPr="00BC283C" w:rsidRDefault="00C45B1B" w:rsidP="00A3568D">
            <w:pPr>
              <w:pStyle w:val="bullet0"/>
            </w:pPr>
            <w:r w:rsidRPr="00BC283C">
              <w:t xml:space="preserve">pictures, diagrams, models </w:t>
            </w:r>
            <w:r w:rsidR="00334773" w:rsidRPr="00BC283C">
              <w:t>to demonstrate a mathematical concept</w:t>
            </w:r>
          </w:p>
          <w:p w14:paraId="74198F40" w14:textId="77777777" w:rsidR="00C45B1B" w:rsidRPr="00BC283C" w:rsidRDefault="00C45B1B" w:rsidP="00A3568D">
            <w:pPr>
              <w:pStyle w:val="bullet0"/>
            </w:pPr>
            <w:r w:rsidRPr="00BC283C">
              <w:t>records of teacher observations of learner's activities, discussions and practical tasks</w:t>
            </w:r>
          </w:p>
          <w:p w14:paraId="1399819D" w14:textId="77777777" w:rsidR="00C45B1B" w:rsidRPr="00BC283C" w:rsidRDefault="00C45B1B" w:rsidP="00A3568D">
            <w:pPr>
              <w:pStyle w:val="bullet0"/>
            </w:pPr>
            <w:r w:rsidRPr="00BC283C">
              <w:t>written or verbal reports of investigations or problem-solving activities</w:t>
            </w:r>
          </w:p>
        </w:tc>
      </w:tr>
    </w:tbl>
    <w:p w14:paraId="50B3F6B9" w14:textId="77777777" w:rsidR="00C45B1B" w:rsidRPr="00BC283C" w:rsidRDefault="00C45B1B" w:rsidP="00A3568D">
      <w:pPr>
        <w:keepNext/>
      </w:pPr>
    </w:p>
    <w:p w14:paraId="230D01D6" w14:textId="77777777" w:rsidR="00C45B1B" w:rsidRPr="00BC283C" w:rsidRDefault="00C45B1B" w:rsidP="00A3568D">
      <w:pPr>
        <w:keepNext/>
        <w:sectPr w:rsidR="00C45B1B" w:rsidRPr="00BC283C">
          <w:headerReference w:type="even" r:id="rId79"/>
          <w:headerReference w:type="default" r:id="rId80"/>
          <w:headerReference w:type="first" r:id="rId8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C45B1B" w:rsidRPr="00BC283C" w14:paraId="7FDA7AAF" w14:textId="77777777" w:rsidTr="00C45B1B">
        <w:tc>
          <w:tcPr>
            <w:tcW w:w="2943" w:type="dxa"/>
          </w:tcPr>
          <w:p w14:paraId="450C2511" w14:textId="77777777" w:rsidR="00C45B1B" w:rsidRPr="00BC283C" w:rsidRDefault="00C45B1B" w:rsidP="00A3568D">
            <w:pPr>
              <w:pStyle w:val="code0"/>
            </w:pPr>
            <w:bookmarkStart w:id="82" w:name="_Toc477790026"/>
            <w:r w:rsidRPr="00BC283C">
              <w:lastRenderedPageBreak/>
              <w:t>Unit Code</w:t>
            </w:r>
            <w:bookmarkEnd w:id="82"/>
          </w:p>
        </w:tc>
        <w:tc>
          <w:tcPr>
            <w:tcW w:w="6299" w:type="dxa"/>
            <w:gridSpan w:val="4"/>
          </w:tcPr>
          <w:p w14:paraId="7DF6CB19" w14:textId="664FB017" w:rsidR="00C45B1B" w:rsidRPr="00BC283C" w:rsidRDefault="0090660D" w:rsidP="00A3568D">
            <w:pPr>
              <w:pStyle w:val="Code"/>
            </w:pPr>
            <w:bookmarkStart w:id="83" w:name="_Toc491764914"/>
            <w:r w:rsidRPr="0090660D">
              <w:t>VU22075</w:t>
            </w:r>
            <w:bookmarkEnd w:id="83"/>
          </w:p>
        </w:tc>
      </w:tr>
      <w:tr w:rsidR="00C45B1B" w:rsidRPr="00BC283C" w14:paraId="5A3FFB21" w14:textId="77777777" w:rsidTr="00C45B1B">
        <w:tc>
          <w:tcPr>
            <w:tcW w:w="2943" w:type="dxa"/>
          </w:tcPr>
          <w:p w14:paraId="7BA18E78" w14:textId="77777777" w:rsidR="00C45B1B" w:rsidRPr="00BC283C" w:rsidRDefault="00C45B1B" w:rsidP="00A3568D">
            <w:pPr>
              <w:pStyle w:val="code0"/>
            </w:pPr>
            <w:bookmarkStart w:id="84" w:name="_Toc477790028"/>
            <w:r w:rsidRPr="00BC283C">
              <w:t>Unit Title</w:t>
            </w:r>
            <w:bookmarkEnd w:id="84"/>
          </w:p>
        </w:tc>
        <w:tc>
          <w:tcPr>
            <w:tcW w:w="6299" w:type="dxa"/>
            <w:gridSpan w:val="4"/>
          </w:tcPr>
          <w:p w14:paraId="7FE39E61" w14:textId="77777777" w:rsidR="00C45B1B" w:rsidRPr="00BC283C" w:rsidRDefault="00C45B1B" w:rsidP="00A3568D">
            <w:pPr>
              <w:pStyle w:val="Code"/>
            </w:pPr>
            <w:bookmarkStart w:id="85" w:name="_Toc426542587"/>
            <w:bookmarkStart w:id="86" w:name="_Toc491764915"/>
            <w:r w:rsidRPr="00BC283C">
              <w:t>Apply mathematical techniques to scientific contexts</w:t>
            </w:r>
            <w:bookmarkEnd w:id="85"/>
            <w:bookmarkEnd w:id="86"/>
          </w:p>
        </w:tc>
      </w:tr>
      <w:tr w:rsidR="00C45B1B" w:rsidRPr="00BC283C" w14:paraId="23677A55" w14:textId="77777777" w:rsidTr="00C45B1B">
        <w:tc>
          <w:tcPr>
            <w:tcW w:w="2943" w:type="dxa"/>
          </w:tcPr>
          <w:p w14:paraId="6391FF9F" w14:textId="77777777" w:rsidR="00C45B1B" w:rsidRPr="00BC283C" w:rsidRDefault="00C45B1B" w:rsidP="00A3568D">
            <w:pPr>
              <w:pStyle w:val="Heading21"/>
            </w:pPr>
            <w:r w:rsidRPr="00BC283C">
              <w:t>Unit Descriptor</w:t>
            </w:r>
          </w:p>
        </w:tc>
        <w:tc>
          <w:tcPr>
            <w:tcW w:w="6299" w:type="dxa"/>
            <w:gridSpan w:val="4"/>
          </w:tcPr>
          <w:p w14:paraId="73086068" w14:textId="77777777" w:rsidR="00C45B1B" w:rsidRPr="00BC283C" w:rsidRDefault="00C45B1B" w:rsidP="00A3568D">
            <w:pPr>
              <w:pStyle w:val="unittext"/>
            </w:pPr>
            <w:r w:rsidRPr="00BC283C">
              <w:t>This unit describes the skills and knowledge related to basic statistics, functions and their graphs, circular functions, exponents and logarithms for study in science related disciplines</w:t>
            </w:r>
            <w:proofErr w:type="gramStart"/>
            <w:r w:rsidRPr="00BC283C">
              <w:t>..</w:t>
            </w:r>
            <w:proofErr w:type="gramEnd"/>
          </w:p>
        </w:tc>
      </w:tr>
      <w:tr w:rsidR="00C45B1B" w:rsidRPr="00BC283C" w14:paraId="17A3FF2D" w14:textId="77777777" w:rsidTr="00C45B1B">
        <w:tc>
          <w:tcPr>
            <w:tcW w:w="2943" w:type="dxa"/>
          </w:tcPr>
          <w:p w14:paraId="53CCCECB" w14:textId="77777777" w:rsidR="00C45B1B" w:rsidRPr="00BC283C" w:rsidRDefault="00C45B1B" w:rsidP="00A3568D">
            <w:pPr>
              <w:pStyle w:val="Heading21"/>
            </w:pPr>
            <w:r w:rsidRPr="00BC283C">
              <w:t>Employability Skills</w:t>
            </w:r>
          </w:p>
        </w:tc>
        <w:tc>
          <w:tcPr>
            <w:tcW w:w="6299" w:type="dxa"/>
            <w:gridSpan w:val="4"/>
          </w:tcPr>
          <w:p w14:paraId="73261942" w14:textId="77777777" w:rsidR="00C45B1B" w:rsidRPr="00BC283C" w:rsidRDefault="00C45B1B" w:rsidP="00A3568D">
            <w:pPr>
              <w:pStyle w:val="unittext"/>
            </w:pPr>
            <w:r w:rsidRPr="00BC283C">
              <w:t>This unit contains employability skills.</w:t>
            </w:r>
          </w:p>
        </w:tc>
      </w:tr>
      <w:tr w:rsidR="00C45B1B" w:rsidRPr="00BC283C" w14:paraId="6616839C" w14:textId="77777777" w:rsidTr="00C45B1B">
        <w:tc>
          <w:tcPr>
            <w:tcW w:w="2943" w:type="dxa"/>
          </w:tcPr>
          <w:p w14:paraId="0981211E" w14:textId="77777777" w:rsidR="00C45B1B" w:rsidRPr="00BC283C" w:rsidRDefault="00C45B1B" w:rsidP="00A3568D">
            <w:pPr>
              <w:pStyle w:val="Heading21"/>
            </w:pPr>
            <w:r w:rsidRPr="00BC283C">
              <w:t>Application of the Unit</w:t>
            </w:r>
          </w:p>
        </w:tc>
        <w:tc>
          <w:tcPr>
            <w:tcW w:w="6299" w:type="dxa"/>
            <w:gridSpan w:val="4"/>
          </w:tcPr>
          <w:p w14:paraId="39E01F1E" w14:textId="77777777" w:rsidR="00C45B1B" w:rsidRPr="00BC283C" w:rsidRDefault="00C45B1B" w:rsidP="00A3568D">
            <w:pPr>
              <w:pStyle w:val="unittext"/>
            </w:pPr>
            <w:r w:rsidRPr="00BC283C">
              <w:t xml:space="preserve">This unit applies to learners who are seeking to re-engage with learning in the science field. </w:t>
            </w:r>
          </w:p>
        </w:tc>
      </w:tr>
      <w:tr w:rsidR="00C45B1B" w:rsidRPr="00BC283C" w14:paraId="417EC71B" w14:textId="77777777" w:rsidTr="00C45B1B">
        <w:tc>
          <w:tcPr>
            <w:tcW w:w="2943" w:type="dxa"/>
          </w:tcPr>
          <w:p w14:paraId="08C3DCFB" w14:textId="77777777" w:rsidR="00C45B1B" w:rsidRPr="00BC283C" w:rsidRDefault="00C45B1B" w:rsidP="00A3568D">
            <w:pPr>
              <w:pStyle w:val="Heading21"/>
            </w:pPr>
            <w:r w:rsidRPr="00BC283C">
              <w:t>Element</w:t>
            </w:r>
          </w:p>
          <w:p w14:paraId="5D012C79" w14:textId="77777777" w:rsidR="00C45B1B" w:rsidRPr="00BC283C" w:rsidRDefault="00C45B1B"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1140D01" w14:textId="77777777" w:rsidR="00C45B1B" w:rsidRPr="00BC283C" w:rsidRDefault="00C45B1B" w:rsidP="00A3568D">
            <w:pPr>
              <w:pStyle w:val="Heading21"/>
            </w:pPr>
            <w:r w:rsidRPr="00BC283C">
              <w:t>Performance Criteria</w:t>
            </w:r>
          </w:p>
          <w:p w14:paraId="49439A2F" w14:textId="77777777" w:rsidR="00C45B1B" w:rsidRPr="00BC283C" w:rsidRDefault="00C45B1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C45B1B" w:rsidRPr="00BC283C" w14:paraId="18862364" w14:textId="77777777" w:rsidTr="00C45B1B">
        <w:tc>
          <w:tcPr>
            <w:tcW w:w="2943" w:type="dxa"/>
          </w:tcPr>
          <w:p w14:paraId="37A91BF8" w14:textId="77777777" w:rsidR="00C45B1B" w:rsidRPr="00BC283C" w:rsidRDefault="00C45B1B" w:rsidP="00A3568D">
            <w:pPr>
              <w:pStyle w:val="spacer"/>
            </w:pPr>
          </w:p>
        </w:tc>
        <w:tc>
          <w:tcPr>
            <w:tcW w:w="6299" w:type="dxa"/>
            <w:gridSpan w:val="4"/>
          </w:tcPr>
          <w:p w14:paraId="6DA2C5AB" w14:textId="77777777" w:rsidR="00C45B1B" w:rsidRPr="00BC283C" w:rsidRDefault="00C45B1B" w:rsidP="00A3568D">
            <w:pPr>
              <w:pStyle w:val="spacer"/>
            </w:pPr>
          </w:p>
        </w:tc>
      </w:tr>
      <w:tr w:rsidR="00AE3B1A" w:rsidRPr="00BC283C" w14:paraId="720ACE1A" w14:textId="77777777" w:rsidTr="00C45B1B">
        <w:tc>
          <w:tcPr>
            <w:tcW w:w="2943" w:type="dxa"/>
            <w:vMerge w:val="restart"/>
          </w:tcPr>
          <w:p w14:paraId="6D0866F4" w14:textId="77777777" w:rsidR="00AE3B1A" w:rsidRPr="00BC283C" w:rsidRDefault="00AE3B1A" w:rsidP="00A3568D">
            <w:pPr>
              <w:pStyle w:val="element"/>
              <w:keepNext/>
            </w:pPr>
            <w:r w:rsidRPr="00BC283C">
              <w:t>1</w:t>
            </w:r>
            <w:r w:rsidRPr="00BC283C">
              <w:tab/>
              <w:t>Use trigonometry and circular function to solve mathematical problems</w:t>
            </w:r>
          </w:p>
        </w:tc>
        <w:tc>
          <w:tcPr>
            <w:tcW w:w="570" w:type="dxa"/>
            <w:gridSpan w:val="2"/>
          </w:tcPr>
          <w:p w14:paraId="76627E3F" w14:textId="77777777" w:rsidR="00AE3B1A" w:rsidRPr="00BC283C" w:rsidRDefault="00AE3B1A" w:rsidP="00A3568D">
            <w:pPr>
              <w:pStyle w:val="PC"/>
              <w:keepNext/>
            </w:pPr>
            <w:r w:rsidRPr="00BC283C">
              <w:t>1.1</w:t>
            </w:r>
          </w:p>
        </w:tc>
        <w:tc>
          <w:tcPr>
            <w:tcW w:w="5729" w:type="dxa"/>
            <w:gridSpan w:val="2"/>
          </w:tcPr>
          <w:p w14:paraId="3B922E66" w14:textId="77777777" w:rsidR="00AE3B1A" w:rsidRPr="00BC283C" w:rsidRDefault="00AE3B1A" w:rsidP="00A3568D">
            <w:pPr>
              <w:pStyle w:val="PC"/>
              <w:keepNext/>
            </w:pPr>
            <w:r w:rsidRPr="00BC283C">
              <w:t>Define Sin θ, cos θ and tan θ in terms of the unit circle and use symmetry properties  to convert the function of a negative angle or an angle greater than 90° to the function of an acute angle</w:t>
            </w:r>
          </w:p>
        </w:tc>
      </w:tr>
      <w:tr w:rsidR="00AE3B1A" w:rsidRPr="00BC283C" w14:paraId="41A7334D" w14:textId="77777777" w:rsidTr="00C45B1B">
        <w:tc>
          <w:tcPr>
            <w:tcW w:w="2943" w:type="dxa"/>
            <w:vMerge/>
          </w:tcPr>
          <w:p w14:paraId="2391AD7D" w14:textId="77777777" w:rsidR="00AE3B1A" w:rsidRPr="00BC283C" w:rsidRDefault="00AE3B1A" w:rsidP="00A3568D">
            <w:pPr>
              <w:pStyle w:val="element"/>
              <w:keepNext/>
            </w:pPr>
          </w:p>
        </w:tc>
        <w:tc>
          <w:tcPr>
            <w:tcW w:w="570" w:type="dxa"/>
            <w:gridSpan w:val="2"/>
          </w:tcPr>
          <w:p w14:paraId="26B95992" w14:textId="77777777" w:rsidR="00AE3B1A" w:rsidRPr="00BC283C" w:rsidRDefault="00AE3B1A" w:rsidP="00A3568D">
            <w:pPr>
              <w:pStyle w:val="PC"/>
              <w:keepNext/>
            </w:pPr>
            <w:r w:rsidRPr="00BC283C">
              <w:t>1.2</w:t>
            </w:r>
          </w:p>
        </w:tc>
        <w:tc>
          <w:tcPr>
            <w:tcW w:w="5729" w:type="dxa"/>
            <w:gridSpan w:val="2"/>
          </w:tcPr>
          <w:p w14:paraId="2FAE029E" w14:textId="77777777" w:rsidR="00AE3B1A" w:rsidRPr="00BC283C" w:rsidRDefault="00AE3B1A" w:rsidP="00A3568D">
            <w:pPr>
              <w:pStyle w:val="PC"/>
              <w:keepNext/>
            </w:pPr>
            <w:r w:rsidRPr="00BC283C">
              <w:t>Convert angles between degrees and radian measure</w:t>
            </w:r>
          </w:p>
        </w:tc>
      </w:tr>
      <w:tr w:rsidR="00AE3B1A" w:rsidRPr="00BC283C" w14:paraId="3263A1DE" w14:textId="77777777" w:rsidTr="00C45B1B">
        <w:tc>
          <w:tcPr>
            <w:tcW w:w="2943" w:type="dxa"/>
            <w:vMerge/>
          </w:tcPr>
          <w:p w14:paraId="4667EAE3" w14:textId="77777777" w:rsidR="00AE3B1A" w:rsidRPr="00BC283C" w:rsidRDefault="00AE3B1A" w:rsidP="00A3568D">
            <w:pPr>
              <w:pStyle w:val="element"/>
              <w:keepNext/>
            </w:pPr>
          </w:p>
        </w:tc>
        <w:tc>
          <w:tcPr>
            <w:tcW w:w="570" w:type="dxa"/>
            <w:gridSpan w:val="2"/>
          </w:tcPr>
          <w:p w14:paraId="1BAADF1C" w14:textId="77777777" w:rsidR="00AE3B1A" w:rsidRPr="00BC283C" w:rsidRDefault="00AE3B1A" w:rsidP="00A3568D">
            <w:pPr>
              <w:pStyle w:val="PC"/>
              <w:keepNext/>
            </w:pPr>
            <w:r w:rsidRPr="00BC283C">
              <w:t>1.3</w:t>
            </w:r>
          </w:p>
        </w:tc>
        <w:tc>
          <w:tcPr>
            <w:tcW w:w="5729" w:type="dxa"/>
            <w:gridSpan w:val="2"/>
          </w:tcPr>
          <w:p w14:paraId="053DE415" w14:textId="77777777" w:rsidR="00AE3B1A" w:rsidRPr="00BC283C" w:rsidRDefault="00AE3B1A" w:rsidP="00A3568D">
            <w:pPr>
              <w:pStyle w:val="PC"/>
              <w:keepNext/>
            </w:pPr>
            <w:r w:rsidRPr="00BC283C">
              <w:t xml:space="preserve">Determine the value of the three basic trigonometric ratios of any angle given in degrees or radians </w:t>
            </w:r>
          </w:p>
        </w:tc>
      </w:tr>
      <w:tr w:rsidR="00AE3B1A" w:rsidRPr="00BC283C" w14:paraId="34FC4D64" w14:textId="77777777" w:rsidTr="00C45B1B">
        <w:tc>
          <w:tcPr>
            <w:tcW w:w="2943" w:type="dxa"/>
            <w:vMerge/>
          </w:tcPr>
          <w:p w14:paraId="334589E1" w14:textId="77777777" w:rsidR="00AE3B1A" w:rsidRPr="00BC283C" w:rsidRDefault="00AE3B1A" w:rsidP="00A3568D">
            <w:pPr>
              <w:pStyle w:val="element"/>
              <w:keepNext/>
            </w:pPr>
          </w:p>
        </w:tc>
        <w:tc>
          <w:tcPr>
            <w:tcW w:w="570" w:type="dxa"/>
            <w:gridSpan w:val="2"/>
          </w:tcPr>
          <w:p w14:paraId="0DC75A7A" w14:textId="77777777" w:rsidR="00AE3B1A" w:rsidRPr="00BC283C" w:rsidRDefault="00AE3B1A" w:rsidP="00A3568D">
            <w:pPr>
              <w:pStyle w:val="PC"/>
              <w:keepNext/>
            </w:pPr>
            <w:r w:rsidRPr="00BC283C">
              <w:t>1.4</w:t>
            </w:r>
          </w:p>
        </w:tc>
        <w:tc>
          <w:tcPr>
            <w:tcW w:w="5729" w:type="dxa"/>
            <w:gridSpan w:val="2"/>
          </w:tcPr>
          <w:p w14:paraId="33E6B6B7" w14:textId="77777777" w:rsidR="00AE3B1A" w:rsidRPr="00BC283C" w:rsidRDefault="00AE3B1A" w:rsidP="00A3568D">
            <w:pPr>
              <w:pStyle w:val="PC"/>
              <w:keepNext/>
            </w:pPr>
            <w:r w:rsidRPr="00BC283C">
              <w:rPr>
                <w:b/>
                <w:i/>
              </w:rPr>
              <w:t>Sketch</w:t>
            </w:r>
            <w:r w:rsidRPr="00BC283C">
              <w:t xml:space="preserve"> the graphs of y = sin x, y = cos x and y = tan x, where x is measured in degrees or radians </w:t>
            </w:r>
          </w:p>
        </w:tc>
      </w:tr>
      <w:tr w:rsidR="00AE3B1A" w:rsidRPr="00BC283C" w14:paraId="65BDC4BA" w14:textId="77777777" w:rsidTr="00C45B1B">
        <w:tc>
          <w:tcPr>
            <w:tcW w:w="2943" w:type="dxa"/>
            <w:vMerge/>
          </w:tcPr>
          <w:p w14:paraId="4E31D709" w14:textId="77777777" w:rsidR="00AE3B1A" w:rsidRPr="00BC283C" w:rsidRDefault="00AE3B1A" w:rsidP="00A3568D">
            <w:pPr>
              <w:pStyle w:val="element"/>
              <w:keepNext/>
            </w:pPr>
          </w:p>
        </w:tc>
        <w:tc>
          <w:tcPr>
            <w:tcW w:w="570" w:type="dxa"/>
            <w:gridSpan w:val="2"/>
          </w:tcPr>
          <w:p w14:paraId="691348B6" w14:textId="77777777" w:rsidR="00AE3B1A" w:rsidRPr="00BC283C" w:rsidRDefault="00AE3B1A" w:rsidP="00A3568D">
            <w:pPr>
              <w:pStyle w:val="PC"/>
              <w:keepNext/>
            </w:pPr>
            <w:r w:rsidRPr="00BC283C">
              <w:t>1.5</w:t>
            </w:r>
          </w:p>
        </w:tc>
        <w:tc>
          <w:tcPr>
            <w:tcW w:w="5729" w:type="dxa"/>
            <w:gridSpan w:val="2"/>
          </w:tcPr>
          <w:p w14:paraId="23D96328" w14:textId="77777777" w:rsidR="00AE3B1A" w:rsidRPr="00BC283C" w:rsidRDefault="00AE3B1A" w:rsidP="00A3568D">
            <w:pPr>
              <w:pStyle w:val="PC"/>
              <w:keepNext/>
            </w:pPr>
            <w:r w:rsidRPr="00BC283C">
              <w:t xml:space="preserve">Sketch the graphs of y = a sin </w:t>
            </w:r>
            <w:proofErr w:type="spellStart"/>
            <w:r w:rsidRPr="00BC283C">
              <w:t>bx</w:t>
            </w:r>
            <w:proofErr w:type="spellEnd"/>
            <w:r w:rsidRPr="00BC283C">
              <w:t xml:space="preserve"> and y = a cos </w:t>
            </w:r>
            <w:proofErr w:type="spellStart"/>
            <w:r w:rsidRPr="00BC283C">
              <w:t>bx</w:t>
            </w:r>
            <w:proofErr w:type="spellEnd"/>
            <w:r w:rsidRPr="00BC283C">
              <w:t xml:space="preserve">, giving amplitude and wavelength </w:t>
            </w:r>
          </w:p>
        </w:tc>
      </w:tr>
      <w:tr w:rsidR="00AE3B1A" w:rsidRPr="00BC283C" w14:paraId="64E25DDB" w14:textId="77777777" w:rsidTr="00C45B1B">
        <w:tc>
          <w:tcPr>
            <w:tcW w:w="2943" w:type="dxa"/>
            <w:vMerge/>
          </w:tcPr>
          <w:p w14:paraId="3C31138C" w14:textId="77777777" w:rsidR="00AE3B1A" w:rsidRPr="00BC283C" w:rsidRDefault="00AE3B1A" w:rsidP="00A3568D">
            <w:pPr>
              <w:pStyle w:val="element"/>
              <w:keepNext/>
            </w:pPr>
          </w:p>
        </w:tc>
        <w:tc>
          <w:tcPr>
            <w:tcW w:w="570" w:type="dxa"/>
            <w:gridSpan w:val="2"/>
          </w:tcPr>
          <w:p w14:paraId="41C7C4FD" w14:textId="77777777" w:rsidR="00AE3B1A" w:rsidRPr="00BC283C" w:rsidRDefault="00AE3B1A" w:rsidP="00A3568D">
            <w:pPr>
              <w:pStyle w:val="PC"/>
              <w:keepNext/>
            </w:pPr>
            <w:r w:rsidRPr="00BC283C">
              <w:t>1.6</w:t>
            </w:r>
          </w:p>
        </w:tc>
        <w:tc>
          <w:tcPr>
            <w:tcW w:w="5729" w:type="dxa"/>
            <w:gridSpan w:val="2"/>
          </w:tcPr>
          <w:p w14:paraId="27DD03AA" w14:textId="77777777" w:rsidR="00AE3B1A" w:rsidRPr="00BC283C" w:rsidRDefault="00AE3B1A" w:rsidP="00A3568D">
            <w:pPr>
              <w:pStyle w:val="PC"/>
              <w:keepNext/>
            </w:pPr>
            <w:r w:rsidRPr="00BC283C">
              <w:t>Solve problems involving simple applications of circular functions</w:t>
            </w:r>
          </w:p>
        </w:tc>
      </w:tr>
      <w:tr w:rsidR="00C45B1B" w:rsidRPr="00BC283C" w14:paraId="094E961F" w14:textId="77777777" w:rsidTr="00C45B1B">
        <w:tc>
          <w:tcPr>
            <w:tcW w:w="2943" w:type="dxa"/>
          </w:tcPr>
          <w:p w14:paraId="5B37973D" w14:textId="77777777" w:rsidR="00C45B1B" w:rsidRPr="00BC283C" w:rsidRDefault="00C45B1B" w:rsidP="00A3568D">
            <w:pPr>
              <w:pStyle w:val="spacer"/>
            </w:pPr>
          </w:p>
        </w:tc>
        <w:tc>
          <w:tcPr>
            <w:tcW w:w="6299" w:type="dxa"/>
            <w:gridSpan w:val="4"/>
          </w:tcPr>
          <w:p w14:paraId="7EB1E296" w14:textId="77777777" w:rsidR="00C45B1B" w:rsidRPr="00BC283C" w:rsidRDefault="00C45B1B" w:rsidP="00A3568D">
            <w:pPr>
              <w:pStyle w:val="spacer"/>
            </w:pPr>
          </w:p>
        </w:tc>
      </w:tr>
      <w:tr w:rsidR="00AE3B1A" w:rsidRPr="00BC283C" w14:paraId="7B17EE6E" w14:textId="77777777" w:rsidTr="00C45B1B">
        <w:tc>
          <w:tcPr>
            <w:tcW w:w="2943" w:type="dxa"/>
            <w:vMerge w:val="restart"/>
          </w:tcPr>
          <w:p w14:paraId="26E1E008" w14:textId="77777777" w:rsidR="00AE3B1A" w:rsidRPr="00BC283C" w:rsidRDefault="00AE3B1A" w:rsidP="00A3568D">
            <w:pPr>
              <w:pStyle w:val="element"/>
              <w:keepNext/>
            </w:pPr>
            <w:r w:rsidRPr="00BC283C">
              <w:t>2</w:t>
            </w:r>
            <w:r w:rsidRPr="00BC283C">
              <w:tab/>
              <w:t>Use simple algebraic functions and their graphs to solve mathematical problems</w:t>
            </w:r>
          </w:p>
        </w:tc>
        <w:tc>
          <w:tcPr>
            <w:tcW w:w="585" w:type="dxa"/>
            <w:gridSpan w:val="3"/>
          </w:tcPr>
          <w:p w14:paraId="425C524C" w14:textId="77777777" w:rsidR="00AE3B1A" w:rsidRPr="00BC283C" w:rsidRDefault="00AE3B1A" w:rsidP="00A3568D">
            <w:pPr>
              <w:pStyle w:val="PC"/>
              <w:keepNext/>
            </w:pPr>
            <w:r w:rsidRPr="00BC283C">
              <w:t>2.1</w:t>
            </w:r>
          </w:p>
        </w:tc>
        <w:tc>
          <w:tcPr>
            <w:tcW w:w="5714" w:type="dxa"/>
          </w:tcPr>
          <w:p w14:paraId="6ACDFAB5" w14:textId="77777777" w:rsidR="00AE3B1A" w:rsidRPr="00BC283C" w:rsidRDefault="00AE3B1A" w:rsidP="00A3568D">
            <w:pPr>
              <w:pStyle w:val="PC"/>
              <w:keepNext/>
            </w:pPr>
            <w:r w:rsidRPr="00BC283C">
              <w:t>Solve simple problems involving direct and inverse proportion</w:t>
            </w:r>
          </w:p>
        </w:tc>
      </w:tr>
      <w:tr w:rsidR="00AE3B1A" w:rsidRPr="00BC283C" w14:paraId="29194A44" w14:textId="77777777" w:rsidTr="00C45B1B">
        <w:tc>
          <w:tcPr>
            <w:tcW w:w="2943" w:type="dxa"/>
            <w:vMerge/>
          </w:tcPr>
          <w:p w14:paraId="6022FBC1" w14:textId="77777777" w:rsidR="00AE3B1A" w:rsidRPr="00BC283C" w:rsidRDefault="00AE3B1A" w:rsidP="00A3568D">
            <w:pPr>
              <w:keepNext/>
            </w:pPr>
          </w:p>
        </w:tc>
        <w:tc>
          <w:tcPr>
            <w:tcW w:w="585" w:type="dxa"/>
            <w:gridSpan w:val="3"/>
          </w:tcPr>
          <w:p w14:paraId="3920F674" w14:textId="77777777" w:rsidR="00AE3B1A" w:rsidRPr="00BC283C" w:rsidRDefault="00AE3B1A" w:rsidP="00A3568D">
            <w:pPr>
              <w:pStyle w:val="PC"/>
              <w:keepNext/>
            </w:pPr>
            <w:r w:rsidRPr="00BC283C">
              <w:t>2.2</w:t>
            </w:r>
          </w:p>
        </w:tc>
        <w:tc>
          <w:tcPr>
            <w:tcW w:w="5714" w:type="dxa"/>
          </w:tcPr>
          <w:p w14:paraId="409B83BA" w14:textId="77777777" w:rsidR="00AE3B1A" w:rsidRPr="00BC283C" w:rsidRDefault="00AE3B1A" w:rsidP="00A3568D">
            <w:pPr>
              <w:pStyle w:val="PC"/>
              <w:keepNext/>
            </w:pPr>
            <w:r w:rsidRPr="00BC283C">
              <w:t>Describe general shape, rates of change, intercepts and asymptotes of a graph and give domain and range  using set notation</w:t>
            </w:r>
          </w:p>
        </w:tc>
      </w:tr>
      <w:tr w:rsidR="00AE3B1A" w:rsidRPr="00BC283C" w14:paraId="57743729" w14:textId="77777777" w:rsidTr="00C45B1B">
        <w:tc>
          <w:tcPr>
            <w:tcW w:w="2943" w:type="dxa"/>
            <w:vMerge/>
          </w:tcPr>
          <w:p w14:paraId="4A42E86C" w14:textId="77777777" w:rsidR="00AE3B1A" w:rsidRPr="00BC283C" w:rsidRDefault="00AE3B1A" w:rsidP="00A3568D">
            <w:pPr>
              <w:keepNext/>
            </w:pPr>
          </w:p>
        </w:tc>
        <w:tc>
          <w:tcPr>
            <w:tcW w:w="585" w:type="dxa"/>
            <w:gridSpan w:val="3"/>
          </w:tcPr>
          <w:p w14:paraId="03DB4949" w14:textId="77777777" w:rsidR="00AE3B1A" w:rsidRPr="00BC283C" w:rsidRDefault="00AE3B1A" w:rsidP="00A3568D">
            <w:pPr>
              <w:pStyle w:val="PC"/>
              <w:keepNext/>
            </w:pPr>
            <w:r w:rsidRPr="00BC283C">
              <w:t>2.3</w:t>
            </w:r>
          </w:p>
        </w:tc>
        <w:tc>
          <w:tcPr>
            <w:tcW w:w="5714" w:type="dxa"/>
          </w:tcPr>
          <w:p w14:paraId="0E972507" w14:textId="77777777" w:rsidR="00AE3B1A" w:rsidRPr="00BC283C" w:rsidRDefault="00AE3B1A" w:rsidP="00A3568D">
            <w:pPr>
              <w:pStyle w:val="PC"/>
              <w:keepNext/>
            </w:pPr>
            <w:r w:rsidRPr="00BC283C">
              <w:t xml:space="preserve">Sketch the graph of a quadratic function </w:t>
            </w:r>
          </w:p>
        </w:tc>
      </w:tr>
      <w:tr w:rsidR="00AE3B1A" w:rsidRPr="00BC283C" w14:paraId="008E530B" w14:textId="77777777" w:rsidTr="00C45B1B">
        <w:tc>
          <w:tcPr>
            <w:tcW w:w="2943" w:type="dxa"/>
            <w:vMerge/>
          </w:tcPr>
          <w:p w14:paraId="207513E3" w14:textId="77777777" w:rsidR="00AE3B1A" w:rsidRPr="00BC283C" w:rsidRDefault="00AE3B1A" w:rsidP="00A3568D">
            <w:pPr>
              <w:keepNext/>
            </w:pPr>
          </w:p>
        </w:tc>
        <w:tc>
          <w:tcPr>
            <w:tcW w:w="585" w:type="dxa"/>
            <w:gridSpan w:val="3"/>
          </w:tcPr>
          <w:p w14:paraId="4688A5D5" w14:textId="77777777" w:rsidR="00AE3B1A" w:rsidRPr="00BC283C" w:rsidRDefault="00AE3B1A" w:rsidP="00A3568D">
            <w:pPr>
              <w:pStyle w:val="PC"/>
              <w:keepNext/>
            </w:pPr>
            <w:r w:rsidRPr="00BC283C">
              <w:t>2.4</w:t>
            </w:r>
          </w:p>
        </w:tc>
        <w:tc>
          <w:tcPr>
            <w:tcW w:w="5714" w:type="dxa"/>
          </w:tcPr>
          <w:p w14:paraId="034EC954" w14:textId="77777777" w:rsidR="00AE3B1A" w:rsidRPr="00BC283C" w:rsidRDefault="00AE3B1A" w:rsidP="00A3568D">
            <w:pPr>
              <w:pStyle w:val="PC"/>
              <w:keepNext/>
            </w:pPr>
            <w:r w:rsidRPr="00BC283C">
              <w:t xml:space="preserve">Determine whether a relation of a given graph is a function from a graph, a set of co-ordinates or an equation </w:t>
            </w:r>
          </w:p>
        </w:tc>
      </w:tr>
      <w:tr w:rsidR="00AE3B1A" w:rsidRPr="00BC283C" w14:paraId="20CF8B91" w14:textId="77777777" w:rsidTr="00C45B1B">
        <w:tc>
          <w:tcPr>
            <w:tcW w:w="2943" w:type="dxa"/>
            <w:vMerge/>
          </w:tcPr>
          <w:p w14:paraId="6F1470F6" w14:textId="77777777" w:rsidR="00AE3B1A" w:rsidRPr="00BC283C" w:rsidRDefault="00AE3B1A" w:rsidP="00A3568D">
            <w:pPr>
              <w:keepNext/>
            </w:pPr>
          </w:p>
        </w:tc>
        <w:tc>
          <w:tcPr>
            <w:tcW w:w="585" w:type="dxa"/>
            <w:gridSpan w:val="3"/>
          </w:tcPr>
          <w:p w14:paraId="7E3E8565" w14:textId="77777777" w:rsidR="00AE3B1A" w:rsidRPr="00BC283C" w:rsidRDefault="00AE3B1A" w:rsidP="00A3568D">
            <w:pPr>
              <w:pStyle w:val="PC"/>
              <w:keepNext/>
            </w:pPr>
            <w:r w:rsidRPr="00BC283C">
              <w:t>2.5</w:t>
            </w:r>
          </w:p>
        </w:tc>
        <w:tc>
          <w:tcPr>
            <w:tcW w:w="5714" w:type="dxa"/>
          </w:tcPr>
          <w:p w14:paraId="3F90606A" w14:textId="77777777" w:rsidR="00AE3B1A" w:rsidRPr="00BC283C" w:rsidRDefault="00AE3B1A" w:rsidP="00A3568D">
            <w:pPr>
              <w:pStyle w:val="PC"/>
              <w:keepNext/>
            </w:pPr>
            <w:r w:rsidRPr="00BC283C">
              <w:t xml:space="preserve">Solve quadratic equations algebraically and graphically </w:t>
            </w:r>
          </w:p>
        </w:tc>
      </w:tr>
      <w:tr w:rsidR="00AE3B1A" w:rsidRPr="00BC283C" w14:paraId="349E4FB4" w14:textId="77777777" w:rsidTr="00C45B1B">
        <w:tc>
          <w:tcPr>
            <w:tcW w:w="2943" w:type="dxa"/>
            <w:vMerge/>
          </w:tcPr>
          <w:p w14:paraId="5529F0F9" w14:textId="77777777" w:rsidR="00AE3B1A" w:rsidRPr="00BC283C" w:rsidRDefault="00AE3B1A" w:rsidP="00A3568D">
            <w:pPr>
              <w:keepNext/>
            </w:pPr>
          </w:p>
        </w:tc>
        <w:tc>
          <w:tcPr>
            <w:tcW w:w="585" w:type="dxa"/>
            <w:gridSpan w:val="3"/>
          </w:tcPr>
          <w:p w14:paraId="450E5C3F" w14:textId="77777777" w:rsidR="00AE3B1A" w:rsidRPr="00BC283C" w:rsidRDefault="00AE3B1A" w:rsidP="00A3568D">
            <w:pPr>
              <w:pStyle w:val="PC"/>
              <w:keepNext/>
            </w:pPr>
            <w:r w:rsidRPr="00BC283C">
              <w:t>2.6</w:t>
            </w:r>
          </w:p>
        </w:tc>
        <w:tc>
          <w:tcPr>
            <w:tcW w:w="5714" w:type="dxa"/>
          </w:tcPr>
          <w:p w14:paraId="52F5A3EB" w14:textId="77777777" w:rsidR="00AE3B1A" w:rsidRPr="00BC283C" w:rsidRDefault="00AE3B1A" w:rsidP="00A3568D">
            <w:pPr>
              <w:pStyle w:val="PC"/>
              <w:keepNext/>
            </w:pPr>
            <w:r w:rsidRPr="00BC283C">
              <w:t>Determine equations from graphs with known quadratic rules</w:t>
            </w:r>
          </w:p>
        </w:tc>
      </w:tr>
      <w:tr w:rsidR="00AE3B1A" w:rsidRPr="00BC283C" w14:paraId="0D2F1DB0" w14:textId="77777777" w:rsidTr="00C45B1B">
        <w:tc>
          <w:tcPr>
            <w:tcW w:w="2943" w:type="dxa"/>
            <w:vMerge/>
          </w:tcPr>
          <w:p w14:paraId="3864845B" w14:textId="77777777" w:rsidR="00AE3B1A" w:rsidRPr="00BC283C" w:rsidRDefault="00AE3B1A" w:rsidP="00A3568D">
            <w:pPr>
              <w:keepNext/>
            </w:pPr>
          </w:p>
        </w:tc>
        <w:tc>
          <w:tcPr>
            <w:tcW w:w="585" w:type="dxa"/>
            <w:gridSpan w:val="3"/>
          </w:tcPr>
          <w:p w14:paraId="03367A58" w14:textId="77777777" w:rsidR="00AE3B1A" w:rsidRPr="00BC283C" w:rsidRDefault="00AE3B1A" w:rsidP="00A3568D">
            <w:pPr>
              <w:pStyle w:val="PC"/>
              <w:keepNext/>
            </w:pPr>
            <w:r w:rsidRPr="00BC283C">
              <w:t>2.7</w:t>
            </w:r>
          </w:p>
        </w:tc>
        <w:tc>
          <w:tcPr>
            <w:tcW w:w="5714" w:type="dxa"/>
          </w:tcPr>
          <w:p w14:paraId="5C0028EE" w14:textId="77777777" w:rsidR="00AE3B1A" w:rsidRPr="00BC283C" w:rsidRDefault="00AE3B1A" w:rsidP="00A3568D">
            <w:pPr>
              <w:pStyle w:val="PC"/>
              <w:keepNext/>
            </w:pPr>
            <w:r w:rsidRPr="00BC283C">
              <w:t xml:space="preserve">Solve </w:t>
            </w:r>
            <w:r w:rsidRPr="00BC283C">
              <w:rPr>
                <w:b/>
                <w:i/>
              </w:rPr>
              <w:t>simultaneous equations</w:t>
            </w:r>
            <w:r w:rsidRPr="00BC283C">
              <w:t xml:space="preserve">  algebraically and graphically</w:t>
            </w:r>
          </w:p>
        </w:tc>
      </w:tr>
      <w:tr w:rsidR="00C45B1B" w:rsidRPr="00BC283C" w14:paraId="54C54C94" w14:textId="77777777" w:rsidTr="00C45B1B">
        <w:tc>
          <w:tcPr>
            <w:tcW w:w="2943" w:type="dxa"/>
          </w:tcPr>
          <w:p w14:paraId="6392B0A4" w14:textId="77777777" w:rsidR="00C45B1B" w:rsidRPr="00BC283C" w:rsidRDefault="00C45B1B" w:rsidP="00A3568D">
            <w:pPr>
              <w:pStyle w:val="spacer"/>
            </w:pPr>
          </w:p>
        </w:tc>
        <w:tc>
          <w:tcPr>
            <w:tcW w:w="6299" w:type="dxa"/>
            <w:gridSpan w:val="4"/>
          </w:tcPr>
          <w:p w14:paraId="0D8F7D44" w14:textId="77777777" w:rsidR="00C45B1B" w:rsidRPr="00BC283C" w:rsidRDefault="00C45B1B" w:rsidP="00A3568D">
            <w:pPr>
              <w:pStyle w:val="spacer"/>
            </w:pPr>
          </w:p>
        </w:tc>
      </w:tr>
      <w:tr w:rsidR="00C45B1B" w:rsidRPr="00BC283C" w14:paraId="0F2F184E" w14:textId="77777777" w:rsidTr="00C45B1B">
        <w:tc>
          <w:tcPr>
            <w:tcW w:w="2943" w:type="dxa"/>
            <w:vMerge w:val="restart"/>
          </w:tcPr>
          <w:p w14:paraId="3017B06B" w14:textId="77777777" w:rsidR="00C45B1B" w:rsidRPr="00BC283C" w:rsidRDefault="00C45B1B" w:rsidP="00A3568D">
            <w:pPr>
              <w:pStyle w:val="element"/>
              <w:keepNext/>
            </w:pPr>
            <w:r w:rsidRPr="00BC283C">
              <w:t>3</w:t>
            </w:r>
            <w:r w:rsidRPr="00BC283C">
              <w:tab/>
              <w:t>Determine non-linear laws by transforming them into a linear form</w:t>
            </w:r>
          </w:p>
        </w:tc>
        <w:tc>
          <w:tcPr>
            <w:tcW w:w="570" w:type="dxa"/>
            <w:gridSpan w:val="2"/>
          </w:tcPr>
          <w:p w14:paraId="17D7CCDE" w14:textId="77777777" w:rsidR="00C45B1B" w:rsidRPr="00BC283C" w:rsidRDefault="00C45B1B" w:rsidP="00A3568D">
            <w:pPr>
              <w:pStyle w:val="PC"/>
              <w:keepNext/>
            </w:pPr>
            <w:r w:rsidRPr="00BC283C">
              <w:t>3.1</w:t>
            </w:r>
          </w:p>
        </w:tc>
        <w:tc>
          <w:tcPr>
            <w:tcW w:w="5729" w:type="dxa"/>
            <w:gridSpan w:val="2"/>
          </w:tcPr>
          <w:p w14:paraId="4CDB2BE0" w14:textId="77777777" w:rsidR="00C45B1B" w:rsidRPr="00BC283C" w:rsidRDefault="00A749DF" w:rsidP="00A3568D">
            <w:pPr>
              <w:pStyle w:val="PC"/>
              <w:keepNext/>
            </w:pPr>
            <w:r w:rsidRPr="00BC283C">
              <w:t>Transform a</w:t>
            </w:r>
            <w:r w:rsidR="00C45B1B" w:rsidRPr="00BC283C">
              <w:t xml:space="preserve"> set o</w:t>
            </w:r>
            <w:r w:rsidRPr="00BC283C">
              <w:t>f non-linear data</w:t>
            </w:r>
            <w:r w:rsidR="00C45B1B" w:rsidRPr="00BC283C">
              <w:t xml:space="preserve"> to a linear form and </w:t>
            </w:r>
            <w:r w:rsidRPr="00BC283C">
              <w:t xml:space="preserve">draw the line of best fit </w:t>
            </w:r>
          </w:p>
        </w:tc>
      </w:tr>
      <w:tr w:rsidR="00C45B1B" w:rsidRPr="00BC283C" w14:paraId="5B55EFF8" w14:textId="77777777" w:rsidTr="00C45B1B">
        <w:tc>
          <w:tcPr>
            <w:tcW w:w="2943" w:type="dxa"/>
            <w:vMerge/>
          </w:tcPr>
          <w:p w14:paraId="1CC41957" w14:textId="77777777" w:rsidR="00C45B1B" w:rsidRPr="00BC283C" w:rsidRDefault="00C45B1B" w:rsidP="00A3568D">
            <w:pPr>
              <w:keepNext/>
            </w:pPr>
          </w:p>
        </w:tc>
        <w:tc>
          <w:tcPr>
            <w:tcW w:w="570" w:type="dxa"/>
            <w:gridSpan w:val="2"/>
          </w:tcPr>
          <w:p w14:paraId="2A0CF081" w14:textId="77777777" w:rsidR="00C45B1B" w:rsidRPr="00BC283C" w:rsidRDefault="00C45B1B" w:rsidP="00A3568D">
            <w:pPr>
              <w:pStyle w:val="PC"/>
              <w:keepNext/>
            </w:pPr>
            <w:r w:rsidRPr="00BC283C">
              <w:t>3.2</w:t>
            </w:r>
          </w:p>
        </w:tc>
        <w:tc>
          <w:tcPr>
            <w:tcW w:w="5729" w:type="dxa"/>
            <w:gridSpan w:val="2"/>
          </w:tcPr>
          <w:p w14:paraId="4D734CCB" w14:textId="77777777" w:rsidR="00C45B1B" w:rsidRPr="00BC283C" w:rsidRDefault="007D58B7" w:rsidP="00A3568D">
            <w:pPr>
              <w:pStyle w:val="PC"/>
              <w:keepNext/>
            </w:pPr>
            <w:r w:rsidRPr="00BC283C">
              <w:t>Determine t</w:t>
            </w:r>
            <w:r w:rsidR="00C45B1B" w:rsidRPr="00BC283C">
              <w:t xml:space="preserve">he corresponding non-linear formula </w:t>
            </w:r>
          </w:p>
        </w:tc>
      </w:tr>
      <w:tr w:rsidR="00C45B1B" w:rsidRPr="00BC283C" w14:paraId="45965B02" w14:textId="77777777" w:rsidTr="00C45B1B">
        <w:tc>
          <w:tcPr>
            <w:tcW w:w="2943" w:type="dxa"/>
          </w:tcPr>
          <w:p w14:paraId="0AE3F056" w14:textId="77777777" w:rsidR="00C45B1B" w:rsidRPr="00BC283C" w:rsidRDefault="00C45B1B" w:rsidP="00A3568D">
            <w:pPr>
              <w:pStyle w:val="spacer"/>
            </w:pPr>
          </w:p>
        </w:tc>
        <w:tc>
          <w:tcPr>
            <w:tcW w:w="570" w:type="dxa"/>
            <w:gridSpan w:val="2"/>
          </w:tcPr>
          <w:p w14:paraId="6587D4A7" w14:textId="77777777" w:rsidR="00C45B1B" w:rsidRPr="00BC283C" w:rsidRDefault="00C45B1B" w:rsidP="00A3568D">
            <w:pPr>
              <w:pStyle w:val="spacer"/>
            </w:pPr>
          </w:p>
        </w:tc>
        <w:tc>
          <w:tcPr>
            <w:tcW w:w="5729" w:type="dxa"/>
            <w:gridSpan w:val="2"/>
          </w:tcPr>
          <w:p w14:paraId="26F5FA76" w14:textId="77777777" w:rsidR="00C45B1B" w:rsidRPr="00BC283C" w:rsidRDefault="00C45B1B" w:rsidP="00A3568D">
            <w:pPr>
              <w:pStyle w:val="spacer"/>
            </w:pPr>
          </w:p>
        </w:tc>
      </w:tr>
      <w:tr w:rsidR="007D7E6A" w:rsidRPr="00BC283C" w14:paraId="32368CF2" w14:textId="77777777" w:rsidTr="00C45B1B">
        <w:tc>
          <w:tcPr>
            <w:tcW w:w="2943" w:type="dxa"/>
            <w:vMerge w:val="restart"/>
          </w:tcPr>
          <w:p w14:paraId="342E22E9" w14:textId="6A6AA05A" w:rsidR="007D7E6A" w:rsidRPr="00BC283C" w:rsidRDefault="007D7E6A" w:rsidP="00A3568D">
            <w:pPr>
              <w:pStyle w:val="element"/>
              <w:keepNext/>
            </w:pPr>
            <w:r w:rsidRPr="00BC283C">
              <w:t>4</w:t>
            </w:r>
            <w:r w:rsidR="00EB1CB1">
              <w:tab/>
            </w:r>
            <w:r w:rsidRPr="00BC283C">
              <w:t>Solve problems involving exponential and logarithmic functions</w:t>
            </w:r>
          </w:p>
        </w:tc>
        <w:tc>
          <w:tcPr>
            <w:tcW w:w="570" w:type="dxa"/>
            <w:gridSpan w:val="2"/>
          </w:tcPr>
          <w:p w14:paraId="68FE0D8C" w14:textId="77777777" w:rsidR="007D7E6A" w:rsidRPr="00BC283C" w:rsidRDefault="007D7E6A" w:rsidP="00A3568D">
            <w:pPr>
              <w:pStyle w:val="PC"/>
              <w:keepNext/>
            </w:pPr>
            <w:r w:rsidRPr="00BC283C">
              <w:t>4.1</w:t>
            </w:r>
          </w:p>
        </w:tc>
        <w:tc>
          <w:tcPr>
            <w:tcW w:w="5729" w:type="dxa"/>
            <w:gridSpan w:val="2"/>
          </w:tcPr>
          <w:p w14:paraId="755AA9F2" w14:textId="77777777" w:rsidR="007D7E6A" w:rsidRPr="00BC283C" w:rsidRDefault="007D7E6A" w:rsidP="00A3568D">
            <w:pPr>
              <w:pStyle w:val="PC"/>
              <w:keepNext/>
            </w:pPr>
            <w:r w:rsidRPr="00BC283C">
              <w:t>Simplify exponential expressions using the laws of indices</w:t>
            </w:r>
          </w:p>
        </w:tc>
      </w:tr>
      <w:tr w:rsidR="007D7E6A" w:rsidRPr="00BC283C" w14:paraId="66D52F64" w14:textId="77777777" w:rsidTr="00C45B1B">
        <w:tc>
          <w:tcPr>
            <w:tcW w:w="2943" w:type="dxa"/>
            <w:vMerge/>
          </w:tcPr>
          <w:p w14:paraId="71C9E645" w14:textId="77777777" w:rsidR="007D7E6A" w:rsidRPr="00BC283C" w:rsidRDefault="007D7E6A" w:rsidP="00A3568D">
            <w:pPr>
              <w:keepNext/>
            </w:pPr>
          </w:p>
        </w:tc>
        <w:tc>
          <w:tcPr>
            <w:tcW w:w="570" w:type="dxa"/>
            <w:gridSpan w:val="2"/>
          </w:tcPr>
          <w:p w14:paraId="6993D468" w14:textId="77777777" w:rsidR="007D7E6A" w:rsidRPr="00BC283C" w:rsidRDefault="007D7E6A" w:rsidP="00A3568D">
            <w:pPr>
              <w:pStyle w:val="PC"/>
              <w:keepNext/>
            </w:pPr>
            <w:r w:rsidRPr="00BC283C">
              <w:t>4.2</w:t>
            </w:r>
          </w:p>
        </w:tc>
        <w:tc>
          <w:tcPr>
            <w:tcW w:w="5729" w:type="dxa"/>
            <w:gridSpan w:val="2"/>
          </w:tcPr>
          <w:p w14:paraId="674896FC" w14:textId="77777777" w:rsidR="007D7E6A" w:rsidRPr="00BC283C" w:rsidRDefault="007D7E6A" w:rsidP="00A3568D">
            <w:pPr>
              <w:pStyle w:val="PC"/>
              <w:keepNext/>
            </w:pPr>
            <w:r w:rsidRPr="00BC283C">
              <w:t>Solve exponential equations without using logarithms</w:t>
            </w:r>
          </w:p>
        </w:tc>
      </w:tr>
      <w:tr w:rsidR="007D7E6A" w:rsidRPr="00BC283C" w14:paraId="21F51F0C" w14:textId="77777777" w:rsidTr="00C45B1B">
        <w:tc>
          <w:tcPr>
            <w:tcW w:w="2943" w:type="dxa"/>
            <w:vMerge/>
          </w:tcPr>
          <w:p w14:paraId="1B87F41C" w14:textId="77777777" w:rsidR="007D7E6A" w:rsidRPr="00BC283C" w:rsidRDefault="007D7E6A" w:rsidP="00A3568D">
            <w:pPr>
              <w:keepNext/>
            </w:pPr>
          </w:p>
        </w:tc>
        <w:tc>
          <w:tcPr>
            <w:tcW w:w="570" w:type="dxa"/>
            <w:gridSpan w:val="2"/>
          </w:tcPr>
          <w:p w14:paraId="49AC9569" w14:textId="77777777" w:rsidR="007D7E6A" w:rsidRPr="00BC283C" w:rsidRDefault="007D7E6A" w:rsidP="00A3568D">
            <w:pPr>
              <w:pStyle w:val="PC"/>
              <w:keepNext/>
            </w:pPr>
            <w:r w:rsidRPr="00BC283C">
              <w:t>4.3</w:t>
            </w:r>
          </w:p>
        </w:tc>
        <w:tc>
          <w:tcPr>
            <w:tcW w:w="5729" w:type="dxa"/>
            <w:gridSpan w:val="2"/>
          </w:tcPr>
          <w:p w14:paraId="7CECC2AB" w14:textId="77777777" w:rsidR="007D7E6A" w:rsidRPr="00BC283C" w:rsidRDefault="007D7E6A" w:rsidP="00A3568D">
            <w:pPr>
              <w:pStyle w:val="PC"/>
              <w:keepNext/>
            </w:pPr>
            <w:r w:rsidRPr="00BC283C">
              <w:t>Convert expressions between exponential and logarithmic forms</w:t>
            </w:r>
          </w:p>
        </w:tc>
      </w:tr>
      <w:tr w:rsidR="007D7E6A" w:rsidRPr="00BC283C" w14:paraId="5B13D21C" w14:textId="77777777" w:rsidTr="00C45B1B">
        <w:tc>
          <w:tcPr>
            <w:tcW w:w="2943" w:type="dxa"/>
            <w:vMerge/>
          </w:tcPr>
          <w:p w14:paraId="53B4CBD3" w14:textId="77777777" w:rsidR="007D7E6A" w:rsidRPr="00BC283C" w:rsidRDefault="007D7E6A" w:rsidP="00A3568D">
            <w:pPr>
              <w:keepNext/>
            </w:pPr>
          </w:p>
        </w:tc>
        <w:tc>
          <w:tcPr>
            <w:tcW w:w="570" w:type="dxa"/>
            <w:gridSpan w:val="2"/>
          </w:tcPr>
          <w:p w14:paraId="59FC4DE5" w14:textId="77777777" w:rsidR="007D7E6A" w:rsidRPr="00BC283C" w:rsidRDefault="007D7E6A" w:rsidP="00A3568D">
            <w:pPr>
              <w:pStyle w:val="PC"/>
              <w:keepNext/>
            </w:pPr>
            <w:r w:rsidRPr="00BC283C">
              <w:t>4.4</w:t>
            </w:r>
          </w:p>
        </w:tc>
        <w:tc>
          <w:tcPr>
            <w:tcW w:w="5729" w:type="dxa"/>
            <w:gridSpan w:val="2"/>
          </w:tcPr>
          <w:p w14:paraId="3F4527C7" w14:textId="77777777" w:rsidR="007D7E6A" w:rsidRPr="00BC283C" w:rsidRDefault="007D7E6A" w:rsidP="00A3568D">
            <w:pPr>
              <w:pStyle w:val="PC"/>
              <w:keepNext/>
            </w:pPr>
            <w:r w:rsidRPr="00BC283C">
              <w:t>Evaluate logarithms</w:t>
            </w:r>
          </w:p>
        </w:tc>
      </w:tr>
      <w:tr w:rsidR="007D7E6A" w:rsidRPr="00BC283C" w14:paraId="603D41BB" w14:textId="77777777" w:rsidTr="00C45B1B">
        <w:tc>
          <w:tcPr>
            <w:tcW w:w="2943" w:type="dxa"/>
            <w:vMerge/>
          </w:tcPr>
          <w:p w14:paraId="22706DB1" w14:textId="77777777" w:rsidR="007D7E6A" w:rsidRPr="00BC283C" w:rsidRDefault="007D7E6A" w:rsidP="00A3568D">
            <w:pPr>
              <w:keepNext/>
            </w:pPr>
          </w:p>
        </w:tc>
        <w:tc>
          <w:tcPr>
            <w:tcW w:w="570" w:type="dxa"/>
            <w:gridSpan w:val="2"/>
          </w:tcPr>
          <w:p w14:paraId="4E2CD9E5" w14:textId="77777777" w:rsidR="007D7E6A" w:rsidRPr="00BC283C" w:rsidRDefault="007D7E6A" w:rsidP="00A3568D">
            <w:pPr>
              <w:pStyle w:val="PC"/>
              <w:keepNext/>
            </w:pPr>
            <w:r w:rsidRPr="00BC283C">
              <w:t>4.5</w:t>
            </w:r>
          </w:p>
        </w:tc>
        <w:tc>
          <w:tcPr>
            <w:tcW w:w="5729" w:type="dxa"/>
            <w:gridSpan w:val="2"/>
          </w:tcPr>
          <w:p w14:paraId="29B001AE" w14:textId="77777777" w:rsidR="007D7E6A" w:rsidRPr="00BC283C" w:rsidRDefault="007D7E6A" w:rsidP="00A3568D">
            <w:pPr>
              <w:pStyle w:val="PC"/>
              <w:keepNext/>
            </w:pPr>
            <w:r w:rsidRPr="00BC283C">
              <w:t>Solve applied problems using logarithms and simple exponential equations</w:t>
            </w:r>
          </w:p>
        </w:tc>
      </w:tr>
      <w:tr w:rsidR="007D7E6A" w:rsidRPr="00BC283C" w14:paraId="7B8B9C59" w14:textId="77777777" w:rsidTr="00C45B1B">
        <w:tc>
          <w:tcPr>
            <w:tcW w:w="2943" w:type="dxa"/>
            <w:vMerge/>
          </w:tcPr>
          <w:p w14:paraId="290F94C0" w14:textId="77777777" w:rsidR="007D7E6A" w:rsidRPr="00BC283C" w:rsidRDefault="007D7E6A" w:rsidP="00A3568D">
            <w:pPr>
              <w:keepNext/>
            </w:pPr>
          </w:p>
        </w:tc>
        <w:tc>
          <w:tcPr>
            <w:tcW w:w="570" w:type="dxa"/>
            <w:gridSpan w:val="2"/>
          </w:tcPr>
          <w:p w14:paraId="55CA6037" w14:textId="77777777" w:rsidR="007D7E6A" w:rsidRPr="00BC283C" w:rsidRDefault="007D7E6A" w:rsidP="00A3568D">
            <w:pPr>
              <w:pStyle w:val="PC"/>
              <w:keepNext/>
            </w:pPr>
            <w:r w:rsidRPr="00BC283C">
              <w:t>4.6</w:t>
            </w:r>
          </w:p>
        </w:tc>
        <w:tc>
          <w:tcPr>
            <w:tcW w:w="5729" w:type="dxa"/>
            <w:gridSpan w:val="2"/>
          </w:tcPr>
          <w:p w14:paraId="4FDA0F59" w14:textId="77777777" w:rsidR="007D7E6A" w:rsidRPr="00BC283C" w:rsidRDefault="007D7E6A" w:rsidP="00A3568D">
            <w:pPr>
              <w:pStyle w:val="PC"/>
              <w:keepNext/>
            </w:pPr>
            <w:r w:rsidRPr="00BC283C">
              <w:t>Draw graphs of exponential functions</w:t>
            </w:r>
          </w:p>
        </w:tc>
      </w:tr>
      <w:tr w:rsidR="00C45B1B" w:rsidRPr="00BC283C" w14:paraId="5A9514EE" w14:textId="77777777" w:rsidTr="00C45B1B">
        <w:tc>
          <w:tcPr>
            <w:tcW w:w="2943" w:type="dxa"/>
          </w:tcPr>
          <w:p w14:paraId="35FA0C6D" w14:textId="77777777" w:rsidR="00C45B1B" w:rsidRPr="00BC283C" w:rsidRDefault="00C45B1B" w:rsidP="00A3568D">
            <w:pPr>
              <w:pStyle w:val="spacer"/>
            </w:pPr>
          </w:p>
        </w:tc>
        <w:tc>
          <w:tcPr>
            <w:tcW w:w="570" w:type="dxa"/>
            <w:gridSpan w:val="2"/>
          </w:tcPr>
          <w:p w14:paraId="54BB8272" w14:textId="77777777" w:rsidR="00C45B1B" w:rsidRPr="00BC283C" w:rsidRDefault="00C45B1B" w:rsidP="00A3568D">
            <w:pPr>
              <w:pStyle w:val="spacer"/>
            </w:pPr>
          </w:p>
        </w:tc>
        <w:tc>
          <w:tcPr>
            <w:tcW w:w="5729" w:type="dxa"/>
            <w:gridSpan w:val="2"/>
          </w:tcPr>
          <w:p w14:paraId="388828E1" w14:textId="77777777" w:rsidR="00C45B1B" w:rsidRPr="00BC283C" w:rsidRDefault="00C45B1B" w:rsidP="00A3568D">
            <w:pPr>
              <w:pStyle w:val="spacer"/>
            </w:pPr>
          </w:p>
        </w:tc>
      </w:tr>
      <w:tr w:rsidR="007D7E6A" w:rsidRPr="00BC283C" w14:paraId="26011ED3" w14:textId="77777777" w:rsidTr="00C45B1B">
        <w:tc>
          <w:tcPr>
            <w:tcW w:w="2943" w:type="dxa"/>
            <w:vMerge w:val="restart"/>
          </w:tcPr>
          <w:p w14:paraId="2450DC75" w14:textId="33382F12" w:rsidR="007D7E6A" w:rsidRPr="00BC283C" w:rsidRDefault="007D7E6A" w:rsidP="00A3568D">
            <w:pPr>
              <w:pStyle w:val="element"/>
              <w:keepNext/>
            </w:pPr>
            <w:r w:rsidRPr="00BC283C">
              <w:t>5</w:t>
            </w:r>
            <w:r w:rsidR="00EB1CB1">
              <w:tab/>
            </w:r>
            <w:r w:rsidRPr="00BC283C">
              <w:t>Collect and process numerical data to illustrate its statistical properties</w:t>
            </w:r>
          </w:p>
        </w:tc>
        <w:tc>
          <w:tcPr>
            <w:tcW w:w="570" w:type="dxa"/>
            <w:gridSpan w:val="2"/>
          </w:tcPr>
          <w:p w14:paraId="4F92EEEB" w14:textId="3ED619AD" w:rsidR="007D7E6A" w:rsidRPr="00BC283C" w:rsidRDefault="007D7E6A" w:rsidP="00A3568D">
            <w:pPr>
              <w:pStyle w:val="PC"/>
              <w:keepNext/>
            </w:pPr>
            <w:r w:rsidRPr="00BC283C">
              <w:t>5.1</w:t>
            </w:r>
          </w:p>
        </w:tc>
        <w:tc>
          <w:tcPr>
            <w:tcW w:w="5729" w:type="dxa"/>
            <w:gridSpan w:val="2"/>
          </w:tcPr>
          <w:p w14:paraId="52E493A6" w14:textId="77777777" w:rsidR="007D7E6A" w:rsidRPr="00BC283C" w:rsidRDefault="007D7E6A" w:rsidP="00A3568D">
            <w:pPr>
              <w:pStyle w:val="PC"/>
              <w:keepNext/>
            </w:pPr>
            <w:r w:rsidRPr="00BC283C">
              <w:t xml:space="preserve">Present statistical data using tables and </w:t>
            </w:r>
            <w:r w:rsidRPr="00BC283C">
              <w:rPr>
                <w:b/>
                <w:i/>
              </w:rPr>
              <w:t>graphs</w:t>
            </w:r>
          </w:p>
        </w:tc>
      </w:tr>
      <w:tr w:rsidR="007D7E6A" w:rsidRPr="00BC283C" w14:paraId="7D3C2C76" w14:textId="77777777" w:rsidTr="00C45B1B">
        <w:tc>
          <w:tcPr>
            <w:tcW w:w="2943" w:type="dxa"/>
            <w:vMerge/>
          </w:tcPr>
          <w:p w14:paraId="14083E20" w14:textId="77777777" w:rsidR="007D7E6A" w:rsidRPr="00BC283C" w:rsidRDefault="007D7E6A" w:rsidP="00A3568D">
            <w:pPr>
              <w:pStyle w:val="element"/>
              <w:keepNext/>
            </w:pPr>
          </w:p>
        </w:tc>
        <w:tc>
          <w:tcPr>
            <w:tcW w:w="570" w:type="dxa"/>
            <w:gridSpan w:val="2"/>
          </w:tcPr>
          <w:p w14:paraId="1B441151" w14:textId="77777777" w:rsidR="007D7E6A" w:rsidRPr="00BC283C" w:rsidRDefault="007D7E6A" w:rsidP="00A3568D">
            <w:pPr>
              <w:pStyle w:val="PC"/>
              <w:keepNext/>
            </w:pPr>
            <w:r w:rsidRPr="00BC283C">
              <w:t>5.2</w:t>
            </w:r>
          </w:p>
        </w:tc>
        <w:tc>
          <w:tcPr>
            <w:tcW w:w="5729" w:type="dxa"/>
            <w:gridSpan w:val="2"/>
          </w:tcPr>
          <w:p w14:paraId="1D59130A" w14:textId="77777777" w:rsidR="007D7E6A" w:rsidRPr="00BC283C" w:rsidRDefault="007D7E6A" w:rsidP="00A3568D">
            <w:pPr>
              <w:pStyle w:val="PC"/>
              <w:keepNext/>
            </w:pPr>
            <w:r w:rsidRPr="00BC283C">
              <w:t>Use frequency distribution curves to determine numbers and/or percentage values which have a particular characteristic</w:t>
            </w:r>
          </w:p>
        </w:tc>
      </w:tr>
      <w:tr w:rsidR="007D7E6A" w:rsidRPr="00BC283C" w14:paraId="449B6ADA" w14:textId="77777777" w:rsidTr="00C45B1B">
        <w:tc>
          <w:tcPr>
            <w:tcW w:w="2943" w:type="dxa"/>
            <w:vMerge/>
          </w:tcPr>
          <w:p w14:paraId="0882B62A" w14:textId="77777777" w:rsidR="007D7E6A" w:rsidRPr="00BC283C" w:rsidRDefault="007D7E6A" w:rsidP="00A3568D">
            <w:pPr>
              <w:pStyle w:val="element"/>
              <w:keepNext/>
            </w:pPr>
          </w:p>
        </w:tc>
        <w:tc>
          <w:tcPr>
            <w:tcW w:w="570" w:type="dxa"/>
            <w:gridSpan w:val="2"/>
          </w:tcPr>
          <w:p w14:paraId="19931026" w14:textId="77777777" w:rsidR="007D7E6A" w:rsidRPr="00BC283C" w:rsidRDefault="007D7E6A" w:rsidP="00A3568D">
            <w:pPr>
              <w:pStyle w:val="PC"/>
              <w:keepNext/>
            </w:pPr>
            <w:r w:rsidRPr="00BC283C">
              <w:t>5.3</w:t>
            </w:r>
          </w:p>
        </w:tc>
        <w:tc>
          <w:tcPr>
            <w:tcW w:w="5729" w:type="dxa"/>
            <w:gridSpan w:val="2"/>
          </w:tcPr>
          <w:p w14:paraId="39DF3FB2" w14:textId="77777777" w:rsidR="007D7E6A" w:rsidRPr="00BC283C" w:rsidRDefault="007D7E6A" w:rsidP="00A3568D">
            <w:pPr>
              <w:pStyle w:val="PC"/>
              <w:keepNext/>
            </w:pPr>
            <w:r w:rsidRPr="00BC283C">
              <w:t xml:space="preserve">Use cumulative frequency curves to determine percentiles for data </w:t>
            </w:r>
          </w:p>
        </w:tc>
      </w:tr>
      <w:tr w:rsidR="007D7E6A" w:rsidRPr="00BC283C" w14:paraId="2A977CCF" w14:textId="77777777" w:rsidTr="00C45B1B">
        <w:tc>
          <w:tcPr>
            <w:tcW w:w="2943" w:type="dxa"/>
            <w:vMerge/>
          </w:tcPr>
          <w:p w14:paraId="195F0936" w14:textId="77777777" w:rsidR="007D7E6A" w:rsidRPr="00BC283C" w:rsidRDefault="007D7E6A" w:rsidP="00A3568D">
            <w:pPr>
              <w:pStyle w:val="element"/>
              <w:keepNext/>
            </w:pPr>
          </w:p>
        </w:tc>
        <w:tc>
          <w:tcPr>
            <w:tcW w:w="570" w:type="dxa"/>
            <w:gridSpan w:val="2"/>
          </w:tcPr>
          <w:p w14:paraId="6DF11230" w14:textId="77777777" w:rsidR="007D7E6A" w:rsidRPr="00BC283C" w:rsidRDefault="007D7E6A" w:rsidP="00A3568D">
            <w:pPr>
              <w:pStyle w:val="PC"/>
              <w:keepNext/>
            </w:pPr>
            <w:r w:rsidRPr="00BC283C">
              <w:t>5.4</w:t>
            </w:r>
          </w:p>
        </w:tc>
        <w:tc>
          <w:tcPr>
            <w:tcW w:w="5729" w:type="dxa"/>
            <w:gridSpan w:val="2"/>
          </w:tcPr>
          <w:p w14:paraId="5453B6C5" w14:textId="77777777" w:rsidR="007D7E6A" w:rsidRPr="00BC283C" w:rsidRDefault="007D7E6A" w:rsidP="00A3568D">
            <w:pPr>
              <w:pStyle w:val="PC"/>
              <w:keepNext/>
            </w:pPr>
            <w:r w:rsidRPr="00BC283C">
              <w:t xml:space="preserve">Determine </w:t>
            </w:r>
            <w:r w:rsidRPr="00BC283C">
              <w:rPr>
                <w:b/>
                <w:i/>
              </w:rPr>
              <w:t>measures of central tendency</w:t>
            </w:r>
            <w:r w:rsidRPr="00BC283C">
              <w:t xml:space="preserve"> for a given set of data  and identify limitation of their use in isolation</w:t>
            </w:r>
          </w:p>
        </w:tc>
      </w:tr>
      <w:tr w:rsidR="007D7E6A" w:rsidRPr="00BC283C" w14:paraId="456FCDA7" w14:textId="77777777" w:rsidTr="00C45B1B">
        <w:tc>
          <w:tcPr>
            <w:tcW w:w="2943" w:type="dxa"/>
            <w:vMerge/>
          </w:tcPr>
          <w:p w14:paraId="109BD17E" w14:textId="77777777" w:rsidR="007D7E6A" w:rsidRPr="00BC283C" w:rsidRDefault="007D7E6A" w:rsidP="00A3568D">
            <w:pPr>
              <w:pStyle w:val="element"/>
              <w:keepNext/>
            </w:pPr>
          </w:p>
        </w:tc>
        <w:tc>
          <w:tcPr>
            <w:tcW w:w="570" w:type="dxa"/>
            <w:gridSpan w:val="2"/>
          </w:tcPr>
          <w:p w14:paraId="44C07C68" w14:textId="77777777" w:rsidR="007D7E6A" w:rsidRPr="00BC283C" w:rsidRDefault="007D7E6A" w:rsidP="00A3568D">
            <w:pPr>
              <w:pStyle w:val="PC"/>
              <w:keepNext/>
            </w:pPr>
            <w:r w:rsidRPr="00BC283C">
              <w:t>5.5</w:t>
            </w:r>
          </w:p>
        </w:tc>
        <w:tc>
          <w:tcPr>
            <w:tcW w:w="5729" w:type="dxa"/>
            <w:gridSpan w:val="2"/>
          </w:tcPr>
          <w:p w14:paraId="27716D03" w14:textId="77777777" w:rsidR="007D7E6A" w:rsidRPr="00BC283C" w:rsidRDefault="007D7E6A" w:rsidP="00A3568D">
            <w:pPr>
              <w:pStyle w:val="PC"/>
              <w:keepNext/>
            </w:pPr>
            <w:r w:rsidRPr="00BC283C">
              <w:t xml:space="preserve">Determine measures of </w:t>
            </w:r>
            <w:r w:rsidRPr="00BC283C">
              <w:rPr>
                <w:b/>
                <w:i/>
              </w:rPr>
              <w:t xml:space="preserve">spread </w:t>
            </w:r>
            <w:r w:rsidRPr="00BC283C">
              <w:t xml:space="preserve"> and identify limitation of their use in isolation</w:t>
            </w:r>
          </w:p>
        </w:tc>
      </w:tr>
      <w:tr w:rsidR="007D7E6A" w:rsidRPr="00BC283C" w14:paraId="77641451" w14:textId="77777777" w:rsidTr="00C45B1B">
        <w:tc>
          <w:tcPr>
            <w:tcW w:w="2943" w:type="dxa"/>
            <w:vMerge/>
          </w:tcPr>
          <w:p w14:paraId="6D315708" w14:textId="77777777" w:rsidR="007D7E6A" w:rsidRPr="00BC283C" w:rsidRDefault="007D7E6A" w:rsidP="00A3568D">
            <w:pPr>
              <w:pStyle w:val="element"/>
              <w:keepNext/>
            </w:pPr>
          </w:p>
        </w:tc>
        <w:tc>
          <w:tcPr>
            <w:tcW w:w="570" w:type="dxa"/>
            <w:gridSpan w:val="2"/>
          </w:tcPr>
          <w:p w14:paraId="18E4C62B" w14:textId="77777777" w:rsidR="007D7E6A" w:rsidRPr="00BC283C" w:rsidRDefault="007D7E6A" w:rsidP="00A3568D">
            <w:pPr>
              <w:pStyle w:val="PC"/>
              <w:keepNext/>
            </w:pPr>
            <w:r w:rsidRPr="00BC283C">
              <w:t>5.6</w:t>
            </w:r>
          </w:p>
        </w:tc>
        <w:tc>
          <w:tcPr>
            <w:tcW w:w="5729" w:type="dxa"/>
            <w:gridSpan w:val="2"/>
          </w:tcPr>
          <w:p w14:paraId="1B9327A1" w14:textId="77777777" w:rsidR="007D7E6A" w:rsidRPr="00BC283C" w:rsidRDefault="007D7E6A" w:rsidP="00A3568D">
            <w:pPr>
              <w:pStyle w:val="PC"/>
              <w:keepNext/>
            </w:pPr>
            <w:r w:rsidRPr="00BC283C">
              <w:t xml:space="preserve">Determine properties of statistical data </w:t>
            </w:r>
          </w:p>
        </w:tc>
      </w:tr>
      <w:tr w:rsidR="00C45B1B" w:rsidRPr="00BC283C" w14:paraId="2FDF5816" w14:textId="77777777" w:rsidTr="00C45B1B">
        <w:tc>
          <w:tcPr>
            <w:tcW w:w="2943" w:type="dxa"/>
          </w:tcPr>
          <w:p w14:paraId="556C568B" w14:textId="77777777" w:rsidR="00C45B1B" w:rsidRPr="00BC283C" w:rsidRDefault="00C45B1B" w:rsidP="00A3568D">
            <w:pPr>
              <w:pStyle w:val="spacer"/>
            </w:pPr>
          </w:p>
        </w:tc>
        <w:tc>
          <w:tcPr>
            <w:tcW w:w="6299" w:type="dxa"/>
            <w:gridSpan w:val="4"/>
          </w:tcPr>
          <w:p w14:paraId="3840FAB9" w14:textId="77777777" w:rsidR="00C45B1B" w:rsidRPr="00BC283C" w:rsidRDefault="00C45B1B" w:rsidP="00A3568D">
            <w:pPr>
              <w:pStyle w:val="spacer"/>
            </w:pPr>
          </w:p>
        </w:tc>
      </w:tr>
      <w:tr w:rsidR="00C45B1B" w:rsidRPr="00BC283C" w14:paraId="6ACD61C1" w14:textId="77777777" w:rsidTr="00C45B1B">
        <w:tc>
          <w:tcPr>
            <w:tcW w:w="9242" w:type="dxa"/>
            <w:gridSpan w:val="5"/>
          </w:tcPr>
          <w:p w14:paraId="26430568" w14:textId="77777777" w:rsidR="00C45B1B" w:rsidRPr="00BC283C" w:rsidRDefault="00C45B1B" w:rsidP="00A3568D">
            <w:pPr>
              <w:pStyle w:val="Heading21"/>
            </w:pPr>
            <w:r w:rsidRPr="00BC283C">
              <w:t>Required Knowledge and Skills</w:t>
            </w:r>
          </w:p>
          <w:p w14:paraId="74333035" w14:textId="77777777" w:rsidR="00C45B1B" w:rsidRPr="00BC283C" w:rsidRDefault="00C45B1B" w:rsidP="00A3568D">
            <w:pPr>
              <w:pStyle w:val="text"/>
            </w:pPr>
            <w:r w:rsidRPr="00BC283C">
              <w:lastRenderedPageBreak/>
              <w:t>This describes the essential skills and knowledge and their level required for this unit.</w:t>
            </w:r>
          </w:p>
        </w:tc>
      </w:tr>
      <w:tr w:rsidR="00C45B1B" w:rsidRPr="00BC283C" w14:paraId="65C432A6" w14:textId="77777777" w:rsidTr="00C45B1B">
        <w:tc>
          <w:tcPr>
            <w:tcW w:w="9242" w:type="dxa"/>
            <w:gridSpan w:val="5"/>
          </w:tcPr>
          <w:p w14:paraId="642C16BB" w14:textId="77777777" w:rsidR="00C45B1B" w:rsidRPr="00BC283C" w:rsidRDefault="00C45B1B" w:rsidP="00A3568D">
            <w:pPr>
              <w:pStyle w:val="unittext"/>
            </w:pPr>
            <w:r w:rsidRPr="00BC283C">
              <w:lastRenderedPageBreak/>
              <w:t>Required Knowledge:</w:t>
            </w:r>
          </w:p>
          <w:p w14:paraId="0A70FA40" w14:textId="77777777" w:rsidR="00C45B1B" w:rsidRPr="00BC283C" w:rsidRDefault="00C45B1B" w:rsidP="00A3568D">
            <w:pPr>
              <w:pStyle w:val="bullet0"/>
            </w:pPr>
            <w:r w:rsidRPr="00BC283C">
              <w:t xml:space="preserve">Angle Measurement and Basic Trigonometric Graphs - unit circle (3 basic trigonometric functions), negative angles, radian measure, sketch graphs of y = sin x, cos x and tan x, y = a sin </w:t>
            </w:r>
            <w:proofErr w:type="spellStart"/>
            <w:r w:rsidRPr="00BC283C">
              <w:t>bx</w:t>
            </w:r>
            <w:proofErr w:type="spellEnd"/>
            <w:r w:rsidRPr="00BC283C">
              <w:t xml:space="preserve"> and y = a cos </w:t>
            </w:r>
            <w:proofErr w:type="spellStart"/>
            <w:r w:rsidRPr="00BC283C">
              <w:t>bx</w:t>
            </w:r>
            <w:proofErr w:type="spellEnd"/>
            <w:r w:rsidRPr="00BC283C">
              <w:t xml:space="preserve"> (including amplitude and wavelength).</w:t>
            </w:r>
          </w:p>
          <w:p w14:paraId="2B3D1576" w14:textId="77777777" w:rsidR="00C45B1B" w:rsidRPr="00BC283C" w:rsidRDefault="00C45B1B" w:rsidP="00A3568D">
            <w:pPr>
              <w:pStyle w:val="bullet0"/>
            </w:pPr>
            <w:r w:rsidRPr="00BC283C">
              <w:t>Functions and their Graphs - direct and inverse proportion, sketch graphs of quadratic functions and graphs of the form: y = mx + c,  y =a, x=b and  y = ax</w:t>
            </w:r>
            <w:r w:rsidRPr="00BC283C">
              <w:rPr>
                <w:vertAlign w:val="superscript"/>
              </w:rPr>
              <w:t>2</w:t>
            </w:r>
            <w:r w:rsidRPr="00BC283C">
              <w:t xml:space="preserve">+bx+c, quadratics and </w:t>
            </w:r>
            <w:proofErr w:type="spellStart"/>
            <w:r w:rsidRPr="00BC283C">
              <w:t>cubics</w:t>
            </w:r>
            <w:proofErr w:type="spellEnd"/>
            <w:r w:rsidRPr="00BC283C">
              <w:t>, with relation to general shapes, asymptotes, intercepts, rates of change etc., concept and definition of a function, solution of quadratic equations graphically, equations from graphs with known quadratic rules, simultaneous equations (quadratic plus linear) solution algebraically and graphically, line of best fit for non-linear empirical data to</w:t>
            </w:r>
            <w:r w:rsidR="007D58B7" w:rsidRPr="00BC283C">
              <w:t xml:space="preserve"> determine formula (e.g. plot x</w:t>
            </w:r>
            <w:r w:rsidR="007D58B7" w:rsidRPr="00BC283C">
              <w:rPr>
                <w:vertAlign w:val="superscript"/>
              </w:rPr>
              <w:t>2</w:t>
            </w:r>
            <w:r w:rsidRPr="00BC283C">
              <w:t xml:space="preserve"> against y).</w:t>
            </w:r>
          </w:p>
          <w:p w14:paraId="616D09C9" w14:textId="77777777" w:rsidR="00C45B1B" w:rsidRPr="00BC283C" w:rsidRDefault="00C45B1B" w:rsidP="00A3568D">
            <w:pPr>
              <w:pStyle w:val="bullet0"/>
            </w:pPr>
            <w:r w:rsidRPr="00BC283C">
              <w:t>Exponents and Basic Logarithms - index laws, solution of simple exponential equations, conversion between exponential and logarithmic form, evaluation of natural and base 10 logarithms, evaluation of logarithms with other bases, applications (e.g. decibels and pH), graphs of exponential functions.</w:t>
            </w:r>
          </w:p>
          <w:p w14:paraId="1233B791" w14:textId="2E44D7C7" w:rsidR="00C45B1B" w:rsidRPr="00BC283C" w:rsidRDefault="00C45B1B" w:rsidP="00A3568D">
            <w:pPr>
              <w:pStyle w:val="bullet0"/>
            </w:pPr>
            <w:r w:rsidRPr="00BC283C">
              <w:t>Descriptive Statistics - samples and populations, sampling and methods of data collection (random, systematic, stratified and quota), sources of bias, reliability, data presentation (e.g. pictogram, pie chart, bar graph, histogram, ogive), percentages on a frequency distribution; mean, median and mode; range, variance and standard deviation; statistics functions (including graphical representation) on a calculator/computer.</w:t>
            </w:r>
          </w:p>
          <w:p w14:paraId="6515FDC1" w14:textId="77777777" w:rsidR="00C45B1B" w:rsidRPr="00BC283C" w:rsidRDefault="00C45B1B" w:rsidP="00A3568D">
            <w:pPr>
              <w:pStyle w:val="unittext"/>
            </w:pPr>
            <w:r w:rsidRPr="00BC283C">
              <w:t>Required Skills:</w:t>
            </w:r>
          </w:p>
          <w:p w14:paraId="17B4CB47" w14:textId="77777777" w:rsidR="00C45B1B" w:rsidRPr="00BC283C" w:rsidRDefault="00C45B1B" w:rsidP="00A3568D">
            <w:pPr>
              <w:pStyle w:val="bullet0"/>
            </w:pPr>
            <w:r w:rsidRPr="00BC283C">
              <w:t>technology skills to use appropriate keys on a scientific calculator</w:t>
            </w:r>
          </w:p>
          <w:p w14:paraId="0DE7276E" w14:textId="77777777" w:rsidR="00C45B1B" w:rsidRPr="00BC283C" w:rsidRDefault="00C45B1B" w:rsidP="00A3568D">
            <w:pPr>
              <w:pStyle w:val="bullet0"/>
            </w:pPr>
            <w:r w:rsidRPr="00BC283C">
              <w:t>literacy skills to interpret and use statistical data</w:t>
            </w:r>
          </w:p>
          <w:p w14:paraId="77E0691F" w14:textId="77777777" w:rsidR="00C45B1B" w:rsidRPr="00BC283C" w:rsidRDefault="00C45B1B" w:rsidP="00A3568D">
            <w:pPr>
              <w:pStyle w:val="bullet0"/>
            </w:pPr>
            <w:r w:rsidRPr="00BC283C">
              <w:t>communication skills to present statistical data</w:t>
            </w:r>
          </w:p>
          <w:p w14:paraId="772DB302" w14:textId="70875BDD" w:rsidR="00C45B1B" w:rsidRPr="00BC283C" w:rsidRDefault="00C45B1B" w:rsidP="00A3568D">
            <w:pPr>
              <w:pStyle w:val="bullet0"/>
            </w:pPr>
            <w:r w:rsidRPr="00BC283C">
              <w:t>problem solving skills to apply a range of mathematical functions including</w:t>
            </w:r>
            <w:r w:rsidR="006A7BC8" w:rsidRPr="00BC283C">
              <w:t>:</w:t>
            </w:r>
          </w:p>
          <w:p w14:paraId="2F395188" w14:textId="77777777" w:rsidR="00C45B1B" w:rsidRPr="00BC283C" w:rsidRDefault="00C45B1B" w:rsidP="00A3568D">
            <w:pPr>
              <w:pStyle w:val="en"/>
              <w:numPr>
                <w:ilvl w:val="0"/>
                <w:numId w:val="12"/>
              </w:numPr>
              <w:spacing w:before="60" w:after="60"/>
            </w:pPr>
            <w:r w:rsidRPr="00BC283C">
              <w:t>trigonometric functions and radian measure</w:t>
            </w:r>
          </w:p>
          <w:p w14:paraId="44F9A759" w14:textId="77777777" w:rsidR="00C45B1B" w:rsidRPr="00BC283C" w:rsidRDefault="00C45B1B" w:rsidP="00A3568D">
            <w:pPr>
              <w:pStyle w:val="en"/>
              <w:numPr>
                <w:ilvl w:val="0"/>
                <w:numId w:val="12"/>
              </w:numPr>
              <w:spacing w:before="60" w:after="60"/>
            </w:pPr>
            <w:r w:rsidRPr="00BC283C">
              <w:t>algebraic functions</w:t>
            </w:r>
          </w:p>
          <w:p w14:paraId="3895CC1C" w14:textId="77777777" w:rsidR="00C45B1B" w:rsidRPr="00BC283C" w:rsidRDefault="00C45B1B" w:rsidP="00A3568D">
            <w:pPr>
              <w:pStyle w:val="en"/>
              <w:numPr>
                <w:ilvl w:val="0"/>
                <w:numId w:val="12"/>
              </w:numPr>
              <w:spacing w:before="60" w:after="60"/>
            </w:pPr>
            <w:r w:rsidRPr="00BC283C">
              <w:t>exponential and logarithmic functions</w:t>
            </w:r>
          </w:p>
        </w:tc>
      </w:tr>
      <w:tr w:rsidR="00C45B1B" w:rsidRPr="00BC283C" w14:paraId="22ADEAB5" w14:textId="77777777" w:rsidTr="00C45B1B">
        <w:tc>
          <w:tcPr>
            <w:tcW w:w="9242" w:type="dxa"/>
            <w:gridSpan w:val="5"/>
          </w:tcPr>
          <w:p w14:paraId="32D7FA66" w14:textId="77777777" w:rsidR="00C45B1B" w:rsidRPr="00BC283C" w:rsidRDefault="00C45B1B" w:rsidP="00A3568D">
            <w:pPr>
              <w:pStyle w:val="spacer"/>
            </w:pPr>
          </w:p>
        </w:tc>
      </w:tr>
      <w:tr w:rsidR="00C45B1B" w:rsidRPr="00BC283C" w14:paraId="3F1A507F" w14:textId="77777777" w:rsidTr="00C45B1B">
        <w:tc>
          <w:tcPr>
            <w:tcW w:w="9242" w:type="dxa"/>
            <w:gridSpan w:val="5"/>
          </w:tcPr>
          <w:p w14:paraId="0511D875" w14:textId="77777777" w:rsidR="00C45B1B" w:rsidRPr="00BC283C" w:rsidRDefault="00C45B1B" w:rsidP="00A3568D">
            <w:pPr>
              <w:pStyle w:val="Heading21"/>
            </w:pPr>
            <w:r w:rsidRPr="00BC283C">
              <w:t>Range Statement</w:t>
            </w:r>
          </w:p>
          <w:p w14:paraId="18A9A48C" w14:textId="77777777" w:rsidR="00C45B1B" w:rsidRPr="00BC283C" w:rsidRDefault="00C45B1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C45B1B" w:rsidRPr="00BC283C" w14:paraId="39BCEDC1" w14:textId="77777777" w:rsidTr="00C45B1B">
        <w:tc>
          <w:tcPr>
            <w:tcW w:w="3369" w:type="dxa"/>
            <w:gridSpan w:val="2"/>
          </w:tcPr>
          <w:p w14:paraId="6F8EF678" w14:textId="720BC736" w:rsidR="00C45B1B" w:rsidRPr="00BC283C" w:rsidRDefault="00C45B1B" w:rsidP="00A3568D">
            <w:pPr>
              <w:pStyle w:val="unittext"/>
            </w:pPr>
            <w:r w:rsidRPr="00BC283C">
              <w:rPr>
                <w:b/>
                <w:i/>
              </w:rPr>
              <w:t>Sketch</w:t>
            </w:r>
            <w:r w:rsidRPr="00BC283C">
              <w:t xml:space="preserve"> means</w:t>
            </w:r>
            <w:r w:rsidR="00EB1CB1">
              <w:t>:</w:t>
            </w:r>
          </w:p>
        </w:tc>
        <w:tc>
          <w:tcPr>
            <w:tcW w:w="5873" w:type="dxa"/>
            <w:gridSpan w:val="3"/>
          </w:tcPr>
          <w:p w14:paraId="5A924DBB" w14:textId="77777777" w:rsidR="00C45B1B" w:rsidRPr="00BC283C" w:rsidRDefault="00C45B1B" w:rsidP="00A3568D">
            <w:pPr>
              <w:pStyle w:val="bullet0"/>
            </w:pPr>
            <w:r w:rsidRPr="00BC283C">
              <w:t>using main features not by plotting points</w:t>
            </w:r>
          </w:p>
        </w:tc>
      </w:tr>
      <w:tr w:rsidR="00C45B1B" w:rsidRPr="00BC283C" w14:paraId="4DE2BFB8" w14:textId="77777777" w:rsidTr="00C45B1B">
        <w:tc>
          <w:tcPr>
            <w:tcW w:w="9242" w:type="dxa"/>
            <w:gridSpan w:val="5"/>
          </w:tcPr>
          <w:p w14:paraId="1FF9D164" w14:textId="77777777" w:rsidR="00C45B1B" w:rsidRPr="00BC283C" w:rsidRDefault="00C45B1B" w:rsidP="00A3568D">
            <w:pPr>
              <w:pStyle w:val="spacer"/>
            </w:pPr>
          </w:p>
        </w:tc>
      </w:tr>
      <w:tr w:rsidR="00C45B1B" w:rsidRPr="00BC283C" w14:paraId="4CCF3A1D" w14:textId="77777777" w:rsidTr="00C45B1B">
        <w:tc>
          <w:tcPr>
            <w:tcW w:w="3369" w:type="dxa"/>
            <w:gridSpan w:val="2"/>
          </w:tcPr>
          <w:p w14:paraId="0EE1E03F" w14:textId="77777777" w:rsidR="00C45B1B" w:rsidRPr="00BC283C" w:rsidRDefault="00C45B1B" w:rsidP="00A3568D">
            <w:pPr>
              <w:pStyle w:val="unittext"/>
            </w:pPr>
            <w:r w:rsidRPr="00BC283C">
              <w:rPr>
                <w:b/>
                <w:i/>
              </w:rPr>
              <w:t>Simultaneous equations</w:t>
            </w:r>
            <w:r w:rsidRPr="00BC283C">
              <w:t xml:space="preserve"> are:</w:t>
            </w:r>
          </w:p>
        </w:tc>
        <w:tc>
          <w:tcPr>
            <w:tcW w:w="5873" w:type="dxa"/>
            <w:gridSpan w:val="3"/>
          </w:tcPr>
          <w:p w14:paraId="0A6481AB" w14:textId="77777777" w:rsidR="00C45B1B" w:rsidRPr="00BC283C" w:rsidRDefault="00C45B1B" w:rsidP="00A3568D">
            <w:pPr>
              <w:pStyle w:val="bullet0"/>
            </w:pPr>
            <w:r w:rsidRPr="00BC283C">
              <w:t>quadratic plus linear</w:t>
            </w:r>
          </w:p>
        </w:tc>
      </w:tr>
      <w:tr w:rsidR="00C45B1B" w:rsidRPr="00BC283C" w14:paraId="0F78321F" w14:textId="77777777" w:rsidTr="00C45B1B">
        <w:tc>
          <w:tcPr>
            <w:tcW w:w="9242" w:type="dxa"/>
            <w:gridSpan w:val="5"/>
          </w:tcPr>
          <w:p w14:paraId="44F53ED4" w14:textId="77777777" w:rsidR="00C45B1B" w:rsidRPr="00BC283C" w:rsidRDefault="00C45B1B" w:rsidP="00A3568D">
            <w:pPr>
              <w:pStyle w:val="spacer"/>
            </w:pPr>
          </w:p>
        </w:tc>
      </w:tr>
      <w:tr w:rsidR="00C45B1B" w:rsidRPr="00BC283C" w14:paraId="188157C3" w14:textId="77777777" w:rsidTr="00C45B1B">
        <w:tc>
          <w:tcPr>
            <w:tcW w:w="3369" w:type="dxa"/>
            <w:gridSpan w:val="2"/>
          </w:tcPr>
          <w:p w14:paraId="6C957FC4" w14:textId="596346D7" w:rsidR="00C45B1B" w:rsidRPr="00BC283C" w:rsidRDefault="00C45B1B" w:rsidP="00A3568D">
            <w:pPr>
              <w:pStyle w:val="unittext"/>
            </w:pPr>
            <w:r w:rsidRPr="00BC283C">
              <w:rPr>
                <w:b/>
                <w:i/>
              </w:rPr>
              <w:t xml:space="preserve">Graphs </w:t>
            </w:r>
            <w:r w:rsidRPr="00BC283C">
              <w:t>should include</w:t>
            </w:r>
            <w:r w:rsidR="00EB1CB1">
              <w:t>:</w:t>
            </w:r>
          </w:p>
        </w:tc>
        <w:tc>
          <w:tcPr>
            <w:tcW w:w="5873" w:type="dxa"/>
            <w:gridSpan w:val="3"/>
          </w:tcPr>
          <w:p w14:paraId="3E536ACE" w14:textId="77777777" w:rsidR="00C45B1B" w:rsidRPr="00BC283C" w:rsidRDefault="00C45B1B" w:rsidP="00A3568D">
            <w:pPr>
              <w:pStyle w:val="bullet0"/>
            </w:pPr>
            <w:r w:rsidRPr="00BC283C">
              <w:t>histograms</w:t>
            </w:r>
          </w:p>
          <w:p w14:paraId="21352A31" w14:textId="77777777" w:rsidR="00C45B1B" w:rsidRPr="00BC283C" w:rsidRDefault="00C45B1B" w:rsidP="00A3568D">
            <w:pPr>
              <w:pStyle w:val="bullet0"/>
            </w:pPr>
            <w:r w:rsidRPr="00BC283C">
              <w:t>cumulative frequency ogives</w:t>
            </w:r>
          </w:p>
          <w:p w14:paraId="0FA06CF9" w14:textId="77777777" w:rsidR="00C45B1B" w:rsidRPr="00BC283C" w:rsidRDefault="00C45B1B" w:rsidP="00A3568D">
            <w:pPr>
              <w:pStyle w:val="bullet0"/>
            </w:pPr>
            <w:r w:rsidRPr="00BC283C">
              <w:t xml:space="preserve">box and whiskers plots </w:t>
            </w:r>
          </w:p>
        </w:tc>
      </w:tr>
      <w:tr w:rsidR="00C45B1B" w:rsidRPr="00BC283C" w14:paraId="594BBBC1" w14:textId="77777777" w:rsidTr="00C45B1B">
        <w:tc>
          <w:tcPr>
            <w:tcW w:w="9242" w:type="dxa"/>
            <w:gridSpan w:val="5"/>
          </w:tcPr>
          <w:p w14:paraId="35109C5F" w14:textId="77777777" w:rsidR="00C45B1B" w:rsidRPr="00BC283C" w:rsidRDefault="00C45B1B" w:rsidP="00A3568D">
            <w:pPr>
              <w:pStyle w:val="spacer"/>
            </w:pPr>
          </w:p>
        </w:tc>
      </w:tr>
      <w:tr w:rsidR="00C45B1B" w:rsidRPr="00BC283C" w14:paraId="3B3DFA8F" w14:textId="77777777" w:rsidTr="00C45B1B">
        <w:tc>
          <w:tcPr>
            <w:tcW w:w="3369" w:type="dxa"/>
            <w:gridSpan w:val="2"/>
          </w:tcPr>
          <w:p w14:paraId="496ED3BF" w14:textId="77777777" w:rsidR="00C45B1B" w:rsidRPr="00BC283C" w:rsidRDefault="007D58B7" w:rsidP="00A3568D">
            <w:pPr>
              <w:pStyle w:val="unittext"/>
            </w:pPr>
            <w:r w:rsidRPr="00BC283C">
              <w:rPr>
                <w:b/>
                <w:i/>
              </w:rPr>
              <w:lastRenderedPageBreak/>
              <w:t>Measures of c</w:t>
            </w:r>
            <w:r w:rsidR="00C45B1B" w:rsidRPr="00BC283C">
              <w:rPr>
                <w:b/>
                <w:i/>
              </w:rPr>
              <w:t>entral tendency</w:t>
            </w:r>
            <w:r w:rsidR="00C45B1B" w:rsidRPr="00BC283C">
              <w:t xml:space="preserve"> include</w:t>
            </w:r>
            <w:r w:rsidRPr="00BC283C">
              <w:t>:</w:t>
            </w:r>
          </w:p>
        </w:tc>
        <w:tc>
          <w:tcPr>
            <w:tcW w:w="5873" w:type="dxa"/>
            <w:gridSpan w:val="3"/>
          </w:tcPr>
          <w:p w14:paraId="3BBE3129" w14:textId="77777777" w:rsidR="007D58B7" w:rsidRPr="00BC283C" w:rsidRDefault="007D58B7" w:rsidP="00A3568D">
            <w:pPr>
              <w:pStyle w:val="bullet0"/>
            </w:pPr>
            <w:r w:rsidRPr="00BC283C">
              <w:t>mean</w:t>
            </w:r>
          </w:p>
          <w:p w14:paraId="0A70C585" w14:textId="77777777" w:rsidR="007D58B7" w:rsidRPr="00BC283C" w:rsidRDefault="007D58B7" w:rsidP="00A3568D">
            <w:pPr>
              <w:pStyle w:val="bullet0"/>
            </w:pPr>
            <w:r w:rsidRPr="00BC283C">
              <w:t>median</w:t>
            </w:r>
          </w:p>
          <w:p w14:paraId="235627B4" w14:textId="6223C26D" w:rsidR="00C45B1B" w:rsidRPr="00BC283C" w:rsidRDefault="00C45B1B" w:rsidP="00A3568D">
            <w:pPr>
              <w:pStyle w:val="bullet0"/>
            </w:pPr>
            <w:r w:rsidRPr="00BC283C">
              <w:t>mode</w:t>
            </w:r>
          </w:p>
        </w:tc>
      </w:tr>
      <w:tr w:rsidR="00C45B1B" w:rsidRPr="00BC283C" w14:paraId="57BD738E" w14:textId="77777777" w:rsidTr="00C45B1B">
        <w:tc>
          <w:tcPr>
            <w:tcW w:w="9242" w:type="dxa"/>
            <w:gridSpan w:val="5"/>
          </w:tcPr>
          <w:p w14:paraId="53C21571" w14:textId="77777777" w:rsidR="00C45B1B" w:rsidRPr="00BC283C" w:rsidRDefault="00C45B1B" w:rsidP="00A3568D">
            <w:pPr>
              <w:pStyle w:val="spacer"/>
            </w:pPr>
          </w:p>
        </w:tc>
      </w:tr>
      <w:tr w:rsidR="00C45B1B" w:rsidRPr="00BC283C" w14:paraId="09FA2404" w14:textId="77777777" w:rsidTr="00C45B1B">
        <w:tc>
          <w:tcPr>
            <w:tcW w:w="3369" w:type="dxa"/>
            <w:gridSpan w:val="2"/>
          </w:tcPr>
          <w:p w14:paraId="1A06F0D2" w14:textId="77777777" w:rsidR="00C45B1B" w:rsidRPr="00BC283C" w:rsidRDefault="00C45B1B" w:rsidP="00A3568D">
            <w:pPr>
              <w:pStyle w:val="unittext"/>
              <w:rPr>
                <w:b/>
                <w:i/>
              </w:rPr>
            </w:pPr>
            <w:r w:rsidRPr="00BC283C">
              <w:rPr>
                <w:b/>
                <w:i/>
              </w:rPr>
              <w:t xml:space="preserve">Spread </w:t>
            </w:r>
            <w:r w:rsidRPr="00BC283C">
              <w:t>includes</w:t>
            </w:r>
            <w:r w:rsidR="00B83515" w:rsidRPr="00BC283C">
              <w:t>:</w:t>
            </w:r>
          </w:p>
        </w:tc>
        <w:tc>
          <w:tcPr>
            <w:tcW w:w="5873" w:type="dxa"/>
            <w:gridSpan w:val="3"/>
          </w:tcPr>
          <w:p w14:paraId="175160CA" w14:textId="77777777" w:rsidR="007D58B7" w:rsidRPr="00BC283C" w:rsidRDefault="007D58B7" w:rsidP="00A3568D">
            <w:pPr>
              <w:pStyle w:val="bullet0"/>
            </w:pPr>
            <w:r w:rsidRPr="00BC283C">
              <w:t>range</w:t>
            </w:r>
            <w:r w:rsidR="00C45B1B" w:rsidRPr="00BC283C">
              <w:t xml:space="preserve"> </w:t>
            </w:r>
          </w:p>
          <w:p w14:paraId="27FAD736" w14:textId="77777777" w:rsidR="007D58B7" w:rsidRPr="00BC283C" w:rsidRDefault="007D58B7" w:rsidP="00A3568D">
            <w:pPr>
              <w:pStyle w:val="bullet0"/>
            </w:pPr>
            <w:r w:rsidRPr="00BC283C">
              <w:t>variance</w:t>
            </w:r>
          </w:p>
          <w:p w14:paraId="5D1F0470" w14:textId="77777777" w:rsidR="00C45B1B" w:rsidRPr="00BC283C" w:rsidRDefault="00C45B1B" w:rsidP="00A3568D">
            <w:pPr>
              <w:pStyle w:val="bullet0"/>
            </w:pPr>
            <w:r w:rsidRPr="00BC283C">
              <w:t>standard deviation</w:t>
            </w:r>
          </w:p>
        </w:tc>
      </w:tr>
      <w:tr w:rsidR="00C45B1B" w:rsidRPr="00BC283C" w14:paraId="490D5C30" w14:textId="77777777" w:rsidTr="00C45B1B">
        <w:tc>
          <w:tcPr>
            <w:tcW w:w="9242" w:type="dxa"/>
            <w:gridSpan w:val="5"/>
          </w:tcPr>
          <w:p w14:paraId="5C44736F" w14:textId="77777777" w:rsidR="00C45B1B" w:rsidRPr="00BC283C" w:rsidRDefault="00C45B1B" w:rsidP="00A3568D">
            <w:pPr>
              <w:pStyle w:val="spacer"/>
            </w:pPr>
          </w:p>
        </w:tc>
      </w:tr>
      <w:tr w:rsidR="00C45B1B" w:rsidRPr="00BC283C" w14:paraId="4116FF25" w14:textId="77777777" w:rsidTr="00C45B1B">
        <w:tc>
          <w:tcPr>
            <w:tcW w:w="9242" w:type="dxa"/>
            <w:gridSpan w:val="5"/>
          </w:tcPr>
          <w:p w14:paraId="209688BD" w14:textId="77777777" w:rsidR="00C45B1B" w:rsidRPr="00BC283C" w:rsidRDefault="00C45B1B" w:rsidP="00A3568D">
            <w:pPr>
              <w:pStyle w:val="Heading21"/>
            </w:pPr>
            <w:r w:rsidRPr="00BC283C">
              <w:t>Evidence Guide</w:t>
            </w:r>
          </w:p>
          <w:p w14:paraId="4A087255" w14:textId="77777777" w:rsidR="00C45B1B" w:rsidRPr="00BC283C" w:rsidRDefault="00C45B1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C45B1B" w:rsidRPr="00BC283C" w14:paraId="068BB2D5" w14:textId="77777777" w:rsidTr="00C45B1B">
        <w:tc>
          <w:tcPr>
            <w:tcW w:w="3369" w:type="dxa"/>
            <w:gridSpan w:val="2"/>
          </w:tcPr>
          <w:p w14:paraId="2A47073C" w14:textId="77777777" w:rsidR="00C45B1B" w:rsidRPr="00BC283C" w:rsidRDefault="00C45B1B" w:rsidP="00A3568D">
            <w:pPr>
              <w:pStyle w:val="EG"/>
            </w:pPr>
            <w:r w:rsidRPr="00BC283C">
              <w:t>Critical aspects for assessment and evidence required to demonstrate competency in this unit</w:t>
            </w:r>
          </w:p>
        </w:tc>
        <w:tc>
          <w:tcPr>
            <w:tcW w:w="5873" w:type="dxa"/>
            <w:gridSpan w:val="3"/>
          </w:tcPr>
          <w:p w14:paraId="01ED45A5" w14:textId="77777777" w:rsidR="00C45B1B" w:rsidRPr="00BC283C" w:rsidRDefault="00C45B1B" w:rsidP="00A3568D">
            <w:pPr>
              <w:pStyle w:val="unittext"/>
            </w:pPr>
            <w:r w:rsidRPr="00BC283C">
              <w:t>Assessment must confirm the ability to:</w:t>
            </w:r>
          </w:p>
          <w:p w14:paraId="06956AF1" w14:textId="77777777" w:rsidR="00C45B1B" w:rsidRPr="00BC283C" w:rsidRDefault="00C45B1B" w:rsidP="00A3568D">
            <w:pPr>
              <w:pStyle w:val="bullet0"/>
            </w:pPr>
            <w:r w:rsidRPr="00BC283C">
              <w:t>apply a range of strategies and techniques to solve mathematical problems including:</w:t>
            </w:r>
          </w:p>
          <w:p w14:paraId="2D34422C" w14:textId="77777777" w:rsidR="00C45B1B" w:rsidRPr="00BC283C" w:rsidRDefault="00C45B1B" w:rsidP="00A3568D">
            <w:pPr>
              <w:pStyle w:val="en"/>
              <w:numPr>
                <w:ilvl w:val="0"/>
                <w:numId w:val="12"/>
              </w:numPr>
              <w:spacing w:before="60" w:after="60"/>
            </w:pPr>
            <w:r w:rsidRPr="00BC283C">
              <w:t>using unit circle definitions of trigonometric quantities, graphs of the three basic trigonometric functions and radian measure to solve mathematics problems</w:t>
            </w:r>
          </w:p>
          <w:p w14:paraId="48DB594E" w14:textId="77777777" w:rsidR="00C45B1B" w:rsidRPr="00BC283C" w:rsidRDefault="00C45B1B" w:rsidP="00A3568D">
            <w:pPr>
              <w:pStyle w:val="en"/>
              <w:numPr>
                <w:ilvl w:val="0"/>
                <w:numId w:val="12"/>
              </w:numPr>
              <w:spacing w:before="60" w:after="60"/>
            </w:pPr>
            <w:r w:rsidRPr="00BC283C">
              <w:t>using simple algebraic functions and their graphs to solve mathematics problems</w:t>
            </w:r>
          </w:p>
          <w:p w14:paraId="21FDF34C" w14:textId="77777777" w:rsidR="00C45B1B" w:rsidRPr="00BC283C" w:rsidRDefault="00C45B1B" w:rsidP="00A3568D">
            <w:pPr>
              <w:pStyle w:val="en"/>
              <w:numPr>
                <w:ilvl w:val="0"/>
                <w:numId w:val="12"/>
              </w:numPr>
              <w:spacing w:before="60" w:after="60"/>
            </w:pPr>
            <w:r w:rsidRPr="00BC283C">
              <w:t>determining non-linear laws by transforming them into a linear form</w:t>
            </w:r>
          </w:p>
          <w:p w14:paraId="266B6043" w14:textId="77777777" w:rsidR="00C45B1B" w:rsidRPr="00BC283C" w:rsidRDefault="00C45B1B" w:rsidP="00A3568D">
            <w:pPr>
              <w:pStyle w:val="en"/>
              <w:numPr>
                <w:ilvl w:val="0"/>
                <w:numId w:val="12"/>
              </w:numPr>
              <w:spacing w:before="60" w:after="60"/>
            </w:pPr>
            <w:r w:rsidRPr="00BC283C">
              <w:t>solving problems involving exponential and logarithmic functions</w:t>
            </w:r>
          </w:p>
          <w:p w14:paraId="00589FEB" w14:textId="77777777" w:rsidR="00C45B1B" w:rsidRPr="00BC283C" w:rsidRDefault="00C45B1B" w:rsidP="00A3568D">
            <w:pPr>
              <w:pStyle w:val="en"/>
              <w:numPr>
                <w:ilvl w:val="0"/>
                <w:numId w:val="12"/>
              </w:numPr>
              <w:spacing w:before="60" w:after="60"/>
            </w:pPr>
            <w:r w:rsidRPr="00BC283C">
              <w:t>collecting and processing numerical data to illustrate its statistical properties</w:t>
            </w:r>
          </w:p>
          <w:p w14:paraId="62FBA8FA" w14:textId="77777777" w:rsidR="00C45B1B" w:rsidRPr="00BC283C" w:rsidRDefault="00C45B1B" w:rsidP="00A3568D">
            <w:pPr>
              <w:pStyle w:val="bullet0"/>
            </w:pPr>
            <w:r w:rsidRPr="00BC283C">
              <w:t>demonstrate estimating skills to check calculations and reasonableness of outcomes</w:t>
            </w:r>
          </w:p>
          <w:p w14:paraId="4ECF6CBF" w14:textId="0DE0C027" w:rsidR="00C45B1B" w:rsidRPr="00BC283C" w:rsidRDefault="00C45B1B" w:rsidP="00A3568D">
            <w:pPr>
              <w:pStyle w:val="bullet0"/>
            </w:pPr>
            <w:r w:rsidRPr="00BC283C">
              <w:t>use mathematical symbolism, charts, diagrams and graphs as appropriate to convey mathematical thinking and processing</w:t>
            </w:r>
          </w:p>
        </w:tc>
      </w:tr>
      <w:tr w:rsidR="00C45B1B" w:rsidRPr="00BC283C" w14:paraId="2DCA6CEA" w14:textId="77777777" w:rsidTr="00C45B1B">
        <w:tc>
          <w:tcPr>
            <w:tcW w:w="9242" w:type="dxa"/>
            <w:gridSpan w:val="5"/>
          </w:tcPr>
          <w:p w14:paraId="385847E2" w14:textId="77777777" w:rsidR="00C45B1B" w:rsidRPr="00BC283C" w:rsidRDefault="00C45B1B" w:rsidP="00A3568D">
            <w:pPr>
              <w:pStyle w:val="spacer"/>
            </w:pPr>
          </w:p>
        </w:tc>
      </w:tr>
      <w:tr w:rsidR="00C45B1B" w:rsidRPr="00BC283C" w14:paraId="685DF45E" w14:textId="77777777" w:rsidTr="00C45B1B">
        <w:tc>
          <w:tcPr>
            <w:tcW w:w="3369" w:type="dxa"/>
            <w:gridSpan w:val="2"/>
          </w:tcPr>
          <w:p w14:paraId="49C10F3F" w14:textId="77777777" w:rsidR="00C45B1B" w:rsidRPr="00BC283C" w:rsidRDefault="00C45B1B" w:rsidP="00A3568D">
            <w:pPr>
              <w:pStyle w:val="EG"/>
            </w:pPr>
            <w:r w:rsidRPr="00BC283C">
              <w:t>Context of and specific resources for assessment</w:t>
            </w:r>
          </w:p>
        </w:tc>
        <w:tc>
          <w:tcPr>
            <w:tcW w:w="5873" w:type="dxa"/>
            <w:gridSpan w:val="3"/>
          </w:tcPr>
          <w:p w14:paraId="0E72AD3F" w14:textId="77777777" w:rsidR="00C45B1B" w:rsidRPr="00BC283C" w:rsidRDefault="00C45B1B" w:rsidP="00A3568D">
            <w:pPr>
              <w:pStyle w:val="unittext"/>
            </w:pPr>
            <w:r w:rsidRPr="00BC283C">
              <w:t>Assessment must ensure access to:</w:t>
            </w:r>
          </w:p>
          <w:p w14:paraId="606CF6B1" w14:textId="77777777" w:rsidR="00C45B1B" w:rsidRPr="00BC283C" w:rsidRDefault="00C45B1B" w:rsidP="00A3568D">
            <w:pPr>
              <w:pStyle w:val="bullet0"/>
            </w:pPr>
            <w:r w:rsidRPr="00BC283C">
              <w:t>scientific calculator</w:t>
            </w:r>
          </w:p>
          <w:p w14:paraId="055D53A1" w14:textId="69D5C871" w:rsidR="00C45B1B" w:rsidRPr="00BC283C" w:rsidRDefault="00C45B1B" w:rsidP="00A3568D">
            <w:pPr>
              <w:pStyle w:val="bullet0"/>
            </w:pPr>
            <w:r w:rsidRPr="00BC283C">
              <w:t>materials and texts to support completion of tasks</w:t>
            </w:r>
          </w:p>
        </w:tc>
      </w:tr>
      <w:tr w:rsidR="00C45B1B" w:rsidRPr="00BC283C" w14:paraId="52FB8D6E" w14:textId="77777777" w:rsidTr="00C45B1B">
        <w:tc>
          <w:tcPr>
            <w:tcW w:w="9242" w:type="dxa"/>
            <w:gridSpan w:val="5"/>
          </w:tcPr>
          <w:p w14:paraId="7774B2C8" w14:textId="77777777" w:rsidR="00C45B1B" w:rsidRPr="00BC283C" w:rsidRDefault="00C45B1B" w:rsidP="00A3568D">
            <w:pPr>
              <w:pStyle w:val="spacer"/>
            </w:pPr>
          </w:p>
        </w:tc>
      </w:tr>
      <w:tr w:rsidR="00C45B1B" w:rsidRPr="00BC283C" w14:paraId="4578C39A" w14:textId="77777777" w:rsidTr="00C45B1B">
        <w:tc>
          <w:tcPr>
            <w:tcW w:w="3369" w:type="dxa"/>
            <w:gridSpan w:val="2"/>
          </w:tcPr>
          <w:p w14:paraId="176D88A9" w14:textId="77777777" w:rsidR="00C45B1B" w:rsidRPr="00BC283C" w:rsidRDefault="00C45B1B" w:rsidP="00A3568D">
            <w:pPr>
              <w:pStyle w:val="EG"/>
            </w:pPr>
            <w:r w:rsidRPr="00BC283C">
              <w:t>Method(s) of assessment</w:t>
            </w:r>
          </w:p>
        </w:tc>
        <w:tc>
          <w:tcPr>
            <w:tcW w:w="5873" w:type="dxa"/>
            <w:gridSpan w:val="3"/>
          </w:tcPr>
          <w:p w14:paraId="60206ABF" w14:textId="77777777" w:rsidR="00C45B1B" w:rsidRPr="00BC283C" w:rsidRDefault="00C45B1B" w:rsidP="00A3568D">
            <w:pPr>
              <w:pStyle w:val="unittext"/>
            </w:pPr>
            <w:r w:rsidRPr="00BC283C">
              <w:t>The following suggested assessment methods are suitable for this unit:</w:t>
            </w:r>
          </w:p>
          <w:p w14:paraId="56AC19CC" w14:textId="77777777" w:rsidR="00C45B1B" w:rsidRPr="00BC283C" w:rsidRDefault="00C45B1B" w:rsidP="00A3568D">
            <w:pPr>
              <w:pStyle w:val="bullet0"/>
            </w:pPr>
            <w:r w:rsidRPr="00BC283C">
              <w:t>oral or written questioning</w:t>
            </w:r>
            <w:r w:rsidR="00334773" w:rsidRPr="00BC283C">
              <w:t xml:space="preserve"> to assess knowledge of mathematical concepts and techniques</w:t>
            </w:r>
          </w:p>
          <w:p w14:paraId="23667CFB" w14:textId="77777777" w:rsidR="00C45B1B" w:rsidRPr="00BC283C" w:rsidRDefault="00C45B1B" w:rsidP="00A3568D">
            <w:pPr>
              <w:pStyle w:val="bullet0"/>
            </w:pPr>
            <w:r w:rsidRPr="00BC283C">
              <w:t>pictures, diagrams, models</w:t>
            </w:r>
            <w:r w:rsidR="00334773" w:rsidRPr="00BC283C">
              <w:t xml:space="preserve"> that demonstrate a problem solving process</w:t>
            </w:r>
            <w:r w:rsidRPr="00BC283C">
              <w:t xml:space="preserve"> </w:t>
            </w:r>
          </w:p>
          <w:p w14:paraId="2DD562CE" w14:textId="77777777" w:rsidR="00C45B1B" w:rsidRPr="00BC283C" w:rsidRDefault="00C45B1B" w:rsidP="00A3568D">
            <w:pPr>
              <w:pStyle w:val="bullet0"/>
            </w:pPr>
            <w:r w:rsidRPr="00BC283C">
              <w:t>practical demonstration</w:t>
            </w:r>
            <w:r w:rsidR="00334773" w:rsidRPr="00BC283C">
              <w:t xml:space="preserve"> to illustrate a mathematical </w:t>
            </w:r>
            <w:r w:rsidR="00334773" w:rsidRPr="00BC283C">
              <w:lastRenderedPageBreak/>
              <w:t>technique</w:t>
            </w:r>
          </w:p>
          <w:p w14:paraId="6E3C4676" w14:textId="77777777" w:rsidR="00C45B1B" w:rsidRPr="00BC283C" w:rsidRDefault="00C45B1B" w:rsidP="00A3568D">
            <w:pPr>
              <w:pStyle w:val="bullet0"/>
            </w:pPr>
            <w:r w:rsidRPr="00BC283C">
              <w:t>teacher observations of learner's activities, discussions and practical tasks</w:t>
            </w:r>
            <w:r w:rsidR="00C86195" w:rsidRPr="00BC283C">
              <w:t xml:space="preserve"> </w:t>
            </w:r>
          </w:p>
          <w:p w14:paraId="1967FD9A" w14:textId="77777777" w:rsidR="00C45B1B" w:rsidRPr="00BC283C" w:rsidRDefault="00C45B1B" w:rsidP="00A3568D">
            <w:pPr>
              <w:pStyle w:val="bullet0"/>
            </w:pPr>
            <w:r w:rsidRPr="00BC283C">
              <w:t>written or verbal reports of investigations or problem-solving activities</w:t>
            </w:r>
          </w:p>
        </w:tc>
      </w:tr>
    </w:tbl>
    <w:p w14:paraId="44F4CFCC" w14:textId="77777777" w:rsidR="00C45B1B" w:rsidRPr="00BC283C" w:rsidRDefault="00C45B1B" w:rsidP="00A3568D">
      <w:pPr>
        <w:keepNext/>
      </w:pPr>
    </w:p>
    <w:p w14:paraId="7ED4B1AD" w14:textId="77777777" w:rsidR="00C45B1B" w:rsidRPr="00BC283C" w:rsidRDefault="00C45B1B" w:rsidP="00A3568D">
      <w:pPr>
        <w:keepNext/>
        <w:sectPr w:rsidR="00C45B1B" w:rsidRPr="00BC283C">
          <w:headerReference w:type="even" r:id="rId82"/>
          <w:headerReference w:type="default" r:id="rId83"/>
          <w:headerReference w:type="first" r:id="rId84"/>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4B40D7" w:rsidRPr="00BC283C" w14:paraId="0B51810B" w14:textId="77777777" w:rsidTr="003742B0">
        <w:tc>
          <w:tcPr>
            <w:tcW w:w="2943" w:type="dxa"/>
          </w:tcPr>
          <w:p w14:paraId="40B1419E" w14:textId="77777777" w:rsidR="004B40D7" w:rsidRPr="00BC283C" w:rsidRDefault="004B40D7" w:rsidP="00A3568D">
            <w:pPr>
              <w:pStyle w:val="code0"/>
            </w:pPr>
            <w:bookmarkStart w:id="87" w:name="_Toc477790030"/>
            <w:r w:rsidRPr="00BC283C">
              <w:lastRenderedPageBreak/>
              <w:t>Unit Code</w:t>
            </w:r>
            <w:bookmarkEnd w:id="87"/>
          </w:p>
        </w:tc>
        <w:tc>
          <w:tcPr>
            <w:tcW w:w="6299" w:type="dxa"/>
            <w:gridSpan w:val="4"/>
          </w:tcPr>
          <w:p w14:paraId="6B2F2955" w14:textId="08D2D720" w:rsidR="004B40D7" w:rsidRPr="00BC283C" w:rsidRDefault="0090660D" w:rsidP="00A3568D">
            <w:pPr>
              <w:pStyle w:val="Code"/>
            </w:pPr>
            <w:bookmarkStart w:id="88" w:name="_Toc491764916"/>
            <w:r w:rsidRPr="0090660D">
              <w:t>VU22076</w:t>
            </w:r>
            <w:bookmarkEnd w:id="88"/>
          </w:p>
        </w:tc>
      </w:tr>
      <w:tr w:rsidR="004B40D7" w:rsidRPr="00BC283C" w14:paraId="16CB7860" w14:textId="77777777" w:rsidTr="003742B0">
        <w:tc>
          <w:tcPr>
            <w:tcW w:w="2943" w:type="dxa"/>
          </w:tcPr>
          <w:p w14:paraId="50D02A7C" w14:textId="77777777" w:rsidR="004B40D7" w:rsidRPr="00BC283C" w:rsidRDefault="004B40D7" w:rsidP="00A3568D">
            <w:pPr>
              <w:pStyle w:val="code0"/>
            </w:pPr>
            <w:bookmarkStart w:id="89" w:name="_Toc477790032"/>
            <w:r w:rsidRPr="00BC283C">
              <w:t>Unit Title</w:t>
            </w:r>
            <w:bookmarkEnd w:id="89"/>
          </w:p>
        </w:tc>
        <w:tc>
          <w:tcPr>
            <w:tcW w:w="6299" w:type="dxa"/>
            <w:gridSpan w:val="4"/>
          </w:tcPr>
          <w:p w14:paraId="5CFAA652" w14:textId="77777777" w:rsidR="004B40D7" w:rsidRPr="00BC283C" w:rsidRDefault="004B40D7" w:rsidP="00A3568D">
            <w:pPr>
              <w:pStyle w:val="Code"/>
            </w:pPr>
            <w:bookmarkStart w:id="90" w:name="_Toc426542589"/>
            <w:bookmarkStart w:id="91" w:name="_Toc491764917"/>
            <w:r w:rsidRPr="00BC283C">
              <w:t>Investigate atomic structure and bonding</w:t>
            </w:r>
            <w:bookmarkEnd w:id="90"/>
            <w:bookmarkEnd w:id="91"/>
          </w:p>
        </w:tc>
      </w:tr>
      <w:tr w:rsidR="004B40D7" w:rsidRPr="00BC283C" w14:paraId="15736DFF" w14:textId="77777777" w:rsidTr="003742B0">
        <w:tc>
          <w:tcPr>
            <w:tcW w:w="2943" w:type="dxa"/>
          </w:tcPr>
          <w:p w14:paraId="16D5B386" w14:textId="77777777" w:rsidR="004B40D7" w:rsidRPr="00BC283C" w:rsidRDefault="004B40D7" w:rsidP="00A3568D">
            <w:pPr>
              <w:pStyle w:val="Heading21"/>
            </w:pPr>
            <w:r w:rsidRPr="00BC283C">
              <w:t>Unit Descriptor</w:t>
            </w:r>
          </w:p>
        </w:tc>
        <w:tc>
          <w:tcPr>
            <w:tcW w:w="6299" w:type="dxa"/>
            <w:gridSpan w:val="4"/>
          </w:tcPr>
          <w:p w14:paraId="1F54DB72" w14:textId="77777777" w:rsidR="004B40D7" w:rsidRPr="00BC283C" w:rsidRDefault="004B40D7" w:rsidP="00A3568D">
            <w:pPr>
              <w:pStyle w:val="unittext"/>
            </w:pPr>
            <w:r w:rsidRPr="00BC283C">
              <w:t>This unit describes the skills and knowledge to investigate the application of atomic structure, bonding and the periodic table.</w:t>
            </w:r>
          </w:p>
        </w:tc>
      </w:tr>
      <w:tr w:rsidR="004B40D7" w:rsidRPr="00BC283C" w14:paraId="4BF47EDE" w14:textId="77777777" w:rsidTr="003742B0">
        <w:tc>
          <w:tcPr>
            <w:tcW w:w="2943" w:type="dxa"/>
          </w:tcPr>
          <w:p w14:paraId="084F915A" w14:textId="77777777" w:rsidR="004B40D7" w:rsidRPr="00BC283C" w:rsidRDefault="004B40D7" w:rsidP="00A3568D">
            <w:pPr>
              <w:pStyle w:val="Heading21"/>
            </w:pPr>
            <w:r w:rsidRPr="00BC283C">
              <w:t>Employability Skills</w:t>
            </w:r>
          </w:p>
        </w:tc>
        <w:tc>
          <w:tcPr>
            <w:tcW w:w="6299" w:type="dxa"/>
            <w:gridSpan w:val="4"/>
          </w:tcPr>
          <w:p w14:paraId="6F87E8A2" w14:textId="77777777" w:rsidR="004B40D7" w:rsidRPr="00BC283C" w:rsidRDefault="004B40D7" w:rsidP="00A3568D">
            <w:pPr>
              <w:pStyle w:val="unittext"/>
            </w:pPr>
            <w:r w:rsidRPr="00BC283C">
              <w:t>This unit contains employability skills.</w:t>
            </w:r>
          </w:p>
        </w:tc>
      </w:tr>
      <w:tr w:rsidR="004B40D7" w:rsidRPr="00BC283C" w14:paraId="1823B51F" w14:textId="77777777" w:rsidTr="003742B0">
        <w:tc>
          <w:tcPr>
            <w:tcW w:w="2943" w:type="dxa"/>
          </w:tcPr>
          <w:p w14:paraId="7DB3F9C3" w14:textId="77777777" w:rsidR="004B40D7" w:rsidRPr="00BC283C" w:rsidRDefault="004B40D7" w:rsidP="00A3568D">
            <w:pPr>
              <w:pStyle w:val="Heading21"/>
            </w:pPr>
            <w:r w:rsidRPr="00BC283C">
              <w:t>Application of the Unit</w:t>
            </w:r>
          </w:p>
        </w:tc>
        <w:tc>
          <w:tcPr>
            <w:tcW w:w="6299" w:type="dxa"/>
            <w:gridSpan w:val="4"/>
          </w:tcPr>
          <w:p w14:paraId="7C81BC5A"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4D85B201" w14:textId="77777777" w:rsidTr="003742B0">
        <w:tc>
          <w:tcPr>
            <w:tcW w:w="2943" w:type="dxa"/>
          </w:tcPr>
          <w:p w14:paraId="2CE81372" w14:textId="77777777" w:rsidR="004B40D7" w:rsidRPr="00BC283C" w:rsidRDefault="004B40D7" w:rsidP="00A3568D">
            <w:pPr>
              <w:pStyle w:val="Heading21"/>
            </w:pPr>
            <w:r w:rsidRPr="00BC283C">
              <w:t>Element</w:t>
            </w:r>
          </w:p>
          <w:p w14:paraId="5E3EC432"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28F98C74" w14:textId="77777777" w:rsidR="004B40D7" w:rsidRPr="00BC283C" w:rsidRDefault="004B40D7" w:rsidP="00A3568D">
            <w:pPr>
              <w:pStyle w:val="Heading21"/>
            </w:pPr>
            <w:r w:rsidRPr="00BC283C">
              <w:t>Performance Criteria</w:t>
            </w:r>
          </w:p>
          <w:p w14:paraId="088E1343"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2B46DF5F" w14:textId="77777777" w:rsidTr="003742B0">
        <w:tc>
          <w:tcPr>
            <w:tcW w:w="2943" w:type="dxa"/>
          </w:tcPr>
          <w:p w14:paraId="1D0AA0D7" w14:textId="77777777" w:rsidR="004B40D7" w:rsidRPr="00BC283C" w:rsidRDefault="004B40D7" w:rsidP="00A3568D">
            <w:pPr>
              <w:pStyle w:val="spacer"/>
            </w:pPr>
          </w:p>
        </w:tc>
        <w:tc>
          <w:tcPr>
            <w:tcW w:w="6299" w:type="dxa"/>
            <w:gridSpan w:val="4"/>
          </w:tcPr>
          <w:p w14:paraId="3BC90EBB" w14:textId="77777777" w:rsidR="004B40D7" w:rsidRPr="00BC283C" w:rsidRDefault="004B40D7" w:rsidP="00A3568D">
            <w:pPr>
              <w:pStyle w:val="spacer"/>
            </w:pPr>
          </w:p>
        </w:tc>
      </w:tr>
      <w:tr w:rsidR="004B40D7" w:rsidRPr="00BC283C" w14:paraId="700A1404" w14:textId="77777777" w:rsidTr="003742B0">
        <w:tc>
          <w:tcPr>
            <w:tcW w:w="2943" w:type="dxa"/>
            <w:vMerge w:val="restart"/>
          </w:tcPr>
          <w:p w14:paraId="58F40545" w14:textId="77777777" w:rsidR="004B40D7" w:rsidRPr="00BC283C" w:rsidRDefault="004B40D7" w:rsidP="00A3568D">
            <w:pPr>
              <w:pStyle w:val="element"/>
              <w:keepNext/>
            </w:pPr>
            <w:r w:rsidRPr="00BC283C">
              <w:t>1</w:t>
            </w:r>
            <w:r w:rsidRPr="00BC283C">
              <w:tab/>
              <w:t>Apply the particle theory of matter</w:t>
            </w:r>
          </w:p>
        </w:tc>
        <w:tc>
          <w:tcPr>
            <w:tcW w:w="570" w:type="dxa"/>
            <w:gridSpan w:val="2"/>
          </w:tcPr>
          <w:p w14:paraId="247B0607" w14:textId="77777777" w:rsidR="004B40D7" w:rsidRPr="00BC283C" w:rsidRDefault="004B40D7" w:rsidP="00A3568D">
            <w:pPr>
              <w:pStyle w:val="PC"/>
              <w:keepNext/>
            </w:pPr>
            <w:r w:rsidRPr="00BC283C">
              <w:t>1.1</w:t>
            </w:r>
          </w:p>
        </w:tc>
        <w:tc>
          <w:tcPr>
            <w:tcW w:w="5729" w:type="dxa"/>
            <w:gridSpan w:val="2"/>
          </w:tcPr>
          <w:p w14:paraId="1EA30BD8" w14:textId="77777777" w:rsidR="004B40D7" w:rsidRPr="00BC283C" w:rsidRDefault="004B40D7" w:rsidP="00A3568D">
            <w:pPr>
              <w:pStyle w:val="PC"/>
              <w:keepNext/>
            </w:pPr>
            <w:r w:rsidRPr="00BC283C">
              <w:t>Use</w:t>
            </w:r>
            <w:r w:rsidRPr="00BC283C">
              <w:rPr>
                <w:b/>
                <w:i/>
              </w:rPr>
              <w:t xml:space="preserve"> appropriate terminology</w:t>
            </w:r>
            <w:r w:rsidRPr="00BC283C">
              <w:t xml:space="preserve">  to discuss classification and properties of matter</w:t>
            </w:r>
          </w:p>
        </w:tc>
      </w:tr>
      <w:tr w:rsidR="004B40D7" w:rsidRPr="00BC283C" w14:paraId="6AA66A49" w14:textId="77777777" w:rsidTr="003742B0">
        <w:tc>
          <w:tcPr>
            <w:tcW w:w="2943" w:type="dxa"/>
            <w:vMerge/>
          </w:tcPr>
          <w:p w14:paraId="4DAEC048" w14:textId="77777777" w:rsidR="004B40D7" w:rsidRPr="00BC283C" w:rsidRDefault="004B40D7" w:rsidP="00A3568D">
            <w:pPr>
              <w:pStyle w:val="element"/>
              <w:keepNext/>
            </w:pPr>
          </w:p>
        </w:tc>
        <w:tc>
          <w:tcPr>
            <w:tcW w:w="570" w:type="dxa"/>
            <w:gridSpan w:val="2"/>
          </w:tcPr>
          <w:p w14:paraId="44137A79" w14:textId="77777777" w:rsidR="004B40D7" w:rsidRPr="00BC283C" w:rsidRDefault="004B40D7" w:rsidP="00A3568D">
            <w:pPr>
              <w:pStyle w:val="PC"/>
              <w:keepNext/>
            </w:pPr>
            <w:r w:rsidRPr="00BC283C">
              <w:t>1.2</w:t>
            </w:r>
          </w:p>
        </w:tc>
        <w:tc>
          <w:tcPr>
            <w:tcW w:w="5729" w:type="dxa"/>
            <w:gridSpan w:val="2"/>
          </w:tcPr>
          <w:p w14:paraId="3A4E5883" w14:textId="77777777" w:rsidR="004B40D7" w:rsidRPr="00BC283C" w:rsidRDefault="004B40D7" w:rsidP="00A3568D">
            <w:pPr>
              <w:pStyle w:val="PC"/>
              <w:keepNext/>
            </w:pPr>
            <w:r w:rsidRPr="00BC283C">
              <w:t xml:space="preserve">Use the particle theory of matter to  explain the states of matter and their </w:t>
            </w:r>
            <w:r w:rsidRPr="00BC283C">
              <w:rPr>
                <w:b/>
                <w:i/>
              </w:rPr>
              <w:t>common properties</w:t>
            </w:r>
          </w:p>
        </w:tc>
      </w:tr>
      <w:tr w:rsidR="004B40D7" w:rsidRPr="00BC283C" w14:paraId="76C32A7B" w14:textId="77777777" w:rsidTr="003742B0">
        <w:tc>
          <w:tcPr>
            <w:tcW w:w="2943" w:type="dxa"/>
            <w:vMerge/>
          </w:tcPr>
          <w:p w14:paraId="0D48646A" w14:textId="77777777" w:rsidR="004B40D7" w:rsidRPr="00BC283C" w:rsidRDefault="004B40D7" w:rsidP="00A3568D">
            <w:pPr>
              <w:pStyle w:val="element"/>
              <w:keepNext/>
            </w:pPr>
          </w:p>
        </w:tc>
        <w:tc>
          <w:tcPr>
            <w:tcW w:w="570" w:type="dxa"/>
            <w:gridSpan w:val="2"/>
          </w:tcPr>
          <w:p w14:paraId="2D40ED95" w14:textId="77777777" w:rsidR="004B40D7" w:rsidRPr="00BC283C" w:rsidRDefault="004B40D7" w:rsidP="00A3568D">
            <w:pPr>
              <w:pStyle w:val="PC"/>
              <w:keepNext/>
            </w:pPr>
            <w:r w:rsidRPr="00BC283C">
              <w:t>1.3</w:t>
            </w:r>
          </w:p>
        </w:tc>
        <w:tc>
          <w:tcPr>
            <w:tcW w:w="5729" w:type="dxa"/>
            <w:gridSpan w:val="2"/>
          </w:tcPr>
          <w:p w14:paraId="2EE73403" w14:textId="77777777" w:rsidR="004B40D7" w:rsidRPr="00BC283C" w:rsidRDefault="004B40D7" w:rsidP="00A3568D">
            <w:pPr>
              <w:pStyle w:val="PC"/>
              <w:keepNext/>
            </w:pPr>
            <w:r w:rsidRPr="00BC283C">
              <w:t>Identify distinctions between physical and chemical changes</w:t>
            </w:r>
          </w:p>
        </w:tc>
      </w:tr>
      <w:tr w:rsidR="004B40D7" w:rsidRPr="00BC283C" w14:paraId="4916A945" w14:textId="77777777" w:rsidTr="003742B0">
        <w:tc>
          <w:tcPr>
            <w:tcW w:w="2943" w:type="dxa"/>
            <w:vMerge/>
          </w:tcPr>
          <w:p w14:paraId="3841B741" w14:textId="77777777" w:rsidR="004B40D7" w:rsidRPr="00BC283C" w:rsidRDefault="004B40D7" w:rsidP="00A3568D">
            <w:pPr>
              <w:pStyle w:val="element"/>
              <w:keepNext/>
            </w:pPr>
          </w:p>
        </w:tc>
        <w:tc>
          <w:tcPr>
            <w:tcW w:w="570" w:type="dxa"/>
            <w:gridSpan w:val="2"/>
          </w:tcPr>
          <w:p w14:paraId="4C201B25" w14:textId="77777777" w:rsidR="004B40D7" w:rsidRPr="00BC283C" w:rsidRDefault="004B40D7" w:rsidP="00A3568D">
            <w:pPr>
              <w:pStyle w:val="PC"/>
              <w:keepNext/>
            </w:pPr>
            <w:r w:rsidRPr="00BC283C">
              <w:t>1.4</w:t>
            </w:r>
          </w:p>
        </w:tc>
        <w:tc>
          <w:tcPr>
            <w:tcW w:w="5729" w:type="dxa"/>
            <w:gridSpan w:val="2"/>
          </w:tcPr>
          <w:p w14:paraId="06BE2ED1" w14:textId="77777777" w:rsidR="004B40D7" w:rsidRPr="00BC283C" w:rsidRDefault="004B40D7" w:rsidP="00A3568D">
            <w:pPr>
              <w:pStyle w:val="PC"/>
              <w:keepNext/>
            </w:pPr>
            <w:r w:rsidRPr="00BC283C">
              <w:t>Describe the relationship between properties of materials and their uses</w:t>
            </w:r>
          </w:p>
        </w:tc>
      </w:tr>
      <w:tr w:rsidR="004B40D7" w:rsidRPr="00BC283C" w14:paraId="759E277D" w14:textId="77777777" w:rsidTr="003742B0">
        <w:tc>
          <w:tcPr>
            <w:tcW w:w="2943" w:type="dxa"/>
            <w:vMerge/>
          </w:tcPr>
          <w:p w14:paraId="05688F64" w14:textId="77777777" w:rsidR="004B40D7" w:rsidRPr="00BC283C" w:rsidRDefault="004B40D7" w:rsidP="00A3568D">
            <w:pPr>
              <w:pStyle w:val="element"/>
              <w:keepNext/>
            </w:pPr>
          </w:p>
        </w:tc>
        <w:tc>
          <w:tcPr>
            <w:tcW w:w="570" w:type="dxa"/>
            <w:gridSpan w:val="2"/>
          </w:tcPr>
          <w:p w14:paraId="1751A235" w14:textId="77777777" w:rsidR="004B40D7" w:rsidRPr="00BC283C" w:rsidRDefault="004B40D7" w:rsidP="00A3568D">
            <w:pPr>
              <w:pStyle w:val="PC"/>
              <w:keepNext/>
            </w:pPr>
            <w:r w:rsidRPr="00BC283C">
              <w:t>1.5</w:t>
            </w:r>
          </w:p>
        </w:tc>
        <w:tc>
          <w:tcPr>
            <w:tcW w:w="5729" w:type="dxa"/>
            <w:gridSpan w:val="2"/>
          </w:tcPr>
          <w:p w14:paraId="31C88B8B" w14:textId="77777777" w:rsidR="004B40D7" w:rsidRPr="00BC283C" w:rsidRDefault="004B40D7" w:rsidP="00A3568D">
            <w:pPr>
              <w:pStyle w:val="PC"/>
              <w:keepNext/>
            </w:pPr>
            <w:r w:rsidRPr="00BC283C">
              <w:t xml:space="preserve">Classify pure substances into </w:t>
            </w:r>
            <w:r w:rsidRPr="00BC283C">
              <w:rPr>
                <w:b/>
                <w:i/>
              </w:rPr>
              <w:t>elements</w:t>
            </w:r>
            <w:r w:rsidRPr="00BC283C">
              <w:t xml:space="preserve"> and compounds on the basis of their properties and the particle theory of matter</w:t>
            </w:r>
          </w:p>
        </w:tc>
      </w:tr>
      <w:tr w:rsidR="004B40D7" w:rsidRPr="00BC283C" w14:paraId="1A50DE77" w14:textId="77777777" w:rsidTr="003742B0">
        <w:tc>
          <w:tcPr>
            <w:tcW w:w="2943" w:type="dxa"/>
          </w:tcPr>
          <w:p w14:paraId="4F5DD800" w14:textId="77777777" w:rsidR="004B40D7" w:rsidRPr="00BC283C" w:rsidRDefault="004B40D7" w:rsidP="00A3568D">
            <w:pPr>
              <w:pStyle w:val="spacer"/>
            </w:pPr>
          </w:p>
        </w:tc>
        <w:tc>
          <w:tcPr>
            <w:tcW w:w="6299" w:type="dxa"/>
            <w:gridSpan w:val="4"/>
          </w:tcPr>
          <w:p w14:paraId="5E345FED" w14:textId="77777777" w:rsidR="004B40D7" w:rsidRPr="00BC283C" w:rsidRDefault="004B40D7" w:rsidP="00A3568D">
            <w:pPr>
              <w:pStyle w:val="spacer"/>
            </w:pPr>
          </w:p>
        </w:tc>
      </w:tr>
      <w:tr w:rsidR="004B40D7" w:rsidRPr="00BC283C" w14:paraId="6220BF75" w14:textId="77777777" w:rsidTr="003742B0">
        <w:tc>
          <w:tcPr>
            <w:tcW w:w="2943" w:type="dxa"/>
            <w:vMerge w:val="restart"/>
          </w:tcPr>
          <w:p w14:paraId="2B734D21" w14:textId="77777777" w:rsidR="004B40D7" w:rsidRPr="00BC283C" w:rsidRDefault="004B40D7" w:rsidP="00A3568D">
            <w:pPr>
              <w:pStyle w:val="element"/>
              <w:keepNext/>
            </w:pPr>
            <w:r w:rsidRPr="00BC283C">
              <w:t>2</w:t>
            </w:r>
            <w:r w:rsidRPr="00BC283C">
              <w:tab/>
              <w:t>Use the Bohr-Rutherford model to explain the structure of an atom</w:t>
            </w:r>
          </w:p>
        </w:tc>
        <w:tc>
          <w:tcPr>
            <w:tcW w:w="585" w:type="dxa"/>
            <w:gridSpan w:val="3"/>
          </w:tcPr>
          <w:p w14:paraId="0162B2EC" w14:textId="77777777" w:rsidR="004B40D7" w:rsidRPr="00BC283C" w:rsidRDefault="004B40D7" w:rsidP="00A3568D">
            <w:pPr>
              <w:pStyle w:val="PC"/>
              <w:keepNext/>
            </w:pPr>
            <w:r w:rsidRPr="00BC283C">
              <w:t>2.1</w:t>
            </w:r>
          </w:p>
        </w:tc>
        <w:tc>
          <w:tcPr>
            <w:tcW w:w="5714" w:type="dxa"/>
          </w:tcPr>
          <w:p w14:paraId="4276C999" w14:textId="77777777" w:rsidR="004B40D7" w:rsidRPr="00BC283C" w:rsidRDefault="004B40D7" w:rsidP="00A3568D">
            <w:pPr>
              <w:pStyle w:val="PC"/>
              <w:keepNext/>
            </w:pPr>
            <w:r w:rsidRPr="00BC283C">
              <w:t xml:space="preserve">Identify the </w:t>
            </w:r>
            <w:r w:rsidRPr="00BC283C">
              <w:rPr>
                <w:b/>
                <w:i/>
              </w:rPr>
              <w:t>principal sub-atomic particles</w:t>
            </w:r>
            <w:r w:rsidRPr="00BC283C">
              <w:t xml:space="preserve"> together with their mass, relative mass and charge</w:t>
            </w:r>
          </w:p>
        </w:tc>
      </w:tr>
      <w:tr w:rsidR="004B40D7" w:rsidRPr="00BC283C" w14:paraId="50C50B0E" w14:textId="77777777" w:rsidTr="003742B0">
        <w:tc>
          <w:tcPr>
            <w:tcW w:w="2943" w:type="dxa"/>
            <w:vMerge/>
          </w:tcPr>
          <w:p w14:paraId="1D5DDEBF" w14:textId="77777777" w:rsidR="004B40D7" w:rsidRPr="00BC283C" w:rsidRDefault="004B40D7" w:rsidP="00A3568D">
            <w:pPr>
              <w:keepNext/>
            </w:pPr>
          </w:p>
        </w:tc>
        <w:tc>
          <w:tcPr>
            <w:tcW w:w="585" w:type="dxa"/>
            <w:gridSpan w:val="3"/>
          </w:tcPr>
          <w:p w14:paraId="353706CD" w14:textId="77777777" w:rsidR="004B40D7" w:rsidRPr="00BC283C" w:rsidRDefault="004B40D7" w:rsidP="00A3568D">
            <w:pPr>
              <w:pStyle w:val="PC"/>
              <w:keepNext/>
            </w:pPr>
            <w:r w:rsidRPr="00BC283C">
              <w:t>2.2</w:t>
            </w:r>
          </w:p>
        </w:tc>
        <w:tc>
          <w:tcPr>
            <w:tcW w:w="5714" w:type="dxa"/>
          </w:tcPr>
          <w:p w14:paraId="1B0CAFE8" w14:textId="77777777" w:rsidR="004B40D7" w:rsidRPr="00BC283C" w:rsidRDefault="004B40D7" w:rsidP="00A3568D">
            <w:pPr>
              <w:pStyle w:val="PC"/>
              <w:keepNext/>
            </w:pPr>
            <w:r w:rsidRPr="00BC283C">
              <w:t xml:space="preserve">Explain the way shell/energy level structure of an atom relates to its electron configuration in the ground state </w:t>
            </w:r>
          </w:p>
        </w:tc>
      </w:tr>
      <w:tr w:rsidR="004B40D7" w:rsidRPr="00BC283C" w14:paraId="5C49828E" w14:textId="77777777" w:rsidTr="003742B0">
        <w:tc>
          <w:tcPr>
            <w:tcW w:w="2943" w:type="dxa"/>
            <w:vMerge/>
          </w:tcPr>
          <w:p w14:paraId="324605A2" w14:textId="77777777" w:rsidR="004B40D7" w:rsidRPr="00BC283C" w:rsidRDefault="004B40D7" w:rsidP="00A3568D">
            <w:pPr>
              <w:keepNext/>
            </w:pPr>
          </w:p>
        </w:tc>
        <w:tc>
          <w:tcPr>
            <w:tcW w:w="585" w:type="dxa"/>
            <w:gridSpan w:val="3"/>
          </w:tcPr>
          <w:p w14:paraId="4352E0C2" w14:textId="77777777" w:rsidR="004B40D7" w:rsidRPr="00BC283C" w:rsidRDefault="004B40D7" w:rsidP="00A3568D">
            <w:pPr>
              <w:pStyle w:val="PC"/>
              <w:keepNext/>
            </w:pPr>
            <w:r w:rsidRPr="00BC283C">
              <w:t>2.3</w:t>
            </w:r>
          </w:p>
        </w:tc>
        <w:tc>
          <w:tcPr>
            <w:tcW w:w="5714" w:type="dxa"/>
          </w:tcPr>
          <w:p w14:paraId="5D854233" w14:textId="77777777" w:rsidR="004B40D7" w:rsidRPr="00BC283C" w:rsidRDefault="004B40D7" w:rsidP="00A3568D">
            <w:pPr>
              <w:pStyle w:val="PC"/>
              <w:keepNext/>
            </w:pPr>
            <w:r w:rsidRPr="00BC283C">
              <w:t>Explain the</w:t>
            </w:r>
            <w:r w:rsidRPr="00BC283C">
              <w:rPr>
                <w:b/>
                <w:i/>
              </w:rPr>
              <w:t xml:space="preserve"> structure</w:t>
            </w:r>
            <w:r w:rsidRPr="00BC283C">
              <w:t xml:space="preserve"> of the modern periodic table</w:t>
            </w:r>
          </w:p>
        </w:tc>
      </w:tr>
      <w:tr w:rsidR="004B40D7" w:rsidRPr="00BC283C" w14:paraId="17EFCFA0" w14:textId="77777777" w:rsidTr="003742B0">
        <w:tc>
          <w:tcPr>
            <w:tcW w:w="2943" w:type="dxa"/>
            <w:vMerge/>
          </w:tcPr>
          <w:p w14:paraId="0B226E3C" w14:textId="77777777" w:rsidR="004B40D7" w:rsidRPr="00BC283C" w:rsidRDefault="004B40D7" w:rsidP="00A3568D">
            <w:pPr>
              <w:keepNext/>
            </w:pPr>
          </w:p>
        </w:tc>
        <w:tc>
          <w:tcPr>
            <w:tcW w:w="585" w:type="dxa"/>
            <w:gridSpan w:val="3"/>
          </w:tcPr>
          <w:p w14:paraId="42EBB5CF" w14:textId="77777777" w:rsidR="004B40D7" w:rsidRPr="00BC283C" w:rsidRDefault="004B40D7" w:rsidP="00A3568D">
            <w:pPr>
              <w:pStyle w:val="PC"/>
              <w:keepNext/>
            </w:pPr>
            <w:r w:rsidRPr="00BC283C">
              <w:t>2.4</w:t>
            </w:r>
          </w:p>
        </w:tc>
        <w:tc>
          <w:tcPr>
            <w:tcW w:w="5714" w:type="dxa"/>
          </w:tcPr>
          <w:p w14:paraId="67AAA103" w14:textId="77777777" w:rsidR="004B40D7" w:rsidRPr="00BC283C" w:rsidRDefault="004B40D7" w:rsidP="00A3568D">
            <w:pPr>
              <w:pStyle w:val="PC"/>
              <w:keepNext/>
            </w:pPr>
            <w:r w:rsidRPr="00BC283C">
              <w:t>Explain the relationship between the electronic configuration of an atom and its position in the periodic table</w:t>
            </w:r>
          </w:p>
        </w:tc>
      </w:tr>
      <w:tr w:rsidR="004B40D7" w:rsidRPr="00BC283C" w14:paraId="21D6DC0C" w14:textId="77777777" w:rsidTr="003742B0">
        <w:tc>
          <w:tcPr>
            <w:tcW w:w="2943" w:type="dxa"/>
            <w:vMerge/>
          </w:tcPr>
          <w:p w14:paraId="65FCF74D" w14:textId="77777777" w:rsidR="004B40D7" w:rsidRPr="00BC283C" w:rsidRDefault="004B40D7" w:rsidP="00A3568D">
            <w:pPr>
              <w:keepNext/>
            </w:pPr>
          </w:p>
        </w:tc>
        <w:tc>
          <w:tcPr>
            <w:tcW w:w="585" w:type="dxa"/>
            <w:gridSpan w:val="3"/>
          </w:tcPr>
          <w:p w14:paraId="34A83E6F" w14:textId="77777777" w:rsidR="004B40D7" w:rsidRPr="00BC283C" w:rsidRDefault="004B40D7" w:rsidP="00A3568D">
            <w:pPr>
              <w:pStyle w:val="PC"/>
              <w:keepNext/>
            </w:pPr>
            <w:r w:rsidRPr="00BC283C">
              <w:t>2.5</w:t>
            </w:r>
          </w:p>
        </w:tc>
        <w:tc>
          <w:tcPr>
            <w:tcW w:w="5714" w:type="dxa"/>
          </w:tcPr>
          <w:p w14:paraId="356FECA9" w14:textId="77777777" w:rsidR="004B40D7" w:rsidRPr="00BC283C" w:rsidRDefault="004B40D7" w:rsidP="00A3568D">
            <w:pPr>
              <w:pStyle w:val="PC"/>
              <w:keepNext/>
            </w:pPr>
            <w:r w:rsidRPr="00BC283C">
              <w:t>Explain</w:t>
            </w:r>
            <w:r w:rsidRPr="00BC283C">
              <w:rPr>
                <w:b/>
                <w:i/>
              </w:rPr>
              <w:t xml:space="preserve"> atomic property trends</w:t>
            </w:r>
            <w:r w:rsidRPr="00BC283C">
              <w:t xml:space="preserve"> in the periodic table </w:t>
            </w:r>
          </w:p>
        </w:tc>
      </w:tr>
      <w:tr w:rsidR="004B40D7" w:rsidRPr="00BC283C" w14:paraId="2D938616" w14:textId="77777777" w:rsidTr="003742B0">
        <w:tc>
          <w:tcPr>
            <w:tcW w:w="2943" w:type="dxa"/>
          </w:tcPr>
          <w:p w14:paraId="4AC48B3B" w14:textId="77777777" w:rsidR="004B40D7" w:rsidRPr="00BC283C" w:rsidRDefault="004B40D7" w:rsidP="00A3568D">
            <w:pPr>
              <w:pStyle w:val="spacer"/>
            </w:pPr>
          </w:p>
        </w:tc>
        <w:tc>
          <w:tcPr>
            <w:tcW w:w="6299" w:type="dxa"/>
            <w:gridSpan w:val="4"/>
          </w:tcPr>
          <w:p w14:paraId="711E2C39" w14:textId="77777777" w:rsidR="004B40D7" w:rsidRPr="00BC283C" w:rsidRDefault="004B40D7" w:rsidP="00A3568D">
            <w:pPr>
              <w:pStyle w:val="spacer"/>
            </w:pPr>
          </w:p>
        </w:tc>
      </w:tr>
      <w:tr w:rsidR="003742B0" w:rsidRPr="00BC283C" w14:paraId="11C3F0DE" w14:textId="77777777" w:rsidTr="003742B0">
        <w:tc>
          <w:tcPr>
            <w:tcW w:w="2943" w:type="dxa"/>
            <w:vMerge w:val="restart"/>
          </w:tcPr>
          <w:p w14:paraId="0F8BCBBE" w14:textId="77777777" w:rsidR="003742B0" w:rsidRPr="00BC283C" w:rsidRDefault="003742B0" w:rsidP="00A3568D">
            <w:pPr>
              <w:pStyle w:val="element"/>
              <w:keepNext/>
            </w:pPr>
            <w:r w:rsidRPr="00BC283C">
              <w:lastRenderedPageBreak/>
              <w:t>3</w:t>
            </w:r>
            <w:r w:rsidRPr="00BC283C">
              <w:tab/>
              <w:t>Use knowledge of periodicity and bonding to explain the chemical and physical properties of common elements and compounds</w:t>
            </w:r>
          </w:p>
        </w:tc>
        <w:tc>
          <w:tcPr>
            <w:tcW w:w="570" w:type="dxa"/>
            <w:gridSpan w:val="2"/>
          </w:tcPr>
          <w:p w14:paraId="0113F206" w14:textId="77777777" w:rsidR="003742B0" w:rsidRPr="00BC283C" w:rsidRDefault="003742B0" w:rsidP="00A3568D">
            <w:pPr>
              <w:pStyle w:val="PC"/>
              <w:keepNext/>
            </w:pPr>
            <w:r w:rsidRPr="00BC283C">
              <w:t>3.1</w:t>
            </w:r>
          </w:p>
        </w:tc>
        <w:tc>
          <w:tcPr>
            <w:tcW w:w="5729" w:type="dxa"/>
            <w:gridSpan w:val="2"/>
          </w:tcPr>
          <w:p w14:paraId="753873EB" w14:textId="77777777" w:rsidR="003742B0" w:rsidRPr="00BC283C" w:rsidRDefault="003742B0" w:rsidP="00A3568D">
            <w:pPr>
              <w:pStyle w:val="PC"/>
              <w:keepNext/>
            </w:pPr>
            <w:r w:rsidRPr="00BC283C">
              <w:t>Identify stable electron configurations with reference to atoms of the noble gases and use  to predict likely gain or loss of electrons for main group metallic and non-metallic atoms</w:t>
            </w:r>
          </w:p>
        </w:tc>
      </w:tr>
      <w:tr w:rsidR="003742B0" w:rsidRPr="00BC283C" w14:paraId="1F92947D" w14:textId="77777777" w:rsidTr="003742B0">
        <w:tc>
          <w:tcPr>
            <w:tcW w:w="2943" w:type="dxa"/>
            <w:vMerge/>
          </w:tcPr>
          <w:p w14:paraId="24FC2248" w14:textId="77777777" w:rsidR="003742B0" w:rsidRPr="00BC283C" w:rsidRDefault="003742B0" w:rsidP="00A3568D">
            <w:pPr>
              <w:keepNext/>
            </w:pPr>
          </w:p>
        </w:tc>
        <w:tc>
          <w:tcPr>
            <w:tcW w:w="570" w:type="dxa"/>
            <w:gridSpan w:val="2"/>
          </w:tcPr>
          <w:p w14:paraId="77BBEF62" w14:textId="77777777" w:rsidR="003742B0" w:rsidRPr="00BC283C" w:rsidRDefault="003742B0" w:rsidP="00A3568D">
            <w:pPr>
              <w:pStyle w:val="PC"/>
              <w:keepNext/>
            </w:pPr>
            <w:r w:rsidRPr="00BC283C">
              <w:t>3.2</w:t>
            </w:r>
          </w:p>
        </w:tc>
        <w:tc>
          <w:tcPr>
            <w:tcW w:w="5729" w:type="dxa"/>
            <w:gridSpan w:val="2"/>
          </w:tcPr>
          <w:p w14:paraId="7FDB6A86" w14:textId="77777777" w:rsidR="003742B0" w:rsidRPr="00BC283C" w:rsidRDefault="003742B0" w:rsidP="00A3568D">
            <w:pPr>
              <w:pStyle w:val="PC"/>
              <w:keepNext/>
            </w:pPr>
            <w:r w:rsidRPr="00BC283C">
              <w:t xml:space="preserve">Explain ionic, covalent and metallic bonding using common examples  and predict the likely nature of bonding in elements and binary compounds </w:t>
            </w:r>
          </w:p>
        </w:tc>
      </w:tr>
      <w:tr w:rsidR="003742B0" w:rsidRPr="00BC283C" w14:paraId="0E27CF9B" w14:textId="77777777" w:rsidTr="003742B0">
        <w:tc>
          <w:tcPr>
            <w:tcW w:w="2943" w:type="dxa"/>
            <w:vMerge/>
          </w:tcPr>
          <w:p w14:paraId="555731FC" w14:textId="77777777" w:rsidR="003742B0" w:rsidRPr="00BC283C" w:rsidRDefault="003742B0" w:rsidP="00A3568D">
            <w:pPr>
              <w:keepNext/>
            </w:pPr>
          </w:p>
        </w:tc>
        <w:tc>
          <w:tcPr>
            <w:tcW w:w="570" w:type="dxa"/>
            <w:gridSpan w:val="2"/>
          </w:tcPr>
          <w:p w14:paraId="0D2581B1" w14:textId="77777777" w:rsidR="003742B0" w:rsidRPr="00BC283C" w:rsidRDefault="003742B0" w:rsidP="00A3568D">
            <w:pPr>
              <w:pStyle w:val="PC"/>
              <w:keepNext/>
            </w:pPr>
            <w:r w:rsidRPr="00BC283C">
              <w:t>3.3</w:t>
            </w:r>
          </w:p>
        </w:tc>
        <w:tc>
          <w:tcPr>
            <w:tcW w:w="5729" w:type="dxa"/>
            <w:gridSpan w:val="2"/>
          </w:tcPr>
          <w:p w14:paraId="72ED216A" w14:textId="77777777" w:rsidR="003742B0" w:rsidRPr="00BC283C" w:rsidRDefault="003742B0" w:rsidP="00A3568D">
            <w:pPr>
              <w:pStyle w:val="PC"/>
              <w:keepNext/>
            </w:pPr>
            <w:r w:rsidRPr="00BC283C">
              <w:t>Use the concept of electronegativity to identify polar covalent bond</w:t>
            </w:r>
          </w:p>
        </w:tc>
      </w:tr>
      <w:tr w:rsidR="003742B0" w:rsidRPr="00BC283C" w14:paraId="0A8F4BF4" w14:textId="77777777" w:rsidTr="003742B0">
        <w:tc>
          <w:tcPr>
            <w:tcW w:w="2943" w:type="dxa"/>
            <w:vMerge/>
          </w:tcPr>
          <w:p w14:paraId="28541699" w14:textId="77777777" w:rsidR="003742B0" w:rsidRPr="00BC283C" w:rsidRDefault="003742B0" w:rsidP="00A3568D">
            <w:pPr>
              <w:keepNext/>
            </w:pPr>
          </w:p>
        </w:tc>
        <w:tc>
          <w:tcPr>
            <w:tcW w:w="570" w:type="dxa"/>
            <w:gridSpan w:val="2"/>
          </w:tcPr>
          <w:p w14:paraId="3CF3A248" w14:textId="77777777" w:rsidR="003742B0" w:rsidRPr="00BC283C" w:rsidRDefault="003742B0" w:rsidP="00A3568D">
            <w:pPr>
              <w:pStyle w:val="PC"/>
              <w:keepNext/>
            </w:pPr>
            <w:r w:rsidRPr="00BC283C">
              <w:t>3.4</w:t>
            </w:r>
          </w:p>
        </w:tc>
        <w:tc>
          <w:tcPr>
            <w:tcW w:w="5729" w:type="dxa"/>
            <w:gridSpan w:val="2"/>
          </w:tcPr>
          <w:p w14:paraId="69A56E8F" w14:textId="77777777" w:rsidR="003742B0" w:rsidRPr="00BC283C" w:rsidRDefault="003742B0" w:rsidP="00A3568D">
            <w:pPr>
              <w:pStyle w:val="PC"/>
              <w:keepNext/>
            </w:pPr>
            <w:r w:rsidRPr="00BC283C">
              <w:t>Describe the role polarity plays in intermolecular forces</w:t>
            </w:r>
          </w:p>
        </w:tc>
      </w:tr>
      <w:tr w:rsidR="003742B0" w:rsidRPr="00BC283C" w14:paraId="5421075A" w14:textId="77777777" w:rsidTr="003742B0">
        <w:tc>
          <w:tcPr>
            <w:tcW w:w="2943" w:type="dxa"/>
            <w:vMerge/>
          </w:tcPr>
          <w:p w14:paraId="3661879D" w14:textId="77777777" w:rsidR="003742B0" w:rsidRPr="00BC283C" w:rsidRDefault="003742B0" w:rsidP="00A3568D">
            <w:pPr>
              <w:keepNext/>
            </w:pPr>
          </w:p>
        </w:tc>
        <w:tc>
          <w:tcPr>
            <w:tcW w:w="570" w:type="dxa"/>
            <w:gridSpan w:val="2"/>
          </w:tcPr>
          <w:p w14:paraId="569C5FCF" w14:textId="77777777" w:rsidR="003742B0" w:rsidRPr="00BC283C" w:rsidRDefault="003742B0" w:rsidP="00A3568D">
            <w:pPr>
              <w:pStyle w:val="PC"/>
              <w:keepNext/>
            </w:pPr>
            <w:r w:rsidRPr="00BC283C">
              <w:t>3.5</w:t>
            </w:r>
          </w:p>
        </w:tc>
        <w:tc>
          <w:tcPr>
            <w:tcW w:w="5729" w:type="dxa"/>
            <w:gridSpan w:val="2"/>
          </w:tcPr>
          <w:p w14:paraId="481476DE" w14:textId="77777777" w:rsidR="003742B0" w:rsidRPr="00BC283C" w:rsidRDefault="003742B0" w:rsidP="00A3568D">
            <w:pPr>
              <w:pStyle w:val="PC"/>
              <w:keepNext/>
            </w:pPr>
            <w:r w:rsidRPr="00BC283C">
              <w:t>Use electron dot diagrams to represent the transfer of electrons in ionic bonding</w:t>
            </w:r>
          </w:p>
        </w:tc>
      </w:tr>
      <w:tr w:rsidR="003742B0" w:rsidRPr="00BC283C" w14:paraId="5C12B840" w14:textId="77777777" w:rsidTr="003742B0">
        <w:tc>
          <w:tcPr>
            <w:tcW w:w="2943" w:type="dxa"/>
            <w:vMerge/>
          </w:tcPr>
          <w:p w14:paraId="1223E655" w14:textId="77777777" w:rsidR="003742B0" w:rsidRPr="00BC283C" w:rsidRDefault="003742B0" w:rsidP="00A3568D">
            <w:pPr>
              <w:keepNext/>
            </w:pPr>
          </w:p>
        </w:tc>
        <w:tc>
          <w:tcPr>
            <w:tcW w:w="570" w:type="dxa"/>
            <w:gridSpan w:val="2"/>
          </w:tcPr>
          <w:p w14:paraId="06480E2B" w14:textId="77777777" w:rsidR="003742B0" w:rsidRPr="00BC283C" w:rsidRDefault="003742B0" w:rsidP="00A3568D">
            <w:pPr>
              <w:pStyle w:val="PC"/>
              <w:keepNext/>
            </w:pPr>
            <w:r w:rsidRPr="00BC283C">
              <w:t>3.6</w:t>
            </w:r>
          </w:p>
        </w:tc>
        <w:tc>
          <w:tcPr>
            <w:tcW w:w="5729" w:type="dxa"/>
            <w:gridSpan w:val="2"/>
          </w:tcPr>
          <w:p w14:paraId="15543F72" w14:textId="77777777" w:rsidR="003742B0" w:rsidRPr="00BC283C" w:rsidRDefault="003742B0" w:rsidP="00A3568D">
            <w:pPr>
              <w:pStyle w:val="PC"/>
              <w:keepNext/>
            </w:pPr>
            <w:r w:rsidRPr="00BC283C">
              <w:t>Use electron dot and dash diagrams to represent the bonding in and structure of simple molecules</w:t>
            </w:r>
          </w:p>
        </w:tc>
      </w:tr>
      <w:tr w:rsidR="003742B0" w:rsidRPr="00BC283C" w14:paraId="62E62FB9" w14:textId="77777777" w:rsidTr="003742B0">
        <w:tc>
          <w:tcPr>
            <w:tcW w:w="2943" w:type="dxa"/>
            <w:vMerge/>
          </w:tcPr>
          <w:p w14:paraId="55336629" w14:textId="77777777" w:rsidR="003742B0" w:rsidRPr="00BC283C" w:rsidRDefault="003742B0" w:rsidP="00A3568D">
            <w:pPr>
              <w:keepNext/>
            </w:pPr>
          </w:p>
        </w:tc>
        <w:tc>
          <w:tcPr>
            <w:tcW w:w="570" w:type="dxa"/>
            <w:gridSpan w:val="2"/>
          </w:tcPr>
          <w:p w14:paraId="2FE316DA" w14:textId="77777777" w:rsidR="003742B0" w:rsidRPr="00BC283C" w:rsidRDefault="003742B0" w:rsidP="00A3568D">
            <w:pPr>
              <w:pStyle w:val="PC"/>
              <w:keepNext/>
            </w:pPr>
            <w:r w:rsidRPr="00BC283C">
              <w:t>3.7</w:t>
            </w:r>
          </w:p>
        </w:tc>
        <w:tc>
          <w:tcPr>
            <w:tcW w:w="5729" w:type="dxa"/>
            <w:gridSpan w:val="2"/>
          </w:tcPr>
          <w:p w14:paraId="35F06883" w14:textId="77777777" w:rsidR="003742B0" w:rsidRPr="00BC283C" w:rsidRDefault="003742B0" w:rsidP="00A3568D">
            <w:pPr>
              <w:pStyle w:val="PC"/>
              <w:keepNext/>
            </w:pPr>
            <w:r w:rsidRPr="00BC283C">
              <w:t xml:space="preserve">Use the nature of bonding in an element or compound  </w:t>
            </w:r>
            <w:r w:rsidR="00B83515" w:rsidRPr="00BC283C">
              <w:t>to predict</w:t>
            </w:r>
            <w:r w:rsidRPr="00BC283C">
              <w:t xml:space="preserve"> some of their </w:t>
            </w:r>
            <w:r w:rsidRPr="00BC283C">
              <w:rPr>
                <w:b/>
                <w:i/>
              </w:rPr>
              <w:t>physical properties</w:t>
            </w:r>
          </w:p>
        </w:tc>
      </w:tr>
      <w:tr w:rsidR="004B40D7" w:rsidRPr="00BC283C" w14:paraId="28F55B75" w14:textId="77777777" w:rsidTr="003742B0">
        <w:tc>
          <w:tcPr>
            <w:tcW w:w="2943" w:type="dxa"/>
          </w:tcPr>
          <w:p w14:paraId="33C1A6A6" w14:textId="77777777" w:rsidR="004B40D7" w:rsidRPr="00BC283C" w:rsidRDefault="004B40D7" w:rsidP="00A3568D">
            <w:pPr>
              <w:pStyle w:val="spacer"/>
            </w:pPr>
          </w:p>
        </w:tc>
        <w:tc>
          <w:tcPr>
            <w:tcW w:w="570" w:type="dxa"/>
            <w:gridSpan w:val="2"/>
          </w:tcPr>
          <w:p w14:paraId="2722EB00" w14:textId="77777777" w:rsidR="004B40D7" w:rsidRPr="00BC283C" w:rsidRDefault="004B40D7" w:rsidP="00A3568D">
            <w:pPr>
              <w:pStyle w:val="spacer"/>
            </w:pPr>
          </w:p>
        </w:tc>
        <w:tc>
          <w:tcPr>
            <w:tcW w:w="5729" w:type="dxa"/>
            <w:gridSpan w:val="2"/>
          </w:tcPr>
          <w:p w14:paraId="019E176D" w14:textId="77777777" w:rsidR="004B40D7" w:rsidRPr="00BC283C" w:rsidRDefault="004B40D7" w:rsidP="00A3568D">
            <w:pPr>
              <w:pStyle w:val="spacer"/>
            </w:pPr>
          </w:p>
        </w:tc>
      </w:tr>
      <w:tr w:rsidR="003742B0" w:rsidRPr="00BC283C" w14:paraId="44C4F60E" w14:textId="77777777" w:rsidTr="003742B0">
        <w:tc>
          <w:tcPr>
            <w:tcW w:w="2943" w:type="dxa"/>
            <w:vMerge w:val="restart"/>
          </w:tcPr>
          <w:p w14:paraId="67C26D72" w14:textId="77777777" w:rsidR="003742B0" w:rsidRPr="00BC283C" w:rsidRDefault="003742B0" w:rsidP="00A3568D">
            <w:pPr>
              <w:pStyle w:val="element"/>
              <w:keepNext/>
            </w:pPr>
            <w:r w:rsidRPr="00BC283C">
              <w:t>4</w:t>
            </w:r>
            <w:r w:rsidRPr="00BC283C">
              <w:tab/>
              <w:t>Derive systematic names and formulae for simple inorganic compounds</w:t>
            </w:r>
          </w:p>
        </w:tc>
        <w:tc>
          <w:tcPr>
            <w:tcW w:w="570" w:type="dxa"/>
            <w:gridSpan w:val="2"/>
          </w:tcPr>
          <w:p w14:paraId="28EDA0DE" w14:textId="77777777" w:rsidR="003742B0" w:rsidRPr="00BC283C" w:rsidRDefault="003742B0" w:rsidP="00A3568D">
            <w:pPr>
              <w:pStyle w:val="PC"/>
              <w:keepNext/>
            </w:pPr>
            <w:r w:rsidRPr="00BC283C">
              <w:t>4.1</w:t>
            </w:r>
          </w:p>
        </w:tc>
        <w:tc>
          <w:tcPr>
            <w:tcW w:w="5729" w:type="dxa"/>
            <w:gridSpan w:val="2"/>
          </w:tcPr>
          <w:p w14:paraId="3F413CC4" w14:textId="77777777" w:rsidR="003742B0" w:rsidRPr="00BC283C" w:rsidRDefault="003742B0" w:rsidP="00A3568D">
            <w:pPr>
              <w:pStyle w:val="PC"/>
              <w:keepNext/>
            </w:pPr>
            <w:r w:rsidRPr="00BC283C">
              <w:t>Determine the correct chemical formulae for binary compounds using basic valency concept</w:t>
            </w:r>
          </w:p>
        </w:tc>
      </w:tr>
      <w:tr w:rsidR="003742B0" w:rsidRPr="00BC283C" w14:paraId="0B6C97E2" w14:textId="77777777" w:rsidTr="003742B0">
        <w:tc>
          <w:tcPr>
            <w:tcW w:w="2943" w:type="dxa"/>
            <w:vMerge/>
          </w:tcPr>
          <w:p w14:paraId="53206288" w14:textId="77777777" w:rsidR="003742B0" w:rsidRPr="00BC283C" w:rsidRDefault="003742B0" w:rsidP="00A3568D">
            <w:pPr>
              <w:keepNext/>
            </w:pPr>
          </w:p>
        </w:tc>
        <w:tc>
          <w:tcPr>
            <w:tcW w:w="570" w:type="dxa"/>
            <w:gridSpan w:val="2"/>
          </w:tcPr>
          <w:p w14:paraId="1C70E761" w14:textId="77777777" w:rsidR="003742B0" w:rsidRPr="00BC283C" w:rsidRDefault="003742B0" w:rsidP="00A3568D">
            <w:pPr>
              <w:pStyle w:val="PC"/>
              <w:keepNext/>
            </w:pPr>
            <w:r w:rsidRPr="00BC283C">
              <w:t>4.2</w:t>
            </w:r>
          </w:p>
        </w:tc>
        <w:tc>
          <w:tcPr>
            <w:tcW w:w="5729" w:type="dxa"/>
            <w:gridSpan w:val="2"/>
          </w:tcPr>
          <w:p w14:paraId="32694443" w14:textId="77777777" w:rsidR="003742B0" w:rsidRPr="00BC283C" w:rsidRDefault="003742B0" w:rsidP="00A3568D">
            <w:pPr>
              <w:pStyle w:val="PC"/>
              <w:keepNext/>
            </w:pPr>
            <w:r w:rsidRPr="00BC283C">
              <w:t xml:space="preserve">Identify binary, ionic and molecular compounds </w:t>
            </w:r>
          </w:p>
        </w:tc>
      </w:tr>
      <w:tr w:rsidR="003742B0" w:rsidRPr="00BC283C" w14:paraId="7773B0C6" w14:textId="77777777" w:rsidTr="003742B0">
        <w:tc>
          <w:tcPr>
            <w:tcW w:w="2943" w:type="dxa"/>
            <w:vMerge/>
          </w:tcPr>
          <w:p w14:paraId="600B6EE6" w14:textId="77777777" w:rsidR="003742B0" w:rsidRPr="00BC283C" w:rsidRDefault="003742B0" w:rsidP="00A3568D">
            <w:pPr>
              <w:keepNext/>
            </w:pPr>
          </w:p>
        </w:tc>
        <w:tc>
          <w:tcPr>
            <w:tcW w:w="570" w:type="dxa"/>
            <w:gridSpan w:val="2"/>
          </w:tcPr>
          <w:p w14:paraId="31AA576E" w14:textId="77777777" w:rsidR="003742B0" w:rsidRPr="00BC283C" w:rsidRDefault="003742B0" w:rsidP="00A3568D">
            <w:pPr>
              <w:pStyle w:val="PC"/>
              <w:keepNext/>
            </w:pPr>
            <w:r w:rsidRPr="00BC283C">
              <w:t>4.3</w:t>
            </w:r>
          </w:p>
        </w:tc>
        <w:tc>
          <w:tcPr>
            <w:tcW w:w="5729" w:type="dxa"/>
            <w:gridSpan w:val="2"/>
          </w:tcPr>
          <w:p w14:paraId="6EE8E3AF" w14:textId="77777777" w:rsidR="003742B0" w:rsidRPr="00BC283C" w:rsidRDefault="003742B0" w:rsidP="00A3568D">
            <w:pPr>
              <w:pStyle w:val="PC"/>
              <w:keepNext/>
            </w:pPr>
            <w:r w:rsidRPr="00BC283C">
              <w:t xml:space="preserve">Determine the correct </w:t>
            </w:r>
            <w:r w:rsidRPr="00BC283C">
              <w:rPr>
                <w:b/>
                <w:i/>
              </w:rPr>
              <w:t>chemical formulae and names for acids, bases and salts</w:t>
            </w:r>
          </w:p>
        </w:tc>
      </w:tr>
      <w:tr w:rsidR="004B40D7" w:rsidRPr="00BC283C" w14:paraId="03D97141" w14:textId="77777777" w:rsidTr="003742B0">
        <w:tc>
          <w:tcPr>
            <w:tcW w:w="2943" w:type="dxa"/>
          </w:tcPr>
          <w:p w14:paraId="2C51940B" w14:textId="77777777" w:rsidR="004B40D7" w:rsidRPr="00BC283C" w:rsidRDefault="004B40D7" w:rsidP="00A3568D">
            <w:pPr>
              <w:pStyle w:val="spacer"/>
            </w:pPr>
          </w:p>
        </w:tc>
        <w:tc>
          <w:tcPr>
            <w:tcW w:w="6299" w:type="dxa"/>
            <w:gridSpan w:val="4"/>
          </w:tcPr>
          <w:p w14:paraId="50A92411" w14:textId="77777777" w:rsidR="004B40D7" w:rsidRPr="00BC283C" w:rsidRDefault="004B40D7" w:rsidP="00A3568D">
            <w:pPr>
              <w:pStyle w:val="spacer"/>
            </w:pPr>
          </w:p>
        </w:tc>
      </w:tr>
      <w:tr w:rsidR="004B40D7" w:rsidRPr="00BC283C" w14:paraId="102B15F5" w14:textId="77777777" w:rsidTr="003742B0">
        <w:tc>
          <w:tcPr>
            <w:tcW w:w="9242" w:type="dxa"/>
            <w:gridSpan w:val="5"/>
          </w:tcPr>
          <w:p w14:paraId="47DA6C42" w14:textId="77777777" w:rsidR="004B40D7" w:rsidRPr="00BC283C" w:rsidRDefault="004B40D7" w:rsidP="00A3568D">
            <w:pPr>
              <w:pStyle w:val="Heading21"/>
            </w:pPr>
            <w:r w:rsidRPr="00BC283C">
              <w:t>Required Knowledge and Skills</w:t>
            </w:r>
          </w:p>
          <w:p w14:paraId="2177E8CF"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30785AE5" w14:textId="77777777" w:rsidTr="003742B0">
        <w:tc>
          <w:tcPr>
            <w:tcW w:w="9242" w:type="dxa"/>
            <w:gridSpan w:val="5"/>
          </w:tcPr>
          <w:p w14:paraId="5FF619CA" w14:textId="77777777" w:rsidR="004B40D7" w:rsidRPr="00BC283C" w:rsidRDefault="004B40D7" w:rsidP="00A3568D">
            <w:pPr>
              <w:pStyle w:val="unittext"/>
            </w:pPr>
            <w:r w:rsidRPr="00BC283C">
              <w:t>Required Knowledge:</w:t>
            </w:r>
          </w:p>
          <w:p w14:paraId="7F4846A7" w14:textId="77777777" w:rsidR="004B40D7" w:rsidRPr="00BC283C" w:rsidRDefault="004B40D7" w:rsidP="00A3568D">
            <w:pPr>
              <w:pStyle w:val="bullet0"/>
            </w:pPr>
            <w:r w:rsidRPr="00BC283C">
              <w:t>appropriate terminology to discuss classification and properties of matter</w:t>
            </w:r>
          </w:p>
          <w:p w14:paraId="12CB6091" w14:textId="77777777" w:rsidR="004B40D7" w:rsidRPr="00BC283C" w:rsidRDefault="004B40D7" w:rsidP="00A3568D">
            <w:pPr>
              <w:pStyle w:val="bullet0"/>
            </w:pPr>
            <w:r w:rsidRPr="00BC283C">
              <w:t>knowledge of the historical development of the structure of the atom</w:t>
            </w:r>
          </w:p>
          <w:p w14:paraId="1F4463BC" w14:textId="77777777" w:rsidR="004B40D7" w:rsidRPr="00BC283C" w:rsidRDefault="004B40D7" w:rsidP="00A3568D">
            <w:pPr>
              <w:pStyle w:val="bullet0"/>
            </w:pPr>
            <w:r w:rsidRPr="00BC283C">
              <w:t>the Bohr-Rutherford model of the atom</w:t>
            </w:r>
          </w:p>
          <w:p w14:paraId="1DB2DA99" w14:textId="77777777" w:rsidR="004B40D7" w:rsidRPr="00BC283C" w:rsidRDefault="004B40D7" w:rsidP="00A3568D">
            <w:pPr>
              <w:pStyle w:val="bullet0"/>
            </w:pPr>
            <w:r w:rsidRPr="00BC283C">
              <w:t xml:space="preserve">structure of the periodic table and its relationship to atomic structure  </w:t>
            </w:r>
          </w:p>
          <w:p w14:paraId="7178D501" w14:textId="77777777" w:rsidR="004B40D7" w:rsidRPr="00BC283C" w:rsidRDefault="004B40D7" w:rsidP="00A3568D">
            <w:pPr>
              <w:pStyle w:val="bullet0"/>
            </w:pPr>
            <w:r w:rsidRPr="00BC283C">
              <w:t xml:space="preserve">periodicity and bonding </w:t>
            </w:r>
          </w:p>
          <w:p w14:paraId="439074C2" w14:textId="77777777" w:rsidR="004B40D7" w:rsidRPr="00BC283C" w:rsidRDefault="004B40D7" w:rsidP="00A3568D">
            <w:pPr>
              <w:pStyle w:val="bullet0"/>
            </w:pPr>
            <w:r w:rsidRPr="00BC283C">
              <w:t>systematic names and formulae for simple inorganic compounds</w:t>
            </w:r>
          </w:p>
          <w:p w14:paraId="17DC17D0" w14:textId="77777777" w:rsidR="004B40D7" w:rsidRPr="00BC283C" w:rsidRDefault="004B40D7" w:rsidP="00A3568D">
            <w:pPr>
              <w:pStyle w:val="bullet0"/>
            </w:pPr>
            <w:r w:rsidRPr="00BC283C">
              <w:t>safety procedures to work safely with common chemicals</w:t>
            </w:r>
          </w:p>
          <w:p w14:paraId="718A382A" w14:textId="77777777" w:rsidR="004B40D7" w:rsidRPr="00BC283C" w:rsidRDefault="004B40D7" w:rsidP="00A3568D">
            <w:pPr>
              <w:pStyle w:val="unittext"/>
            </w:pPr>
            <w:r w:rsidRPr="00BC283C">
              <w:t>Required Skills:</w:t>
            </w:r>
          </w:p>
          <w:p w14:paraId="5E998689" w14:textId="77777777" w:rsidR="004B40D7" w:rsidRPr="00BC283C" w:rsidRDefault="004B40D7" w:rsidP="00A3568D">
            <w:pPr>
              <w:pStyle w:val="bullet0"/>
            </w:pPr>
            <w:r w:rsidRPr="00BC283C">
              <w:t>problem solving skills to:</w:t>
            </w:r>
          </w:p>
          <w:p w14:paraId="42CB2989" w14:textId="46AB65E5" w:rsidR="004B40D7" w:rsidRPr="00BC283C" w:rsidRDefault="004B40D7" w:rsidP="00A3568D">
            <w:pPr>
              <w:pStyle w:val="endash"/>
              <w:keepNext/>
            </w:pPr>
            <w:r w:rsidRPr="00BC283C">
              <w:t>apply particle theory and identify chemical relationships</w:t>
            </w:r>
          </w:p>
          <w:p w14:paraId="0705389A" w14:textId="77777777" w:rsidR="004B40D7" w:rsidRPr="00BC283C" w:rsidRDefault="004B40D7" w:rsidP="00A3568D">
            <w:pPr>
              <w:pStyle w:val="endash"/>
              <w:keepNext/>
            </w:pPr>
            <w:r w:rsidRPr="00BC283C">
              <w:t>classify elements and compounds</w:t>
            </w:r>
          </w:p>
          <w:p w14:paraId="6E591886" w14:textId="77777777" w:rsidR="004B40D7" w:rsidRPr="00BC283C" w:rsidRDefault="004B40D7" w:rsidP="00A3568D">
            <w:pPr>
              <w:pStyle w:val="endash"/>
              <w:keepNext/>
            </w:pPr>
            <w:r w:rsidRPr="00BC283C">
              <w:lastRenderedPageBreak/>
              <w:t>draw and interpret electronic dot/dash diagrams</w:t>
            </w:r>
          </w:p>
          <w:p w14:paraId="6B0ECFCD" w14:textId="77777777" w:rsidR="004B40D7" w:rsidRPr="00BC283C" w:rsidRDefault="004B40D7" w:rsidP="00A3568D">
            <w:pPr>
              <w:pStyle w:val="endash"/>
              <w:keepNext/>
            </w:pPr>
            <w:r w:rsidRPr="00BC283C">
              <w:t xml:space="preserve">predict electron configurations of atoms </w:t>
            </w:r>
          </w:p>
          <w:p w14:paraId="3246E6E1" w14:textId="77777777" w:rsidR="004B40D7" w:rsidRPr="00BC283C" w:rsidRDefault="004B40D7" w:rsidP="00A3568D">
            <w:pPr>
              <w:pStyle w:val="bullet0"/>
            </w:pPr>
            <w:r w:rsidRPr="00BC283C">
              <w:t>literacy skills to:</w:t>
            </w:r>
          </w:p>
          <w:p w14:paraId="651425DF" w14:textId="1BEDA950" w:rsidR="004B40D7" w:rsidRPr="00BC283C" w:rsidRDefault="004B40D7" w:rsidP="00A3568D">
            <w:pPr>
              <w:pStyle w:val="endash"/>
              <w:keepNext/>
              <w:numPr>
                <w:ilvl w:val="0"/>
                <w:numId w:val="27"/>
              </w:numPr>
              <w:spacing w:before="80" w:after="80"/>
              <w:ind w:left="568" w:hanging="284"/>
            </w:pPr>
            <w:r w:rsidRPr="00BC283C">
              <w:t>write chemical formulae</w:t>
            </w:r>
          </w:p>
          <w:p w14:paraId="50FDB793" w14:textId="77777777" w:rsidR="004B40D7" w:rsidRPr="00BC283C" w:rsidRDefault="004B40D7" w:rsidP="00A3568D">
            <w:pPr>
              <w:pStyle w:val="endash"/>
              <w:keepNext/>
              <w:numPr>
                <w:ilvl w:val="0"/>
                <w:numId w:val="27"/>
              </w:numPr>
              <w:spacing w:before="80" w:after="80"/>
              <w:ind w:left="568" w:hanging="284"/>
            </w:pPr>
            <w:r w:rsidRPr="00BC283C">
              <w:t>read and interpret the periodic table</w:t>
            </w:r>
          </w:p>
        </w:tc>
      </w:tr>
      <w:tr w:rsidR="004B40D7" w:rsidRPr="00BC283C" w14:paraId="07BD4D86" w14:textId="77777777" w:rsidTr="003742B0">
        <w:tc>
          <w:tcPr>
            <w:tcW w:w="9242" w:type="dxa"/>
            <w:gridSpan w:val="5"/>
          </w:tcPr>
          <w:p w14:paraId="1443CA87" w14:textId="77777777" w:rsidR="004B40D7" w:rsidRPr="00BC283C" w:rsidRDefault="004B40D7" w:rsidP="00A3568D">
            <w:pPr>
              <w:pStyle w:val="spacer"/>
            </w:pPr>
          </w:p>
        </w:tc>
      </w:tr>
      <w:tr w:rsidR="004B40D7" w:rsidRPr="00BC283C" w14:paraId="797A2E15" w14:textId="77777777" w:rsidTr="003742B0">
        <w:tc>
          <w:tcPr>
            <w:tcW w:w="9242" w:type="dxa"/>
            <w:gridSpan w:val="5"/>
          </w:tcPr>
          <w:p w14:paraId="0453D52A" w14:textId="77777777" w:rsidR="004B40D7" w:rsidRPr="00BC283C" w:rsidRDefault="004B40D7" w:rsidP="00A3568D">
            <w:pPr>
              <w:pStyle w:val="Heading21"/>
            </w:pPr>
            <w:r w:rsidRPr="00BC283C">
              <w:t>Range Statement</w:t>
            </w:r>
          </w:p>
          <w:p w14:paraId="1F256AAD"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03FCADB6" w14:textId="77777777" w:rsidTr="003742B0">
        <w:tc>
          <w:tcPr>
            <w:tcW w:w="3369" w:type="dxa"/>
            <w:gridSpan w:val="2"/>
          </w:tcPr>
          <w:p w14:paraId="5F46E785" w14:textId="77777777" w:rsidR="004B40D7" w:rsidRPr="00BC283C" w:rsidRDefault="004B40D7" w:rsidP="00A3568D">
            <w:pPr>
              <w:pStyle w:val="unittext"/>
            </w:pPr>
            <w:r w:rsidRPr="00BC283C">
              <w:rPr>
                <w:b/>
                <w:i/>
              </w:rPr>
              <w:t>Appropriate terminology</w:t>
            </w:r>
            <w:r w:rsidRPr="00BC283C">
              <w:t xml:space="preserve"> may include:</w:t>
            </w:r>
          </w:p>
        </w:tc>
        <w:tc>
          <w:tcPr>
            <w:tcW w:w="5873" w:type="dxa"/>
            <w:gridSpan w:val="3"/>
          </w:tcPr>
          <w:p w14:paraId="3E2CB7F4" w14:textId="77777777" w:rsidR="004B40D7" w:rsidRPr="00BC283C" w:rsidRDefault="004B40D7" w:rsidP="00A3568D">
            <w:pPr>
              <w:pStyle w:val="bullet0"/>
            </w:pPr>
            <w:r w:rsidRPr="00BC283C">
              <w:t>states of matter (solid, liquid, gas or vapour)</w:t>
            </w:r>
          </w:p>
          <w:p w14:paraId="5499CEED" w14:textId="77777777" w:rsidR="00237BB8" w:rsidRPr="00BC283C" w:rsidRDefault="00237BB8" w:rsidP="00A3568D">
            <w:pPr>
              <w:pStyle w:val="bullet0"/>
            </w:pPr>
            <w:r w:rsidRPr="00BC283C">
              <w:t>element, compound, mixture</w:t>
            </w:r>
          </w:p>
          <w:p w14:paraId="2BA43849" w14:textId="77777777" w:rsidR="00237BB8" w:rsidRPr="00BC283C" w:rsidRDefault="00237BB8" w:rsidP="00A3568D">
            <w:pPr>
              <w:pStyle w:val="bullet0"/>
            </w:pPr>
            <w:r w:rsidRPr="00BC283C">
              <w:t>particle, atom, molecule</w:t>
            </w:r>
          </w:p>
          <w:p w14:paraId="5610085B" w14:textId="6EA26BB5" w:rsidR="00237BB8" w:rsidRPr="00BC283C" w:rsidRDefault="004B40D7" w:rsidP="00A3568D">
            <w:pPr>
              <w:pStyle w:val="bullet0"/>
            </w:pPr>
            <w:r w:rsidRPr="00BC283C">
              <w:t>changes of state</w:t>
            </w:r>
            <w:r w:rsidR="00EB1CB1">
              <w:t>:</w:t>
            </w:r>
          </w:p>
          <w:p w14:paraId="401D81F8" w14:textId="77777777" w:rsidR="00237BB8" w:rsidRPr="00BC283C" w:rsidRDefault="00237BB8" w:rsidP="00A3568D">
            <w:pPr>
              <w:pStyle w:val="en"/>
            </w:pPr>
            <w:r w:rsidRPr="00BC283C">
              <w:t xml:space="preserve"> melting or liquefaction</w:t>
            </w:r>
          </w:p>
          <w:p w14:paraId="470FEB0C" w14:textId="2FBBF2E1" w:rsidR="00B83515" w:rsidRPr="00BC283C" w:rsidRDefault="00237BB8" w:rsidP="00A3568D">
            <w:pPr>
              <w:pStyle w:val="en"/>
            </w:pPr>
            <w:proofErr w:type="spellStart"/>
            <w:r w:rsidRPr="00BC283C">
              <w:t>vapourisation</w:t>
            </w:r>
            <w:proofErr w:type="spellEnd"/>
          </w:p>
          <w:p w14:paraId="48B91109" w14:textId="0939610B" w:rsidR="00237BB8" w:rsidRPr="00BC283C" w:rsidRDefault="004B40D7" w:rsidP="00A3568D">
            <w:pPr>
              <w:pStyle w:val="en"/>
            </w:pPr>
            <w:r w:rsidRPr="00BC283C">
              <w:t xml:space="preserve">condensation, </w:t>
            </w:r>
          </w:p>
          <w:p w14:paraId="7ECF72C3" w14:textId="77777777" w:rsidR="00237BB8" w:rsidRPr="00BC283C" w:rsidRDefault="004B40D7" w:rsidP="00A3568D">
            <w:pPr>
              <w:pStyle w:val="en"/>
            </w:pPr>
            <w:r w:rsidRPr="00BC283C">
              <w:t xml:space="preserve">solidification, </w:t>
            </w:r>
          </w:p>
          <w:p w14:paraId="7772A3A3" w14:textId="77777777" w:rsidR="004B40D7" w:rsidRPr="00BC283C" w:rsidRDefault="004B40D7" w:rsidP="00A3568D">
            <w:pPr>
              <w:pStyle w:val="en"/>
            </w:pPr>
            <w:r w:rsidRPr="00BC283C">
              <w:t>sublimation</w:t>
            </w:r>
          </w:p>
        </w:tc>
      </w:tr>
      <w:tr w:rsidR="004B40D7" w:rsidRPr="00BC283C" w14:paraId="2987CE33" w14:textId="77777777" w:rsidTr="003742B0">
        <w:tc>
          <w:tcPr>
            <w:tcW w:w="9242" w:type="dxa"/>
            <w:gridSpan w:val="5"/>
          </w:tcPr>
          <w:p w14:paraId="0FA0DE96" w14:textId="77777777" w:rsidR="004B40D7" w:rsidRPr="00BC283C" w:rsidRDefault="004B40D7" w:rsidP="00A3568D">
            <w:pPr>
              <w:pStyle w:val="spacer"/>
            </w:pPr>
          </w:p>
        </w:tc>
      </w:tr>
      <w:tr w:rsidR="004B40D7" w:rsidRPr="00BC283C" w14:paraId="50EA6FA5" w14:textId="77777777" w:rsidTr="003742B0">
        <w:tc>
          <w:tcPr>
            <w:tcW w:w="3369" w:type="dxa"/>
            <w:gridSpan w:val="2"/>
          </w:tcPr>
          <w:p w14:paraId="59FE4CB9" w14:textId="77777777" w:rsidR="004B40D7" w:rsidRPr="00BC283C" w:rsidRDefault="004B40D7" w:rsidP="00A3568D">
            <w:pPr>
              <w:pStyle w:val="unittext"/>
            </w:pPr>
            <w:r w:rsidRPr="00BC283C">
              <w:rPr>
                <w:b/>
                <w:i/>
              </w:rPr>
              <w:t>Common properties</w:t>
            </w:r>
            <w:r w:rsidRPr="00BC283C">
              <w:t xml:space="preserve"> may include:</w:t>
            </w:r>
          </w:p>
        </w:tc>
        <w:tc>
          <w:tcPr>
            <w:tcW w:w="5873" w:type="dxa"/>
            <w:gridSpan w:val="3"/>
          </w:tcPr>
          <w:p w14:paraId="0BD23904" w14:textId="77777777" w:rsidR="004B40D7" w:rsidRPr="00BC283C" w:rsidRDefault="004B40D7" w:rsidP="00A3568D">
            <w:pPr>
              <w:pStyle w:val="bullet0"/>
            </w:pPr>
            <w:r w:rsidRPr="00BC283C">
              <w:t>conservation of mass</w:t>
            </w:r>
          </w:p>
          <w:p w14:paraId="1AE1FFD5" w14:textId="77777777" w:rsidR="004B40D7" w:rsidRPr="00BC283C" w:rsidRDefault="004B40D7" w:rsidP="00A3568D">
            <w:pPr>
              <w:pStyle w:val="bullet0"/>
            </w:pPr>
            <w:r w:rsidRPr="00BC283C">
              <w:t>conservation of shape versus flow</w:t>
            </w:r>
          </w:p>
          <w:p w14:paraId="6B205CC0" w14:textId="77777777" w:rsidR="004B40D7" w:rsidRPr="00BC283C" w:rsidRDefault="004B40D7" w:rsidP="00A3568D">
            <w:pPr>
              <w:pStyle w:val="bullet0"/>
            </w:pPr>
            <w:r w:rsidRPr="00BC283C">
              <w:t>conservation of volume versus expansion</w:t>
            </w:r>
          </w:p>
          <w:p w14:paraId="539331CD" w14:textId="77777777" w:rsidR="004B40D7" w:rsidRPr="00BC283C" w:rsidRDefault="004B40D7" w:rsidP="00A3568D">
            <w:pPr>
              <w:pStyle w:val="bullet0"/>
            </w:pPr>
            <w:r w:rsidRPr="00BC283C">
              <w:t>compressibility</w:t>
            </w:r>
          </w:p>
        </w:tc>
      </w:tr>
      <w:tr w:rsidR="004B40D7" w:rsidRPr="00BC283C" w14:paraId="7ADD9ED9" w14:textId="77777777" w:rsidTr="003742B0">
        <w:tc>
          <w:tcPr>
            <w:tcW w:w="9242" w:type="dxa"/>
            <w:gridSpan w:val="5"/>
          </w:tcPr>
          <w:p w14:paraId="4CC9F58A" w14:textId="77777777" w:rsidR="004B40D7" w:rsidRPr="00BC283C" w:rsidRDefault="004B40D7" w:rsidP="00A3568D">
            <w:pPr>
              <w:pStyle w:val="spacer"/>
            </w:pPr>
          </w:p>
        </w:tc>
      </w:tr>
      <w:tr w:rsidR="004B40D7" w:rsidRPr="00BC283C" w14:paraId="3A85909C" w14:textId="77777777" w:rsidTr="003742B0">
        <w:tc>
          <w:tcPr>
            <w:tcW w:w="3369" w:type="dxa"/>
            <w:gridSpan w:val="2"/>
          </w:tcPr>
          <w:p w14:paraId="2323E45E" w14:textId="77777777" w:rsidR="004B40D7" w:rsidRPr="00BC283C" w:rsidRDefault="004B40D7" w:rsidP="00A3568D">
            <w:pPr>
              <w:pStyle w:val="unittext"/>
            </w:pPr>
            <w:r w:rsidRPr="00BC283C">
              <w:rPr>
                <w:b/>
                <w:i/>
              </w:rPr>
              <w:t>Elements</w:t>
            </w:r>
            <w:r w:rsidRPr="00BC283C">
              <w:t xml:space="preserve"> include:</w:t>
            </w:r>
          </w:p>
        </w:tc>
        <w:tc>
          <w:tcPr>
            <w:tcW w:w="5873" w:type="dxa"/>
            <w:gridSpan w:val="3"/>
          </w:tcPr>
          <w:p w14:paraId="32FCB59A" w14:textId="77777777" w:rsidR="00237BB8" w:rsidRPr="00BC283C" w:rsidRDefault="004B40D7" w:rsidP="00A3568D">
            <w:pPr>
              <w:pStyle w:val="bullet0"/>
            </w:pPr>
            <w:r w:rsidRPr="00BC283C">
              <w:t>met</w:t>
            </w:r>
            <w:r w:rsidR="00237BB8" w:rsidRPr="00BC283C">
              <w:t>als</w:t>
            </w:r>
            <w:r w:rsidRPr="00BC283C">
              <w:t xml:space="preserve"> </w:t>
            </w:r>
          </w:p>
          <w:p w14:paraId="23CFAB6A" w14:textId="77777777" w:rsidR="00237BB8" w:rsidRPr="00BC283C" w:rsidRDefault="00237BB8" w:rsidP="00A3568D">
            <w:pPr>
              <w:pStyle w:val="bullet0"/>
            </w:pPr>
            <w:r w:rsidRPr="00BC283C">
              <w:t>non-metals</w:t>
            </w:r>
          </w:p>
          <w:p w14:paraId="70EFCC82" w14:textId="77777777" w:rsidR="004B40D7" w:rsidRPr="00BC283C" w:rsidRDefault="004B40D7" w:rsidP="00A3568D">
            <w:pPr>
              <w:pStyle w:val="bullet0"/>
            </w:pPr>
            <w:r w:rsidRPr="00BC283C">
              <w:t>noble gases</w:t>
            </w:r>
          </w:p>
        </w:tc>
      </w:tr>
      <w:tr w:rsidR="00D00B69" w:rsidRPr="00BC283C" w14:paraId="24A09E4C" w14:textId="77777777" w:rsidTr="003742B0">
        <w:tc>
          <w:tcPr>
            <w:tcW w:w="3369" w:type="dxa"/>
            <w:gridSpan w:val="2"/>
          </w:tcPr>
          <w:p w14:paraId="31099467" w14:textId="77777777" w:rsidR="00D00B69" w:rsidRPr="00BC283C" w:rsidRDefault="00D00B69" w:rsidP="00A3568D">
            <w:pPr>
              <w:pStyle w:val="spacer"/>
            </w:pPr>
          </w:p>
        </w:tc>
        <w:tc>
          <w:tcPr>
            <w:tcW w:w="5873" w:type="dxa"/>
            <w:gridSpan w:val="3"/>
          </w:tcPr>
          <w:p w14:paraId="578F0431" w14:textId="77777777" w:rsidR="00D00B69" w:rsidRPr="00BC283C" w:rsidRDefault="00D00B69" w:rsidP="00A3568D">
            <w:pPr>
              <w:pStyle w:val="spacer"/>
            </w:pPr>
          </w:p>
        </w:tc>
      </w:tr>
      <w:tr w:rsidR="00D00B69" w:rsidRPr="00BC283C" w14:paraId="420C2101" w14:textId="77777777" w:rsidTr="003742B0">
        <w:tc>
          <w:tcPr>
            <w:tcW w:w="3369" w:type="dxa"/>
            <w:gridSpan w:val="2"/>
          </w:tcPr>
          <w:p w14:paraId="40E5A2ED" w14:textId="77777777" w:rsidR="00D00B69" w:rsidRPr="00BC283C" w:rsidRDefault="00D00B69" w:rsidP="00A3568D">
            <w:pPr>
              <w:pStyle w:val="unittext"/>
              <w:rPr>
                <w:b/>
                <w:i/>
              </w:rPr>
            </w:pPr>
            <w:r w:rsidRPr="00BC283C">
              <w:rPr>
                <w:b/>
                <w:i/>
              </w:rPr>
              <w:t xml:space="preserve">Principal sub-atomic particles </w:t>
            </w:r>
            <w:r w:rsidRPr="00BC283C">
              <w:t>include:</w:t>
            </w:r>
          </w:p>
        </w:tc>
        <w:tc>
          <w:tcPr>
            <w:tcW w:w="5873" w:type="dxa"/>
            <w:gridSpan w:val="3"/>
          </w:tcPr>
          <w:p w14:paraId="44A8255B" w14:textId="77777777" w:rsidR="00D00B69" w:rsidRPr="00BC283C" w:rsidRDefault="00D00B69" w:rsidP="00A3568D">
            <w:pPr>
              <w:pStyle w:val="bullet0"/>
            </w:pPr>
            <w:r w:rsidRPr="00BC283C">
              <w:t>electrons</w:t>
            </w:r>
          </w:p>
          <w:p w14:paraId="01ADE3F0" w14:textId="77777777" w:rsidR="00D00B69" w:rsidRPr="00BC283C" w:rsidRDefault="00D00B69" w:rsidP="00A3568D">
            <w:pPr>
              <w:pStyle w:val="bullet0"/>
            </w:pPr>
            <w:r w:rsidRPr="00BC283C">
              <w:t xml:space="preserve">protons </w:t>
            </w:r>
          </w:p>
          <w:p w14:paraId="070E136E" w14:textId="77777777" w:rsidR="00D00B69" w:rsidRPr="00BC283C" w:rsidRDefault="00D00B69" w:rsidP="00A3568D">
            <w:pPr>
              <w:pStyle w:val="bullet0"/>
            </w:pPr>
            <w:r w:rsidRPr="00BC283C">
              <w:t>neutrons</w:t>
            </w:r>
          </w:p>
        </w:tc>
      </w:tr>
      <w:tr w:rsidR="00D00B69" w:rsidRPr="00BC283C" w14:paraId="4BAD49AE" w14:textId="77777777" w:rsidTr="003742B0">
        <w:tc>
          <w:tcPr>
            <w:tcW w:w="9242" w:type="dxa"/>
            <w:gridSpan w:val="5"/>
          </w:tcPr>
          <w:p w14:paraId="665AFD1E" w14:textId="77777777" w:rsidR="00D00B69" w:rsidRPr="00BC283C" w:rsidRDefault="00D00B69" w:rsidP="00A3568D">
            <w:pPr>
              <w:pStyle w:val="spacer"/>
            </w:pPr>
          </w:p>
        </w:tc>
      </w:tr>
      <w:tr w:rsidR="00D00B69" w:rsidRPr="00BC283C" w14:paraId="4ED6510F" w14:textId="77777777" w:rsidTr="003742B0">
        <w:tc>
          <w:tcPr>
            <w:tcW w:w="3369" w:type="dxa"/>
            <w:gridSpan w:val="2"/>
          </w:tcPr>
          <w:p w14:paraId="51F0739F" w14:textId="77777777" w:rsidR="00D00B69" w:rsidRPr="00BC283C" w:rsidRDefault="00D00B69" w:rsidP="00A3568D">
            <w:pPr>
              <w:pStyle w:val="unittext"/>
            </w:pPr>
            <w:r w:rsidRPr="00BC283C">
              <w:rPr>
                <w:b/>
                <w:i/>
              </w:rPr>
              <w:t xml:space="preserve">Explanation of the structure </w:t>
            </w:r>
            <w:r w:rsidRPr="00BC283C">
              <w:t>should</w:t>
            </w:r>
            <w:r w:rsidR="00FC2A2F" w:rsidRPr="00BC283C">
              <w:t xml:space="preserve"> include but is not limited to</w:t>
            </w:r>
            <w:r w:rsidRPr="00BC283C">
              <w:t>:</w:t>
            </w:r>
          </w:p>
        </w:tc>
        <w:tc>
          <w:tcPr>
            <w:tcW w:w="5873" w:type="dxa"/>
            <w:gridSpan w:val="3"/>
          </w:tcPr>
          <w:p w14:paraId="10908BAF" w14:textId="77777777" w:rsidR="00D00B69" w:rsidRPr="00BC283C" w:rsidRDefault="00FC2A2F" w:rsidP="00A3568D">
            <w:pPr>
              <w:pStyle w:val="bullet0"/>
            </w:pPr>
            <w:r w:rsidRPr="00BC283C">
              <w:t>at least the</w:t>
            </w:r>
            <w:r w:rsidR="00D00B69" w:rsidRPr="00BC283C">
              <w:t xml:space="preserve"> first 20 elements</w:t>
            </w:r>
          </w:p>
          <w:p w14:paraId="144B61CA" w14:textId="77777777" w:rsidR="00FC2A2F" w:rsidRPr="00BC283C" w:rsidRDefault="00FC2A2F" w:rsidP="00A3568D">
            <w:pPr>
              <w:pStyle w:val="bullet0"/>
            </w:pPr>
            <w:r w:rsidRPr="00BC283C">
              <w:t>some transition elements</w:t>
            </w:r>
          </w:p>
          <w:p w14:paraId="2AF3321D" w14:textId="77777777" w:rsidR="00D00B69" w:rsidRPr="00BC283C" w:rsidRDefault="00D00B69" w:rsidP="00A3568D">
            <w:pPr>
              <w:pStyle w:val="bullet0"/>
            </w:pPr>
            <w:r w:rsidRPr="00BC283C">
              <w:t>drawing and interpreting diagrams which represent Bohr-Rutherford models of atoms and atomic ions</w:t>
            </w:r>
          </w:p>
        </w:tc>
      </w:tr>
      <w:tr w:rsidR="00D00B69" w:rsidRPr="00BC283C" w14:paraId="3E6D7EC2" w14:textId="77777777" w:rsidTr="003742B0">
        <w:tc>
          <w:tcPr>
            <w:tcW w:w="9242" w:type="dxa"/>
            <w:gridSpan w:val="5"/>
          </w:tcPr>
          <w:p w14:paraId="0EF09414" w14:textId="77777777" w:rsidR="00D00B69" w:rsidRPr="00BC283C" w:rsidRDefault="00D00B69" w:rsidP="00A3568D">
            <w:pPr>
              <w:pStyle w:val="spacer"/>
            </w:pPr>
          </w:p>
        </w:tc>
      </w:tr>
      <w:tr w:rsidR="00D00B69" w:rsidRPr="00BC283C" w14:paraId="6E72B64C" w14:textId="77777777" w:rsidTr="003742B0">
        <w:tc>
          <w:tcPr>
            <w:tcW w:w="3369" w:type="dxa"/>
            <w:gridSpan w:val="2"/>
          </w:tcPr>
          <w:p w14:paraId="09A4BADC" w14:textId="77777777" w:rsidR="00D00B69" w:rsidRPr="00BC283C" w:rsidRDefault="00D00B69" w:rsidP="00A3568D">
            <w:pPr>
              <w:pStyle w:val="unittext"/>
            </w:pPr>
            <w:r w:rsidRPr="00BC283C">
              <w:rPr>
                <w:b/>
                <w:i/>
              </w:rPr>
              <w:t xml:space="preserve">Atomic property trends </w:t>
            </w:r>
            <w:r w:rsidRPr="00BC283C">
              <w:t xml:space="preserve">may </w:t>
            </w:r>
            <w:r w:rsidRPr="00BC283C">
              <w:lastRenderedPageBreak/>
              <w:t>include:</w:t>
            </w:r>
          </w:p>
        </w:tc>
        <w:tc>
          <w:tcPr>
            <w:tcW w:w="5873" w:type="dxa"/>
            <w:gridSpan w:val="3"/>
          </w:tcPr>
          <w:p w14:paraId="0FA1505C" w14:textId="77777777" w:rsidR="00D00B69" w:rsidRPr="00BC283C" w:rsidRDefault="00D00B69" w:rsidP="00A3568D">
            <w:pPr>
              <w:pStyle w:val="bullet0"/>
            </w:pPr>
            <w:r w:rsidRPr="00BC283C">
              <w:lastRenderedPageBreak/>
              <w:t>atomic size</w:t>
            </w:r>
          </w:p>
          <w:p w14:paraId="3A948302" w14:textId="77777777" w:rsidR="00D00B69" w:rsidRPr="00BC283C" w:rsidRDefault="00D00B69" w:rsidP="00A3568D">
            <w:pPr>
              <w:pStyle w:val="bullet0"/>
            </w:pPr>
            <w:r w:rsidRPr="00BC283C">
              <w:lastRenderedPageBreak/>
              <w:t>electronegativity</w:t>
            </w:r>
          </w:p>
        </w:tc>
      </w:tr>
      <w:tr w:rsidR="00D00B69" w:rsidRPr="00BC283C" w14:paraId="3F605167" w14:textId="77777777" w:rsidTr="003742B0">
        <w:tc>
          <w:tcPr>
            <w:tcW w:w="9242" w:type="dxa"/>
            <w:gridSpan w:val="5"/>
          </w:tcPr>
          <w:p w14:paraId="41C861E4" w14:textId="77777777" w:rsidR="00D00B69" w:rsidRPr="00BC283C" w:rsidRDefault="00D00B69" w:rsidP="00A3568D">
            <w:pPr>
              <w:pStyle w:val="spacer"/>
            </w:pPr>
          </w:p>
        </w:tc>
      </w:tr>
      <w:tr w:rsidR="00D00B69" w:rsidRPr="00BC283C" w14:paraId="1918806E" w14:textId="77777777" w:rsidTr="003742B0">
        <w:tc>
          <w:tcPr>
            <w:tcW w:w="3369" w:type="dxa"/>
            <w:gridSpan w:val="2"/>
          </w:tcPr>
          <w:p w14:paraId="6D1FB3A2" w14:textId="77777777" w:rsidR="00D00B69" w:rsidRPr="00BC283C" w:rsidRDefault="00D00B69" w:rsidP="00A3568D">
            <w:pPr>
              <w:pStyle w:val="unittext"/>
            </w:pPr>
            <w:r w:rsidRPr="00BC283C">
              <w:rPr>
                <w:b/>
                <w:i/>
              </w:rPr>
              <w:t>Physical properties</w:t>
            </w:r>
            <w:r w:rsidRPr="00BC283C">
              <w:t xml:space="preserve"> may include:</w:t>
            </w:r>
          </w:p>
        </w:tc>
        <w:tc>
          <w:tcPr>
            <w:tcW w:w="5873" w:type="dxa"/>
            <w:gridSpan w:val="3"/>
          </w:tcPr>
          <w:p w14:paraId="743B382C" w14:textId="77777777" w:rsidR="00D00B69" w:rsidRPr="00BC283C" w:rsidRDefault="00D00B69" w:rsidP="00A3568D">
            <w:pPr>
              <w:pStyle w:val="bullet0"/>
            </w:pPr>
            <w:r w:rsidRPr="00BC283C">
              <w:t>electrical conductivity of solid or liquid</w:t>
            </w:r>
          </w:p>
          <w:p w14:paraId="1EE6E699" w14:textId="77777777" w:rsidR="00D00B69" w:rsidRPr="00BC283C" w:rsidRDefault="00D00B69" w:rsidP="00A3568D">
            <w:pPr>
              <w:pStyle w:val="bullet0"/>
            </w:pPr>
            <w:r w:rsidRPr="00BC283C">
              <w:t>hardness, brittleness, malleability</w:t>
            </w:r>
          </w:p>
          <w:p w14:paraId="1B2943BE" w14:textId="77777777" w:rsidR="00D00B69" w:rsidRPr="00BC283C" w:rsidRDefault="00D00B69" w:rsidP="00A3568D">
            <w:pPr>
              <w:pStyle w:val="bullet0"/>
            </w:pPr>
            <w:r w:rsidRPr="00BC283C">
              <w:t>qualitative estimates of melting /boiling points)</w:t>
            </w:r>
          </w:p>
        </w:tc>
      </w:tr>
      <w:tr w:rsidR="00D00B69" w:rsidRPr="00BC283C" w14:paraId="166256DC" w14:textId="77777777" w:rsidTr="003742B0">
        <w:tc>
          <w:tcPr>
            <w:tcW w:w="9242" w:type="dxa"/>
            <w:gridSpan w:val="5"/>
          </w:tcPr>
          <w:p w14:paraId="5C03BC79" w14:textId="77777777" w:rsidR="00D00B69" w:rsidRPr="00BC283C" w:rsidRDefault="00D00B69" w:rsidP="00A3568D">
            <w:pPr>
              <w:pStyle w:val="spacer"/>
            </w:pPr>
          </w:p>
        </w:tc>
      </w:tr>
      <w:tr w:rsidR="00D00B69" w:rsidRPr="00BC283C" w14:paraId="623EFB57" w14:textId="77777777" w:rsidTr="003742B0">
        <w:tc>
          <w:tcPr>
            <w:tcW w:w="3369" w:type="dxa"/>
            <w:gridSpan w:val="2"/>
          </w:tcPr>
          <w:p w14:paraId="55AAF4C9" w14:textId="77777777" w:rsidR="00D00B69" w:rsidRPr="00BC283C" w:rsidRDefault="00D00B69" w:rsidP="00A3568D">
            <w:pPr>
              <w:pStyle w:val="unittext"/>
            </w:pPr>
            <w:r w:rsidRPr="00BC283C">
              <w:rPr>
                <w:b/>
                <w:i/>
              </w:rPr>
              <w:t>Chemical formulae and names for acids, bases and salts</w:t>
            </w:r>
            <w:r w:rsidR="00ED7528" w:rsidRPr="00BC283C">
              <w:t xml:space="preserve"> may include</w:t>
            </w:r>
            <w:r w:rsidRPr="00BC283C">
              <w:t>:</w:t>
            </w:r>
          </w:p>
        </w:tc>
        <w:tc>
          <w:tcPr>
            <w:tcW w:w="5873" w:type="dxa"/>
            <w:gridSpan w:val="3"/>
          </w:tcPr>
          <w:p w14:paraId="1A7DAC12" w14:textId="28BB2E2C" w:rsidR="00D00B69" w:rsidRPr="00BC283C" w:rsidRDefault="00ED7528" w:rsidP="00A3568D">
            <w:pPr>
              <w:pStyle w:val="bullet0"/>
            </w:pPr>
            <w:r w:rsidRPr="00BC283C">
              <w:t>compounds</w:t>
            </w:r>
            <w:r w:rsidR="00D00B69" w:rsidRPr="00BC283C">
              <w:t xml:space="preserve"> found in the laboratory and in the home</w:t>
            </w:r>
          </w:p>
        </w:tc>
      </w:tr>
      <w:tr w:rsidR="00D00B69" w:rsidRPr="00BC283C" w14:paraId="3404C50F" w14:textId="77777777" w:rsidTr="003742B0">
        <w:tc>
          <w:tcPr>
            <w:tcW w:w="9242" w:type="dxa"/>
            <w:gridSpan w:val="5"/>
          </w:tcPr>
          <w:p w14:paraId="253D196A" w14:textId="77777777" w:rsidR="00D00B69" w:rsidRPr="00BC283C" w:rsidRDefault="00D00B69" w:rsidP="00A3568D">
            <w:pPr>
              <w:pStyle w:val="spacer"/>
            </w:pPr>
          </w:p>
        </w:tc>
      </w:tr>
      <w:tr w:rsidR="00D00B69" w:rsidRPr="00BC283C" w14:paraId="394A7916" w14:textId="77777777" w:rsidTr="003742B0">
        <w:tc>
          <w:tcPr>
            <w:tcW w:w="9242" w:type="dxa"/>
            <w:gridSpan w:val="5"/>
          </w:tcPr>
          <w:p w14:paraId="3608AA37" w14:textId="77777777" w:rsidR="00D00B69" w:rsidRPr="00BC283C" w:rsidRDefault="00D00B69" w:rsidP="00A3568D">
            <w:pPr>
              <w:pStyle w:val="Heading21"/>
            </w:pPr>
            <w:r w:rsidRPr="00BC283C">
              <w:t>Evidence Guide</w:t>
            </w:r>
          </w:p>
          <w:p w14:paraId="0576CAB0" w14:textId="77777777" w:rsidR="00D00B69" w:rsidRPr="00BC283C" w:rsidRDefault="00D00B69"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D00B69" w:rsidRPr="00BC283C" w14:paraId="6202B42B" w14:textId="77777777" w:rsidTr="003742B0">
        <w:tc>
          <w:tcPr>
            <w:tcW w:w="3369" w:type="dxa"/>
            <w:gridSpan w:val="2"/>
          </w:tcPr>
          <w:p w14:paraId="79140ED7" w14:textId="77777777" w:rsidR="00D00B69" w:rsidRPr="00BC283C" w:rsidRDefault="00D00B69" w:rsidP="00A3568D">
            <w:pPr>
              <w:pStyle w:val="EG"/>
            </w:pPr>
            <w:r w:rsidRPr="00BC283C">
              <w:t>Critical aspects for assessment and evidence required to demonstrate competency in this unit</w:t>
            </w:r>
          </w:p>
        </w:tc>
        <w:tc>
          <w:tcPr>
            <w:tcW w:w="5873" w:type="dxa"/>
            <w:gridSpan w:val="3"/>
          </w:tcPr>
          <w:p w14:paraId="118A43BF" w14:textId="77777777" w:rsidR="00D00B69" w:rsidRPr="00BC283C" w:rsidRDefault="00D00B69" w:rsidP="00A3568D">
            <w:pPr>
              <w:pStyle w:val="unittext"/>
            </w:pPr>
            <w:r w:rsidRPr="00BC283C">
              <w:t>Assessment must confirm the ability to:</w:t>
            </w:r>
          </w:p>
          <w:p w14:paraId="0055B0C3" w14:textId="77777777" w:rsidR="00D00B69" w:rsidRPr="00BC283C" w:rsidRDefault="00D00B69" w:rsidP="00A3568D">
            <w:pPr>
              <w:pStyle w:val="bullet0"/>
            </w:pPr>
            <w:r w:rsidRPr="00BC283C">
              <w:t>apply theories in atomic structure and bonding to:</w:t>
            </w:r>
          </w:p>
          <w:p w14:paraId="726AC90E" w14:textId="77777777" w:rsidR="00D00B69" w:rsidRPr="00BC283C" w:rsidRDefault="00D00B69" w:rsidP="00A3568D">
            <w:pPr>
              <w:pStyle w:val="endash"/>
              <w:keepNext/>
              <w:numPr>
                <w:ilvl w:val="0"/>
                <w:numId w:val="27"/>
              </w:numPr>
              <w:spacing w:before="80" w:after="80"/>
              <w:ind w:left="568" w:hanging="284"/>
            </w:pPr>
            <w:r w:rsidRPr="00BC283C">
              <w:t>classify properties of matter</w:t>
            </w:r>
          </w:p>
          <w:p w14:paraId="05B02257" w14:textId="77777777" w:rsidR="00D00B69" w:rsidRPr="00BC283C" w:rsidRDefault="00D00B69" w:rsidP="00A3568D">
            <w:pPr>
              <w:pStyle w:val="endash"/>
              <w:keepNext/>
              <w:numPr>
                <w:ilvl w:val="0"/>
                <w:numId w:val="27"/>
              </w:numPr>
              <w:spacing w:before="80" w:after="80"/>
              <w:ind w:left="568" w:hanging="284"/>
            </w:pPr>
            <w:r w:rsidRPr="00BC283C">
              <w:t>explain the structure of an atom</w:t>
            </w:r>
          </w:p>
          <w:p w14:paraId="51221608" w14:textId="77777777" w:rsidR="00D00B69" w:rsidRPr="00BC283C" w:rsidRDefault="00D00B69" w:rsidP="00A3568D">
            <w:pPr>
              <w:pStyle w:val="endash"/>
              <w:keepNext/>
              <w:numPr>
                <w:ilvl w:val="0"/>
                <w:numId w:val="27"/>
              </w:numPr>
              <w:spacing w:before="80" w:after="80"/>
              <w:ind w:left="568" w:hanging="284"/>
            </w:pPr>
            <w:r w:rsidRPr="00BC283C">
              <w:t xml:space="preserve"> explain the chemical and physical properties of common elements and compounds</w:t>
            </w:r>
          </w:p>
          <w:p w14:paraId="23B4141D" w14:textId="77777777" w:rsidR="00D00B69" w:rsidRPr="00BC283C" w:rsidRDefault="00D00B69" w:rsidP="00A3568D">
            <w:pPr>
              <w:pStyle w:val="endash"/>
              <w:keepNext/>
              <w:numPr>
                <w:ilvl w:val="0"/>
                <w:numId w:val="27"/>
              </w:numPr>
              <w:spacing w:before="80" w:after="80"/>
              <w:ind w:left="568" w:hanging="284"/>
            </w:pPr>
            <w:r w:rsidRPr="00BC283C">
              <w:t>determine names and formulae for simple inorganic compounds</w:t>
            </w:r>
          </w:p>
          <w:p w14:paraId="4E7462E4" w14:textId="77777777" w:rsidR="00D00B69" w:rsidRPr="00BC283C" w:rsidRDefault="00D00B69" w:rsidP="00A3568D">
            <w:pPr>
              <w:pStyle w:val="endash"/>
              <w:keepNext/>
              <w:numPr>
                <w:ilvl w:val="0"/>
                <w:numId w:val="27"/>
              </w:numPr>
              <w:spacing w:before="80" w:after="80"/>
              <w:ind w:left="568" w:hanging="284"/>
            </w:pPr>
            <w:r w:rsidRPr="00BC283C">
              <w:t>represent information related to structure and bonding</w:t>
            </w:r>
          </w:p>
        </w:tc>
      </w:tr>
      <w:tr w:rsidR="00D00B69" w:rsidRPr="00BC283C" w14:paraId="128D16C2" w14:textId="77777777" w:rsidTr="003742B0">
        <w:tc>
          <w:tcPr>
            <w:tcW w:w="9242" w:type="dxa"/>
            <w:gridSpan w:val="5"/>
          </w:tcPr>
          <w:p w14:paraId="1CC6D2AE" w14:textId="77777777" w:rsidR="00D00B69" w:rsidRPr="00BC283C" w:rsidRDefault="00D00B69" w:rsidP="00A3568D">
            <w:pPr>
              <w:pStyle w:val="spacer"/>
            </w:pPr>
          </w:p>
        </w:tc>
      </w:tr>
      <w:tr w:rsidR="00D00B69" w:rsidRPr="00BC283C" w14:paraId="2F9E929E" w14:textId="77777777" w:rsidTr="003742B0">
        <w:tc>
          <w:tcPr>
            <w:tcW w:w="3369" w:type="dxa"/>
            <w:gridSpan w:val="2"/>
          </w:tcPr>
          <w:p w14:paraId="49AED722" w14:textId="77777777" w:rsidR="00D00B69" w:rsidRPr="00BC283C" w:rsidRDefault="00D00B69" w:rsidP="00A3568D">
            <w:pPr>
              <w:pStyle w:val="EG"/>
            </w:pPr>
            <w:r w:rsidRPr="00BC283C">
              <w:t>Context of and specific resources for assessment</w:t>
            </w:r>
          </w:p>
        </w:tc>
        <w:tc>
          <w:tcPr>
            <w:tcW w:w="5873" w:type="dxa"/>
            <w:gridSpan w:val="3"/>
          </w:tcPr>
          <w:p w14:paraId="53801834" w14:textId="77777777" w:rsidR="00D00B69" w:rsidRPr="00BC283C" w:rsidRDefault="00D00B69" w:rsidP="00A3568D">
            <w:pPr>
              <w:pStyle w:val="bullet0"/>
            </w:pPr>
            <w:r w:rsidRPr="00BC283C">
              <w:t>Where possible, theoretical concepts should be supported by demonstrations and/or laboratory experiments to reinforce the links between theoretical knowledge and its practical applications.</w:t>
            </w:r>
          </w:p>
          <w:p w14:paraId="742D6F75" w14:textId="77777777" w:rsidR="00D00B69" w:rsidRPr="00BC283C" w:rsidRDefault="00D00B69" w:rsidP="00A3568D">
            <w:pPr>
              <w:pStyle w:val="unittext"/>
            </w:pPr>
            <w:r w:rsidRPr="00BC283C">
              <w:t>Assessment must ensure access to:</w:t>
            </w:r>
          </w:p>
          <w:p w14:paraId="0E19E347" w14:textId="77777777" w:rsidR="00D00B69" w:rsidRPr="00BC283C" w:rsidRDefault="00D00B69" w:rsidP="00A3568D">
            <w:pPr>
              <w:pStyle w:val="bullet0"/>
            </w:pPr>
            <w:r w:rsidRPr="00BC283C">
              <w:t>periodic table</w:t>
            </w:r>
          </w:p>
          <w:p w14:paraId="1230D35E" w14:textId="77777777" w:rsidR="00D00B69" w:rsidRPr="00BC283C" w:rsidRDefault="00D00B69" w:rsidP="00A3568D">
            <w:pPr>
              <w:pStyle w:val="bullet0"/>
            </w:pPr>
            <w:r w:rsidRPr="00BC283C">
              <w:t>drawing materials</w:t>
            </w:r>
          </w:p>
          <w:p w14:paraId="762975F1" w14:textId="77777777" w:rsidR="00D00B69" w:rsidRPr="00BC283C" w:rsidRDefault="00D00B69" w:rsidP="00A3568D">
            <w:pPr>
              <w:pStyle w:val="bullet0"/>
            </w:pPr>
            <w:r w:rsidRPr="00BC283C">
              <w:t>equipment and resources</w:t>
            </w:r>
            <w:r w:rsidR="00CF63A2" w:rsidRPr="00BC283C">
              <w:t xml:space="preserve"> to complete tasks</w:t>
            </w:r>
          </w:p>
        </w:tc>
      </w:tr>
      <w:tr w:rsidR="00D00B69" w:rsidRPr="00BC283C" w14:paraId="43068CFE" w14:textId="77777777" w:rsidTr="003742B0">
        <w:tc>
          <w:tcPr>
            <w:tcW w:w="9242" w:type="dxa"/>
            <w:gridSpan w:val="5"/>
          </w:tcPr>
          <w:p w14:paraId="716B78CF" w14:textId="77777777" w:rsidR="00D00B69" w:rsidRPr="00BC283C" w:rsidRDefault="00D00B69" w:rsidP="00A3568D">
            <w:pPr>
              <w:pStyle w:val="spacer"/>
            </w:pPr>
          </w:p>
        </w:tc>
      </w:tr>
      <w:tr w:rsidR="00D00B69" w:rsidRPr="00BC283C" w14:paraId="1BC671A9" w14:textId="77777777" w:rsidTr="003742B0">
        <w:tc>
          <w:tcPr>
            <w:tcW w:w="3369" w:type="dxa"/>
            <w:gridSpan w:val="2"/>
          </w:tcPr>
          <w:p w14:paraId="6D5BC669" w14:textId="77777777" w:rsidR="00D00B69" w:rsidRPr="00BC283C" w:rsidRDefault="00D00B69" w:rsidP="00A3568D">
            <w:pPr>
              <w:pStyle w:val="EG"/>
            </w:pPr>
            <w:r w:rsidRPr="00BC283C">
              <w:t>Method(s) of assessment</w:t>
            </w:r>
          </w:p>
        </w:tc>
        <w:tc>
          <w:tcPr>
            <w:tcW w:w="5873" w:type="dxa"/>
            <w:gridSpan w:val="3"/>
          </w:tcPr>
          <w:p w14:paraId="74D797B0" w14:textId="77777777" w:rsidR="00D00B69" w:rsidRPr="00BC283C" w:rsidRDefault="00D00B69" w:rsidP="00A3568D">
            <w:pPr>
              <w:pStyle w:val="unittext"/>
            </w:pPr>
            <w:r w:rsidRPr="00BC283C">
              <w:t>The following suggested assessment methods are suitable for this unit:</w:t>
            </w:r>
          </w:p>
          <w:p w14:paraId="0DE32A5C" w14:textId="77777777" w:rsidR="00D00B69" w:rsidRPr="00BC283C" w:rsidRDefault="00D00B69" w:rsidP="00A3568D">
            <w:pPr>
              <w:pStyle w:val="bullet0"/>
            </w:pPr>
            <w:r w:rsidRPr="00BC283C">
              <w:t xml:space="preserve">oral or written questioning to assess knowledge of concepts such as atomic structure and bonding </w:t>
            </w:r>
          </w:p>
          <w:p w14:paraId="5EDCC2CB" w14:textId="77777777" w:rsidR="00D00B69" w:rsidRPr="00BC283C" w:rsidRDefault="00D00B69" w:rsidP="00A3568D">
            <w:pPr>
              <w:pStyle w:val="bullet0"/>
            </w:pPr>
            <w:r w:rsidRPr="00BC283C">
              <w:t>oral presentation based on a problem solving activity</w:t>
            </w:r>
          </w:p>
          <w:p w14:paraId="5629C880" w14:textId="77777777" w:rsidR="00D00B69" w:rsidRPr="00BC283C" w:rsidRDefault="00D00B69" w:rsidP="00A3568D">
            <w:pPr>
              <w:pStyle w:val="bullet0"/>
            </w:pPr>
            <w:r w:rsidRPr="00BC283C">
              <w:t>practical demonstration related to application of concepts such as atomic structure and bonding</w:t>
            </w:r>
          </w:p>
          <w:p w14:paraId="1BFDBFC7" w14:textId="77777777" w:rsidR="00D00B69" w:rsidRPr="00BC283C" w:rsidRDefault="00D00B69" w:rsidP="00A3568D">
            <w:pPr>
              <w:pStyle w:val="bullet0"/>
            </w:pPr>
            <w:r w:rsidRPr="00BC283C">
              <w:lastRenderedPageBreak/>
              <w:t>research assignment</w:t>
            </w:r>
          </w:p>
          <w:p w14:paraId="70B2F0A2" w14:textId="77777777" w:rsidR="00D00B69" w:rsidRPr="00BC283C" w:rsidRDefault="00D00B69" w:rsidP="00A3568D">
            <w:pPr>
              <w:pStyle w:val="bullet0"/>
            </w:pPr>
            <w:r w:rsidRPr="00BC283C">
              <w:t>written report based on a problem solving activity</w:t>
            </w:r>
          </w:p>
        </w:tc>
      </w:tr>
    </w:tbl>
    <w:p w14:paraId="27032F25" w14:textId="77777777" w:rsidR="004B40D7" w:rsidRPr="00BC283C" w:rsidRDefault="004B40D7" w:rsidP="00A3568D">
      <w:pPr>
        <w:keepNext/>
      </w:pPr>
    </w:p>
    <w:p w14:paraId="4034749C" w14:textId="77777777" w:rsidR="004B40D7" w:rsidRPr="00BC283C" w:rsidRDefault="004B40D7" w:rsidP="00A3568D">
      <w:pPr>
        <w:keepNext/>
        <w:sectPr w:rsidR="004B40D7" w:rsidRPr="00BC283C">
          <w:headerReference w:type="even" r:id="rId85"/>
          <w:headerReference w:type="default" r:id="rId86"/>
          <w:headerReference w:type="first" r:id="rId87"/>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4B40D7" w:rsidRPr="00BC283C" w14:paraId="76E87B11" w14:textId="77777777" w:rsidTr="004B40D7">
        <w:tc>
          <w:tcPr>
            <w:tcW w:w="2943" w:type="dxa"/>
          </w:tcPr>
          <w:p w14:paraId="376A5A2A" w14:textId="77777777" w:rsidR="004B40D7" w:rsidRPr="00BC283C" w:rsidRDefault="004B40D7" w:rsidP="00A3568D">
            <w:pPr>
              <w:pStyle w:val="code0"/>
            </w:pPr>
            <w:bookmarkStart w:id="92" w:name="_Toc477790034"/>
            <w:r w:rsidRPr="00BC283C">
              <w:lastRenderedPageBreak/>
              <w:t>Unit Code</w:t>
            </w:r>
            <w:bookmarkEnd w:id="92"/>
          </w:p>
        </w:tc>
        <w:tc>
          <w:tcPr>
            <w:tcW w:w="6299" w:type="dxa"/>
            <w:gridSpan w:val="4"/>
          </w:tcPr>
          <w:p w14:paraId="0611E0C4" w14:textId="0045B71C" w:rsidR="004B40D7" w:rsidRPr="00BC283C" w:rsidRDefault="0090660D" w:rsidP="00A3568D">
            <w:pPr>
              <w:pStyle w:val="Code"/>
            </w:pPr>
            <w:bookmarkStart w:id="93" w:name="_Toc491764918"/>
            <w:r w:rsidRPr="0090660D">
              <w:t>VU22077</w:t>
            </w:r>
            <w:bookmarkEnd w:id="93"/>
          </w:p>
        </w:tc>
      </w:tr>
      <w:tr w:rsidR="004B40D7" w:rsidRPr="00BC283C" w14:paraId="61223F73" w14:textId="77777777" w:rsidTr="004B40D7">
        <w:tc>
          <w:tcPr>
            <w:tcW w:w="2943" w:type="dxa"/>
          </w:tcPr>
          <w:p w14:paraId="4FC64066" w14:textId="77777777" w:rsidR="004B40D7" w:rsidRPr="00BC283C" w:rsidRDefault="004B40D7" w:rsidP="00A3568D">
            <w:pPr>
              <w:pStyle w:val="code0"/>
            </w:pPr>
            <w:bookmarkStart w:id="94" w:name="_Toc477790036"/>
            <w:r w:rsidRPr="00BC283C">
              <w:t>Unit Title</w:t>
            </w:r>
            <w:bookmarkEnd w:id="94"/>
          </w:p>
        </w:tc>
        <w:tc>
          <w:tcPr>
            <w:tcW w:w="6299" w:type="dxa"/>
            <w:gridSpan w:val="4"/>
          </w:tcPr>
          <w:p w14:paraId="03A16166" w14:textId="77777777" w:rsidR="004B40D7" w:rsidRPr="00BC283C" w:rsidRDefault="004B40D7" w:rsidP="00A3568D">
            <w:pPr>
              <w:pStyle w:val="Code"/>
            </w:pPr>
            <w:bookmarkStart w:id="95" w:name="_Toc426542591"/>
            <w:bookmarkStart w:id="96" w:name="_Toc491764919"/>
            <w:r w:rsidRPr="00BC283C">
              <w:t>Investigate stoichiometry and solution chemistry</w:t>
            </w:r>
            <w:bookmarkEnd w:id="95"/>
            <w:bookmarkEnd w:id="96"/>
          </w:p>
        </w:tc>
      </w:tr>
      <w:tr w:rsidR="004B40D7" w:rsidRPr="00BC283C" w14:paraId="486F5B46" w14:textId="77777777" w:rsidTr="004B40D7">
        <w:tc>
          <w:tcPr>
            <w:tcW w:w="2943" w:type="dxa"/>
          </w:tcPr>
          <w:p w14:paraId="79E8FDDC" w14:textId="77777777" w:rsidR="004B40D7" w:rsidRPr="00BC283C" w:rsidRDefault="004B40D7" w:rsidP="00A3568D">
            <w:pPr>
              <w:pStyle w:val="Heading21"/>
            </w:pPr>
            <w:r w:rsidRPr="00BC283C">
              <w:t>Unit Descriptor</w:t>
            </w:r>
          </w:p>
        </w:tc>
        <w:tc>
          <w:tcPr>
            <w:tcW w:w="6299" w:type="dxa"/>
            <w:gridSpan w:val="4"/>
          </w:tcPr>
          <w:p w14:paraId="7A5FCE04" w14:textId="77777777" w:rsidR="004B40D7" w:rsidRPr="00BC283C" w:rsidRDefault="004B40D7" w:rsidP="00A3568D">
            <w:pPr>
              <w:pStyle w:val="unittext"/>
            </w:pPr>
            <w:r w:rsidRPr="00BC283C">
              <w:t>This unit describes the skills and knowledge to apply stoichiometry and solution chemistry to solve problems.</w:t>
            </w:r>
          </w:p>
        </w:tc>
      </w:tr>
      <w:tr w:rsidR="004B40D7" w:rsidRPr="00BC283C" w14:paraId="243EDCC5" w14:textId="77777777" w:rsidTr="004B40D7">
        <w:tc>
          <w:tcPr>
            <w:tcW w:w="2943" w:type="dxa"/>
          </w:tcPr>
          <w:p w14:paraId="730D74F4" w14:textId="77777777" w:rsidR="004B40D7" w:rsidRPr="00BC283C" w:rsidRDefault="004B40D7" w:rsidP="00A3568D">
            <w:pPr>
              <w:pStyle w:val="Heading21"/>
            </w:pPr>
            <w:r w:rsidRPr="00BC283C">
              <w:t>Employability Skills</w:t>
            </w:r>
          </w:p>
        </w:tc>
        <w:tc>
          <w:tcPr>
            <w:tcW w:w="6299" w:type="dxa"/>
            <w:gridSpan w:val="4"/>
          </w:tcPr>
          <w:p w14:paraId="664C9D63" w14:textId="77777777" w:rsidR="004B40D7" w:rsidRPr="00BC283C" w:rsidRDefault="004B40D7" w:rsidP="00A3568D">
            <w:pPr>
              <w:pStyle w:val="unittext"/>
            </w:pPr>
            <w:r w:rsidRPr="00BC283C">
              <w:t>This unit contains employability skills.</w:t>
            </w:r>
          </w:p>
        </w:tc>
      </w:tr>
      <w:tr w:rsidR="004B40D7" w:rsidRPr="00BC283C" w14:paraId="34A828F4" w14:textId="77777777" w:rsidTr="004B40D7">
        <w:tc>
          <w:tcPr>
            <w:tcW w:w="2943" w:type="dxa"/>
          </w:tcPr>
          <w:p w14:paraId="1AA84A6F" w14:textId="77777777" w:rsidR="004B40D7" w:rsidRPr="00BC283C" w:rsidRDefault="004B40D7" w:rsidP="00A3568D">
            <w:pPr>
              <w:pStyle w:val="Heading21"/>
            </w:pPr>
            <w:r w:rsidRPr="00BC283C">
              <w:t>Application of the Unit</w:t>
            </w:r>
          </w:p>
        </w:tc>
        <w:tc>
          <w:tcPr>
            <w:tcW w:w="6299" w:type="dxa"/>
            <w:gridSpan w:val="4"/>
          </w:tcPr>
          <w:p w14:paraId="453C4822"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1E08BE81" w14:textId="77777777" w:rsidTr="004B40D7">
        <w:tc>
          <w:tcPr>
            <w:tcW w:w="2943" w:type="dxa"/>
          </w:tcPr>
          <w:p w14:paraId="3237E1FF" w14:textId="77777777" w:rsidR="004B40D7" w:rsidRPr="00BC283C" w:rsidRDefault="004B40D7" w:rsidP="00A3568D">
            <w:pPr>
              <w:pStyle w:val="Heading21"/>
            </w:pPr>
            <w:r w:rsidRPr="00BC283C">
              <w:t>Prerequisite</w:t>
            </w:r>
          </w:p>
        </w:tc>
        <w:tc>
          <w:tcPr>
            <w:tcW w:w="6299" w:type="dxa"/>
            <w:gridSpan w:val="4"/>
          </w:tcPr>
          <w:p w14:paraId="24E5C6CF" w14:textId="71E78950" w:rsidR="004B40D7" w:rsidRPr="00BC283C" w:rsidRDefault="009A6CA4" w:rsidP="00A3568D">
            <w:pPr>
              <w:pStyle w:val="unittext"/>
            </w:pPr>
            <w:r w:rsidRPr="00C95667">
              <w:t>VU2207</w:t>
            </w:r>
            <w:r>
              <w:t>6</w:t>
            </w:r>
            <w:r w:rsidR="004B40D7" w:rsidRPr="00BC283C">
              <w:t xml:space="preserve"> </w:t>
            </w:r>
            <w:r>
              <w:t>Investigate a</w:t>
            </w:r>
            <w:r w:rsidR="004B40D7" w:rsidRPr="00BC283C">
              <w:t>tomic structure and bonding</w:t>
            </w:r>
          </w:p>
        </w:tc>
      </w:tr>
      <w:tr w:rsidR="004B40D7" w:rsidRPr="00BC283C" w14:paraId="2B626B6A" w14:textId="77777777" w:rsidTr="004B40D7">
        <w:tc>
          <w:tcPr>
            <w:tcW w:w="2943" w:type="dxa"/>
          </w:tcPr>
          <w:p w14:paraId="50812365" w14:textId="77777777" w:rsidR="004B40D7" w:rsidRPr="00BC283C" w:rsidRDefault="004B40D7" w:rsidP="00A3568D">
            <w:pPr>
              <w:pStyle w:val="Heading21"/>
            </w:pPr>
            <w:r w:rsidRPr="00BC283C">
              <w:t>Element</w:t>
            </w:r>
          </w:p>
          <w:p w14:paraId="0537ACF1"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3F24575" w14:textId="77777777" w:rsidR="004B40D7" w:rsidRPr="00BC283C" w:rsidRDefault="004B40D7" w:rsidP="00A3568D">
            <w:pPr>
              <w:pStyle w:val="Heading21"/>
            </w:pPr>
            <w:r w:rsidRPr="00BC283C">
              <w:t>Performance Criteria</w:t>
            </w:r>
          </w:p>
          <w:p w14:paraId="405F8447"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46A80316" w14:textId="77777777" w:rsidTr="004B40D7">
        <w:tc>
          <w:tcPr>
            <w:tcW w:w="2943" w:type="dxa"/>
          </w:tcPr>
          <w:p w14:paraId="79BF9041" w14:textId="77777777" w:rsidR="004B40D7" w:rsidRPr="00BC283C" w:rsidRDefault="004B40D7" w:rsidP="00A3568D">
            <w:pPr>
              <w:pStyle w:val="spacer"/>
            </w:pPr>
          </w:p>
        </w:tc>
        <w:tc>
          <w:tcPr>
            <w:tcW w:w="6299" w:type="dxa"/>
            <w:gridSpan w:val="4"/>
          </w:tcPr>
          <w:p w14:paraId="450E0A25" w14:textId="77777777" w:rsidR="004B40D7" w:rsidRPr="00BC283C" w:rsidRDefault="004B40D7" w:rsidP="00A3568D">
            <w:pPr>
              <w:pStyle w:val="spacer"/>
            </w:pPr>
          </w:p>
        </w:tc>
      </w:tr>
      <w:tr w:rsidR="00AE3B1A" w:rsidRPr="00BC283C" w14:paraId="44411BD1" w14:textId="77777777" w:rsidTr="004B40D7">
        <w:tc>
          <w:tcPr>
            <w:tcW w:w="2943" w:type="dxa"/>
            <w:vMerge w:val="restart"/>
          </w:tcPr>
          <w:p w14:paraId="368B2E12" w14:textId="47961E5D" w:rsidR="00AE3B1A" w:rsidRPr="00BC283C" w:rsidRDefault="00AE3B1A" w:rsidP="00A3568D">
            <w:pPr>
              <w:pStyle w:val="element"/>
              <w:keepNext/>
            </w:pPr>
            <w:r w:rsidRPr="00BC283C">
              <w:t>1</w:t>
            </w:r>
            <w:r w:rsidRPr="00BC283C">
              <w:tab/>
              <w:t>Use the mole definition and formulae to solve problems</w:t>
            </w:r>
          </w:p>
        </w:tc>
        <w:tc>
          <w:tcPr>
            <w:tcW w:w="570" w:type="dxa"/>
            <w:gridSpan w:val="2"/>
          </w:tcPr>
          <w:p w14:paraId="14734288" w14:textId="77777777" w:rsidR="00AE3B1A" w:rsidRPr="00BC283C" w:rsidRDefault="00AE3B1A" w:rsidP="00A3568D">
            <w:pPr>
              <w:pStyle w:val="PC"/>
              <w:keepNext/>
            </w:pPr>
            <w:r w:rsidRPr="00BC283C">
              <w:t>1.1</w:t>
            </w:r>
          </w:p>
        </w:tc>
        <w:tc>
          <w:tcPr>
            <w:tcW w:w="5729" w:type="dxa"/>
            <w:gridSpan w:val="2"/>
          </w:tcPr>
          <w:p w14:paraId="24CC14A7" w14:textId="77777777" w:rsidR="00AE3B1A" w:rsidRPr="00BC283C" w:rsidRDefault="00AE3B1A" w:rsidP="00A3568D">
            <w:pPr>
              <w:pStyle w:val="PC"/>
              <w:keepNext/>
            </w:pPr>
            <w:r w:rsidRPr="00BC283C">
              <w:t>Define and calculate the relative atomic mass of an element using mass spectrometric data</w:t>
            </w:r>
          </w:p>
        </w:tc>
      </w:tr>
      <w:tr w:rsidR="00AE3B1A" w:rsidRPr="00BC283C" w14:paraId="0F91D408" w14:textId="77777777" w:rsidTr="004B40D7">
        <w:tc>
          <w:tcPr>
            <w:tcW w:w="2943" w:type="dxa"/>
            <w:vMerge/>
          </w:tcPr>
          <w:p w14:paraId="10D4EFE7" w14:textId="77777777" w:rsidR="00AE3B1A" w:rsidRPr="00BC283C" w:rsidRDefault="00AE3B1A" w:rsidP="00A3568D">
            <w:pPr>
              <w:pStyle w:val="element"/>
              <w:keepNext/>
            </w:pPr>
          </w:p>
        </w:tc>
        <w:tc>
          <w:tcPr>
            <w:tcW w:w="570" w:type="dxa"/>
            <w:gridSpan w:val="2"/>
          </w:tcPr>
          <w:p w14:paraId="540435A0" w14:textId="77777777" w:rsidR="00AE3B1A" w:rsidRPr="00BC283C" w:rsidRDefault="00AE3B1A" w:rsidP="00A3568D">
            <w:pPr>
              <w:pStyle w:val="PC"/>
              <w:keepNext/>
            </w:pPr>
            <w:r w:rsidRPr="00BC283C">
              <w:t>1.2</w:t>
            </w:r>
          </w:p>
        </w:tc>
        <w:tc>
          <w:tcPr>
            <w:tcW w:w="5729" w:type="dxa"/>
            <w:gridSpan w:val="2"/>
          </w:tcPr>
          <w:p w14:paraId="408A2A9E" w14:textId="77777777" w:rsidR="00AE3B1A" w:rsidRPr="00BC283C" w:rsidRDefault="00AE3B1A" w:rsidP="00A3568D">
            <w:pPr>
              <w:pStyle w:val="PC"/>
              <w:keepNext/>
            </w:pPr>
            <w:r w:rsidRPr="00BC283C">
              <w:t xml:space="preserve">Calculate the relative molecular and formula mass of molecular and ionic compounds </w:t>
            </w:r>
          </w:p>
        </w:tc>
      </w:tr>
      <w:tr w:rsidR="00AE3B1A" w:rsidRPr="00BC283C" w14:paraId="36EA49A3" w14:textId="77777777" w:rsidTr="004B40D7">
        <w:tc>
          <w:tcPr>
            <w:tcW w:w="2943" w:type="dxa"/>
            <w:vMerge/>
          </w:tcPr>
          <w:p w14:paraId="687FE835" w14:textId="77777777" w:rsidR="00AE3B1A" w:rsidRPr="00BC283C" w:rsidRDefault="00AE3B1A" w:rsidP="00A3568D">
            <w:pPr>
              <w:pStyle w:val="element"/>
              <w:keepNext/>
            </w:pPr>
          </w:p>
        </w:tc>
        <w:tc>
          <w:tcPr>
            <w:tcW w:w="570" w:type="dxa"/>
            <w:gridSpan w:val="2"/>
          </w:tcPr>
          <w:p w14:paraId="0DFC2707" w14:textId="77777777" w:rsidR="00AE3B1A" w:rsidRPr="00BC283C" w:rsidRDefault="00AE3B1A" w:rsidP="00A3568D">
            <w:pPr>
              <w:pStyle w:val="PC"/>
              <w:keepNext/>
            </w:pPr>
            <w:r w:rsidRPr="00BC283C">
              <w:t>1.3</w:t>
            </w:r>
          </w:p>
        </w:tc>
        <w:tc>
          <w:tcPr>
            <w:tcW w:w="5729" w:type="dxa"/>
            <w:gridSpan w:val="2"/>
          </w:tcPr>
          <w:p w14:paraId="1D71EEFE" w14:textId="77777777" w:rsidR="00AE3B1A" w:rsidRPr="00BC283C" w:rsidRDefault="00AE3B1A" w:rsidP="00A3568D">
            <w:pPr>
              <w:pStyle w:val="PC"/>
              <w:keepNext/>
            </w:pPr>
            <w:r w:rsidRPr="00BC283C">
              <w:t xml:space="preserve">Use the mole to solve </w:t>
            </w:r>
            <w:r w:rsidRPr="00BC283C">
              <w:rPr>
                <w:b/>
                <w:i/>
              </w:rPr>
              <w:t>problems</w:t>
            </w:r>
          </w:p>
        </w:tc>
      </w:tr>
      <w:tr w:rsidR="00AE3B1A" w:rsidRPr="00BC283C" w14:paraId="47FC0EAD" w14:textId="77777777" w:rsidTr="004B40D7">
        <w:tc>
          <w:tcPr>
            <w:tcW w:w="2943" w:type="dxa"/>
            <w:vMerge/>
          </w:tcPr>
          <w:p w14:paraId="5517B101" w14:textId="77777777" w:rsidR="00AE3B1A" w:rsidRPr="00BC283C" w:rsidRDefault="00AE3B1A" w:rsidP="00A3568D">
            <w:pPr>
              <w:pStyle w:val="element"/>
              <w:keepNext/>
            </w:pPr>
          </w:p>
        </w:tc>
        <w:tc>
          <w:tcPr>
            <w:tcW w:w="570" w:type="dxa"/>
            <w:gridSpan w:val="2"/>
          </w:tcPr>
          <w:p w14:paraId="08EE5573" w14:textId="77777777" w:rsidR="00AE3B1A" w:rsidRPr="00BC283C" w:rsidRDefault="00AE3B1A" w:rsidP="00A3568D">
            <w:pPr>
              <w:pStyle w:val="PC"/>
              <w:keepNext/>
            </w:pPr>
            <w:r w:rsidRPr="00BC283C">
              <w:t>1.4</w:t>
            </w:r>
          </w:p>
        </w:tc>
        <w:tc>
          <w:tcPr>
            <w:tcW w:w="5729" w:type="dxa"/>
            <w:gridSpan w:val="2"/>
          </w:tcPr>
          <w:p w14:paraId="3A50C756" w14:textId="77777777" w:rsidR="00AE3B1A" w:rsidRPr="00BC283C" w:rsidRDefault="00AE3B1A" w:rsidP="00A3568D">
            <w:pPr>
              <w:pStyle w:val="PC"/>
              <w:keepNext/>
            </w:pPr>
            <w:r w:rsidRPr="00BC283C">
              <w:t>Use experimental data to calculate the empirical formulae of compounds</w:t>
            </w:r>
          </w:p>
        </w:tc>
      </w:tr>
      <w:tr w:rsidR="00AE3B1A" w:rsidRPr="00BC283C" w14:paraId="18C16351" w14:textId="77777777" w:rsidTr="004B40D7">
        <w:tc>
          <w:tcPr>
            <w:tcW w:w="2943" w:type="dxa"/>
            <w:vMerge/>
          </w:tcPr>
          <w:p w14:paraId="2BCBD3EC" w14:textId="77777777" w:rsidR="00AE3B1A" w:rsidRPr="00BC283C" w:rsidRDefault="00AE3B1A" w:rsidP="00A3568D">
            <w:pPr>
              <w:pStyle w:val="element"/>
              <w:keepNext/>
            </w:pPr>
          </w:p>
        </w:tc>
        <w:tc>
          <w:tcPr>
            <w:tcW w:w="570" w:type="dxa"/>
            <w:gridSpan w:val="2"/>
          </w:tcPr>
          <w:p w14:paraId="458DCCBE" w14:textId="77777777" w:rsidR="00AE3B1A" w:rsidRPr="00BC283C" w:rsidRDefault="00AE3B1A" w:rsidP="00A3568D">
            <w:pPr>
              <w:pStyle w:val="PC"/>
              <w:keepNext/>
            </w:pPr>
            <w:r w:rsidRPr="00BC283C">
              <w:t>1.5</w:t>
            </w:r>
          </w:p>
        </w:tc>
        <w:tc>
          <w:tcPr>
            <w:tcW w:w="5729" w:type="dxa"/>
            <w:gridSpan w:val="2"/>
          </w:tcPr>
          <w:p w14:paraId="6BF45DDA" w14:textId="77777777" w:rsidR="00AE3B1A" w:rsidRPr="00BC283C" w:rsidRDefault="00AE3B1A" w:rsidP="00A3568D">
            <w:pPr>
              <w:pStyle w:val="PC"/>
              <w:keepNext/>
            </w:pPr>
            <w:r w:rsidRPr="00BC283C">
              <w:t>Use empirical formulae and relative molecular masses to determine molecular formulae.</w:t>
            </w:r>
          </w:p>
        </w:tc>
      </w:tr>
      <w:tr w:rsidR="004B40D7" w:rsidRPr="00BC283C" w14:paraId="2B452D41" w14:textId="77777777" w:rsidTr="004B40D7">
        <w:tc>
          <w:tcPr>
            <w:tcW w:w="2943" w:type="dxa"/>
          </w:tcPr>
          <w:p w14:paraId="4E0BDC4A" w14:textId="77777777" w:rsidR="004B40D7" w:rsidRPr="00BC283C" w:rsidRDefault="004B40D7" w:rsidP="00A3568D">
            <w:pPr>
              <w:pStyle w:val="spacer"/>
            </w:pPr>
          </w:p>
        </w:tc>
        <w:tc>
          <w:tcPr>
            <w:tcW w:w="6299" w:type="dxa"/>
            <w:gridSpan w:val="4"/>
          </w:tcPr>
          <w:p w14:paraId="380ECFC3" w14:textId="77777777" w:rsidR="004B40D7" w:rsidRPr="00BC283C" w:rsidRDefault="004B40D7" w:rsidP="00A3568D">
            <w:pPr>
              <w:pStyle w:val="spacer"/>
            </w:pPr>
          </w:p>
        </w:tc>
      </w:tr>
      <w:tr w:rsidR="004B40D7" w:rsidRPr="00BC283C" w14:paraId="3ED8F176" w14:textId="77777777" w:rsidTr="004B40D7">
        <w:tc>
          <w:tcPr>
            <w:tcW w:w="2943" w:type="dxa"/>
            <w:vMerge w:val="restart"/>
          </w:tcPr>
          <w:p w14:paraId="17E5E00C" w14:textId="3A36BED4" w:rsidR="004B40D7" w:rsidRPr="00BC283C" w:rsidRDefault="004B40D7" w:rsidP="00A3568D">
            <w:pPr>
              <w:pStyle w:val="element"/>
              <w:keepNext/>
            </w:pPr>
            <w:r w:rsidRPr="00BC283C">
              <w:t>2</w:t>
            </w:r>
            <w:r w:rsidR="009A6CA4">
              <w:tab/>
            </w:r>
            <w:r w:rsidRPr="00BC283C">
              <w:t>Derive balanced chemical equations for simple reactions and apply stoichiometry to these equations</w:t>
            </w:r>
          </w:p>
        </w:tc>
        <w:tc>
          <w:tcPr>
            <w:tcW w:w="585" w:type="dxa"/>
            <w:gridSpan w:val="3"/>
          </w:tcPr>
          <w:p w14:paraId="68D0E022" w14:textId="77777777" w:rsidR="004B40D7" w:rsidRPr="00BC283C" w:rsidRDefault="004B40D7" w:rsidP="00A3568D">
            <w:pPr>
              <w:pStyle w:val="PC"/>
              <w:keepNext/>
            </w:pPr>
            <w:r w:rsidRPr="00BC283C">
              <w:t>2.1</w:t>
            </w:r>
          </w:p>
        </w:tc>
        <w:tc>
          <w:tcPr>
            <w:tcW w:w="5714" w:type="dxa"/>
          </w:tcPr>
          <w:p w14:paraId="303365E6" w14:textId="77777777" w:rsidR="004B40D7" w:rsidRPr="00BC283C" w:rsidRDefault="004B40D7" w:rsidP="00A3568D">
            <w:pPr>
              <w:pStyle w:val="PC"/>
              <w:keepNext/>
            </w:pPr>
            <w:r w:rsidRPr="00BC283C">
              <w:t xml:space="preserve">Write balanced chemical equations to represent chemical reactions </w:t>
            </w:r>
          </w:p>
        </w:tc>
      </w:tr>
      <w:tr w:rsidR="004B40D7" w:rsidRPr="00BC283C" w14:paraId="5C97C4C3" w14:textId="77777777" w:rsidTr="004B40D7">
        <w:tc>
          <w:tcPr>
            <w:tcW w:w="2943" w:type="dxa"/>
            <w:vMerge/>
          </w:tcPr>
          <w:p w14:paraId="23B40B98" w14:textId="77777777" w:rsidR="004B40D7" w:rsidRPr="00BC283C" w:rsidRDefault="004B40D7" w:rsidP="00A3568D">
            <w:pPr>
              <w:keepNext/>
            </w:pPr>
          </w:p>
        </w:tc>
        <w:tc>
          <w:tcPr>
            <w:tcW w:w="585" w:type="dxa"/>
            <w:gridSpan w:val="3"/>
          </w:tcPr>
          <w:p w14:paraId="4D2D83E2" w14:textId="77777777" w:rsidR="004B40D7" w:rsidRPr="00BC283C" w:rsidRDefault="004B40D7" w:rsidP="00A3568D">
            <w:pPr>
              <w:pStyle w:val="PC"/>
              <w:keepNext/>
            </w:pPr>
            <w:r w:rsidRPr="00BC283C">
              <w:t>2.2</w:t>
            </w:r>
          </w:p>
        </w:tc>
        <w:tc>
          <w:tcPr>
            <w:tcW w:w="5714" w:type="dxa"/>
          </w:tcPr>
          <w:p w14:paraId="662961BF" w14:textId="77777777" w:rsidR="004B40D7" w:rsidRPr="00BC283C" w:rsidRDefault="004B40D7" w:rsidP="00A3568D">
            <w:pPr>
              <w:pStyle w:val="PC"/>
              <w:keepNext/>
            </w:pPr>
            <w:r w:rsidRPr="00BC283C">
              <w:t xml:space="preserve">Distinguish the differences between </w:t>
            </w:r>
            <w:r w:rsidRPr="00BC283C">
              <w:rPr>
                <w:b/>
                <w:i/>
              </w:rPr>
              <w:t>types of</w:t>
            </w:r>
            <w:r w:rsidRPr="00BC283C">
              <w:t xml:space="preserve"> </w:t>
            </w:r>
            <w:r w:rsidRPr="00BC283C">
              <w:rPr>
                <w:b/>
                <w:i/>
              </w:rPr>
              <w:t xml:space="preserve">chemical reactions </w:t>
            </w:r>
          </w:p>
        </w:tc>
      </w:tr>
      <w:tr w:rsidR="004B40D7" w:rsidRPr="00BC283C" w14:paraId="1CA49FA3" w14:textId="77777777" w:rsidTr="004B40D7">
        <w:tc>
          <w:tcPr>
            <w:tcW w:w="2943" w:type="dxa"/>
            <w:vMerge/>
          </w:tcPr>
          <w:p w14:paraId="456447A7" w14:textId="77777777" w:rsidR="004B40D7" w:rsidRPr="00BC283C" w:rsidRDefault="004B40D7" w:rsidP="00A3568D">
            <w:pPr>
              <w:keepNext/>
            </w:pPr>
          </w:p>
        </w:tc>
        <w:tc>
          <w:tcPr>
            <w:tcW w:w="585" w:type="dxa"/>
            <w:gridSpan w:val="3"/>
          </w:tcPr>
          <w:p w14:paraId="331DB134" w14:textId="77777777" w:rsidR="004B40D7" w:rsidRPr="00BC283C" w:rsidRDefault="004B40D7" w:rsidP="00A3568D">
            <w:pPr>
              <w:pStyle w:val="PC"/>
              <w:keepNext/>
            </w:pPr>
            <w:r w:rsidRPr="00BC283C">
              <w:t>2.3</w:t>
            </w:r>
          </w:p>
        </w:tc>
        <w:tc>
          <w:tcPr>
            <w:tcW w:w="5714" w:type="dxa"/>
          </w:tcPr>
          <w:p w14:paraId="1523E213" w14:textId="77777777" w:rsidR="004B40D7" w:rsidRPr="00BC283C" w:rsidRDefault="004B40D7" w:rsidP="00A3568D">
            <w:pPr>
              <w:pStyle w:val="PC"/>
              <w:keepNext/>
            </w:pPr>
            <w:r w:rsidRPr="00BC283C">
              <w:t>Use stoichiometric equations to calculate mass-mass relationships between reactants and products.</w:t>
            </w:r>
          </w:p>
        </w:tc>
      </w:tr>
      <w:tr w:rsidR="004B40D7" w:rsidRPr="00BC283C" w14:paraId="0C7F1153" w14:textId="77777777" w:rsidTr="004B40D7">
        <w:tc>
          <w:tcPr>
            <w:tcW w:w="2943" w:type="dxa"/>
          </w:tcPr>
          <w:p w14:paraId="728CF48C" w14:textId="77777777" w:rsidR="004B40D7" w:rsidRPr="00BC283C" w:rsidRDefault="004B40D7" w:rsidP="00A3568D">
            <w:pPr>
              <w:pStyle w:val="spacer"/>
            </w:pPr>
          </w:p>
        </w:tc>
        <w:tc>
          <w:tcPr>
            <w:tcW w:w="6299" w:type="dxa"/>
            <w:gridSpan w:val="4"/>
          </w:tcPr>
          <w:p w14:paraId="248E91E0" w14:textId="77777777" w:rsidR="004B40D7" w:rsidRPr="00BC283C" w:rsidRDefault="004B40D7" w:rsidP="00A3568D">
            <w:pPr>
              <w:pStyle w:val="spacer"/>
            </w:pPr>
          </w:p>
        </w:tc>
      </w:tr>
      <w:tr w:rsidR="00A70F77" w:rsidRPr="00BC283C" w14:paraId="5F67E5BB" w14:textId="77777777" w:rsidTr="004B40D7">
        <w:tc>
          <w:tcPr>
            <w:tcW w:w="2943" w:type="dxa"/>
            <w:vMerge w:val="restart"/>
          </w:tcPr>
          <w:p w14:paraId="01C8538E" w14:textId="0B2B6ADF" w:rsidR="00A70F77" w:rsidRPr="00BC283C" w:rsidRDefault="00A70F77" w:rsidP="00A3568D">
            <w:pPr>
              <w:pStyle w:val="PC"/>
              <w:keepNext/>
              <w:ind w:left="284" w:hanging="284"/>
            </w:pPr>
            <w:r w:rsidRPr="00BC283C">
              <w:t>3</w:t>
            </w:r>
            <w:r w:rsidR="009A6CA4">
              <w:tab/>
            </w:r>
            <w:r w:rsidRPr="00BC283C">
              <w:t>Explain solution formation and solubility</w:t>
            </w:r>
          </w:p>
        </w:tc>
        <w:tc>
          <w:tcPr>
            <w:tcW w:w="570" w:type="dxa"/>
            <w:gridSpan w:val="2"/>
          </w:tcPr>
          <w:p w14:paraId="7D3A1D1D" w14:textId="77777777" w:rsidR="00A70F77" w:rsidRPr="00BC283C" w:rsidRDefault="00A70F77" w:rsidP="00A3568D">
            <w:pPr>
              <w:pStyle w:val="PC"/>
              <w:keepNext/>
            </w:pPr>
            <w:r w:rsidRPr="00BC283C">
              <w:t>3.1</w:t>
            </w:r>
          </w:p>
        </w:tc>
        <w:tc>
          <w:tcPr>
            <w:tcW w:w="5729" w:type="dxa"/>
            <w:gridSpan w:val="2"/>
          </w:tcPr>
          <w:p w14:paraId="397BDA06" w14:textId="77777777" w:rsidR="00A70F77" w:rsidRPr="00BC283C" w:rsidRDefault="00A70F77" w:rsidP="00A3568D">
            <w:pPr>
              <w:pStyle w:val="PC"/>
              <w:keepNext/>
            </w:pPr>
            <w:r w:rsidRPr="00BC283C">
              <w:t>Explain the characteristics of solutions, suspensions and other mixtures</w:t>
            </w:r>
          </w:p>
        </w:tc>
      </w:tr>
      <w:tr w:rsidR="00A70F77" w:rsidRPr="00BC283C" w14:paraId="52A6EF44" w14:textId="77777777" w:rsidTr="004B40D7">
        <w:tc>
          <w:tcPr>
            <w:tcW w:w="2943" w:type="dxa"/>
            <w:vMerge/>
          </w:tcPr>
          <w:p w14:paraId="2FE510B3" w14:textId="77777777" w:rsidR="00A70F77" w:rsidRPr="00BC283C" w:rsidRDefault="00A70F77" w:rsidP="00A3568D">
            <w:pPr>
              <w:keepNext/>
            </w:pPr>
          </w:p>
        </w:tc>
        <w:tc>
          <w:tcPr>
            <w:tcW w:w="570" w:type="dxa"/>
            <w:gridSpan w:val="2"/>
          </w:tcPr>
          <w:p w14:paraId="01BE6DBC" w14:textId="77777777" w:rsidR="00A70F77" w:rsidRPr="00BC283C" w:rsidRDefault="00A70F77" w:rsidP="00A3568D">
            <w:pPr>
              <w:pStyle w:val="PC"/>
              <w:keepNext/>
            </w:pPr>
            <w:r w:rsidRPr="00BC283C">
              <w:t>3.2</w:t>
            </w:r>
          </w:p>
        </w:tc>
        <w:tc>
          <w:tcPr>
            <w:tcW w:w="5729" w:type="dxa"/>
            <w:gridSpan w:val="2"/>
          </w:tcPr>
          <w:p w14:paraId="01847C73" w14:textId="77777777" w:rsidR="00A70F77" w:rsidRPr="00BC283C" w:rsidRDefault="00A70F77" w:rsidP="00A3568D">
            <w:pPr>
              <w:pStyle w:val="PC"/>
              <w:keepNext/>
            </w:pPr>
            <w:r w:rsidRPr="00BC283C">
              <w:t>Use</w:t>
            </w:r>
            <w:r w:rsidRPr="00BC283C">
              <w:rPr>
                <w:b/>
                <w:i/>
              </w:rPr>
              <w:t xml:space="preserve"> terminology</w:t>
            </w:r>
            <w:r w:rsidRPr="00BC283C">
              <w:t xml:space="preserve"> relevant to solution formation</w:t>
            </w:r>
          </w:p>
        </w:tc>
      </w:tr>
      <w:tr w:rsidR="00A70F77" w:rsidRPr="00BC283C" w14:paraId="5564E6D6" w14:textId="77777777" w:rsidTr="004B40D7">
        <w:tc>
          <w:tcPr>
            <w:tcW w:w="2943" w:type="dxa"/>
            <w:vMerge/>
          </w:tcPr>
          <w:p w14:paraId="6935E9F9" w14:textId="77777777" w:rsidR="00A70F77" w:rsidRPr="00BC283C" w:rsidRDefault="00A70F77" w:rsidP="00A3568D">
            <w:pPr>
              <w:keepNext/>
            </w:pPr>
          </w:p>
        </w:tc>
        <w:tc>
          <w:tcPr>
            <w:tcW w:w="570" w:type="dxa"/>
            <w:gridSpan w:val="2"/>
          </w:tcPr>
          <w:p w14:paraId="545DE03B" w14:textId="77777777" w:rsidR="00A70F77" w:rsidRPr="00BC283C" w:rsidRDefault="00A70F77" w:rsidP="00A3568D">
            <w:pPr>
              <w:pStyle w:val="PC"/>
              <w:keepNext/>
            </w:pPr>
            <w:r w:rsidRPr="00BC283C">
              <w:t>3.3</w:t>
            </w:r>
          </w:p>
        </w:tc>
        <w:tc>
          <w:tcPr>
            <w:tcW w:w="5729" w:type="dxa"/>
            <w:gridSpan w:val="2"/>
          </w:tcPr>
          <w:p w14:paraId="30700B0E" w14:textId="77777777" w:rsidR="00A70F77" w:rsidRPr="00BC283C" w:rsidRDefault="00A70F77" w:rsidP="00A3568D">
            <w:pPr>
              <w:pStyle w:val="PC"/>
              <w:keepNext/>
            </w:pPr>
            <w:r w:rsidRPr="00BC283C">
              <w:t xml:space="preserve">Explain factors which affect solubility </w:t>
            </w:r>
          </w:p>
        </w:tc>
      </w:tr>
      <w:tr w:rsidR="00A70F77" w:rsidRPr="00BC283C" w14:paraId="0C37A994" w14:textId="77777777" w:rsidTr="004B40D7">
        <w:tc>
          <w:tcPr>
            <w:tcW w:w="2943" w:type="dxa"/>
            <w:vMerge/>
          </w:tcPr>
          <w:p w14:paraId="1AF875EA" w14:textId="77777777" w:rsidR="00A70F77" w:rsidRPr="00BC283C" w:rsidRDefault="00A70F77" w:rsidP="00A3568D">
            <w:pPr>
              <w:keepNext/>
            </w:pPr>
          </w:p>
        </w:tc>
        <w:tc>
          <w:tcPr>
            <w:tcW w:w="570" w:type="dxa"/>
            <w:gridSpan w:val="2"/>
          </w:tcPr>
          <w:p w14:paraId="48D04123" w14:textId="77777777" w:rsidR="00A70F77" w:rsidRPr="00BC283C" w:rsidRDefault="00A70F77" w:rsidP="00A3568D">
            <w:pPr>
              <w:pStyle w:val="PC"/>
              <w:keepNext/>
            </w:pPr>
            <w:r w:rsidRPr="00BC283C">
              <w:t>3.4</w:t>
            </w:r>
          </w:p>
        </w:tc>
        <w:tc>
          <w:tcPr>
            <w:tcW w:w="5729" w:type="dxa"/>
            <w:gridSpan w:val="2"/>
          </w:tcPr>
          <w:p w14:paraId="785FBF37" w14:textId="77777777" w:rsidR="00A70F77" w:rsidRPr="00BC283C" w:rsidRDefault="00A70F77" w:rsidP="00A3568D">
            <w:pPr>
              <w:pStyle w:val="PC"/>
              <w:keepNext/>
            </w:pPr>
            <w:r w:rsidRPr="00BC283C">
              <w:t>Explain factors which affect the rate at which a solute dissolves</w:t>
            </w:r>
          </w:p>
        </w:tc>
      </w:tr>
      <w:tr w:rsidR="00A70F77" w:rsidRPr="00BC283C" w14:paraId="0AA358AD" w14:textId="77777777" w:rsidTr="004B40D7">
        <w:tc>
          <w:tcPr>
            <w:tcW w:w="2943" w:type="dxa"/>
            <w:vMerge/>
          </w:tcPr>
          <w:p w14:paraId="4E714B56" w14:textId="77777777" w:rsidR="00A70F77" w:rsidRPr="00BC283C" w:rsidRDefault="00A70F77" w:rsidP="00A3568D">
            <w:pPr>
              <w:keepNext/>
            </w:pPr>
          </w:p>
        </w:tc>
        <w:tc>
          <w:tcPr>
            <w:tcW w:w="570" w:type="dxa"/>
            <w:gridSpan w:val="2"/>
          </w:tcPr>
          <w:p w14:paraId="6B640166" w14:textId="77777777" w:rsidR="00A70F77" w:rsidRPr="00BC283C" w:rsidRDefault="00A70F77" w:rsidP="00A3568D">
            <w:pPr>
              <w:pStyle w:val="PC"/>
              <w:keepNext/>
            </w:pPr>
            <w:r w:rsidRPr="00BC283C">
              <w:t>3.5</w:t>
            </w:r>
          </w:p>
        </w:tc>
        <w:tc>
          <w:tcPr>
            <w:tcW w:w="5729" w:type="dxa"/>
            <w:gridSpan w:val="2"/>
          </w:tcPr>
          <w:p w14:paraId="76969A1E" w14:textId="77777777" w:rsidR="00A70F77" w:rsidRPr="00BC283C" w:rsidRDefault="00A70F77" w:rsidP="00A3568D">
            <w:pPr>
              <w:pStyle w:val="PC"/>
              <w:keepNext/>
            </w:pPr>
            <w:r w:rsidRPr="00BC283C">
              <w:t xml:space="preserve">Explain the </w:t>
            </w:r>
            <w:r w:rsidRPr="00BC283C">
              <w:rPr>
                <w:b/>
                <w:i/>
              </w:rPr>
              <w:t>types of solution</w:t>
            </w:r>
          </w:p>
        </w:tc>
      </w:tr>
      <w:tr w:rsidR="00A70F77" w:rsidRPr="00BC283C" w14:paraId="44FF28D6" w14:textId="77777777" w:rsidTr="004B40D7">
        <w:tc>
          <w:tcPr>
            <w:tcW w:w="2943" w:type="dxa"/>
            <w:vMerge/>
          </w:tcPr>
          <w:p w14:paraId="378DAE5A" w14:textId="77777777" w:rsidR="00A70F77" w:rsidRPr="00BC283C" w:rsidRDefault="00A70F77" w:rsidP="00A3568D">
            <w:pPr>
              <w:keepNext/>
              <w:rPr>
                <w:rFonts w:cs="Arial"/>
              </w:rPr>
            </w:pPr>
          </w:p>
        </w:tc>
        <w:tc>
          <w:tcPr>
            <w:tcW w:w="570" w:type="dxa"/>
            <w:gridSpan w:val="2"/>
          </w:tcPr>
          <w:p w14:paraId="516693CD" w14:textId="77777777" w:rsidR="00A70F77" w:rsidRPr="00BC283C" w:rsidRDefault="00A70F77" w:rsidP="00A3568D">
            <w:pPr>
              <w:pStyle w:val="PC"/>
              <w:keepNext/>
            </w:pPr>
            <w:r w:rsidRPr="00BC283C">
              <w:t>3.6</w:t>
            </w:r>
          </w:p>
        </w:tc>
        <w:tc>
          <w:tcPr>
            <w:tcW w:w="5729" w:type="dxa"/>
            <w:gridSpan w:val="2"/>
          </w:tcPr>
          <w:p w14:paraId="674108E5" w14:textId="77777777" w:rsidR="00A70F77" w:rsidRPr="00BC283C" w:rsidRDefault="00A70F77" w:rsidP="00A3568D">
            <w:pPr>
              <w:pStyle w:val="PC"/>
              <w:keepNext/>
            </w:pPr>
            <w:r w:rsidRPr="00BC283C">
              <w:t>Construct and interpret solubility curves from experimental data.</w:t>
            </w:r>
          </w:p>
        </w:tc>
      </w:tr>
      <w:tr w:rsidR="00A70F77" w:rsidRPr="00BC283C" w14:paraId="430FE09B" w14:textId="77777777" w:rsidTr="004B40D7">
        <w:tc>
          <w:tcPr>
            <w:tcW w:w="2943" w:type="dxa"/>
          </w:tcPr>
          <w:p w14:paraId="0BCE65F3" w14:textId="77777777" w:rsidR="00A70F77" w:rsidRPr="00BC283C" w:rsidRDefault="00A70F77" w:rsidP="00A3568D">
            <w:pPr>
              <w:pStyle w:val="spacer"/>
            </w:pPr>
          </w:p>
        </w:tc>
        <w:tc>
          <w:tcPr>
            <w:tcW w:w="570" w:type="dxa"/>
            <w:gridSpan w:val="2"/>
          </w:tcPr>
          <w:p w14:paraId="0829C457" w14:textId="77777777" w:rsidR="00A70F77" w:rsidRPr="00BC283C" w:rsidRDefault="00A70F77" w:rsidP="00A3568D">
            <w:pPr>
              <w:pStyle w:val="spacer"/>
            </w:pPr>
          </w:p>
        </w:tc>
        <w:tc>
          <w:tcPr>
            <w:tcW w:w="5729" w:type="dxa"/>
            <w:gridSpan w:val="2"/>
          </w:tcPr>
          <w:p w14:paraId="455E05C3" w14:textId="77777777" w:rsidR="00A70F77" w:rsidRPr="00BC283C" w:rsidRDefault="00A70F77" w:rsidP="00A3568D">
            <w:pPr>
              <w:pStyle w:val="spacer"/>
            </w:pPr>
          </w:p>
        </w:tc>
      </w:tr>
      <w:tr w:rsidR="00AE3B1A" w:rsidRPr="00BC283C" w14:paraId="51E5B39F" w14:textId="77777777" w:rsidTr="004B40D7">
        <w:tc>
          <w:tcPr>
            <w:tcW w:w="2943" w:type="dxa"/>
            <w:vMerge w:val="restart"/>
          </w:tcPr>
          <w:p w14:paraId="5328812F" w14:textId="2F74D8C7" w:rsidR="00AE3B1A" w:rsidRPr="00BC283C" w:rsidRDefault="00AE3B1A" w:rsidP="00A3568D">
            <w:pPr>
              <w:pStyle w:val="unittext"/>
              <w:ind w:left="284" w:hanging="284"/>
            </w:pPr>
            <w:r w:rsidRPr="00BC283C">
              <w:t>4</w:t>
            </w:r>
            <w:r w:rsidR="009A6CA4">
              <w:tab/>
            </w:r>
            <w:r w:rsidRPr="00BC283C">
              <w:t>Solve concentration problems</w:t>
            </w:r>
          </w:p>
        </w:tc>
        <w:tc>
          <w:tcPr>
            <w:tcW w:w="570" w:type="dxa"/>
            <w:gridSpan w:val="2"/>
          </w:tcPr>
          <w:p w14:paraId="53F0D0F9" w14:textId="77777777" w:rsidR="00AE3B1A" w:rsidRPr="00BC283C" w:rsidRDefault="00AE3B1A" w:rsidP="00A3568D">
            <w:pPr>
              <w:pStyle w:val="PC"/>
              <w:keepNext/>
            </w:pPr>
            <w:r w:rsidRPr="00BC283C">
              <w:t>4.1</w:t>
            </w:r>
          </w:p>
        </w:tc>
        <w:tc>
          <w:tcPr>
            <w:tcW w:w="5729" w:type="dxa"/>
            <w:gridSpan w:val="2"/>
          </w:tcPr>
          <w:p w14:paraId="588DC5AF" w14:textId="77777777" w:rsidR="00AE3B1A" w:rsidRPr="00BC283C" w:rsidRDefault="00AE3B1A" w:rsidP="00A3568D">
            <w:pPr>
              <w:pStyle w:val="PC"/>
              <w:keepNext/>
            </w:pPr>
            <w:r w:rsidRPr="00BC283C">
              <w:t>Perform</w:t>
            </w:r>
            <w:r w:rsidRPr="00BC283C">
              <w:rPr>
                <w:b/>
                <w:i/>
              </w:rPr>
              <w:t xml:space="preserve"> dilution calculations</w:t>
            </w:r>
          </w:p>
        </w:tc>
      </w:tr>
      <w:tr w:rsidR="00AE3B1A" w:rsidRPr="00BC283C" w14:paraId="55C0F724" w14:textId="77777777" w:rsidTr="004B40D7">
        <w:tc>
          <w:tcPr>
            <w:tcW w:w="2943" w:type="dxa"/>
            <w:vMerge/>
          </w:tcPr>
          <w:p w14:paraId="7428CDEC" w14:textId="77777777" w:rsidR="00AE3B1A" w:rsidRPr="00BC283C" w:rsidRDefault="00AE3B1A" w:rsidP="00A3568D">
            <w:pPr>
              <w:pStyle w:val="unittext"/>
            </w:pPr>
          </w:p>
        </w:tc>
        <w:tc>
          <w:tcPr>
            <w:tcW w:w="570" w:type="dxa"/>
            <w:gridSpan w:val="2"/>
          </w:tcPr>
          <w:p w14:paraId="5C70DDE7" w14:textId="77777777" w:rsidR="00AE3B1A" w:rsidRPr="00BC283C" w:rsidRDefault="00AE3B1A" w:rsidP="00A3568D">
            <w:pPr>
              <w:pStyle w:val="PC"/>
              <w:keepNext/>
            </w:pPr>
            <w:r w:rsidRPr="00BC283C">
              <w:t>4.2</w:t>
            </w:r>
          </w:p>
        </w:tc>
        <w:tc>
          <w:tcPr>
            <w:tcW w:w="5729" w:type="dxa"/>
            <w:gridSpan w:val="2"/>
          </w:tcPr>
          <w:p w14:paraId="70FDDAD4" w14:textId="77777777" w:rsidR="00AE3B1A" w:rsidRPr="00BC283C" w:rsidRDefault="00AE3B1A" w:rsidP="00A3568D">
            <w:pPr>
              <w:pStyle w:val="PC"/>
              <w:keepNext/>
            </w:pPr>
            <w:r w:rsidRPr="00BC283C">
              <w:t>Calculate the</w:t>
            </w:r>
            <w:r w:rsidRPr="00BC283C">
              <w:rPr>
                <w:b/>
                <w:i/>
              </w:rPr>
              <w:t xml:space="preserve"> molarity</w:t>
            </w:r>
            <w:r w:rsidRPr="00BC283C">
              <w:t xml:space="preserve"> of solutions </w:t>
            </w:r>
          </w:p>
        </w:tc>
      </w:tr>
      <w:tr w:rsidR="00AE3B1A" w:rsidRPr="00BC283C" w14:paraId="094D7475" w14:textId="77777777" w:rsidTr="004B40D7">
        <w:tc>
          <w:tcPr>
            <w:tcW w:w="2943" w:type="dxa"/>
            <w:vMerge/>
          </w:tcPr>
          <w:p w14:paraId="66D6114B" w14:textId="77777777" w:rsidR="00AE3B1A" w:rsidRPr="00BC283C" w:rsidRDefault="00AE3B1A" w:rsidP="00A3568D">
            <w:pPr>
              <w:pStyle w:val="unittext"/>
            </w:pPr>
          </w:p>
        </w:tc>
        <w:tc>
          <w:tcPr>
            <w:tcW w:w="570" w:type="dxa"/>
            <w:gridSpan w:val="2"/>
          </w:tcPr>
          <w:p w14:paraId="3D6255B2" w14:textId="77777777" w:rsidR="00AE3B1A" w:rsidRPr="00BC283C" w:rsidRDefault="00AE3B1A" w:rsidP="00A3568D">
            <w:pPr>
              <w:pStyle w:val="PC"/>
              <w:keepNext/>
            </w:pPr>
            <w:r w:rsidRPr="00BC283C">
              <w:t>4.3</w:t>
            </w:r>
          </w:p>
        </w:tc>
        <w:tc>
          <w:tcPr>
            <w:tcW w:w="5729" w:type="dxa"/>
            <w:gridSpan w:val="2"/>
          </w:tcPr>
          <w:p w14:paraId="007E5347" w14:textId="77777777" w:rsidR="00AE3B1A" w:rsidRPr="00BC283C" w:rsidRDefault="00AE3B1A" w:rsidP="00A3568D">
            <w:pPr>
              <w:pStyle w:val="PC"/>
              <w:keepNext/>
            </w:pPr>
            <w:r w:rsidRPr="00BC283C">
              <w:t>Calculate</w:t>
            </w:r>
            <w:r w:rsidRPr="00BC283C">
              <w:rPr>
                <w:b/>
                <w:i/>
              </w:rPr>
              <w:t xml:space="preserve"> </w:t>
            </w:r>
            <w:r w:rsidRPr="00BC283C">
              <w:t xml:space="preserve">concentration in </w:t>
            </w:r>
            <w:r w:rsidRPr="00BC283C">
              <w:rPr>
                <w:b/>
                <w:i/>
              </w:rPr>
              <w:t>other units</w:t>
            </w:r>
            <w:r w:rsidRPr="00BC283C">
              <w:t>.</w:t>
            </w:r>
          </w:p>
        </w:tc>
      </w:tr>
      <w:tr w:rsidR="004B40D7" w:rsidRPr="00BC283C" w14:paraId="2FE1CC93" w14:textId="77777777" w:rsidTr="004B40D7">
        <w:tc>
          <w:tcPr>
            <w:tcW w:w="2943" w:type="dxa"/>
          </w:tcPr>
          <w:p w14:paraId="7B795FAE" w14:textId="77777777" w:rsidR="004B40D7" w:rsidRPr="00BC283C" w:rsidRDefault="004B40D7" w:rsidP="00A3568D">
            <w:pPr>
              <w:pStyle w:val="spacer"/>
            </w:pPr>
          </w:p>
        </w:tc>
        <w:tc>
          <w:tcPr>
            <w:tcW w:w="6299" w:type="dxa"/>
            <w:gridSpan w:val="4"/>
          </w:tcPr>
          <w:p w14:paraId="7A587DDF" w14:textId="77777777" w:rsidR="004B40D7" w:rsidRPr="00BC283C" w:rsidRDefault="004B40D7" w:rsidP="00A3568D">
            <w:pPr>
              <w:pStyle w:val="spacer"/>
            </w:pPr>
          </w:p>
        </w:tc>
      </w:tr>
      <w:tr w:rsidR="004B40D7" w:rsidRPr="00BC283C" w14:paraId="4E94CDE2" w14:textId="77777777" w:rsidTr="004B40D7">
        <w:tc>
          <w:tcPr>
            <w:tcW w:w="9242" w:type="dxa"/>
            <w:gridSpan w:val="5"/>
          </w:tcPr>
          <w:p w14:paraId="0471E0EC" w14:textId="77777777" w:rsidR="004B40D7" w:rsidRPr="00BC283C" w:rsidRDefault="004B40D7" w:rsidP="00A3568D">
            <w:pPr>
              <w:pStyle w:val="Heading21"/>
            </w:pPr>
            <w:r w:rsidRPr="00BC283C">
              <w:t>Required Knowledge and Skills</w:t>
            </w:r>
          </w:p>
          <w:p w14:paraId="1FCE7615"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126E33C4" w14:textId="77777777" w:rsidTr="004B40D7">
        <w:tc>
          <w:tcPr>
            <w:tcW w:w="9242" w:type="dxa"/>
            <w:gridSpan w:val="5"/>
          </w:tcPr>
          <w:p w14:paraId="3DAB312A" w14:textId="77777777" w:rsidR="004B40D7" w:rsidRPr="00BC283C" w:rsidRDefault="004B40D7" w:rsidP="00A3568D">
            <w:pPr>
              <w:pStyle w:val="unittext"/>
            </w:pPr>
            <w:r w:rsidRPr="00BC283C">
              <w:t>Required Knowledge:</w:t>
            </w:r>
          </w:p>
          <w:p w14:paraId="6B89FED5" w14:textId="77777777" w:rsidR="004B40D7" w:rsidRPr="00BC283C" w:rsidRDefault="004B40D7" w:rsidP="00A3568D">
            <w:pPr>
              <w:pStyle w:val="bullet0"/>
            </w:pPr>
            <w:r w:rsidRPr="00BC283C">
              <w:t>definition of mole to solve problems</w:t>
            </w:r>
          </w:p>
          <w:p w14:paraId="280224C5" w14:textId="77777777" w:rsidR="004B40D7" w:rsidRPr="00BC283C" w:rsidRDefault="004B40D7" w:rsidP="00A3568D">
            <w:pPr>
              <w:pStyle w:val="bullet0"/>
            </w:pPr>
            <w:r w:rsidRPr="00BC283C">
              <w:t>solution formation and solubility</w:t>
            </w:r>
          </w:p>
          <w:p w14:paraId="754968EA" w14:textId="77777777" w:rsidR="004B40D7" w:rsidRPr="00BC283C" w:rsidRDefault="004B40D7" w:rsidP="00A3568D">
            <w:pPr>
              <w:pStyle w:val="bullet0"/>
            </w:pPr>
            <w:r w:rsidRPr="00BC283C">
              <w:t>different types of chemical reactions</w:t>
            </w:r>
          </w:p>
          <w:p w14:paraId="1C4AC090" w14:textId="77777777" w:rsidR="004B40D7" w:rsidRPr="00BC283C" w:rsidRDefault="004B40D7" w:rsidP="00A3568D">
            <w:pPr>
              <w:pStyle w:val="bullet0"/>
            </w:pPr>
            <w:r w:rsidRPr="00BC283C">
              <w:t>terminology related to solution formation and solubility</w:t>
            </w:r>
          </w:p>
          <w:p w14:paraId="7ACA08FC" w14:textId="77777777" w:rsidR="004B40D7" w:rsidRPr="00BC283C" w:rsidRDefault="004B40D7" w:rsidP="00A3568D">
            <w:pPr>
              <w:pStyle w:val="bullet0"/>
            </w:pPr>
            <w:r w:rsidRPr="00BC283C">
              <w:t xml:space="preserve">types of solution </w:t>
            </w:r>
          </w:p>
          <w:p w14:paraId="33C79FFD" w14:textId="77777777" w:rsidR="004B40D7" w:rsidRPr="00BC283C" w:rsidRDefault="004B40D7" w:rsidP="00A3568D">
            <w:pPr>
              <w:pStyle w:val="unittext"/>
            </w:pPr>
            <w:r w:rsidRPr="00BC283C">
              <w:t>Required Skills:</w:t>
            </w:r>
          </w:p>
          <w:p w14:paraId="0C516AE1" w14:textId="77777777" w:rsidR="004B40D7" w:rsidRPr="00BC283C" w:rsidRDefault="004B40D7" w:rsidP="00A3568D">
            <w:pPr>
              <w:pStyle w:val="bullet0"/>
            </w:pPr>
            <w:r w:rsidRPr="00BC283C">
              <w:t>problem solving skills to:</w:t>
            </w:r>
          </w:p>
          <w:p w14:paraId="2A7DF588" w14:textId="77777777" w:rsidR="004B40D7" w:rsidRPr="00BC283C" w:rsidRDefault="004B40D7" w:rsidP="00A3568D">
            <w:pPr>
              <w:pStyle w:val="endash"/>
              <w:keepNext/>
              <w:numPr>
                <w:ilvl w:val="0"/>
                <w:numId w:val="27"/>
              </w:numPr>
              <w:spacing w:before="80" w:after="80"/>
              <w:ind w:left="568" w:hanging="284"/>
            </w:pPr>
            <w:r w:rsidRPr="00BC283C">
              <w:t>use formulae to solve problems</w:t>
            </w:r>
          </w:p>
          <w:p w14:paraId="3D413A4C" w14:textId="77777777" w:rsidR="004B40D7" w:rsidRPr="00BC283C" w:rsidRDefault="004B40D7" w:rsidP="00A3568D">
            <w:pPr>
              <w:pStyle w:val="endash"/>
              <w:keepNext/>
              <w:numPr>
                <w:ilvl w:val="0"/>
                <w:numId w:val="27"/>
              </w:numPr>
              <w:spacing w:before="80" w:after="80"/>
              <w:ind w:left="568" w:hanging="284"/>
            </w:pPr>
            <w:r w:rsidRPr="00BC283C">
              <w:t>write balanced chemical equations</w:t>
            </w:r>
          </w:p>
          <w:p w14:paraId="0A6651ED" w14:textId="77777777" w:rsidR="004B40D7" w:rsidRPr="00BC283C" w:rsidRDefault="004B40D7" w:rsidP="00A3568D">
            <w:pPr>
              <w:pStyle w:val="endash"/>
              <w:keepNext/>
              <w:numPr>
                <w:ilvl w:val="0"/>
                <w:numId w:val="27"/>
              </w:numPr>
              <w:spacing w:before="80" w:after="80"/>
              <w:ind w:left="568" w:hanging="284"/>
            </w:pPr>
            <w:r w:rsidRPr="00BC283C">
              <w:t>construct solubility curves</w:t>
            </w:r>
          </w:p>
          <w:p w14:paraId="12619C2F" w14:textId="77777777" w:rsidR="004B40D7" w:rsidRPr="00BC283C" w:rsidRDefault="004B40D7" w:rsidP="00A3568D">
            <w:pPr>
              <w:pStyle w:val="endash"/>
              <w:keepNext/>
              <w:numPr>
                <w:ilvl w:val="0"/>
                <w:numId w:val="27"/>
              </w:numPr>
              <w:spacing w:before="80" w:after="80"/>
              <w:ind w:left="568" w:hanging="284"/>
            </w:pPr>
            <w:r w:rsidRPr="00BC283C">
              <w:t>use experimental data to make calculations</w:t>
            </w:r>
          </w:p>
          <w:p w14:paraId="44DDF78A" w14:textId="679A425C" w:rsidR="004B40D7" w:rsidRPr="00BC283C" w:rsidRDefault="009A6CA4" w:rsidP="00A3568D">
            <w:pPr>
              <w:pStyle w:val="bullet0"/>
            </w:pPr>
            <w:r w:rsidRPr="00BC283C">
              <w:t xml:space="preserve">numeracy </w:t>
            </w:r>
            <w:r w:rsidR="004B40D7" w:rsidRPr="00BC283C">
              <w:t>skills to perform calculations related to solution formation and solubility</w:t>
            </w:r>
          </w:p>
        </w:tc>
      </w:tr>
      <w:tr w:rsidR="004B40D7" w:rsidRPr="00BC283C" w14:paraId="18C9FF93" w14:textId="77777777" w:rsidTr="004B40D7">
        <w:tc>
          <w:tcPr>
            <w:tcW w:w="9242" w:type="dxa"/>
            <w:gridSpan w:val="5"/>
          </w:tcPr>
          <w:p w14:paraId="28C49662" w14:textId="77777777" w:rsidR="004B40D7" w:rsidRPr="00BC283C" w:rsidRDefault="004B40D7" w:rsidP="00A3568D">
            <w:pPr>
              <w:pStyle w:val="spacer"/>
            </w:pPr>
          </w:p>
        </w:tc>
      </w:tr>
      <w:tr w:rsidR="004B40D7" w:rsidRPr="00BC283C" w14:paraId="3BC5C384" w14:textId="77777777" w:rsidTr="004B40D7">
        <w:tc>
          <w:tcPr>
            <w:tcW w:w="9242" w:type="dxa"/>
            <w:gridSpan w:val="5"/>
          </w:tcPr>
          <w:p w14:paraId="185E794E" w14:textId="77777777" w:rsidR="004B40D7" w:rsidRPr="00BC283C" w:rsidRDefault="004B40D7" w:rsidP="00A3568D">
            <w:pPr>
              <w:pStyle w:val="Heading21"/>
            </w:pPr>
            <w:r w:rsidRPr="00BC283C">
              <w:t>Range Statement</w:t>
            </w:r>
          </w:p>
          <w:p w14:paraId="7B606313"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462D0BF4" w14:textId="77777777" w:rsidTr="004B40D7">
        <w:tc>
          <w:tcPr>
            <w:tcW w:w="3369" w:type="dxa"/>
            <w:gridSpan w:val="2"/>
          </w:tcPr>
          <w:p w14:paraId="2CEA8349" w14:textId="77777777" w:rsidR="004B40D7" w:rsidRPr="00BC283C" w:rsidRDefault="004B40D7" w:rsidP="00A3568D">
            <w:pPr>
              <w:pStyle w:val="unittext"/>
            </w:pPr>
            <w:r w:rsidRPr="00BC283C">
              <w:rPr>
                <w:b/>
                <w:i/>
              </w:rPr>
              <w:t>Problems</w:t>
            </w:r>
            <w:r w:rsidRPr="00BC283C">
              <w:t xml:space="preserve"> may include:</w:t>
            </w:r>
          </w:p>
        </w:tc>
        <w:tc>
          <w:tcPr>
            <w:tcW w:w="5873" w:type="dxa"/>
            <w:gridSpan w:val="3"/>
          </w:tcPr>
          <w:p w14:paraId="3BBB4350" w14:textId="77777777" w:rsidR="004B40D7" w:rsidRPr="00BC283C" w:rsidRDefault="004B40D7" w:rsidP="00A3568D">
            <w:pPr>
              <w:pStyle w:val="bullet0"/>
            </w:pPr>
            <w:r w:rsidRPr="00BC283C">
              <w:t>mass of substance</w:t>
            </w:r>
          </w:p>
          <w:p w14:paraId="1A122BF5" w14:textId="77777777" w:rsidR="004B40D7" w:rsidRPr="00BC283C" w:rsidRDefault="004B40D7" w:rsidP="00A3568D">
            <w:pPr>
              <w:pStyle w:val="bullet0"/>
            </w:pPr>
            <w:r w:rsidRPr="00BC283C">
              <w:t>number of particles and relative atomic mass or molecular mass</w:t>
            </w:r>
          </w:p>
        </w:tc>
      </w:tr>
      <w:tr w:rsidR="004B40D7" w:rsidRPr="00BC283C" w14:paraId="600973D7" w14:textId="77777777" w:rsidTr="004B40D7">
        <w:tc>
          <w:tcPr>
            <w:tcW w:w="9242" w:type="dxa"/>
            <w:gridSpan w:val="5"/>
          </w:tcPr>
          <w:p w14:paraId="49306116" w14:textId="77777777" w:rsidR="004B40D7" w:rsidRPr="00BC283C" w:rsidRDefault="004B40D7" w:rsidP="00A3568D">
            <w:pPr>
              <w:pStyle w:val="spacer"/>
            </w:pPr>
          </w:p>
        </w:tc>
      </w:tr>
      <w:tr w:rsidR="004B40D7" w:rsidRPr="00BC283C" w14:paraId="1F1433F6" w14:textId="77777777" w:rsidTr="004B40D7">
        <w:tc>
          <w:tcPr>
            <w:tcW w:w="3369" w:type="dxa"/>
            <w:gridSpan w:val="2"/>
          </w:tcPr>
          <w:p w14:paraId="65ADD9B1" w14:textId="77777777" w:rsidR="004B40D7" w:rsidRPr="00BC283C" w:rsidRDefault="00BC7B8E" w:rsidP="00A3568D">
            <w:pPr>
              <w:pStyle w:val="unittext"/>
            </w:pPr>
            <w:r w:rsidRPr="00BC283C">
              <w:rPr>
                <w:b/>
                <w:i/>
              </w:rPr>
              <w:lastRenderedPageBreak/>
              <w:t>Types of c</w:t>
            </w:r>
            <w:r w:rsidR="004B40D7" w:rsidRPr="00BC283C">
              <w:rPr>
                <w:b/>
                <w:i/>
              </w:rPr>
              <w:t>hemical reactions</w:t>
            </w:r>
            <w:r w:rsidR="004B40D7" w:rsidRPr="00BC283C">
              <w:t xml:space="preserve"> may include:</w:t>
            </w:r>
          </w:p>
        </w:tc>
        <w:tc>
          <w:tcPr>
            <w:tcW w:w="5873" w:type="dxa"/>
            <w:gridSpan w:val="3"/>
          </w:tcPr>
          <w:p w14:paraId="59854C4B" w14:textId="77777777" w:rsidR="004B40D7" w:rsidRPr="00BC283C" w:rsidRDefault="004B40D7" w:rsidP="00A3568D">
            <w:pPr>
              <w:pStyle w:val="bullet0"/>
            </w:pPr>
            <w:r w:rsidRPr="00BC283C">
              <w:t>acid neutralization and combustion reactions</w:t>
            </w:r>
          </w:p>
          <w:p w14:paraId="69CCAFC9" w14:textId="77777777" w:rsidR="004B40D7" w:rsidRPr="00BC283C" w:rsidRDefault="004B40D7" w:rsidP="00A3568D">
            <w:pPr>
              <w:pStyle w:val="bullet0"/>
            </w:pPr>
            <w:r w:rsidRPr="00BC283C">
              <w:t>association, dissociation and precipitation reactions</w:t>
            </w:r>
          </w:p>
          <w:p w14:paraId="6C80AA5A" w14:textId="77777777" w:rsidR="004B40D7" w:rsidRPr="00BC283C" w:rsidRDefault="004B40D7" w:rsidP="00A3568D">
            <w:pPr>
              <w:pStyle w:val="bullet0"/>
            </w:pPr>
            <w:r w:rsidRPr="00BC283C">
              <w:t>combination and decomposition reactions</w:t>
            </w:r>
          </w:p>
        </w:tc>
      </w:tr>
      <w:tr w:rsidR="004B40D7" w:rsidRPr="00BC283C" w14:paraId="369E394B" w14:textId="77777777" w:rsidTr="004B40D7">
        <w:tc>
          <w:tcPr>
            <w:tcW w:w="9242" w:type="dxa"/>
            <w:gridSpan w:val="5"/>
          </w:tcPr>
          <w:p w14:paraId="651A222E" w14:textId="77777777" w:rsidR="004B40D7" w:rsidRPr="00BC283C" w:rsidRDefault="004B40D7" w:rsidP="00A3568D">
            <w:pPr>
              <w:pStyle w:val="spacer"/>
            </w:pPr>
          </w:p>
        </w:tc>
      </w:tr>
      <w:tr w:rsidR="004B40D7" w:rsidRPr="00BC283C" w14:paraId="63EDC71C" w14:textId="77777777" w:rsidTr="004B40D7">
        <w:tc>
          <w:tcPr>
            <w:tcW w:w="3369" w:type="dxa"/>
            <w:gridSpan w:val="2"/>
          </w:tcPr>
          <w:p w14:paraId="6F08D260" w14:textId="77777777" w:rsidR="004B40D7" w:rsidRPr="00BC283C" w:rsidRDefault="004B40D7" w:rsidP="00A3568D">
            <w:pPr>
              <w:pStyle w:val="unittext"/>
            </w:pPr>
            <w:r w:rsidRPr="00BC283C">
              <w:rPr>
                <w:b/>
                <w:i/>
              </w:rPr>
              <w:t>Terminology</w:t>
            </w:r>
            <w:r w:rsidRPr="00BC283C">
              <w:t xml:space="preserve"> may include:</w:t>
            </w:r>
          </w:p>
        </w:tc>
        <w:tc>
          <w:tcPr>
            <w:tcW w:w="5873" w:type="dxa"/>
            <w:gridSpan w:val="3"/>
          </w:tcPr>
          <w:p w14:paraId="407BAECD" w14:textId="77777777" w:rsidR="004B40D7" w:rsidRPr="00BC283C" w:rsidRDefault="004B40D7" w:rsidP="00A3568D">
            <w:pPr>
              <w:pStyle w:val="bullet0"/>
            </w:pPr>
            <w:r w:rsidRPr="00BC283C">
              <w:t>solubility, solute, solvent, solution and dissolution</w:t>
            </w:r>
          </w:p>
        </w:tc>
      </w:tr>
      <w:tr w:rsidR="004B40D7" w:rsidRPr="00BC283C" w14:paraId="77B3456F" w14:textId="77777777" w:rsidTr="004B40D7">
        <w:tc>
          <w:tcPr>
            <w:tcW w:w="9242" w:type="dxa"/>
            <w:gridSpan w:val="5"/>
          </w:tcPr>
          <w:p w14:paraId="33FC78CE" w14:textId="77777777" w:rsidR="004B40D7" w:rsidRPr="00BC283C" w:rsidRDefault="004B40D7" w:rsidP="00A3568D">
            <w:pPr>
              <w:pStyle w:val="spacer"/>
            </w:pPr>
          </w:p>
        </w:tc>
      </w:tr>
      <w:tr w:rsidR="004B40D7" w:rsidRPr="00BC283C" w14:paraId="34477D46" w14:textId="77777777" w:rsidTr="004B40D7">
        <w:tc>
          <w:tcPr>
            <w:tcW w:w="3369" w:type="dxa"/>
            <w:gridSpan w:val="2"/>
          </w:tcPr>
          <w:p w14:paraId="337BA1EB" w14:textId="77777777" w:rsidR="004B40D7" w:rsidRPr="00BC283C" w:rsidRDefault="004B40D7" w:rsidP="00A3568D">
            <w:pPr>
              <w:pStyle w:val="unittext"/>
            </w:pPr>
            <w:r w:rsidRPr="00BC283C">
              <w:rPr>
                <w:b/>
                <w:i/>
              </w:rPr>
              <w:t>Types of solution</w:t>
            </w:r>
            <w:r w:rsidRPr="00BC283C">
              <w:t xml:space="preserve"> include:</w:t>
            </w:r>
          </w:p>
        </w:tc>
        <w:tc>
          <w:tcPr>
            <w:tcW w:w="5873" w:type="dxa"/>
            <w:gridSpan w:val="3"/>
          </w:tcPr>
          <w:p w14:paraId="28FF921C" w14:textId="77777777" w:rsidR="00BC7B8E" w:rsidRPr="00BC283C" w:rsidRDefault="00BC7B8E" w:rsidP="00A3568D">
            <w:pPr>
              <w:pStyle w:val="bullet0"/>
            </w:pPr>
            <w:r w:rsidRPr="00BC283C">
              <w:t>unsaturated</w:t>
            </w:r>
            <w:r w:rsidR="004B40D7" w:rsidRPr="00BC283C">
              <w:t xml:space="preserve"> </w:t>
            </w:r>
          </w:p>
          <w:p w14:paraId="6F94F890" w14:textId="77777777" w:rsidR="00BC7B8E" w:rsidRPr="00BC283C" w:rsidRDefault="00BC7B8E" w:rsidP="00A3568D">
            <w:pPr>
              <w:pStyle w:val="bullet0"/>
            </w:pPr>
            <w:r w:rsidRPr="00BC283C">
              <w:t>saturated</w:t>
            </w:r>
          </w:p>
          <w:p w14:paraId="41109596" w14:textId="77777777" w:rsidR="004B40D7" w:rsidRPr="00BC283C" w:rsidRDefault="004B40D7" w:rsidP="00A3568D">
            <w:pPr>
              <w:pStyle w:val="bullet0"/>
            </w:pPr>
            <w:r w:rsidRPr="00BC283C">
              <w:t xml:space="preserve"> supersaturated</w:t>
            </w:r>
          </w:p>
        </w:tc>
      </w:tr>
      <w:tr w:rsidR="004B40D7" w:rsidRPr="00BC283C" w14:paraId="00224607" w14:textId="77777777" w:rsidTr="004B40D7">
        <w:tc>
          <w:tcPr>
            <w:tcW w:w="9242" w:type="dxa"/>
            <w:gridSpan w:val="5"/>
          </w:tcPr>
          <w:p w14:paraId="359DC1D8" w14:textId="77777777" w:rsidR="004B40D7" w:rsidRPr="00BC283C" w:rsidRDefault="004B40D7" w:rsidP="00A3568D">
            <w:pPr>
              <w:pStyle w:val="spacer"/>
            </w:pPr>
          </w:p>
        </w:tc>
      </w:tr>
      <w:tr w:rsidR="004B40D7" w:rsidRPr="00BC283C" w14:paraId="0CCBC32B" w14:textId="77777777" w:rsidTr="004B40D7">
        <w:tc>
          <w:tcPr>
            <w:tcW w:w="3369" w:type="dxa"/>
            <w:gridSpan w:val="2"/>
          </w:tcPr>
          <w:p w14:paraId="3DE523C1" w14:textId="77777777" w:rsidR="004B40D7" w:rsidRPr="00BC283C" w:rsidRDefault="00052ED3" w:rsidP="00A3568D">
            <w:pPr>
              <w:pStyle w:val="unittext"/>
            </w:pPr>
            <w:r w:rsidRPr="00BC283C">
              <w:rPr>
                <w:b/>
                <w:i/>
              </w:rPr>
              <w:t>Dilution calculations</w:t>
            </w:r>
            <w:r w:rsidR="004C27CE" w:rsidRPr="00BC283C">
              <w:rPr>
                <w:b/>
                <w:i/>
              </w:rPr>
              <w:t xml:space="preserve"> </w:t>
            </w:r>
            <w:r w:rsidR="004C27CE" w:rsidRPr="00BC283C">
              <w:t>refers to</w:t>
            </w:r>
            <w:r w:rsidR="004B40D7" w:rsidRPr="00BC283C">
              <w:t>:</w:t>
            </w:r>
          </w:p>
        </w:tc>
        <w:tc>
          <w:tcPr>
            <w:tcW w:w="5873" w:type="dxa"/>
            <w:gridSpan w:val="3"/>
          </w:tcPr>
          <w:p w14:paraId="1A997936" w14:textId="77777777" w:rsidR="004B40D7" w:rsidRPr="00BC283C" w:rsidRDefault="004B40D7" w:rsidP="00A3568D">
            <w:pPr>
              <w:pStyle w:val="bullet0"/>
            </w:pPr>
            <w:r w:rsidRPr="00BC283C">
              <w:t>using</w:t>
            </w:r>
            <w:r w:rsidR="004C27CE" w:rsidRPr="00BC283C">
              <w:t xml:space="preserve"> the formula</w:t>
            </w:r>
            <w:r w:rsidRPr="00BC283C">
              <w:t xml:space="preserve"> C</w:t>
            </w:r>
            <w:r w:rsidRPr="00BC283C">
              <w:rPr>
                <w:vertAlign w:val="subscript"/>
              </w:rPr>
              <w:t>1</w:t>
            </w:r>
            <w:r w:rsidRPr="00BC283C">
              <w:t>V</w:t>
            </w:r>
            <w:r w:rsidRPr="00BC283C">
              <w:rPr>
                <w:vertAlign w:val="subscript"/>
              </w:rPr>
              <w:t>1</w:t>
            </w:r>
            <w:r w:rsidRPr="00BC283C">
              <w:t>=C</w:t>
            </w:r>
            <w:r w:rsidRPr="00BC283C">
              <w:rPr>
                <w:vertAlign w:val="subscript"/>
              </w:rPr>
              <w:t>2</w:t>
            </w:r>
            <w:r w:rsidRPr="00BC283C">
              <w:t>V</w:t>
            </w:r>
            <w:r w:rsidRPr="00BC283C">
              <w:rPr>
                <w:vertAlign w:val="subscript"/>
              </w:rPr>
              <w:t>2</w:t>
            </w:r>
          </w:p>
        </w:tc>
      </w:tr>
      <w:tr w:rsidR="004B40D7" w:rsidRPr="00BC283C" w14:paraId="41CF0D3C" w14:textId="77777777" w:rsidTr="004B40D7">
        <w:tc>
          <w:tcPr>
            <w:tcW w:w="9242" w:type="dxa"/>
            <w:gridSpan w:val="5"/>
          </w:tcPr>
          <w:p w14:paraId="000B0518" w14:textId="77777777" w:rsidR="004B40D7" w:rsidRPr="00BC283C" w:rsidRDefault="004B40D7" w:rsidP="00A3568D">
            <w:pPr>
              <w:pStyle w:val="spacer"/>
            </w:pPr>
          </w:p>
        </w:tc>
      </w:tr>
      <w:tr w:rsidR="004B40D7" w:rsidRPr="00BC283C" w14:paraId="19CA4ADA" w14:textId="77777777" w:rsidTr="004B40D7">
        <w:tc>
          <w:tcPr>
            <w:tcW w:w="3369" w:type="dxa"/>
            <w:gridSpan w:val="2"/>
          </w:tcPr>
          <w:p w14:paraId="3F3B9462" w14:textId="77777777" w:rsidR="004B40D7" w:rsidRPr="00BC283C" w:rsidRDefault="004B40D7" w:rsidP="00A3568D">
            <w:pPr>
              <w:pStyle w:val="unittext"/>
            </w:pPr>
            <w:r w:rsidRPr="00BC283C">
              <w:t>Cal</w:t>
            </w:r>
            <w:r w:rsidR="004C27CE" w:rsidRPr="00BC283C">
              <w:t>culate</w:t>
            </w:r>
            <w:r w:rsidRPr="00BC283C">
              <w:rPr>
                <w:b/>
                <w:i/>
              </w:rPr>
              <w:t xml:space="preserve"> molarity</w:t>
            </w:r>
            <w:r w:rsidRPr="00BC283C">
              <w:t xml:space="preserve"> by:</w:t>
            </w:r>
          </w:p>
        </w:tc>
        <w:tc>
          <w:tcPr>
            <w:tcW w:w="5873" w:type="dxa"/>
            <w:gridSpan w:val="3"/>
          </w:tcPr>
          <w:p w14:paraId="6BB8560E" w14:textId="77777777" w:rsidR="004B40D7" w:rsidRPr="00BC283C" w:rsidRDefault="004B40D7" w:rsidP="00A3568D">
            <w:pPr>
              <w:pStyle w:val="bullet0"/>
            </w:pPr>
            <w:r w:rsidRPr="00BC283C">
              <w:t xml:space="preserve">using the formula  </w:t>
            </w:r>
            <w:r w:rsidRPr="00BC283C">
              <w:rPr>
                <w:noProof/>
              </w:rPr>
              <w:drawing>
                <wp:inline distT="0" distB="0" distL="0" distR="0" wp14:anchorId="4C2A9CD4" wp14:editId="1087E858">
                  <wp:extent cx="402590" cy="395605"/>
                  <wp:effectExtent l="0" t="0" r="0" b="4445"/>
                  <wp:docPr id="22" name="Picture 2" title="indicative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2590" cy="395605"/>
                          </a:xfrm>
                          <a:prstGeom prst="rect">
                            <a:avLst/>
                          </a:prstGeom>
                          <a:noFill/>
                          <a:ln>
                            <a:noFill/>
                          </a:ln>
                        </pic:spPr>
                      </pic:pic>
                    </a:graphicData>
                  </a:graphic>
                </wp:inline>
              </w:drawing>
            </w:r>
          </w:p>
        </w:tc>
      </w:tr>
      <w:tr w:rsidR="004B40D7" w:rsidRPr="00BC283C" w14:paraId="08B4EE00" w14:textId="77777777" w:rsidTr="004B40D7">
        <w:tc>
          <w:tcPr>
            <w:tcW w:w="9242" w:type="dxa"/>
            <w:gridSpan w:val="5"/>
          </w:tcPr>
          <w:p w14:paraId="00A6591A" w14:textId="77777777" w:rsidR="004B40D7" w:rsidRPr="00BC283C" w:rsidRDefault="004B40D7" w:rsidP="00A3568D">
            <w:pPr>
              <w:pStyle w:val="spacer"/>
            </w:pPr>
          </w:p>
        </w:tc>
      </w:tr>
      <w:tr w:rsidR="004B40D7" w:rsidRPr="00BC283C" w14:paraId="5E131C88" w14:textId="77777777" w:rsidTr="004B40D7">
        <w:tc>
          <w:tcPr>
            <w:tcW w:w="3369" w:type="dxa"/>
            <w:gridSpan w:val="2"/>
          </w:tcPr>
          <w:p w14:paraId="201B2848" w14:textId="77777777" w:rsidR="004B40D7" w:rsidRPr="00BC283C" w:rsidRDefault="004C27CE" w:rsidP="00A3568D">
            <w:pPr>
              <w:pStyle w:val="unittext"/>
            </w:pPr>
            <w:r w:rsidRPr="00BC283C">
              <w:rPr>
                <w:b/>
                <w:i/>
              </w:rPr>
              <w:t xml:space="preserve">Other units </w:t>
            </w:r>
            <w:r w:rsidRPr="00BC283C">
              <w:t>include:</w:t>
            </w:r>
          </w:p>
        </w:tc>
        <w:tc>
          <w:tcPr>
            <w:tcW w:w="5873" w:type="dxa"/>
            <w:gridSpan w:val="3"/>
          </w:tcPr>
          <w:p w14:paraId="4CE50C90" w14:textId="77777777" w:rsidR="004B40D7" w:rsidRPr="00BC283C" w:rsidRDefault="004B40D7" w:rsidP="00A3568D">
            <w:pPr>
              <w:pStyle w:val="bullet0"/>
            </w:pPr>
            <w:r w:rsidRPr="00BC283C">
              <w:t>percentages</w:t>
            </w:r>
          </w:p>
          <w:p w14:paraId="0A1FCD90" w14:textId="77777777" w:rsidR="004B40D7" w:rsidRPr="00BC283C" w:rsidRDefault="004B40D7" w:rsidP="00A3568D">
            <w:pPr>
              <w:pStyle w:val="bullet0"/>
            </w:pPr>
            <w:r w:rsidRPr="00BC283C">
              <w:t>weight/volume</w:t>
            </w:r>
          </w:p>
          <w:p w14:paraId="011DD5FF" w14:textId="77777777" w:rsidR="004B40D7" w:rsidRPr="00BC283C" w:rsidRDefault="004B40D7" w:rsidP="00A3568D">
            <w:pPr>
              <w:pStyle w:val="bullet0"/>
            </w:pPr>
            <w:r w:rsidRPr="00BC283C">
              <w:t>volume(v/v)</w:t>
            </w:r>
          </w:p>
          <w:p w14:paraId="70A75274" w14:textId="77777777" w:rsidR="004B40D7" w:rsidRPr="00BC283C" w:rsidRDefault="004B40D7" w:rsidP="00A3568D">
            <w:pPr>
              <w:pStyle w:val="bullet0"/>
            </w:pPr>
            <w:r w:rsidRPr="00BC283C">
              <w:t>parts per million(ppm)</w:t>
            </w:r>
          </w:p>
        </w:tc>
      </w:tr>
      <w:tr w:rsidR="004B40D7" w:rsidRPr="00BC283C" w14:paraId="45F8BB1F" w14:textId="77777777" w:rsidTr="004B40D7">
        <w:tc>
          <w:tcPr>
            <w:tcW w:w="9242" w:type="dxa"/>
            <w:gridSpan w:val="5"/>
          </w:tcPr>
          <w:p w14:paraId="1E3A8478" w14:textId="77777777" w:rsidR="004B40D7" w:rsidRPr="00BC283C" w:rsidRDefault="004B40D7" w:rsidP="00A3568D">
            <w:pPr>
              <w:pStyle w:val="spacer"/>
            </w:pPr>
          </w:p>
        </w:tc>
      </w:tr>
      <w:tr w:rsidR="004B40D7" w:rsidRPr="00BC283C" w14:paraId="55F50C30" w14:textId="77777777" w:rsidTr="004B40D7">
        <w:tc>
          <w:tcPr>
            <w:tcW w:w="9242" w:type="dxa"/>
            <w:gridSpan w:val="5"/>
          </w:tcPr>
          <w:p w14:paraId="722F71B2" w14:textId="77777777" w:rsidR="004B40D7" w:rsidRPr="00BC283C" w:rsidRDefault="004B40D7" w:rsidP="00A3568D">
            <w:pPr>
              <w:pStyle w:val="Heading21"/>
            </w:pPr>
            <w:r w:rsidRPr="00BC283C">
              <w:t>Evidence Guide</w:t>
            </w:r>
          </w:p>
          <w:p w14:paraId="2129A6E9" w14:textId="77777777" w:rsidR="004B40D7" w:rsidRPr="00BC283C" w:rsidRDefault="004B40D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B40D7" w:rsidRPr="00BC283C" w14:paraId="3097BAA9" w14:textId="77777777" w:rsidTr="004B40D7">
        <w:tc>
          <w:tcPr>
            <w:tcW w:w="3369" w:type="dxa"/>
            <w:gridSpan w:val="2"/>
          </w:tcPr>
          <w:p w14:paraId="34E17B95" w14:textId="77777777" w:rsidR="004B40D7" w:rsidRPr="00BC283C" w:rsidRDefault="004B40D7" w:rsidP="00A3568D">
            <w:pPr>
              <w:pStyle w:val="EG"/>
            </w:pPr>
            <w:r w:rsidRPr="00BC283C">
              <w:t>Critical aspects for assessment and evidence required to demonstrate competency in this unit</w:t>
            </w:r>
          </w:p>
        </w:tc>
        <w:tc>
          <w:tcPr>
            <w:tcW w:w="5873" w:type="dxa"/>
            <w:gridSpan w:val="3"/>
          </w:tcPr>
          <w:p w14:paraId="494EDD6B" w14:textId="77777777" w:rsidR="004B40D7" w:rsidRPr="00BC283C" w:rsidRDefault="004B40D7" w:rsidP="00A3568D">
            <w:pPr>
              <w:pStyle w:val="unittext"/>
            </w:pPr>
            <w:r w:rsidRPr="00BC283C">
              <w:t>Assessment must confirm the ability to:</w:t>
            </w:r>
          </w:p>
          <w:p w14:paraId="719126FD" w14:textId="77777777" w:rsidR="004B40D7" w:rsidRPr="00BC283C" w:rsidRDefault="004B40D7" w:rsidP="00A3568D">
            <w:pPr>
              <w:pStyle w:val="bullet0"/>
            </w:pPr>
            <w:r w:rsidRPr="00BC283C">
              <w:t>apply concepts in stoichiometry and solution chemistry to solve problems and perform a range of calculations including:</w:t>
            </w:r>
          </w:p>
          <w:p w14:paraId="68919EEF" w14:textId="77777777" w:rsidR="004B40D7" w:rsidRPr="00BC283C" w:rsidRDefault="004B40D7" w:rsidP="00A3568D">
            <w:pPr>
              <w:pStyle w:val="endash"/>
              <w:keepNext/>
              <w:numPr>
                <w:ilvl w:val="0"/>
                <w:numId w:val="27"/>
              </w:numPr>
              <w:spacing w:before="80" w:after="80"/>
              <w:ind w:left="568" w:hanging="284"/>
            </w:pPr>
            <w:r w:rsidRPr="00BC283C">
              <w:t>using mole definition and formulae to solve problems</w:t>
            </w:r>
          </w:p>
          <w:p w14:paraId="358B2DBD" w14:textId="77777777" w:rsidR="004B40D7" w:rsidRPr="00BC283C" w:rsidRDefault="004B40D7" w:rsidP="00A3568D">
            <w:pPr>
              <w:pStyle w:val="endash"/>
              <w:keepNext/>
              <w:numPr>
                <w:ilvl w:val="0"/>
                <w:numId w:val="27"/>
              </w:numPr>
              <w:spacing w:before="80" w:after="80"/>
              <w:ind w:left="568" w:hanging="284"/>
            </w:pPr>
            <w:r w:rsidRPr="00BC283C">
              <w:t>representing chemical reactions for simple chemical reactions with chemical equations</w:t>
            </w:r>
          </w:p>
          <w:p w14:paraId="37666941" w14:textId="77777777" w:rsidR="004B40D7" w:rsidRPr="00BC283C" w:rsidRDefault="004B40D7" w:rsidP="00A3568D">
            <w:pPr>
              <w:pStyle w:val="endash"/>
              <w:keepNext/>
              <w:numPr>
                <w:ilvl w:val="0"/>
                <w:numId w:val="27"/>
              </w:numPr>
              <w:spacing w:before="80" w:after="80"/>
              <w:ind w:left="568" w:hanging="284"/>
            </w:pPr>
            <w:r w:rsidRPr="00BC283C">
              <w:t xml:space="preserve"> calculating solution formation and solubility rates</w:t>
            </w:r>
          </w:p>
          <w:p w14:paraId="6EE0A1ED" w14:textId="77777777" w:rsidR="004B40D7" w:rsidRPr="00BC283C" w:rsidRDefault="004B40D7" w:rsidP="00A3568D">
            <w:pPr>
              <w:pStyle w:val="endash"/>
              <w:keepNext/>
              <w:numPr>
                <w:ilvl w:val="0"/>
                <w:numId w:val="27"/>
              </w:numPr>
              <w:spacing w:before="80" w:after="80"/>
              <w:ind w:left="568" w:hanging="284"/>
            </w:pPr>
            <w:r w:rsidRPr="00BC283C">
              <w:t>solving concentration problems</w:t>
            </w:r>
          </w:p>
          <w:p w14:paraId="3AB0ED98" w14:textId="77777777" w:rsidR="004B40D7" w:rsidRPr="00BC283C" w:rsidRDefault="004B40D7" w:rsidP="00A3568D">
            <w:pPr>
              <w:pStyle w:val="bullet0"/>
            </w:pPr>
            <w:r w:rsidRPr="00BC283C">
              <w:t>interpret</w:t>
            </w:r>
            <w:r w:rsidR="00CF63A2" w:rsidRPr="00BC283C">
              <w:t>ing</w:t>
            </w:r>
            <w:r w:rsidRPr="00BC283C">
              <w:t xml:space="preserve"> experimental data</w:t>
            </w:r>
          </w:p>
        </w:tc>
      </w:tr>
      <w:tr w:rsidR="004B40D7" w:rsidRPr="00BC283C" w14:paraId="0FB704C8" w14:textId="77777777" w:rsidTr="004B40D7">
        <w:tc>
          <w:tcPr>
            <w:tcW w:w="9242" w:type="dxa"/>
            <w:gridSpan w:val="5"/>
          </w:tcPr>
          <w:p w14:paraId="47E0A216" w14:textId="77777777" w:rsidR="004B40D7" w:rsidRPr="00BC283C" w:rsidRDefault="004B40D7" w:rsidP="00A3568D">
            <w:pPr>
              <w:pStyle w:val="spacer"/>
            </w:pPr>
          </w:p>
        </w:tc>
      </w:tr>
      <w:tr w:rsidR="004B40D7" w:rsidRPr="00BC283C" w14:paraId="0511512D" w14:textId="77777777" w:rsidTr="004B40D7">
        <w:tc>
          <w:tcPr>
            <w:tcW w:w="3369" w:type="dxa"/>
            <w:gridSpan w:val="2"/>
          </w:tcPr>
          <w:p w14:paraId="7B3F1783" w14:textId="77777777" w:rsidR="004B40D7" w:rsidRPr="00BC283C" w:rsidRDefault="004B40D7" w:rsidP="00A3568D">
            <w:pPr>
              <w:pStyle w:val="EG"/>
            </w:pPr>
            <w:r w:rsidRPr="00BC283C">
              <w:t>Context of and specific resources for assessment</w:t>
            </w:r>
          </w:p>
        </w:tc>
        <w:tc>
          <w:tcPr>
            <w:tcW w:w="5873" w:type="dxa"/>
            <w:gridSpan w:val="3"/>
          </w:tcPr>
          <w:p w14:paraId="3E75F8E5" w14:textId="77777777" w:rsidR="004B40D7" w:rsidRPr="00BC283C" w:rsidRDefault="004B40D7" w:rsidP="00A3568D">
            <w:pPr>
              <w:pStyle w:val="bullet0"/>
            </w:pPr>
            <w:r w:rsidRPr="00BC283C">
              <w:t>Where possible, theoretical concepts should be supported by demonstrations and/or laboratory experiments to reinforce the links between theoretical knowledge and its practical applications.</w:t>
            </w:r>
          </w:p>
          <w:p w14:paraId="284444D2" w14:textId="77777777" w:rsidR="004B40D7" w:rsidRPr="00BC283C" w:rsidRDefault="004B40D7" w:rsidP="00A3568D">
            <w:pPr>
              <w:pStyle w:val="unittext"/>
            </w:pPr>
            <w:r w:rsidRPr="00BC283C">
              <w:lastRenderedPageBreak/>
              <w:t>Assessment must ensure access to:</w:t>
            </w:r>
          </w:p>
          <w:p w14:paraId="5E10E2E9" w14:textId="77777777" w:rsidR="004B40D7" w:rsidRPr="00BC283C" w:rsidRDefault="004B40D7" w:rsidP="00A3568D">
            <w:pPr>
              <w:pStyle w:val="bullet0"/>
            </w:pPr>
            <w:r w:rsidRPr="00BC283C">
              <w:t>calculator</w:t>
            </w:r>
          </w:p>
          <w:p w14:paraId="48DDEE71" w14:textId="77777777" w:rsidR="004B40D7" w:rsidRPr="00BC283C" w:rsidRDefault="004B40D7" w:rsidP="00A3568D">
            <w:pPr>
              <w:pStyle w:val="bullet0"/>
            </w:pPr>
            <w:r w:rsidRPr="00BC283C">
              <w:t>resources and equipment</w:t>
            </w:r>
            <w:r w:rsidR="00CF63A2" w:rsidRPr="00BC283C">
              <w:t xml:space="preserve"> to complete tasks</w:t>
            </w:r>
          </w:p>
        </w:tc>
      </w:tr>
      <w:tr w:rsidR="004B40D7" w:rsidRPr="00BC283C" w14:paraId="07062F37" w14:textId="77777777" w:rsidTr="004B40D7">
        <w:tc>
          <w:tcPr>
            <w:tcW w:w="9242" w:type="dxa"/>
            <w:gridSpan w:val="5"/>
          </w:tcPr>
          <w:p w14:paraId="0463E2F3" w14:textId="77777777" w:rsidR="004B40D7" w:rsidRPr="00BC283C" w:rsidRDefault="004B40D7" w:rsidP="00A3568D">
            <w:pPr>
              <w:pStyle w:val="spacer"/>
            </w:pPr>
          </w:p>
        </w:tc>
      </w:tr>
      <w:tr w:rsidR="004B40D7" w:rsidRPr="00BC283C" w14:paraId="046C17B9" w14:textId="77777777" w:rsidTr="004B40D7">
        <w:tc>
          <w:tcPr>
            <w:tcW w:w="3369" w:type="dxa"/>
            <w:gridSpan w:val="2"/>
          </w:tcPr>
          <w:p w14:paraId="134E0788" w14:textId="77777777" w:rsidR="004B40D7" w:rsidRPr="00BC283C" w:rsidRDefault="004B40D7" w:rsidP="00A3568D">
            <w:pPr>
              <w:pStyle w:val="EG"/>
            </w:pPr>
            <w:r w:rsidRPr="00BC283C">
              <w:t>Method(s) of assessment</w:t>
            </w:r>
          </w:p>
        </w:tc>
        <w:tc>
          <w:tcPr>
            <w:tcW w:w="5873" w:type="dxa"/>
            <w:gridSpan w:val="3"/>
          </w:tcPr>
          <w:p w14:paraId="3383A8E0" w14:textId="77777777" w:rsidR="004B40D7" w:rsidRPr="00BC283C" w:rsidRDefault="004B40D7" w:rsidP="00A3568D">
            <w:pPr>
              <w:pStyle w:val="unittext"/>
            </w:pPr>
            <w:r w:rsidRPr="00BC283C">
              <w:t>The following suggested assessment methods are suitable for this unit:</w:t>
            </w:r>
          </w:p>
          <w:p w14:paraId="5CF26341" w14:textId="77777777" w:rsidR="004B40D7" w:rsidRPr="00BC283C" w:rsidRDefault="004B40D7" w:rsidP="00A3568D">
            <w:pPr>
              <w:pStyle w:val="bullet0"/>
            </w:pPr>
            <w:r w:rsidRPr="00BC283C">
              <w:t>oral or written questioning</w:t>
            </w:r>
            <w:r w:rsidR="00C86195" w:rsidRPr="00BC283C">
              <w:t xml:space="preserve"> to assess knowledge of</w:t>
            </w:r>
            <w:r w:rsidR="00E45251" w:rsidRPr="00BC283C">
              <w:t xml:space="preserve"> concepts such as </w:t>
            </w:r>
            <w:r w:rsidR="00BC58D5" w:rsidRPr="00BC283C">
              <w:t>solution formation</w:t>
            </w:r>
            <w:r w:rsidR="00C86195" w:rsidRPr="00BC283C">
              <w:t xml:space="preserve"> </w:t>
            </w:r>
          </w:p>
          <w:p w14:paraId="59D69233" w14:textId="77777777" w:rsidR="004B40D7" w:rsidRPr="00BC283C" w:rsidRDefault="004B40D7" w:rsidP="00A3568D">
            <w:pPr>
              <w:pStyle w:val="bullet0"/>
            </w:pPr>
            <w:r w:rsidRPr="00BC283C">
              <w:t>oral presentation</w:t>
            </w:r>
            <w:r w:rsidR="00C86195" w:rsidRPr="00BC283C">
              <w:t xml:space="preserve"> based on a problem solving activity</w:t>
            </w:r>
          </w:p>
          <w:p w14:paraId="17B38359" w14:textId="77777777" w:rsidR="004B40D7" w:rsidRPr="00BC283C" w:rsidRDefault="004B40D7" w:rsidP="00A3568D">
            <w:pPr>
              <w:pStyle w:val="bullet0"/>
            </w:pPr>
            <w:r w:rsidRPr="00BC283C">
              <w:t>practical demonstration</w:t>
            </w:r>
            <w:r w:rsidR="00C86195" w:rsidRPr="00BC283C">
              <w:t xml:space="preserve"> </w:t>
            </w:r>
            <w:r w:rsidR="00BC58D5" w:rsidRPr="00BC283C">
              <w:t xml:space="preserve">to demonstrate the application of concepts to solve problems </w:t>
            </w:r>
          </w:p>
          <w:p w14:paraId="5CC2B87C" w14:textId="77777777" w:rsidR="004B40D7" w:rsidRPr="00BC283C" w:rsidRDefault="004B40D7" w:rsidP="00A3568D">
            <w:pPr>
              <w:pStyle w:val="bullet0"/>
            </w:pPr>
            <w:r w:rsidRPr="00BC283C">
              <w:t>research assignment</w:t>
            </w:r>
            <w:r w:rsidR="00BC58D5" w:rsidRPr="00BC283C">
              <w:t xml:space="preserve"> based on a problem solving task</w:t>
            </w:r>
          </w:p>
          <w:p w14:paraId="7FB957D9" w14:textId="7ADF5C2C" w:rsidR="004B40D7" w:rsidRPr="00BC283C" w:rsidRDefault="004B40D7" w:rsidP="00A3568D">
            <w:pPr>
              <w:pStyle w:val="bullet0"/>
            </w:pPr>
            <w:r w:rsidRPr="00BC283C">
              <w:t>written or verbal report</w:t>
            </w:r>
            <w:r w:rsidR="00BC58D5" w:rsidRPr="00BC283C">
              <w:t xml:space="preserve"> based on the outcomes of calculations</w:t>
            </w:r>
            <w:r w:rsidR="00E45251" w:rsidRPr="00BC283C">
              <w:t xml:space="preserve"> such as those</w:t>
            </w:r>
            <w:r w:rsidR="00BC58D5" w:rsidRPr="00BC283C">
              <w:t xml:space="preserve"> related to solutions</w:t>
            </w:r>
          </w:p>
        </w:tc>
      </w:tr>
    </w:tbl>
    <w:p w14:paraId="41D6B94C" w14:textId="77777777" w:rsidR="004B40D7" w:rsidRPr="00BC283C" w:rsidRDefault="004B40D7" w:rsidP="00A3568D">
      <w:pPr>
        <w:keepNext/>
      </w:pPr>
    </w:p>
    <w:p w14:paraId="658F6F13" w14:textId="77777777" w:rsidR="004B40D7" w:rsidRPr="00BC283C" w:rsidRDefault="004B40D7" w:rsidP="00A3568D">
      <w:pPr>
        <w:keepNext/>
        <w:sectPr w:rsidR="004B40D7" w:rsidRPr="00BC283C">
          <w:headerReference w:type="even" r:id="rId89"/>
          <w:headerReference w:type="default" r:id="rId90"/>
          <w:headerReference w:type="first" r:id="rId9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26"/>
        <w:gridCol w:w="503"/>
        <w:gridCol w:w="144"/>
        <w:gridCol w:w="15"/>
        <w:gridCol w:w="5654"/>
      </w:tblGrid>
      <w:tr w:rsidR="004B40D7" w:rsidRPr="00BC283C" w14:paraId="07C336BA" w14:textId="77777777" w:rsidTr="004B40D7">
        <w:tc>
          <w:tcPr>
            <w:tcW w:w="2926" w:type="dxa"/>
          </w:tcPr>
          <w:p w14:paraId="4AA51D45" w14:textId="77777777" w:rsidR="004B40D7" w:rsidRPr="00BC283C" w:rsidRDefault="004B40D7" w:rsidP="00A3568D">
            <w:pPr>
              <w:pStyle w:val="code0"/>
            </w:pPr>
            <w:bookmarkStart w:id="97" w:name="_Toc477790038"/>
            <w:r w:rsidRPr="00BC283C">
              <w:lastRenderedPageBreak/>
              <w:t>Unit Code</w:t>
            </w:r>
            <w:bookmarkEnd w:id="97"/>
          </w:p>
        </w:tc>
        <w:tc>
          <w:tcPr>
            <w:tcW w:w="6316" w:type="dxa"/>
            <w:gridSpan w:val="4"/>
          </w:tcPr>
          <w:p w14:paraId="3B60B316" w14:textId="23B07A06" w:rsidR="004B40D7" w:rsidRPr="00BC283C" w:rsidRDefault="0090660D" w:rsidP="00A3568D">
            <w:pPr>
              <w:pStyle w:val="Code"/>
            </w:pPr>
            <w:bookmarkStart w:id="98" w:name="_Toc491764920"/>
            <w:r w:rsidRPr="0090660D">
              <w:t>VU22078</w:t>
            </w:r>
            <w:bookmarkEnd w:id="98"/>
          </w:p>
        </w:tc>
      </w:tr>
      <w:tr w:rsidR="004B40D7" w:rsidRPr="00BC283C" w14:paraId="1AEBDE87" w14:textId="77777777" w:rsidTr="004B40D7">
        <w:tc>
          <w:tcPr>
            <w:tcW w:w="2926" w:type="dxa"/>
          </w:tcPr>
          <w:p w14:paraId="671727FA" w14:textId="77777777" w:rsidR="004B40D7" w:rsidRPr="00BC283C" w:rsidRDefault="004B40D7" w:rsidP="00A3568D">
            <w:pPr>
              <w:pStyle w:val="code0"/>
            </w:pPr>
            <w:bookmarkStart w:id="99" w:name="_Toc477790040"/>
            <w:r w:rsidRPr="00BC283C">
              <w:t>Unit Title</w:t>
            </w:r>
            <w:bookmarkEnd w:id="99"/>
          </w:p>
        </w:tc>
        <w:tc>
          <w:tcPr>
            <w:tcW w:w="6316" w:type="dxa"/>
            <w:gridSpan w:val="4"/>
          </w:tcPr>
          <w:p w14:paraId="7E659AAD" w14:textId="77777777" w:rsidR="004B40D7" w:rsidRPr="00BC283C" w:rsidRDefault="004B40D7" w:rsidP="00A3568D">
            <w:pPr>
              <w:pStyle w:val="Code"/>
            </w:pPr>
            <w:bookmarkStart w:id="100" w:name="_Toc426542593"/>
            <w:bookmarkStart w:id="101" w:name="_Toc491764921"/>
            <w:r w:rsidRPr="00BC283C">
              <w:t>Investigate organic chemistry and properties of materials</w:t>
            </w:r>
            <w:bookmarkEnd w:id="100"/>
            <w:bookmarkEnd w:id="101"/>
          </w:p>
        </w:tc>
      </w:tr>
      <w:tr w:rsidR="004B40D7" w:rsidRPr="00BC283C" w14:paraId="7FAB8D6E" w14:textId="77777777" w:rsidTr="004B40D7">
        <w:tc>
          <w:tcPr>
            <w:tcW w:w="2926" w:type="dxa"/>
          </w:tcPr>
          <w:p w14:paraId="65C4A84C" w14:textId="77777777" w:rsidR="004B40D7" w:rsidRPr="00BC283C" w:rsidRDefault="004B40D7" w:rsidP="00A3568D">
            <w:pPr>
              <w:pStyle w:val="Heading21"/>
            </w:pPr>
            <w:r w:rsidRPr="00BC283C">
              <w:t>Unit Descriptor</w:t>
            </w:r>
          </w:p>
        </w:tc>
        <w:tc>
          <w:tcPr>
            <w:tcW w:w="6316" w:type="dxa"/>
            <w:gridSpan w:val="4"/>
          </w:tcPr>
          <w:p w14:paraId="447961D9" w14:textId="77777777" w:rsidR="004B40D7" w:rsidRPr="00BC283C" w:rsidRDefault="004B40D7" w:rsidP="00A3568D">
            <w:pPr>
              <w:pStyle w:val="unittext"/>
            </w:pPr>
            <w:r w:rsidRPr="00BC283C">
              <w:t>This unit describes the skills and knowledge to investigate and apply the concepts of organic chemistry and properties of materials to solve problems</w:t>
            </w:r>
          </w:p>
        </w:tc>
      </w:tr>
      <w:tr w:rsidR="004B40D7" w:rsidRPr="00BC283C" w14:paraId="52461F82" w14:textId="77777777" w:rsidTr="004B40D7">
        <w:tc>
          <w:tcPr>
            <w:tcW w:w="2926" w:type="dxa"/>
          </w:tcPr>
          <w:p w14:paraId="735DBFBA" w14:textId="77777777" w:rsidR="004B40D7" w:rsidRPr="00BC283C" w:rsidRDefault="004B40D7" w:rsidP="00A3568D">
            <w:pPr>
              <w:pStyle w:val="Heading21"/>
            </w:pPr>
            <w:r w:rsidRPr="00BC283C">
              <w:t>Employability Skills</w:t>
            </w:r>
          </w:p>
        </w:tc>
        <w:tc>
          <w:tcPr>
            <w:tcW w:w="6316" w:type="dxa"/>
            <w:gridSpan w:val="4"/>
          </w:tcPr>
          <w:p w14:paraId="6E912BB1" w14:textId="77777777" w:rsidR="004B40D7" w:rsidRPr="00BC283C" w:rsidRDefault="004B40D7" w:rsidP="00A3568D">
            <w:pPr>
              <w:pStyle w:val="unittext"/>
            </w:pPr>
            <w:r w:rsidRPr="00BC283C">
              <w:t>This unit contains employability skills.</w:t>
            </w:r>
          </w:p>
        </w:tc>
      </w:tr>
      <w:tr w:rsidR="004B40D7" w:rsidRPr="00BC283C" w14:paraId="1A9918CB" w14:textId="77777777" w:rsidTr="004B40D7">
        <w:tc>
          <w:tcPr>
            <w:tcW w:w="2926" w:type="dxa"/>
          </w:tcPr>
          <w:p w14:paraId="6733A1F4" w14:textId="77777777" w:rsidR="004B40D7" w:rsidRPr="00BC283C" w:rsidRDefault="004B40D7" w:rsidP="00A3568D">
            <w:pPr>
              <w:pStyle w:val="Heading21"/>
            </w:pPr>
            <w:r w:rsidRPr="00BC283C">
              <w:t>Application of the Unit</w:t>
            </w:r>
          </w:p>
        </w:tc>
        <w:tc>
          <w:tcPr>
            <w:tcW w:w="6316" w:type="dxa"/>
            <w:gridSpan w:val="4"/>
          </w:tcPr>
          <w:p w14:paraId="42D904C7"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20F4798B" w14:textId="77777777" w:rsidTr="004B40D7">
        <w:tc>
          <w:tcPr>
            <w:tcW w:w="2926" w:type="dxa"/>
          </w:tcPr>
          <w:p w14:paraId="7E58D6B2" w14:textId="77777777" w:rsidR="004B40D7" w:rsidRPr="00BC283C" w:rsidRDefault="004B40D7" w:rsidP="00A3568D">
            <w:pPr>
              <w:pStyle w:val="Heading21"/>
            </w:pPr>
            <w:r w:rsidRPr="00BC283C">
              <w:t>Element</w:t>
            </w:r>
          </w:p>
          <w:p w14:paraId="31315849"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316" w:type="dxa"/>
            <w:gridSpan w:val="4"/>
          </w:tcPr>
          <w:p w14:paraId="4D14B878" w14:textId="77777777" w:rsidR="004B40D7" w:rsidRPr="00BC283C" w:rsidRDefault="004B40D7" w:rsidP="00A3568D">
            <w:pPr>
              <w:pStyle w:val="Heading21"/>
            </w:pPr>
            <w:r w:rsidRPr="00BC283C">
              <w:t>Performance Criteria</w:t>
            </w:r>
          </w:p>
          <w:p w14:paraId="2EF5A62B"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1A1CF487" w14:textId="77777777" w:rsidTr="004B40D7">
        <w:tc>
          <w:tcPr>
            <w:tcW w:w="2926" w:type="dxa"/>
          </w:tcPr>
          <w:p w14:paraId="5DE78CA1" w14:textId="77777777" w:rsidR="004B40D7" w:rsidRPr="00BC283C" w:rsidRDefault="004B40D7" w:rsidP="00A3568D">
            <w:pPr>
              <w:pStyle w:val="spacer"/>
            </w:pPr>
          </w:p>
        </w:tc>
        <w:tc>
          <w:tcPr>
            <w:tcW w:w="6316" w:type="dxa"/>
            <w:gridSpan w:val="4"/>
          </w:tcPr>
          <w:p w14:paraId="170AF31A" w14:textId="77777777" w:rsidR="004B40D7" w:rsidRPr="00BC283C" w:rsidRDefault="004B40D7" w:rsidP="00A3568D">
            <w:pPr>
              <w:pStyle w:val="spacer"/>
            </w:pPr>
          </w:p>
        </w:tc>
      </w:tr>
      <w:tr w:rsidR="004B40D7" w:rsidRPr="00BC283C" w14:paraId="42466CD8" w14:textId="77777777" w:rsidTr="004B40D7">
        <w:tc>
          <w:tcPr>
            <w:tcW w:w="2926" w:type="dxa"/>
            <w:vMerge w:val="restart"/>
          </w:tcPr>
          <w:p w14:paraId="63DDAED7" w14:textId="110CAD48" w:rsidR="004B40D7" w:rsidRPr="00BC283C" w:rsidRDefault="004B40D7" w:rsidP="00A3568D">
            <w:pPr>
              <w:pStyle w:val="element"/>
              <w:keepNext/>
            </w:pPr>
            <w:r w:rsidRPr="00BC283C">
              <w:t>1</w:t>
            </w:r>
            <w:r w:rsidR="009A6CA4">
              <w:tab/>
            </w:r>
            <w:r w:rsidRPr="00BC283C">
              <w:t>Use simple hydrocarbons to explain structure and isomerism of organic molecules</w:t>
            </w:r>
          </w:p>
        </w:tc>
        <w:tc>
          <w:tcPr>
            <w:tcW w:w="647" w:type="dxa"/>
            <w:gridSpan w:val="2"/>
          </w:tcPr>
          <w:p w14:paraId="4A89591A" w14:textId="77777777" w:rsidR="004B40D7" w:rsidRPr="00BC283C" w:rsidRDefault="004B40D7" w:rsidP="00A3568D">
            <w:pPr>
              <w:pStyle w:val="PC"/>
              <w:keepNext/>
            </w:pPr>
            <w:r w:rsidRPr="00BC283C">
              <w:t>1.1</w:t>
            </w:r>
          </w:p>
        </w:tc>
        <w:tc>
          <w:tcPr>
            <w:tcW w:w="5669" w:type="dxa"/>
            <w:gridSpan w:val="2"/>
          </w:tcPr>
          <w:p w14:paraId="122C22F9" w14:textId="77777777" w:rsidR="004B40D7" w:rsidRPr="00BC283C" w:rsidRDefault="004B40D7" w:rsidP="00A3568D">
            <w:pPr>
              <w:pStyle w:val="PC"/>
              <w:keepNext/>
            </w:pPr>
            <w:r w:rsidRPr="00BC283C">
              <w:t xml:space="preserve">Draw the structural formulae of </w:t>
            </w:r>
            <w:r w:rsidRPr="00BC283C">
              <w:rPr>
                <w:b/>
                <w:i/>
              </w:rPr>
              <w:t>simple hydrocarbons</w:t>
            </w:r>
            <w:r w:rsidRPr="00BC283C">
              <w:t xml:space="preserve"> up to C6</w:t>
            </w:r>
          </w:p>
        </w:tc>
      </w:tr>
      <w:tr w:rsidR="004B40D7" w:rsidRPr="00BC283C" w14:paraId="4FF99240" w14:textId="77777777" w:rsidTr="004B40D7">
        <w:tc>
          <w:tcPr>
            <w:tcW w:w="2926" w:type="dxa"/>
            <w:vMerge/>
          </w:tcPr>
          <w:p w14:paraId="22CA71C3" w14:textId="77777777" w:rsidR="004B40D7" w:rsidRPr="00BC283C" w:rsidRDefault="004B40D7" w:rsidP="00A3568D">
            <w:pPr>
              <w:pStyle w:val="element"/>
              <w:keepNext/>
            </w:pPr>
          </w:p>
        </w:tc>
        <w:tc>
          <w:tcPr>
            <w:tcW w:w="647" w:type="dxa"/>
            <w:gridSpan w:val="2"/>
          </w:tcPr>
          <w:p w14:paraId="4B7B10C5" w14:textId="77777777" w:rsidR="004B40D7" w:rsidRPr="00BC283C" w:rsidRDefault="004B40D7" w:rsidP="00A3568D">
            <w:pPr>
              <w:pStyle w:val="PC"/>
              <w:keepNext/>
            </w:pPr>
            <w:r w:rsidRPr="00BC283C">
              <w:t>1.2</w:t>
            </w:r>
          </w:p>
        </w:tc>
        <w:tc>
          <w:tcPr>
            <w:tcW w:w="5669" w:type="dxa"/>
            <w:gridSpan w:val="2"/>
          </w:tcPr>
          <w:p w14:paraId="4B3F219E" w14:textId="77777777" w:rsidR="004B40D7" w:rsidRPr="00BC283C" w:rsidRDefault="004B40D7" w:rsidP="00A3568D">
            <w:pPr>
              <w:pStyle w:val="PC"/>
              <w:keepNext/>
            </w:pPr>
            <w:r w:rsidRPr="00BC283C">
              <w:t>Explain the</w:t>
            </w:r>
            <w:r w:rsidRPr="00BC283C">
              <w:rPr>
                <w:b/>
                <w:i/>
              </w:rPr>
              <w:t xml:space="preserve"> </w:t>
            </w:r>
            <w:r w:rsidRPr="00BC283C">
              <w:t xml:space="preserve">concept of isomerism </w:t>
            </w:r>
          </w:p>
        </w:tc>
      </w:tr>
      <w:tr w:rsidR="004B40D7" w:rsidRPr="00BC283C" w14:paraId="04DB2181" w14:textId="77777777" w:rsidTr="004B40D7">
        <w:tc>
          <w:tcPr>
            <w:tcW w:w="2926" w:type="dxa"/>
            <w:vMerge/>
          </w:tcPr>
          <w:p w14:paraId="346C71A6" w14:textId="77777777" w:rsidR="004B40D7" w:rsidRPr="00BC283C" w:rsidRDefault="004B40D7" w:rsidP="00A3568D">
            <w:pPr>
              <w:pStyle w:val="element"/>
              <w:keepNext/>
            </w:pPr>
          </w:p>
        </w:tc>
        <w:tc>
          <w:tcPr>
            <w:tcW w:w="647" w:type="dxa"/>
            <w:gridSpan w:val="2"/>
          </w:tcPr>
          <w:p w14:paraId="3F50C353" w14:textId="77777777" w:rsidR="004B40D7" w:rsidRPr="00BC283C" w:rsidRDefault="004B40D7" w:rsidP="00A3568D">
            <w:pPr>
              <w:pStyle w:val="PC"/>
              <w:keepNext/>
            </w:pPr>
            <w:r w:rsidRPr="00BC283C">
              <w:t>1.3</w:t>
            </w:r>
          </w:p>
        </w:tc>
        <w:tc>
          <w:tcPr>
            <w:tcW w:w="5669" w:type="dxa"/>
            <w:gridSpan w:val="2"/>
          </w:tcPr>
          <w:p w14:paraId="18620EB6" w14:textId="77777777" w:rsidR="004B40D7" w:rsidRPr="00BC283C" w:rsidRDefault="004B40D7" w:rsidP="00A3568D">
            <w:pPr>
              <w:pStyle w:val="PC"/>
              <w:keepNext/>
            </w:pPr>
            <w:r w:rsidRPr="00BC283C">
              <w:t xml:space="preserve">Identify common functional groups in organic molecules </w:t>
            </w:r>
          </w:p>
        </w:tc>
      </w:tr>
      <w:tr w:rsidR="004B40D7" w:rsidRPr="00BC283C" w14:paraId="212A2A08" w14:textId="77777777" w:rsidTr="004B40D7">
        <w:tc>
          <w:tcPr>
            <w:tcW w:w="2926" w:type="dxa"/>
          </w:tcPr>
          <w:p w14:paraId="65A10CFB" w14:textId="77777777" w:rsidR="004B40D7" w:rsidRPr="00BC283C" w:rsidRDefault="004B40D7" w:rsidP="00A3568D">
            <w:pPr>
              <w:pStyle w:val="spacer"/>
            </w:pPr>
          </w:p>
        </w:tc>
        <w:tc>
          <w:tcPr>
            <w:tcW w:w="6316" w:type="dxa"/>
            <w:gridSpan w:val="4"/>
          </w:tcPr>
          <w:p w14:paraId="6E7BDF15" w14:textId="77777777" w:rsidR="004B40D7" w:rsidRPr="00BC283C" w:rsidRDefault="004B40D7" w:rsidP="00A3568D">
            <w:pPr>
              <w:pStyle w:val="spacer"/>
            </w:pPr>
          </w:p>
        </w:tc>
      </w:tr>
      <w:tr w:rsidR="004B40D7" w:rsidRPr="00BC283C" w14:paraId="14A71DB4" w14:textId="77777777" w:rsidTr="004B40D7">
        <w:tc>
          <w:tcPr>
            <w:tcW w:w="2926" w:type="dxa"/>
            <w:vMerge w:val="restart"/>
          </w:tcPr>
          <w:p w14:paraId="699B430E" w14:textId="77777777" w:rsidR="004B40D7" w:rsidRPr="00BC283C" w:rsidRDefault="004B40D7" w:rsidP="00A3568D">
            <w:pPr>
              <w:pStyle w:val="element"/>
              <w:keepNext/>
            </w:pPr>
            <w:r w:rsidRPr="00BC283C">
              <w:t>2</w:t>
            </w:r>
            <w:r w:rsidRPr="00BC283C">
              <w:tab/>
              <w:t>Name and draw structures of simple organic molecules using IUPAC rules</w:t>
            </w:r>
          </w:p>
        </w:tc>
        <w:tc>
          <w:tcPr>
            <w:tcW w:w="662" w:type="dxa"/>
            <w:gridSpan w:val="3"/>
          </w:tcPr>
          <w:p w14:paraId="04685B3D" w14:textId="77777777" w:rsidR="004B40D7" w:rsidRPr="00BC283C" w:rsidRDefault="004B40D7" w:rsidP="00A3568D">
            <w:pPr>
              <w:pStyle w:val="PC"/>
              <w:keepNext/>
            </w:pPr>
            <w:r w:rsidRPr="00BC283C">
              <w:t>2.1</w:t>
            </w:r>
          </w:p>
        </w:tc>
        <w:tc>
          <w:tcPr>
            <w:tcW w:w="5654" w:type="dxa"/>
          </w:tcPr>
          <w:p w14:paraId="3280DCE5" w14:textId="75991EB8" w:rsidR="004B40D7" w:rsidRPr="00BC283C" w:rsidRDefault="004B40D7" w:rsidP="00A3568D">
            <w:pPr>
              <w:pStyle w:val="PC"/>
              <w:keepNext/>
            </w:pPr>
            <w:r w:rsidRPr="00BC283C">
              <w:t>Use I</w:t>
            </w:r>
            <w:r w:rsidR="004D62C2" w:rsidRPr="00BC283C">
              <w:t xml:space="preserve">nternational </w:t>
            </w:r>
            <w:r w:rsidRPr="00BC283C">
              <w:t>U</w:t>
            </w:r>
            <w:r w:rsidR="004D62C2" w:rsidRPr="00BC283C">
              <w:t xml:space="preserve">nion of </w:t>
            </w:r>
            <w:r w:rsidRPr="00BC283C">
              <w:t>P</w:t>
            </w:r>
            <w:r w:rsidR="00FB4BC2" w:rsidRPr="00BC283C">
              <w:t xml:space="preserve">ure and </w:t>
            </w:r>
            <w:r w:rsidRPr="00BC283C">
              <w:t>A</w:t>
            </w:r>
            <w:r w:rsidR="00FB4BC2" w:rsidRPr="00BC283C">
              <w:t xml:space="preserve">pplied </w:t>
            </w:r>
            <w:r w:rsidRPr="00BC283C">
              <w:t>C</w:t>
            </w:r>
            <w:r w:rsidR="00FB4BC2" w:rsidRPr="00BC283C">
              <w:t>hemistry(IUPAC)</w:t>
            </w:r>
            <w:r w:rsidRPr="00BC283C">
              <w:t xml:space="preserve"> conventions to name </w:t>
            </w:r>
            <w:r w:rsidRPr="00BC283C">
              <w:rPr>
                <w:b/>
                <w:i/>
              </w:rPr>
              <w:t>simple organic compounds</w:t>
            </w:r>
            <w:r w:rsidRPr="00BC283C">
              <w:t xml:space="preserve"> on the basis of their molecular structures</w:t>
            </w:r>
          </w:p>
        </w:tc>
      </w:tr>
      <w:tr w:rsidR="004B40D7" w:rsidRPr="00BC283C" w14:paraId="29ED3412" w14:textId="77777777" w:rsidTr="004B40D7">
        <w:tc>
          <w:tcPr>
            <w:tcW w:w="2926" w:type="dxa"/>
            <w:vMerge/>
          </w:tcPr>
          <w:p w14:paraId="6A2B3411" w14:textId="77777777" w:rsidR="004B40D7" w:rsidRPr="00BC283C" w:rsidRDefault="004B40D7" w:rsidP="00A3568D">
            <w:pPr>
              <w:keepNext/>
            </w:pPr>
          </w:p>
        </w:tc>
        <w:tc>
          <w:tcPr>
            <w:tcW w:w="662" w:type="dxa"/>
            <w:gridSpan w:val="3"/>
          </w:tcPr>
          <w:p w14:paraId="16795A6D" w14:textId="77777777" w:rsidR="004B40D7" w:rsidRPr="00BC283C" w:rsidRDefault="004B40D7" w:rsidP="00A3568D">
            <w:pPr>
              <w:pStyle w:val="PC"/>
              <w:keepNext/>
            </w:pPr>
            <w:r w:rsidRPr="00BC283C">
              <w:t>2.2</w:t>
            </w:r>
          </w:p>
        </w:tc>
        <w:tc>
          <w:tcPr>
            <w:tcW w:w="5654" w:type="dxa"/>
          </w:tcPr>
          <w:p w14:paraId="488ED0CD" w14:textId="77777777" w:rsidR="004B40D7" w:rsidRPr="00BC283C" w:rsidRDefault="004B40D7" w:rsidP="00A3568D">
            <w:pPr>
              <w:pStyle w:val="PC"/>
              <w:keepNext/>
            </w:pPr>
            <w:r w:rsidRPr="00BC283C">
              <w:t>Draw the structures of simple organic molecules based on their IUPAC names</w:t>
            </w:r>
          </w:p>
        </w:tc>
      </w:tr>
      <w:tr w:rsidR="004B40D7" w:rsidRPr="00BC283C" w14:paraId="0033A739" w14:textId="77777777" w:rsidTr="004B40D7">
        <w:tc>
          <w:tcPr>
            <w:tcW w:w="2926" w:type="dxa"/>
          </w:tcPr>
          <w:p w14:paraId="0BF36A16" w14:textId="77777777" w:rsidR="004B40D7" w:rsidRPr="00BC283C" w:rsidRDefault="004B40D7" w:rsidP="00A3568D">
            <w:pPr>
              <w:pStyle w:val="spacer"/>
            </w:pPr>
          </w:p>
        </w:tc>
        <w:tc>
          <w:tcPr>
            <w:tcW w:w="6316" w:type="dxa"/>
            <w:gridSpan w:val="4"/>
          </w:tcPr>
          <w:p w14:paraId="143995C7" w14:textId="77777777" w:rsidR="004B40D7" w:rsidRPr="00BC283C" w:rsidRDefault="004B40D7" w:rsidP="00A3568D">
            <w:pPr>
              <w:pStyle w:val="spacer"/>
            </w:pPr>
          </w:p>
        </w:tc>
      </w:tr>
      <w:tr w:rsidR="004B40D7" w:rsidRPr="00BC283C" w14:paraId="6FA5AC0F" w14:textId="77777777" w:rsidTr="004B40D7">
        <w:tc>
          <w:tcPr>
            <w:tcW w:w="2926" w:type="dxa"/>
            <w:vMerge w:val="restart"/>
          </w:tcPr>
          <w:p w14:paraId="58A2E476" w14:textId="77777777" w:rsidR="004B40D7" w:rsidRPr="00BC283C" w:rsidRDefault="004B40D7" w:rsidP="00A3568D">
            <w:pPr>
              <w:pStyle w:val="element"/>
              <w:keepNext/>
            </w:pPr>
            <w:r w:rsidRPr="00BC283C">
              <w:t>3</w:t>
            </w:r>
            <w:r w:rsidRPr="00BC283C">
              <w:tab/>
              <w:t>Explain the relationship between structure and properties of organic compounds</w:t>
            </w:r>
          </w:p>
        </w:tc>
        <w:tc>
          <w:tcPr>
            <w:tcW w:w="647" w:type="dxa"/>
            <w:gridSpan w:val="2"/>
          </w:tcPr>
          <w:p w14:paraId="7C2369E4" w14:textId="77777777" w:rsidR="004B40D7" w:rsidRPr="00BC283C" w:rsidRDefault="004B40D7" w:rsidP="00A3568D">
            <w:pPr>
              <w:pStyle w:val="PC"/>
              <w:keepNext/>
            </w:pPr>
            <w:r w:rsidRPr="00BC283C">
              <w:t>3.1</w:t>
            </w:r>
          </w:p>
        </w:tc>
        <w:tc>
          <w:tcPr>
            <w:tcW w:w="5669" w:type="dxa"/>
            <w:gridSpan w:val="2"/>
          </w:tcPr>
          <w:p w14:paraId="75A2550C" w14:textId="77777777" w:rsidR="004B40D7" w:rsidRPr="00BC283C" w:rsidRDefault="004B40D7" w:rsidP="00A3568D">
            <w:pPr>
              <w:pStyle w:val="PC"/>
              <w:keepNext/>
            </w:pPr>
            <w:r w:rsidRPr="00BC283C">
              <w:t xml:space="preserve">Identify the </w:t>
            </w:r>
            <w:r w:rsidRPr="00BC283C">
              <w:rPr>
                <w:b/>
                <w:i/>
              </w:rPr>
              <w:t>intermolecular bonding</w:t>
            </w:r>
            <w:r w:rsidRPr="00BC283C">
              <w:t xml:space="preserve"> present in simple organic compounds </w:t>
            </w:r>
          </w:p>
        </w:tc>
      </w:tr>
      <w:tr w:rsidR="004B40D7" w:rsidRPr="00BC283C" w14:paraId="566DD7F9" w14:textId="77777777" w:rsidTr="004B40D7">
        <w:tc>
          <w:tcPr>
            <w:tcW w:w="2926" w:type="dxa"/>
            <w:vMerge/>
          </w:tcPr>
          <w:p w14:paraId="41C6C1A5" w14:textId="77777777" w:rsidR="004B40D7" w:rsidRPr="00BC283C" w:rsidRDefault="004B40D7" w:rsidP="00A3568D">
            <w:pPr>
              <w:keepNext/>
            </w:pPr>
          </w:p>
        </w:tc>
        <w:tc>
          <w:tcPr>
            <w:tcW w:w="647" w:type="dxa"/>
            <w:gridSpan w:val="2"/>
          </w:tcPr>
          <w:p w14:paraId="00FFBD13" w14:textId="77777777" w:rsidR="004B40D7" w:rsidRPr="00BC283C" w:rsidRDefault="004B40D7" w:rsidP="00A3568D">
            <w:pPr>
              <w:pStyle w:val="PC"/>
              <w:keepNext/>
            </w:pPr>
            <w:r w:rsidRPr="00BC283C">
              <w:t>3.2</w:t>
            </w:r>
          </w:p>
        </w:tc>
        <w:tc>
          <w:tcPr>
            <w:tcW w:w="5669" w:type="dxa"/>
            <w:gridSpan w:val="2"/>
          </w:tcPr>
          <w:p w14:paraId="6E05251E" w14:textId="77777777" w:rsidR="004B40D7" w:rsidRPr="00BC283C" w:rsidRDefault="004B40D7" w:rsidP="00A3568D">
            <w:pPr>
              <w:pStyle w:val="PC"/>
              <w:keepNext/>
            </w:pPr>
            <w:r w:rsidRPr="00BC283C">
              <w:t xml:space="preserve">Identify the relationship between the structures of organic compounds and their </w:t>
            </w:r>
            <w:r w:rsidRPr="00BC283C">
              <w:rPr>
                <w:b/>
                <w:i/>
              </w:rPr>
              <w:t>physical properties</w:t>
            </w:r>
          </w:p>
        </w:tc>
      </w:tr>
      <w:tr w:rsidR="004B40D7" w:rsidRPr="00BC283C" w14:paraId="14D5748A" w14:textId="77777777" w:rsidTr="004B40D7">
        <w:tc>
          <w:tcPr>
            <w:tcW w:w="2926" w:type="dxa"/>
            <w:vMerge/>
          </w:tcPr>
          <w:p w14:paraId="4F035C60" w14:textId="77777777" w:rsidR="004B40D7" w:rsidRPr="00BC283C" w:rsidRDefault="004B40D7" w:rsidP="00A3568D">
            <w:pPr>
              <w:keepNext/>
            </w:pPr>
          </w:p>
        </w:tc>
        <w:tc>
          <w:tcPr>
            <w:tcW w:w="647" w:type="dxa"/>
            <w:gridSpan w:val="2"/>
          </w:tcPr>
          <w:p w14:paraId="4EFB9E73" w14:textId="77777777" w:rsidR="004B40D7" w:rsidRPr="00BC283C" w:rsidRDefault="004B40D7" w:rsidP="00A3568D">
            <w:pPr>
              <w:pStyle w:val="PC"/>
              <w:keepNext/>
            </w:pPr>
            <w:r w:rsidRPr="00BC283C">
              <w:t>3.3</w:t>
            </w:r>
          </w:p>
        </w:tc>
        <w:tc>
          <w:tcPr>
            <w:tcW w:w="5669" w:type="dxa"/>
            <w:gridSpan w:val="2"/>
          </w:tcPr>
          <w:p w14:paraId="25FA77DF" w14:textId="77777777" w:rsidR="004B40D7" w:rsidRPr="00BC283C" w:rsidRDefault="004B40D7" w:rsidP="00A3568D">
            <w:pPr>
              <w:pStyle w:val="PC"/>
              <w:keepNext/>
            </w:pPr>
            <w:r w:rsidRPr="00BC283C">
              <w:rPr>
                <w:color w:val="000000"/>
              </w:rPr>
              <w:t xml:space="preserve"> Describe the formation of polymers from simple monomers</w:t>
            </w:r>
          </w:p>
        </w:tc>
      </w:tr>
      <w:tr w:rsidR="00165007" w:rsidRPr="00BC283C" w14:paraId="78735D07" w14:textId="77777777" w:rsidTr="004B40D7">
        <w:tc>
          <w:tcPr>
            <w:tcW w:w="2926" w:type="dxa"/>
          </w:tcPr>
          <w:p w14:paraId="5BE49365" w14:textId="77777777" w:rsidR="00165007" w:rsidRPr="00BC283C" w:rsidRDefault="00165007" w:rsidP="00A3568D">
            <w:pPr>
              <w:pStyle w:val="spacer"/>
            </w:pPr>
          </w:p>
        </w:tc>
        <w:tc>
          <w:tcPr>
            <w:tcW w:w="647" w:type="dxa"/>
            <w:gridSpan w:val="2"/>
          </w:tcPr>
          <w:p w14:paraId="6AF76B8C" w14:textId="77777777" w:rsidR="00165007" w:rsidRPr="00BC283C" w:rsidRDefault="00165007" w:rsidP="00A3568D">
            <w:pPr>
              <w:pStyle w:val="spacer"/>
            </w:pPr>
          </w:p>
        </w:tc>
        <w:tc>
          <w:tcPr>
            <w:tcW w:w="5669" w:type="dxa"/>
            <w:gridSpan w:val="2"/>
          </w:tcPr>
          <w:p w14:paraId="30E5BC3E" w14:textId="77777777" w:rsidR="00165007" w:rsidRPr="00BC283C" w:rsidRDefault="00165007" w:rsidP="00A3568D">
            <w:pPr>
              <w:pStyle w:val="spacer"/>
            </w:pPr>
          </w:p>
        </w:tc>
      </w:tr>
      <w:tr w:rsidR="00D85265" w:rsidRPr="00BC283C" w14:paraId="2CD2484B" w14:textId="77777777" w:rsidTr="004B40D7">
        <w:tc>
          <w:tcPr>
            <w:tcW w:w="2926" w:type="dxa"/>
            <w:vMerge w:val="restart"/>
          </w:tcPr>
          <w:p w14:paraId="7CC4D2D2" w14:textId="4D783050" w:rsidR="00D85265" w:rsidRPr="00BC283C" w:rsidRDefault="00D85265" w:rsidP="00A3568D">
            <w:pPr>
              <w:pStyle w:val="element"/>
              <w:keepNext/>
            </w:pPr>
            <w:r w:rsidRPr="00BC283C">
              <w:t>4</w:t>
            </w:r>
            <w:r w:rsidR="009A6CA4">
              <w:tab/>
            </w:r>
            <w:r w:rsidRPr="00BC283C">
              <w:t xml:space="preserve">Write balanced chemical equations to represent </w:t>
            </w:r>
            <w:r w:rsidRPr="00BC283C">
              <w:lastRenderedPageBreak/>
              <w:t>simple organic reactions</w:t>
            </w:r>
          </w:p>
        </w:tc>
        <w:tc>
          <w:tcPr>
            <w:tcW w:w="647" w:type="dxa"/>
            <w:gridSpan w:val="2"/>
          </w:tcPr>
          <w:p w14:paraId="25D8B71B" w14:textId="77777777" w:rsidR="00D85265" w:rsidRPr="00BC283C" w:rsidRDefault="00D85265" w:rsidP="00A3568D">
            <w:pPr>
              <w:pStyle w:val="PC"/>
              <w:keepNext/>
            </w:pPr>
            <w:r w:rsidRPr="00BC283C">
              <w:lastRenderedPageBreak/>
              <w:t>4.1</w:t>
            </w:r>
          </w:p>
        </w:tc>
        <w:tc>
          <w:tcPr>
            <w:tcW w:w="5669" w:type="dxa"/>
            <w:gridSpan w:val="2"/>
          </w:tcPr>
          <w:p w14:paraId="05F5412E" w14:textId="77777777" w:rsidR="00D85265" w:rsidRPr="00BC283C" w:rsidRDefault="00D85265" w:rsidP="00A3568D">
            <w:pPr>
              <w:pStyle w:val="PC"/>
              <w:keepNext/>
            </w:pPr>
            <w:r w:rsidRPr="00BC283C">
              <w:t>Write balanced equations for organic reactions where the reactants and products are specified</w:t>
            </w:r>
          </w:p>
        </w:tc>
      </w:tr>
      <w:tr w:rsidR="00D85265" w:rsidRPr="00BC283C" w14:paraId="238E91FB" w14:textId="77777777" w:rsidTr="004B40D7">
        <w:tc>
          <w:tcPr>
            <w:tcW w:w="2926" w:type="dxa"/>
            <w:vMerge/>
          </w:tcPr>
          <w:p w14:paraId="1A2C4322" w14:textId="77777777" w:rsidR="00D85265" w:rsidRPr="00BC283C" w:rsidRDefault="00D85265" w:rsidP="00A3568D">
            <w:pPr>
              <w:pStyle w:val="element"/>
              <w:keepNext/>
            </w:pPr>
          </w:p>
        </w:tc>
        <w:tc>
          <w:tcPr>
            <w:tcW w:w="647" w:type="dxa"/>
            <w:gridSpan w:val="2"/>
          </w:tcPr>
          <w:p w14:paraId="2F1839AF" w14:textId="77777777" w:rsidR="00D85265" w:rsidRPr="00BC283C" w:rsidRDefault="00D85265" w:rsidP="00A3568D">
            <w:pPr>
              <w:pStyle w:val="PC"/>
              <w:keepNext/>
            </w:pPr>
            <w:r w:rsidRPr="00BC283C">
              <w:t>4.2</w:t>
            </w:r>
          </w:p>
        </w:tc>
        <w:tc>
          <w:tcPr>
            <w:tcW w:w="5669" w:type="dxa"/>
            <w:gridSpan w:val="2"/>
          </w:tcPr>
          <w:p w14:paraId="4F69A93E" w14:textId="77777777" w:rsidR="00D85265" w:rsidRPr="00BC283C" w:rsidRDefault="00D85265" w:rsidP="00A3568D">
            <w:pPr>
              <w:pStyle w:val="PC"/>
              <w:keepNext/>
            </w:pPr>
            <w:r w:rsidRPr="00BC283C">
              <w:t xml:space="preserve">Write balanced equations for the complete and/or partial combustion of hydrocarbons in the context of their use as fuels </w:t>
            </w:r>
          </w:p>
        </w:tc>
      </w:tr>
      <w:tr w:rsidR="00D85265" w:rsidRPr="00BC283C" w14:paraId="0D579E10" w14:textId="77777777" w:rsidTr="004B40D7">
        <w:tc>
          <w:tcPr>
            <w:tcW w:w="2926" w:type="dxa"/>
            <w:vMerge/>
          </w:tcPr>
          <w:p w14:paraId="2F831796" w14:textId="77777777" w:rsidR="00D85265" w:rsidRPr="00BC283C" w:rsidRDefault="00D85265" w:rsidP="00A3568D">
            <w:pPr>
              <w:pStyle w:val="element"/>
              <w:keepNext/>
            </w:pPr>
          </w:p>
        </w:tc>
        <w:tc>
          <w:tcPr>
            <w:tcW w:w="647" w:type="dxa"/>
            <w:gridSpan w:val="2"/>
          </w:tcPr>
          <w:p w14:paraId="532CA152" w14:textId="77777777" w:rsidR="00D85265" w:rsidRPr="00BC283C" w:rsidRDefault="00D85265" w:rsidP="00A3568D">
            <w:pPr>
              <w:pStyle w:val="PC"/>
              <w:keepNext/>
            </w:pPr>
            <w:r w:rsidRPr="00BC283C">
              <w:t>4.3</w:t>
            </w:r>
          </w:p>
        </w:tc>
        <w:tc>
          <w:tcPr>
            <w:tcW w:w="5669" w:type="dxa"/>
            <w:gridSpan w:val="2"/>
          </w:tcPr>
          <w:p w14:paraId="723599BB" w14:textId="77777777" w:rsidR="00D85265" w:rsidRPr="00BC283C" w:rsidRDefault="00D85265" w:rsidP="00A3568D">
            <w:pPr>
              <w:pStyle w:val="PC"/>
              <w:keepNext/>
            </w:pPr>
            <w:r w:rsidRPr="00BC283C">
              <w:t>Write balanced equations to demonstrate the acidic nature of carboxylic acids and the alkaline nature of organic amines.</w:t>
            </w:r>
          </w:p>
        </w:tc>
      </w:tr>
      <w:tr w:rsidR="004B40D7" w:rsidRPr="00BC283C" w14:paraId="691CA71F" w14:textId="77777777" w:rsidTr="004B40D7">
        <w:tc>
          <w:tcPr>
            <w:tcW w:w="2926" w:type="dxa"/>
          </w:tcPr>
          <w:p w14:paraId="75577A7D" w14:textId="77777777" w:rsidR="004B40D7" w:rsidRPr="00BC283C" w:rsidRDefault="004B40D7" w:rsidP="00A3568D">
            <w:pPr>
              <w:pStyle w:val="spacer"/>
            </w:pPr>
          </w:p>
        </w:tc>
        <w:tc>
          <w:tcPr>
            <w:tcW w:w="6316" w:type="dxa"/>
            <w:gridSpan w:val="4"/>
          </w:tcPr>
          <w:p w14:paraId="380313D5" w14:textId="77777777" w:rsidR="004B40D7" w:rsidRPr="00BC283C" w:rsidRDefault="004B40D7" w:rsidP="00A3568D">
            <w:pPr>
              <w:pStyle w:val="spacer"/>
            </w:pPr>
          </w:p>
        </w:tc>
      </w:tr>
      <w:tr w:rsidR="004B40D7" w:rsidRPr="00BC283C" w14:paraId="7C2B0AE7" w14:textId="77777777" w:rsidTr="004B40D7">
        <w:tc>
          <w:tcPr>
            <w:tcW w:w="9242" w:type="dxa"/>
            <w:gridSpan w:val="5"/>
          </w:tcPr>
          <w:p w14:paraId="0B443AD0" w14:textId="77777777" w:rsidR="004B40D7" w:rsidRPr="00BC283C" w:rsidRDefault="004B40D7" w:rsidP="00A3568D">
            <w:pPr>
              <w:pStyle w:val="Heading21"/>
            </w:pPr>
            <w:r w:rsidRPr="00BC283C">
              <w:t>Required Knowledge and Skills</w:t>
            </w:r>
          </w:p>
          <w:p w14:paraId="5390FC47"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2A3D9838" w14:textId="77777777" w:rsidTr="004B40D7">
        <w:tc>
          <w:tcPr>
            <w:tcW w:w="9242" w:type="dxa"/>
            <w:gridSpan w:val="5"/>
          </w:tcPr>
          <w:p w14:paraId="1A4E3B54" w14:textId="77777777" w:rsidR="004B40D7" w:rsidRPr="00BC283C" w:rsidRDefault="004B40D7" w:rsidP="00A3568D">
            <w:pPr>
              <w:pStyle w:val="unittext"/>
            </w:pPr>
            <w:r w:rsidRPr="00BC283C">
              <w:t>Required Knowledge:</w:t>
            </w:r>
          </w:p>
          <w:p w14:paraId="4646BF49" w14:textId="77777777" w:rsidR="004B40D7" w:rsidRPr="00BC283C" w:rsidRDefault="004B40D7" w:rsidP="00A3568D">
            <w:pPr>
              <w:pStyle w:val="bullet0"/>
            </w:pPr>
            <w:r w:rsidRPr="00BC283C">
              <w:t>structural formulae of simple hydrocarbons</w:t>
            </w:r>
          </w:p>
          <w:p w14:paraId="23252F16" w14:textId="77777777" w:rsidR="004B40D7" w:rsidRPr="00BC283C" w:rsidRDefault="004B40D7" w:rsidP="00A3568D">
            <w:pPr>
              <w:pStyle w:val="bullet0"/>
            </w:pPr>
            <w:r w:rsidRPr="00BC283C">
              <w:t>the concept of isomerism</w:t>
            </w:r>
          </w:p>
          <w:p w14:paraId="648C111E" w14:textId="77777777" w:rsidR="004B40D7" w:rsidRPr="00BC283C" w:rsidRDefault="004B40D7" w:rsidP="00A3568D">
            <w:pPr>
              <w:pStyle w:val="bullet0"/>
            </w:pPr>
            <w:r w:rsidRPr="00BC283C">
              <w:t>functional groups in organic molecules</w:t>
            </w:r>
          </w:p>
          <w:p w14:paraId="6C799997" w14:textId="77777777" w:rsidR="004B40D7" w:rsidRPr="00BC283C" w:rsidRDefault="004B40D7" w:rsidP="00A3568D">
            <w:pPr>
              <w:pStyle w:val="bullet0"/>
            </w:pPr>
            <w:r w:rsidRPr="00BC283C">
              <w:t>IUPAC naming and conventions</w:t>
            </w:r>
          </w:p>
          <w:p w14:paraId="10063310" w14:textId="77777777" w:rsidR="004B40D7" w:rsidRPr="00BC283C" w:rsidRDefault="004B40D7" w:rsidP="00A3568D">
            <w:pPr>
              <w:pStyle w:val="bullet0"/>
            </w:pPr>
            <w:r w:rsidRPr="00BC283C">
              <w:t>physical properties of organic compounds</w:t>
            </w:r>
          </w:p>
          <w:p w14:paraId="58E1B45E" w14:textId="77777777" w:rsidR="004B40D7" w:rsidRPr="00BC283C" w:rsidRDefault="004B40D7" w:rsidP="00A3568D">
            <w:pPr>
              <w:pStyle w:val="bullet0"/>
            </w:pPr>
            <w:r w:rsidRPr="00BC283C">
              <w:t>names of simple organic compounds</w:t>
            </w:r>
          </w:p>
          <w:p w14:paraId="65D165E5" w14:textId="77777777" w:rsidR="004B40D7" w:rsidRPr="00BC283C" w:rsidRDefault="004B40D7" w:rsidP="00A3568D">
            <w:pPr>
              <w:pStyle w:val="bullet0"/>
            </w:pPr>
            <w:r w:rsidRPr="00BC283C">
              <w:t>correct terminology to describe concepts of organic chemistry and the properties of materials</w:t>
            </w:r>
          </w:p>
          <w:p w14:paraId="2D3EE3AD" w14:textId="77777777" w:rsidR="004B40D7" w:rsidRPr="00BC283C" w:rsidRDefault="004B40D7" w:rsidP="00A3568D">
            <w:pPr>
              <w:pStyle w:val="unittext"/>
            </w:pPr>
            <w:r w:rsidRPr="00BC283C">
              <w:t>Required Skills:</w:t>
            </w:r>
          </w:p>
          <w:p w14:paraId="60B12363" w14:textId="77777777" w:rsidR="004B40D7" w:rsidRPr="00BC283C" w:rsidRDefault="004B40D7" w:rsidP="00A3568D">
            <w:pPr>
              <w:pStyle w:val="bullet0"/>
            </w:pPr>
            <w:r w:rsidRPr="00BC283C">
              <w:t>Problem solving skills to:</w:t>
            </w:r>
          </w:p>
          <w:p w14:paraId="06A76802" w14:textId="77777777" w:rsidR="004B40D7" w:rsidRPr="00BC283C" w:rsidRDefault="004B40D7" w:rsidP="00A3568D">
            <w:pPr>
              <w:pStyle w:val="endash"/>
              <w:keepNext/>
              <w:numPr>
                <w:ilvl w:val="0"/>
                <w:numId w:val="27"/>
              </w:numPr>
              <w:spacing w:before="80" w:after="80"/>
              <w:ind w:left="568" w:hanging="284"/>
            </w:pPr>
            <w:r w:rsidRPr="00BC283C">
              <w:t xml:space="preserve"> represent simple chemical reactions of organic compounds</w:t>
            </w:r>
          </w:p>
          <w:p w14:paraId="5F4DBC70" w14:textId="77777777" w:rsidR="004B40D7" w:rsidRPr="00BC283C" w:rsidRDefault="004B40D7" w:rsidP="00A3568D">
            <w:pPr>
              <w:pStyle w:val="endash"/>
              <w:keepNext/>
              <w:numPr>
                <w:ilvl w:val="0"/>
                <w:numId w:val="27"/>
              </w:numPr>
              <w:spacing w:before="80" w:after="80"/>
              <w:ind w:left="568" w:hanging="284"/>
            </w:pPr>
            <w:r w:rsidRPr="00BC283C">
              <w:t>identify relationships between organic compounds and physical properties</w:t>
            </w:r>
          </w:p>
          <w:p w14:paraId="4442F8DE" w14:textId="77777777" w:rsidR="004B40D7" w:rsidRPr="00BC283C" w:rsidRDefault="004B40D7" w:rsidP="00A3568D">
            <w:pPr>
              <w:pStyle w:val="endash"/>
              <w:keepNext/>
              <w:numPr>
                <w:ilvl w:val="0"/>
                <w:numId w:val="27"/>
              </w:numPr>
              <w:spacing w:before="80" w:after="80"/>
              <w:ind w:left="568" w:hanging="284"/>
            </w:pPr>
            <w:r w:rsidRPr="00BC283C">
              <w:t>draw molecules using the appropriate techniques</w:t>
            </w:r>
          </w:p>
          <w:p w14:paraId="642994C8" w14:textId="36C7C2EE" w:rsidR="004B40D7" w:rsidRPr="00BC283C" w:rsidRDefault="004B40D7" w:rsidP="00A3568D">
            <w:pPr>
              <w:pStyle w:val="bullet0"/>
            </w:pPr>
            <w:r w:rsidRPr="00BC283C">
              <w:t>literacy skills to write chemical equations in the correct format</w:t>
            </w:r>
          </w:p>
        </w:tc>
      </w:tr>
      <w:tr w:rsidR="004B40D7" w:rsidRPr="00BC283C" w14:paraId="245FFD13" w14:textId="77777777" w:rsidTr="004B40D7">
        <w:tc>
          <w:tcPr>
            <w:tcW w:w="9242" w:type="dxa"/>
            <w:gridSpan w:val="5"/>
          </w:tcPr>
          <w:p w14:paraId="180574D6" w14:textId="77777777" w:rsidR="004B40D7" w:rsidRPr="00BC283C" w:rsidRDefault="004B40D7" w:rsidP="00A3568D">
            <w:pPr>
              <w:pStyle w:val="spacer"/>
            </w:pPr>
          </w:p>
        </w:tc>
      </w:tr>
      <w:tr w:rsidR="004B40D7" w:rsidRPr="00BC283C" w14:paraId="3D678F6D" w14:textId="77777777" w:rsidTr="004B40D7">
        <w:tc>
          <w:tcPr>
            <w:tcW w:w="9242" w:type="dxa"/>
            <w:gridSpan w:val="5"/>
          </w:tcPr>
          <w:p w14:paraId="117C98BF" w14:textId="77777777" w:rsidR="004B40D7" w:rsidRPr="00BC283C" w:rsidRDefault="004B40D7" w:rsidP="00A3568D">
            <w:pPr>
              <w:pStyle w:val="Heading21"/>
            </w:pPr>
            <w:r w:rsidRPr="00BC283C">
              <w:t>Range Statement</w:t>
            </w:r>
          </w:p>
          <w:p w14:paraId="73FC9EDE"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31C161E9" w14:textId="77777777" w:rsidTr="004B40D7">
        <w:tc>
          <w:tcPr>
            <w:tcW w:w="3429" w:type="dxa"/>
            <w:gridSpan w:val="2"/>
          </w:tcPr>
          <w:p w14:paraId="48F62E46" w14:textId="77777777" w:rsidR="004B40D7" w:rsidRPr="00BC283C" w:rsidRDefault="004B40D7" w:rsidP="00A3568D">
            <w:pPr>
              <w:pStyle w:val="unittext"/>
            </w:pPr>
            <w:r w:rsidRPr="00BC283C">
              <w:rPr>
                <w:b/>
                <w:i/>
              </w:rPr>
              <w:t>Simple hydrocarbons</w:t>
            </w:r>
            <w:r w:rsidRPr="00BC283C">
              <w:t xml:space="preserve"> include:</w:t>
            </w:r>
          </w:p>
        </w:tc>
        <w:tc>
          <w:tcPr>
            <w:tcW w:w="5813" w:type="dxa"/>
            <w:gridSpan w:val="3"/>
          </w:tcPr>
          <w:p w14:paraId="275A1FED" w14:textId="77777777" w:rsidR="00CF63A2" w:rsidRPr="00BC283C" w:rsidRDefault="00CF63A2" w:rsidP="00A3568D">
            <w:pPr>
              <w:pStyle w:val="bullet0"/>
            </w:pPr>
            <w:r w:rsidRPr="00BC283C">
              <w:t>alkanes</w:t>
            </w:r>
          </w:p>
          <w:p w14:paraId="4787A189" w14:textId="77777777" w:rsidR="00CF63A2" w:rsidRPr="00BC283C" w:rsidRDefault="00CF63A2" w:rsidP="00A3568D">
            <w:pPr>
              <w:pStyle w:val="bullet0"/>
            </w:pPr>
            <w:r w:rsidRPr="00BC283C">
              <w:t xml:space="preserve"> alkenes</w:t>
            </w:r>
          </w:p>
          <w:p w14:paraId="394CE7D3" w14:textId="77777777" w:rsidR="00CF63A2" w:rsidRPr="00BC283C" w:rsidRDefault="00CF63A2" w:rsidP="00A3568D">
            <w:pPr>
              <w:pStyle w:val="bullet0"/>
            </w:pPr>
            <w:r w:rsidRPr="00BC283C">
              <w:t xml:space="preserve"> alkynes</w:t>
            </w:r>
          </w:p>
          <w:p w14:paraId="56666870" w14:textId="77777777" w:rsidR="004B40D7" w:rsidRPr="00BC283C" w:rsidRDefault="004B40D7" w:rsidP="00A3568D">
            <w:pPr>
              <w:pStyle w:val="bullet0"/>
            </w:pPr>
            <w:r w:rsidRPr="00BC283C">
              <w:t xml:space="preserve"> benzene</w:t>
            </w:r>
          </w:p>
        </w:tc>
      </w:tr>
      <w:tr w:rsidR="004B40D7" w:rsidRPr="00BC283C" w14:paraId="466E4A72" w14:textId="77777777" w:rsidTr="004B40D7">
        <w:tc>
          <w:tcPr>
            <w:tcW w:w="9242" w:type="dxa"/>
            <w:gridSpan w:val="5"/>
          </w:tcPr>
          <w:p w14:paraId="62D5FD96" w14:textId="77777777" w:rsidR="004B40D7" w:rsidRPr="00BC283C" w:rsidRDefault="004B40D7" w:rsidP="00A3568D">
            <w:pPr>
              <w:pStyle w:val="spacer"/>
            </w:pPr>
          </w:p>
        </w:tc>
      </w:tr>
      <w:tr w:rsidR="004B40D7" w:rsidRPr="00BC283C" w14:paraId="5014CDAA" w14:textId="77777777" w:rsidTr="004B40D7">
        <w:tc>
          <w:tcPr>
            <w:tcW w:w="3429" w:type="dxa"/>
            <w:gridSpan w:val="2"/>
          </w:tcPr>
          <w:p w14:paraId="102AC0EC" w14:textId="77777777" w:rsidR="004B40D7" w:rsidRPr="00BC283C" w:rsidRDefault="004B40D7" w:rsidP="00A3568D">
            <w:pPr>
              <w:pStyle w:val="unittext"/>
            </w:pPr>
            <w:r w:rsidRPr="00BC283C">
              <w:rPr>
                <w:b/>
                <w:i/>
              </w:rPr>
              <w:t>Simple organic compounds</w:t>
            </w:r>
            <w:r w:rsidRPr="00BC283C">
              <w:t xml:space="preserve"> may include:</w:t>
            </w:r>
          </w:p>
        </w:tc>
        <w:tc>
          <w:tcPr>
            <w:tcW w:w="5813" w:type="dxa"/>
            <w:gridSpan w:val="3"/>
          </w:tcPr>
          <w:p w14:paraId="5337D87A" w14:textId="77777777" w:rsidR="004B40D7" w:rsidRPr="00BC283C" w:rsidRDefault="004B40D7" w:rsidP="00A3568D">
            <w:pPr>
              <w:pStyle w:val="bullet0"/>
            </w:pPr>
            <w:r w:rsidRPr="00BC283C">
              <w:t>alkanes, alkenes, alkynes</w:t>
            </w:r>
          </w:p>
          <w:p w14:paraId="2078A9BF" w14:textId="77777777" w:rsidR="004B40D7" w:rsidRPr="00BC283C" w:rsidRDefault="004B40D7" w:rsidP="00A3568D">
            <w:pPr>
              <w:pStyle w:val="bullet0"/>
            </w:pPr>
            <w:r w:rsidRPr="00BC283C">
              <w:t>aromatics as represented by benzene, alcohols, halogenated hydrocarbons, carboxylic acids and esters</w:t>
            </w:r>
          </w:p>
        </w:tc>
      </w:tr>
      <w:tr w:rsidR="004B40D7" w:rsidRPr="00BC283C" w14:paraId="5AC47093" w14:textId="77777777" w:rsidTr="004B40D7">
        <w:tc>
          <w:tcPr>
            <w:tcW w:w="9242" w:type="dxa"/>
            <w:gridSpan w:val="5"/>
          </w:tcPr>
          <w:p w14:paraId="4922E553" w14:textId="77777777" w:rsidR="004B40D7" w:rsidRPr="00BC283C" w:rsidRDefault="004B40D7" w:rsidP="00A3568D">
            <w:pPr>
              <w:pStyle w:val="spacer"/>
            </w:pPr>
          </w:p>
        </w:tc>
      </w:tr>
      <w:tr w:rsidR="004B40D7" w:rsidRPr="00BC283C" w14:paraId="5DA3F9C7" w14:textId="77777777" w:rsidTr="004B40D7">
        <w:tc>
          <w:tcPr>
            <w:tcW w:w="3429" w:type="dxa"/>
            <w:gridSpan w:val="2"/>
          </w:tcPr>
          <w:p w14:paraId="3D1FA5EC" w14:textId="77777777" w:rsidR="004B40D7" w:rsidRPr="00BC283C" w:rsidRDefault="004B40D7" w:rsidP="00A3568D">
            <w:pPr>
              <w:pStyle w:val="unittext"/>
            </w:pPr>
            <w:r w:rsidRPr="00BC283C">
              <w:rPr>
                <w:b/>
                <w:i/>
              </w:rPr>
              <w:lastRenderedPageBreak/>
              <w:t xml:space="preserve">Intermolecular bonds </w:t>
            </w:r>
            <w:r w:rsidRPr="00BC283C">
              <w:t>may include:</w:t>
            </w:r>
          </w:p>
        </w:tc>
        <w:tc>
          <w:tcPr>
            <w:tcW w:w="5813" w:type="dxa"/>
            <w:gridSpan w:val="3"/>
          </w:tcPr>
          <w:p w14:paraId="022D2581" w14:textId="77777777" w:rsidR="004B40D7" w:rsidRPr="00BC283C" w:rsidRDefault="004B40D7" w:rsidP="00A3568D">
            <w:pPr>
              <w:pStyle w:val="bullet0"/>
            </w:pPr>
            <w:r w:rsidRPr="00BC283C">
              <w:t>dispersion bonds</w:t>
            </w:r>
          </w:p>
          <w:p w14:paraId="19048661" w14:textId="77777777" w:rsidR="004B40D7" w:rsidRPr="00BC283C" w:rsidRDefault="004B40D7" w:rsidP="00A3568D">
            <w:pPr>
              <w:pStyle w:val="bullet0"/>
            </w:pPr>
            <w:r w:rsidRPr="00BC283C">
              <w:t>hydrogen bonds</w:t>
            </w:r>
          </w:p>
        </w:tc>
      </w:tr>
      <w:tr w:rsidR="004B40D7" w:rsidRPr="00BC283C" w14:paraId="2A158DE1" w14:textId="77777777" w:rsidTr="004B40D7">
        <w:tc>
          <w:tcPr>
            <w:tcW w:w="9242" w:type="dxa"/>
            <w:gridSpan w:val="5"/>
          </w:tcPr>
          <w:p w14:paraId="76B21D28" w14:textId="77777777" w:rsidR="004B40D7" w:rsidRPr="00BC283C" w:rsidRDefault="004B40D7" w:rsidP="00A3568D">
            <w:pPr>
              <w:pStyle w:val="spacer"/>
            </w:pPr>
          </w:p>
        </w:tc>
      </w:tr>
      <w:tr w:rsidR="004B40D7" w:rsidRPr="00BC283C" w14:paraId="4FEDD92D" w14:textId="77777777" w:rsidTr="004B40D7">
        <w:tc>
          <w:tcPr>
            <w:tcW w:w="3429" w:type="dxa"/>
            <w:gridSpan w:val="2"/>
          </w:tcPr>
          <w:p w14:paraId="17F0BE71" w14:textId="77777777" w:rsidR="004B40D7" w:rsidRPr="00BC283C" w:rsidRDefault="004B40D7" w:rsidP="00A3568D">
            <w:pPr>
              <w:pStyle w:val="unittext"/>
            </w:pPr>
            <w:r w:rsidRPr="00BC283C">
              <w:rPr>
                <w:b/>
                <w:i/>
              </w:rPr>
              <w:t>Physical properties</w:t>
            </w:r>
            <w:r w:rsidRPr="00BC283C">
              <w:t xml:space="preserve"> may include:</w:t>
            </w:r>
          </w:p>
        </w:tc>
        <w:tc>
          <w:tcPr>
            <w:tcW w:w="5813" w:type="dxa"/>
            <w:gridSpan w:val="3"/>
          </w:tcPr>
          <w:p w14:paraId="09C6B664" w14:textId="77777777" w:rsidR="004B40D7" w:rsidRPr="00BC283C" w:rsidRDefault="004B40D7" w:rsidP="00A3568D">
            <w:pPr>
              <w:pStyle w:val="bullet0"/>
            </w:pPr>
            <w:r w:rsidRPr="00BC283C">
              <w:t>melting and boiling points</w:t>
            </w:r>
          </w:p>
          <w:p w14:paraId="274FDCCB" w14:textId="77777777" w:rsidR="004B40D7" w:rsidRPr="00BC283C" w:rsidRDefault="004B40D7" w:rsidP="00A3568D">
            <w:pPr>
              <w:pStyle w:val="bullet0"/>
            </w:pPr>
            <w:r w:rsidRPr="00BC283C">
              <w:t>volatility</w:t>
            </w:r>
          </w:p>
          <w:p w14:paraId="3DD60FA5" w14:textId="77777777" w:rsidR="004B40D7" w:rsidRPr="00BC283C" w:rsidRDefault="004B40D7" w:rsidP="00A3568D">
            <w:pPr>
              <w:pStyle w:val="bullet0"/>
            </w:pPr>
            <w:r w:rsidRPr="00BC283C">
              <w:t>solubility in water</w:t>
            </w:r>
          </w:p>
          <w:p w14:paraId="5822F3BF" w14:textId="77777777" w:rsidR="004B40D7" w:rsidRPr="00BC283C" w:rsidRDefault="004B40D7" w:rsidP="00A3568D">
            <w:pPr>
              <w:pStyle w:val="bullet0"/>
            </w:pPr>
            <w:r w:rsidRPr="00BC283C">
              <w:t>solubility in non-polar solvents</w:t>
            </w:r>
          </w:p>
        </w:tc>
      </w:tr>
      <w:tr w:rsidR="004B40D7" w:rsidRPr="00BC283C" w14:paraId="1D490A02" w14:textId="77777777" w:rsidTr="004B40D7">
        <w:tc>
          <w:tcPr>
            <w:tcW w:w="9242" w:type="dxa"/>
            <w:gridSpan w:val="5"/>
          </w:tcPr>
          <w:p w14:paraId="72B177AD" w14:textId="77777777" w:rsidR="004B40D7" w:rsidRPr="00BC283C" w:rsidRDefault="004B40D7" w:rsidP="00A3568D">
            <w:pPr>
              <w:pStyle w:val="spacer"/>
            </w:pPr>
          </w:p>
        </w:tc>
      </w:tr>
      <w:tr w:rsidR="004B40D7" w:rsidRPr="00BC283C" w14:paraId="609F5E53" w14:textId="77777777" w:rsidTr="004B40D7">
        <w:tc>
          <w:tcPr>
            <w:tcW w:w="9242" w:type="dxa"/>
            <w:gridSpan w:val="5"/>
          </w:tcPr>
          <w:p w14:paraId="1611A068" w14:textId="77777777" w:rsidR="004B40D7" w:rsidRPr="00BC283C" w:rsidRDefault="004B40D7" w:rsidP="00A3568D">
            <w:pPr>
              <w:pStyle w:val="Heading21"/>
            </w:pPr>
            <w:r w:rsidRPr="00BC283C">
              <w:t>Evidence Guide</w:t>
            </w:r>
          </w:p>
          <w:p w14:paraId="3D4379AB" w14:textId="77777777" w:rsidR="004B40D7" w:rsidRPr="00BC283C" w:rsidRDefault="004B40D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B40D7" w:rsidRPr="00BC283C" w14:paraId="74E8B5E3" w14:textId="77777777" w:rsidTr="004B40D7">
        <w:tc>
          <w:tcPr>
            <w:tcW w:w="3429" w:type="dxa"/>
            <w:gridSpan w:val="2"/>
          </w:tcPr>
          <w:p w14:paraId="5CF281BF" w14:textId="77777777" w:rsidR="004B40D7" w:rsidRPr="00BC283C" w:rsidRDefault="004B40D7" w:rsidP="00A3568D">
            <w:pPr>
              <w:pStyle w:val="EG"/>
            </w:pPr>
            <w:r w:rsidRPr="00BC283C">
              <w:t>Critical aspects for assessment and evidence required to demonstrate competency in this unit</w:t>
            </w:r>
          </w:p>
        </w:tc>
        <w:tc>
          <w:tcPr>
            <w:tcW w:w="5813" w:type="dxa"/>
            <w:gridSpan w:val="3"/>
          </w:tcPr>
          <w:p w14:paraId="5E68764B" w14:textId="77777777" w:rsidR="004B40D7" w:rsidRPr="00BC283C" w:rsidRDefault="004B40D7" w:rsidP="00A3568D">
            <w:pPr>
              <w:pStyle w:val="unittext"/>
            </w:pPr>
            <w:r w:rsidRPr="00BC283C">
              <w:t>Assessment must confirm the ability to:</w:t>
            </w:r>
          </w:p>
          <w:p w14:paraId="688F0963" w14:textId="77777777" w:rsidR="004B40D7" w:rsidRPr="00BC283C" w:rsidRDefault="004B40D7" w:rsidP="00A3568D">
            <w:pPr>
              <w:pStyle w:val="bullet0"/>
            </w:pPr>
            <w:r w:rsidRPr="00BC283C">
              <w:t>apply concepts in organic chemistry and properties of material to solve problems and represent information including:</w:t>
            </w:r>
          </w:p>
          <w:p w14:paraId="52681B9E" w14:textId="77777777" w:rsidR="004B40D7" w:rsidRPr="00BC283C" w:rsidRDefault="004B40D7" w:rsidP="00A3568D">
            <w:pPr>
              <w:pStyle w:val="endash"/>
              <w:keepNext/>
              <w:numPr>
                <w:ilvl w:val="0"/>
                <w:numId w:val="27"/>
              </w:numPr>
              <w:spacing w:before="80" w:after="80"/>
              <w:ind w:left="568" w:hanging="284"/>
            </w:pPr>
            <w:r w:rsidRPr="00BC283C">
              <w:t>demonstrating knowledge of the structure and isomerism of organic molecules</w:t>
            </w:r>
          </w:p>
          <w:p w14:paraId="7EF85183" w14:textId="77777777" w:rsidR="004B40D7" w:rsidRPr="00BC283C" w:rsidRDefault="004B40D7" w:rsidP="00A3568D">
            <w:pPr>
              <w:pStyle w:val="endash"/>
              <w:keepNext/>
              <w:numPr>
                <w:ilvl w:val="0"/>
                <w:numId w:val="27"/>
              </w:numPr>
              <w:spacing w:before="80" w:after="80"/>
              <w:ind w:left="568" w:hanging="284"/>
            </w:pPr>
            <w:r w:rsidRPr="00BC283C">
              <w:t>representing simple organic molecules using IUPAC rules</w:t>
            </w:r>
          </w:p>
          <w:p w14:paraId="175C1BFB" w14:textId="77777777" w:rsidR="004B40D7" w:rsidRPr="00BC283C" w:rsidRDefault="004B40D7" w:rsidP="00A3568D">
            <w:pPr>
              <w:pStyle w:val="endash"/>
              <w:keepNext/>
              <w:numPr>
                <w:ilvl w:val="0"/>
                <w:numId w:val="27"/>
              </w:numPr>
              <w:spacing w:before="80" w:after="80"/>
              <w:ind w:left="568" w:hanging="284"/>
            </w:pPr>
            <w:r w:rsidRPr="00BC283C">
              <w:t>explaining relationships between structure and properties of organic compounds</w:t>
            </w:r>
          </w:p>
          <w:p w14:paraId="43AA3CBB" w14:textId="77777777" w:rsidR="004B40D7" w:rsidRPr="00BC283C" w:rsidRDefault="004B40D7" w:rsidP="00A3568D">
            <w:pPr>
              <w:pStyle w:val="endash"/>
              <w:keepNext/>
              <w:numPr>
                <w:ilvl w:val="0"/>
                <w:numId w:val="27"/>
              </w:numPr>
              <w:spacing w:before="80" w:after="80"/>
              <w:ind w:left="568" w:hanging="284"/>
            </w:pPr>
            <w:r w:rsidRPr="00BC283C">
              <w:t>writing balanced chemical equations to represent simple organic reactions</w:t>
            </w:r>
          </w:p>
        </w:tc>
      </w:tr>
      <w:tr w:rsidR="004B40D7" w:rsidRPr="00BC283C" w14:paraId="153070A7" w14:textId="77777777" w:rsidTr="004B40D7">
        <w:tc>
          <w:tcPr>
            <w:tcW w:w="9242" w:type="dxa"/>
            <w:gridSpan w:val="5"/>
          </w:tcPr>
          <w:p w14:paraId="1E96AB25" w14:textId="77777777" w:rsidR="004B40D7" w:rsidRPr="00BC283C" w:rsidRDefault="004B40D7" w:rsidP="00A3568D">
            <w:pPr>
              <w:pStyle w:val="spacer"/>
            </w:pPr>
          </w:p>
        </w:tc>
      </w:tr>
      <w:tr w:rsidR="004B40D7" w:rsidRPr="00BC283C" w14:paraId="70531CD3" w14:textId="77777777" w:rsidTr="004B40D7">
        <w:tc>
          <w:tcPr>
            <w:tcW w:w="3429" w:type="dxa"/>
            <w:gridSpan w:val="2"/>
          </w:tcPr>
          <w:p w14:paraId="7E5E71B5" w14:textId="77777777" w:rsidR="004B40D7" w:rsidRPr="00BC283C" w:rsidRDefault="004B40D7" w:rsidP="00A3568D">
            <w:pPr>
              <w:pStyle w:val="EG"/>
            </w:pPr>
            <w:r w:rsidRPr="00BC283C">
              <w:t>Context of and specific resources for assessment</w:t>
            </w:r>
          </w:p>
        </w:tc>
        <w:tc>
          <w:tcPr>
            <w:tcW w:w="5813" w:type="dxa"/>
            <w:gridSpan w:val="3"/>
          </w:tcPr>
          <w:p w14:paraId="083D320E" w14:textId="77777777" w:rsidR="00986A4D" w:rsidRPr="00BC283C" w:rsidRDefault="00986A4D" w:rsidP="00A3568D">
            <w:pPr>
              <w:pStyle w:val="bullet0"/>
            </w:pPr>
            <w:r w:rsidRPr="00BC283C">
              <w:t>Where possible, theoretical concepts should be supported by demonstrations and/or laboratory experiments to reinforce the links between theoretical knowledge and its practical applications.</w:t>
            </w:r>
          </w:p>
          <w:p w14:paraId="2EB5FBF5" w14:textId="77777777" w:rsidR="004B40D7" w:rsidRPr="00BC283C" w:rsidRDefault="004B40D7" w:rsidP="00A3568D">
            <w:pPr>
              <w:pStyle w:val="unittext"/>
            </w:pPr>
            <w:r w:rsidRPr="00BC283C">
              <w:t>Assessment must ensure</w:t>
            </w:r>
            <w:r w:rsidR="00CF63A2" w:rsidRPr="00BC283C">
              <w:t xml:space="preserve"> access to</w:t>
            </w:r>
            <w:r w:rsidRPr="00BC283C">
              <w:t>:</w:t>
            </w:r>
          </w:p>
          <w:p w14:paraId="168FBAAD" w14:textId="77777777" w:rsidR="004B40D7" w:rsidRPr="00BC283C" w:rsidRDefault="004B40D7" w:rsidP="00A3568D">
            <w:pPr>
              <w:pStyle w:val="bullet0"/>
            </w:pPr>
            <w:r w:rsidRPr="00BC283C">
              <w:t>drawing materials</w:t>
            </w:r>
          </w:p>
          <w:p w14:paraId="22F93C11" w14:textId="77777777" w:rsidR="004B40D7" w:rsidRPr="00BC283C" w:rsidRDefault="00CF63A2" w:rsidP="00A3568D">
            <w:pPr>
              <w:pStyle w:val="bullet0"/>
            </w:pPr>
            <w:r w:rsidRPr="00BC283C">
              <w:t>resources and equipment to complete tasks</w:t>
            </w:r>
          </w:p>
          <w:p w14:paraId="4E821B03" w14:textId="77777777" w:rsidR="004B40D7" w:rsidRPr="00BC283C" w:rsidRDefault="004B40D7" w:rsidP="00A3568D">
            <w:pPr>
              <w:pStyle w:val="bullet0"/>
            </w:pPr>
            <w:r w:rsidRPr="00BC283C">
              <w:t>IUPAC conventions</w:t>
            </w:r>
          </w:p>
        </w:tc>
      </w:tr>
      <w:tr w:rsidR="004B40D7" w:rsidRPr="00BC283C" w14:paraId="0A932795" w14:textId="77777777" w:rsidTr="004B40D7">
        <w:tc>
          <w:tcPr>
            <w:tcW w:w="9242" w:type="dxa"/>
            <w:gridSpan w:val="5"/>
          </w:tcPr>
          <w:p w14:paraId="3F85C995" w14:textId="77777777" w:rsidR="004B40D7" w:rsidRPr="00BC283C" w:rsidRDefault="004B40D7" w:rsidP="00A3568D">
            <w:pPr>
              <w:pStyle w:val="spacer"/>
            </w:pPr>
          </w:p>
        </w:tc>
      </w:tr>
      <w:tr w:rsidR="004B40D7" w:rsidRPr="00BC283C" w14:paraId="16680F83" w14:textId="77777777" w:rsidTr="004B40D7">
        <w:tc>
          <w:tcPr>
            <w:tcW w:w="3429" w:type="dxa"/>
            <w:gridSpan w:val="2"/>
          </w:tcPr>
          <w:p w14:paraId="4A62396C" w14:textId="77777777" w:rsidR="004B40D7" w:rsidRPr="00BC283C" w:rsidRDefault="004B40D7" w:rsidP="00A3568D">
            <w:pPr>
              <w:pStyle w:val="EG"/>
            </w:pPr>
            <w:r w:rsidRPr="00BC283C">
              <w:t>Method(s) of assessment</w:t>
            </w:r>
          </w:p>
        </w:tc>
        <w:tc>
          <w:tcPr>
            <w:tcW w:w="5813" w:type="dxa"/>
            <w:gridSpan w:val="3"/>
          </w:tcPr>
          <w:p w14:paraId="3541CA36" w14:textId="77777777" w:rsidR="004B40D7" w:rsidRPr="00BC283C" w:rsidRDefault="004B40D7" w:rsidP="00A3568D">
            <w:pPr>
              <w:pStyle w:val="unittext"/>
            </w:pPr>
            <w:r w:rsidRPr="00BC283C">
              <w:t>The following suggested assessment methods are suitable for this unit:</w:t>
            </w:r>
          </w:p>
          <w:p w14:paraId="37F75BA0" w14:textId="77777777" w:rsidR="004B40D7" w:rsidRPr="00BC283C" w:rsidRDefault="004B40D7" w:rsidP="00A3568D">
            <w:pPr>
              <w:pStyle w:val="bullet0"/>
            </w:pPr>
            <w:r w:rsidRPr="00BC283C">
              <w:t>verbal or written questioning</w:t>
            </w:r>
            <w:r w:rsidR="00BC58D5" w:rsidRPr="00BC283C">
              <w:t xml:space="preserve"> to assess knowledge of  concept</w:t>
            </w:r>
            <w:r w:rsidR="00F47B69" w:rsidRPr="00BC283C">
              <w:t>s such as</w:t>
            </w:r>
            <w:r w:rsidR="00BC58D5" w:rsidRPr="00BC283C">
              <w:t xml:space="preserve"> isomerism</w:t>
            </w:r>
          </w:p>
          <w:p w14:paraId="2782D315" w14:textId="77777777" w:rsidR="004B40D7" w:rsidRPr="00BC283C" w:rsidRDefault="00232094" w:rsidP="00A3568D">
            <w:pPr>
              <w:pStyle w:val="bullet0"/>
            </w:pPr>
            <w:r w:rsidRPr="00BC283C">
              <w:t>oral</w:t>
            </w:r>
            <w:r w:rsidR="004B40D7" w:rsidRPr="00BC283C">
              <w:t xml:space="preserve"> presentation</w:t>
            </w:r>
            <w:r w:rsidRPr="00BC283C">
              <w:t xml:space="preserve"> on the outcomes of a problem solving activity  </w:t>
            </w:r>
          </w:p>
          <w:p w14:paraId="60E88AD1" w14:textId="77777777" w:rsidR="004B40D7" w:rsidRPr="00BC283C" w:rsidRDefault="004B40D7" w:rsidP="00A3568D">
            <w:pPr>
              <w:pStyle w:val="bullet0"/>
            </w:pPr>
            <w:r w:rsidRPr="00BC283C">
              <w:t>practical demonstration</w:t>
            </w:r>
            <w:r w:rsidR="00232094" w:rsidRPr="00BC283C">
              <w:t xml:space="preserve"> such as drawing the structure </w:t>
            </w:r>
            <w:r w:rsidR="00232094" w:rsidRPr="00BC283C">
              <w:lastRenderedPageBreak/>
              <w:t>of organic molecules</w:t>
            </w:r>
          </w:p>
          <w:p w14:paraId="54226AFC" w14:textId="77777777" w:rsidR="004B40D7" w:rsidRPr="00BC283C" w:rsidRDefault="004B40D7" w:rsidP="00A3568D">
            <w:pPr>
              <w:pStyle w:val="bullet0"/>
            </w:pPr>
            <w:r w:rsidRPr="00BC283C">
              <w:t>research assignment</w:t>
            </w:r>
            <w:r w:rsidR="00BC58D5" w:rsidRPr="00BC283C">
              <w:t xml:space="preserve"> based on a problem solving task</w:t>
            </w:r>
          </w:p>
          <w:p w14:paraId="10AEA120" w14:textId="16A1EEBC" w:rsidR="004B40D7" w:rsidRPr="00BC283C" w:rsidRDefault="004B40D7" w:rsidP="00A3568D">
            <w:pPr>
              <w:pStyle w:val="bullet0"/>
            </w:pPr>
            <w:r w:rsidRPr="00BC283C">
              <w:t>written report</w:t>
            </w:r>
            <w:r w:rsidR="00232094" w:rsidRPr="00BC283C">
              <w:t xml:space="preserve"> based on the outcomes of a problem solving activity </w:t>
            </w:r>
          </w:p>
        </w:tc>
      </w:tr>
    </w:tbl>
    <w:p w14:paraId="3127C19F" w14:textId="77777777" w:rsidR="004B40D7" w:rsidRPr="00BC283C" w:rsidRDefault="004B40D7" w:rsidP="00A3568D">
      <w:pPr>
        <w:keepNext/>
      </w:pPr>
    </w:p>
    <w:p w14:paraId="5D3BD0F8" w14:textId="77777777" w:rsidR="004B40D7" w:rsidRPr="00BC283C" w:rsidRDefault="004B40D7" w:rsidP="00A3568D">
      <w:pPr>
        <w:keepNext/>
        <w:sectPr w:rsidR="004B40D7" w:rsidRPr="00BC283C">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W w:w="0" w:type="auto"/>
        <w:tblInd w:w="-176" w:type="dxa"/>
        <w:tblLook w:val="04A0" w:firstRow="1" w:lastRow="0" w:firstColumn="1" w:lastColumn="0" w:noHBand="0" w:noVBand="1"/>
      </w:tblPr>
      <w:tblGrid>
        <w:gridCol w:w="3119"/>
        <w:gridCol w:w="426"/>
        <w:gridCol w:w="144"/>
        <w:gridCol w:w="15"/>
        <w:gridCol w:w="5714"/>
      </w:tblGrid>
      <w:tr w:rsidR="004B40D7" w:rsidRPr="00BC283C" w14:paraId="2BE521D8" w14:textId="77777777" w:rsidTr="004B40D7">
        <w:tc>
          <w:tcPr>
            <w:tcW w:w="3119" w:type="dxa"/>
          </w:tcPr>
          <w:p w14:paraId="5ACC9CA0" w14:textId="77777777" w:rsidR="004B40D7" w:rsidRPr="00BC283C" w:rsidRDefault="004B40D7" w:rsidP="00A3568D">
            <w:pPr>
              <w:pStyle w:val="code0"/>
            </w:pPr>
            <w:bookmarkStart w:id="102" w:name="_Toc477790042"/>
            <w:r w:rsidRPr="00BC283C">
              <w:lastRenderedPageBreak/>
              <w:t>Unit Code</w:t>
            </w:r>
            <w:bookmarkEnd w:id="102"/>
          </w:p>
        </w:tc>
        <w:tc>
          <w:tcPr>
            <w:tcW w:w="6299" w:type="dxa"/>
            <w:gridSpan w:val="4"/>
          </w:tcPr>
          <w:p w14:paraId="76A17A7E" w14:textId="53EC937E" w:rsidR="004B40D7" w:rsidRPr="00BC283C" w:rsidRDefault="0090660D" w:rsidP="00A3568D">
            <w:pPr>
              <w:pStyle w:val="Code"/>
            </w:pPr>
            <w:bookmarkStart w:id="103" w:name="_Toc491764922"/>
            <w:r w:rsidRPr="0090660D">
              <w:t>VU22079</w:t>
            </w:r>
            <w:bookmarkEnd w:id="103"/>
          </w:p>
        </w:tc>
      </w:tr>
      <w:tr w:rsidR="004B40D7" w:rsidRPr="00BC283C" w14:paraId="2173284E" w14:textId="77777777" w:rsidTr="004B40D7">
        <w:tc>
          <w:tcPr>
            <w:tcW w:w="3119" w:type="dxa"/>
          </w:tcPr>
          <w:p w14:paraId="10502EDE" w14:textId="77777777" w:rsidR="004B40D7" w:rsidRPr="00BC283C" w:rsidRDefault="004B40D7" w:rsidP="00A3568D">
            <w:pPr>
              <w:pStyle w:val="code0"/>
            </w:pPr>
            <w:bookmarkStart w:id="104" w:name="_Toc477790044"/>
            <w:r w:rsidRPr="00BC283C">
              <w:t>Unit Title</w:t>
            </w:r>
            <w:bookmarkEnd w:id="104"/>
          </w:p>
        </w:tc>
        <w:tc>
          <w:tcPr>
            <w:tcW w:w="6299" w:type="dxa"/>
            <w:gridSpan w:val="4"/>
          </w:tcPr>
          <w:p w14:paraId="6F22B47E" w14:textId="77777777" w:rsidR="004B40D7" w:rsidRPr="00BC283C" w:rsidRDefault="004B40D7" w:rsidP="00A3568D">
            <w:pPr>
              <w:pStyle w:val="Code"/>
            </w:pPr>
            <w:bookmarkStart w:id="105" w:name="_Toc426542595"/>
            <w:bookmarkStart w:id="106" w:name="_Toc491764923"/>
            <w:r w:rsidRPr="00BC283C">
              <w:t>Investigate chemical reactions</w:t>
            </w:r>
            <w:bookmarkEnd w:id="105"/>
            <w:bookmarkEnd w:id="106"/>
          </w:p>
        </w:tc>
      </w:tr>
      <w:tr w:rsidR="004B40D7" w:rsidRPr="00BC283C" w14:paraId="45614314" w14:textId="77777777" w:rsidTr="004B40D7">
        <w:tc>
          <w:tcPr>
            <w:tcW w:w="3119" w:type="dxa"/>
          </w:tcPr>
          <w:p w14:paraId="59DE0CC7" w14:textId="77777777" w:rsidR="004B40D7" w:rsidRPr="00BC283C" w:rsidRDefault="004B40D7" w:rsidP="00A3568D">
            <w:pPr>
              <w:pStyle w:val="Heading21"/>
            </w:pPr>
            <w:r w:rsidRPr="00BC283C">
              <w:t>Unit Descriptor</w:t>
            </w:r>
          </w:p>
        </w:tc>
        <w:tc>
          <w:tcPr>
            <w:tcW w:w="6299" w:type="dxa"/>
            <w:gridSpan w:val="4"/>
          </w:tcPr>
          <w:p w14:paraId="369D2355" w14:textId="77777777" w:rsidR="004B40D7" w:rsidRPr="00BC283C" w:rsidRDefault="004B40D7" w:rsidP="00A3568D">
            <w:pPr>
              <w:pStyle w:val="unittext"/>
            </w:pPr>
            <w:r w:rsidRPr="00BC283C">
              <w:t>This unit describes the skills and knowledge to apply basic</w:t>
            </w:r>
            <w:r w:rsidR="003F5279" w:rsidRPr="00BC283C">
              <w:t xml:space="preserve"> concepts </w:t>
            </w:r>
            <w:r w:rsidR="00CF63A2" w:rsidRPr="00BC283C">
              <w:t xml:space="preserve">related </w:t>
            </w:r>
            <w:r w:rsidR="003F5279" w:rsidRPr="00BC283C">
              <w:t>to chemical reactions</w:t>
            </w:r>
            <w:r w:rsidRPr="00BC283C">
              <w:t xml:space="preserve"> including acid-base and redox theory. </w:t>
            </w:r>
          </w:p>
        </w:tc>
      </w:tr>
      <w:tr w:rsidR="004B40D7" w:rsidRPr="00BC283C" w14:paraId="6FDAEBA2" w14:textId="77777777" w:rsidTr="004B40D7">
        <w:tc>
          <w:tcPr>
            <w:tcW w:w="3119" w:type="dxa"/>
          </w:tcPr>
          <w:p w14:paraId="3F572FE1" w14:textId="77777777" w:rsidR="004B40D7" w:rsidRPr="00BC283C" w:rsidRDefault="004B40D7" w:rsidP="00A3568D">
            <w:pPr>
              <w:pStyle w:val="Heading21"/>
            </w:pPr>
            <w:r w:rsidRPr="00BC283C">
              <w:t>Prerequisites</w:t>
            </w:r>
          </w:p>
        </w:tc>
        <w:tc>
          <w:tcPr>
            <w:tcW w:w="6299" w:type="dxa"/>
            <w:gridSpan w:val="4"/>
          </w:tcPr>
          <w:p w14:paraId="0ED4ADDF" w14:textId="389578FD" w:rsidR="004B40D7" w:rsidRPr="00BC283C" w:rsidRDefault="009A6CA4" w:rsidP="00A3568D">
            <w:pPr>
              <w:keepNext/>
              <w:spacing w:before="60" w:after="60"/>
              <w:rPr>
                <w:rFonts w:cs="Arial"/>
              </w:rPr>
            </w:pPr>
            <w:r w:rsidRPr="00C95667">
              <w:t>VU2207</w:t>
            </w:r>
            <w:r>
              <w:t xml:space="preserve">6 </w:t>
            </w:r>
            <w:r w:rsidR="004B40D7" w:rsidRPr="00BC283C">
              <w:rPr>
                <w:rFonts w:cs="Arial"/>
              </w:rPr>
              <w:t>Investigate atomic structure and bonding</w:t>
            </w:r>
          </w:p>
          <w:p w14:paraId="101F0368" w14:textId="37D760F4" w:rsidR="004B40D7" w:rsidRPr="00BC283C" w:rsidRDefault="000A44C7" w:rsidP="00A3568D">
            <w:pPr>
              <w:keepNext/>
              <w:spacing w:before="60" w:after="60"/>
              <w:rPr>
                <w:rFonts w:cs="Arial"/>
              </w:rPr>
            </w:pPr>
            <w:r w:rsidRPr="00C95667">
              <w:t>VU2207</w:t>
            </w:r>
            <w:r>
              <w:t xml:space="preserve">7 </w:t>
            </w:r>
            <w:r w:rsidR="004B40D7" w:rsidRPr="00BC283C">
              <w:rPr>
                <w:rFonts w:cs="Arial"/>
              </w:rPr>
              <w:t>Investigate stoichiometry and solution chemistry</w:t>
            </w:r>
          </w:p>
          <w:p w14:paraId="10D25386" w14:textId="635A16D4" w:rsidR="004B40D7" w:rsidRPr="00BC283C" w:rsidRDefault="000A44C7" w:rsidP="00A3568D">
            <w:pPr>
              <w:pStyle w:val="unittext"/>
            </w:pPr>
            <w:r>
              <w:t>VU22078</w:t>
            </w:r>
            <w:r w:rsidR="004B40D7" w:rsidRPr="00BC283C">
              <w:t xml:space="preserve"> Investigate organic chemistry and properties of materials</w:t>
            </w:r>
          </w:p>
        </w:tc>
      </w:tr>
      <w:tr w:rsidR="004B40D7" w:rsidRPr="00BC283C" w14:paraId="73434DB8" w14:textId="77777777" w:rsidTr="004B40D7">
        <w:tc>
          <w:tcPr>
            <w:tcW w:w="3119" w:type="dxa"/>
          </w:tcPr>
          <w:p w14:paraId="3C8E8948" w14:textId="77777777" w:rsidR="004B40D7" w:rsidRPr="00BC283C" w:rsidRDefault="004B40D7" w:rsidP="00A3568D">
            <w:pPr>
              <w:pStyle w:val="Heading21"/>
            </w:pPr>
            <w:r w:rsidRPr="00BC283C">
              <w:t>Employability Skills</w:t>
            </w:r>
          </w:p>
        </w:tc>
        <w:tc>
          <w:tcPr>
            <w:tcW w:w="6299" w:type="dxa"/>
            <w:gridSpan w:val="4"/>
          </w:tcPr>
          <w:p w14:paraId="43356A7E" w14:textId="77777777" w:rsidR="004B40D7" w:rsidRPr="00BC283C" w:rsidRDefault="004B40D7" w:rsidP="00A3568D">
            <w:pPr>
              <w:pStyle w:val="unittext"/>
            </w:pPr>
            <w:r w:rsidRPr="00BC283C">
              <w:t>This unit contains employability skills.</w:t>
            </w:r>
          </w:p>
        </w:tc>
      </w:tr>
      <w:tr w:rsidR="004B40D7" w:rsidRPr="00BC283C" w14:paraId="08215336" w14:textId="77777777" w:rsidTr="004B40D7">
        <w:tc>
          <w:tcPr>
            <w:tcW w:w="3119" w:type="dxa"/>
          </w:tcPr>
          <w:p w14:paraId="780985E6" w14:textId="77777777" w:rsidR="004B40D7" w:rsidRPr="00BC283C" w:rsidRDefault="004B40D7" w:rsidP="00A3568D">
            <w:pPr>
              <w:pStyle w:val="Heading21"/>
            </w:pPr>
            <w:r w:rsidRPr="00BC283C">
              <w:t>Application of the Unit</w:t>
            </w:r>
          </w:p>
        </w:tc>
        <w:tc>
          <w:tcPr>
            <w:tcW w:w="6299" w:type="dxa"/>
            <w:gridSpan w:val="4"/>
          </w:tcPr>
          <w:p w14:paraId="2062C4B7"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5120A9D7" w14:textId="77777777" w:rsidTr="004B40D7">
        <w:tc>
          <w:tcPr>
            <w:tcW w:w="3119" w:type="dxa"/>
          </w:tcPr>
          <w:p w14:paraId="0181F0F9" w14:textId="77777777" w:rsidR="004B40D7" w:rsidRPr="00BC283C" w:rsidRDefault="004B40D7" w:rsidP="00A3568D">
            <w:pPr>
              <w:pStyle w:val="Heading21"/>
            </w:pPr>
            <w:r w:rsidRPr="00BC283C">
              <w:t>Element</w:t>
            </w:r>
          </w:p>
          <w:p w14:paraId="71063654"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65F255D" w14:textId="77777777" w:rsidR="004B40D7" w:rsidRPr="00BC283C" w:rsidRDefault="004B40D7" w:rsidP="00A3568D">
            <w:pPr>
              <w:pStyle w:val="Heading21"/>
            </w:pPr>
            <w:r w:rsidRPr="00BC283C">
              <w:t>Performance Criteria</w:t>
            </w:r>
          </w:p>
          <w:p w14:paraId="5B290E91"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0E24DE5B" w14:textId="77777777" w:rsidTr="004B40D7">
        <w:tc>
          <w:tcPr>
            <w:tcW w:w="3119" w:type="dxa"/>
          </w:tcPr>
          <w:p w14:paraId="6D207CC9" w14:textId="77777777" w:rsidR="004B40D7" w:rsidRPr="00BC283C" w:rsidRDefault="004B40D7" w:rsidP="00A3568D">
            <w:pPr>
              <w:pStyle w:val="spacer"/>
            </w:pPr>
          </w:p>
        </w:tc>
        <w:tc>
          <w:tcPr>
            <w:tcW w:w="6299" w:type="dxa"/>
            <w:gridSpan w:val="4"/>
          </w:tcPr>
          <w:p w14:paraId="12602980" w14:textId="77777777" w:rsidR="004B40D7" w:rsidRPr="00BC283C" w:rsidRDefault="004B40D7" w:rsidP="00A3568D">
            <w:pPr>
              <w:pStyle w:val="spacer"/>
            </w:pPr>
          </w:p>
        </w:tc>
      </w:tr>
      <w:tr w:rsidR="00A060D1" w:rsidRPr="00BC283C" w14:paraId="58AFD1ED" w14:textId="77777777" w:rsidTr="004B40D7">
        <w:tc>
          <w:tcPr>
            <w:tcW w:w="3119" w:type="dxa"/>
            <w:vMerge w:val="restart"/>
          </w:tcPr>
          <w:p w14:paraId="37730E25" w14:textId="77777777" w:rsidR="00A060D1" w:rsidRPr="00BC283C" w:rsidRDefault="00A060D1" w:rsidP="00A3568D">
            <w:pPr>
              <w:pStyle w:val="element"/>
              <w:keepNext/>
            </w:pPr>
            <w:r w:rsidRPr="00BC283C">
              <w:t>1</w:t>
            </w:r>
            <w:r w:rsidRPr="00BC283C">
              <w:tab/>
              <w:t>Use ionic equations to represent reactions involving ions in solution</w:t>
            </w:r>
          </w:p>
        </w:tc>
        <w:tc>
          <w:tcPr>
            <w:tcW w:w="570" w:type="dxa"/>
            <w:gridSpan w:val="2"/>
          </w:tcPr>
          <w:p w14:paraId="53F2670D" w14:textId="77777777" w:rsidR="00A060D1" w:rsidRPr="00BC283C" w:rsidRDefault="00A060D1" w:rsidP="00A3568D">
            <w:pPr>
              <w:pStyle w:val="PC"/>
              <w:keepNext/>
            </w:pPr>
            <w:r w:rsidRPr="00BC283C">
              <w:t>1.1</w:t>
            </w:r>
          </w:p>
        </w:tc>
        <w:tc>
          <w:tcPr>
            <w:tcW w:w="5729" w:type="dxa"/>
            <w:gridSpan w:val="2"/>
          </w:tcPr>
          <w:p w14:paraId="15682DC0" w14:textId="77777777" w:rsidR="00A060D1" w:rsidRPr="00BC283C" w:rsidRDefault="00A060D1" w:rsidP="00A3568D">
            <w:pPr>
              <w:pStyle w:val="PC"/>
              <w:keepNext/>
            </w:pPr>
            <w:r w:rsidRPr="00BC283C">
              <w:t>Distinguish ionic liquids from aqueous solutions containing ions</w:t>
            </w:r>
          </w:p>
        </w:tc>
      </w:tr>
      <w:tr w:rsidR="00A060D1" w:rsidRPr="00BC283C" w14:paraId="7F33C871" w14:textId="77777777" w:rsidTr="004B40D7">
        <w:tc>
          <w:tcPr>
            <w:tcW w:w="3119" w:type="dxa"/>
            <w:vMerge/>
          </w:tcPr>
          <w:p w14:paraId="6C154D42" w14:textId="77777777" w:rsidR="00A060D1" w:rsidRPr="00BC283C" w:rsidRDefault="00A060D1" w:rsidP="00A3568D">
            <w:pPr>
              <w:pStyle w:val="element"/>
              <w:keepNext/>
            </w:pPr>
          </w:p>
        </w:tc>
        <w:tc>
          <w:tcPr>
            <w:tcW w:w="570" w:type="dxa"/>
            <w:gridSpan w:val="2"/>
          </w:tcPr>
          <w:p w14:paraId="0841C6DB" w14:textId="77777777" w:rsidR="00A060D1" w:rsidRPr="00BC283C" w:rsidRDefault="00A060D1" w:rsidP="00A3568D">
            <w:pPr>
              <w:pStyle w:val="PC"/>
              <w:keepNext/>
            </w:pPr>
            <w:r w:rsidRPr="00BC283C">
              <w:t>1.2</w:t>
            </w:r>
          </w:p>
        </w:tc>
        <w:tc>
          <w:tcPr>
            <w:tcW w:w="5729" w:type="dxa"/>
            <w:gridSpan w:val="2"/>
          </w:tcPr>
          <w:p w14:paraId="5E7665FF" w14:textId="77777777" w:rsidR="00A060D1" w:rsidRPr="00BC283C" w:rsidRDefault="00A060D1" w:rsidP="00A3568D">
            <w:pPr>
              <w:pStyle w:val="PC"/>
              <w:keepNext/>
            </w:pPr>
            <w:r w:rsidRPr="00BC283C">
              <w:t>Distinguish ionisation reactions from dissociation reactions</w:t>
            </w:r>
          </w:p>
        </w:tc>
      </w:tr>
      <w:tr w:rsidR="00A060D1" w:rsidRPr="00BC283C" w14:paraId="7F620BF8" w14:textId="77777777" w:rsidTr="004B40D7">
        <w:tc>
          <w:tcPr>
            <w:tcW w:w="3119" w:type="dxa"/>
            <w:vMerge/>
          </w:tcPr>
          <w:p w14:paraId="009D8AF8" w14:textId="77777777" w:rsidR="00A060D1" w:rsidRPr="00BC283C" w:rsidRDefault="00A060D1" w:rsidP="00A3568D">
            <w:pPr>
              <w:pStyle w:val="element"/>
              <w:keepNext/>
            </w:pPr>
          </w:p>
        </w:tc>
        <w:tc>
          <w:tcPr>
            <w:tcW w:w="570" w:type="dxa"/>
            <w:gridSpan w:val="2"/>
          </w:tcPr>
          <w:p w14:paraId="36E8FF92" w14:textId="77777777" w:rsidR="00A060D1" w:rsidRPr="00BC283C" w:rsidRDefault="00A060D1" w:rsidP="00A3568D">
            <w:pPr>
              <w:pStyle w:val="PC"/>
              <w:keepNext/>
            </w:pPr>
            <w:r w:rsidRPr="00BC283C">
              <w:t>1.3</w:t>
            </w:r>
          </w:p>
        </w:tc>
        <w:tc>
          <w:tcPr>
            <w:tcW w:w="5729" w:type="dxa"/>
            <w:gridSpan w:val="2"/>
          </w:tcPr>
          <w:p w14:paraId="23A155B7" w14:textId="77777777" w:rsidR="00A060D1" w:rsidRPr="00BC283C" w:rsidRDefault="00A060D1" w:rsidP="00A3568D">
            <w:pPr>
              <w:pStyle w:val="PC"/>
              <w:keepNext/>
            </w:pPr>
            <w:r w:rsidRPr="00BC283C">
              <w:t>Classify electrolytes into strong or weak depending on the degree of their ionisation or dissociation</w:t>
            </w:r>
          </w:p>
        </w:tc>
      </w:tr>
      <w:tr w:rsidR="00A060D1" w:rsidRPr="00BC283C" w14:paraId="5B7E9EB8" w14:textId="77777777" w:rsidTr="004B40D7">
        <w:tc>
          <w:tcPr>
            <w:tcW w:w="3119" w:type="dxa"/>
            <w:vMerge/>
          </w:tcPr>
          <w:p w14:paraId="6F7215AA" w14:textId="77777777" w:rsidR="00A060D1" w:rsidRPr="00BC283C" w:rsidRDefault="00A060D1" w:rsidP="00A3568D">
            <w:pPr>
              <w:pStyle w:val="element"/>
              <w:keepNext/>
            </w:pPr>
          </w:p>
        </w:tc>
        <w:tc>
          <w:tcPr>
            <w:tcW w:w="570" w:type="dxa"/>
            <w:gridSpan w:val="2"/>
          </w:tcPr>
          <w:p w14:paraId="06B5FC3E" w14:textId="77777777" w:rsidR="00A060D1" w:rsidRPr="00BC283C" w:rsidRDefault="00A060D1" w:rsidP="00A3568D">
            <w:pPr>
              <w:pStyle w:val="PC"/>
              <w:keepNext/>
            </w:pPr>
            <w:r w:rsidRPr="00BC283C">
              <w:t>1.4</w:t>
            </w:r>
          </w:p>
        </w:tc>
        <w:tc>
          <w:tcPr>
            <w:tcW w:w="5729" w:type="dxa"/>
            <w:gridSpan w:val="2"/>
          </w:tcPr>
          <w:p w14:paraId="0E9A9624" w14:textId="77777777" w:rsidR="00A060D1" w:rsidRPr="00BC283C" w:rsidRDefault="00A060D1" w:rsidP="00A3568D">
            <w:pPr>
              <w:pStyle w:val="PC"/>
              <w:keepNext/>
            </w:pPr>
            <w:r w:rsidRPr="00BC283C">
              <w:t>Write</w:t>
            </w:r>
            <w:r w:rsidRPr="00BC283C">
              <w:rPr>
                <w:b/>
                <w:i/>
              </w:rPr>
              <w:t xml:space="preserve"> ionic equations </w:t>
            </w:r>
          </w:p>
        </w:tc>
      </w:tr>
      <w:tr w:rsidR="00A060D1" w:rsidRPr="00BC283C" w14:paraId="2BCD427A" w14:textId="77777777" w:rsidTr="004B40D7">
        <w:tc>
          <w:tcPr>
            <w:tcW w:w="3119" w:type="dxa"/>
          </w:tcPr>
          <w:p w14:paraId="239BE92A" w14:textId="77777777" w:rsidR="00A060D1" w:rsidRPr="00BC283C" w:rsidRDefault="00A060D1" w:rsidP="00A3568D">
            <w:pPr>
              <w:pStyle w:val="spacer"/>
            </w:pPr>
          </w:p>
        </w:tc>
        <w:tc>
          <w:tcPr>
            <w:tcW w:w="6299" w:type="dxa"/>
            <w:gridSpan w:val="4"/>
          </w:tcPr>
          <w:p w14:paraId="2F4CAE73" w14:textId="77777777" w:rsidR="00A060D1" w:rsidRPr="00BC283C" w:rsidRDefault="00A060D1" w:rsidP="00A3568D">
            <w:pPr>
              <w:pStyle w:val="spacer"/>
            </w:pPr>
          </w:p>
        </w:tc>
      </w:tr>
      <w:tr w:rsidR="009A6CA4" w:rsidRPr="00BC283C" w14:paraId="6677D98B" w14:textId="77777777" w:rsidTr="004B40D7">
        <w:tc>
          <w:tcPr>
            <w:tcW w:w="3119" w:type="dxa"/>
            <w:vMerge w:val="restart"/>
          </w:tcPr>
          <w:p w14:paraId="7C7C0DD8" w14:textId="77777777" w:rsidR="009A6CA4" w:rsidRPr="00BC283C" w:rsidRDefault="009A6CA4" w:rsidP="00A3568D">
            <w:pPr>
              <w:pStyle w:val="element"/>
              <w:keepNext/>
            </w:pPr>
            <w:r w:rsidRPr="00BC283C">
              <w:t>2</w:t>
            </w:r>
            <w:r w:rsidRPr="00BC283C">
              <w:tab/>
              <w:t>Use current theories to explain acid-base behaviour</w:t>
            </w:r>
          </w:p>
        </w:tc>
        <w:tc>
          <w:tcPr>
            <w:tcW w:w="585" w:type="dxa"/>
            <w:gridSpan w:val="3"/>
          </w:tcPr>
          <w:p w14:paraId="3E2C1B45" w14:textId="77777777" w:rsidR="009A6CA4" w:rsidRPr="00BC283C" w:rsidRDefault="009A6CA4" w:rsidP="00A3568D">
            <w:pPr>
              <w:pStyle w:val="PC"/>
              <w:keepNext/>
            </w:pPr>
            <w:r w:rsidRPr="00BC283C">
              <w:t>2.1</w:t>
            </w:r>
          </w:p>
        </w:tc>
        <w:tc>
          <w:tcPr>
            <w:tcW w:w="5714" w:type="dxa"/>
          </w:tcPr>
          <w:p w14:paraId="3D1EED06" w14:textId="77777777" w:rsidR="009A6CA4" w:rsidRPr="00BC283C" w:rsidRDefault="009A6CA4" w:rsidP="00A3568D">
            <w:pPr>
              <w:pStyle w:val="PC"/>
              <w:keepNext/>
            </w:pPr>
            <w:r w:rsidRPr="00BC283C">
              <w:t xml:space="preserve">Identify the general properties of acids and bases </w:t>
            </w:r>
          </w:p>
        </w:tc>
      </w:tr>
      <w:tr w:rsidR="009A6CA4" w:rsidRPr="00BC283C" w14:paraId="4A03625D" w14:textId="77777777" w:rsidTr="004B40D7">
        <w:tc>
          <w:tcPr>
            <w:tcW w:w="3119" w:type="dxa"/>
            <w:vMerge/>
          </w:tcPr>
          <w:p w14:paraId="1EE18596" w14:textId="77777777" w:rsidR="009A6CA4" w:rsidRPr="00BC283C" w:rsidRDefault="009A6CA4" w:rsidP="00A3568D">
            <w:pPr>
              <w:keepNext/>
            </w:pPr>
          </w:p>
        </w:tc>
        <w:tc>
          <w:tcPr>
            <w:tcW w:w="585" w:type="dxa"/>
            <w:gridSpan w:val="3"/>
          </w:tcPr>
          <w:p w14:paraId="4CCE8809" w14:textId="77777777" w:rsidR="009A6CA4" w:rsidRPr="00BC283C" w:rsidRDefault="009A6CA4" w:rsidP="00A3568D">
            <w:pPr>
              <w:pStyle w:val="PC"/>
              <w:keepNext/>
            </w:pPr>
            <w:r w:rsidRPr="00BC283C">
              <w:t>2.2</w:t>
            </w:r>
          </w:p>
        </w:tc>
        <w:tc>
          <w:tcPr>
            <w:tcW w:w="5714" w:type="dxa"/>
          </w:tcPr>
          <w:p w14:paraId="2A45921E" w14:textId="77777777" w:rsidR="009A6CA4" w:rsidRPr="00BC283C" w:rsidRDefault="009A6CA4" w:rsidP="00A3568D">
            <w:pPr>
              <w:pStyle w:val="PC"/>
              <w:keepNext/>
            </w:pPr>
            <w:r w:rsidRPr="00BC283C">
              <w:t xml:space="preserve">Classify common substances as acids or bases using the </w:t>
            </w:r>
            <w:r w:rsidRPr="00BC283C">
              <w:rPr>
                <w:b/>
                <w:i/>
              </w:rPr>
              <w:t>Arrhenius</w:t>
            </w:r>
            <w:r w:rsidRPr="00BC283C">
              <w:t xml:space="preserve"> and </w:t>
            </w:r>
            <w:proofErr w:type="spellStart"/>
            <w:r w:rsidRPr="00BC283C">
              <w:rPr>
                <w:b/>
                <w:i/>
              </w:rPr>
              <w:t>Bronstead</w:t>
            </w:r>
            <w:proofErr w:type="spellEnd"/>
            <w:r w:rsidRPr="00BC283C">
              <w:rPr>
                <w:b/>
                <w:i/>
              </w:rPr>
              <w:t>- Lowry</w:t>
            </w:r>
            <w:r w:rsidRPr="00BC283C">
              <w:t xml:space="preserve"> theories</w:t>
            </w:r>
          </w:p>
        </w:tc>
      </w:tr>
      <w:tr w:rsidR="009A6CA4" w:rsidRPr="00BC283C" w14:paraId="36CDC128" w14:textId="77777777" w:rsidTr="004B40D7">
        <w:tc>
          <w:tcPr>
            <w:tcW w:w="3119" w:type="dxa"/>
            <w:vMerge/>
          </w:tcPr>
          <w:p w14:paraId="7EE15EFA" w14:textId="77777777" w:rsidR="009A6CA4" w:rsidRPr="00BC283C" w:rsidRDefault="009A6CA4" w:rsidP="00A3568D">
            <w:pPr>
              <w:keepNext/>
            </w:pPr>
          </w:p>
        </w:tc>
        <w:tc>
          <w:tcPr>
            <w:tcW w:w="585" w:type="dxa"/>
            <w:gridSpan w:val="3"/>
          </w:tcPr>
          <w:p w14:paraId="27058AD1" w14:textId="77777777" w:rsidR="009A6CA4" w:rsidRPr="00BC283C" w:rsidRDefault="009A6CA4" w:rsidP="00A3568D">
            <w:pPr>
              <w:pStyle w:val="PC"/>
              <w:keepNext/>
            </w:pPr>
            <w:r w:rsidRPr="00BC283C">
              <w:t>2.3</w:t>
            </w:r>
          </w:p>
        </w:tc>
        <w:tc>
          <w:tcPr>
            <w:tcW w:w="5714" w:type="dxa"/>
          </w:tcPr>
          <w:p w14:paraId="1AAB4048" w14:textId="77777777" w:rsidR="009A6CA4" w:rsidRPr="00BC283C" w:rsidRDefault="009A6CA4" w:rsidP="00A3568D">
            <w:pPr>
              <w:pStyle w:val="PC"/>
              <w:keepNext/>
            </w:pPr>
            <w:r w:rsidRPr="00BC283C">
              <w:t>Use</w:t>
            </w:r>
            <w:r w:rsidRPr="00BC283C">
              <w:rPr>
                <w:b/>
                <w:i/>
              </w:rPr>
              <w:t xml:space="preserve"> terminology </w:t>
            </w:r>
            <w:r w:rsidRPr="00BC283C">
              <w:t xml:space="preserve">relevant to explaining acid-base behaviour </w:t>
            </w:r>
          </w:p>
        </w:tc>
      </w:tr>
      <w:tr w:rsidR="009A6CA4" w:rsidRPr="00BC283C" w14:paraId="125FD84D" w14:textId="77777777" w:rsidTr="004B40D7">
        <w:tc>
          <w:tcPr>
            <w:tcW w:w="3119" w:type="dxa"/>
            <w:vMerge/>
          </w:tcPr>
          <w:p w14:paraId="0E77DB73" w14:textId="77777777" w:rsidR="009A6CA4" w:rsidRPr="00BC283C" w:rsidRDefault="009A6CA4" w:rsidP="00A3568D">
            <w:pPr>
              <w:keepNext/>
            </w:pPr>
          </w:p>
        </w:tc>
        <w:tc>
          <w:tcPr>
            <w:tcW w:w="585" w:type="dxa"/>
            <w:gridSpan w:val="3"/>
          </w:tcPr>
          <w:p w14:paraId="272A7BEF" w14:textId="77777777" w:rsidR="009A6CA4" w:rsidRPr="00BC283C" w:rsidRDefault="009A6CA4" w:rsidP="00A3568D">
            <w:pPr>
              <w:pStyle w:val="PC"/>
              <w:keepNext/>
            </w:pPr>
            <w:r w:rsidRPr="00BC283C">
              <w:t>2.4</w:t>
            </w:r>
          </w:p>
        </w:tc>
        <w:tc>
          <w:tcPr>
            <w:tcW w:w="5714" w:type="dxa"/>
          </w:tcPr>
          <w:p w14:paraId="23E1394C" w14:textId="77777777" w:rsidR="009A6CA4" w:rsidRPr="00BC283C" w:rsidRDefault="009A6CA4" w:rsidP="00A3568D">
            <w:pPr>
              <w:pStyle w:val="PC"/>
              <w:keepNext/>
            </w:pPr>
            <w:r w:rsidRPr="00BC283C">
              <w:t xml:space="preserve">Explain the differences between strong and weak acids and bases </w:t>
            </w:r>
          </w:p>
        </w:tc>
      </w:tr>
      <w:tr w:rsidR="009A6CA4" w:rsidRPr="00BC283C" w14:paraId="01CFFED0" w14:textId="77777777" w:rsidTr="004B40D7">
        <w:tc>
          <w:tcPr>
            <w:tcW w:w="3119" w:type="dxa"/>
            <w:vMerge/>
          </w:tcPr>
          <w:p w14:paraId="01F9C497" w14:textId="77777777" w:rsidR="009A6CA4" w:rsidRPr="00BC283C" w:rsidRDefault="009A6CA4" w:rsidP="00A3568D">
            <w:pPr>
              <w:keepNext/>
            </w:pPr>
          </w:p>
        </w:tc>
        <w:tc>
          <w:tcPr>
            <w:tcW w:w="585" w:type="dxa"/>
            <w:gridSpan w:val="3"/>
          </w:tcPr>
          <w:p w14:paraId="65F77453" w14:textId="77777777" w:rsidR="009A6CA4" w:rsidRPr="00BC283C" w:rsidRDefault="009A6CA4" w:rsidP="00A3568D">
            <w:pPr>
              <w:pStyle w:val="PC"/>
              <w:keepNext/>
            </w:pPr>
            <w:r w:rsidRPr="00BC283C">
              <w:t>2.5</w:t>
            </w:r>
          </w:p>
        </w:tc>
        <w:tc>
          <w:tcPr>
            <w:tcW w:w="5714" w:type="dxa"/>
          </w:tcPr>
          <w:p w14:paraId="61367915" w14:textId="77777777" w:rsidR="009A6CA4" w:rsidRPr="00BC283C" w:rsidRDefault="009A6CA4" w:rsidP="00A3568D">
            <w:pPr>
              <w:pStyle w:val="PC"/>
              <w:keepNext/>
            </w:pPr>
            <w:r w:rsidRPr="00BC283C">
              <w:t xml:space="preserve">Write stoichiometric and ionic equations for </w:t>
            </w:r>
            <w:r w:rsidRPr="00BC283C">
              <w:lastRenderedPageBreak/>
              <w:t xml:space="preserve">neutralisation reactions </w:t>
            </w:r>
          </w:p>
        </w:tc>
      </w:tr>
      <w:tr w:rsidR="009A6CA4" w:rsidRPr="00BC283C" w14:paraId="679DBDF5" w14:textId="77777777" w:rsidTr="004B40D7">
        <w:tc>
          <w:tcPr>
            <w:tcW w:w="3119" w:type="dxa"/>
            <w:vMerge/>
          </w:tcPr>
          <w:p w14:paraId="236F1F6C" w14:textId="77777777" w:rsidR="009A6CA4" w:rsidRPr="00BC283C" w:rsidRDefault="009A6CA4" w:rsidP="00A3568D">
            <w:pPr>
              <w:keepNext/>
            </w:pPr>
          </w:p>
        </w:tc>
        <w:tc>
          <w:tcPr>
            <w:tcW w:w="585" w:type="dxa"/>
            <w:gridSpan w:val="3"/>
          </w:tcPr>
          <w:p w14:paraId="79152C01" w14:textId="77777777" w:rsidR="009A6CA4" w:rsidRPr="00BC283C" w:rsidRDefault="009A6CA4" w:rsidP="00A3568D">
            <w:pPr>
              <w:pStyle w:val="PC"/>
              <w:keepNext/>
            </w:pPr>
            <w:r w:rsidRPr="00BC283C">
              <w:t>2.6</w:t>
            </w:r>
          </w:p>
        </w:tc>
        <w:tc>
          <w:tcPr>
            <w:tcW w:w="5714" w:type="dxa"/>
          </w:tcPr>
          <w:p w14:paraId="3C4614EE" w14:textId="77777777" w:rsidR="009A6CA4" w:rsidRPr="00BC283C" w:rsidRDefault="009A6CA4" w:rsidP="00A3568D">
            <w:pPr>
              <w:pStyle w:val="PC"/>
              <w:keepNext/>
            </w:pPr>
            <w:r w:rsidRPr="00BC283C">
              <w:t xml:space="preserve">Write ionic equations for the ionisation reactions of common </w:t>
            </w:r>
            <w:proofErr w:type="spellStart"/>
            <w:r w:rsidRPr="00BC283C">
              <w:t>polyprotic</w:t>
            </w:r>
            <w:proofErr w:type="spellEnd"/>
            <w:r w:rsidRPr="00BC283C">
              <w:t xml:space="preserve"> acids </w:t>
            </w:r>
          </w:p>
        </w:tc>
      </w:tr>
      <w:tr w:rsidR="00A060D1" w:rsidRPr="00BC283C" w14:paraId="0D121120" w14:textId="77777777" w:rsidTr="004B40D7">
        <w:tc>
          <w:tcPr>
            <w:tcW w:w="3119" w:type="dxa"/>
          </w:tcPr>
          <w:p w14:paraId="298D557E" w14:textId="77777777" w:rsidR="00A060D1" w:rsidRPr="00BC283C" w:rsidRDefault="00A060D1" w:rsidP="00A3568D">
            <w:pPr>
              <w:pStyle w:val="spacer"/>
            </w:pPr>
          </w:p>
        </w:tc>
        <w:tc>
          <w:tcPr>
            <w:tcW w:w="6299" w:type="dxa"/>
            <w:gridSpan w:val="4"/>
          </w:tcPr>
          <w:p w14:paraId="2E15956C" w14:textId="77777777" w:rsidR="00A060D1" w:rsidRPr="00BC283C" w:rsidRDefault="00A060D1" w:rsidP="00A3568D">
            <w:pPr>
              <w:pStyle w:val="spacer"/>
            </w:pPr>
          </w:p>
        </w:tc>
      </w:tr>
      <w:tr w:rsidR="00A060D1" w:rsidRPr="00BC283C" w14:paraId="0FBE2756" w14:textId="77777777" w:rsidTr="004B40D7">
        <w:tc>
          <w:tcPr>
            <w:tcW w:w="3119" w:type="dxa"/>
            <w:vMerge w:val="restart"/>
          </w:tcPr>
          <w:p w14:paraId="0927B7A5" w14:textId="093DAB38" w:rsidR="00A060D1" w:rsidRPr="00BC283C" w:rsidRDefault="00A060D1" w:rsidP="00A3568D">
            <w:pPr>
              <w:pStyle w:val="element"/>
              <w:keepNext/>
            </w:pPr>
            <w:r w:rsidRPr="00BC283C">
              <w:t>3</w:t>
            </w:r>
            <w:r w:rsidR="009A6CA4">
              <w:tab/>
            </w:r>
            <w:r w:rsidRPr="00BC283C">
              <w:t>Use the pH scale</w:t>
            </w:r>
          </w:p>
        </w:tc>
        <w:tc>
          <w:tcPr>
            <w:tcW w:w="570" w:type="dxa"/>
            <w:gridSpan w:val="2"/>
          </w:tcPr>
          <w:p w14:paraId="53BCDF33" w14:textId="77777777" w:rsidR="00A060D1" w:rsidRPr="00BC283C" w:rsidRDefault="00A060D1" w:rsidP="00A3568D">
            <w:pPr>
              <w:pStyle w:val="PC"/>
              <w:keepNext/>
            </w:pPr>
            <w:r w:rsidRPr="00BC283C">
              <w:t>3.1</w:t>
            </w:r>
          </w:p>
        </w:tc>
        <w:tc>
          <w:tcPr>
            <w:tcW w:w="5729" w:type="dxa"/>
            <w:gridSpan w:val="2"/>
          </w:tcPr>
          <w:p w14:paraId="0FCB9274" w14:textId="77777777" w:rsidR="00A060D1" w:rsidRPr="00BC283C" w:rsidRDefault="00A060D1" w:rsidP="00A3568D">
            <w:pPr>
              <w:pStyle w:val="PC"/>
              <w:keepNext/>
            </w:pPr>
            <w:r w:rsidRPr="00BC283C">
              <w:t>Use the ionic product of water and the pH formula  to solve simple pH calculations</w:t>
            </w:r>
          </w:p>
        </w:tc>
      </w:tr>
      <w:tr w:rsidR="00A060D1" w:rsidRPr="00BC283C" w14:paraId="36BB57B3" w14:textId="77777777" w:rsidTr="004B40D7">
        <w:tc>
          <w:tcPr>
            <w:tcW w:w="3119" w:type="dxa"/>
            <w:vMerge/>
          </w:tcPr>
          <w:p w14:paraId="0CF7D4C1" w14:textId="77777777" w:rsidR="00A060D1" w:rsidRPr="00BC283C" w:rsidRDefault="00A060D1" w:rsidP="00A3568D">
            <w:pPr>
              <w:keepNext/>
            </w:pPr>
          </w:p>
        </w:tc>
        <w:tc>
          <w:tcPr>
            <w:tcW w:w="570" w:type="dxa"/>
            <w:gridSpan w:val="2"/>
          </w:tcPr>
          <w:p w14:paraId="1AA9A0AB" w14:textId="77777777" w:rsidR="00A060D1" w:rsidRPr="00BC283C" w:rsidRDefault="00A060D1" w:rsidP="00A3568D">
            <w:pPr>
              <w:pStyle w:val="PC"/>
              <w:keepNext/>
            </w:pPr>
            <w:r w:rsidRPr="00BC283C">
              <w:t>3.2</w:t>
            </w:r>
          </w:p>
        </w:tc>
        <w:tc>
          <w:tcPr>
            <w:tcW w:w="5729" w:type="dxa"/>
            <w:gridSpan w:val="2"/>
          </w:tcPr>
          <w:p w14:paraId="78858E91" w14:textId="77777777" w:rsidR="00A060D1" w:rsidRPr="00BC283C" w:rsidRDefault="00A060D1" w:rsidP="00A3568D">
            <w:pPr>
              <w:pStyle w:val="PC"/>
              <w:keepNext/>
            </w:pPr>
            <w:r w:rsidRPr="00BC283C">
              <w:t>Use the pH scale to classify aqueous solutions as acidic, alkaline or neutral</w:t>
            </w:r>
          </w:p>
        </w:tc>
      </w:tr>
      <w:tr w:rsidR="00A060D1" w:rsidRPr="00BC283C" w14:paraId="33310C60" w14:textId="77777777" w:rsidTr="004B40D7">
        <w:tc>
          <w:tcPr>
            <w:tcW w:w="3119" w:type="dxa"/>
            <w:vMerge/>
          </w:tcPr>
          <w:p w14:paraId="4C202DCA" w14:textId="77777777" w:rsidR="00A060D1" w:rsidRPr="00BC283C" w:rsidRDefault="00A060D1" w:rsidP="00A3568D">
            <w:pPr>
              <w:keepNext/>
            </w:pPr>
          </w:p>
        </w:tc>
        <w:tc>
          <w:tcPr>
            <w:tcW w:w="570" w:type="dxa"/>
            <w:gridSpan w:val="2"/>
          </w:tcPr>
          <w:p w14:paraId="09898E54" w14:textId="77777777" w:rsidR="00A060D1" w:rsidRPr="00BC283C" w:rsidRDefault="00A060D1" w:rsidP="00A3568D">
            <w:pPr>
              <w:pStyle w:val="PC"/>
              <w:keepNext/>
            </w:pPr>
            <w:r w:rsidRPr="00BC283C">
              <w:t>3.3</w:t>
            </w:r>
          </w:p>
        </w:tc>
        <w:tc>
          <w:tcPr>
            <w:tcW w:w="5729" w:type="dxa"/>
            <w:gridSpan w:val="2"/>
          </w:tcPr>
          <w:p w14:paraId="7D25EE39" w14:textId="77777777" w:rsidR="00A060D1" w:rsidRPr="00BC283C" w:rsidRDefault="00A060D1" w:rsidP="00A3568D">
            <w:pPr>
              <w:pStyle w:val="PC"/>
              <w:keepNext/>
            </w:pPr>
            <w:r w:rsidRPr="00BC283C">
              <w:t>Explain why aqueous solutions of some neutralisation salts are not pH neutral</w:t>
            </w:r>
          </w:p>
        </w:tc>
      </w:tr>
      <w:tr w:rsidR="00433A59" w:rsidRPr="00BC283C" w14:paraId="027A431F" w14:textId="77777777" w:rsidTr="004B40D7">
        <w:tc>
          <w:tcPr>
            <w:tcW w:w="3119" w:type="dxa"/>
          </w:tcPr>
          <w:p w14:paraId="7BB48887" w14:textId="77777777" w:rsidR="00433A59" w:rsidRPr="00BC283C" w:rsidRDefault="00433A59" w:rsidP="00A3568D">
            <w:pPr>
              <w:pStyle w:val="spacer"/>
            </w:pPr>
          </w:p>
        </w:tc>
        <w:tc>
          <w:tcPr>
            <w:tcW w:w="570" w:type="dxa"/>
            <w:gridSpan w:val="2"/>
          </w:tcPr>
          <w:p w14:paraId="57E69216" w14:textId="77777777" w:rsidR="00433A59" w:rsidRPr="00BC283C" w:rsidRDefault="00433A59" w:rsidP="00A3568D">
            <w:pPr>
              <w:pStyle w:val="spacer"/>
            </w:pPr>
          </w:p>
        </w:tc>
        <w:tc>
          <w:tcPr>
            <w:tcW w:w="5729" w:type="dxa"/>
            <w:gridSpan w:val="2"/>
          </w:tcPr>
          <w:p w14:paraId="437F3753" w14:textId="77777777" w:rsidR="00433A59" w:rsidRPr="00BC283C" w:rsidRDefault="00433A59" w:rsidP="00A3568D">
            <w:pPr>
              <w:pStyle w:val="spacer"/>
            </w:pPr>
          </w:p>
        </w:tc>
      </w:tr>
      <w:tr w:rsidR="00AE3B1A" w:rsidRPr="00BC283C" w14:paraId="24664424" w14:textId="77777777" w:rsidTr="004B40D7">
        <w:tc>
          <w:tcPr>
            <w:tcW w:w="3119" w:type="dxa"/>
            <w:vMerge w:val="restart"/>
          </w:tcPr>
          <w:p w14:paraId="276DB92E" w14:textId="025ABCD7" w:rsidR="00AE3B1A" w:rsidRPr="00BC283C" w:rsidRDefault="00AE3B1A" w:rsidP="00A3568D">
            <w:pPr>
              <w:pStyle w:val="element"/>
              <w:keepNext/>
              <w:rPr>
                <w:rFonts w:cs="Arial"/>
              </w:rPr>
            </w:pPr>
            <w:r w:rsidRPr="00BC283C">
              <w:t>4</w:t>
            </w:r>
            <w:r w:rsidR="009A6CA4">
              <w:tab/>
            </w:r>
            <w:r w:rsidRPr="00BC283C">
              <w:t>Use titration results to complete concentration problems</w:t>
            </w:r>
          </w:p>
        </w:tc>
        <w:tc>
          <w:tcPr>
            <w:tcW w:w="570" w:type="dxa"/>
            <w:gridSpan w:val="2"/>
          </w:tcPr>
          <w:p w14:paraId="3765E70A" w14:textId="77777777" w:rsidR="00AE3B1A" w:rsidRPr="00BC283C" w:rsidRDefault="00AE3B1A" w:rsidP="00A3568D">
            <w:pPr>
              <w:pStyle w:val="PC"/>
              <w:keepNext/>
            </w:pPr>
            <w:r w:rsidRPr="00BC283C">
              <w:t>4.1</w:t>
            </w:r>
          </w:p>
        </w:tc>
        <w:tc>
          <w:tcPr>
            <w:tcW w:w="5729" w:type="dxa"/>
            <w:gridSpan w:val="2"/>
          </w:tcPr>
          <w:p w14:paraId="5B5D467E" w14:textId="77777777" w:rsidR="00AE3B1A" w:rsidRPr="00BC283C" w:rsidRDefault="00AE3B1A" w:rsidP="00A3568D">
            <w:pPr>
              <w:pStyle w:val="PC"/>
              <w:keepNext/>
            </w:pPr>
            <w:r w:rsidRPr="00BC283C">
              <w:t xml:space="preserve">Prepare </w:t>
            </w:r>
            <w:r w:rsidRPr="00BC283C">
              <w:rPr>
                <w:b/>
                <w:i/>
              </w:rPr>
              <w:t>equipment</w:t>
            </w:r>
            <w:r w:rsidRPr="00BC283C">
              <w:t xml:space="preserve"> to perform titrations</w:t>
            </w:r>
          </w:p>
        </w:tc>
      </w:tr>
      <w:tr w:rsidR="00AE3B1A" w:rsidRPr="00BC283C" w14:paraId="57045A93" w14:textId="77777777" w:rsidTr="004B40D7">
        <w:tc>
          <w:tcPr>
            <w:tcW w:w="3119" w:type="dxa"/>
            <w:vMerge/>
          </w:tcPr>
          <w:p w14:paraId="0250CFEE" w14:textId="77777777" w:rsidR="00AE3B1A" w:rsidRPr="00BC283C" w:rsidRDefault="00AE3B1A" w:rsidP="00A3568D">
            <w:pPr>
              <w:pStyle w:val="element"/>
              <w:keepNext/>
            </w:pPr>
          </w:p>
        </w:tc>
        <w:tc>
          <w:tcPr>
            <w:tcW w:w="570" w:type="dxa"/>
            <w:gridSpan w:val="2"/>
          </w:tcPr>
          <w:p w14:paraId="71458F6F" w14:textId="77777777" w:rsidR="00AE3B1A" w:rsidRPr="00BC283C" w:rsidRDefault="00AE3B1A" w:rsidP="00A3568D">
            <w:pPr>
              <w:pStyle w:val="PC"/>
              <w:keepNext/>
            </w:pPr>
            <w:r w:rsidRPr="00BC283C">
              <w:t>4.2</w:t>
            </w:r>
          </w:p>
        </w:tc>
        <w:tc>
          <w:tcPr>
            <w:tcW w:w="5729" w:type="dxa"/>
            <w:gridSpan w:val="2"/>
          </w:tcPr>
          <w:p w14:paraId="149C9B74" w14:textId="77777777" w:rsidR="00AE3B1A" w:rsidRPr="00BC283C" w:rsidRDefault="00AE3B1A" w:rsidP="00A3568D">
            <w:pPr>
              <w:pStyle w:val="PC"/>
              <w:keepNext/>
            </w:pPr>
            <w:r w:rsidRPr="00BC283C">
              <w:t>Perform titrations</w:t>
            </w:r>
          </w:p>
        </w:tc>
      </w:tr>
      <w:tr w:rsidR="00AE3B1A" w:rsidRPr="00BC283C" w14:paraId="29F54A3F" w14:textId="77777777" w:rsidTr="004B40D7">
        <w:tc>
          <w:tcPr>
            <w:tcW w:w="3119" w:type="dxa"/>
            <w:vMerge/>
          </w:tcPr>
          <w:p w14:paraId="5D13A466" w14:textId="77777777" w:rsidR="00AE3B1A" w:rsidRPr="00BC283C" w:rsidRDefault="00AE3B1A" w:rsidP="00A3568D">
            <w:pPr>
              <w:keepNext/>
            </w:pPr>
          </w:p>
        </w:tc>
        <w:tc>
          <w:tcPr>
            <w:tcW w:w="570" w:type="dxa"/>
            <w:gridSpan w:val="2"/>
          </w:tcPr>
          <w:p w14:paraId="5596C594" w14:textId="0BA9167A" w:rsidR="00AE3B1A" w:rsidRPr="00BC283C" w:rsidRDefault="00AE3B1A" w:rsidP="00A3568D">
            <w:pPr>
              <w:pStyle w:val="PC"/>
              <w:keepNext/>
            </w:pPr>
            <w:r w:rsidRPr="00BC283C">
              <w:t>4.</w:t>
            </w:r>
            <w:r w:rsidR="007E6304" w:rsidRPr="00BC283C">
              <w:t>3</w:t>
            </w:r>
          </w:p>
        </w:tc>
        <w:tc>
          <w:tcPr>
            <w:tcW w:w="5729" w:type="dxa"/>
            <w:gridSpan w:val="2"/>
          </w:tcPr>
          <w:p w14:paraId="1426A785" w14:textId="77777777" w:rsidR="00AE3B1A" w:rsidRPr="00BC283C" w:rsidRDefault="00AE3B1A" w:rsidP="00A3568D">
            <w:pPr>
              <w:pStyle w:val="PC"/>
              <w:keepNext/>
            </w:pPr>
            <w:r w:rsidRPr="00BC283C">
              <w:t>Calculate the concentration of an acid or base from titration results</w:t>
            </w:r>
          </w:p>
        </w:tc>
      </w:tr>
      <w:tr w:rsidR="00AE3B1A" w:rsidRPr="00BC283C" w14:paraId="39011308" w14:textId="77777777" w:rsidTr="004B40D7">
        <w:tc>
          <w:tcPr>
            <w:tcW w:w="3119" w:type="dxa"/>
            <w:vMerge/>
          </w:tcPr>
          <w:p w14:paraId="422E1DD1" w14:textId="77777777" w:rsidR="00AE3B1A" w:rsidRPr="00BC283C" w:rsidRDefault="00AE3B1A" w:rsidP="00A3568D">
            <w:pPr>
              <w:keepNext/>
            </w:pPr>
          </w:p>
        </w:tc>
        <w:tc>
          <w:tcPr>
            <w:tcW w:w="570" w:type="dxa"/>
            <w:gridSpan w:val="2"/>
          </w:tcPr>
          <w:p w14:paraId="7E3AA6F9" w14:textId="2D3025DC" w:rsidR="00AE3B1A" w:rsidRPr="00BC283C" w:rsidRDefault="00AE3B1A" w:rsidP="00A3568D">
            <w:pPr>
              <w:pStyle w:val="PC"/>
              <w:keepNext/>
            </w:pPr>
            <w:r w:rsidRPr="00BC283C">
              <w:t>4.</w:t>
            </w:r>
            <w:r w:rsidR="007E6304" w:rsidRPr="00BC283C">
              <w:t>4</w:t>
            </w:r>
          </w:p>
        </w:tc>
        <w:tc>
          <w:tcPr>
            <w:tcW w:w="5729" w:type="dxa"/>
            <w:gridSpan w:val="2"/>
          </w:tcPr>
          <w:p w14:paraId="2B24ACAC" w14:textId="77777777" w:rsidR="00AE3B1A" w:rsidRPr="00BC283C" w:rsidRDefault="00AE3B1A" w:rsidP="00A3568D">
            <w:pPr>
              <w:pStyle w:val="PC"/>
              <w:keepNext/>
            </w:pPr>
            <w:r w:rsidRPr="00BC283C">
              <w:t>Draw and interpret a pH titration curve (of a strong acid and base) from experimental data</w:t>
            </w:r>
          </w:p>
        </w:tc>
      </w:tr>
      <w:tr w:rsidR="00A060D1" w:rsidRPr="00BC283C" w14:paraId="629C6193" w14:textId="77777777" w:rsidTr="004B40D7">
        <w:tc>
          <w:tcPr>
            <w:tcW w:w="3119" w:type="dxa"/>
          </w:tcPr>
          <w:p w14:paraId="7943FDDB" w14:textId="77777777" w:rsidR="00A060D1" w:rsidRPr="00BC283C" w:rsidRDefault="00A060D1" w:rsidP="00A3568D">
            <w:pPr>
              <w:pStyle w:val="spacer"/>
            </w:pPr>
          </w:p>
        </w:tc>
        <w:tc>
          <w:tcPr>
            <w:tcW w:w="570" w:type="dxa"/>
            <w:gridSpan w:val="2"/>
          </w:tcPr>
          <w:p w14:paraId="406EC69A" w14:textId="77777777" w:rsidR="00A060D1" w:rsidRPr="00BC283C" w:rsidRDefault="00A060D1" w:rsidP="00A3568D">
            <w:pPr>
              <w:pStyle w:val="spacer"/>
            </w:pPr>
          </w:p>
        </w:tc>
        <w:tc>
          <w:tcPr>
            <w:tcW w:w="5729" w:type="dxa"/>
            <w:gridSpan w:val="2"/>
          </w:tcPr>
          <w:p w14:paraId="74C5C826" w14:textId="77777777" w:rsidR="00A060D1" w:rsidRPr="00BC283C" w:rsidRDefault="00A060D1" w:rsidP="00A3568D">
            <w:pPr>
              <w:pStyle w:val="spacer"/>
            </w:pPr>
          </w:p>
        </w:tc>
      </w:tr>
      <w:tr w:rsidR="007E6304" w:rsidRPr="00BC283C" w14:paraId="18E5909A" w14:textId="77777777" w:rsidTr="004B40D7">
        <w:tc>
          <w:tcPr>
            <w:tcW w:w="3119" w:type="dxa"/>
            <w:vMerge w:val="restart"/>
          </w:tcPr>
          <w:p w14:paraId="24582357" w14:textId="05BEE09F" w:rsidR="007E6304" w:rsidRPr="00BC283C" w:rsidRDefault="007E6304" w:rsidP="00A3568D">
            <w:pPr>
              <w:pStyle w:val="element"/>
              <w:keepNext/>
            </w:pPr>
            <w:r w:rsidRPr="00BC283C">
              <w:t>5</w:t>
            </w:r>
            <w:r w:rsidR="009A6CA4">
              <w:tab/>
            </w:r>
            <w:r w:rsidRPr="00BC283C">
              <w:t>Write ionic equations to represent redox reactions</w:t>
            </w:r>
          </w:p>
        </w:tc>
        <w:tc>
          <w:tcPr>
            <w:tcW w:w="570" w:type="dxa"/>
            <w:gridSpan w:val="2"/>
          </w:tcPr>
          <w:p w14:paraId="64507966" w14:textId="77777777" w:rsidR="007E6304" w:rsidRPr="00BC283C" w:rsidRDefault="007E6304" w:rsidP="00A3568D">
            <w:pPr>
              <w:pStyle w:val="PC"/>
              <w:keepNext/>
            </w:pPr>
            <w:r w:rsidRPr="00BC283C">
              <w:t>5.1</w:t>
            </w:r>
          </w:p>
        </w:tc>
        <w:tc>
          <w:tcPr>
            <w:tcW w:w="5729" w:type="dxa"/>
            <w:gridSpan w:val="2"/>
          </w:tcPr>
          <w:p w14:paraId="7E4E321D" w14:textId="77777777" w:rsidR="007E6304" w:rsidRPr="00BC283C" w:rsidRDefault="007E6304" w:rsidP="00A3568D">
            <w:pPr>
              <w:pStyle w:val="PC"/>
              <w:keepNext/>
            </w:pPr>
            <w:r w:rsidRPr="00BC283C">
              <w:t>Use</w:t>
            </w:r>
            <w:r w:rsidRPr="00BC283C">
              <w:rPr>
                <w:b/>
                <w:i/>
              </w:rPr>
              <w:t xml:space="preserve"> terminology </w:t>
            </w:r>
            <w:r w:rsidRPr="00BC283C">
              <w:t>relevant to redox reactions</w:t>
            </w:r>
          </w:p>
        </w:tc>
      </w:tr>
      <w:tr w:rsidR="007E6304" w:rsidRPr="00BC283C" w14:paraId="03A9B944" w14:textId="77777777" w:rsidTr="004B40D7">
        <w:tc>
          <w:tcPr>
            <w:tcW w:w="3119" w:type="dxa"/>
            <w:vMerge/>
          </w:tcPr>
          <w:p w14:paraId="39E92668" w14:textId="77777777" w:rsidR="007E6304" w:rsidRPr="00BC283C" w:rsidRDefault="007E6304" w:rsidP="00A3568D">
            <w:pPr>
              <w:keepNext/>
            </w:pPr>
          </w:p>
        </w:tc>
        <w:tc>
          <w:tcPr>
            <w:tcW w:w="570" w:type="dxa"/>
            <w:gridSpan w:val="2"/>
          </w:tcPr>
          <w:p w14:paraId="4073420B" w14:textId="77777777" w:rsidR="007E6304" w:rsidRPr="00BC283C" w:rsidRDefault="007E6304" w:rsidP="00A3568D">
            <w:pPr>
              <w:pStyle w:val="PC"/>
              <w:keepNext/>
            </w:pPr>
            <w:r w:rsidRPr="00BC283C">
              <w:t>5.2</w:t>
            </w:r>
          </w:p>
        </w:tc>
        <w:tc>
          <w:tcPr>
            <w:tcW w:w="5729" w:type="dxa"/>
            <w:gridSpan w:val="2"/>
          </w:tcPr>
          <w:p w14:paraId="20B966CE" w14:textId="77777777" w:rsidR="007E6304" w:rsidRPr="00BC283C" w:rsidRDefault="007E6304" w:rsidP="00A3568D">
            <w:pPr>
              <w:pStyle w:val="PC"/>
              <w:keepNext/>
            </w:pPr>
            <w:r w:rsidRPr="00BC283C">
              <w:t>Use the activity series of metals to predict reactions between metals and water</w:t>
            </w:r>
          </w:p>
        </w:tc>
      </w:tr>
      <w:tr w:rsidR="007E6304" w:rsidRPr="00BC283C" w14:paraId="2E8885E3" w14:textId="77777777" w:rsidTr="004B40D7">
        <w:tc>
          <w:tcPr>
            <w:tcW w:w="3119" w:type="dxa"/>
            <w:vMerge/>
          </w:tcPr>
          <w:p w14:paraId="213523AC" w14:textId="77777777" w:rsidR="007E6304" w:rsidRPr="00BC283C" w:rsidRDefault="007E6304" w:rsidP="00A3568D">
            <w:pPr>
              <w:keepNext/>
            </w:pPr>
          </w:p>
        </w:tc>
        <w:tc>
          <w:tcPr>
            <w:tcW w:w="570" w:type="dxa"/>
            <w:gridSpan w:val="2"/>
          </w:tcPr>
          <w:p w14:paraId="0EA63948" w14:textId="77777777" w:rsidR="007E6304" w:rsidRPr="00BC283C" w:rsidRDefault="007E6304" w:rsidP="00A3568D">
            <w:pPr>
              <w:pStyle w:val="PC"/>
              <w:keepNext/>
            </w:pPr>
            <w:r w:rsidRPr="00BC283C">
              <w:t>5.3</w:t>
            </w:r>
          </w:p>
        </w:tc>
        <w:tc>
          <w:tcPr>
            <w:tcW w:w="5729" w:type="dxa"/>
            <w:gridSpan w:val="2"/>
          </w:tcPr>
          <w:p w14:paraId="19F030B0" w14:textId="77777777" w:rsidR="007E6304" w:rsidRPr="00BC283C" w:rsidRDefault="007E6304" w:rsidP="00A3568D">
            <w:pPr>
              <w:pStyle w:val="PC"/>
              <w:keepNext/>
            </w:pPr>
            <w:r w:rsidRPr="00BC283C">
              <w:t xml:space="preserve">Write ionic equations (half and total) for </w:t>
            </w:r>
            <w:r w:rsidRPr="00BC283C">
              <w:rPr>
                <w:b/>
                <w:i/>
              </w:rPr>
              <w:t>simple redox reactions</w:t>
            </w:r>
          </w:p>
        </w:tc>
      </w:tr>
      <w:tr w:rsidR="007E6304" w:rsidRPr="00BC283C" w14:paraId="77A3017C" w14:textId="77777777" w:rsidTr="004B40D7">
        <w:tc>
          <w:tcPr>
            <w:tcW w:w="3119" w:type="dxa"/>
            <w:vMerge/>
          </w:tcPr>
          <w:p w14:paraId="468526E9" w14:textId="77777777" w:rsidR="007E6304" w:rsidRPr="00BC283C" w:rsidRDefault="007E6304" w:rsidP="00A3568D">
            <w:pPr>
              <w:keepNext/>
            </w:pPr>
          </w:p>
        </w:tc>
        <w:tc>
          <w:tcPr>
            <w:tcW w:w="570" w:type="dxa"/>
            <w:gridSpan w:val="2"/>
          </w:tcPr>
          <w:p w14:paraId="7D32A37D" w14:textId="77777777" w:rsidR="007E6304" w:rsidRPr="00BC283C" w:rsidRDefault="007E6304" w:rsidP="00A3568D">
            <w:pPr>
              <w:pStyle w:val="PC"/>
              <w:keepNext/>
            </w:pPr>
            <w:r w:rsidRPr="00BC283C">
              <w:t>5.4</w:t>
            </w:r>
          </w:p>
        </w:tc>
        <w:tc>
          <w:tcPr>
            <w:tcW w:w="5729" w:type="dxa"/>
            <w:gridSpan w:val="2"/>
          </w:tcPr>
          <w:p w14:paraId="1AB6F35D" w14:textId="77777777" w:rsidR="007E6304" w:rsidRPr="00BC283C" w:rsidRDefault="007E6304" w:rsidP="00A3568D">
            <w:pPr>
              <w:pStyle w:val="PC"/>
              <w:keepNext/>
            </w:pPr>
            <w:r w:rsidRPr="00BC283C">
              <w:rPr>
                <w:color w:val="000000"/>
              </w:rPr>
              <w:t>Determine and use oxidation numbers to identify redox reactions.</w:t>
            </w:r>
          </w:p>
        </w:tc>
      </w:tr>
      <w:tr w:rsidR="00433A59" w:rsidRPr="00BC283C" w14:paraId="113B50CA" w14:textId="77777777" w:rsidTr="004B40D7">
        <w:tc>
          <w:tcPr>
            <w:tcW w:w="3119" w:type="dxa"/>
          </w:tcPr>
          <w:p w14:paraId="437CF5EC" w14:textId="77777777" w:rsidR="00433A59" w:rsidRPr="00BC283C" w:rsidRDefault="00433A59" w:rsidP="00A3568D">
            <w:pPr>
              <w:pStyle w:val="spacer"/>
            </w:pPr>
          </w:p>
        </w:tc>
        <w:tc>
          <w:tcPr>
            <w:tcW w:w="570" w:type="dxa"/>
            <w:gridSpan w:val="2"/>
          </w:tcPr>
          <w:p w14:paraId="2BF32C96" w14:textId="77777777" w:rsidR="00433A59" w:rsidRPr="00BC283C" w:rsidRDefault="00433A59" w:rsidP="00A3568D">
            <w:pPr>
              <w:pStyle w:val="spacer"/>
            </w:pPr>
          </w:p>
        </w:tc>
        <w:tc>
          <w:tcPr>
            <w:tcW w:w="5729" w:type="dxa"/>
            <w:gridSpan w:val="2"/>
          </w:tcPr>
          <w:p w14:paraId="2B0245C5" w14:textId="77777777" w:rsidR="00433A59" w:rsidRPr="00BC283C" w:rsidRDefault="00433A59" w:rsidP="00A3568D">
            <w:pPr>
              <w:pStyle w:val="spacer"/>
            </w:pPr>
          </w:p>
        </w:tc>
      </w:tr>
      <w:tr w:rsidR="007E6304" w:rsidRPr="00BC283C" w14:paraId="2FF1E5E4" w14:textId="77777777" w:rsidTr="004B40D7">
        <w:tc>
          <w:tcPr>
            <w:tcW w:w="3119" w:type="dxa"/>
            <w:vMerge w:val="restart"/>
          </w:tcPr>
          <w:p w14:paraId="2B970E08" w14:textId="31D3A5B2" w:rsidR="007E6304" w:rsidRPr="00BC283C" w:rsidRDefault="007E6304" w:rsidP="00A3568D">
            <w:pPr>
              <w:pStyle w:val="element"/>
              <w:keepNext/>
            </w:pPr>
            <w:r w:rsidRPr="00BC283C">
              <w:t>6</w:t>
            </w:r>
            <w:r w:rsidR="009A6CA4">
              <w:tab/>
            </w:r>
            <w:r w:rsidRPr="00BC283C">
              <w:t>Explain the operation and uses of galvanic and electrolytic cells</w:t>
            </w:r>
          </w:p>
        </w:tc>
        <w:tc>
          <w:tcPr>
            <w:tcW w:w="570" w:type="dxa"/>
            <w:gridSpan w:val="2"/>
          </w:tcPr>
          <w:p w14:paraId="5D0208AB" w14:textId="77777777" w:rsidR="007E6304" w:rsidRPr="00BC283C" w:rsidRDefault="007E6304" w:rsidP="00A3568D">
            <w:pPr>
              <w:pStyle w:val="PC"/>
              <w:keepNext/>
            </w:pPr>
            <w:r w:rsidRPr="00BC283C">
              <w:t>6.1</w:t>
            </w:r>
          </w:p>
        </w:tc>
        <w:tc>
          <w:tcPr>
            <w:tcW w:w="5729" w:type="dxa"/>
            <w:gridSpan w:val="2"/>
          </w:tcPr>
          <w:p w14:paraId="32137811" w14:textId="77777777" w:rsidR="007E6304" w:rsidRPr="00BC283C" w:rsidRDefault="007E6304" w:rsidP="00A3568D">
            <w:pPr>
              <w:pStyle w:val="PC"/>
              <w:keepNext/>
            </w:pPr>
            <w:r w:rsidRPr="00BC283C">
              <w:t xml:space="preserve">Identify the parts of an electrochemical (galvanic) cell </w:t>
            </w:r>
          </w:p>
        </w:tc>
      </w:tr>
      <w:tr w:rsidR="007E6304" w:rsidRPr="00BC283C" w14:paraId="6E4C4704" w14:textId="77777777" w:rsidTr="004B40D7">
        <w:tc>
          <w:tcPr>
            <w:tcW w:w="3119" w:type="dxa"/>
            <w:vMerge/>
          </w:tcPr>
          <w:p w14:paraId="6E0D1AC4" w14:textId="77777777" w:rsidR="007E6304" w:rsidRPr="00BC283C" w:rsidRDefault="007E6304" w:rsidP="00A3568D">
            <w:pPr>
              <w:keepNext/>
            </w:pPr>
          </w:p>
        </w:tc>
        <w:tc>
          <w:tcPr>
            <w:tcW w:w="570" w:type="dxa"/>
            <w:gridSpan w:val="2"/>
          </w:tcPr>
          <w:p w14:paraId="07C8C13A" w14:textId="77777777" w:rsidR="007E6304" w:rsidRPr="00BC283C" w:rsidRDefault="007E6304" w:rsidP="00A3568D">
            <w:pPr>
              <w:pStyle w:val="PC"/>
              <w:keepNext/>
            </w:pPr>
            <w:r w:rsidRPr="00BC283C">
              <w:t>6.2</w:t>
            </w:r>
          </w:p>
        </w:tc>
        <w:tc>
          <w:tcPr>
            <w:tcW w:w="5729" w:type="dxa"/>
            <w:gridSpan w:val="2"/>
          </w:tcPr>
          <w:p w14:paraId="3BA97077" w14:textId="77777777" w:rsidR="007E6304" w:rsidRPr="00BC283C" w:rsidRDefault="007E6304" w:rsidP="00A3568D">
            <w:pPr>
              <w:pStyle w:val="PC"/>
              <w:keepNext/>
            </w:pPr>
            <w:r w:rsidRPr="00BC283C">
              <w:t>Make</w:t>
            </w:r>
            <w:r w:rsidRPr="00BC283C">
              <w:rPr>
                <w:b/>
                <w:i/>
              </w:rPr>
              <w:t xml:space="preserve"> predictions</w:t>
            </w:r>
            <w:r w:rsidRPr="00BC283C">
              <w:t xml:space="preserve"> as to the behaviour of electrochemical cells </w:t>
            </w:r>
          </w:p>
        </w:tc>
      </w:tr>
      <w:tr w:rsidR="007E6304" w:rsidRPr="00BC283C" w14:paraId="20C966B6" w14:textId="77777777" w:rsidTr="004B40D7">
        <w:tc>
          <w:tcPr>
            <w:tcW w:w="3119" w:type="dxa"/>
            <w:vMerge/>
          </w:tcPr>
          <w:p w14:paraId="7F4D50B9" w14:textId="77777777" w:rsidR="007E6304" w:rsidRPr="00BC283C" w:rsidRDefault="007E6304" w:rsidP="00A3568D">
            <w:pPr>
              <w:keepNext/>
            </w:pPr>
          </w:p>
        </w:tc>
        <w:tc>
          <w:tcPr>
            <w:tcW w:w="570" w:type="dxa"/>
            <w:gridSpan w:val="2"/>
          </w:tcPr>
          <w:p w14:paraId="541EB52E" w14:textId="77777777" w:rsidR="007E6304" w:rsidRPr="00BC283C" w:rsidRDefault="007E6304" w:rsidP="00A3568D">
            <w:pPr>
              <w:pStyle w:val="PC"/>
              <w:keepNext/>
            </w:pPr>
            <w:r w:rsidRPr="00BC283C">
              <w:t>6.3</w:t>
            </w:r>
          </w:p>
        </w:tc>
        <w:tc>
          <w:tcPr>
            <w:tcW w:w="5729" w:type="dxa"/>
            <w:gridSpan w:val="2"/>
          </w:tcPr>
          <w:p w14:paraId="391975CF" w14:textId="77777777" w:rsidR="007E6304" w:rsidRPr="00BC283C" w:rsidRDefault="007E6304" w:rsidP="00A3568D">
            <w:pPr>
              <w:pStyle w:val="PC"/>
              <w:keepNext/>
            </w:pPr>
            <w:r w:rsidRPr="00BC283C">
              <w:t>Identify the parts of an electrolytic cell and explain the differences between an electrochemical and electrolytic cell</w:t>
            </w:r>
          </w:p>
        </w:tc>
      </w:tr>
      <w:tr w:rsidR="007E6304" w:rsidRPr="00BC283C" w14:paraId="2E8A9CC7" w14:textId="77777777" w:rsidTr="004B40D7">
        <w:tc>
          <w:tcPr>
            <w:tcW w:w="3119" w:type="dxa"/>
            <w:vMerge/>
          </w:tcPr>
          <w:p w14:paraId="697605CB" w14:textId="77777777" w:rsidR="007E6304" w:rsidRPr="00BC283C" w:rsidRDefault="007E6304" w:rsidP="00A3568D">
            <w:pPr>
              <w:keepNext/>
            </w:pPr>
          </w:p>
        </w:tc>
        <w:tc>
          <w:tcPr>
            <w:tcW w:w="570" w:type="dxa"/>
            <w:gridSpan w:val="2"/>
          </w:tcPr>
          <w:p w14:paraId="6FC926FE" w14:textId="77777777" w:rsidR="007E6304" w:rsidRPr="00BC283C" w:rsidRDefault="007E6304" w:rsidP="00A3568D">
            <w:pPr>
              <w:pStyle w:val="PC"/>
              <w:keepNext/>
            </w:pPr>
            <w:r w:rsidRPr="00BC283C">
              <w:t>6.4</w:t>
            </w:r>
          </w:p>
        </w:tc>
        <w:tc>
          <w:tcPr>
            <w:tcW w:w="5729" w:type="dxa"/>
            <w:gridSpan w:val="2"/>
          </w:tcPr>
          <w:p w14:paraId="12E9CDD8" w14:textId="77777777" w:rsidR="007E6304" w:rsidRPr="00BC283C" w:rsidRDefault="007E6304" w:rsidP="00A3568D">
            <w:pPr>
              <w:pStyle w:val="PC"/>
              <w:keepNext/>
            </w:pPr>
            <w:r w:rsidRPr="00BC283C">
              <w:t>Write ionic equations (half and total) for simple electrolytic processes.</w:t>
            </w:r>
          </w:p>
        </w:tc>
      </w:tr>
      <w:tr w:rsidR="00A060D1" w:rsidRPr="00BC283C" w14:paraId="0E1F5618" w14:textId="77777777" w:rsidTr="004B40D7">
        <w:tc>
          <w:tcPr>
            <w:tcW w:w="3119" w:type="dxa"/>
          </w:tcPr>
          <w:p w14:paraId="16AD58CF" w14:textId="77777777" w:rsidR="00A060D1" w:rsidRPr="00BC283C" w:rsidRDefault="00A060D1" w:rsidP="00A3568D">
            <w:pPr>
              <w:pStyle w:val="spacer"/>
            </w:pPr>
          </w:p>
        </w:tc>
        <w:tc>
          <w:tcPr>
            <w:tcW w:w="570" w:type="dxa"/>
            <w:gridSpan w:val="2"/>
          </w:tcPr>
          <w:p w14:paraId="1334C0DD" w14:textId="77777777" w:rsidR="00A060D1" w:rsidRPr="00BC283C" w:rsidRDefault="00A060D1" w:rsidP="00A3568D">
            <w:pPr>
              <w:pStyle w:val="spacer"/>
            </w:pPr>
          </w:p>
        </w:tc>
        <w:tc>
          <w:tcPr>
            <w:tcW w:w="5729" w:type="dxa"/>
            <w:gridSpan w:val="2"/>
          </w:tcPr>
          <w:p w14:paraId="69D79295" w14:textId="77777777" w:rsidR="00A060D1" w:rsidRPr="00BC283C" w:rsidRDefault="00A060D1" w:rsidP="00A3568D">
            <w:pPr>
              <w:pStyle w:val="spacer"/>
            </w:pPr>
          </w:p>
        </w:tc>
      </w:tr>
      <w:tr w:rsidR="00A060D1" w:rsidRPr="00BC283C" w14:paraId="5AE7FA80" w14:textId="77777777" w:rsidTr="004B40D7">
        <w:tc>
          <w:tcPr>
            <w:tcW w:w="3119" w:type="dxa"/>
          </w:tcPr>
          <w:p w14:paraId="633682C6" w14:textId="21537D5D" w:rsidR="00A060D1" w:rsidRPr="00BC283C" w:rsidRDefault="00A060D1" w:rsidP="00A3568D">
            <w:pPr>
              <w:pStyle w:val="unittext"/>
              <w:ind w:left="322" w:hanging="322"/>
            </w:pPr>
            <w:r w:rsidRPr="00BC283C">
              <w:t>7</w:t>
            </w:r>
            <w:r w:rsidR="009A6CA4">
              <w:tab/>
            </w:r>
            <w:r w:rsidRPr="00BC283C">
              <w:t>Explain the corrosion of steel and its prevention in terms of redox theory</w:t>
            </w:r>
          </w:p>
        </w:tc>
        <w:tc>
          <w:tcPr>
            <w:tcW w:w="570" w:type="dxa"/>
            <w:gridSpan w:val="2"/>
          </w:tcPr>
          <w:p w14:paraId="3D43DEA4" w14:textId="77777777" w:rsidR="00A060D1" w:rsidRPr="00BC283C" w:rsidRDefault="00A060D1" w:rsidP="00A3568D">
            <w:pPr>
              <w:pStyle w:val="PC"/>
              <w:keepNext/>
            </w:pPr>
            <w:r w:rsidRPr="00BC283C">
              <w:t>7.1</w:t>
            </w:r>
          </w:p>
        </w:tc>
        <w:tc>
          <w:tcPr>
            <w:tcW w:w="5729" w:type="dxa"/>
            <w:gridSpan w:val="2"/>
          </w:tcPr>
          <w:p w14:paraId="6FC104F4" w14:textId="77777777" w:rsidR="00A060D1" w:rsidRPr="00BC283C" w:rsidRDefault="00A060D1" w:rsidP="00A3568D">
            <w:pPr>
              <w:pStyle w:val="PC"/>
              <w:keepNext/>
            </w:pPr>
            <w:r w:rsidRPr="00BC283C">
              <w:t xml:space="preserve">Identify  the conditions needed for corrosion </w:t>
            </w:r>
          </w:p>
        </w:tc>
      </w:tr>
      <w:tr w:rsidR="00A060D1" w:rsidRPr="00BC283C" w14:paraId="694B6252" w14:textId="77777777" w:rsidTr="004B40D7">
        <w:tc>
          <w:tcPr>
            <w:tcW w:w="3119" w:type="dxa"/>
          </w:tcPr>
          <w:p w14:paraId="1081F611" w14:textId="77777777" w:rsidR="00A060D1" w:rsidRPr="00BC283C" w:rsidRDefault="00A060D1" w:rsidP="00A3568D">
            <w:pPr>
              <w:pStyle w:val="unittext"/>
            </w:pPr>
          </w:p>
        </w:tc>
        <w:tc>
          <w:tcPr>
            <w:tcW w:w="570" w:type="dxa"/>
            <w:gridSpan w:val="2"/>
          </w:tcPr>
          <w:p w14:paraId="64C99D6D" w14:textId="77777777" w:rsidR="00A060D1" w:rsidRPr="00BC283C" w:rsidRDefault="00A060D1" w:rsidP="00A3568D">
            <w:pPr>
              <w:pStyle w:val="PC"/>
              <w:keepNext/>
            </w:pPr>
            <w:r w:rsidRPr="00BC283C">
              <w:t>7.2</w:t>
            </w:r>
          </w:p>
        </w:tc>
        <w:tc>
          <w:tcPr>
            <w:tcW w:w="5729" w:type="dxa"/>
            <w:gridSpan w:val="2"/>
          </w:tcPr>
          <w:p w14:paraId="25A941BB" w14:textId="77777777" w:rsidR="00A060D1" w:rsidRPr="00BC283C" w:rsidRDefault="00A060D1" w:rsidP="00A3568D">
            <w:pPr>
              <w:pStyle w:val="PC"/>
              <w:keepNext/>
            </w:pPr>
            <w:r w:rsidRPr="00BC283C">
              <w:t>Use redox theory and ionic equations to explain the corrosion of steel and its prevention</w:t>
            </w:r>
          </w:p>
        </w:tc>
      </w:tr>
      <w:tr w:rsidR="00A060D1" w:rsidRPr="00BC283C" w14:paraId="7118C3E3" w14:textId="77777777" w:rsidTr="004B40D7">
        <w:tc>
          <w:tcPr>
            <w:tcW w:w="3119" w:type="dxa"/>
          </w:tcPr>
          <w:p w14:paraId="0C07D742" w14:textId="77777777" w:rsidR="00A060D1" w:rsidRPr="00BC283C" w:rsidRDefault="00A060D1" w:rsidP="00A3568D">
            <w:pPr>
              <w:pStyle w:val="spacer"/>
            </w:pPr>
          </w:p>
        </w:tc>
        <w:tc>
          <w:tcPr>
            <w:tcW w:w="6299" w:type="dxa"/>
            <w:gridSpan w:val="4"/>
          </w:tcPr>
          <w:p w14:paraId="23D9AEEF" w14:textId="77777777" w:rsidR="00A060D1" w:rsidRPr="00BC283C" w:rsidRDefault="00A060D1" w:rsidP="00A3568D">
            <w:pPr>
              <w:pStyle w:val="spacer"/>
            </w:pPr>
          </w:p>
        </w:tc>
      </w:tr>
      <w:tr w:rsidR="00A060D1" w:rsidRPr="00BC283C" w14:paraId="2CD9E0CD" w14:textId="77777777" w:rsidTr="004B40D7">
        <w:tc>
          <w:tcPr>
            <w:tcW w:w="9418" w:type="dxa"/>
            <w:gridSpan w:val="5"/>
          </w:tcPr>
          <w:p w14:paraId="5E1FDD17" w14:textId="77777777" w:rsidR="00A060D1" w:rsidRPr="00BC283C" w:rsidRDefault="00A060D1" w:rsidP="00A3568D">
            <w:pPr>
              <w:pStyle w:val="Heading21"/>
            </w:pPr>
            <w:r w:rsidRPr="00BC283C">
              <w:t>Required Knowledge and Skills</w:t>
            </w:r>
          </w:p>
          <w:p w14:paraId="07719E7D" w14:textId="77777777" w:rsidR="00A060D1" w:rsidRPr="00BC283C" w:rsidRDefault="00A060D1" w:rsidP="00A3568D">
            <w:pPr>
              <w:pStyle w:val="text"/>
            </w:pPr>
            <w:r w:rsidRPr="00BC283C">
              <w:t>This describes the essential skills and knowledge and their level required for this unit.</w:t>
            </w:r>
          </w:p>
        </w:tc>
      </w:tr>
      <w:tr w:rsidR="00A060D1" w:rsidRPr="00BC283C" w14:paraId="28C2F161" w14:textId="77777777" w:rsidTr="004B40D7">
        <w:tc>
          <w:tcPr>
            <w:tcW w:w="9418" w:type="dxa"/>
            <w:gridSpan w:val="5"/>
          </w:tcPr>
          <w:p w14:paraId="3D91E593" w14:textId="77777777" w:rsidR="00A060D1" w:rsidRPr="00BC283C" w:rsidRDefault="00A060D1" w:rsidP="00A3568D">
            <w:pPr>
              <w:pStyle w:val="unittext"/>
            </w:pPr>
            <w:r w:rsidRPr="00BC283C">
              <w:t>Required Knowledge:</w:t>
            </w:r>
          </w:p>
          <w:p w14:paraId="21210EB9" w14:textId="77777777" w:rsidR="00A060D1" w:rsidRPr="00BC283C" w:rsidRDefault="00A060D1" w:rsidP="00A3568D">
            <w:pPr>
              <w:pStyle w:val="bullet0"/>
            </w:pPr>
            <w:r w:rsidRPr="00BC283C">
              <w:t>definition of electrolyte</w:t>
            </w:r>
          </w:p>
          <w:p w14:paraId="0C3E8C47" w14:textId="77777777" w:rsidR="00A060D1" w:rsidRPr="00BC283C" w:rsidRDefault="00A060D1" w:rsidP="00A3568D">
            <w:pPr>
              <w:pStyle w:val="bullet0"/>
            </w:pPr>
            <w:r w:rsidRPr="00BC283C">
              <w:t xml:space="preserve">acid-base theories including Arrhenius and </w:t>
            </w:r>
            <w:proofErr w:type="spellStart"/>
            <w:r w:rsidRPr="00BC283C">
              <w:t>Bronstead</w:t>
            </w:r>
            <w:proofErr w:type="spellEnd"/>
            <w:r w:rsidRPr="00BC283C">
              <w:t>-Lowry theories</w:t>
            </w:r>
          </w:p>
          <w:p w14:paraId="569834B1" w14:textId="77777777" w:rsidR="00A060D1" w:rsidRPr="00BC283C" w:rsidRDefault="00A060D1" w:rsidP="00A3568D">
            <w:pPr>
              <w:pStyle w:val="bullet0"/>
            </w:pPr>
            <w:r w:rsidRPr="00BC283C">
              <w:t>strengths of acids and bases</w:t>
            </w:r>
          </w:p>
          <w:p w14:paraId="282A4D48" w14:textId="77777777" w:rsidR="00A060D1" w:rsidRPr="00BC283C" w:rsidRDefault="00A060D1" w:rsidP="00A3568D">
            <w:pPr>
              <w:pStyle w:val="bullet0"/>
            </w:pPr>
            <w:r w:rsidRPr="00BC283C">
              <w:t>titration techniques and calculations</w:t>
            </w:r>
          </w:p>
          <w:p w14:paraId="79E39AF8" w14:textId="77777777" w:rsidR="00A060D1" w:rsidRPr="00BC283C" w:rsidRDefault="00A01BF1" w:rsidP="00A3568D">
            <w:pPr>
              <w:pStyle w:val="bullet0"/>
            </w:pPr>
            <w:r w:rsidRPr="00BC283C">
              <w:t xml:space="preserve">structure of the </w:t>
            </w:r>
            <w:r w:rsidR="00A060D1" w:rsidRPr="00BC283C">
              <w:t>pH scale</w:t>
            </w:r>
          </w:p>
          <w:p w14:paraId="2BBD17CD" w14:textId="77777777" w:rsidR="00A060D1" w:rsidRPr="00BC283C" w:rsidRDefault="00A01BF1" w:rsidP="00A3568D">
            <w:pPr>
              <w:pStyle w:val="bullet0"/>
            </w:pPr>
            <w:r w:rsidRPr="00BC283C">
              <w:t>redox theory</w:t>
            </w:r>
          </w:p>
          <w:p w14:paraId="1046E91E" w14:textId="77777777" w:rsidR="00A060D1" w:rsidRPr="00BC283C" w:rsidRDefault="00A060D1" w:rsidP="00A3568D">
            <w:pPr>
              <w:pStyle w:val="bullet0"/>
            </w:pPr>
            <w:r w:rsidRPr="00BC283C">
              <w:t>terminology related to:</w:t>
            </w:r>
          </w:p>
          <w:p w14:paraId="0B69EEFB" w14:textId="5DF1853F" w:rsidR="00A060D1" w:rsidRPr="00BC283C" w:rsidRDefault="00A060D1" w:rsidP="00A3568D">
            <w:pPr>
              <w:pStyle w:val="endash"/>
              <w:keepNext/>
            </w:pPr>
            <w:r w:rsidRPr="00BC283C">
              <w:t>titration techniques</w:t>
            </w:r>
          </w:p>
          <w:p w14:paraId="7A01C6CE" w14:textId="77777777" w:rsidR="00A060D1" w:rsidRPr="00BC283C" w:rsidRDefault="00A060D1" w:rsidP="00A3568D">
            <w:pPr>
              <w:pStyle w:val="endash"/>
              <w:keepNext/>
            </w:pPr>
            <w:r w:rsidRPr="00BC283C">
              <w:t>acid-base behaviour</w:t>
            </w:r>
          </w:p>
          <w:p w14:paraId="3134D2CF" w14:textId="77777777" w:rsidR="00A01BF1" w:rsidRPr="00BC283C" w:rsidRDefault="00A01BF1" w:rsidP="00A3568D">
            <w:pPr>
              <w:pStyle w:val="endash"/>
              <w:keepNext/>
            </w:pPr>
            <w:r w:rsidRPr="00BC283C">
              <w:t>redox reactions</w:t>
            </w:r>
          </w:p>
          <w:p w14:paraId="52882059" w14:textId="77777777" w:rsidR="00A060D1" w:rsidRPr="00BC283C" w:rsidRDefault="00A060D1" w:rsidP="00A3568D">
            <w:pPr>
              <w:pStyle w:val="bullet0"/>
            </w:pPr>
            <w:r w:rsidRPr="00BC283C">
              <w:t>classification of:</w:t>
            </w:r>
          </w:p>
          <w:p w14:paraId="4B4DC54E" w14:textId="77777777" w:rsidR="00A060D1" w:rsidRPr="00BC283C" w:rsidRDefault="00A060D1" w:rsidP="00A3568D">
            <w:pPr>
              <w:pStyle w:val="endash"/>
              <w:keepNext/>
              <w:numPr>
                <w:ilvl w:val="0"/>
                <w:numId w:val="27"/>
              </w:numPr>
              <w:spacing w:before="80" w:after="80"/>
              <w:ind w:left="568" w:hanging="284"/>
            </w:pPr>
            <w:r w:rsidRPr="00BC283C">
              <w:t>electrolytes</w:t>
            </w:r>
          </w:p>
          <w:p w14:paraId="01972C6A" w14:textId="77777777" w:rsidR="00A060D1" w:rsidRPr="00BC283C" w:rsidRDefault="00A060D1" w:rsidP="00A3568D">
            <w:pPr>
              <w:pStyle w:val="endash"/>
              <w:keepNext/>
              <w:numPr>
                <w:ilvl w:val="0"/>
                <w:numId w:val="27"/>
              </w:numPr>
              <w:spacing w:before="80" w:after="80"/>
              <w:ind w:left="568" w:hanging="284"/>
            </w:pPr>
            <w:r w:rsidRPr="00BC283C">
              <w:t>acids and bases</w:t>
            </w:r>
          </w:p>
          <w:p w14:paraId="1F8F8147" w14:textId="77777777" w:rsidR="00A060D1" w:rsidRPr="00BC283C" w:rsidRDefault="00A060D1" w:rsidP="00A3568D">
            <w:pPr>
              <w:pStyle w:val="endash"/>
              <w:keepNext/>
              <w:numPr>
                <w:ilvl w:val="0"/>
                <w:numId w:val="27"/>
              </w:numPr>
              <w:spacing w:before="80" w:after="80"/>
              <w:ind w:left="568" w:hanging="284"/>
            </w:pPr>
            <w:r w:rsidRPr="00BC283C">
              <w:t>aqueous solutions</w:t>
            </w:r>
          </w:p>
          <w:p w14:paraId="6403059D" w14:textId="32ABA0B5" w:rsidR="00A060D1" w:rsidRPr="00BC283C" w:rsidRDefault="00A060D1" w:rsidP="00A3568D">
            <w:pPr>
              <w:pStyle w:val="bullet0"/>
            </w:pPr>
            <w:r w:rsidRPr="00BC283C">
              <w:t xml:space="preserve">procedures for the safe use of  chemical equipment and resources </w:t>
            </w:r>
          </w:p>
          <w:p w14:paraId="62FB546A" w14:textId="77777777" w:rsidR="00A060D1" w:rsidRPr="00BC283C" w:rsidRDefault="00A060D1" w:rsidP="00A3568D">
            <w:pPr>
              <w:pStyle w:val="unittext"/>
            </w:pPr>
            <w:r w:rsidRPr="00BC283C">
              <w:t>Required Skills:</w:t>
            </w:r>
          </w:p>
          <w:p w14:paraId="5EE2546D" w14:textId="77777777" w:rsidR="00A060D1" w:rsidRPr="00BC283C" w:rsidRDefault="00A060D1" w:rsidP="00A3568D">
            <w:pPr>
              <w:pStyle w:val="bullet0"/>
            </w:pPr>
            <w:r w:rsidRPr="00BC283C">
              <w:t>problem solving skills to:</w:t>
            </w:r>
          </w:p>
          <w:p w14:paraId="2BCDC559" w14:textId="22CE936D" w:rsidR="00A060D1" w:rsidRPr="00BC283C" w:rsidRDefault="00A060D1" w:rsidP="00A3568D">
            <w:pPr>
              <w:pStyle w:val="endash"/>
              <w:keepNext/>
              <w:numPr>
                <w:ilvl w:val="0"/>
                <w:numId w:val="27"/>
              </w:numPr>
              <w:spacing w:before="80" w:after="80"/>
              <w:ind w:left="568" w:hanging="284"/>
            </w:pPr>
            <w:r w:rsidRPr="00BC283C">
              <w:t xml:space="preserve">apply chemical concepts and processes to predict and explain chemical reactions </w:t>
            </w:r>
          </w:p>
          <w:p w14:paraId="1018A274" w14:textId="77777777" w:rsidR="00A060D1" w:rsidRPr="00BC283C" w:rsidRDefault="00A060D1" w:rsidP="00A3568D">
            <w:pPr>
              <w:pStyle w:val="endash"/>
              <w:keepNext/>
              <w:numPr>
                <w:ilvl w:val="0"/>
                <w:numId w:val="27"/>
              </w:numPr>
              <w:spacing w:before="80" w:after="80"/>
              <w:ind w:left="568" w:hanging="284"/>
            </w:pPr>
            <w:r w:rsidRPr="00BC283C">
              <w:t>write and solve equations</w:t>
            </w:r>
          </w:p>
          <w:p w14:paraId="1C1CFBAF" w14:textId="77777777" w:rsidR="00A060D1" w:rsidRPr="00BC283C" w:rsidRDefault="00A060D1" w:rsidP="00A3568D">
            <w:pPr>
              <w:pStyle w:val="endash"/>
              <w:keepNext/>
              <w:numPr>
                <w:ilvl w:val="0"/>
                <w:numId w:val="27"/>
              </w:numPr>
              <w:spacing w:before="80" w:after="80"/>
              <w:ind w:left="568" w:hanging="284"/>
            </w:pPr>
            <w:r w:rsidRPr="00BC283C">
              <w:t>calculate pH</w:t>
            </w:r>
          </w:p>
          <w:p w14:paraId="1EF01D40" w14:textId="77777777" w:rsidR="00A060D1" w:rsidRPr="00BC283C" w:rsidRDefault="00A060D1" w:rsidP="00A3568D">
            <w:pPr>
              <w:pStyle w:val="endash"/>
              <w:keepNext/>
              <w:numPr>
                <w:ilvl w:val="0"/>
                <w:numId w:val="27"/>
              </w:numPr>
              <w:spacing w:before="80" w:after="80"/>
              <w:ind w:left="568" w:hanging="284"/>
            </w:pPr>
            <w:r w:rsidRPr="00BC283C">
              <w:t>calculate acid/base concentration</w:t>
            </w:r>
          </w:p>
          <w:p w14:paraId="7C9EEE52" w14:textId="77777777" w:rsidR="00A060D1" w:rsidRPr="00BC283C" w:rsidRDefault="00A060D1" w:rsidP="00A3568D">
            <w:pPr>
              <w:pStyle w:val="endash"/>
              <w:keepNext/>
              <w:numPr>
                <w:ilvl w:val="0"/>
                <w:numId w:val="27"/>
              </w:numPr>
              <w:spacing w:before="80" w:after="80"/>
              <w:ind w:left="568" w:hanging="284"/>
            </w:pPr>
            <w:r w:rsidRPr="00BC283C">
              <w:t>classify aqueous solutions</w:t>
            </w:r>
          </w:p>
          <w:p w14:paraId="27D4C62A" w14:textId="6AAFB492" w:rsidR="00A060D1" w:rsidRPr="00BC283C" w:rsidRDefault="00A060D1" w:rsidP="00A3568D">
            <w:pPr>
              <w:pStyle w:val="endash"/>
              <w:keepNext/>
              <w:numPr>
                <w:ilvl w:val="0"/>
                <w:numId w:val="27"/>
              </w:numPr>
              <w:spacing w:before="80" w:after="80"/>
              <w:ind w:left="568" w:hanging="284"/>
            </w:pPr>
            <w:r w:rsidRPr="00BC283C">
              <w:t>interpret and calculate results from experimental data</w:t>
            </w:r>
          </w:p>
        </w:tc>
      </w:tr>
      <w:tr w:rsidR="00A060D1" w:rsidRPr="00BC283C" w14:paraId="40F8DDB4" w14:textId="77777777" w:rsidTr="004B40D7">
        <w:tc>
          <w:tcPr>
            <w:tcW w:w="9418" w:type="dxa"/>
            <w:gridSpan w:val="5"/>
          </w:tcPr>
          <w:p w14:paraId="59B2F1F3" w14:textId="77777777" w:rsidR="00A060D1" w:rsidRPr="00BC283C" w:rsidRDefault="00A060D1" w:rsidP="00A3568D">
            <w:pPr>
              <w:pStyle w:val="spacer"/>
            </w:pPr>
          </w:p>
        </w:tc>
      </w:tr>
      <w:tr w:rsidR="00A060D1" w:rsidRPr="00BC283C" w14:paraId="6C376340" w14:textId="77777777" w:rsidTr="004B40D7">
        <w:tc>
          <w:tcPr>
            <w:tcW w:w="9418" w:type="dxa"/>
            <w:gridSpan w:val="5"/>
          </w:tcPr>
          <w:p w14:paraId="265E27D8" w14:textId="77777777" w:rsidR="00A060D1" w:rsidRPr="00BC283C" w:rsidRDefault="00A060D1" w:rsidP="00A3568D">
            <w:pPr>
              <w:pStyle w:val="Heading21"/>
            </w:pPr>
            <w:r w:rsidRPr="00BC283C">
              <w:t>Range Statement</w:t>
            </w:r>
          </w:p>
          <w:p w14:paraId="052B6110" w14:textId="77777777" w:rsidR="00A060D1" w:rsidRPr="00BC283C" w:rsidRDefault="00A060D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A060D1" w:rsidRPr="00BC283C" w14:paraId="04717BD8" w14:textId="77777777" w:rsidTr="004B40D7">
        <w:tc>
          <w:tcPr>
            <w:tcW w:w="3545" w:type="dxa"/>
            <w:gridSpan w:val="2"/>
          </w:tcPr>
          <w:p w14:paraId="23E7702F" w14:textId="77777777" w:rsidR="00A060D1" w:rsidRPr="00BC283C" w:rsidRDefault="00A060D1" w:rsidP="00A3568D">
            <w:pPr>
              <w:pStyle w:val="unittext"/>
            </w:pPr>
            <w:r w:rsidRPr="00BC283C">
              <w:rPr>
                <w:b/>
                <w:i/>
              </w:rPr>
              <w:t>Electrolyte</w:t>
            </w:r>
            <w:r w:rsidRPr="00BC283C">
              <w:t xml:space="preserve"> may include:</w:t>
            </w:r>
          </w:p>
        </w:tc>
        <w:tc>
          <w:tcPr>
            <w:tcW w:w="5873" w:type="dxa"/>
            <w:gridSpan w:val="3"/>
          </w:tcPr>
          <w:p w14:paraId="00C77E24" w14:textId="77777777" w:rsidR="00A060D1" w:rsidRPr="00BC283C" w:rsidRDefault="00A060D1" w:rsidP="00A3568D">
            <w:pPr>
              <w:pStyle w:val="bullet0"/>
            </w:pPr>
            <w:r w:rsidRPr="00BC283C">
              <w:t>liquid such as ionic liquids, aqueous solutions containing ions</w:t>
            </w:r>
          </w:p>
          <w:p w14:paraId="003ECE00" w14:textId="77777777" w:rsidR="00A060D1" w:rsidRPr="00BC283C" w:rsidRDefault="00A060D1" w:rsidP="00A3568D">
            <w:pPr>
              <w:pStyle w:val="bullet0"/>
            </w:pPr>
            <w:r w:rsidRPr="00BC283C">
              <w:t>solid such as  ceramic fuel cell</w:t>
            </w:r>
          </w:p>
        </w:tc>
      </w:tr>
      <w:tr w:rsidR="00A060D1" w:rsidRPr="00BC283C" w14:paraId="35286F97" w14:textId="77777777" w:rsidTr="004B40D7">
        <w:tc>
          <w:tcPr>
            <w:tcW w:w="9418" w:type="dxa"/>
            <w:gridSpan w:val="5"/>
          </w:tcPr>
          <w:p w14:paraId="10A8C208" w14:textId="77777777" w:rsidR="00A060D1" w:rsidRPr="00BC283C" w:rsidRDefault="00A060D1" w:rsidP="00A3568D">
            <w:pPr>
              <w:pStyle w:val="spacer"/>
            </w:pPr>
          </w:p>
        </w:tc>
      </w:tr>
      <w:tr w:rsidR="00A060D1" w:rsidRPr="00BC283C" w14:paraId="10193191" w14:textId="77777777" w:rsidTr="004B40D7">
        <w:tc>
          <w:tcPr>
            <w:tcW w:w="3545" w:type="dxa"/>
            <w:gridSpan w:val="2"/>
          </w:tcPr>
          <w:p w14:paraId="6B4DB908" w14:textId="77777777" w:rsidR="00A060D1" w:rsidRPr="00BC283C" w:rsidRDefault="00A060D1" w:rsidP="00A3568D">
            <w:pPr>
              <w:pStyle w:val="unittext"/>
            </w:pPr>
            <w:r w:rsidRPr="00BC283C">
              <w:rPr>
                <w:b/>
                <w:i/>
              </w:rPr>
              <w:lastRenderedPageBreak/>
              <w:t>Ionic equations</w:t>
            </w:r>
            <w:r w:rsidRPr="00BC283C">
              <w:t xml:space="preserve"> may be for:</w:t>
            </w:r>
          </w:p>
        </w:tc>
        <w:tc>
          <w:tcPr>
            <w:tcW w:w="5873" w:type="dxa"/>
            <w:gridSpan w:val="3"/>
          </w:tcPr>
          <w:p w14:paraId="1FC052FB" w14:textId="77777777" w:rsidR="00A060D1" w:rsidRPr="00BC283C" w:rsidRDefault="00A060D1" w:rsidP="00A3568D">
            <w:pPr>
              <w:pStyle w:val="bullet0"/>
            </w:pPr>
            <w:r w:rsidRPr="00BC283C">
              <w:t>ionisation and dissociation</w:t>
            </w:r>
          </w:p>
          <w:p w14:paraId="303C3064" w14:textId="77777777" w:rsidR="00A060D1" w:rsidRPr="00BC283C" w:rsidRDefault="00A060D1" w:rsidP="00A3568D">
            <w:pPr>
              <w:pStyle w:val="bullet0"/>
            </w:pPr>
            <w:r w:rsidRPr="00BC283C">
              <w:t>precipitation (association) reactions</w:t>
            </w:r>
          </w:p>
        </w:tc>
      </w:tr>
      <w:tr w:rsidR="00A060D1" w:rsidRPr="00BC283C" w14:paraId="5DEBA3B4" w14:textId="77777777" w:rsidTr="004B40D7">
        <w:tc>
          <w:tcPr>
            <w:tcW w:w="9418" w:type="dxa"/>
            <w:gridSpan w:val="5"/>
          </w:tcPr>
          <w:p w14:paraId="318F34DC" w14:textId="77777777" w:rsidR="00A060D1" w:rsidRPr="00BC283C" w:rsidRDefault="00A060D1" w:rsidP="00A3568D">
            <w:pPr>
              <w:pStyle w:val="spacer"/>
            </w:pPr>
          </w:p>
        </w:tc>
      </w:tr>
      <w:tr w:rsidR="00A060D1" w:rsidRPr="00BC283C" w14:paraId="2AA99F8B" w14:textId="77777777" w:rsidTr="004B40D7">
        <w:tc>
          <w:tcPr>
            <w:tcW w:w="3545" w:type="dxa"/>
            <w:gridSpan w:val="2"/>
          </w:tcPr>
          <w:p w14:paraId="33F40AAE" w14:textId="77777777" w:rsidR="00A060D1" w:rsidRPr="00BC283C" w:rsidRDefault="00A060D1" w:rsidP="00A3568D">
            <w:pPr>
              <w:pStyle w:val="unittext"/>
            </w:pPr>
            <w:r w:rsidRPr="00BC283C">
              <w:rPr>
                <w:b/>
                <w:i/>
              </w:rPr>
              <w:t>Arrhenius</w:t>
            </w:r>
            <w:r w:rsidRPr="00BC283C">
              <w:t xml:space="preserve"> theory refers to:</w:t>
            </w:r>
          </w:p>
        </w:tc>
        <w:tc>
          <w:tcPr>
            <w:tcW w:w="5873" w:type="dxa"/>
            <w:gridSpan w:val="3"/>
          </w:tcPr>
          <w:p w14:paraId="344A8A55" w14:textId="77777777" w:rsidR="00A060D1" w:rsidRPr="00BC283C" w:rsidRDefault="00A060D1" w:rsidP="00A3568D">
            <w:pPr>
              <w:pStyle w:val="bullet0"/>
            </w:pPr>
            <w:r w:rsidRPr="00BC283C">
              <w:t>production of H</w:t>
            </w:r>
            <w:r w:rsidRPr="00BC283C">
              <w:rPr>
                <w:vertAlign w:val="subscript"/>
              </w:rPr>
              <w:t>3</w:t>
            </w:r>
            <w:r w:rsidRPr="00BC283C">
              <w:t>O</w:t>
            </w:r>
            <w:r w:rsidRPr="00BC283C">
              <w:rPr>
                <w:vertAlign w:val="superscript"/>
              </w:rPr>
              <w:t>+</w:t>
            </w:r>
            <w:r w:rsidRPr="00BC283C">
              <w:t>(</w:t>
            </w:r>
            <w:proofErr w:type="spellStart"/>
            <w:r w:rsidRPr="00BC283C">
              <w:t>aq</w:t>
            </w:r>
            <w:proofErr w:type="spellEnd"/>
            <w:r w:rsidRPr="00BC283C">
              <w:t>) or OH</w:t>
            </w:r>
            <w:r w:rsidRPr="00BC283C">
              <w:rPr>
                <w:vertAlign w:val="superscript"/>
              </w:rPr>
              <w:t>-</w:t>
            </w:r>
            <w:r w:rsidRPr="00BC283C">
              <w:t>(</w:t>
            </w:r>
            <w:proofErr w:type="spellStart"/>
            <w:r w:rsidRPr="00BC283C">
              <w:t>aq</w:t>
            </w:r>
            <w:proofErr w:type="spellEnd"/>
            <w:r w:rsidRPr="00BC283C">
              <w:t>) in water</w:t>
            </w:r>
          </w:p>
        </w:tc>
      </w:tr>
      <w:tr w:rsidR="00A060D1" w:rsidRPr="00BC283C" w14:paraId="4F537214" w14:textId="77777777" w:rsidTr="004B40D7">
        <w:tc>
          <w:tcPr>
            <w:tcW w:w="9418" w:type="dxa"/>
            <w:gridSpan w:val="5"/>
          </w:tcPr>
          <w:p w14:paraId="485A67F8" w14:textId="77777777" w:rsidR="00A060D1" w:rsidRPr="00BC283C" w:rsidRDefault="00A060D1" w:rsidP="00A3568D">
            <w:pPr>
              <w:pStyle w:val="spacer"/>
            </w:pPr>
          </w:p>
        </w:tc>
      </w:tr>
      <w:tr w:rsidR="00A060D1" w:rsidRPr="00BC283C" w14:paraId="3EFB46C9" w14:textId="77777777" w:rsidTr="004B40D7">
        <w:tc>
          <w:tcPr>
            <w:tcW w:w="3545" w:type="dxa"/>
            <w:gridSpan w:val="2"/>
          </w:tcPr>
          <w:p w14:paraId="4F4C5310" w14:textId="77777777" w:rsidR="00A060D1" w:rsidRPr="00BC283C" w:rsidRDefault="00A060D1" w:rsidP="00A3568D">
            <w:pPr>
              <w:pStyle w:val="unittext"/>
            </w:pPr>
            <w:proofErr w:type="spellStart"/>
            <w:r w:rsidRPr="00BC283C">
              <w:rPr>
                <w:b/>
                <w:i/>
              </w:rPr>
              <w:t>Bronstead</w:t>
            </w:r>
            <w:proofErr w:type="spellEnd"/>
            <w:r w:rsidRPr="00BC283C">
              <w:rPr>
                <w:b/>
                <w:i/>
              </w:rPr>
              <w:t xml:space="preserve">- Lowry </w:t>
            </w:r>
            <w:r w:rsidRPr="00BC283C">
              <w:t xml:space="preserve"> theory refers to:</w:t>
            </w:r>
          </w:p>
        </w:tc>
        <w:tc>
          <w:tcPr>
            <w:tcW w:w="5873" w:type="dxa"/>
            <w:gridSpan w:val="3"/>
          </w:tcPr>
          <w:p w14:paraId="3E1B78EF" w14:textId="77777777" w:rsidR="00A060D1" w:rsidRPr="00BC283C" w:rsidRDefault="00A060D1" w:rsidP="00A3568D">
            <w:pPr>
              <w:pStyle w:val="bullet0"/>
            </w:pPr>
            <w:r w:rsidRPr="00BC283C">
              <w:t>proton transfer</w:t>
            </w:r>
          </w:p>
        </w:tc>
      </w:tr>
      <w:tr w:rsidR="00A060D1" w:rsidRPr="00BC283C" w14:paraId="094A2657" w14:textId="77777777" w:rsidTr="004B40D7">
        <w:tc>
          <w:tcPr>
            <w:tcW w:w="9418" w:type="dxa"/>
            <w:gridSpan w:val="5"/>
          </w:tcPr>
          <w:p w14:paraId="48D75E51" w14:textId="77777777" w:rsidR="00A060D1" w:rsidRPr="00BC283C" w:rsidRDefault="00A060D1" w:rsidP="00A3568D">
            <w:pPr>
              <w:pStyle w:val="spacer"/>
            </w:pPr>
          </w:p>
        </w:tc>
      </w:tr>
      <w:tr w:rsidR="00A060D1" w:rsidRPr="00BC283C" w14:paraId="1A0A15E8" w14:textId="77777777" w:rsidTr="004B40D7">
        <w:tc>
          <w:tcPr>
            <w:tcW w:w="3545" w:type="dxa"/>
            <w:gridSpan w:val="2"/>
          </w:tcPr>
          <w:p w14:paraId="7CAD9412" w14:textId="77777777" w:rsidR="00A060D1" w:rsidRPr="00BC283C" w:rsidRDefault="00A060D1" w:rsidP="00A3568D">
            <w:pPr>
              <w:pStyle w:val="unittext"/>
            </w:pPr>
            <w:r w:rsidRPr="00BC283C">
              <w:rPr>
                <w:b/>
                <w:i/>
              </w:rPr>
              <w:t xml:space="preserve">Terminology </w:t>
            </w:r>
            <w:r w:rsidRPr="00BC283C">
              <w:t>relevant to explaining acid-base behaviour may include:</w:t>
            </w:r>
          </w:p>
        </w:tc>
        <w:tc>
          <w:tcPr>
            <w:tcW w:w="5873" w:type="dxa"/>
            <w:gridSpan w:val="3"/>
          </w:tcPr>
          <w:p w14:paraId="2A1666C9" w14:textId="77777777" w:rsidR="00A060D1" w:rsidRPr="00BC283C" w:rsidRDefault="00A060D1" w:rsidP="00A3568D">
            <w:pPr>
              <w:pStyle w:val="bullet0"/>
            </w:pPr>
            <w:r w:rsidRPr="00BC283C">
              <w:t>hydrolysis</w:t>
            </w:r>
          </w:p>
          <w:p w14:paraId="3871E464" w14:textId="77777777" w:rsidR="00A060D1" w:rsidRPr="00BC283C" w:rsidRDefault="00A060D1" w:rsidP="00A3568D">
            <w:pPr>
              <w:pStyle w:val="bullet0"/>
            </w:pPr>
            <w:r w:rsidRPr="00BC283C">
              <w:t>amphoteric (amphiprotic) substance</w:t>
            </w:r>
          </w:p>
          <w:p w14:paraId="0453B316" w14:textId="77777777" w:rsidR="00A060D1" w:rsidRPr="00BC283C" w:rsidRDefault="00A060D1" w:rsidP="00A3568D">
            <w:pPr>
              <w:pStyle w:val="bullet0"/>
            </w:pPr>
            <w:r w:rsidRPr="00BC283C">
              <w:t>conjugate acid and base</w:t>
            </w:r>
          </w:p>
        </w:tc>
      </w:tr>
      <w:tr w:rsidR="00BE4929" w:rsidRPr="00BC283C" w14:paraId="49BDA5B7" w14:textId="77777777" w:rsidTr="004B40D7">
        <w:tc>
          <w:tcPr>
            <w:tcW w:w="3545" w:type="dxa"/>
            <w:gridSpan w:val="2"/>
          </w:tcPr>
          <w:p w14:paraId="0FF720A1" w14:textId="77777777" w:rsidR="00BE4929" w:rsidRPr="00BC283C" w:rsidRDefault="00BE4929" w:rsidP="00A3568D">
            <w:pPr>
              <w:pStyle w:val="spacer"/>
            </w:pPr>
          </w:p>
        </w:tc>
        <w:tc>
          <w:tcPr>
            <w:tcW w:w="5873" w:type="dxa"/>
            <w:gridSpan w:val="3"/>
          </w:tcPr>
          <w:p w14:paraId="16AB6E92" w14:textId="77777777" w:rsidR="00BE4929" w:rsidRPr="00BC283C" w:rsidRDefault="00BE4929" w:rsidP="00A3568D">
            <w:pPr>
              <w:pStyle w:val="spacer"/>
            </w:pPr>
          </w:p>
        </w:tc>
      </w:tr>
      <w:tr w:rsidR="00A060D1" w:rsidRPr="00BC283C" w14:paraId="2649E01E" w14:textId="77777777" w:rsidTr="004B40D7">
        <w:tc>
          <w:tcPr>
            <w:tcW w:w="3545" w:type="dxa"/>
            <w:gridSpan w:val="2"/>
          </w:tcPr>
          <w:p w14:paraId="0B8B2CAF" w14:textId="77777777" w:rsidR="00A060D1" w:rsidRPr="00BC283C" w:rsidRDefault="003C6BAA" w:rsidP="00A3568D">
            <w:pPr>
              <w:pStyle w:val="unittext"/>
            </w:pPr>
            <w:r w:rsidRPr="00BC283C">
              <w:rPr>
                <w:b/>
                <w:i/>
              </w:rPr>
              <w:t>E</w:t>
            </w:r>
            <w:r w:rsidR="00A060D1" w:rsidRPr="00BC283C">
              <w:rPr>
                <w:b/>
                <w:i/>
              </w:rPr>
              <w:t xml:space="preserve">quipment </w:t>
            </w:r>
            <w:r w:rsidR="00A060D1" w:rsidRPr="00BC283C">
              <w:t>may include:</w:t>
            </w:r>
          </w:p>
        </w:tc>
        <w:tc>
          <w:tcPr>
            <w:tcW w:w="5873" w:type="dxa"/>
            <w:gridSpan w:val="3"/>
          </w:tcPr>
          <w:p w14:paraId="753DE8D2" w14:textId="77777777" w:rsidR="003C6BAA" w:rsidRPr="00BC283C" w:rsidRDefault="00A060D1" w:rsidP="00A3568D">
            <w:pPr>
              <w:pStyle w:val="bullet0"/>
            </w:pPr>
            <w:r w:rsidRPr="00BC283C">
              <w:t>pipette,</w:t>
            </w:r>
          </w:p>
          <w:p w14:paraId="6319C9C8" w14:textId="77777777" w:rsidR="003C6BAA" w:rsidRPr="00BC283C" w:rsidRDefault="00A060D1" w:rsidP="00A3568D">
            <w:pPr>
              <w:pStyle w:val="bullet0"/>
            </w:pPr>
            <w:r w:rsidRPr="00BC283C">
              <w:t xml:space="preserve"> burette, </w:t>
            </w:r>
          </w:p>
          <w:p w14:paraId="6F5EE37B" w14:textId="77777777" w:rsidR="00A060D1" w:rsidRPr="00BC283C" w:rsidRDefault="00A060D1" w:rsidP="00A3568D">
            <w:pPr>
              <w:pStyle w:val="bullet0"/>
            </w:pPr>
            <w:r w:rsidRPr="00BC283C">
              <w:t>volumetric flasks</w:t>
            </w:r>
          </w:p>
        </w:tc>
      </w:tr>
      <w:tr w:rsidR="00A060D1" w:rsidRPr="00BC283C" w14:paraId="3CC78944" w14:textId="77777777" w:rsidTr="004B40D7">
        <w:tc>
          <w:tcPr>
            <w:tcW w:w="9418" w:type="dxa"/>
            <w:gridSpan w:val="5"/>
          </w:tcPr>
          <w:p w14:paraId="7B27B13E" w14:textId="77777777" w:rsidR="00A060D1" w:rsidRPr="00BC283C" w:rsidRDefault="00A060D1" w:rsidP="00A3568D">
            <w:pPr>
              <w:pStyle w:val="spacer"/>
            </w:pPr>
          </w:p>
        </w:tc>
      </w:tr>
      <w:tr w:rsidR="00A060D1" w:rsidRPr="00BC283C" w14:paraId="747A27D0" w14:textId="77777777" w:rsidTr="004B40D7">
        <w:tc>
          <w:tcPr>
            <w:tcW w:w="3545" w:type="dxa"/>
            <w:gridSpan w:val="2"/>
          </w:tcPr>
          <w:p w14:paraId="4DE9C55A" w14:textId="77777777" w:rsidR="00A060D1" w:rsidRPr="00BC283C" w:rsidRDefault="00A060D1" w:rsidP="00A3568D">
            <w:pPr>
              <w:pStyle w:val="unittext"/>
            </w:pPr>
            <w:r w:rsidRPr="00BC283C">
              <w:rPr>
                <w:b/>
                <w:i/>
              </w:rPr>
              <w:t xml:space="preserve">Terminology </w:t>
            </w:r>
            <w:r w:rsidRPr="00BC283C">
              <w:t>relevant to redox reactions may include:</w:t>
            </w:r>
          </w:p>
        </w:tc>
        <w:tc>
          <w:tcPr>
            <w:tcW w:w="5873" w:type="dxa"/>
            <w:gridSpan w:val="3"/>
          </w:tcPr>
          <w:p w14:paraId="1C44EAC2" w14:textId="77777777" w:rsidR="00A060D1" w:rsidRPr="00BC283C" w:rsidRDefault="00A060D1" w:rsidP="00A3568D">
            <w:pPr>
              <w:pStyle w:val="bullet0"/>
            </w:pPr>
            <w:r w:rsidRPr="00BC283C">
              <w:t>oxidation</w:t>
            </w:r>
          </w:p>
          <w:p w14:paraId="1AEEDEE2" w14:textId="77777777" w:rsidR="00A060D1" w:rsidRPr="00BC283C" w:rsidRDefault="00A060D1" w:rsidP="00A3568D">
            <w:pPr>
              <w:pStyle w:val="bullet0"/>
            </w:pPr>
            <w:r w:rsidRPr="00BC283C">
              <w:t xml:space="preserve"> reduction </w:t>
            </w:r>
          </w:p>
          <w:p w14:paraId="58E945BD" w14:textId="77777777" w:rsidR="00A060D1" w:rsidRPr="00BC283C" w:rsidRDefault="00A060D1" w:rsidP="00A3568D">
            <w:pPr>
              <w:pStyle w:val="bullet0"/>
            </w:pPr>
            <w:r w:rsidRPr="00BC283C">
              <w:t>redox</w:t>
            </w:r>
          </w:p>
          <w:p w14:paraId="08254200" w14:textId="77777777" w:rsidR="00A060D1" w:rsidRPr="00BC283C" w:rsidRDefault="00A060D1" w:rsidP="00A3568D">
            <w:pPr>
              <w:pStyle w:val="bullet0"/>
            </w:pPr>
            <w:r w:rsidRPr="00BC283C">
              <w:t xml:space="preserve"> reductant (reducer) </w:t>
            </w:r>
          </w:p>
          <w:p w14:paraId="1861A16A" w14:textId="77777777" w:rsidR="00A060D1" w:rsidRPr="00BC283C" w:rsidRDefault="00A060D1" w:rsidP="00A3568D">
            <w:pPr>
              <w:pStyle w:val="bullet0"/>
            </w:pPr>
            <w:r w:rsidRPr="00BC283C">
              <w:t>oxidant (oxidiser)</w:t>
            </w:r>
          </w:p>
        </w:tc>
      </w:tr>
      <w:tr w:rsidR="00A060D1" w:rsidRPr="00BC283C" w14:paraId="402C7E56" w14:textId="77777777" w:rsidTr="004B40D7">
        <w:tc>
          <w:tcPr>
            <w:tcW w:w="9418" w:type="dxa"/>
            <w:gridSpan w:val="5"/>
          </w:tcPr>
          <w:p w14:paraId="0D563B45" w14:textId="77777777" w:rsidR="00A060D1" w:rsidRPr="00BC283C" w:rsidRDefault="00A060D1" w:rsidP="00A3568D">
            <w:pPr>
              <w:pStyle w:val="spacer"/>
            </w:pPr>
          </w:p>
        </w:tc>
      </w:tr>
      <w:tr w:rsidR="00A060D1" w:rsidRPr="00BC283C" w14:paraId="238345F7" w14:textId="77777777" w:rsidTr="004B40D7">
        <w:tc>
          <w:tcPr>
            <w:tcW w:w="3545" w:type="dxa"/>
            <w:gridSpan w:val="2"/>
          </w:tcPr>
          <w:p w14:paraId="05F792E5" w14:textId="77777777" w:rsidR="00A060D1" w:rsidRPr="00BC283C" w:rsidRDefault="00A060D1" w:rsidP="00A3568D">
            <w:pPr>
              <w:pStyle w:val="unittext"/>
            </w:pPr>
            <w:r w:rsidRPr="00BC283C">
              <w:rPr>
                <w:b/>
                <w:i/>
              </w:rPr>
              <w:t>Simple redox reactions</w:t>
            </w:r>
            <w:r w:rsidRPr="00BC283C">
              <w:t xml:space="preserve"> may include:</w:t>
            </w:r>
          </w:p>
        </w:tc>
        <w:tc>
          <w:tcPr>
            <w:tcW w:w="5873" w:type="dxa"/>
            <w:gridSpan w:val="3"/>
          </w:tcPr>
          <w:p w14:paraId="05CB1304" w14:textId="77777777" w:rsidR="00A060D1" w:rsidRPr="00BC283C" w:rsidRDefault="00A060D1" w:rsidP="00A3568D">
            <w:pPr>
              <w:pStyle w:val="bullet0"/>
            </w:pPr>
            <w:r w:rsidRPr="00BC283C">
              <w:t>metal displacement reactions</w:t>
            </w:r>
          </w:p>
          <w:p w14:paraId="5AA5404A" w14:textId="77777777" w:rsidR="00A01BF1" w:rsidRPr="00BC283C" w:rsidRDefault="00A060D1" w:rsidP="00A3568D">
            <w:pPr>
              <w:pStyle w:val="bullet0"/>
            </w:pPr>
            <w:r w:rsidRPr="00BC283C">
              <w:t xml:space="preserve">oxidation, </w:t>
            </w:r>
          </w:p>
          <w:p w14:paraId="10A04DCC" w14:textId="77777777" w:rsidR="00A01BF1" w:rsidRPr="00BC283C" w:rsidRDefault="00A060D1" w:rsidP="00A3568D">
            <w:pPr>
              <w:pStyle w:val="bullet0"/>
            </w:pPr>
            <w:r w:rsidRPr="00BC283C">
              <w:t xml:space="preserve">reduction, </w:t>
            </w:r>
          </w:p>
          <w:p w14:paraId="70D548B3" w14:textId="77777777" w:rsidR="00A01BF1" w:rsidRPr="00BC283C" w:rsidRDefault="00A060D1" w:rsidP="00A3568D">
            <w:pPr>
              <w:pStyle w:val="bullet0"/>
            </w:pPr>
            <w:r w:rsidRPr="00BC283C">
              <w:t>redox,</w:t>
            </w:r>
          </w:p>
          <w:p w14:paraId="4152E0B5" w14:textId="77777777" w:rsidR="00A060D1" w:rsidRPr="00BC283C" w:rsidRDefault="00A060D1" w:rsidP="00A3568D">
            <w:pPr>
              <w:pStyle w:val="bullet0"/>
            </w:pPr>
            <w:r w:rsidRPr="00BC283C">
              <w:t xml:space="preserve"> reductant (reducer) and oxidant (oxidiser)</w:t>
            </w:r>
          </w:p>
        </w:tc>
      </w:tr>
      <w:tr w:rsidR="00A060D1" w:rsidRPr="00BC283C" w14:paraId="2572BDDE" w14:textId="77777777" w:rsidTr="004B40D7">
        <w:tc>
          <w:tcPr>
            <w:tcW w:w="9418" w:type="dxa"/>
            <w:gridSpan w:val="5"/>
          </w:tcPr>
          <w:p w14:paraId="7E1FCFC5" w14:textId="77777777" w:rsidR="00A060D1" w:rsidRPr="00BC283C" w:rsidRDefault="00A060D1" w:rsidP="00A3568D">
            <w:pPr>
              <w:pStyle w:val="spacer"/>
            </w:pPr>
          </w:p>
        </w:tc>
      </w:tr>
      <w:tr w:rsidR="00A060D1" w:rsidRPr="00BC283C" w14:paraId="28F1BF04" w14:textId="77777777" w:rsidTr="004B40D7">
        <w:tc>
          <w:tcPr>
            <w:tcW w:w="3545" w:type="dxa"/>
            <w:gridSpan w:val="2"/>
          </w:tcPr>
          <w:p w14:paraId="3DEAA685" w14:textId="77777777" w:rsidR="00A060D1" w:rsidRPr="00BC283C" w:rsidRDefault="00A060D1" w:rsidP="00A3568D">
            <w:pPr>
              <w:pStyle w:val="unittext"/>
            </w:pPr>
            <w:r w:rsidRPr="00BC283C">
              <w:rPr>
                <w:b/>
                <w:i/>
              </w:rPr>
              <w:t>Predictions</w:t>
            </w:r>
            <w:r w:rsidRPr="00BC283C">
              <w:t xml:space="preserve"> may include:</w:t>
            </w:r>
          </w:p>
        </w:tc>
        <w:tc>
          <w:tcPr>
            <w:tcW w:w="5873" w:type="dxa"/>
            <w:gridSpan w:val="3"/>
          </w:tcPr>
          <w:p w14:paraId="6E0310FC" w14:textId="77777777" w:rsidR="00A060D1" w:rsidRPr="00BC283C" w:rsidRDefault="00A060D1" w:rsidP="00A3568D">
            <w:pPr>
              <w:pStyle w:val="bullet0"/>
            </w:pPr>
            <w:r w:rsidRPr="00BC283C">
              <w:t>determining the anode and cathode</w:t>
            </w:r>
          </w:p>
          <w:p w14:paraId="06AF7721" w14:textId="77777777" w:rsidR="00A060D1" w:rsidRPr="00BC283C" w:rsidRDefault="00A060D1" w:rsidP="00A3568D">
            <w:pPr>
              <w:pStyle w:val="bullet0"/>
            </w:pPr>
            <w:r w:rsidRPr="00BC283C">
              <w:t>direction of electron and ionic flows</w:t>
            </w:r>
          </w:p>
          <w:p w14:paraId="1479EFE7" w14:textId="77777777" w:rsidR="00A060D1" w:rsidRPr="00BC283C" w:rsidRDefault="00A060D1" w:rsidP="00A3568D">
            <w:pPr>
              <w:pStyle w:val="bullet0"/>
            </w:pPr>
            <w:r w:rsidRPr="00BC283C">
              <w:t>reactions occurring at each electrode</w:t>
            </w:r>
          </w:p>
          <w:p w14:paraId="24F52C43" w14:textId="77777777" w:rsidR="00A060D1" w:rsidRPr="00BC283C" w:rsidRDefault="00A060D1" w:rsidP="00A3568D">
            <w:pPr>
              <w:pStyle w:val="bullet0"/>
            </w:pPr>
            <w:r w:rsidRPr="00BC283C">
              <w:t>total cell reaction</w:t>
            </w:r>
          </w:p>
          <w:p w14:paraId="6CAFDAC8" w14:textId="77777777" w:rsidR="00A060D1" w:rsidRPr="00BC283C" w:rsidRDefault="00A060D1" w:rsidP="00A3568D">
            <w:pPr>
              <w:pStyle w:val="bullet0"/>
            </w:pPr>
            <w:r w:rsidRPr="00BC283C">
              <w:t>polarity of the electrodes</w:t>
            </w:r>
          </w:p>
          <w:p w14:paraId="31691FB2" w14:textId="77777777" w:rsidR="00A060D1" w:rsidRPr="00BC283C" w:rsidRDefault="00A060D1" w:rsidP="00A3568D">
            <w:pPr>
              <w:pStyle w:val="bullet0"/>
            </w:pPr>
            <w:r w:rsidRPr="00BC283C">
              <w:t>maximum voltage (</w:t>
            </w:r>
            <w:proofErr w:type="spellStart"/>
            <w:r w:rsidRPr="00BC283C">
              <w:t>emf</w:t>
            </w:r>
            <w:proofErr w:type="spellEnd"/>
            <w:r w:rsidRPr="00BC283C">
              <w:t>) the cell may produce</w:t>
            </w:r>
          </w:p>
        </w:tc>
      </w:tr>
      <w:tr w:rsidR="00A060D1" w:rsidRPr="00BC283C" w14:paraId="0B2D1778" w14:textId="77777777" w:rsidTr="004B40D7">
        <w:tc>
          <w:tcPr>
            <w:tcW w:w="9418" w:type="dxa"/>
            <w:gridSpan w:val="5"/>
          </w:tcPr>
          <w:p w14:paraId="5D39BDA4" w14:textId="77777777" w:rsidR="00A060D1" w:rsidRPr="00BC283C" w:rsidRDefault="00A060D1" w:rsidP="00A3568D">
            <w:pPr>
              <w:pStyle w:val="spacer"/>
            </w:pPr>
          </w:p>
        </w:tc>
      </w:tr>
      <w:tr w:rsidR="00A060D1" w:rsidRPr="00BC283C" w14:paraId="73EFA687" w14:textId="77777777" w:rsidTr="004B40D7">
        <w:tc>
          <w:tcPr>
            <w:tcW w:w="9418" w:type="dxa"/>
            <w:gridSpan w:val="5"/>
          </w:tcPr>
          <w:p w14:paraId="5BEA16BB" w14:textId="77777777" w:rsidR="00A060D1" w:rsidRPr="00BC283C" w:rsidRDefault="00A060D1" w:rsidP="00A3568D">
            <w:pPr>
              <w:pStyle w:val="Heading21"/>
            </w:pPr>
            <w:r w:rsidRPr="00BC283C">
              <w:t>Evidence Guide</w:t>
            </w:r>
          </w:p>
          <w:p w14:paraId="3E76F05B" w14:textId="77777777" w:rsidR="00A060D1" w:rsidRPr="00BC283C" w:rsidRDefault="00A060D1" w:rsidP="00A3568D">
            <w:pPr>
              <w:pStyle w:val="text"/>
            </w:pPr>
            <w:r w:rsidRPr="00BC283C">
              <w:t xml:space="preserve">The evidence guide provides advice on assessment and must be read in conjunction with the Elements, Performance Criteria, Required Skills and Knowledge, the Range Statement and the Assessment </w:t>
            </w:r>
            <w:r w:rsidRPr="00BC283C">
              <w:lastRenderedPageBreak/>
              <w:t>section in Section B of the Accreditation Submission.</w:t>
            </w:r>
          </w:p>
        </w:tc>
      </w:tr>
      <w:tr w:rsidR="00A060D1" w:rsidRPr="00BC283C" w14:paraId="28A558DD" w14:textId="77777777" w:rsidTr="004B40D7">
        <w:tc>
          <w:tcPr>
            <w:tcW w:w="3545" w:type="dxa"/>
            <w:gridSpan w:val="2"/>
          </w:tcPr>
          <w:p w14:paraId="4BD47038" w14:textId="77777777" w:rsidR="00A060D1" w:rsidRPr="00BC283C" w:rsidRDefault="00A060D1" w:rsidP="00A3568D">
            <w:pPr>
              <w:pStyle w:val="EG"/>
            </w:pPr>
            <w:r w:rsidRPr="00BC283C">
              <w:lastRenderedPageBreak/>
              <w:t>Critical aspects for assessment and evidence required to demonstrate competency in this unit</w:t>
            </w:r>
          </w:p>
        </w:tc>
        <w:tc>
          <w:tcPr>
            <w:tcW w:w="5873" w:type="dxa"/>
            <w:gridSpan w:val="3"/>
          </w:tcPr>
          <w:p w14:paraId="2FE1F2D4" w14:textId="77777777" w:rsidR="00A060D1" w:rsidRPr="00BC283C" w:rsidRDefault="00A060D1" w:rsidP="00A3568D">
            <w:pPr>
              <w:pStyle w:val="unittext"/>
            </w:pPr>
            <w:r w:rsidRPr="00BC283C">
              <w:t>Assessment must confirm the ability to:</w:t>
            </w:r>
          </w:p>
          <w:p w14:paraId="0A2D8ABB" w14:textId="77777777" w:rsidR="00A060D1" w:rsidRPr="00BC283C" w:rsidRDefault="00A060D1" w:rsidP="00A3568D">
            <w:pPr>
              <w:pStyle w:val="bullet0"/>
            </w:pPr>
            <w:r w:rsidRPr="00BC283C">
              <w:t xml:space="preserve">apply theories related to chemical reactions to solve problems, perform calculations and interpret and represent data  including: </w:t>
            </w:r>
          </w:p>
          <w:p w14:paraId="102FE800" w14:textId="34C37D22" w:rsidR="00A060D1" w:rsidRPr="00BC283C" w:rsidRDefault="00A060D1" w:rsidP="00A3568D">
            <w:pPr>
              <w:pStyle w:val="endash"/>
              <w:keepNext/>
              <w:numPr>
                <w:ilvl w:val="0"/>
                <w:numId w:val="27"/>
              </w:numPr>
              <w:spacing w:before="80" w:after="80"/>
              <w:ind w:left="568" w:hanging="284"/>
            </w:pPr>
            <w:r w:rsidRPr="00BC283C">
              <w:t>representing reactions involving ions in solution</w:t>
            </w:r>
          </w:p>
          <w:p w14:paraId="18E40718" w14:textId="1E42766A" w:rsidR="00A060D1" w:rsidRPr="00BC283C" w:rsidRDefault="00A060D1" w:rsidP="00A3568D">
            <w:pPr>
              <w:pStyle w:val="endash"/>
              <w:keepNext/>
              <w:numPr>
                <w:ilvl w:val="0"/>
                <w:numId w:val="27"/>
              </w:numPr>
              <w:spacing w:before="80" w:after="80"/>
              <w:ind w:left="568" w:hanging="284"/>
            </w:pPr>
            <w:r w:rsidRPr="00BC283C">
              <w:t>explaining chemical behaviour</w:t>
            </w:r>
          </w:p>
          <w:p w14:paraId="7EF0D4F1" w14:textId="77777777" w:rsidR="00A060D1" w:rsidRPr="00BC283C" w:rsidRDefault="00A060D1" w:rsidP="00A3568D">
            <w:pPr>
              <w:pStyle w:val="endash"/>
              <w:keepNext/>
              <w:numPr>
                <w:ilvl w:val="0"/>
                <w:numId w:val="27"/>
              </w:numPr>
              <w:spacing w:before="80" w:after="80"/>
              <w:ind w:left="568" w:hanging="284"/>
            </w:pPr>
            <w:r w:rsidRPr="00BC283C">
              <w:t xml:space="preserve">using the pH scale to solve problems and perform calculations </w:t>
            </w:r>
          </w:p>
          <w:p w14:paraId="78262EB6" w14:textId="77777777" w:rsidR="00A060D1" w:rsidRPr="00BC283C" w:rsidRDefault="008B6D65" w:rsidP="00A3568D">
            <w:pPr>
              <w:pStyle w:val="endash"/>
              <w:keepNext/>
              <w:numPr>
                <w:ilvl w:val="0"/>
                <w:numId w:val="27"/>
              </w:numPr>
              <w:spacing w:before="80" w:after="80"/>
              <w:ind w:left="568" w:hanging="284"/>
            </w:pPr>
            <w:r w:rsidRPr="00BC283C">
              <w:t>performing titrations and using</w:t>
            </w:r>
            <w:r w:rsidR="00A060D1" w:rsidRPr="00BC283C">
              <w:t xml:space="preserve"> results to solve problems and make calculations</w:t>
            </w:r>
          </w:p>
          <w:p w14:paraId="6BDB0469" w14:textId="77777777" w:rsidR="00A060D1" w:rsidRPr="00BC283C" w:rsidRDefault="00A060D1" w:rsidP="00A3568D">
            <w:pPr>
              <w:pStyle w:val="endash"/>
              <w:keepNext/>
              <w:numPr>
                <w:ilvl w:val="0"/>
                <w:numId w:val="27"/>
              </w:numPr>
              <w:spacing w:before="80" w:after="80"/>
              <w:ind w:left="568" w:hanging="284"/>
            </w:pPr>
            <w:r w:rsidRPr="00BC283C">
              <w:t>writing ionic equations to represent redox reactions</w:t>
            </w:r>
          </w:p>
          <w:p w14:paraId="11F2BF66" w14:textId="68041B06" w:rsidR="00A060D1" w:rsidRPr="00BC283C" w:rsidRDefault="00A060D1" w:rsidP="00A3568D">
            <w:pPr>
              <w:pStyle w:val="endash"/>
              <w:keepNext/>
              <w:numPr>
                <w:ilvl w:val="0"/>
                <w:numId w:val="27"/>
              </w:numPr>
              <w:spacing w:before="80" w:after="80"/>
              <w:ind w:left="568" w:hanging="284"/>
            </w:pPr>
            <w:r w:rsidRPr="00BC283C">
              <w:t>explaining the operation and uses of galvanic and electrolytic cells</w:t>
            </w:r>
          </w:p>
        </w:tc>
      </w:tr>
      <w:tr w:rsidR="00A060D1" w:rsidRPr="00BC283C" w14:paraId="6F312662" w14:textId="77777777" w:rsidTr="004B40D7">
        <w:tc>
          <w:tcPr>
            <w:tcW w:w="9418" w:type="dxa"/>
            <w:gridSpan w:val="5"/>
          </w:tcPr>
          <w:p w14:paraId="6A4EE196" w14:textId="77777777" w:rsidR="00A060D1" w:rsidRPr="00BC283C" w:rsidRDefault="00A060D1" w:rsidP="00A3568D">
            <w:pPr>
              <w:pStyle w:val="spacer"/>
            </w:pPr>
          </w:p>
        </w:tc>
      </w:tr>
      <w:tr w:rsidR="00A060D1" w:rsidRPr="00BC283C" w14:paraId="7EE4E781" w14:textId="77777777" w:rsidTr="004B40D7">
        <w:tc>
          <w:tcPr>
            <w:tcW w:w="3545" w:type="dxa"/>
            <w:gridSpan w:val="2"/>
          </w:tcPr>
          <w:p w14:paraId="4B9A7736" w14:textId="77777777" w:rsidR="00A060D1" w:rsidRPr="00BC283C" w:rsidRDefault="00A060D1" w:rsidP="00A3568D">
            <w:pPr>
              <w:pStyle w:val="EG"/>
            </w:pPr>
            <w:r w:rsidRPr="00BC283C">
              <w:t>Context of and specific resources for assessment</w:t>
            </w:r>
          </w:p>
        </w:tc>
        <w:tc>
          <w:tcPr>
            <w:tcW w:w="5873" w:type="dxa"/>
            <w:gridSpan w:val="3"/>
          </w:tcPr>
          <w:p w14:paraId="7FDC24F6" w14:textId="77777777" w:rsidR="00A060D1" w:rsidRPr="00BC283C" w:rsidRDefault="00A060D1" w:rsidP="00A3568D">
            <w:pPr>
              <w:pStyle w:val="unittext"/>
            </w:pPr>
            <w:r w:rsidRPr="00BC283C">
              <w:t>Where possible, theoretical concepts should be supported by demonstrations and/or laboratory experiments to reinforce the links between theoretical knowledge and its practical applications.</w:t>
            </w:r>
          </w:p>
          <w:p w14:paraId="3B82E31C" w14:textId="77777777" w:rsidR="00A060D1" w:rsidRPr="00BC283C" w:rsidRDefault="00A060D1" w:rsidP="00A3568D">
            <w:pPr>
              <w:pStyle w:val="unittext"/>
            </w:pPr>
            <w:r w:rsidRPr="00BC283C">
              <w:t>Assessment must ensure access to:</w:t>
            </w:r>
          </w:p>
          <w:p w14:paraId="274F78D3" w14:textId="77777777" w:rsidR="00A060D1" w:rsidRPr="00BC283C" w:rsidRDefault="00A060D1" w:rsidP="00A3568D">
            <w:pPr>
              <w:pStyle w:val="bullet0"/>
            </w:pPr>
            <w:r w:rsidRPr="00BC283C">
              <w:t>drawing materials</w:t>
            </w:r>
          </w:p>
          <w:p w14:paraId="2EDAED5A" w14:textId="77777777" w:rsidR="00A060D1" w:rsidRPr="00BC283C" w:rsidRDefault="00A060D1" w:rsidP="00A3568D">
            <w:pPr>
              <w:pStyle w:val="bullet0"/>
            </w:pPr>
            <w:r w:rsidRPr="00BC283C">
              <w:t xml:space="preserve">equipment to complete tasks </w:t>
            </w:r>
            <w:r w:rsidR="008B6D65" w:rsidRPr="00BC283C">
              <w:t>such as</w:t>
            </w:r>
            <w:r w:rsidR="00A01BF1" w:rsidRPr="00BC283C">
              <w:t>:</w:t>
            </w:r>
          </w:p>
          <w:p w14:paraId="1FD0601A" w14:textId="77777777" w:rsidR="008B6D65" w:rsidRPr="00BC283C" w:rsidRDefault="008B6D65" w:rsidP="00A3568D">
            <w:pPr>
              <w:pStyle w:val="endash"/>
              <w:keepNext/>
            </w:pPr>
            <w:r w:rsidRPr="00BC283C">
              <w:t>burettes</w:t>
            </w:r>
          </w:p>
          <w:p w14:paraId="18038716" w14:textId="2B7DA7E2" w:rsidR="008B6D65" w:rsidRPr="00BC283C" w:rsidRDefault="008B6D65" w:rsidP="00A3568D">
            <w:pPr>
              <w:pStyle w:val="endash"/>
              <w:keepNext/>
            </w:pPr>
            <w:r w:rsidRPr="00BC283C">
              <w:t>laboratory glassware</w:t>
            </w:r>
          </w:p>
          <w:p w14:paraId="5A620EF6" w14:textId="138B1FB4" w:rsidR="008B6D65" w:rsidRPr="00BC283C" w:rsidRDefault="008B6D65" w:rsidP="00A3568D">
            <w:pPr>
              <w:pStyle w:val="endash"/>
              <w:keepNext/>
            </w:pPr>
            <w:r w:rsidRPr="00BC283C">
              <w:t>chemical solutions &amp; indicators</w:t>
            </w:r>
          </w:p>
        </w:tc>
      </w:tr>
      <w:tr w:rsidR="00A060D1" w:rsidRPr="00BC283C" w14:paraId="390FFC30" w14:textId="77777777" w:rsidTr="004B40D7">
        <w:tc>
          <w:tcPr>
            <w:tcW w:w="9418" w:type="dxa"/>
            <w:gridSpan w:val="5"/>
          </w:tcPr>
          <w:p w14:paraId="2E922E89" w14:textId="77777777" w:rsidR="00A060D1" w:rsidRPr="00BC283C" w:rsidRDefault="00A060D1" w:rsidP="00A3568D">
            <w:pPr>
              <w:pStyle w:val="spacer"/>
            </w:pPr>
          </w:p>
        </w:tc>
      </w:tr>
      <w:tr w:rsidR="00A060D1" w:rsidRPr="00BC283C" w14:paraId="79220758" w14:textId="77777777" w:rsidTr="004B40D7">
        <w:tc>
          <w:tcPr>
            <w:tcW w:w="3545" w:type="dxa"/>
            <w:gridSpan w:val="2"/>
          </w:tcPr>
          <w:p w14:paraId="354A7CAE" w14:textId="77777777" w:rsidR="00A060D1" w:rsidRPr="00BC283C" w:rsidRDefault="00A060D1" w:rsidP="00A3568D">
            <w:pPr>
              <w:pStyle w:val="EG"/>
            </w:pPr>
            <w:r w:rsidRPr="00BC283C">
              <w:t>Method(s) of assessment</w:t>
            </w:r>
          </w:p>
        </w:tc>
        <w:tc>
          <w:tcPr>
            <w:tcW w:w="5873" w:type="dxa"/>
            <w:gridSpan w:val="3"/>
          </w:tcPr>
          <w:p w14:paraId="059DDE61" w14:textId="77777777" w:rsidR="00A060D1" w:rsidRPr="00BC283C" w:rsidRDefault="00A060D1" w:rsidP="00A3568D">
            <w:pPr>
              <w:pStyle w:val="bullet0"/>
            </w:pPr>
            <w:r w:rsidRPr="00BC283C">
              <w:t>verbal or written questioning to assess knowledge of theories and concepts such as theories to explain acid-base behaviour</w:t>
            </w:r>
          </w:p>
          <w:p w14:paraId="1468E770" w14:textId="77777777" w:rsidR="00A060D1" w:rsidRPr="00BC283C" w:rsidRDefault="00A060D1" w:rsidP="00A3568D">
            <w:pPr>
              <w:pStyle w:val="bullet0"/>
            </w:pPr>
            <w:r w:rsidRPr="00BC283C">
              <w:t xml:space="preserve">verbal presentation based on the outcomes of a problem solving task </w:t>
            </w:r>
          </w:p>
          <w:p w14:paraId="17837002" w14:textId="77777777" w:rsidR="00A060D1" w:rsidRPr="00BC283C" w:rsidRDefault="00A060D1" w:rsidP="00A3568D">
            <w:pPr>
              <w:pStyle w:val="bullet0"/>
            </w:pPr>
            <w:r w:rsidRPr="00BC283C">
              <w:t>practical demonstration such as undertaking calculations of the concentration of an acid</w:t>
            </w:r>
          </w:p>
          <w:p w14:paraId="286CB8AC" w14:textId="77777777" w:rsidR="00A060D1" w:rsidRPr="00BC283C" w:rsidRDefault="00A060D1" w:rsidP="00A3568D">
            <w:pPr>
              <w:pStyle w:val="bullet0"/>
            </w:pPr>
            <w:r w:rsidRPr="00BC283C">
              <w:t>research assignment based on the application of a theory or concept</w:t>
            </w:r>
          </w:p>
          <w:p w14:paraId="6DF55DF2" w14:textId="77777777" w:rsidR="00A060D1" w:rsidRPr="00BC283C" w:rsidRDefault="00A060D1" w:rsidP="00A3568D">
            <w:pPr>
              <w:pStyle w:val="bullet0"/>
            </w:pPr>
            <w:r w:rsidRPr="00BC283C">
              <w:t>written report based on the outcomes of a problem solving activity</w:t>
            </w:r>
          </w:p>
        </w:tc>
      </w:tr>
    </w:tbl>
    <w:p w14:paraId="4979E5AA" w14:textId="77777777" w:rsidR="00DA4B53" w:rsidRPr="00BC283C" w:rsidRDefault="00DA4B53" w:rsidP="00A3568D">
      <w:pPr>
        <w:keepNext/>
        <w:sectPr w:rsidR="00DA4B53" w:rsidRPr="00BC283C">
          <w:headerReference w:type="even" r:id="rId95"/>
          <w:headerReference w:type="default" r:id="rId96"/>
          <w:headerReference w:type="first" r:id="rId97"/>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DA4B53" w:rsidRPr="00BC283C" w14:paraId="55B400EC" w14:textId="77777777" w:rsidTr="005B5015">
        <w:tc>
          <w:tcPr>
            <w:tcW w:w="2943" w:type="dxa"/>
          </w:tcPr>
          <w:p w14:paraId="646C8139" w14:textId="77777777" w:rsidR="00DA4B53" w:rsidRPr="00BC283C" w:rsidRDefault="00DA4B53" w:rsidP="00A3568D">
            <w:pPr>
              <w:pStyle w:val="code0"/>
            </w:pPr>
            <w:bookmarkStart w:id="107" w:name="_Toc477790046"/>
            <w:r w:rsidRPr="00BC283C">
              <w:lastRenderedPageBreak/>
              <w:t>Unit Code</w:t>
            </w:r>
            <w:bookmarkEnd w:id="107"/>
            <w:r w:rsidR="006D5427" w:rsidRPr="00BC283C">
              <w:tab/>
            </w:r>
          </w:p>
        </w:tc>
        <w:tc>
          <w:tcPr>
            <w:tcW w:w="6299" w:type="dxa"/>
            <w:gridSpan w:val="4"/>
          </w:tcPr>
          <w:p w14:paraId="31A65913" w14:textId="029DAB34" w:rsidR="00DA4B53" w:rsidRPr="00BC283C" w:rsidRDefault="0090660D" w:rsidP="00A3568D">
            <w:pPr>
              <w:pStyle w:val="Code"/>
            </w:pPr>
            <w:bookmarkStart w:id="108" w:name="_Toc491764924"/>
            <w:r w:rsidRPr="0090660D">
              <w:t>VU22080</w:t>
            </w:r>
            <w:bookmarkEnd w:id="108"/>
          </w:p>
        </w:tc>
      </w:tr>
      <w:tr w:rsidR="00DA4B53" w:rsidRPr="00BC283C" w14:paraId="46375002" w14:textId="77777777" w:rsidTr="005B5015">
        <w:tc>
          <w:tcPr>
            <w:tcW w:w="2943" w:type="dxa"/>
          </w:tcPr>
          <w:p w14:paraId="75944176" w14:textId="77777777" w:rsidR="00DA4B53" w:rsidRPr="00BC283C" w:rsidRDefault="00DA4B53" w:rsidP="00A3568D">
            <w:pPr>
              <w:pStyle w:val="code0"/>
            </w:pPr>
            <w:bookmarkStart w:id="109" w:name="_Toc477790048"/>
            <w:r w:rsidRPr="00BC283C">
              <w:t>Unit Title</w:t>
            </w:r>
            <w:bookmarkEnd w:id="109"/>
          </w:p>
        </w:tc>
        <w:tc>
          <w:tcPr>
            <w:tcW w:w="6299" w:type="dxa"/>
            <w:gridSpan w:val="4"/>
          </w:tcPr>
          <w:p w14:paraId="53A04301" w14:textId="77777777" w:rsidR="00DA4B53" w:rsidRPr="00BC283C" w:rsidRDefault="00DA4B53" w:rsidP="00A3568D">
            <w:pPr>
              <w:pStyle w:val="Code"/>
            </w:pPr>
            <w:bookmarkStart w:id="110" w:name="_Toc491764925"/>
            <w:r w:rsidRPr="00BC283C">
              <w:t>Investigate waves and optics</w:t>
            </w:r>
            <w:bookmarkEnd w:id="110"/>
          </w:p>
        </w:tc>
      </w:tr>
      <w:tr w:rsidR="00DA4B53" w:rsidRPr="00BC283C" w14:paraId="04A07C27" w14:textId="77777777" w:rsidTr="005B5015">
        <w:tc>
          <w:tcPr>
            <w:tcW w:w="2943" w:type="dxa"/>
          </w:tcPr>
          <w:p w14:paraId="530543FA" w14:textId="77777777" w:rsidR="00DA4B53" w:rsidRPr="00BC283C" w:rsidRDefault="00DA4B53" w:rsidP="00A3568D">
            <w:pPr>
              <w:pStyle w:val="Heading21"/>
            </w:pPr>
            <w:r w:rsidRPr="00BC283C">
              <w:t>Unit Descriptor</w:t>
            </w:r>
          </w:p>
        </w:tc>
        <w:tc>
          <w:tcPr>
            <w:tcW w:w="6299" w:type="dxa"/>
            <w:gridSpan w:val="4"/>
          </w:tcPr>
          <w:p w14:paraId="0C0DB334" w14:textId="77777777" w:rsidR="00DA4B53" w:rsidRPr="00BC283C" w:rsidRDefault="00DA4B53" w:rsidP="00A3568D">
            <w:pPr>
              <w:pStyle w:val="unittext"/>
            </w:pPr>
            <w:r w:rsidRPr="00BC283C">
              <w:t>This unit describes the skills and knowledge to apply wave theory and the laws of optics.</w:t>
            </w:r>
          </w:p>
        </w:tc>
      </w:tr>
      <w:tr w:rsidR="00DA4B53" w:rsidRPr="00BC283C" w14:paraId="1450BD80" w14:textId="77777777" w:rsidTr="005B5015">
        <w:tc>
          <w:tcPr>
            <w:tcW w:w="2943" w:type="dxa"/>
          </w:tcPr>
          <w:p w14:paraId="1BC7A8BB" w14:textId="77777777" w:rsidR="00DA4B53" w:rsidRPr="00BC283C" w:rsidRDefault="00DA4B53" w:rsidP="00A3568D">
            <w:pPr>
              <w:pStyle w:val="Heading21"/>
            </w:pPr>
            <w:r w:rsidRPr="00BC283C">
              <w:t>Employability Skills</w:t>
            </w:r>
          </w:p>
        </w:tc>
        <w:tc>
          <w:tcPr>
            <w:tcW w:w="6299" w:type="dxa"/>
            <w:gridSpan w:val="4"/>
          </w:tcPr>
          <w:p w14:paraId="55A0C920" w14:textId="77777777" w:rsidR="00DA4B53" w:rsidRPr="00BC283C" w:rsidRDefault="00DA4B53" w:rsidP="00A3568D">
            <w:pPr>
              <w:pStyle w:val="unittext"/>
            </w:pPr>
            <w:r w:rsidRPr="00BC283C">
              <w:t>This unit contains employability skills.</w:t>
            </w:r>
          </w:p>
        </w:tc>
      </w:tr>
      <w:tr w:rsidR="00DA4B53" w:rsidRPr="00BC283C" w14:paraId="1ABA1B81" w14:textId="77777777" w:rsidTr="005B5015">
        <w:tc>
          <w:tcPr>
            <w:tcW w:w="2943" w:type="dxa"/>
          </w:tcPr>
          <w:p w14:paraId="7882880D" w14:textId="77777777" w:rsidR="00DA4B53" w:rsidRPr="00BC283C" w:rsidRDefault="00DA4B53" w:rsidP="00A3568D">
            <w:pPr>
              <w:pStyle w:val="Heading21"/>
            </w:pPr>
            <w:r w:rsidRPr="00BC283C">
              <w:t>Application of the Unit</w:t>
            </w:r>
          </w:p>
        </w:tc>
        <w:tc>
          <w:tcPr>
            <w:tcW w:w="6299" w:type="dxa"/>
            <w:gridSpan w:val="4"/>
          </w:tcPr>
          <w:p w14:paraId="42AA4F89" w14:textId="77777777" w:rsidR="00DA4B53" w:rsidRPr="00BC283C" w:rsidRDefault="00DA4B53" w:rsidP="00A3568D">
            <w:pPr>
              <w:pStyle w:val="unittext"/>
            </w:pPr>
            <w:r w:rsidRPr="00BC283C">
              <w:t>This unit applies to learners who wish to develop their knowledge and skills in the area of physics and related science disciplines</w:t>
            </w:r>
          </w:p>
        </w:tc>
      </w:tr>
      <w:tr w:rsidR="00DA4B53" w:rsidRPr="00BC283C" w14:paraId="53D20EB5" w14:textId="77777777" w:rsidTr="005B5015">
        <w:tc>
          <w:tcPr>
            <w:tcW w:w="2943" w:type="dxa"/>
          </w:tcPr>
          <w:p w14:paraId="70BDEA71" w14:textId="77777777" w:rsidR="00DA4B53" w:rsidRPr="00BC283C" w:rsidRDefault="00DA4B53" w:rsidP="00A3568D">
            <w:pPr>
              <w:pStyle w:val="Heading21"/>
            </w:pPr>
            <w:r w:rsidRPr="00BC283C">
              <w:t>Element</w:t>
            </w:r>
          </w:p>
          <w:p w14:paraId="40D7F54D" w14:textId="77777777" w:rsidR="00DA4B53" w:rsidRPr="00BC283C" w:rsidRDefault="00DA4B53"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37EA5561" w14:textId="77777777" w:rsidR="00DA4B53" w:rsidRPr="00BC283C" w:rsidRDefault="00DA4B53" w:rsidP="00A3568D">
            <w:pPr>
              <w:pStyle w:val="Heading21"/>
            </w:pPr>
            <w:r w:rsidRPr="00BC283C">
              <w:t>Performance Criteria</w:t>
            </w:r>
          </w:p>
          <w:p w14:paraId="33DA2BE0" w14:textId="77777777" w:rsidR="00DA4B53" w:rsidRPr="00BC283C" w:rsidRDefault="00DA4B53"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DA4B53" w:rsidRPr="00BC283C" w14:paraId="567A32D7" w14:textId="77777777" w:rsidTr="005B5015">
        <w:tc>
          <w:tcPr>
            <w:tcW w:w="2943" w:type="dxa"/>
          </w:tcPr>
          <w:p w14:paraId="3C8B29E5" w14:textId="77777777" w:rsidR="00DA4B53" w:rsidRPr="00BC283C" w:rsidRDefault="00DA4B53" w:rsidP="00A3568D">
            <w:pPr>
              <w:pStyle w:val="spacer"/>
            </w:pPr>
          </w:p>
        </w:tc>
        <w:tc>
          <w:tcPr>
            <w:tcW w:w="6299" w:type="dxa"/>
            <w:gridSpan w:val="4"/>
          </w:tcPr>
          <w:p w14:paraId="41D2FE7F" w14:textId="77777777" w:rsidR="00DA4B53" w:rsidRPr="00BC283C" w:rsidRDefault="00DA4B53" w:rsidP="00A3568D">
            <w:pPr>
              <w:pStyle w:val="spacer"/>
            </w:pPr>
          </w:p>
        </w:tc>
      </w:tr>
      <w:tr w:rsidR="00DA4B53" w:rsidRPr="00BC283C" w14:paraId="0D7E844F" w14:textId="77777777" w:rsidTr="005B5015">
        <w:tc>
          <w:tcPr>
            <w:tcW w:w="2943" w:type="dxa"/>
            <w:vMerge w:val="restart"/>
          </w:tcPr>
          <w:p w14:paraId="28FD40BE" w14:textId="77777777" w:rsidR="00DA4B53" w:rsidRPr="00BC283C" w:rsidRDefault="00DA4B53" w:rsidP="00A3568D">
            <w:pPr>
              <w:pStyle w:val="element"/>
              <w:keepNext/>
            </w:pPr>
            <w:r w:rsidRPr="00BC283C">
              <w:t>1</w:t>
            </w:r>
            <w:r w:rsidRPr="00BC283C">
              <w:tab/>
              <w:t>Distinguish between transverse and longitudinal wave type</w:t>
            </w:r>
          </w:p>
        </w:tc>
        <w:tc>
          <w:tcPr>
            <w:tcW w:w="570" w:type="dxa"/>
            <w:gridSpan w:val="2"/>
          </w:tcPr>
          <w:p w14:paraId="16A97C50" w14:textId="77777777" w:rsidR="00DA4B53" w:rsidRPr="00BC283C" w:rsidRDefault="00DA4B53" w:rsidP="00A3568D">
            <w:pPr>
              <w:pStyle w:val="PC"/>
              <w:keepNext/>
            </w:pPr>
            <w:r w:rsidRPr="00BC283C">
              <w:t>1.1</w:t>
            </w:r>
          </w:p>
        </w:tc>
        <w:tc>
          <w:tcPr>
            <w:tcW w:w="5729" w:type="dxa"/>
            <w:gridSpan w:val="2"/>
          </w:tcPr>
          <w:p w14:paraId="7F12C0E1" w14:textId="77777777" w:rsidR="00DA4B53" w:rsidRPr="00BC283C" w:rsidRDefault="00DA4B53" w:rsidP="00A3568D">
            <w:pPr>
              <w:pStyle w:val="PC"/>
              <w:keepNext/>
            </w:pPr>
            <w:r w:rsidRPr="00BC283C">
              <w:t xml:space="preserve">Use wave theory </w:t>
            </w:r>
            <w:r w:rsidRPr="00BC283C">
              <w:rPr>
                <w:b/>
                <w:i/>
              </w:rPr>
              <w:t>terminology</w:t>
            </w:r>
            <w:r w:rsidRPr="00BC283C">
              <w:t xml:space="preserve">  appropriately</w:t>
            </w:r>
          </w:p>
        </w:tc>
      </w:tr>
      <w:tr w:rsidR="00DA4B53" w:rsidRPr="00BC283C" w14:paraId="5B210156" w14:textId="77777777" w:rsidTr="005B5015">
        <w:tc>
          <w:tcPr>
            <w:tcW w:w="2943" w:type="dxa"/>
            <w:vMerge/>
          </w:tcPr>
          <w:p w14:paraId="49A674E2" w14:textId="77777777" w:rsidR="00DA4B53" w:rsidRPr="00BC283C" w:rsidRDefault="00DA4B53" w:rsidP="00A3568D">
            <w:pPr>
              <w:pStyle w:val="element"/>
              <w:keepNext/>
            </w:pPr>
          </w:p>
        </w:tc>
        <w:tc>
          <w:tcPr>
            <w:tcW w:w="570" w:type="dxa"/>
            <w:gridSpan w:val="2"/>
          </w:tcPr>
          <w:p w14:paraId="11DEE60F" w14:textId="77777777" w:rsidR="00DA4B53" w:rsidRPr="00BC283C" w:rsidRDefault="00DA4B53" w:rsidP="00A3568D">
            <w:pPr>
              <w:pStyle w:val="PC"/>
              <w:keepNext/>
            </w:pPr>
            <w:r w:rsidRPr="00BC283C">
              <w:t>1.2</w:t>
            </w:r>
          </w:p>
        </w:tc>
        <w:tc>
          <w:tcPr>
            <w:tcW w:w="5729" w:type="dxa"/>
            <w:gridSpan w:val="2"/>
          </w:tcPr>
          <w:p w14:paraId="2F2C8CC4" w14:textId="77777777" w:rsidR="00DA4B53" w:rsidRPr="00BC283C" w:rsidRDefault="00DA4B53" w:rsidP="00A3568D">
            <w:pPr>
              <w:pStyle w:val="PC"/>
              <w:keepNext/>
            </w:pPr>
            <w:r w:rsidRPr="00BC283C">
              <w:t xml:space="preserve">Explain the difference between a transverse wave and a longitudinal wave </w:t>
            </w:r>
          </w:p>
        </w:tc>
      </w:tr>
      <w:tr w:rsidR="00DA4B53" w:rsidRPr="00BC283C" w14:paraId="3570A7B5" w14:textId="77777777" w:rsidTr="005B5015">
        <w:tc>
          <w:tcPr>
            <w:tcW w:w="2943" w:type="dxa"/>
            <w:vMerge/>
          </w:tcPr>
          <w:p w14:paraId="1C3D1AAF" w14:textId="77777777" w:rsidR="00DA4B53" w:rsidRPr="00BC283C" w:rsidRDefault="00DA4B53" w:rsidP="00A3568D">
            <w:pPr>
              <w:pStyle w:val="element"/>
              <w:keepNext/>
            </w:pPr>
          </w:p>
        </w:tc>
        <w:tc>
          <w:tcPr>
            <w:tcW w:w="570" w:type="dxa"/>
            <w:gridSpan w:val="2"/>
          </w:tcPr>
          <w:p w14:paraId="6F356843" w14:textId="77777777" w:rsidR="00DA4B53" w:rsidRPr="00BC283C" w:rsidRDefault="00DA4B53" w:rsidP="00A3568D">
            <w:pPr>
              <w:pStyle w:val="PC"/>
              <w:keepNext/>
            </w:pPr>
            <w:r w:rsidRPr="00BC283C">
              <w:t>1.3</w:t>
            </w:r>
          </w:p>
        </w:tc>
        <w:tc>
          <w:tcPr>
            <w:tcW w:w="5729" w:type="dxa"/>
            <w:gridSpan w:val="2"/>
          </w:tcPr>
          <w:p w14:paraId="6EEDD77C" w14:textId="77777777" w:rsidR="00DA4B53" w:rsidRPr="00BC283C" w:rsidRDefault="00DA4B53" w:rsidP="00A3568D">
            <w:pPr>
              <w:pStyle w:val="PC"/>
              <w:keepNext/>
            </w:pPr>
            <w:r w:rsidRPr="00BC283C">
              <w:t xml:space="preserve">Describe the motion of individual particles in a transverse and longitudinal wave </w:t>
            </w:r>
          </w:p>
        </w:tc>
      </w:tr>
      <w:tr w:rsidR="00DA4B53" w:rsidRPr="00BC283C" w14:paraId="4FEA5B16" w14:textId="77777777" w:rsidTr="005B5015">
        <w:tc>
          <w:tcPr>
            <w:tcW w:w="2943" w:type="dxa"/>
            <w:vMerge/>
          </w:tcPr>
          <w:p w14:paraId="3DDEA7BE" w14:textId="77777777" w:rsidR="00DA4B53" w:rsidRPr="00BC283C" w:rsidRDefault="00DA4B53" w:rsidP="00A3568D">
            <w:pPr>
              <w:pStyle w:val="element"/>
              <w:keepNext/>
            </w:pPr>
          </w:p>
        </w:tc>
        <w:tc>
          <w:tcPr>
            <w:tcW w:w="570" w:type="dxa"/>
            <w:gridSpan w:val="2"/>
          </w:tcPr>
          <w:p w14:paraId="21D5E776" w14:textId="77777777" w:rsidR="00DA4B53" w:rsidRPr="00BC283C" w:rsidRDefault="00DA4B53" w:rsidP="00A3568D">
            <w:pPr>
              <w:pStyle w:val="PC"/>
              <w:keepNext/>
            </w:pPr>
            <w:r w:rsidRPr="00BC283C">
              <w:t>1.4</w:t>
            </w:r>
          </w:p>
        </w:tc>
        <w:tc>
          <w:tcPr>
            <w:tcW w:w="5729" w:type="dxa"/>
            <w:gridSpan w:val="2"/>
          </w:tcPr>
          <w:p w14:paraId="261D5FA1" w14:textId="77777777" w:rsidR="00DA4B53" w:rsidRPr="00BC283C" w:rsidRDefault="00DA4B53" w:rsidP="00A3568D">
            <w:pPr>
              <w:pStyle w:val="PC"/>
              <w:keepNext/>
            </w:pPr>
            <w:r w:rsidRPr="00BC283C">
              <w:t xml:space="preserve">Explain how to determine  when two particles in a wave are in phase </w:t>
            </w:r>
          </w:p>
        </w:tc>
      </w:tr>
      <w:tr w:rsidR="00B14543" w:rsidRPr="00BC283C" w14:paraId="1690F4B9" w14:textId="77777777" w:rsidTr="005B5015">
        <w:tc>
          <w:tcPr>
            <w:tcW w:w="2943" w:type="dxa"/>
          </w:tcPr>
          <w:p w14:paraId="6CB52C49" w14:textId="77777777" w:rsidR="00B14543" w:rsidRPr="00BC283C" w:rsidRDefault="00B14543" w:rsidP="00A3568D">
            <w:pPr>
              <w:pStyle w:val="spacer"/>
            </w:pPr>
          </w:p>
        </w:tc>
        <w:tc>
          <w:tcPr>
            <w:tcW w:w="570" w:type="dxa"/>
            <w:gridSpan w:val="2"/>
          </w:tcPr>
          <w:p w14:paraId="7D70EFCA" w14:textId="77777777" w:rsidR="00B14543" w:rsidRPr="00BC283C" w:rsidRDefault="00B14543" w:rsidP="00A3568D">
            <w:pPr>
              <w:pStyle w:val="spacer"/>
            </w:pPr>
          </w:p>
        </w:tc>
        <w:tc>
          <w:tcPr>
            <w:tcW w:w="5729" w:type="dxa"/>
            <w:gridSpan w:val="2"/>
          </w:tcPr>
          <w:p w14:paraId="70AC2193" w14:textId="77777777" w:rsidR="00B14543" w:rsidRPr="00BC283C" w:rsidRDefault="00B14543" w:rsidP="00A3568D">
            <w:pPr>
              <w:pStyle w:val="spacer"/>
            </w:pPr>
          </w:p>
        </w:tc>
      </w:tr>
      <w:tr w:rsidR="002F0AB3" w:rsidRPr="00BC283C" w14:paraId="77788D8A" w14:textId="77777777" w:rsidTr="005B5015">
        <w:tc>
          <w:tcPr>
            <w:tcW w:w="2943" w:type="dxa"/>
            <w:vMerge w:val="restart"/>
          </w:tcPr>
          <w:p w14:paraId="52091B79" w14:textId="1230B382" w:rsidR="002F0AB3" w:rsidRPr="00BC283C" w:rsidRDefault="009A6CA4" w:rsidP="00A3568D">
            <w:pPr>
              <w:pStyle w:val="element"/>
              <w:keepNext/>
            </w:pPr>
            <w:r>
              <w:t>2</w:t>
            </w:r>
            <w:r>
              <w:tab/>
            </w:r>
            <w:r w:rsidR="002F0AB3" w:rsidRPr="00BC283C">
              <w:t>Explain the nature of sound waves</w:t>
            </w:r>
          </w:p>
        </w:tc>
        <w:tc>
          <w:tcPr>
            <w:tcW w:w="570" w:type="dxa"/>
            <w:gridSpan w:val="2"/>
          </w:tcPr>
          <w:p w14:paraId="55706988" w14:textId="6A34D135" w:rsidR="002F0AB3" w:rsidRPr="00BC283C" w:rsidRDefault="002F0AB3" w:rsidP="00A3568D">
            <w:pPr>
              <w:pStyle w:val="PC"/>
              <w:keepNext/>
            </w:pPr>
            <w:r w:rsidRPr="00BC283C">
              <w:t>2.1</w:t>
            </w:r>
          </w:p>
        </w:tc>
        <w:tc>
          <w:tcPr>
            <w:tcW w:w="5729" w:type="dxa"/>
            <w:gridSpan w:val="2"/>
          </w:tcPr>
          <w:p w14:paraId="4F4A7BB4" w14:textId="41FF3F0C" w:rsidR="002F0AB3" w:rsidRPr="009A6CA4" w:rsidRDefault="002F0AB3" w:rsidP="00A3568D">
            <w:pPr>
              <w:pStyle w:val="PC"/>
              <w:keepNext/>
              <w:rPr>
                <w:b/>
                <w:i/>
              </w:rPr>
            </w:pPr>
            <w:r w:rsidRPr="00BC283C">
              <w:t xml:space="preserve">Explain the </w:t>
            </w:r>
            <w:r w:rsidRPr="00BC283C">
              <w:rPr>
                <w:b/>
                <w:i/>
              </w:rPr>
              <w:t>properties</w:t>
            </w:r>
            <w:r w:rsidRPr="00BC283C">
              <w:t xml:space="preserve"> </w:t>
            </w:r>
            <w:r w:rsidRPr="00BC283C">
              <w:rPr>
                <w:b/>
                <w:i/>
              </w:rPr>
              <w:t>of sound waves</w:t>
            </w:r>
          </w:p>
        </w:tc>
      </w:tr>
      <w:tr w:rsidR="002F0AB3" w:rsidRPr="00BC283C" w14:paraId="0CECDEB4" w14:textId="77777777" w:rsidTr="005B5015">
        <w:tc>
          <w:tcPr>
            <w:tcW w:w="2943" w:type="dxa"/>
            <w:vMerge/>
          </w:tcPr>
          <w:p w14:paraId="66DAEF93" w14:textId="77777777" w:rsidR="002F0AB3" w:rsidRPr="00BC283C" w:rsidRDefault="002F0AB3" w:rsidP="00A3568D">
            <w:pPr>
              <w:pStyle w:val="element"/>
              <w:keepNext/>
            </w:pPr>
          </w:p>
        </w:tc>
        <w:tc>
          <w:tcPr>
            <w:tcW w:w="570" w:type="dxa"/>
            <w:gridSpan w:val="2"/>
          </w:tcPr>
          <w:p w14:paraId="5DED0D3D" w14:textId="267525FF" w:rsidR="002F0AB3" w:rsidRPr="00BC283C" w:rsidRDefault="002F0AB3" w:rsidP="00A3568D">
            <w:pPr>
              <w:pStyle w:val="PC"/>
              <w:keepNext/>
            </w:pPr>
            <w:r w:rsidRPr="00BC283C">
              <w:t>2.2</w:t>
            </w:r>
          </w:p>
        </w:tc>
        <w:tc>
          <w:tcPr>
            <w:tcW w:w="5729" w:type="dxa"/>
            <w:gridSpan w:val="2"/>
          </w:tcPr>
          <w:p w14:paraId="2E47A0B4" w14:textId="26DFCE5C" w:rsidR="002F0AB3" w:rsidRPr="00BC283C" w:rsidRDefault="002F0AB3" w:rsidP="00A3568D">
            <w:pPr>
              <w:pStyle w:val="PC"/>
              <w:keepNext/>
            </w:pPr>
            <w:r w:rsidRPr="00BC283C">
              <w:t>Identify the purpose and features  of the decibel scale</w:t>
            </w:r>
          </w:p>
        </w:tc>
      </w:tr>
      <w:tr w:rsidR="002F0AB3" w:rsidRPr="00BC283C" w14:paraId="1D5A1EB5" w14:textId="77777777" w:rsidTr="005B5015">
        <w:tc>
          <w:tcPr>
            <w:tcW w:w="2943" w:type="dxa"/>
            <w:vMerge/>
          </w:tcPr>
          <w:p w14:paraId="7628538A" w14:textId="77777777" w:rsidR="002F0AB3" w:rsidRPr="00BC283C" w:rsidRDefault="002F0AB3" w:rsidP="00A3568D">
            <w:pPr>
              <w:pStyle w:val="element"/>
              <w:keepNext/>
            </w:pPr>
          </w:p>
        </w:tc>
        <w:tc>
          <w:tcPr>
            <w:tcW w:w="570" w:type="dxa"/>
            <w:gridSpan w:val="2"/>
          </w:tcPr>
          <w:p w14:paraId="6AC73C44" w14:textId="5C8F0648" w:rsidR="002F0AB3" w:rsidRPr="00BC283C" w:rsidRDefault="002F0AB3" w:rsidP="00A3568D">
            <w:pPr>
              <w:pStyle w:val="PC"/>
              <w:keepNext/>
            </w:pPr>
            <w:r w:rsidRPr="00BC283C">
              <w:t>2.3</w:t>
            </w:r>
          </w:p>
        </w:tc>
        <w:tc>
          <w:tcPr>
            <w:tcW w:w="5729" w:type="dxa"/>
            <w:gridSpan w:val="2"/>
          </w:tcPr>
          <w:p w14:paraId="1545444E" w14:textId="2AEDA988" w:rsidR="002F0AB3" w:rsidRPr="009A6CA4" w:rsidRDefault="002F0AB3" w:rsidP="00A3568D">
            <w:pPr>
              <w:pStyle w:val="PC"/>
              <w:keepNext/>
              <w:rPr>
                <w:b/>
                <w:i/>
              </w:rPr>
            </w:pPr>
            <w:r w:rsidRPr="00BC283C">
              <w:t xml:space="preserve">Describe the </w:t>
            </w:r>
            <w:r w:rsidRPr="00BC283C">
              <w:rPr>
                <w:b/>
                <w:i/>
              </w:rPr>
              <w:t>behaviour of sound waves</w:t>
            </w:r>
          </w:p>
        </w:tc>
      </w:tr>
      <w:tr w:rsidR="002F0AB3" w:rsidRPr="00BC283C" w14:paraId="3760CBF6" w14:textId="77777777" w:rsidTr="005B5015">
        <w:tc>
          <w:tcPr>
            <w:tcW w:w="2943" w:type="dxa"/>
            <w:vMerge/>
          </w:tcPr>
          <w:p w14:paraId="2558CC57" w14:textId="77777777" w:rsidR="002F0AB3" w:rsidRPr="00BC283C" w:rsidRDefault="002F0AB3" w:rsidP="00A3568D">
            <w:pPr>
              <w:pStyle w:val="element"/>
              <w:keepNext/>
              <w:ind w:left="0" w:firstLine="0"/>
            </w:pPr>
          </w:p>
        </w:tc>
        <w:tc>
          <w:tcPr>
            <w:tcW w:w="570" w:type="dxa"/>
            <w:gridSpan w:val="2"/>
          </w:tcPr>
          <w:p w14:paraId="5AA3DD20" w14:textId="77777777" w:rsidR="002F0AB3" w:rsidRPr="00BC283C" w:rsidRDefault="002F0AB3" w:rsidP="00A3568D">
            <w:pPr>
              <w:pStyle w:val="PC"/>
              <w:keepNext/>
            </w:pPr>
            <w:r w:rsidRPr="00BC283C">
              <w:t>2.4</w:t>
            </w:r>
          </w:p>
        </w:tc>
        <w:tc>
          <w:tcPr>
            <w:tcW w:w="5729" w:type="dxa"/>
            <w:gridSpan w:val="2"/>
          </w:tcPr>
          <w:p w14:paraId="1A43D576" w14:textId="7D5E1185" w:rsidR="002F0AB3" w:rsidRPr="00BC283C" w:rsidRDefault="002F0AB3" w:rsidP="00A3568D">
            <w:pPr>
              <w:pStyle w:val="PC"/>
              <w:keepNext/>
            </w:pPr>
            <w:r w:rsidRPr="00BC283C">
              <w:t>Describe the properties of resonance and standing waves</w:t>
            </w:r>
          </w:p>
        </w:tc>
      </w:tr>
      <w:tr w:rsidR="007A1D82" w:rsidRPr="00BC283C" w14:paraId="414F7665" w14:textId="77777777" w:rsidTr="00CF7624">
        <w:tc>
          <w:tcPr>
            <w:tcW w:w="9242" w:type="dxa"/>
            <w:gridSpan w:val="5"/>
          </w:tcPr>
          <w:p w14:paraId="177D69C5" w14:textId="77777777" w:rsidR="007A1D82" w:rsidRPr="00BC283C" w:rsidRDefault="007A1D82" w:rsidP="00A3568D">
            <w:pPr>
              <w:pStyle w:val="spacer"/>
            </w:pPr>
          </w:p>
        </w:tc>
      </w:tr>
      <w:tr w:rsidR="00DA4B53" w:rsidRPr="00BC283C" w14:paraId="1A07ED9B" w14:textId="77777777" w:rsidTr="005B5015">
        <w:tc>
          <w:tcPr>
            <w:tcW w:w="2943" w:type="dxa"/>
            <w:vMerge w:val="restart"/>
          </w:tcPr>
          <w:p w14:paraId="207DD3A4" w14:textId="77777777" w:rsidR="00DA4B53" w:rsidRPr="00BC283C" w:rsidRDefault="00A64A05" w:rsidP="00A3568D">
            <w:pPr>
              <w:pStyle w:val="element"/>
              <w:keepNext/>
            </w:pPr>
            <w:r w:rsidRPr="00BC283C">
              <w:t>3</w:t>
            </w:r>
            <w:r w:rsidR="00DA4B53" w:rsidRPr="00BC283C">
              <w:tab/>
              <w:t>Explain the applications of the major bands of the electromagnetic spectrum</w:t>
            </w:r>
          </w:p>
        </w:tc>
        <w:tc>
          <w:tcPr>
            <w:tcW w:w="585" w:type="dxa"/>
            <w:gridSpan w:val="3"/>
          </w:tcPr>
          <w:p w14:paraId="162CF0FB" w14:textId="77777777" w:rsidR="00DA4B53" w:rsidRPr="00BC283C" w:rsidRDefault="00A64A05" w:rsidP="00A3568D">
            <w:pPr>
              <w:pStyle w:val="PC"/>
              <w:keepNext/>
            </w:pPr>
            <w:r w:rsidRPr="00BC283C">
              <w:t>3</w:t>
            </w:r>
            <w:r w:rsidR="00DA4B53" w:rsidRPr="00BC283C">
              <w:t>.1</w:t>
            </w:r>
          </w:p>
        </w:tc>
        <w:tc>
          <w:tcPr>
            <w:tcW w:w="5714" w:type="dxa"/>
          </w:tcPr>
          <w:p w14:paraId="55257BB7" w14:textId="77777777" w:rsidR="00DA4B53" w:rsidRPr="00BC283C" w:rsidRDefault="00DA4B53" w:rsidP="00A3568D">
            <w:pPr>
              <w:pStyle w:val="PC"/>
              <w:keepNext/>
            </w:pPr>
            <w:r w:rsidRPr="00BC283C">
              <w:t xml:space="preserve">Contrast the </w:t>
            </w:r>
            <w:r w:rsidRPr="00BC283C">
              <w:rPr>
                <w:b/>
                <w:i/>
              </w:rPr>
              <w:t>properties</w:t>
            </w:r>
            <w:r w:rsidRPr="00BC283C">
              <w:t xml:space="preserve"> of the major components of the electromagnetic spectrum </w:t>
            </w:r>
          </w:p>
        </w:tc>
      </w:tr>
      <w:tr w:rsidR="00DA4B53" w:rsidRPr="00BC283C" w14:paraId="6D10EDA2" w14:textId="77777777" w:rsidTr="005B5015">
        <w:tc>
          <w:tcPr>
            <w:tcW w:w="2943" w:type="dxa"/>
            <w:vMerge/>
          </w:tcPr>
          <w:p w14:paraId="3D3309C8" w14:textId="77777777" w:rsidR="00DA4B53" w:rsidRPr="00BC283C" w:rsidRDefault="00DA4B53" w:rsidP="00A3568D">
            <w:pPr>
              <w:keepNext/>
            </w:pPr>
          </w:p>
        </w:tc>
        <w:tc>
          <w:tcPr>
            <w:tcW w:w="585" w:type="dxa"/>
            <w:gridSpan w:val="3"/>
          </w:tcPr>
          <w:p w14:paraId="6A0B1984" w14:textId="77777777" w:rsidR="00DA4B53" w:rsidRPr="00BC283C" w:rsidRDefault="00A64A05" w:rsidP="00A3568D">
            <w:pPr>
              <w:pStyle w:val="PC"/>
              <w:keepNext/>
            </w:pPr>
            <w:r w:rsidRPr="00BC283C">
              <w:t>3</w:t>
            </w:r>
            <w:r w:rsidR="00DA4B53" w:rsidRPr="00BC283C">
              <w:t>.2</w:t>
            </w:r>
          </w:p>
        </w:tc>
        <w:tc>
          <w:tcPr>
            <w:tcW w:w="5714" w:type="dxa"/>
          </w:tcPr>
          <w:p w14:paraId="46DED151" w14:textId="77777777" w:rsidR="00DA4B53" w:rsidRPr="00BC283C" w:rsidRDefault="00DA4B53" w:rsidP="00A3568D">
            <w:pPr>
              <w:pStyle w:val="PC"/>
              <w:keepNext/>
            </w:pPr>
            <w:r w:rsidRPr="00BC283C">
              <w:t xml:space="preserve">Provide an example of an application for each section of the electromagnetic spectrum </w:t>
            </w:r>
          </w:p>
        </w:tc>
      </w:tr>
      <w:tr w:rsidR="00DA4B53" w:rsidRPr="00BC283C" w14:paraId="5C7131DB" w14:textId="77777777" w:rsidTr="005B5015">
        <w:tc>
          <w:tcPr>
            <w:tcW w:w="2943" w:type="dxa"/>
            <w:vMerge/>
          </w:tcPr>
          <w:p w14:paraId="3D795E8E" w14:textId="77777777" w:rsidR="00DA4B53" w:rsidRPr="00BC283C" w:rsidRDefault="00DA4B53" w:rsidP="00A3568D">
            <w:pPr>
              <w:keepNext/>
            </w:pPr>
          </w:p>
        </w:tc>
        <w:tc>
          <w:tcPr>
            <w:tcW w:w="585" w:type="dxa"/>
            <w:gridSpan w:val="3"/>
          </w:tcPr>
          <w:p w14:paraId="742D4D6B" w14:textId="77777777" w:rsidR="00DA4B53" w:rsidRPr="00BC283C" w:rsidRDefault="00A64A05" w:rsidP="00A3568D">
            <w:pPr>
              <w:pStyle w:val="PC"/>
              <w:keepNext/>
            </w:pPr>
            <w:r w:rsidRPr="00BC283C">
              <w:t>3</w:t>
            </w:r>
            <w:r w:rsidR="00DA4B53" w:rsidRPr="00BC283C">
              <w:t>.3</w:t>
            </w:r>
          </w:p>
        </w:tc>
        <w:tc>
          <w:tcPr>
            <w:tcW w:w="5714" w:type="dxa"/>
          </w:tcPr>
          <w:p w14:paraId="08FFE7ED" w14:textId="77777777" w:rsidR="00DA4B53" w:rsidRPr="00BC283C" w:rsidRDefault="00DA4B53" w:rsidP="00A3568D">
            <w:pPr>
              <w:pStyle w:val="PC"/>
              <w:keepNext/>
            </w:pPr>
            <w:r w:rsidRPr="00BC283C">
              <w:t xml:space="preserve">Describe factors affecting the intensity of a source of electromagnetic radiation </w:t>
            </w:r>
          </w:p>
        </w:tc>
      </w:tr>
      <w:tr w:rsidR="00DA4B53" w:rsidRPr="00BC283C" w14:paraId="49A92CEE" w14:textId="77777777" w:rsidTr="005B5015">
        <w:tc>
          <w:tcPr>
            <w:tcW w:w="2943" w:type="dxa"/>
            <w:vMerge/>
          </w:tcPr>
          <w:p w14:paraId="7D9298B0" w14:textId="77777777" w:rsidR="00DA4B53" w:rsidRPr="00BC283C" w:rsidRDefault="00DA4B53" w:rsidP="00A3568D">
            <w:pPr>
              <w:keepNext/>
            </w:pPr>
          </w:p>
        </w:tc>
        <w:tc>
          <w:tcPr>
            <w:tcW w:w="585" w:type="dxa"/>
            <w:gridSpan w:val="3"/>
          </w:tcPr>
          <w:p w14:paraId="7BF89AFC" w14:textId="77777777" w:rsidR="00DA4B53" w:rsidRPr="00BC283C" w:rsidRDefault="00A64A05" w:rsidP="00A3568D">
            <w:pPr>
              <w:pStyle w:val="PC"/>
              <w:keepNext/>
            </w:pPr>
            <w:r w:rsidRPr="00BC283C">
              <w:t>3</w:t>
            </w:r>
            <w:r w:rsidR="00DA4B53" w:rsidRPr="00BC283C">
              <w:t>.4</w:t>
            </w:r>
          </w:p>
        </w:tc>
        <w:tc>
          <w:tcPr>
            <w:tcW w:w="5714" w:type="dxa"/>
          </w:tcPr>
          <w:p w14:paraId="0B5EA9EA" w14:textId="77777777" w:rsidR="00DA4B53" w:rsidRPr="00BC283C" w:rsidRDefault="00DA4B53" w:rsidP="00A3568D">
            <w:pPr>
              <w:pStyle w:val="PC"/>
              <w:keepNext/>
            </w:pPr>
            <w:r w:rsidRPr="00BC283C">
              <w:t xml:space="preserve">Calculate the wavelength or frequency of an electromagnetic wave </w:t>
            </w:r>
          </w:p>
        </w:tc>
      </w:tr>
      <w:tr w:rsidR="00DA4B53" w:rsidRPr="00BC283C" w14:paraId="1189A3C8" w14:textId="77777777" w:rsidTr="005B5015">
        <w:tc>
          <w:tcPr>
            <w:tcW w:w="2943" w:type="dxa"/>
            <w:vMerge/>
          </w:tcPr>
          <w:p w14:paraId="7A2D85C4" w14:textId="77777777" w:rsidR="00DA4B53" w:rsidRPr="00BC283C" w:rsidRDefault="00DA4B53" w:rsidP="00A3568D">
            <w:pPr>
              <w:keepNext/>
            </w:pPr>
          </w:p>
        </w:tc>
        <w:tc>
          <w:tcPr>
            <w:tcW w:w="585" w:type="dxa"/>
            <w:gridSpan w:val="3"/>
          </w:tcPr>
          <w:p w14:paraId="3F71B234" w14:textId="77777777" w:rsidR="00DA4B53" w:rsidRPr="00BC283C" w:rsidRDefault="00A64A05" w:rsidP="00A3568D">
            <w:pPr>
              <w:pStyle w:val="PC"/>
              <w:keepNext/>
            </w:pPr>
            <w:r w:rsidRPr="00BC283C">
              <w:t>3</w:t>
            </w:r>
            <w:r w:rsidR="00DA4B53" w:rsidRPr="00BC283C">
              <w:t>.5</w:t>
            </w:r>
          </w:p>
        </w:tc>
        <w:tc>
          <w:tcPr>
            <w:tcW w:w="5714" w:type="dxa"/>
          </w:tcPr>
          <w:p w14:paraId="07CE546E" w14:textId="77777777" w:rsidR="00DA4B53" w:rsidRPr="00BC283C" w:rsidRDefault="00DA4B53" w:rsidP="00A3568D">
            <w:pPr>
              <w:pStyle w:val="PC"/>
              <w:keepNext/>
            </w:pPr>
            <w:r w:rsidRPr="00BC283C">
              <w:t xml:space="preserve">Describe the features of laser radiation </w:t>
            </w:r>
          </w:p>
        </w:tc>
      </w:tr>
      <w:tr w:rsidR="00DA4B53" w:rsidRPr="00BC283C" w14:paraId="360FC269" w14:textId="77777777" w:rsidTr="005B5015">
        <w:tc>
          <w:tcPr>
            <w:tcW w:w="2943" w:type="dxa"/>
          </w:tcPr>
          <w:p w14:paraId="685CDC63" w14:textId="77777777" w:rsidR="00DA4B53" w:rsidRPr="00BC283C" w:rsidRDefault="00DA4B53" w:rsidP="00A3568D">
            <w:pPr>
              <w:pStyle w:val="spacer"/>
            </w:pPr>
          </w:p>
        </w:tc>
        <w:tc>
          <w:tcPr>
            <w:tcW w:w="6299" w:type="dxa"/>
            <w:gridSpan w:val="4"/>
          </w:tcPr>
          <w:p w14:paraId="4D7FACAA" w14:textId="77777777" w:rsidR="00DA4B53" w:rsidRPr="00BC283C" w:rsidRDefault="00DA4B53" w:rsidP="00A3568D">
            <w:pPr>
              <w:pStyle w:val="spacer"/>
            </w:pPr>
          </w:p>
        </w:tc>
      </w:tr>
      <w:tr w:rsidR="00DA4B53" w:rsidRPr="00BC283C" w14:paraId="28CF48AB" w14:textId="77777777" w:rsidTr="005B5015">
        <w:tc>
          <w:tcPr>
            <w:tcW w:w="2943" w:type="dxa"/>
            <w:vMerge w:val="restart"/>
          </w:tcPr>
          <w:p w14:paraId="15A20905" w14:textId="77777777" w:rsidR="00DA4B53" w:rsidRPr="00BC283C" w:rsidRDefault="00A64A05" w:rsidP="00A3568D">
            <w:pPr>
              <w:pStyle w:val="element"/>
              <w:keepNext/>
            </w:pPr>
            <w:r w:rsidRPr="00BC283C">
              <w:t>4</w:t>
            </w:r>
            <w:r w:rsidR="00DA4B53" w:rsidRPr="00BC283C">
              <w:tab/>
              <w:t>Determine the path of a light ray</w:t>
            </w:r>
          </w:p>
        </w:tc>
        <w:tc>
          <w:tcPr>
            <w:tcW w:w="570" w:type="dxa"/>
            <w:gridSpan w:val="2"/>
          </w:tcPr>
          <w:p w14:paraId="0440B440" w14:textId="77777777" w:rsidR="00DA4B53" w:rsidRPr="00BC283C" w:rsidRDefault="00A64A05" w:rsidP="00A3568D">
            <w:pPr>
              <w:pStyle w:val="PC"/>
              <w:keepNext/>
            </w:pPr>
            <w:r w:rsidRPr="00BC283C">
              <w:t>4</w:t>
            </w:r>
            <w:r w:rsidR="00DA4B53" w:rsidRPr="00BC283C">
              <w:t>.1</w:t>
            </w:r>
          </w:p>
        </w:tc>
        <w:tc>
          <w:tcPr>
            <w:tcW w:w="5729" w:type="dxa"/>
            <w:gridSpan w:val="2"/>
          </w:tcPr>
          <w:p w14:paraId="414FADE7" w14:textId="77777777" w:rsidR="00DA4B53" w:rsidRPr="00BC283C" w:rsidRDefault="00DA4B53" w:rsidP="00A3568D">
            <w:pPr>
              <w:pStyle w:val="PC"/>
              <w:keepNext/>
            </w:pPr>
            <w:r w:rsidRPr="00BC283C">
              <w:t>Describe the</w:t>
            </w:r>
            <w:r w:rsidRPr="00BC283C">
              <w:rPr>
                <w:b/>
                <w:i/>
              </w:rPr>
              <w:t xml:space="preserve"> behaviour of light</w:t>
            </w:r>
            <w:r w:rsidRPr="00BC283C">
              <w:t xml:space="preserve"> when it undergoes reflection and refraction </w:t>
            </w:r>
          </w:p>
        </w:tc>
      </w:tr>
      <w:tr w:rsidR="00DA4B53" w:rsidRPr="00BC283C" w14:paraId="38786F3B" w14:textId="77777777" w:rsidTr="005B5015">
        <w:tc>
          <w:tcPr>
            <w:tcW w:w="2943" w:type="dxa"/>
            <w:vMerge/>
          </w:tcPr>
          <w:p w14:paraId="3323821E" w14:textId="77777777" w:rsidR="00DA4B53" w:rsidRPr="00BC283C" w:rsidRDefault="00DA4B53" w:rsidP="00A3568D">
            <w:pPr>
              <w:keepNext/>
            </w:pPr>
          </w:p>
        </w:tc>
        <w:tc>
          <w:tcPr>
            <w:tcW w:w="570" w:type="dxa"/>
            <w:gridSpan w:val="2"/>
          </w:tcPr>
          <w:p w14:paraId="74438300" w14:textId="77777777" w:rsidR="00DA4B53" w:rsidRPr="00BC283C" w:rsidRDefault="00A64A05" w:rsidP="00A3568D">
            <w:pPr>
              <w:pStyle w:val="PC"/>
              <w:keepNext/>
            </w:pPr>
            <w:r w:rsidRPr="00BC283C">
              <w:t>4</w:t>
            </w:r>
            <w:r w:rsidR="00DA4B53" w:rsidRPr="00BC283C">
              <w:t>.2</w:t>
            </w:r>
          </w:p>
        </w:tc>
        <w:tc>
          <w:tcPr>
            <w:tcW w:w="5729" w:type="dxa"/>
            <w:gridSpan w:val="2"/>
          </w:tcPr>
          <w:p w14:paraId="5D05897D" w14:textId="77777777" w:rsidR="00DA4B53" w:rsidRPr="00BC283C" w:rsidRDefault="00DA4B53" w:rsidP="00A3568D">
            <w:pPr>
              <w:pStyle w:val="PC"/>
              <w:keepNext/>
            </w:pPr>
            <w:r w:rsidRPr="00BC283C">
              <w:t>Determine the path of a light ray quantitatively</w:t>
            </w:r>
          </w:p>
        </w:tc>
      </w:tr>
      <w:tr w:rsidR="00B14543" w:rsidRPr="00BC283C" w14:paraId="4ED42C23" w14:textId="77777777" w:rsidTr="005B5015">
        <w:tc>
          <w:tcPr>
            <w:tcW w:w="2943" w:type="dxa"/>
          </w:tcPr>
          <w:p w14:paraId="7F4FF6B5" w14:textId="77777777" w:rsidR="00B14543" w:rsidRPr="00BC283C" w:rsidRDefault="00B14543" w:rsidP="00A3568D">
            <w:pPr>
              <w:pStyle w:val="spacer"/>
            </w:pPr>
          </w:p>
        </w:tc>
        <w:tc>
          <w:tcPr>
            <w:tcW w:w="570" w:type="dxa"/>
            <w:gridSpan w:val="2"/>
          </w:tcPr>
          <w:p w14:paraId="39B87A83" w14:textId="77777777" w:rsidR="00B14543" w:rsidRPr="00BC283C" w:rsidRDefault="00B14543" w:rsidP="00A3568D">
            <w:pPr>
              <w:pStyle w:val="spacer"/>
            </w:pPr>
          </w:p>
        </w:tc>
        <w:tc>
          <w:tcPr>
            <w:tcW w:w="5729" w:type="dxa"/>
            <w:gridSpan w:val="2"/>
          </w:tcPr>
          <w:p w14:paraId="7540B7B2" w14:textId="77777777" w:rsidR="00B14543" w:rsidRPr="00BC283C" w:rsidRDefault="00B14543" w:rsidP="00A3568D">
            <w:pPr>
              <w:pStyle w:val="spacer"/>
            </w:pPr>
          </w:p>
        </w:tc>
      </w:tr>
      <w:tr w:rsidR="007E6304" w:rsidRPr="00BC283C" w14:paraId="0C23210D" w14:textId="77777777" w:rsidTr="005B5015">
        <w:tc>
          <w:tcPr>
            <w:tcW w:w="2943" w:type="dxa"/>
            <w:vMerge w:val="restart"/>
          </w:tcPr>
          <w:p w14:paraId="3CAE19F3" w14:textId="12501501" w:rsidR="007E6304" w:rsidRPr="00BC283C" w:rsidRDefault="009A6CA4" w:rsidP="00A3568D">
            <w:pPr>
              <w:pStyle w:val="element"/>
              <w:keepNext/>
            </w:pPr>
            <w:r>
              <w:t>5</w:t>
            </w:r>
            <w:r>
              <w:tab/>
            </w:r>
            <w:r w:rsidR="007E6304" w:rsidRPr="00BC283C">
              <w:t>Describe the formation of images by mirrors and lenses</w:t>
            </w:r>
          </w:p>
        </w:tc>
        <w:tc>
          <w:tcPr>
            <w:tcW w:w="570" w:type="dxa"/>
            <w:gridSpan w:val="2"/>
          </w:tcPr>
          <w:p w14:paraId="7E2653F1" w14:textId="77777777" w:rsidR="007E6304" w:rsidRPr="00BC283C" w:rsidRDefault="007E6304" w:rsidP="00A3568D">
            <w:pPr>
              <w:pStyle w:val="PC"/>
              <w:keepNext/>
            </w:pPr>
            <w:r w:rsidRPr="00BC283C">
              <w:t>5.1</w:t>
            </w:r>
          </w:p>
        </w:tc>
        <w:tc>
          <w:tcPr>
            <w:tcW w:w="5729" w:type="dxa"/>
            <w:gridSpan w:val="2"/>
          </w:tcPr>
          <w:p w14:paraId="1F6F4E7F" w14:textId="77777777" w:rsidR="007E6304" w:rsidRPr="00BC283C" w:rsidRDefault="007E6304" w:rsidP="00A3568D">
            <w:pPr>
              <w:pStyle w:val="PC"/>
              <w:keepNext/>
            </w:pPr>
            <w:r w:rsidRPr="00BC283C">
              <w:t xml:space="preserve">Use ray tracing techniques to describe images formed by </w:t>
            </w:r>
            <w:r w:rsidRPr="00BC283C">
              <w:rPr>
                <w:b/>
                <w:i/>
              </w:rPr>
              <w:t>mirrors</w:t>
            </w:r>
            <w:r w:rsidRPr="00BC283C">
              <w:t xml:space="preserve"> and lenses</w:t>
            </w:r>
          </w:p>
        </w:tc>
      </w:tr>
      <w:tr w:rsidR="007E6304" w:rsidRPr="00BC283C" w14:paraId="349928E3" w14:textId="77777777" w:rsidTr="005B5015">
        <w:tc>
          <w:tcPr>
            <w:tcW w:w="2943" w:type="dxa"/>
            <w:vMerge/>
          </w:tcPr>
          <w:p w14:paraId="3AB7AB11" w14:textId="77777777" w:rsidR="007E6304" w:rsidRPr="00BC283C" w:rsidRDefault="007E6304" w:rsidP="00A3568D">
            <w:pPr>
              <w:keepNext/>
              <w:rPr>
                <w:rFonts w:cs="Arial"/>
              </w:rPr>
            </w:pPr>
          </w:p>
        </w:tc>
        <w:tc>
          <w:tcPr>
            <w:tcW w:w="570" w:type="dxa"/>
            <w:gridSpan w:val="2"/>
          </w:tcPr>
          <w:p w14:paraId="332A7F9F" w14:textId="77777777" w:rsidR="007E6304" w:rsidRPr="00BC283C" w:rsidRDefault="007E6304" w:rsidP="00A3568D">
            <w:pPr>
              <w:pStyle w:val="PC"/>
              <w:keepNext/>
            </w:pPr>
            <w:r w:rsidRPr="00BC283C">
              <w:t>5.2</w:t>
            </w:r>
          </w:p>
        </w:tc>
        <w:tc>
          <w:tcPr>
            <w:tcW w:w="5729" w:type="dxa"/>
            <w:gridSpan w:val="2"/>
          </w:tcPr>
          <w:p w14:paraId="006EC571" w14:textId="77777777" w:rsidR="007E6304" w:rsidRPr="00BC283C" w:rsidRDefault="007E6304" w:rsidP="00A3568D">
            <w:pPr>
              <w:pStyle w:val="PC"/>
              <w:keepNext/>
            </w:pPr>
            <w:r w:rsidRPr="00BC283C">
              <w:t xml:space="preserve">Identify the three principal rays for concave mirrors and concave lenses </w:t>
            </w:r>
          </w:p>
        </w:tc>
      </w:tr>
      <w:tr w:rsidR="007E6304" w:rsidRPr="00BC283C" w14:paraId="0388088B" w14:textId="77777777" w:rsidTr="005B5015">
        <w:tc>
          <w:tcPr>
            <w:tcW w:w="2943" w:type="dxa"/>
            <w:vMerge/>
          </w:tcPr>
          <w:p w14:paraId="72C26614" w14:textId="77777777" w:rsidR="007E6304" w:rsidRPr="00BC283C" w:rsidRDefault="007E6304" w:rsidP="00A3568D">
            <w:pPr>
              <w:keepNext/>
              <w:rPr>
                <w:rFonts w:cs="Arial"/>
              </w:rPr>
            </w:pPr>
          </w:p>
        </w:tc>
        <w:tc>
          <w:tcPr>
            <w:tcW w:w="570" w:type="dxa"/>
            <w:gridSpan w:val="2"/>
          </w:tcPr>
          <w:p w14:paraId="26D2FBE6" w14:textId="77777777" w:rsidR="007E6304" w:rsidRPr="00BC283C" w:rsidRDefault="007E6304" w:rsidP="00A3568D">
            <w:pPr>
              <w:pStyle w:val="PC"/>
              <w:keepNext/>
            </w:pPr>
            <w:r w:rsidRPr="00BC283C">
              <w:t>5.3</w:t>
            </w:r>
          </w:p>
        </w:tc>
        <w:tc>
          <w:tcPr>
            <w:tcW w:w="5729" w:type="dxa"/>
            <w:gridSpan w:val="2"/>
          </w:tcPr>
          <w:p w14:paraId="071674B5" w14:textId="77777777" w:rsidR="007E6304" w:rsidRPr="00BC283C" w:rsidRDefault="007E6304" w:rsidP="00A3568D">
            <w:pPr>
              <w:pStyle w:val="PC"/>
              <w:keepNext/>
            </w:pPr>
            <w:r w:rsidRPr="00BC283C">
              <w:t xml:space="preserve">Explain the optics of </w:t>
            </w:r>
            <w:r w:rsidRPr="00BC283C">
              <w:rPr>
                <w:b/>
                <w:i/>
              </w:rPr>
              <w:t>simple optical instruments</w:t>
            </w:r>
            <w:r w:rsidRPr="00BC283C">
              <w:t xml:space="preserve"> </w:t>
            </w:r>
          </w:p>
        </w:tc>
      </w:tr>
      <w:tr w:rsidR="00DA4B53" w:rsidRPr="00BC283C" w14:paraId="24788698" w14:textId="77777777" w:rsidTr="005B5015">
        <w:tc>
          <w:tcPr>
            <w:tcW w:w="2943" w:type="dxa"/>
          </w:tcPr>
          <w:p w14:paraId="14BC663C" w14:textId="77777777" w:rsidR="00DA4B53" w:rsidRPr="00BC283C" w:rsidRDefault="00DA4B53" w:rsidP="00A3568D">
            <w:pPr>
              <w:pStyle w:val="spacer"/>
            </w:pPr>
          </w:p>
        </w:tc>
        <w:tc>
          <w:tcPr>
            <w:tcW w:w="6299" w:type="dxa"/>
            <w:gridSpan w:val="4"/>
          </w:tcPr>
          <w:p w14:paraId="1AAAC5F2" w14:textId="77777777" w:rsidR="00DA4B53" w:rsidRPr="00BC283C" w:rsidRDefault="00DA4B53" w:rsidP="00A3568D">
            <w:pPr>
              <w:pStyle w:val="spacer"/>
            </w:pPr>
          </w:p>
        </w:tc>
      </w:tr>
      <w:tr w:rsidR="00DA4B53" w:rsidRPr="00BC283C" w14:paraId="025A80B1" w14:textId="77777777" w:rsidTr="005B5015">
        <w:tc>
          <w:tcPr>
            <w:tcW w:w="9242" w:type="dxa"/>
            <w:gridSpan w:val="5"/>
          </w:tcPr>
          <w:p w14:paraId="3ED0391B" w14:textId="77777777" w:rsidR="00DA4B53" w:rsidRPr="00BC283C" w:rsidRDefault="00DA4B53" w:rsidP="00A3568D">
            <w:pPr>
              <w:pStyle w:val="Heading21"/>
            </w:pPr>
            <w:r w:rsidRPr="00BC283C">
              <w:t>Required Knowledge and Skills</w:t>
            </w:r>
          </w:p>
          <w:p w14:paraId="552B8A03" w14:textId="77777777" w:rsidR="00DA4B53" w:rsidRPr="00BC283C" w:rsidRDefault="00DA4B53" w:rsidP="00A3568D">
            <w:pPr>
              <w:pStyle w:val="text"/>
            </w:pPr>
            <w:r w:rsidRPr="00BC283C">
              <w:t>This describes the essential skills and knowledge and their level required for this unit.</w:t>
            </w:r>
          </w:p>
        </w:tc>
      </w:tr>
      <w:tr w:rsidR="00DA4B53" w:rsidRPr="00BC283C" w14:paraId="628B3018" w14:textId="77777777" w:rsidTr="005B5015">
        <w:tc>
          <w:tcPr>
            <w:tcW w:w="9242" w:type="dxa"/>
            <w:gridSpan w:val="5"/>
          </w:tcPr>
          <w:p w14:paraId="6507B37B" w14:textId="77777777" w:rsidR="00DA4B53" w:rsidRPr="00BC283C" w:rsidRDefault="00DA4B53" w:rsidP="00A3568D">
            <w:pPr>
              <w:pStyle w:val="unittext"/>
            </w:pPr>
            <w:r w:rsidRPr="00BC283C">
              <w:t>Required Knowledge:</w:t>
            </w:r>
          </w:p>
          <w:p w14:paraId="737D63D4" w14:textId="77777777" w:rsidR="00DA4B53" w:rsidRPr="00BC283C" w:rsidRDefault="00DA4B53" w:rsidP="00A3568D">
            <w:pPr>
              <w:pStyle w:val="bullet0"/>
            </w:pPr>
            <w:r w:rsidRPr="00BC283C">
              <w:t>main types of  waves including transverse and longitudinal</w:t>
            </w:r>
          </w:p>
          <w:p w14:paraId="2C6BAD4F" w14:textId="77777777" w:rsidR="00DA4B53" w:rsidRPr="00BC283C" w:rsidRDefault="00DA4B53" w:rsidP="00A3568D">
            <w:pPr>
              <w:pStyle w:val="bullet0"/>
            </w:pPr>
            <w:r w:rsidRPr="00BC283C">
              <w:t>scientific laws</w:t>
            </w:r>
            <w:r w:rsidR="00880E6B" w:rsidRPr="00BC283C">
              <w:t xml:space="preserve"> and theories</w:t>
            </w:r>
            <w:r w:rsidRPr="00BC283C">
              <w:t xml:space="preserve"> to explain the behaviour of light</w:t>
            </w:r>
          </w:p>
          <w:p w14:paraId="39E47BC1" w14:textId="77777777" w:rsidR="00DA4B53" w:rsidRPr="00BC283C" w:rsidRDefault="00DA4B53" w:rsidP="00A3568D">
            <w:pPr>
              <w:pStyle w:val="bullet0"/>
            </w:pPr>
            <w:r w:rsidRPr="00BC283C">
              <w:t>relationship between velocity, frequency and wavelength</w:t>
            </w:r>
          </w:p>
          <w:p w14:paraId="0D6C5C9B" w14:textId="77777777" w:rsidR="00C4037B" w:rsidRPr="00BC283C" w:rsidRDefault="00C4037B" w:rsidP="00A3568D">
            <w:pPr>
              <w:pStyle w:val="bullet0"/>
            </w:pPr>
            <w:r w:rsidRPr="00BC283C">
              <w:t>the properties and behaviour of sound</w:t>
            </w:r>
            <w:r w:rsidR="00E50E6F" w:rsidRPr="00BC283C">
              <w:t xml:space="preserve"> waves</w:t>
            </w:r>
          </w:p>
          <w:p w14:paraId="11295059" w14:textId="77777777" w:rsidR="00DA4B53" w:rsidRPr="00BC283C" w:rsidRDefault="00DA4B53" w:rsidP="00A3568D">
            <w:pPr>
              <w:pStyle w:val="bullet0"/>
            </w:pPr>
            <w:r w:rsidRPr="00BC283C">
              <w:t>amplitude, period and phase</w:t>
            </w:r>
          </w:p>
          <w:p w14:paraId="78FC15FC" w14:textId="77777777" w:rsidR="00DA4B53" w:rsidRPr="00BC283C" w:rsidRDefault="00DA4B53" w:rsidP="00A3568D">
            <w:pPr>
              <w:pStyle w:val="bullet0"/>
            </w:pPr>
            <w:r w:rsidRPr="00BC283C">
              <w:t>factors affecting light intensity</w:t>
            </w:r>
          </w:p>
          <w:p w14:paraId="79E45277" w14:textId="77777777" w:rsidR="00DA4B53" w:rsidRPr="00BC283C" w:rsidRDefault="00DA4B53" w:rsidP="00A3568D">
            <w:pPr>
              <w:pStyle w:val="bullet0"/>
            </w:pPr>
            <w:r w:rsidRPr="00BC283C">
              <w:t>components of the electromagnetic spectrum and their relationship</w:t>
            </w:r>
          </w:p>
          <w:p w14:paraId="473C8B0D" w14:textId="77777777" w:rsidR="00DA4B53" w:rsidRPr="00BC283C" w:rsidRDefault="00DA4B53" w:rsidP="00A3568D">
            <w:pPr>
              <w:pStyle w:val="bullet0"/>
            </w:pPr>
            <w:r w:rsidRPr="00BC283C">
              <w:t>critical angle and total internal reflection</w:t>
            </w:r>
          </w:p>
          <w:p w14:paraId="78AF5A3F" w14:textId="77777777" w:rsidR="00DA4B53" w:rsidRPr="00BC283C" w:rsidRDefault="00DA4B53" w:rsidP="00A3568D">
            <w:pPr>
              <w:pStyle w:val="bullet0"/>
            </w:pPr>
            <w:r w:rsidRPr="00BC283C">
              <w:t>optical fibres</w:t>
            </w:r>
          </w:p>
          <w:p w14:paraId="7A260BA2" w14:textId="77777777" w:rsidR="00DA4B53" w:rsidRPr="00BC283C" w:rsidRDefault="00DA4B53" w:rsidP="00A3568D">
            <w:pPr>
              <w:pStyle w:val="bullet0"/>
            </w:pPr>
            <w:r w:rsidRPr="00BC283C">
              <w:t>terminology to describe wave theory and its application</w:t>
            </w:r>
          </w:p>
          <w:p w14:paraId="209943A9" w14:textId="77777777" w:rsidR="00DA4B53" w:rsidRPr="00BC283C" w:rsidRDefault="00DA4B53" w:rsidP="00A3568D">
            <w:pPr>
              <w:pStyle w:val="bullet0"/>
            </w:pPr>
            <w:r w:rsidRPr="00BC283C">
              <w:t xml:space="preserve">purpose and safe use of scientific equipment in a physics laboratory </w:t>
            </w:r>
          </w:p>
          <w:p w14:paraId="32C55CF9" w14:textId="77777777" w:rsidR="00DA4B53" w:rsidRPr="00BC283C" w:rsidRDefault="00DA4B53" w:rsidP="00A3568D">
            <w:pPr>
              <w:pStyle w:val="unittext"/>
            </w:pPr>
            <w:r w:rsidRPr="00BC283C">
              <w:t>Required Skills:</w:t>
            </w:r>
          </w:p>
          <w:p w14:paraId="588C873C" w14:textId="77777777" w:rsidR="00DA4B53" w:rsidRPr="00BC283C" w:rsidRDefault="00DA4B53" w:rsidP="00A3568D">
            <w:pPr>
              <w:pStyle w:val="bullet0"/>
            </w:pPr>
            <w:r w:rsidRPr="00BC283C">
              <w:t>Problem solving skills to:</w:t>
            </w:r>
          </w:p>
          <w:p w14:paraId="222CED47" w14:textId="77777777" w:rsidR="00DA4B53" w:rsidRPr="009A6CA4" w:rsidRDefault="00DA4B53" w:rsidP="00A3568D">
            <w:pPr>
              <w:pStyle w:val="endash"/>
              <w:keepNext/>
            </w:pPr>
            <w:r w:rsidRPr="009A6CA4">
              <w:t>use ray tracing techniques</w:t>
            </w:r>
          </w:p>
          <w:p w14:paraId="30978686" w14:textId="77777777" w:rsidR="00DA4B53" w:rsidRPr="009A6CA4" w:rsidRDefault="00DA4B53" w:rsidP="00A3568D">
            <w:pPr>
              <w:pStyle w:val="endash"/>
              <w:keepNext/>
            </w:pPr>
            <w:r w:rsidRPr="009A6CA4">
              <w:t>calculate paths of light rays</w:t>
            </w:r>
          </w:p>
          <w:p w14:paraId="40109254" w14:textId="77777777" w:rsidR="00DA4B53" w:rsidRPr="009A6CA4" w:rsidRDefault="00DA4B53" w:rsidP="00A3568D">
            <w:pPr>
              <w:pStyle w:val="endash"/>
              <w:keepNext/>
            </w:pPr>
            <w:r w:rsidRPr="009A6CA4">
              <w:t>use a scientific calculator</w:t>
            </w:r>
          </w:p>
          <w:p w14:paraId="56CA7D93" w14:textId="77777777" w:rsidR="00DA4B53" w:rsidRPr="009A6CA4" w:rsidRDefault="00DA4B53" w:rsidP="00A3568D">
            <w:pPr>
              <w:pStyle w:val="endash"/>
              <w:keepNext/>
            </w:pPr>
            <w:r w:rsidRPr="009A6CA4">
              <w:t>determine relationships between the components of wave theory and their applications</w:t>
            </w:r>
          </w:p>
          <w:p w14:paraId="3140612C" w14:textId="77777777" w:rsidR="00DA4B53" w:rsidRPr="009A6CA4" w:rsidRDefault="00DA4B53" w:rsidP="00A3568D">
            <w:pPr>
              <w:pStyle w:val="endash"/>
              <w:keepNext/>
            </w:pPr>
            <w:r w:rsidRPr="009A6CA4">
              <w:t>distinguish differences between waves</w:t>
            </w:r>
          </w:p>
          <w:p w14:paraId="0DDC96A0" w14:textId="77777777" w:rsidR="00DA4B53" w:rsidRPr="00BC283C" w:rsidRDefault="00790D0E" w:rsidP="00A3568D">
            <w:pPr>
              <w:pStyle w:val="endash"/>
              <w:keepNext/>
            </w:pPr>
            <w:r w:rsidRPr="009A6CA4">
              <w:lastRenderedPageBreak/>
              <w:t xml:space="preserve">use information about sound waves to undertake calculations </w:t>
            </w:r>
          </w:p>
        </w:tc>
      </w:tr>
      <w:tr w:rsidR="00DA4B53" w:rsidRPr="00BC283C" w14:paraId="56B14C3A" w14:textId="77777777" w:rsidTr="005B5015">
        <w:tc>
          <w:tcPr>
            <w:tcW w:w="9242" w:type="dxa"/>
            <w:gridSpan w:val="5"/>
          </w:tcPr>
          <w:p w14:paraId="10C0FCDC" w14:textId="77777777" w:rsidR="00DA4B53" w:rsidRPr="00BC283C" w:rsidRDefault="00DA4B53" w:rsidP="00A3568D">
            <w:pPr>
              <w:pStyle w:val="spacer"/>
            </w:pPr>
          </w:p>
        </w:tc>
      </w:tr>
      <w:tr w:rsidR="00DA4B53" w:rsidRPr="00BC283C" w14:paraId="00DC190A" w14:textId="77777777" w:rsidTr="005B5015">
        <w:tc>
          <w:tcPr>
            <w:tcW w:w="9242" w:type="dxa"/>
            <w:gridSpan w:val="5"/>
          </w:tcPr>
          <w:p w14:paraId="6AC631C6" w14:textId="77777777" w:rsidR="00DA4B53" w:rsidRPr="00BC283C" w:rsidRDefault="00DA4B53" w:rsidP="00A3568D">
            <w:pPr>
              <w:pStyle w:val="Heading21"/>
            </w:pPr>
            <w:r w:rsidRPr="00BC283C">
              <w:t>Range Statement</w:t>
            </w:r>
          </w:p>
          <w:p w14:paraId="50705790" w14:textId="77777777" w:rsidR="00DA4B53" w:rsidRPr="00BC283C" w:rsidRDefault="00DA4B53"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DA4B53" w:rsidRPr="00BC283C" w14:paraId="3AF20EE0" w14:textId="77777777" w:rsidTr="005B5015">
        <w:tc>
          <w:tcPr>
            <w:tcW w:w="3369" w:type="dxa"/>
            <w:gridSpan w:val="2"/>
          </w:tcPr>
          <w:p w14:paraId="16B9536D" w14:textId="77777777" w:rsidR="00DA4B53" w:rsidRPr="00BC283C" w:rsidRDefault="00DA4B53" w:rsidP="00A3568D">
            <w:pPr>
              <w:pStyle w:val="unittext"/>
            </w:pPr>
            <w:r w:rsidRPr="00BC283C">
              <w:rPr>
                <w:b/>
                <w:i/>
              </w:rPr>
              <w:t>Appropriate terminology</w:t>
            </w:r>
            <w:r w:rsidRPr="00BC283C">
              <w:t xml:space="preserve"> may include:</w:t>
            </w:r>
          </w:p>
        </w:tc>
        <w:tc>
          <w:tcPr>
            <w:tcW w:w="5873" w:type="dxa"/>
            <w:gridSpan w:val="3"/>
          </w:tcPr>
          <w:p w14:paraId="5EC23851" w14:textId="77777777" w:rsidR="00DA4B53" w:rsidRPr="00BC283C" w:rsidRDefault="00DA4B53" w:rsidP="00A3568D">
            <w:pPr>
              <w:pStyle w:val="bullet0"/>
            </w:pPr>
            <w:r w:rsidRPr="00BC283C">
              <w:t>frequency, wavelength, period, amplitude and velocity of a wave</w:t>
            </w:r>
          </w:p>
          <w:p w14:paraId="5BF757D9" w14:textId="77777777" w:rsidR="00DA4B53" w:rsidRPr="00BC283C" w:rsidRDefault="00DA4B53" w:rsidP="00A3568D">
            <w:pPr>
              <w:pStyle w:val="bullet0"/>
            </w:pPr>
            <w:r w:rsidRPr="00BC283C">
              <w:t>the wave equation (velocity = frequency x wavelength) to find any one quantity given the other two</w:t>
            </w:r>
          </w:p>
        </w:tc>
      </w:tr>
      <w:tr w:rsidR="00736F14" w:rsidRPr="00BC283C" w14:paraId="06162559" w14:textId="77777777" w:rsidTr="005B5015">
        <w:tc>
          <w:tcPr>
            <w:tcW w:w="3369" w:type="dxa"/>
            <w:gridSpan w:val="2"/>
          </w:tcPr>
          <w:p w14:paraId="7331888E" w14:textId="77777777" w:rsidR="00736F14" w:rsidRPr="00BC283C" w:rsidRDefault="00736F14" w:rsidP="00A3568D">
            <w:pPr>
              <w:pStyle w:val="spacer"/>
            </w:pPr>
          </w:p>
        </w:tc>
        <w:tc>
          <w:tcPr>
            <w:tcW w:w="5873" w:type="dxa"/>
            <w:gridSpan w:val="3"/>
          </w:tcPr>
          <w:p w14:paraId="4E509FFA" w14:textId="77777777" w:rsidR="00736F14" w:rsidRPr="00BC283C" w:rsidRDefault="00736F14" w:rsidP="00A3568D">
            <w:pPr>
              <w:pStyle w:val="spacer"/>
            </w:pPr>
          </w:p>
        </w:tc>
      </w:tr>
      <w:tr w:rsidR="00736F14" w:rsidRPr="00BC283C" w14:paraId="41C45B1F" w14:textId="77777777" w:rsidTr="005B5015">
        <w:tc>
          <w:tcPr>
            <w:tcW w:w="3369" w:type="dxa"/>
            <w:gridSpan w:val="2"/>
          </w:tcPr>
          <w:p w14:paraId="1AA36D8C" w14:textId="77777777" w:rsidR="00736F14" w:rsidRPr="00BC283C" w:rsidRDefault="00736F14" w:rsidP="00A3568D">
            <w:pPr>
              <w:pStyle w:val="unittext"/>
              <w:rPr>
                <w:b/>
                <w:i/>
              </w:rPr>
            </w:pPr>
            <w:r w:rsidRPr="00BC283C">
              <w:rPr>
                <w:b/>
                <w:i/>
              </w:rPr>
              <w:t>Properties</w:t>
            </w:r>
            <w:r w:rsidRPr="00BC283C">
              <w:t xml:space="preserve"> </w:t>
            </w:r>
            <w:r w:rsidRPr="00BC283C">
              <w:rPr>
                <w:b/>
                <w:i/>
              </w:rPr>
              <w:t>of sound</w:t>
            </w:r>
            <w:r w:rsidR="006F62EB" w:rsidRPr="00BC283C">
              <w:rPr>
                <w:b/>
                <w:i/>
              </w:rPr>
              <w:t xml:space="preserve"> waves</w:t>
            </w:r>
            <w:r w:rsidRPr="00BC283C">
              <w:rPr>
                <w:b/>
                <w:i/>
              </w:rPr>
              <w:t xml:space="preserve"> </w:t>
            </w:r>
            <w:r w:rsidRPr="00BC283C">
              <w:t>may include</w:t>
            </w:r>
          </w:p>
        </w:tc>
        <w:tc>
          <w:tcPr>
            <w:tcW w:w="5873" w:type="dxa"/>
            <w:gridSpan w:val="3"/>
          </w:tcPr>
          <w:p w14:paraId="0AAE5FC4" w14:textId="77777777" w:rsidR="00736F14" w:rsidRPr="00BC283C" w:rsidRDefault="00736F14" w:rsidP="00A3568D">
            <w:pPr>
              <w:pStyle w:val="bullet0"/>
            </w:pPr>
            <w:r w:rsidRPr="00BC283C">
              <w:t>velocity</w:t>
            </w:r>
          </w:p>
          <w:p w14:paraId="5E9C95C1" w14:textId="77777777" w:rsidR="00736F14" w:rsidRPr="00BC283C" w:rsidRDefault="00736F14" w:rsidP="00A3568D">
            <w:pPr>
              <w:pStyle w:val="bullet0"/>
            </w:pPr>
            <w:r w:rsidRPr="00BC283C">
              <w:t>pitch and Frequency</w:t>
            </w:r>
          </w:p>
          <w:p w14:paraId="3829E5C1" w14:textId="77777777" w:rsidR="00736F14" w:rsidRPr="00BC283C" w:rsidRDefault="00736F14" w:rsidP="00A3568D">
            <w:pPr>
              <w:pStyle w:val="bullet0"/>
            </w:pPr>
            <w:r w:rsidRPr="00BC283C">
              <w:t>interference</w:t>
            </w:r>
          </w:p>
          <w:p w14:paraId="3A5FF262" w14:textId="77777777" w:rsidR="00736F14" w:rsidRPr="00BC283C" w:rsidRDefault="00736F14" w:rsidP="00A3568D">
            <w:pPr>
              <w:pStyle w:val="bullet0"/>
            </w:pPr>
            <w:r w:rsidRPr="00BC283C">
              <w:t>diffraction</w:t>
            </w:r>
          </w:p>
          <w:p w14:paraId="0DE26834" w14:textId="77777777" w:rsidR="00736F14" w:rsidRPr="00BC283C" w:rsidRDefault="00736F14" w:rsidP="00A3568D">
            <w:pPr>
              <w:pStyle w:val="bullet0"/>
            </w:pPr>
            <w:r w:rsidRPr="00BC283C">
              <w:t xml:space="preserve">intensity and loudness </w:t>
            </w:r>
          </w:p>
        </w:tc>
      </w:tr>
      <w:tr w:rsidR="007E6304" w:rsidRPr="00BC283C" w14:paraId="39F2053D" w14:textId="77777777" w:rsidTr="005B5015">
        <w:tc>
          <w:tcPr>
            <w:tcW w:w="3369" w:type="dxa"/>
            <w:gridSpan w:val="2"/>
          </w:tcPr>
          <w:p w14:paraId="06643C75" w14:textId="77777777" w:rsidR="007E6304" w:rsidRPr="00BC283C" w:rsidRDefault="007E6304" w:rsidP="00A3568D">
            <w:pPr>
              <w:pStyle w:val="spacer"/>
            </w:pPr>
          </w:p>
        </w:tc>
        <w:tc>
          <w:tcPr>
            <w:tcW w:w="5873" w:type="dxa"/>
            <w:gridSpan w:val="3"/>
          </w:tcPr>
          <w:p w14:paraId="4E700163" w14:textId="77777777" w:rsidR="007E6304" w:rsidRPr="00BC283C" w:rsidRDefault="007E6304" w:rsidP="00A3568D">
            <w:pPr>
              <w:pStyle w:val="spacer"/>
            </w:pPr>
          </w:p>
        </w:tc>
      </w:tr>
      <w:tr w:rsidR="00A26931" w:rsidRPr="00BC283C" w14:paraId="1B12BB49" w14:textId="77777777" w:rsidTr="005B5015">
        <w:tc>
          <w:tcPr>
            <w:tcW w:w="3369" w:type="dxa"/>
            <w:gridSpan w:val="2"/>
          </w:tcPr>
          <w:p w14:paraId="24E89200" w14:textId="77777777" w:rsidR="00A26931" w:rsidRPr="00BC283C" w:rsidRDefault="00A26931" w:rsidP="00A3568D">
            <w:pPr>
              <w:pStyle w:val="unittext"/>
              <w:rPr>
                <w:b/>
                <w:i/>
              </w:rPr>
            </w:pPr>
            <w:r w:rsidRPr="00BC283C">
              <w:rPr>
                <w:b/>
                <w:i/>
              </w:rPr>
              <w:t>Behaviour of sound</w:t>
            </w:r>
            <w:r w:rsidR="006F62EB" w:rsidRPr="00BC283C">
              <w:rPr>
                <w:b/>
                <w:i/>
              </w:rPr>
              <w:t xml:space="preserve"> waves</w:t>
            </w:r>
            <w:r w:rsidRPr="00BC283C">
              <w:rPr>
                <w:b/>
                <w:i/>
              </w:rPr>
              <w:t xml:space="preserve"> </w:t>
            </w:r>
            <w:r w:rsidRPr="00BC283C">
              <w:t xml:space="preserve">may include </w:t>
            </w:r>
          </w:p>
        </w:tc>
        <w:tc>
          <w:tcPr>
            <w:tcW w:w="5873" w:type="dxa"/>
            <w:gridSpan w:val="3"/>
          </w:tcPr>
          <w:p w14:paraId="0935C665" w14:textId="77777777" w:rsidR="00A26931" w:rsidRPr="00BC283C" w:rsidRDefault="00E65487" w:rsidP="00A3568D">
            <w:pPr>
              <w:pStyle w:val="bullet0"/>
            </w:pPr>
            <w:r w:rsidRPr="00BC283C">
              <w:t>interference and beats</w:t>
            </w:r>
          </w:p>
          <w:p w14:paraId="6F08D39A" w14:textId="77777777" w:rsidR="00E65487" w:rsidRPr="00BC283C" w:rsidRDefault="00E65487" w:rsidP="00A3568D">
            <w:pPr>
              <w:pStyle w:val="bullet0"/>
            </w:pPr>
            <w:r w:rsidRPr="00BC283C">
              <w:t>shock waves</w:t>
            </w:r>
          </w:p>
          <w:p w14:paraId="40AA9CA7" w14:textId="77777777" w:rsidR="00E65487" w:rsidRPr="00BC283C" w:rsidRDefault="00E65487" w:rsidP="00A3568D">
            <w:pPr>
              <w:pStyle w:val="bullet0"/>
            </w:pPr>
            <w:r w:rsidRPr="00BC283C">
              <w:t>boundary behaviour</w:t>
            </w:r>
          </w:p>
          <w:p w14:paraId="6C48871C" w14:textId="77777777" w:rsidR="00E65487" w:rsidRPr="00BC283C" w:rsidRDefault="00E65487" w:rsidP="00A3568D">
            <w:pPr>
              <w:pStyle w:val="bullet0"/>
            </w:pPr>
            <w:r w:rsidRPr="00BC283C">
              <w:t>reflection</w:t>
            </w:r>
          </w:p>
          <w:p w14:paraId="45B710F7" w14:textId="50718152" w:rsidR="00E65487" w:rsidRPr="00BC283C" w:rsidRDefault="00E65487" w:rsidP="00A3568D">
            <w:pPr>
              <w:pStyle w:val="bullet0"/>
            </w:pPr>
            <w:r w:rsidRPr="00BC283C">
              <w:t>refraction</w:t>
            </w:r>
          </w:p>
        </w:tc>
      </w:tr>
      <w:tr w:rsidR="007E6304" w:rsidRPr="00BC283C" w14:paraId="0D18B802" w14:textId="77777777" w:rsidTr="005B5015">
        <w:tc>
          <w:tcPr>
            <w:tcW w:w="3369" w:type="dxa"/>
            <w:gridSpan w:val="2"/>
          </w:tcPr>
          <w:p w14:paraId="7AF1DD36" w14:textId="77777777" w:rsidR="007E6304" w:rsidRPr="00BC283C" w:rsidRDefault="007E6304" w:rsidP="00A3568D">
            <w:pPr>
              <w:pStyle w:val="spacer"/>
            </w:pPr>
          </w:p>
        </w:tc>
        <w:tc>
          <w:tcPr>
            <w:tcW w:w="5873" w:type="dxa"/>
            <w:gridSpan w:val="3"/>
          </w:tcPr>
          <w:p w14:paraId="2BC058BB" w14:textId="77777777" w:rsidR="007E6304" w:rsidRPr="00BC283C" w:rsidRDefault="007E6304" w:rsidP="00A3568D">
            <w:pPr>
              <w:pStyle w:val="spacer"/>
            </w:pPr>
          </w:p>
        </w:tc>
      </w:tr>
      <w:tr w:rsidR="0025002E" w:rsidRPr="00BC283C" w14:paraId="293D1550" w14:textId="77777777" w:rsidTr="005B5015">
        <w:tc>
          <w:tcPr>
            <w:tcW w:w="3369" w:type="dxa"/>
            <w:gridSpan w:val="2"/>
          </w:tcPr>
          <w:p w14:paraId="38A7940C" w14:textId="77777777" w:rsidR="0025002E" w:rsidRPr="00BC283C" w:rsidRDefault="0025002E" w:rsidP="00A3568D">
            <w:pPr>
              <w:pStyle w:val="unittext"/>
              <w:rPr>
                <w:b/>
                <w:i/>
              </w:rPr>
            </w:pPr>
            <w:r w:rsidRPr="00BC283C">
              <w:rPr>
                <w:b/>
                <w:i/>
              </w:rPr>
              <w:t xml:space="preserve">Properties </w:t>
            </w:r>
            <w:r w:rsidRPr="00BC283C">
              <w:t>include:</w:t>
            </w:r>
          </w:p>
        </w:tc>
        <w:tc>
          <w:tcPr>
            <w:tcW w:w="5873" w:type="dxa"/>
            <w:gridSpan w:val="3"/>
          </w:tcPr>
          <w:p w14:paraId="0FE75080" w14:textId="77777777" w:rsidR="0025002E" w:rsidRPr="00BC283C" w:rsidRDefault="0025002E" w:rsidP="00A3568D">
            <w:pPr>
              <w:pStyle w:val="bullet0"/>
            </w:pPr>
            <w:r w:rsidRPr="00BC283C">
              <w:t>source</w:t>
            </w:r>
          </w:p>
          <w:p w14:paraId="3808048F" w14:textId="72BC3540" w:rsidR="0025002E" w:rsidRPr="00BC283C" w:rsidRDefault="0025002E" w:rsidP="00A3568D">
            <w:pPr>
              <w:pStyle w:val="bullet0"/>
            </w:pPr>
            <w:r w:rsidRPr="00BC283C">
              <w:t>frequency</w:t>
            </w:r>
          </w:p>
          <w:p w14:paraId="26A3B56C" w14:textId="77777777" w:rsidR="0025002E" w:rsidRPr="00BC283C" w:rsidRDefault="0025002E" w:rsidP="00A3568D">
            <w:pPr>
              <w:pStyle w:val="bullet0"/>
            </w:pPr>
            <w:r w:rsidRPr="00BC283C">
              <w:t>wavelength</w:t>
            </w:r>
          </w:p>
          <w:p w14:paraId="7173B10B" w14:textId="77777777" w:rsidR="0025002E" w:rsidRPr="00BC283C" w:rsidRDefault="0025002E" w:rsidP="00A3568D">
            <w:pPr>
              <w:pStyle w:val="bullet0"/>
            </w:pPr>
            <w:r w:rsidRPr="00BC283C">
              <w:t>energy</w:t>
            </w:r>
          </w:p>
          <w:p w14:paraId="7E5BF7C4" w14:textId="77777777" w:rsidR="0025002E" w:rsidRPr="00BC283C" w:rsidRDefault="0025002E" w:rsidP="00A3568D">
            <w:pPr>
              <w:pStyle w:val="bullet0"/>
            </w:pPr>
            <w:r w:rsidRPr="00BC283C">
              <w:t xml:space="preserve"> detection</w:t>
            </w:r>
          </w:p>
        </w:tc>
      </w:tr>
      <w:tr w:rsidR="00DA4B53" w:rsidRPr="00BC283C" w14:paraId="4433CFD6" w14:textId="77777777" w:rsidTr="005B5015">
        <w:tc>
          <w:tcPr>
            <w:tcW w:w="9242" w:type="dxa"/>
            <w:gridSpan w:val="5"/>
          </w:tcPr>
          <w:p w14:paraId="27676253" w14:textId="77777777" w:rsidR="00DA4B53" w:rsidRPr="00BC283C" w:rsidRDefault="00DA4B53" w:rsidP="00A3568D">
            <w:pPr>
              <w:pStyle w:val="spacer"/>
            </w:pPr>
          </w:p>
        </w:tc>
      </w:tr>
      <w:tr w:rsidR="00DA4B53" w:rsidRPr="00BC283C" w14:paraId="7E044151" w14:textId="77777777" w:rsidTr="005B5015">
        <w:tc>
          <w:tcPr>
            <w:tcW w:w="3369" w:type="dxa"/>
            <w:gridSpan w:val="2"/>
          </w:tcPr>
          <w:p w14:paraId="12B91BBD" w14:textId="77777777" w:rsidR="00DA4B53" w:rsidRPr="00BC283C" w:rsidRDefault="006F62EB" w:rsidP="00A3568D">
            <w:pPr>
              <w:pStyle w:val="unittext"/>
            </w:pPr>
            <w:r w:rsidRPr="00BC283C">
              <w:t>Describing</w:t>
            </w:r>
            <w:r w:rsidR="00DA4B53" w:rsidRPr="00BC283C">
              <w:t xml:space="preserve"> the</w:t>
            </w:r>
            <w:r w:rsidR="00DA4B53" w:rsidRPr="00BC283C">
              <w:rPr>
                <w:b/>
                <w:i/>
              </w:rPr>
              <w:t xml:space="preserve"> behaviour of light</w:t>
            </w:r>
            <w:r w:rsidR="00DA4B53" w:rsidRPr="00BC283C">
              <w:t xml:space="preserve"> may include:</w:t>
            </w:r>
          </w:p>
        </w:tc>
        <w:tc>
          <w:tcPr>
            <w:tcW w:w="5873" w:type="dxa"/>
            <w:gridSpan w:val="3"/>
          </w:tcPr>
          <w:p w14:paraId="6269D0B7" w14:textId="77777777" w:rsidR="00DA4B53" w:rsidRPr="00BC283C" w:rsidRDefault="00DA4B53" w:rsidP="00A3568D">
            <w:pPr>
              <w:pStyle w:val="bullet0"/>
            </w:pPr>
            <w:r w:rsidRPr="00BC283C">
              <w:t>distinguishing between specular and diffuse reflection</w:t>
            </w:r>
          </w:p>
          <w:p w14:paraId="1078D905" w14:textId="77777777" w:rsidR="00DA4B53" w:rsidRPr="00BC283C" w:rsidRDefault="00DA4B53" w:rsidP="00A3568D">
            <w:pPr>
              <w:pStyle w:val="bullet0"/>
            </w:pPr>
            <w:proofErr w:type="gramStart"/>
            <w:r w:rsidRPr="00BC283C">
              <w:t>demonstrating</w:t>
            </w:r>
            <w:proofErr w:type="gramEnd"/>
            <w:r w:rsidRPr="00BC283C">
              <w:t xml:space="preserve"> experimentally Snell's law of refraction.</w:t>
            </w:r>
          </w:p>
          <w:p w14:paraId="072A54CF" w14:textId="77777777" w:rsidR="00DA4B53" w:rsidRPr="00BC283C" w:rsidRDefault="00DA4B53" w:rsidP="00A3568D">
            <w:pPr>
              <w:pStyle w:val="bullet0"/>
            </w:pPr>
            <w:proofErr w:type="gramStart"/>
            <w:r w:rsidRPr="00BC283C">
              <w:t>calculating</w:t>
            </w:r>
            <w:proofErr w:type="gramEnd"/>
            <w:r w:rsidRPr="00BC283C">
              <w:t xml:space="preserve"> angles and refractive indices using Snell's law or refraction.</w:t>
            </w:r>
          </w:p>
        </w:tc>
      </w:tr>
      <w:tr w:rsidR="00DA4B53" w:rsidRPr="00BC283C" w14:paraId="43148EED" w14:textId="77777777" w:rsidTr="005B5015">
        <w:tc>
          <w:tcPr>
            <w:tcW w:w="9242" w:type="dxa"/>
            <w:gridSpan w:val="5"/>
          </w:tcPr>
          <w:p w14:paraId="044AC281" w14:textId="77777777" w:rsidR="00DA4B53" w:rsidRPr="00BC283C" w:rsidRDefault="00DA4B53" w:rsidP="00A3568D">
            <w:pPr>
              <w:pStyle w:val="spacer"/>
            </w:pPr>
          </w:p>
        </w:tc>
      </w:tr>
      <w:tr w:rsidR="00DA4B53" w:rsidRPr="00BC283C" w14:paraId="1C710EB8" w14:textId="77777777" w:rsidTr="005B5015">
        <w:tc>
          <w:tcPr>
            <w:tcW w:w="3369" w:type="dxa"/>
            <w:gridSpan w:val="2"/>
          </w:tcPr>
          <w:p w14:paraId="06BBFF8E" w14:textId="77777777" w:rsidR="00DA4B53" w:rsidRPr="00BC283C" w:rsidRDefault="00DA4B53" w:rsidP="00A3568D">
            <w:pPr>
              <w:pStyle w:val="unittext"/>
            </w:pPr>
            <w:r w:rsidRPr="00BC283C">
              <w:rPr>
                <w:b/>
                <w:i/>
              </w:rPr>
              <w:t>Mirrors</w:t>
            </w:r>
            <w:r w:rsidR="00A62ABB" w:rsidRPr="00BC283C">
              <w:t xml:space="preserve"> may include</w:t>
            </w:r>
            <w:r w:rsidRPr="00BC283C">
              <w:t>:</w:t>
            </w:r>
          </w:p>
        </w:tc>
        <w:tc>
          <w:tcPr>
            <w:tcW w:w="5873" w:type="dxa"/>
            <w:gridSpan w:val="3"/>
          </w:tcPr>
          <w:p w14:paraId="75479BD0" w14:textId="77777777" w:rsidR="00DA4B53" w:rsidRPr="00BC283C" w:rsidRDefault="00DA4B53" w:rsidP="00A3568D">
            <w:pPr>
              <w:pStyle w:val="bullet0"/>
            </w:pPr>
            <w:r w:rsidRPr="00BC283C">
              <w:t>concave</w:t>
            </w:r>
          </w:p>
          <w:p w14:paraId="5731615D" w14:textId="77777777" w:rsidR="00DA4B53" w:rsidRPr="00BC283C" w:rsidRDefault="00DA4B53" w:rsidP="00A3568D">
            <w:pPr>
              <w:pStyle w:val="bullet0"/>
            </w:pPr>
            <w:r w:rsidRPr="00BC283C">
              <w:t>plane</w:t>
            </w:r>
          </w:p>
        </w:tc>
      </w:tr>
      <w:tr w:rsidR="00DA4B53" w:rsidRPr="00BC283C" w14:paraId="338B8CB1" w14:textId="77777777" w:rsidTr="005B5015">
        <w:tc>
          <w:tcPr>
            <w:tcW w:w="9242" w:type="dxa"/>
            <w:gridSpan w:val="5"/>
          </w:tcPr>
          <w:p w14:paraId="384E6BD5" w14:textId="77777777" w:rsidR="00DA4B53" w:rsidRPr="00BC283C" w:rsidRDefault="00DA4B53" w:rsidP="00A3568D">
            <w:pPr>
              <w:pStyle w:val="spacer"/>
            </w:pPr>
          </w:p>
        </w:tc>
      </w:tr>
      <w:tr w:rsidR="00DA4B53" w:rsidRPr="00BC283C" w14:paraId="2ED7D426" w14:textId="77777777" w:rsidTr="005B5015">
        <w:tc>
          <w:tcPr>
            <w:tcW w:w="3369" w:type="dxa"/>
            <w:gridSpan w:val="2"/>
          </w:tcPr>
          <w:p w14:paraId="0BA132A1" w14:textId="77777777" w:rsidR="00DA4B53" w:rsidRPr="00BC283C" w:rsidRDefault="00DA4B53" w:rsidP="00A3568D">
            <w:pPr>
              <w:pStyle w:val="unittext"/>
            </w:pPr>
            <w:r w:rsidRPr="00BC283C">
              <w:rPr>
                <w:b/>
                <w:i/>
              </w:rPr>
              <w:t>Simple optical instruments</w:t>
            </w:r>
            <w:r w:rsidRPr="00BC283C">
              <w:t xml:space="preserve"> may include:</w:t>
            </w:r>
          </w:p>
        </w:tc>
        <w:tc>
          <w:tcPr>
            <w:tcW w:w="5873" w:type="dxa"/>
            <w:gridSpan w:val="3"/>
          </w:tcPr>
          <w:p w14:paraId="421FF32D" w14:textId="77777777" w:rsidR="00DA4B53" w:rsidRPr="00BC283C" w:rsidRDefault="00DA4B53" w:rsidP="00A3568D">
            <w:pPr>
              <w:pStyle w:val="bullet0"/>
            </w:pPr>
            <w:r w:rsidRPr="00BC283C">
              <w:t>magnifying glasses</w:t>
            </w:r>
          </w:p>
          <w:p w14:paraId="5EC0D106" w14:textId="77777777" w:rsidR="00DA4B53" w:rsidRPr="00BC283C" w:rsidRDefault="00DA4B53" w:rsidP="00A3568D">
            <w:pPr>
              <w:pStyle w:val="bullet0"/>
            </w:pPr>
            <w:r w:rsidRPr="00BC283C">
              <w:t>telescope</w:t>
            </w:r>
          </w:p>
          <w:p w14:paraId="261FBE8E" w14:textId="77777777" w:rsidR="00DA4B53" w:rsidRPr="00BC283C" w:rsidRDefault="00DA4B53" w:rsidP="00A3568D">
            <w:pPr>
              <w:pStyle w:val="bullet0"/>
            </w:pPr>
            <w:r w:rsidRPr="00BC283C">
              <w:lastRenderedPageBreak/>
              <w:t xml:space="preserve"> microscope</w:t>
            </w:r>
          </w:p>
          <w:p w14:paraId="2ADE0C3A" w14:textId="77777777" w:rsidR="00DA4B53" w:rsidRPr="00BC283C" w:rsidRDefault="00DA4B53" w:rsidP="00A3568D">
            <w:pPr>
              <w:pStyle w:val="bullet0"/>
            </w:pPr>
            <w:r w:rsidRPr="00BC283C">
              <w:t xml:space="preserve"> cameras</w:t>
            </w:r>
          </w:p>
          <w:p w14:paraId="2387E138" w14:textId="77777777" w:rsidR="00DA4B53" w:rsidRPr="00BC283C" w:rsidRDefault="00DA4B53" w:rsidP="00A3568D">
            <w:pPr>
              <w:pStyle w:val="bullet0"/>
            </w:pPr>
            <w:r w:rsidRPr="00BC283C">
              <w:t>slide projectors</w:t>
            </w:r>
          </w:p>
        </w:tc>
      </w:tr>
      <w:tr w:rsidR="00DA4B53" w:rsidRPr="00BC283C" w14:paraId="779DF6BD" w14:textId="77777777" w:rsidTr="005B5015">
        <w:tc>
          <w:tcPr>
            <w:tcW w:w="9242" w:type="dxa"/>
            <w:gridSpan w:val="5"/>
          </w:tcPr>
          <w:p w14:paraId="28F26F20" w14:textId="77777777" w:rsidR="00DA4B53" w:rsidRPr="00BC283C" w:rsidRDefault="00DA4B53" w:rsidP="00A3568D">
            <w:pPr>
              <w:pStyle w:val="spacer"/>
            </w:pPr>
          </w:p>
        </w:tc>
      </w:tr>
      <w:tr w:rsidR="00DA4B53" w:rsidRPr="00BC283C" w14:paraId="289CB923" w14:textId="77777777" w:rsidTr="005B5015">
        <w:tc>
          <w:tcPr>
            <w:tcW w:w="9242" w:type="dxa"/>
            <w:gridSpan w:val="5"/>
          </w:tcPr>
          <w:p w14:paraId="020FA1E2" w14:textId="77777777" w:rsidR="00DA4B53" w:rsidRPr="00BC283C" w:rsidRDefault="00DA4B53" w:rsidP="00A3568D">
            <w:pPr>
              <w:pStyle w:val="Heading21"/>
            </w:pPr>
            <w:r w:rsidRPr="00BC283C">
              <w:t>Evidence Guide</w:t>
            </w:r>
          </w:p>
          <w:p w14:paraId="2CC1F9E6" w14:textId="77777777" w:rsidR="00DA4B53" w:rsidRPr="00BC283C" w:rsidRDefault="00DA4B53"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DA4B53" w:rsidRPr="00BC283C" w14:paraId="3D9C8554" w14:textId="77777777" w:rsidTr="005B5015">
        <w:tc>
          <w:tcPr>
            <w:tcW w:w="3369" w:type="dxa"/>
            <w:gridSpan w:val="2"/>
          </w:tcPr>
          <w:p w14:paraId="1F773042" w14:textId="77777777" w:rsidR="00DA4B53" w:rsidRPr="00BC283C" w:rsidRDefault="00DA4B53" w:rsidP="00A3568D">
            <w:pPr>
              <w:pStyle w:val="EG"/>
            </w:pPr>
            <w:r w:rsidRPr="00BC283C">
              <w:t>Critical aspects for assessment and evidence required to demonstrate competency in this unit</w:t>
            </w:r>
          </w:p>
        </w:tc>
        <w:tc>
          <w:tcPr>
            <w:tcW w:w="5873" w:type="dxa"/>
            <w:gridSpan w:val="3"/>
          </w:tcPr>
          <w:p w14:paraId="3A8324D3" w14:textId="77777777" w:rsidR="00DA4B53" w:rsidRPr="00BC283C" w:rsidRDefault="00DA4B53" w:rsidP="00A3568D">
            <w:pPr>
              <w:pStyle w:val="unittext"/>
            </w:pPr>
            <w:r w:rsidRPr="00BC283C">
              <w:t>Assessment must confirm the ability to:</w:t>
            </w:r>
          </w:p>
          <w:p w14:paraId="54288C1E" w14:textId="77777777" w:rsidR="00DA4B53" w:rsidRPr="00BC283C" w:rsidRDefault="00A62ABB" w:rsidP="00A3568D">
            <w:pPr>
              <w:pStyle w:val="bullet0"/>
            </w:pPr>
            <w:r w:rsidRPr="00BC283C">
              <w:t>apply relevant scientific</w:t>
            </w:r>
            <w:r w:rsidR="00DA4B53" w:rsidRPr="00BC283C">
              <w:t xml:space="preserve"> </w:t>
            </w:r>
            <w:r w:rsidRPr="00BC283C">
              <w:t xml:space="preserve">theories and </w:t>
            </w:r>
            <w:r w:rsidR="00DA4B53" w:rsidRPr="00BC283C">
              <w:t>law</w:t>
            </w:r>
            <w:r w:rsidRPr="00BC283C">
              <w:t>s</w:t>
            </w:r>
            <w:r w:rsidR="00DA4B53" w:rsidRPr="00BC283C">
              <w:t xml:space="preserve"> to solve a range of problems and undertake a range of calculations including:</w:t>
            </w:r>
          </w:p>
          <w:p w14:paraId="32943018" w14:textId="77777777" w:rsidR="00A62ABB" w:rsidRPr="009A6CA4" w:rsidRDefault="00DA4B53" w:rsidP="00A3568D">
            <w:pPr>
              <w:pStyle w:val="endash"/>
              <w:keepNext/>
            </w:pPr>
            <w:r w:rsidRPr="009A6CA4">
              <w:t>comparing the differences between transverse and longitudin</w:t>
            </w:r>
            <w:r w:rsidR="00A62ABB" w:rsidRPr="009A6CA4">
              <w:t>al wave types and their motion</w:t>
            </w:r>
          </w:p>
          <w:p w14:paraId="7A05D059" w14:textId="77777777" w:rsidR="00A62ABB" w:rsidRPr="009A6CA4" w:rsidRDefault="00A62ABB" w:rsidP="00A3568D">
            <w:pPr>
              <w:pStyle w:val="endash"/>
              <w:keepNext/>
            </w:pPr>
            <w:r w:rsidRPr="009A6CA4">
              <w:t>explaining the behaviour of sound waves</w:t>
            </w:r>
          </w:p>
          <w:p w14:paraId="4C16D90C" w14:textId="5D8585FD" w:rsidR="00DA4B53" w:rsidRPr="009A6CA4" w:rsidRDefault="00DA4B53" w:rsidP="00A3568D">
            <w:pPr>
              <w:pStyle w:val="endash"/>
              <w:keepNext/>
            </w:pPr>
            <w:r w:rsidRPr="009A6CA4">
              <w:t xml:space="preserve">explaining and using the applications of the major bands of the electromagnetic spectrum </w:t>
            </w:r>
          </w:p>
          <w:p w14:paraId="23917ECC" w14:textId="77777777" w:rsidR="00DA4B53" w:rsidRPr="009A6CA4" w:rsidRDefault="00DA4B53" w:rsidP="00A3568D">
            <w:pPr>
              <w:pStyle w:val="endash"/>
              <w:keepNext/>
            </w:pPr>
            <w:r w:rsidRPr="009A6CA4">
              <w:t>determining the path of a light ray</w:t>
            </w:r>
          </w:p>
          <w:p w14:paraId="4243C9AB" w14:textId="7730E1EE" w:rsidR="00DA4B53" w:rsidRPr="00BC283C" w:rsidRDefault="00DA4B53" w:rsidP="00A3568D">
            <w:pPr>
              <w:pStyle w:val="endash"/>
              <w:keepNext/>
            </w:pPr>
            <w:proofErr w:type="gramStart"/>
            <w:r w:rsidRPr="009A6CA4">
              <w:t>describing</w:t>
            </w:r>
            <w:proofErr w:type="gramEnd"/>
            <w:r w:rsidRPr="009A6CA4">
              <w:t xml:space="preserve"> the formation of images by mirrors and lenses.</w:t>
            </w:r>
          </w:p>
        </w:tc>
      </w:tr>
      <w:tr w:rsidR="00DA4B53" w:rsidRPr="00BC283C" w14:paraId="645B02BA" w14:textId="77777777" w:rsidTr="005B5015">
        <w:tc>
          <w:tcPr>
            <w:tcW w:w="9242" w:type="dxa"/>
            <w:gridSpan w:val="5"/>
          </w:tcPr>
          <w:p w14:paraId="38B3CA0C" w14:textId="77777777" w:rsidR="00DA4B53" w:rsidRPr="00BC283C" w:rsidRDefault="00DA4B53" w:rsidP="00A3568D">
            <w:pPr>
              <w:pStyle w:val="spacer"/>
            </w:pPr>
          </w:p>
        </w:tc>
      </w:tr>
      <w:tr w:rsidR="00DA4B53" w:rsidRPr="00BC283C" w14:paraId="28B592BB" w14:textId="77777777" w:rsidTr="005B5015">
        <w:tc>
          <w:tcPr>
            <w:tcW w:w="3369" w:type="dxa"/>
            <w:gridSpan w:val="2"/>
          </w:tcPr>
          <w:p w14:paraId="128487A5" w14:textId="77777777" w:rsidR="00DA4B53" w:rsidRPr="00BC283C" w:rsidRDefault="00DA4B53" w:rsidP="00A3568D">
            <w:pPr>
              <w:pStyle w:val="EG"/>
            </w:pPr>
            <w:r w:rsidRPr="00BC283C">
              <w:t>Context of and specific resources for assessment</w:t>
            </w:r>
          </w:p>
        </w:tc>
        <w:tc>
          <w:tcPr>
            <w:tcW w:w="5873" w:type="dxa"/>
            <w:gridSpan w:val="3"/>
          </w:tcPr>
          <w:p w14:paraId="015471E7" w14:textId="77777777" w:rsidR="00DA4B53" w:rsidRPr="00BC283C" w:rsidRDefault="00DA4B53" w:rsidP="00A3568D">
            <w:pPr>
              <w:pStyle w:val="bullet0"/>
            </w:pPr>
            <w:r w:rsidRPr="00BC283C">
              <w:t>Where possible, theoretical concepts should be supported by demonstrations and/or laboratory experiments to reinforce the links between theoretical knowledge and its practical applications.</w:t>
            </w:r>
          </w:p>
          <w:p w14:paraId="1FA25DCC" w14:textId="77777777" w:rsidR="00DA4B53" w:rsidRPr="00BC283C" w:rsidRDefault="00DA4B53" w:rsidP="00A3568D">
            <w:pPr>
              <w:pStyle w:val="unittext"/>
            </w:pPr>
            <w:r w:rsidRPr="00BC283C">
              <w:t>Assessment must ensure access to:</w:t>
            </w:r>
          </w:p>
          <w:p w14:paraId="32F51B66" w14:textId="77777777" w:rsidR="00DA4B53" w:rsidRPr="00BC283C" w:rsidRDefault="00DA4B53" w:rsidP="00A3568D">
            <w:pPr>
              <w:pStyle w:val="bullet0"/>
            </w:pPr>
            <w:r w:rsidRPr="00BC283C">
              <w:t>scientific calculator</w:t>
            </w:r>
          </w:p>
          <w:p w14:paraId="0028F78E" w14:textId="4549B385" w:rsidR="00DA4B53" w:rsidRPr="00BC283C" w:rsidRDefault="00DA4B53" w:rsidP="00A3568D">
            <w:pPr>
              <w:pStyle w:val="bullet0"/>
            </w:pPr>
            <w:r w:rsidRPr="00BC283C">
              <w:t>equipment to complete tasks such as wave generator, slinky springs, ripple tanks, microwave ge</w:t>
            </w:r>
            <w:r w:rsidR="00323845" w:rsidRPr="00BC283C">
              <w:t xml:space="preserve">nerator, laser and accessories, </w:t>
            </w:r>
            <w:proofErr w:type="spellStart"/>
            <w:r w:rsidRPr="00BC283C">
              <w:t>Hodson's</w:t>
            </w:r>
            <w:proofErr w:type="spellEnd"/>
            <w:r w:rsidRPr="00BC283C">
              <w:t xml:space="preserve"> light box kits and optical bench</w:t>
            </w:r>
          </w:p>
          <w:p w14:paraId="3EADB619" w14:textId="77777777" w:rsidR="00DA4B53" w:rsidRPr="00BC283C" w:rsidRDefault="00DA4B53" w:rsidP="00A3568D">
            <w:pPr>
              <w:pStyle w:val="bullet0"/>
            </w:pPr>
            <w:r w:rsidRPr="00BC283C">
              <w:t>optical instruments</w:t>
            </w:r>
          </w:p>
          <w:p w14:paraId="292FC56C" w14:textId="77777777" w:rsidR="00DA4B53" w:rsidRPr="00BC283C" w:rsidRDefault="00DA4B53" w:rsidP="00A3568D">
            <w:pPr>
              <w:pStyle w:val="bullet0"/>
            </w:pPr>
            <w:r w:rsidRPr="00BC283C">
              <w:t xml:space="preserve"> blackout facilities</w:t>
            </w:r>
          </w:p>
        </w:tc>
      </w:tr>
      <w:tr w:rsidR="00DA4B53" w:rsidRPr="00BC283C" w14:paraId="7B630381" w14:textId="77777777" w:rsidTr="005B5015">
        <w:tc>
          <w:tcPr>
            <w:tcW w:w="9242" w:type="dxa"/>
            <w:gridSpan w:val="5"/>
          </w:tcPr>
          <w:p w14:paraId="58CAE93F" w14:textId="77777777" w:rsidR="00DA4B53" w:rsidRPr="00BC283C" w:rsidRDefault="00DA4B53" w:rsidP="00A3568D">
            <w:pPr>
              <w:pStyle w:val="spacer"/>
            </w:pPr>
          </w:p>
        </w:tc>
      </w:tr>
      <w:tr w:rsidR="00DA4B53" w:rsidRPr="00BC283C" w14:paraId="026AA214" w14:textId="77777777" w:rsidTr="005B5015">
        <w:tc>
          <w:tcPr>
            <w:tcW w:w="3369" w:type="dxa"/>
            <w:gridSpan w:val="2"/>
          </w:tcPr>
          <w:p w14:paraId="208A621A" w14:textId="77777777" w:rsidR="00DA4B53" w:rsidRPr="00BC283C" w:rsidRDefault="00DA4B53" w:rsidP="00A3568D">
            <w:pPr>
              <w:pStyle w:val="EG"/>
            </w:pPr>
            <w:r w:rsidRPr="00BC283C">
              <w:t>Method(s) of assessment</w:t>
            </w:r>
          </w:p>
        </w:tc>
        <w:tc>
          <w:tcPr>
            <w:tcW w:w="5873" w:type="dxa"/>
            <w:gridSpan w:val="3"/>
          </w:tcPr>
          <w:p w14:paraId="77E24B32" w14:textId="77777777" w:rsidR="00DA4B53" w:rsidRPr="00BC283C" w:rsidRDefault="00DA4B53" w:rsidP="00A3568D">
            <w:pPr>
              <w:pStyle w:val="unittext"/>
            </w:pPr>
            <w:r w:rsidRPr="00BC283C">
              <w:t>The following suggested assessment methods are suitable for this unit:</w:t>
            </w:r>
          </w:p>
          <w:p w14:paraId="3F6BAF81" w14:textId="77777777" w:rsidR="00DA4B53" w:rsidRPr="00BC283C" w:rsidRDefault="00DA4B53" w:rsidP="00A3568D">
            <w:pPr>
              <w:pStyle w:val="bullet0"/>
            </w:pPr>
            <w:r w:rsidRPr="00BC283C">
              <w:t>verbal or written questioning</w:t>
            </w:r>
            <w:r w:rsidR="00193489" w:rsidRPr="00BC283C">
              <w:t xml:space="preserve"> to assess knowledge of theories and concepts such as the properties and behaviour of light and sound waves</w:t>
            </w:r>
          </w:p>
          <w:p w14:paraId="2138C8E6" w14:textId="77777777" w:rsidR="00DA4B53" w:rsidRPr="00BC283C" w:rsidRDefault="00DA4B53" w:rsidP="00A3568D">
            <w:pPr>
              <w:pStyle w:val="bullet0"/>
            </w:pPr>
            <w:r w:rsidRPr="00BC283C">
              <w:t>verbal presentation</w:t>
            </w:r>
            <w:r w:rsidR="00193489" w:rsidRPr="00BC283C">
              <w:t xml:space="preserve"> based on the outcomes of a problem solving task</w:t>
            </w:r>
          </w:p>
          <w:p w14:paraId="1A7FDBA6" w14:textId="77777777" w:rsidR="00DA4B53" w:rsidRPr="00BC283C" w:rsidRDefault="00DA4B53" w:rsidP="00A3568D">
            <w:pPr>
              <w:pStyle w:val="bullet0"/>
            </w:pPr>
            <w:r w:rsidRPr="00BC283C">
              <w:t>practical demonstration</w:t>
            </w:r>
            <w:r w:rsidR="00193489" w:rsidRPr="00BC283C">
              <w:t xml:space="preserve"> such as calculating the </w:t>
            </w:r>
            <w:r w:rsidR="00210B49" w:rsidRPr="00BC283C">
              <w:t xml:space="preserve">path of </w:t>
            </w:r>
            <w:r w:rsidR="00210B49" w:rsidRPr="00BC283C">
              <w:lastRenderedPageBreak/>
              <w:t>a light ray</w:t>
            </w:r>
          </w:p>
          <w:p w14:paraId="361A3CB5" w14:textId="77777777" w:rsidR="00DA4B53" w:rsidRPr="00BC283C" w:rsidRDefault="00DA4B53" w:rsidP="00A3568D">
            <w:pPr>
              <w:pStyle w:val="bullet0"/>
            </w:pPr>
            <w:r w:rsidRPr="00BC283C">
              <w:t>research assignment</w:t>
            </w:r>
            <w:r w:rsidR="00210B49" w:rsidRPr="00BC283C">
              <w:t xml:space="preserve"> based on the application of a theory or concept</w:t>
            </w:r>
          </w:p>
          <w:p w14:paraId="2797B795" w14:textId="1E07333E" w:rsidR="00DA4B53" w:rsidRPr="00BC283C" w:rsidRDefault="00210B49" w:rsidP="00A3568D">
            <w:pPr>
              <w:pStyle w:val="bullet0"/>
            </w:pPr>
            <w:r w:rsidRPr="00BC283C">
              <w:t xml:space="preserve">written </w:t>
            </w:r>
            <w:r w:rsidR="00DA4B53" w:rsidRPr="00BC283C">
              <w:t>report</w:t>
            </w:r>
            <w:r w:rsidRPr="00BC283C">
              <w:t xml:space="preserve"> based on the outcome of a calculation or problem solving activity</w:t>
            </w:r>
          </w:p>
        </w:tc>
      </w:tr>
    </w:tbl>
    <w:p w14:paraId="4FD88FAA" w14:textId="77777777" w:rsidR="00DA4B53" w:rsidRPr="00BC283C" w:rsidRDefault="00DA4B53" w:rsidP="00A3568D">
      <w:pPr>
        <w:keepNext/>
      </w:pPr>
    </w:p>
    <w:p w14:paraId="420C41A7" w14:textId="77777777" w:rsidR="00DA4B53" w:rsidRPr="00BC283C" w:rsidRDefault="00DA4B53" w:rsidP="00A3568D">
      <w:pPr>
        <w:keepNext/>
        <w:sectPr w:rsidR="00DA4B53" w:rsidRPr="00BC283C">
          <w:headerReference w:type="even" r:id="rId98"/>
          <w:headerReference w:type="default" r:id="rId99"/>
          <w:headerReference w:type="first" r:id="rId100"/>
          <w:pgSz w:w="11906" w:h="16838"/>
          <w:pgMar w:top="1440" w:right="1440" w:bottom="1440" w:left="1440" w:header="708" w:footer="708"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DA4B53" w:rsidRPr="00BC283C" w14:paraId="787173C9" w14:textId="77777777" w:rsidTr="00DA4B53">
        <w:tc>
          <w:tcPr>
            <w:tcW w:w="2835" w:type="dxa"/>
          </w:tcPr>
          <w:p w14:paraId="6B3F8CCA" w14:textId="77777777" w:rsidR="00DA4B53" w:rsidRPr="00BC283C" w:rsidRDefault="00DA4B53" w:rsidP="00A3568D">
            <w:pPr>
              <w:pStyle w:val="code0"/>
            </w:pPr>
            <w:bookmarkStart w:id="111" w:name="_Toc477790050"/>
            <w:r w:rsidRPr="00BC283C">
              <w:lastRenderedPageBreak/>
              <w:t>Unit Code</w:t>
            </w:r>
            <w:bookmarkEnd w:id="111"/>
          </w:p>
        </w:tc>
        <w:tc>
          <w:tcPr>
            <w:tcW w:w="6299" w:type="dxa"/>
            <w:gridSpan w:val="4"/>
          </w:tcPr>
          <w:p w14:paraId="00091B85" w14:textId="2FE5E3A3" w:rsidR="00DA4B53" w:rsidRPr="00BC283C" w:rsidRDefault="0090660D" w:rsidP="00A3568D">
            <w:pPr>
              <w:pStyle w:val="Code"/>
            </w:pPr>
            <w:bookmarkStart w:id="112" w:name="_Toc491764926"/>
            <w:r w:rsidRPr="0090660D">
              <w:t>VU22081</w:t>
            </w:r>
            <w:bookmarkEnd w:id="112"/>
          </w:p>
        </w:tc>
      </w:tr>
      <w:tr w:rsidR="00DA4B53" w:rsidRPr="00BC283C" w14:paraId="51D177E1" w14:textId="77777777" w:rsidTr="00DA4B53">
        <w:tc>
          <w:tcPr>
            <w:tcW w:w="2835" w:type="dxa"/>
          </w:tcPr>
          <w:p w14:paraId="3373E83F" w14:textId="77777777" w:rsidR="00DA4B53" w:rsidRPr="00BC283C" w:rsidRDefault="00DA4B53" w:rsidP="00A3568D">
            <w:pPr>
              <w:pStyle w:val="code0"/>
            </w:pPr>
            <w:bookmarkStart w:id="113" w:name="_Toc477790052"/>
            <w:r w:rsidRPr="00BC283C">
              <w:t>Unit Title</w:t>
            </w:r>
            <w:bookmarkEnd w:id="113"/>
          </w:p>
        </w:tc>
        <w:tc>
          <w:tcPr>
            <w:tcW w:w="6299" w:type="dxa"/>
            <w:gridSpan w:val="4"/>
          </w:tcPr>
          <w:p w14:paraId="00A194AE" w14:textId="0FEE75C9" w:rsidR="00DA4B53" w:rsidRPr="00BC283C" w:rsidRDefault="00667B2C" w:rsidP="00A3568D">
            <w:pPr>
              <w:pStyle w:val="Code"/>
            </w:pPr>
            <w:bookmarkStart w:id="114" w:name="_Toc426542599"/>
            <w:bookmarkStart w:id="115" w:name="_Toc491764927"/>
            <w:r>
              <w:t>Apply</w:t>
            </w:r>
            <w:r w:rsidR="00DA4B53" w:rsidRPr="00BC283C">
              <w:t xml:space="preserve"> principles of kinematics</w:t>
            </w:r>
            <w:bookmarkEnd w:id="114"/>
            <w:bookmarkEnd w:id="115"/>
          </w:p>
        </w:tc>
      </w:tr>
      <w:tr w:rsidR="00DA4B53" w:rsidRPr="00BC283C" w14:paraId="78939A6E" w14:textId="77777777" w:rsidTr="00DA4B53">
        <w:tc>
          <w:tcPr>
            <w:tcW w:w="2835" w:type="dxa"/>
          </w:tcPr>
          <w:p w14:paraId="6BF0D412" w14:textId="77777777" w:rsidR="00DA4B53" w:rsidRPr="00BC283C" w:rsidRDefault="00DA4B53" w:rsidP="00A3568D">
            <w:pPr>
              <w:pStyle w:val="Heading21"/>
            </w:pPr>
            <w:r w:rsidRPr="00BC283C">
              <w:t>Unit Descriptor</w:t>
            </w:r>
          </w:p>
        </w:tc>
        <w:tc>
          <w:tcPr>
            <w:tcW w:w="6299" w:type="dxa"/>
            <w:gridSpan w:val="4"/>
          </w:tcPr>
          <w:p w14:paraId="110499F9" w14:textId="77777777" w:rsidR="00DA4B53" w:rsidRPr="00BC283C" w:rsidRDefault="00DA4B53" w:rsidP="00A3568D">
            <w:pPr>
              <w:pStyle w:val="unittext"/>
            </w:pPr>
            <w:r w:rsidRPr="00BC283C">
              <w:t>This unit describes the skills and knowledge to describe and use the principles of kinematics to represent and calculate the motion of an object.</w:t>
            </w:r>
          </w:p>
        </w:tc>
      </w:tr>
      <w:tr w:rsidR="00DA4B53" w:rsidRPr="00BC283C" w14:paraId="0382F412" w14:textId="77777777" w:rsidTr="00DA4B53">
        <w:tc>
          <w:tcPr>
            <w:tcW w:w="2835" w:type="dxa"/>
          </w:tcPr>
          <w:p w14:paraId="519857E9" w14:textId="77777777" w:rsidR="00DA4B53" w:rsidRPr="00BC283C" w:rsidRDefault="00DA4B53" w:rsidP="00A3568D">
            <w:pPr>
              <w:pStyle w:val="Heading21"/>
            </w:pPr>
            <w:r w:rsidRPr="00BC283C">
              <w:t>Employability Skills</w:t>
            </w:r>
          </w:p>
        </w:tc>
        <w:tc>
          <w:tcPr>
            <w:tcW w:w="6299" w:type="dxa"/>
            <w:gridSpan w:val="4"/>
          </w:tcPr>
          <w:p w14:paraId="5C71597D" w14:textId="77777777" w:rsidR="00DA4B53" w:rsidRPr="00BC283C" w:rsidRDefault="00DA4B53" w:rsidP="00A3568D">
            <w:pPr>
              <w:pStyle w:val="unittext"/>
            </w:pPr>
            <w:r w:rsidRPr="00BC283C">
              <w:t>This unit contains employability skills.</w:t>
            </w:r>
          </w:p>
        </w:tc>
      </w:tr>
      <w:tr w:rsidR="00DA4B53" w:rsidRPr="00BC283C" w14:paraId="718AD969" w14:textId="77777777" w:rsidTr="00DA4B53">
        <w:tc>
          <w:tcPr>
            <w:tcW w:w="2835" w:type="dxa"/>
          </w:tcPr>
          <w:p w14:paraId="51D9F9FB" w14:textId="77777777" w:rsidR="00DA4B53" w:rsidRPr="00BC283C" w:rsidRDefault="00DA4B53" w:rsidP="00A3568D">
            <w:pPr>
              <w:pStyle w:val="Heading21"/>
            </w:pPr>
            <w:r w:rsidRPr="00BC283C">
              <w:t>Application of the Unit</w:t>
            </w:r>
          </w:p>
        </w:tc>
        <w:tc>
          <w:tcPr>
            <w:tcW w:w="6299" w:type="dxa"/>
            <w:gridSpan w:val="4"/>
          </w:tcPr>
          <w:p w14:paraId="3257E8CD" w14:textId="77777777" w:rsidR="00DA4B53" w:rsidRPr="00BC283C" w:rsidRDefault="00DA4B53" w:rsidP="00A3568D">
            <w:pPr>
              <w:pStyle w:val="unittext"/>
            </w:pPr>
            <w:r w:rsidRPr="00BC283C">
              <w:t>This unit applies to learners who wish to develop their knowledge and skills in the area of physics and related science disciplines.</w:t>
            </w:r>
          </w:p>
        </w:tc>
      </w:tr>
      <w:tr w:rsidR="00DA4B53" w:rsidRPr="00BC283C" w14:paraId="35AEB87D" w14:textId="77777777" w:rsidTr="00DA4B53">
        <w:tc>
          <w:tcPr>
            <w:tcW w:w="2835" w:type="dxa"/>
          </w:tcPr>
          <w:p w14:paraId="76C38249" w14:textId="77777777" w:rsidR="00DA4B53" w:rsidRPr="00BC283C" w:rsidRDefault="00DA4B53" w:rsidP="00A3568D">
            <w:pPr>
              <w:pStyle w:val="Heading21"/>
            </w:pPr>
            <w:r w:rsidRPr="00BC283C">
              <w:t>Element</w:t>
            </w:r>
          </w:p>
          <w:p w14:paraId="456A0F26" w14:textId="77777777" w:rsidR="00DA4B53" w:rsidRPr="00BC283C" w:rsidRDefault="00DA4B53"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0D3FC8D" w14:textId="77777777" w:rsidR="00DA4B53" w:rsidRPr="00BC283C" w:rsidRDefault="00DA4B53" w:rsidP="00A3568D">
            <w:pPr>
              <w:pStyle w:val="Heading21"/>
            </w:pPr>
            <w:r w:rsidRPr="00BC283C">
              <w:t>Performance Criteria</w:t>
            </w:r>
          </w:p>
          <w:p w14:paraId="2F8C553C" w14:textId="77777777" w:rsidR="00DA4B53" w:rsidRPr="00BC283C" w:rsidRDefault="00DA4B53"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DA4B53" w:rsidRPr="00BC283C" w14:paraId="2E968E61" w14:textId="77777777" w:rsidTr="00DA4B53">
        <w:tc>
          <w:tcPr>
            <w:tcW w:w="2835" w:type="dxa"/>
          </w:tcPr>
          <w:p w14:paraId="0AE85726" w14:textId="77777777" w:rsidR="00DA4B53" w:rsidRPr="00BC283C" w:rsidRDefault="00DA4B53" w:rsidP="00A3568D">
            <w:pPr>
              <w:pStyle w:val="spacer"/>
            </w:pPr>
          </w:p>
        </w:tc>
        <w:tc>
          <w:tcPr>
            <w:tcW w:w="6299" w:type="dxa"/>
            <w:gridSpan w:val="4"/>
          </w:tcPr>
          <w:p w14:paraId="0E640814" w14:textId="77777777" w:rsidR="00DA4B53" w:rsidRPr="00BC283C" w:rsidRDefault="00DA4B53" w:rsidP="00A3568D">
            <w:pPr>
              <w:pStyle w:val="spacer"/>
            </w:pPr>
          </w:p>
        </w:tc>
      </w:tr>
      <w:tr w:rsidR="008C3B34" w:rsidRPr="00BC283C" w14:paraId="59A79F57" w14:textId="77777777" w:rsidTr="00DA4B53">
        <w:tc>
          <w:tcPr>
            <w:tcW w:w="2835" w:type="dxa"/>
            <w:vMerge w:val="restart"/>
          </w:tcPr>
          <w:p w14:paraId="60E0F208" w14:textId="11933418" w:rsidR="008C3B34" w:rsidRPr="00BC283C" w:rsidRDefault="008C3B34" w:rsidP="00A3568D">
            <w:pPr>
              <w:pStyle w:val="element"/>
              <w:keepNext/>
            </w:pPr>
            <w:r w:rsidRPr="00BC283C">
              <w:t>1</w:t>
            </w:r>
            <w:r w:rsidR="009A6CA4">
              <w:tab/>
            </w:r>
            <w:r w:rsidRPr="00BC283C">
              <w:t xml:space="preserve"> Explain the linear motion of an object</w:t>
            </w:r>
          </w:p>
          <w:p w14:paraId="30B21218" w14:textId="77777777" w:rsidR="008C3B34" w:rsidRPr="00BC283C" w:rsidRDefault="008C3B34" w:rsidP="00A3568D">
            <w:pPr>
              <w:pStyle w:val="element"/>
              <w:keepNext/>
            </w:pPr>
          </w:p>
        </w:tc>
        <w:tc>
          <w:tcPr>
            <w:tcW w:w="570" w:type="dxa"/>
            <w:gridSpan w:val="2"/>
          </w:tcPr>
          <w:p w14:paraId="3A6CFFDB" w14:textId="77777777" w:rsidR="008C3B34" w:rsidRPr="00BC283C" w:rsidRDefault="008C3B34" w:rsidP="00A3568D">
            <w:pPr>
              <w:pStyle w:val="PC"/>
              <w:keepNext/>
            </w:pPr>
            <w:r w:rsidRPr="00BC283C">
              <w:t>1.1</w:t>
            </w:r>
          </w:p>
        </w:tc>
        <w:tc>
          <w:tcPr>
            <w:tcW w:w="5729" w:type="dxa"/>
            <w:gridSpan w:val="2"/>
          </w:tcPr>
          <w:p w14:paraId="02A045EF" w14:textId="77777777" w:rsidR="008C3B34" w:rsidRPr="00BC283C" w:rsidRDefault="008C3B34" w:rsidP="00A3568D">
            <w:pPr>
              <w:pStyle w:val="PC"/>
              <w:keepNext/>
            </w:pPr>
            <w:r w:rsidRPr="00BC283C">
              <w:t xml:space="preserve">Describe the motion of an object using appropriate </w:t>
            </w:r>
            <w:r w:rsidRPr="00BC283C">
              <w:rPr>
                <w:b/>
                <w:i/>
              </w:rPr>
              <w:t>terminology</w:t>
            </w:r>
          </w:p>
        </w:tc>
      </w:tr>
      <w:tr w:rsidR="008C3B34" w:rsidRPr="00BC283C" w14:paraId="7DF8E570" w14:textId="77777777" w:rsidTr="00DA4B53">
        <w:tc>
          <w:tcPr>
            <w:tcW w:w="2835" w:type="dxa"/>
            <w:vMerge/>
          </w:tcPr>
          <w:p w14:paraId="0E98AB52" w14:textId="77777777" w:rsidR="008C3B34" w:rsidRPr="00BC283C" w:rsidRDefault="008C3B34" w:rsidP="00A3568D">
            <w:pPr>
              <w:pStyle w:val="element"/>
              <w:keepNext/>
            </w:pPr>
          </w:p>
        </w:tc>
        <w:tc>
          <w:tcPr>
            <w:tcW w:w="570" w:type="dxa"/>
            <w:gridSpan w:val="2"/>
          </w:tcPr>
          <w:p w14:paraId="11F123B0" w14:textId="77777777" w:rsidR="008C3B34" w:rsidRPr="00BC283C" w:rsidRDefault="008C3B34" w:rsidP="00A3568D">
            <w:pPr>
              <w:pStyle w:val="PC"/>
              <w:keepNext/>
            </w:pPr>
            <w:r w:rsidRPr="00BC283C">
              <w:t>1.2</w:t>
            </w:r>
          </w:p>
        </w:tc>
        <w:tc>
          <w:tcPr>
            <w:tcW w:w="5729" w:type="dxa"/>
            <w:gridSpan w:val="2"/>
          </w:tcPr>
          <w:p w14:paraId="6AF2C192" w14:textId="77777777" w:rsidR="008C3B34" w:rsidRPr="00BC283C" w:rsidRDefault="008C3B34" w:rsidP="00A3568D">
            <w:pPr>
              <w:pStyle w:val="PC"/>
              <w:keepNext/>
            </w:pPr>
            <w:r w:rsidRPr="00BC283C">
              <w:t>Distinguish the position, displacement and distance travelled by an object moving with linear motion.</w:t>
            </w:r>
          </w:p>
        </w:tc>
      </w:tr>
      <w:tr w:rsidR="008C3B34" w:rsidRPr="00BC283C" w14:paraId="39F6C412" w14:textId="77777777" w:rsidTr="00DA4B53">
        <w:tc>
          <w:tcPr>
            <w:tcW w:w="2835" w:type="dxa"/>
            <w:vMerge/>
          </w:tcPr>
          <w:p w14:paraId="5086ED00" w14:textId="77777777" w:rsidR="008C3B34" w:rsidRPr="00BC283C" w:rsidRDefault="008C3B34" w:rsidP="00A3568D">
            <w:pPr>
              <w:pStyle w:val="element"/>
              <w:keepNext/>
            </w:pPr>
          </w:p>
        </w:tc>
        <w:tc>
          <w:tcPr>
            <w:tcW w:w="570" w:type="dxa"/>
            <w:gridSpan w:val="2"/>
          </w:tcPr>
          <w:p w14:paraId="633F07D1" w14:textId="77777777" w:rsidR="008C3B34" w:rsidRPr="00BC283C" w:rsidRDefault="008C3B34" w:rsidP="00A3568D">
            <w:pPr>
              <w:pStyle w:val="PC"/>
              <w:keepNext/>
            </w:pPr>
            <w:r w:rsidRPr="00BC283C">
              <w:t>1.3</w:t>
            </w:r>
          </w:p>
        </w:tc>
        <w:tc>
          <w:tcPr>
            <w:tcW w:w="5729" w:type="dxa"/>
            <w:gridSpan w:val="2"/>
          </w:tcPr>
          <w:p w14:paraId="041BCF92" w14:textId="77777777" w:rsidR="008C3B34" w:rsidRPr="00BC283C" w:rsidRDefault="008C3B34" w:rsidP="00A3568D">
            <w:pPr>
              <w:pStyle w:val="PC"/>
              <w:keepNext/>
            </w:pPr>
            <w:r w:rsidRPr="00BC283C">
              <w:t>Calculate the velocity and speed of an object given the displacement, distance and time</w:t>
            </w:r>
          </w:p>
        </w:tc>
      </w:tr>
      <w:tr w:rsidR="008C3B34" w:rsidRPr="00BC283C" w14:paraId="1EAC9A7E" w14:textId="77777777" w:rsidTr="00DA4B53">
        <w:tc>
          <w:tcPr>
            <w:tcW w:w="2835" w:type="dxa"/>
            <w:vMerge/>
          </w:tcPr>
          <w:p w14:paraId="4ACCAA93" w14:textId="77777777" w:rsidR="008C3B34" w:rsidRPr="00BC283C" w:rsidRDefault="008C3B34" w:rsidP="00A3568D">
            <w:pPr>
              <w:pStyle w:val="element"/>
              <w:keepNext/>
            </w:pPr>
          </w:p>
        </w:tc>
        <w:tc>
          <w:tcPr>
            <w:tcW w:w="570" w:type="dxa"/>
            <w:gridSpan w:val="2"/>
          </w:tcPr>
          <w:p w14:paraId="28B8A08C" w14:textId="77777777" w:rsidR="008C3B34" w:rsidRPr="00BC283C" w:rsidRDefault="008C3B34" w:rsidP="00A3568D">
            <w:pPr>
              <w:pStyle w:val="PC"/>
              <w:keepNext/>
            </w:pPr>
            <w:r w:rsidRPr="00BC283C">
              <w:t>1.4</w:t>
            </w:r>
          </w:p>
        </w:tc>
        <w:tc>
          <w:tcPr>
            <w:tcW w:w="5729" w:type="dxa"/>
            <w:gridSpan w:val="2"/>
          </w:tcPr>
          <w:p w14:paraId="4DF3D7DA" w14:textId="77777777" w:rsidR="008C3B34" w:rsidRPr="00BC283C" w:rsidRDefault="008C3B34" w:rsidP="00A3568D">
            <w:pPr>
              <w:pStyle w:val="PC"/>
              <w:keepNext/>
            </w:pPr>
            <w:r w:rsidRPr="00BC283C">
              <w:t>Calculate the acceleration of an object given the initial velocity, final velocity and time</w:t>
            </w:r>
          </w:p>
        </w:tc>
      </w:tr>
      <w:tr w:rsidR="008C3B34" w:rsidRPr="00BC283C" w14:paraId="12C853BE" w14:textId="77777777" w:rsidTr="00DA4B53">
        <w:tc>
          <w:tcPr>
            <w:tcW w:w="2835" w:type="dxa"/>
            <w:vMerge/>
          </w:tcPr>
          <w:p w14:paraId="5EAF9483" w14:textId="77777777" w:rsidR="008C3B34" w:rsidRPr="00BC283C" w:rsidRDefault="008C3B34" w:rsidP="00A3568D">
            <w:pPr>
              <w:pStyle w:val="element"/>
              <w:keepNext/>
            </w:pPr>
          </w:p>
        </w:tc>
        <w:tc>
          <w:tcPr>
            <w:tcW w:w="570" w:type="dxa"/>
            <w:gridSpan w:val="2"/>
          </w:tcPr>
          <w:p w14:paraId="10E13D09" w14:textId="77777777" w:rsidR="008C3B34" w:rsidRPr="00BC283C" w:rsidRDefault="008C3B34" w:rsidP="00A3568D">
            <w:pPr>
              <w:pStyle w:val="PC"/>
              <w:keepNext/>
            </w:pPr>
            <w:r w:rsidRPr="00BC283C">
              <w:t>1.5</w:t>
            </w:r>
          </w:p>
        </w:tc>
        <w:tc>
          <w:tcPr>
            <w:tcW w:w="5729" w:type="dxa"/>
            <w:gridSpan w:val="2"/>
          </w:tcPr>
          <w:p w14:paraId="2BEF34C6" w14:textId="77777777" w:rsidR="008C3B34" w:rsidRPr="00BC283C" w:rsidRDefault="008C3B34" w:rsidP="00A3568D">
            <w:pPr>
              <w:pStyle w:val="PC"/>
              <w:keepNext/>
            </w:pPr>
            <w:r w:rsidRPr="00BC283C">
              <w:t>Solve</w:t>
            </w:r>
            <w:r w:rsidRPr="00BC283C">
              <w:rPr>
                <w:b/>
                <w:i/>
              </w:rPr>
              <w:t xml:space="preserve"> problems</w:t>
            </w:r>
            <w:r w:rsidRPr="00BC283C">
              <w:t xml:space="preserve"> related to moving objects</w:t>
            </w:r>
          </w:p>
        </w:tc>
      </w:tr>
      <w:tr w:rsidR="008C3B34" w:rsidRPr="00BC283C" w14:paraId="0EE9950C" w14:textId="77777777" w:rsidTr="00DA4B53">
        <w:tc>
          <w:tcPr>
            <w:tcW w:w="2835" w:type="dxa"/>
            <w:vMerge/>
          </w:tcPr>
          <w:p w14:paraId="2A416243" w14:textId="77777777" w:rsidR="008C3B34" w:rsidRPr="00BC283C" w:rsidRDefault="008C3B34" w:rsidP="00A3568D">
            <w:pPr>
              <w:pStyle w:val="element"/>
              <w:keepNext/>
            </w:pPr>
          </w:p>
        </w:tc>
        <w:tc>
          <w:tcPr>
            <w:tcW w:w="585" w:type="dxa"/>
            <w:gridSpan w:val="3"/>
          </w:tcPr>
          <w:p w14:paraId="29636DB2" w14:textId="77777777" w:rsidR="008C3B34" w:rsidRPr="00BC283C" w:rsidRDefault="008C3B34" w:rsidP="00A3568D">
            <w:pPr>
              <w:pStyle w:val="PC"/>
              <w:keepNext/>
            </w:pPr>
            <w:r w:rsidRPr="00BC283C">
              <w:t>1.6</w:t>
            </w:r>
          </w:p>
        </w:tc>
        <w:tc>
          <w:tcPr>
            <w:tcW w:w="5714" w:type="dxa"/>
          </w:tcPr>
          <w:p w14:paraId="667418D5" w14:textId="77777777" w:rsidR="008C3B34" w:rsidRPr="00BC283C" w:rsidRDefault="008C3B34" w:rsidP="00A3568D">
            <w:pPr>
              <w:pStyle w:val="PC"/>
              <w:keepNext/>
            </w:pPr>
            <w:r w:rsidRPr="00BC283C">
              <w:t>Present</w:t>
            </w:r>
            <w:r w:rsidRPr="00BC283C">
              <w:rPr>
                <w:b/>
                <w:i/>
              </w:rPr>
              <w:t xml:space="preserve"> data </w:t>
            </w:r>
            <w:r w:rsidRPr="00BC283C">
              <w:t>based on calculations</w:t>
            </w:r>
          </w:p>
        </w:tc>
      </w:tr>
      <w:tr w:rsidR="00DA4B53" w:rsidRPr="00BC283C" w14:paraId="78840E2C" w14:textId="77777777" w:rsidTr="00DA4B53">
        <w:tc>
          <w:tcPr>
            <w:tcW w:w="2835" w:type="dxa"/>
          </w:tcPr>
          <w:p w14:paraId="3207B5E4" w14:textId="77777777" w:rsidR="00DA4B53" w:rsidRPr="00BC283C" w:rsidRDefault="00DA4B53" w:rsidP="00A3568D">
            <w:pPr>
              <w:pStyle w:val="spacer"/>
            </w:pPr>
          </w:p>
        </w:tc>
        <w:tc>
          <w:tcPr>
            <w:tcW w:w="6299" w:type="dxa"/>
            <w:gridSpan w:val="4"/>
          </w:tcPr>
          <w:p w14:paraId="6CD9BF12" w14:textId="77777777" w:rsidR="00DA4B53" w:rsidRPr="00BC283C" w:rsidRDefault="00DA4B53" w:rsidP="00A3568D">
            <w:pPr>
              <w:pStyle w:val="spacer"/>
            </w:pPr>
          </w:p>
        </w:tc>
      </w:tr>
      <w:tr w:rsidR="00DA4B53" w:rsidRPr="00BC283C" w14:paraId="671672B6" w14:textId="77777777" w:rsidTr="00DA4B53">
        <w:tc>
          <w:tcPr>
            <w:tcW w:w="2835" w:type="dxa"/>
            <w:vMerge w:val="restart"/>
          </w:tcPr>
          <w:p w14:paraId="7D2098E7" w14:textId="77777777" w:rsidR="00DA4B53" w:rsidRPr="00BC283C" w:rsidRDefault="008C3B34" w:rsidP="00A3568D">
            <w:pPr>
              <w:pStyle w:val="element"/>
              <w:keepNext/>
            </w:pPr>
            <w:r w:rsidRPr="00BC283C">
              <w:t>2</w:t>
            </w:r>
            <w:r w:rsidR="00DA4B53" w:rsidRPr="00BC283C">
              <w:tab/>
              <w:t>Draw and interpret kinematic graphs</w:t>
            </w:r>
          </w:p>
        </w:tc>
        <w:tc>
          <w:tcPr>
            <w:tcW w:w="570" w:type="dxa"/>
            <w:gridSpan w:val="2"/>
          </w:tcPr>
          <w:p w14:paraId="6696DDE9" w14:textId="73983236" w:rsidR="00DA4B53" w:rsidRPr="00BC283C" w:rsidRDefault="009A6CA4" w:rsidP="00A3568D">
            <w:pPr>
              <w:pStyle w:val="PC"/>
              <w:keepNext/>
            </w:pPr>
            <w:r>
              <w:t>2</w:t>
            </w:r>
            <w:r w:rsidR="00DA4B53" w:rsidRPr="00BC283C">
              <w:t>.1</w:t>
            </w:r>
          </w:p>
        </w:tc>
        <w:tc>
          <w:tcPr>
            <w:tcW w:w="5729" w:type="dxa"/>
            <w:gridSpan w:val="2"/>
          </w:tcPr>
          <w:p w14:paraId="44CC278F" w14:textId="77777777" w:rsidR="00DA4B53" w:rsidRPr="00BC283C" w:rsidRDefault="00DA4B53" w:rsidP="00A3568D">
            <w:pPr>
              <w:pStyle w:val="PC"/>
              <w:keepNext/>
            </w:pPr>
            <w:r w:rsidRPr="00BC283C">
              <w:t>Draw position-time and velocity-time graphs from experimental data</w:t>
            </w:r>
          </w:p>
        </w:tc>
      </w:tr>
      <w:tr w:rsidR="00DA4B53" w:rsidRPr="00BC283C" w14:paraId="7976743E" w14:textId="77777777" w:rsidTr="00DA4B53">
        <w:tc>
          <w:tcPr>
            <w:tcW w:w="2835" w:type="dxa"/>
            <w:vMerge/>
          </w:tcPr>
          <w:p w14:paraId="633BA12F" w14:textId="77777777" w:rsidR="00DA4B53" w:rsidRPr="00BC283C" w:rsidRDefault="00DA4B53" w:rsidP="00A3568D">
            <w:pPr>
              <w:keepNext/>
            </w:pPr>
          </w:p>
        </w:tc>
        <w:tc>
          <w:tcPr>
            <w:tcW w:w="570" w:type="dxa"/>
            <w:gridSpan w:val="2"/>
          </w:tcPr>
          <w:p w14:paraId="01A36597" w14:textId="73AA974B" w:rsidR="00DA4B53" w:rsidRPr="00BC283C" w:rsidRDefault="009A6CA4" w:rsidP="00A3568D">
            <w:pPr>
              <w:pStyle w:val="PC"/>
              <w:keepNext/>
            </w:pPr>
            <w:r>
              <w:t>2</w:t>
            </w:r>
            <w:r w:rsidR="00DA4B53" w:rsidRPr="00BC283C">
              <w:t>.2</w:t>
            </w:r>
          </w:p>
        </w:tc>
        <w:tc>
          <w:tcPr>
            <w:tcW w:w="5729" w:type="dxa"/>
            <w:gridSpan w:val="2"/>
          </w:tcPr>
          <w:p w14:paraId="747CF957" w14:textId="77777777" w:rsidR="00DA4B53" w:rsidRPr="00BC283C" w:rsidRDefault="00DA4B53" w:rsidP="00A3568D">
            <w:pPr>
              <w:pStyle w:val="PC"/>
              <w:keepNext/>
            </w:pPr>
            <w:r w:rsidRPr="00BC283C">
              <w:t>Calculate displacement and acceleration from a velocity-time graph</w:t>
            </w:r>
          </w:p>
        </w:tc>
      </w:tr>
      <w:tr w:rsidR="00DA4B53" w:rsidRPr="00BC283C" w14:paraId="640F28C8" w14:textId="77777777" w:rsidTr="00DA4B53">
        <w:tc>
          <w:tcPr>
            <w:tcW w:w="2835" w:type="dxa"/>
            <w:vMerge/>
          </w:tcPr>
          <w:p w14:paraId="50565AA5" w14:textId="77777777" w:rsidR="00DA4B53" w:rsidRPr="00BC283C" w:rsidRDefault="00DA4B53" w:rsidP="00A3568D">
            <w:pPr>
              <w:keepNext/>
            </w:pPr>
          </w:p>
        </w:tc>
        <w:tc>
          <w:tcPr>
            <w:tcW w:w="570" w:type="dxa"/>
            <w:gridSpan w:val="2"/>
          </w:tcPr>
          <w:p w14:paraId="1BE049FB" w14:textId="2639AB36" w:rsidR="00DA4B53" w:rsidRPr="00BC283C" w:rsidRDefault="009A6CA4" w:rsidP="00A3568D">
            <w:pPr>
              <w:pStyle w:val="PC"/>
              <w:keepNext/>
            </w:pPr>
            <w:r>
              <w:t>2</w:t>
            </w:r>
            <w:r w:rsidR="00DA4B53" w:rsidRPr="00BC283C">
              <w:t>.3</w:t>
            </w:r>
          </w:p>
        </w:tc>
        <w:tc>
          <w:tcPr>
            <w:tcW w:w="5729" w:type="dxa"/>
            <w:gridSpan w:val="2"/>
          </w:tcPr>
          <w:p w14:paraId="0682D417" w14:textId="77777777" w:rsidR="00DA4B53" w:rsidRPr="00BC283C" w:rsidRDefault="00DA4B53" w:rsidP="00A3568D">
            <w:pPr>
              <w:pStyle w:val="PC"/>
              <w:keepNext/>
            </w:pPr>
            <w:r w:rsidRPr="00BC283C">
              <w:t>Draw position-time, velocity-time and acceleration-time graphs for objects moving with constant velocity and  acceleration</w:t>
            </w:r>
          </w:p>
        </w:tc>
      </w:tr>
      <w:tr w:rsidR="00DA4B53" w:rsidRPr="00BC283C" w14:paraId="2ADE6194" w14:textId="77777777" w:rsidTr="00DA4B53">
        <w:tc>
          <w:tcPr>
            <w:tcW w:w="2835" w:type="dxa"/>
            <w:vMerge/>
          </w:tcPr>
          <w:p w14:paraId="349C63DD" w14:textId="77777777" w:rsidR="00DA4B53" w:rsidRPr="00BC283C" w:rsidRDefault="00DA4B53" w:rsidP="00A3568D">
            <w:pPr>
              <w:keepNext/>
            </w:pPr>
          </w:p>
        </w:tc>
        <w:tc>
          <w:tcPr>
            <w:tcW w:w="570" w:type="dxa"/>
            <w:gridSpan w:val="2"/>
          </w:tcPr>
          <w:p w14:paraId="6EAFDBA4" w14:textId="04C9912D" w:rsidR="00DA4B53" w:rsidRPr="00BC283C" w:rsidRDefault="009A6CA4" w:rsidP="00A3568D">
            <w:pPr>
              <w:pStyle w:val="PC"/>
              <w:keepNext/>
            </w:pPr>
            <w:r>
              <w:t>2</w:t>
            </w:r>
            <w:r w:rsidR="00DA4B53" w:rsidRPr="00BC283C">
              <w:t>.4</w:t>
            </w:r>
          </w:p>
        </w:tc>
        <w:tc>
          <w:tcPr>
            <w:tcW w:w="5729" w:type="dxa"/>
            <w:gridSpan w:val="2"/>
          </w:tcPr>
          <w:p w14:paraId="6B8A11EB" w14:textId="77777777" w:rsidR="00DA4B53" w:rsidRPr="00BC283C" w:rsidRDefault="00DA4B53" w:rsidP="00A3568D">
            <w:pPr>
              <w:pStyle w:val="PC"/>
              <w:keepNext/>
            </w:pPr>
            <w:r w:rsidRPr="00BC283C">
              <w:t xml:space="preserve">Describe the motion of an object in a velocity-time graph  using appropriate kinematic terminology </w:t>
            </w:r>
          </w:p>
        </w:tc>
      </w:tr>
      <w:tr w:rsidR="00DA4B53" w:rsidRPr="00BC283C" w14:paraId="38663927" w14:textId="77777777" w:rsidTr="00DA4B53">
        <w:tc>
          <w:tcPr>
            <w:tcW w:w="2835" w:type="dxa"/>
            <w:vMerge/>
          </w:tcPr>
          <w:p w14:paraId="30523253" w14:textId="77777777" w:rsidR="00DA4B53" w:rsidRPr="00BC283C" w:rsidRDefault="00DA4B53" w:rsidP="00A3568D">
            <w:pPr>
              <w:keepNext/>
            </w:pPr>
          </w:p>
        </w:tc>
        <w:tc>
          <w:tcPr>
            <w:tcW w:w="570" w:type="dxa"/>
            <w:gridSpan w:val="2"/>
          </w:tcPr>
          <w:p w14:paraId="5C615F89" w14:textId="49C9CD9E" w:rsidR="00DA4B53" w:rsidRPr="00BC283C" w:rsidRDefault="009A6CA4" w:rsidP="00A3568D">
            <w:pPr>
              <w:pStyle w:val="PC"/>
              <w:keepNext/>
            </w:pPr>
            <w:r>
              <w:t>2</w:t>
            </w:r>
            <w:r w:rsidR="00DA4B53" w:rsidRPr="00BC283C">
              <w:t>.5</w:t>
            </w:r>
          </w:p>
        </w:tc>
        <w:tc>
          <w:tcPr>
            <w:tcW w:w="5729" w:type="dxa"/>
            <w:gridSpan w:val="2"/>
          </w:tcPr>
          <w:p w14:paraId="1E9AEC41" w14:textId="77777777" w:rsidR="00DA4B53" w:rsidRPr="00BC283C" w:rsidRDefault="00DA4B53" w:rsidP="00A3568D">
            <w:pPr>
              <w:pStyle w:val="PC"/>
              <w:keepNext/>
            </w:pPr>
            <w:r w:rsidRPr="00BC283C">
              <w:t xml:space="preserve">Present data </w:t>
            </w:r>
          </w:p>
        </w:tc>
      </w:tr>
      <w:tr w:rsidR="00DA4B53" w:rsidRPr="00BC283C" w14:paraId="496AD1F5" w14:textId="77777777" w:rsidTr="00DA4B53">
        <w:tc>
          <w:tcPr>
            <w:tcW w:w="2835" w:type="dxa"/>
          </w:tcPr>
          <w:p w14:paraId="44AB6835" w14:textId="77777777" w:rsidR="00DA4B53" w:rsidRPr="00BC283C" w:rsidRDefault="00DA4B53" w:rsidP="00A3568D">
            <w:pPr>
              <w:pStyle w:val="spacer"/>
            </w:pPr>
          </w:p>
        </w:tc>
        <w:tc>
          <w:tcPr>
            <w:tcW w:w="570" w:type="dxa"/>
            <w:gridSpan w:val="2"/>
          </w:tcPr>
          <w:p w14:paraId="7EC98753" w14:textId="77777777" w:rsidR="00DA4B53" w:rsidRPr="00BC283C" w:rsidRDefault="00DA4B53" w:rsidP="00A3568D">
            <w:pPr>
              <w:pStyle w:val="spacer"/>
            </w:pPr>
          </w:p>
        </w:tc>
        <w:tc>
          <w:tcPr>
            <w:tcW w:w="5729" w:type="dxa"/>
            <w:gridSpan w:val="2"/>
          </w:tcPr>
          <w:p w14:paraId="145985B3" w14:textId="77777777" w:rsidR="00DA4B53" w:rsidRPr="00BC283C" w:rsidRDefault="00DA4B53" w:rsidP="00A3568D">
            <w:pPr>
              <w:pStyle w:val="spacer"/>
            </w:pPr>
          </w:p>
        </w:tc>
      </w:tr>
      <w:tr w:rsidR="007E6304" w:rsidRPr="00BC283C" w14:paraId="6B64E4B5" w14:textId="77777777" w:rsidTr="00DA4B53">
        <w:tc>
          <w:tcPr>
            <w:tcW w:w="2835" w:type="dxa"/>
            <w:vMerge w:val="restart"/>
          </w:tcPr>
          <w:p w14:paraId="22058B1B" w14:textId="4EFC970E" w:rsidR="007E6304" w:rsidRPr="00BC283C" w:rsidRDefault="007E6304" w:rsidP="00A3568D">
            <w:pPr>
              <w:pStyle w:val="element"/>
              <w:keepNext/>
            </w:pPr>
            <w:r w:rsidRPr="00BC283C">
              <w:t>3</w:t>
            </w:r>
            <w:r w:rsidR="009A6CA4">
              <w:tab/>
            </w:r>
            <w:r w:rsidRPr="00BC283C">
              <w:t>Define vector and scalar quantities</w:t>
            </w:r>
          </w:p>
        </w:tc>
        <w:tc>
          <w:tcPr>
            <w:tcW w:w="570" w:type="dxa"/>
            <w:gridSpan w:val="2"/>
          </w:tcPr>
          <w:p w14:paraId="49B66240" w14:textId="069B6776" w:rsidR="007E6304" w:rsidRPr="00BC283C" w:rsidRDefault="009A6CA4" w:rsidP="00A3568D">
            <w:pPr>
              <w:pStyle w:val="PC"/>
              <w:keepNext/>
            </w:pPr>
            <w:r>
              <w:t>3</w:t>
            </w:r>
            <w:r w:rsidR="007E6304" w:rsidRPr="00BC283C">
              <w:t>.1</w:t>
            </w:r>
          </w:p>
        </w:tc>
        <w:tc>
          <w:tcPr>
            <w:tcW w:w="5729" w:type="dxa"/>
            <w:gridSpan w:val="2"/>
          </w:tcPr>
          <w:p w14:paraId="74E40A1D" w14:textId="77777777" w:rsidR="007E6304" w:rsidRPr="00BC283C" w:rsidRDefault="007E6304" w:rsidP="00A3568D">
            <w:pPr>
              <w:pStyle w:val="PC"/>
              <w:keepNext/>
            </w:pPr>
            <w:r w:rsidRPr="00BC283C">
              <w:t xml:space="preserve">Explain the difference between vector and scalar quantities </w:t>
            </w:r>
          </w:p>
        </w:tc>
      </w:tr>
      <w:tr w:rsidR="007E6304" w:rsidRPr="00BC283C" w14:paraId="31A2719C" w14:textId="77777777" w:rsidTr="00DA4B53">
        <w:tc>
          <w:tcPr>
            <w:tcW w:w="2835" w:type="dxa"/>
            <w:vMerge/>
          </w:tcPr>
          <w:p w14:paraId="18A6DC6E" w14:textId="77777777" w:rsidR="007E6304" w:rsidRPr="00BC283C" w:rsidRDefault="007E6304" w:rsidP="00A3568D">
            <w:pPr>
              <w:keepNext/>
            </w:pPr>
          </w:p>
        </w:tc>
        <w:tc>
          <w:tcPr>
            <w:tcW w:w="570" w:type="dxa"/>
            <w:gridSpan w:val="2"/>
          </w:tcPr>
          <w:p w14:paraId="5463385C" w14:textId="4947B2E9" w:rsidR="007E6304" w:rsidRPr="00BC283C" w:rsidRDefault="009A6CA4" w:rsidP="00A3568D">
            <w:pPr>
              <w:pStyle w:val="PC"/>
              <w:keepNext/>
            </w:pPr>
            <w:r>
              <w:t>3</w:t>
            </w:r>
            <w:r w:rsidR="007E6304" w:rsidRPr="00BC283C">
              <w:t>.2</w:t>
            </w:r>
          </w:p>
        </w:tc>
        <w:tc>
          <w:tcPr>
            <w:tcW w:w="5729" w:type="dxa"/>
            <w:gridSpan w:val="2"/>
          </w:tcPr>
          <w:p w14:paraId="7D75F770" w14:textId="77777777" w:rsidR="007E6304" w:rsidRPr="00BC283C" w:rsidRDefault="007E6304" w:rsidP="00A3568D">
            <w:pPr>
              <w:pStyle w:val="PC"/>
              <w:keepNext/>
            </w:pPr>
            <w:r w:rsidRPr="00BC283C">
              <w:t>Demonstrate vector quantities graphically</w:t>
            </w:r>
          </w:p>
        </w:tc>
      </w:tr>
      <w:tr w:rsidR="007E6304" w:rsidRPr="00BC283C" w14:paraId="0991C203" w14:textId="77777777" w:rsidTr="00DA4B53">
        <w:tc>
          <w:tcPr>
            <w:tcW w:w="2835" w:type="dxa"/>
            <w:vMerge/>
          </w:tcPr>
          <w:p w14:paraId="3FED3321" w14:textId="77777777" w:rsidR="007E6304" w:rsidRPr="00BC283C" w:rsidRDefault="007E6304" w:rsidP="00A3568D">
            <w:pPr>
              <w:keepNext/>
            </w:pPr>
          </w:p>
        </w:tc>
        <w:tc>
          <w:tcPr>
            <w:tcW w:w="570" w:type="dxa"/>
            <w:gridSpan w:val="2"/>
          </w:tcPr>
          <w:p w14:paraId="09CF6171" w14:textId="4D126DB4" w:rsidR="007E6304" w:rsidRPr="00BC283C" w:rsidRDefault="009A6CA4" w:rsidP="00A3568D">
            <w:pPr>
              <w:pStyle w:val="PC"/>
              <w:keepNext/>
            </w:pPr>
            <w:r>
              <w:t>3</w:t>
            </w:r>
            <w:r w:rsidR="007E6304" w:rsidRPr="00BC283C">
              <w:t>.3</w:t>
            </w:r>
          </w:p>
        </w:tc>
        <w:tc>
          <w:tcPr>
            <w:tcW w:w="5729" w:type="dxa"/>
            <w:gridSpan w:val="2"/>
          </w:tcPr>
          <w:p w14:paraId="73D9E777" w14:textId="77777777" w:rsidR="007E6304" w:rsidRPr="00BC283C" w:rsidRDefault="007E6304" w:rsidP="00A3568D">
            <w:pPr>
              <w:pStyle w:val="PC"/>
              <w:keepNext/>
            </w:pPr>
            <w:r w:rsidRPr="00BC283C">
              <w:t>Resolve a vector into two right-angled components</w:t>
            </w:r>
          </w:p>
        </w:tc>
      </w:tr>
      <w:tr w:rsidR="007E6304" w:rsidRPr="00BC283C" w14:paraId="4D50BD11" w14:textId="77777777" w:rsidTr="00DA4B53">
        <w:tc>
          <w:tcPr>
            <w:tcW w:w="2835" w:type="dxa"/>
            <w:vMerge/>
          </w:tcPr>
          <w:p w14:paraId="37CC9148" w14:textId="77777777" w:rsidR="007E6304" w:rsidRPr="00BC283C" w:rsidRDefault="007E6304" w:rsidP="00A3568D">
            <w:pPr>
              <w:keepNext/>
            </w:pPr>
          </w:p>
        </w:tc>
        <w:tc>
          <w:tcPr>
            <w:tcW w:w="570" w:type="dxa"/>
            <w:gridSpan w:val="2"/>
          </w:tcPr>
          <w:p w14:paraId="3DEE46BB" w14:textId="3E35DBB5" w:rsidR="007E6304" w:rsidRPr="00BC283C" w:rsidRDefault="009A6CA4" w:rsidP="00A3568D">
            <w:pPr>
              <w:pStyle w:val="PC"/>
              <w:keepNext/>
            </w:pPr>
            <w:r>
              <w:t>3</w:t>
            </w:r>
            <w:r w:rsidR="007E6304" w:rsidRPr="00BC283C">
              <w:t>.4</w:t>
            </w:r>
          </w:p>
        </w:tc>
        <w:tc>
          <w:tcPr>
            <w:tcW w:w="5729" w:type="dxa"/>
            <w:gridSpan w:val="2"/>
          </w:tcPr>
          <w:p w14:paraId="791C4A06" w14:textId="77777777" w:rsidR="007E6304" w:rsidRPr="00BC283C" w:rsidRDefault="007E6304" w:rsidP="00A3568D">
            <w:pPr>
              <w:pStyle w:val="PC"/>
              <w:keepNext/>
            </w:pPr>
            <w:r w:rsidRPr="00BC283C">
              <w:t xml:space="preserve">Present data </w:t>
            </w:r>
          </w:p>
        </w:tc>
      </w:tr>
      <w:tr w:rsidR="00DA4B53" w:rsidRPr="00BC283C" w14:paraId="44484BFD" w14:textId="77777777" w:rsidTr="00DA4B53">
        <w:tc>
          <w:tcPr>
            <w:tcW w:w="2835" w:type="dxa"/>
          </w:tcPr>
          <w:p w14:paraId="2D721CCE" w14:textId="77777777" w:rsidR="00DA4B53" w:rsidRPr="00BC283C" w:rsidRDefault="00DA4B53" w:rsidP="00A3568D">
            <w:pPr>
              <w:pStyle w:val="spacer"/>
            </w:pPr>
          </w:p>
        </w:tc>
        <w:tc>
          <w:tcPr>
            <w:tcW w:w="570" w:type="dxa"/>
            <w:gridSpan w:val="2"/>
          </w:tcPr>
          <w:p w14:paraId="0DC7C655" w14:textId="77777777" w:rsidR="00DA4B53" w:rsidRPr="00BC283C" w:rsidRDefault="00DA4B53" w:rsidP="00A3568D">
            <w:pPr>
              <w:pStyle w:val="spacer"/>
            </w:pPr>
          </w:p>
        </w:tc>
        <w:tc>
          <w:tcPr>
            <w:tcW w:w="5729" w:type="dxa"/>
            <w:gridSpan w:val="2"/>
          </w:tcPr>
          <w:p w14:paraId="441066E6" w14:textId="77777777" w:rsidR="00DA4B53" w:rsidRPr="00BC283C" w:rsidRDefault="00DA4B53" w:rsidP="00A3568D">
            <w:pPr>
              <w:pStyle w:val="spacer"/>
            </w:pPr>
          </w:p>
        </w:tc>
      </w:tr>
      <w:tr w:rsidR="007E6304" w:rsidRPr="00BC283C" w14:paraId="6031EEA9" w14:textId="77777777" w:rsidTr="00DA4B53">
        <w:tc>
          <w:tcPr>
            <w:tcW w:w="2835" w:type="dxa"/>
            <w:vMerge w:val="restart"/>
          </w:tcPr>
          <w:p w14:paraId="2497F8DC" w14:textId="62805DB0" w:rsidR="007E6304" w:rsidRPr="00BC283C" w:rsidRDefault="007E6304" w:rsidP="00A3568D">
            <w:pPr>
              <w:pStyle w:val="element"/>
              <w:keepNext/>
            </w:pPr>
            <w:r w:rsidRPr="00BC283C">
              <w:t>4</w:t>
            </w:r>
            <w:r w:rsidR="009A6CA4">
              <w:tab/>
            </w:r>
            <w:r w:rsidRPr="00BC283C">
              <w:t>Calculate the displacement and velocity of an object in two dimensions</w:t>
            </w:r>
          </w:p>
        </w:tc>
        <w:tc>
          <w:tcPr>
            <w:tcW w:w="570" w:type="dxa"/>
            <w:gridSpan w:val="2"/>
          </w:tcPr>
          <w:p w14:paraId="7532E27D" w14:textId="2F0279F8" w:rsidR="007E6304" w:rsidRPr="00BC283C" w:rsidRDefault="009A6CA4" w:rsidP="00A3568D">
            <w:pPr>
              <w:pStyle w:val="PC"/>
              <w:keepNext/>
            </w:pPr>
            <w:r>
              <w:t>4</w:t>
            </w:r>
            <w:r w:rsidR="007E6304" w:rsidRPr="00BC283C">
              <w:t>.1</w:t>
            </w:r>
          </w:p>
        </w:tc>
        <w:tc>
          <w:tcPr>
            <w:tcW w:w="5729" w:type="dxa"/>
            <w:gridSpan w:val="2"/>
          </w:tcPr>
          <w:p w14:paraId="3C27DC0F" w14:textId="77777777" w:rsidR="007E6304" w:rsidRPr="00BC283C" w:rsidRDefault="007E6304" w:rsidP="00A3568D">
            <w:pPr>
              <w:pStyle w:val="PC"/>
              <w:keepNext/>
            </w:pPr>
            <w:r w:rsidRPr="00BC283C">
              <w:t xml:space="preserve">Calculate the vector sum or subtraction of two displacement or velocity vectors that have directions parallel or perpendicular to each other </w:t>
            </w:r>
          </w:p>
        </w:tc>
      </w:tr>
      <w:tr w:rsidR="007E6304" w:rsidRPr="00BC283C" w14:paraId="35D0348C" w14:textId="77777777" w:rsidTr="00DA4B53">
        <w:tc>
          <w:tcPr>
            <w:tcW w:w="2835" w:type="dxa"/>
            <w:vMerge/>
          </w:tcPr>
          <w:p w14:paraId="769DA09C" w14:textId="77777777" w:rsidR="007E6304" w:rsidRPr="00BC283C" w:rsidRDefault="007E6304" w:rsidP="00A3568D">
            <w:pPr>
              <w:keepNext/>
            </w:pPr>
          </w:p>
        </w:tc>
        <w:tc>
          <w:tcPr>
            <w:tcW w:w="570" w:type="dxa"/>
            <w:gridSpan w:val="2"/>
          </w:tcPr>
          <w:p w14:paraId="18276AFF" w14:textId="37D68E0F" w:rsidR="007E6304" w:rsidRPr="00BC283C" w:rsidRDefault="009A6CA4" w:rsidP="00A3568D">
            <w:pPr>
              <w:pStyle w:val="PC"/>
              <w:keepNext/>
            </w:pPr>
            <w:r>
              <w:t>4</w:t>
            </w:r>
            <w:r w:rsidR="007E6304" w:rsidRPr="00BC283C">
              <w:t>.2</w:t>
            </w:r>
          </w:p>
        </w:tc>
        <w:tc>
          <w:tcPr>
            <w:tcW w:w="5729" w:type="dxa"/>
            <w:gridSpan w:val="2"/>
          </w:tcPr>
          <w:p w14:paraId="3B4088E3" w14:textId="77777777" w:rsidR="007E6304" w:rsidRPr="00BC283C" w:rsidRDefault="007E6304" w:rsidP="00A3568D">
            <w:pPr>
              <w:pStyle w:val="PC"/>
              <w:keepNext/>
            </w:pPr>
            <w:r w:rsidRPr="00BC283C">
              <w:t>Solve</w:t>
            </w:r>
            <w:r w:rsidRPr="00BC283C">
              <w:rPr>
                <w:b/>
                <w:i/>
              </w:rPr>
              <w:t xml:space="preserve"> vector addition problems</w:t>
            </w:r>
            <w:r w:rsidRPr="00BC283C">
              <w:t xml:space="preserve"> </w:t>
            </w:r>
          </w:p>
        </w:tc>
      </w:tr>
      <w:tr w:rsidR="007E6304" w:rsidRPr="00BC283C" w14:paraId="797FB3EC" w14:textId="77777777" w:rsidTr="00DA4B53">
        <w:tc>
          <w:tcPr>
            <w:tcW w:w="2835" w:type="dxa"/>
            <w:vMerge/>
          </w:tcPr>
          <w:p w14:paraId="0F7CAEA9" w14:textId="77777777" w:rsidR="007E6304" w:rsidRPr="00BC283C" w:rsidRDefault="007E6304" w:rsidP="00A3568D">
            <w:pPr>
              <w:keepNext/>
            </w:pPr>
          </w:p>
        </w:tc>
        <w:tc>
          <w:tcPr>
            <w:tcW w:w="570" w:type="dxa"/>
            <w:gridSpan w:val="2"/>
          </w:tcPr>
          <w:p w14:paraId="3D454E08" w14:textId="6926CD63" w:rsidR="007E6304" w:rsidRPr="00BC283C" w:rsidRDefault="009A6CA4" w:rsidP="00A3568D">
            <w:pPr>
              <w:pStyle w:val="PC"/>
              <w:keepNext/>
            </w:pPr>
            <w:r>
              <w:t>4</w:t>
            </w:r>
            <w:r w:rsidR="007E6304" w:rsidRPr="00BC283C">
              <w:t>.3</w:t>
            </w:r>
          </w:p>
        </w:tc>
        <w:tc>
          <w:tcPr>
            <w:tcW w:w="5729" w:type="dxa"/>
            <w:gridSpan w:val="2"/>
          </w:tcPr>
          <w:p w14:paraId="26CF4B12" w14:textId="77777777" w:rsidR="007E6304" w:rsidRPr="00BC283C" w:rsidRDefault="007E6304" w:rsidP="00A3568D">
            <w:pPr>
              <w:pStyle w:val="PC"/>
              <w:keepNext/>
            </w:pPr>
            <w:r w:rsidRPr="00BC283C">
              <w:t xml:space="preserve">Present data </w:t>
            </w:r>
          </w:p>
        </w:tc>
      </w:tr>
      <w:tr w:rsidR="00DA4B53" w:rsidRPr="00BC283C" w14:paraId="3137CCE7" w14:textId="77777777" w:rsidTr="00DA4B53">
        <w:tc>
          <w:tcPr>
            <w:tcW w:w="2835" w:type="dxa"/>
          </w:tcPr>
          <w:p w14:paraId="33266264" w14:textId="77777777" w:rsidR="00DA4B53" w:rsidRPr="00BC283C" w:rsidRDefault="00DA4B53" w:rsidP="00A3568D">
            <w:pPr>
              <w:pStyle w:val="spacer"/>
            </w:pPr>
          </w:p>
        </w:tc>
        <w:tc>
          <w:tcPr>
            <w:tcW w:w="6299" w:type="dxa"/>
            <w:gridSpan w:val="4"/>
          </w:tcPr>
          <w:p w14:paraId="62996154" w14:textId="77777777" w:rsidR="00DA4B53" w:rsidRPr="00BC283C" w:rsidRDefault="00DA4B53" w:rsidP="00A3568D">
            <w:pPr>
              <w:pStyle w:val="spacer"/>
            </w:pPr>
          </w:p>
        </w:tc>
      </w:tr>
      <w:tr w:rsidR="00DA4B53" w:rsidRPr="00BC283C" w14:paraId="5E339BBE" w14:textId="77777777" w:rsidTr="00DA4B53">
        <w:tc>
          <w:tcPr>
            <w:tcW w:w="9134" w:type="dxa"/>
            <w:gridSpan w:val="5"/>
          </w:tcPr>
          <w:p w14:paraId="44BC7749" w14:textId="77777777" w:rsidR="00DA4B53" w:rsidRPr="00BC283C" w:rsidRDefault="00DA4B53" w:rsidP="00A3568D">
            <w:pPr>
              <w:pStyle w:val="Heading21"/>
            </w:pPr>
            <w:r w:rsidRPr="00BC283C">
              <w:t>Required Knowledge and Skills</w:t>
            </w:r>
          </w:p>
          <w:p w14:paraId="0D38FC4C" w14:textId="77777777" w:rsidR="00DA4B53" w:rsidRPr="00BC283C" w:rsidRDefault="00DA4B53" w:rsidP="00A3568D">
            <w:pPr>
              <w:pStyle w:val="text"/>
            </w:pPr>
            <w:r w:rsidRPr="00BC283C">
              <w:t>This describes the essential skills and knowledge and their level required for this unit.</w:t>
            </w:r>
          </w:p>
        </w:tc>
      </w:tr>
      <w:tr w:rsidR="00DA4B53" w:rsidRPr="00BC283C" w14:paraId="6AFFDDD0" w14:textId="77777777" w:rsidTr="00DA4B53">
        <w:tc>
          <w:tcPr>
            <w:tcW w:w="9134" w:type="dxa"/>
            <w:gridSpan w:val="5"/>
          </w:tcPr>
          <w:p w14:paraId="7CEAA156" w14:textId="77777777" w:rsidR="00DA4B53" w:rsidRPr="00BC283C" w:rsidRDefault="00DA4B53" w:rsidP="00A3568D">
            <w:pPr>
              <w:pStyle w:val="unittext"/>
            </w:pPr>
            <w:r w:rsidRPr="00BC283C">
              <w:t>Required Knowledge:</w:t>
            </w:r>
          </w:p>
          <w:p w14:paraId="503C4DDD" w14:textId="77777777" w:rsidR="00DA4B53" w:rsidRPr="00BC283C" w:rsidRDefault="0018264C" w:rsidP="00A3568D">
            <w:pPr>
              <w:pStyle w:val="bullet0"/>
            </w:pPr>
            <w:r w:rsidRPr="00BC283C">
              <w:t xml:space="preserve">concepts of </w:t>
            </w:r>
            <w:r w:rsidR="00DA4B53" w:rsidRPr="00BC283C">
              <w:t>position, displacement and distance to perform calculations</w:t>
            </w:r>
          </w:p>
          <w:p w14:paraId="3483E73C" w14:textId="77777777" w:rsidR="00DA4B53" w:rsidRPr="00BC283C" w:rsidRDefault="00DA4B53" w:rsidP="00A3568D">
            <w:pPr>
              <w:pStyle w:val="bullet0"/>
            </w:pPr>
            <w:r w:rsidRPr="00BC283C">
              <w:t>concepts of velocity, speed and acceleration to calculate  linear motion</w:t>
            </w:r>
          </w:p>
          <w:p w14:paraId="434ABB5E" w14:textId="77777777" w:rsidR="00DA4B53" w:rsidRPr="00BC283C" w:rsidRDefault="00DA4B53" w:rsidP="00A3568D">
            <w:pPr>
              <w:pStyle w:val="bullet0"/>
            </w:pPr>
            <w:r w:rsidRPr="00BC283C">
              <w:t>position, velocity and acceleration versus time graphs</w:t>
            </w:r>
          </w:p>
          <w:p w14:paraId="2502E56F" w14:textId="77777777" w:rsidR="00DA4B53" w:rsidRPr="00BC283C" w:rsidRDefault="00DA4B53" w:rsidP="00A3568D">
            <w:pPr>
              <w:pStyle w:val="bullet0"/>
            </w:pPr>
            <w:r w:rsidRPr="00BC283C">
              <w:t>differences between vector and scalar quantities</w:t>
            </w:r>
          </w:p>
          <w:p w14:paraId="7B289675" w14:textId="77777777" w:rsidR="00DA4B53" w:rsidRPr="00BC283C" w:rsidRDefault="00DA4B53" w:rsidP="00A3568D">
            <w:pPr>
              <w:pStyle w:val="bullet0"/>
            </w:pPr>
            <w:r w:rsidRPr="00BC283C">
              <w:t>vector components</w:t>
            </w:r>
          </w:p>
          <w:p w14:paraId="5F20FD1D" w14:textId="77777777" w:rsidR="00DA4B53" w:rsidRPr="00BC283C" w:rsidRDefault="00DA4B53" w:rsidP="00A3568D">
            <w:pPr>
              <w:pStyle w:val="bullet0"/>
            </w:pPr>
            <w:r w:rsidRPr="00BC283C">
              <w:t>relative velocities</w:t>
            </w:r>
          </w:p>
          <w:p w14:paraId="0F9B300F" w14:textId="77777777" w:rsidR="00DA4B53" w:rsidRPr="00BC283C" w:rsidRDefault="00DA4B53" w:rsidP="00A3568D">
            <w:pPr>
              <w:pStyle w:val="bullet0"/>
            </w:pPr>
            <w:r w:rsidRPr="00BC283C">
              <w:t>kinematic terminology to describe and calculate motion</w:t>
            </w:r>
          </w:p>
          <w:p w14:paraId="4F8F5FDA" w14:textId="77777777" w:rsidR="00DA4B53" w:rsidRPr="00BC283C" w:rsidRDefault="00DA4B53" w:rsidP="00A3568D">
            <w:pPr>
              <w:pStyle w:val="unittext"/>
            </w:pPr>
            <w:r w:rsidRPr="00BC283C">
              <w:t>Required Skills:</w:t>
            </w:r>
          </w:p>
          <w:p w14:paraId="4A5D1512" w14:textId="77777777" w:rsidR="00DA4B53" w:rsidRPr="00BC283C" w:rsidRDefault="00DA4B53" w:rsidP="00A3568D">
            <w:pPr>
              <w:pStyle w:val="bullet0"/>
            </w:pPr>
            <w:r w:rsidRPr="00BC283C">
              <w:t>Problem solving skills to:</w:t>
            </w:r>
          </w:p>
          <w:p w14:paraId="6FFE3C70" w14:textId="77777777" w:rsidR="00DA4B53" w:rsidRPr="00BC283C" w:rsidRDefault="00DA4B53" w:rsidP="00A3568D">
            <w:pPr>
              <w:pStyle w:val="endash"/>
              <w:keepNext/>
              <w:numPr>
                <w:ilvl w:val="0"/>
                <w:numId w:val="27"/>
              </w:numPr>
              <w:spacing w:before="80" w:after="80"/>
              <w:ind w:left="568" w:hanging="284"/>
            </w:pPr>
            <w:r w:rsidRPr="00BC283C">
              <w:t>represent and interpret data in graphic form</w:t>
            </w:r>
          </w:p>
          <w:p w14:paraId="076179EB" w14:textId="77777777" w:rsidR="00DA4B53" w:rsidRPr="00BC283C" w:rsidRDefault="00DA4B53" w:rsidP="00A3568D">
            <w:pPr>
              <w:pStyle w:val="endash"/>
              <w:keepNext/>
              <w:numPr>
                <w:ilvl w:val="0"/>
                <w:numId w:val="27"/>
              </w:numPr>
              <w:spacing w:before="80" w:after="80"/>
              <w:ind w:left="568" w:hanging="284"/>
            </w:pPr>
            <w:r w:rsidRPr="00BC283C">
              <w:t>calculate velocity, speed and acceleration of moving objects</w:t>
            </w:r>
          </w:p>
          <w:p w14:paraId="418EEF22" w14:textId="77777777" w:rsidR="00DA4B53" w:rsidRPr="00BC283C" w:rsidRDefault="00DA4B53" w:rsidP="00A3568D">
            <w:pPr>
              <w:pStyle w:val="bullet0"/>
            </w:pPr>
            <w:r w:rsidRPr="00BC283C">
              <w:t>communication skills to present scientific data</w:t>
            </w:r>
          </w:p>
          <w:p w14:paraId="2378BF20" w14:textId="77777777" w:rsidR="00DA4B53" w:rsidRPr="00BC283C" w:rsidRDefault="00DA4B53" w:rsidP="00A3568D">
            <w:pPr>
              <w:pStyle w:val="bullet0"/>
            </w:pPr>
            <w:r w:rsidRPr="00BC283C">
              <w:t>numeracy skills to:</w:t>
            </w:r>
          </w:p>
          <w:p w14:paraId="6A48E4F2" w14:textId="78279A10" w:rsidR="00DA4B53" w:rsidRPr="00BC283C" w:rsidRDefault="00DA4B53" w:rsidP="00A3568D">
            <w:pPr>
              <w:pStyle w:val="endash"/>
              <w:keepNext/>
              <w:numPr>
                <w:ilvl w:val="0"/>
                <w:numId w:val="27"/>
              </w:numPr>
              <w:spacing w:before="80" w:after="80"/>
              <w:ind w:left="568" w:hanging="284"/>
            </w:pPr>
            <w:r w:rsidRPr="00BC283C">
              <w:t>perform addition and subtraction of vectors</w:t>
            </w:r>
          </w:p>
          <w:p w14:paraId="09840C35" w14:textId="77777777" w:rsidR="00DA4B53" w:rsidRPr="00BC283C" w:rsidRDefault="00DA4B53" w:rsidP="00A3568D">
            <w:pPr>
              <w:pStyle w:val="endash"/>
              <w:keepNext/>
              <w:numPr>
                <w:ilvl w:val="0"/>
                <w:numId w:val="27"/>
              </w:numPr>
              <w:spacing w:before="80" w:after="80"/>
              <w:ind w:left="568" w:hanging="284"/>
            </w:pPr>
            <w:r w:rsidRPr="00BC283C">
              <w:t>interpret experimental data</w:t>
            </w:r>
          </w:p>
          <w:p w14:paraId="29D4FD23" w14:textId="77777777" w:rsidR="00DA4B53" w:rsidRPr="00BC283C" w:rsidRDefault="00DA4B53" w:rsidP="00A3568D">
            <w:pPr>
              <w:pStyle w:val="bullet0"/>
            </w:pPr>
            <w:r w:rsidRPr="00BC283C">
              <w:t>technology skills to use a scientific calculator</w:t>
            </w:r>
          </w:p>
        </w:tc>
      </w:tr>
      <w:tr w:rsidR="00DA4B53" w:rsidRPr="00BC283C" w14:paraId="4FBA4D98" w14:textId="77777777" w:rsidTr="00DA4B53">
        <w:tc>
          <w:tcPr>
            <w:tcW w:w="9134" w:type="dxa"/>
            <w:gridSpan w:val="5"/>
          </w:tcPr>
          <w:p w14:paraId="74ED53F1" w14:textId="77777777" w:rsidR="00DA4B53" w:rsidRPr="00BC283C" w:rsidRDefault="00DA4B53" w:rsidP="00A3568D">
            <w:pPr>
              <w:pStyle w:val="spacer"/>
            </w:pPr>
          </w:p>
        </w:tc>
      </w:tr>
      <w:tr w:rsidR="00DA4B53" w:rsidRPr="00BC283C" w14:paraId="150DBD31" w14:textId="77777777" w:rsidTr="00DA4B53">
        <w:tc>
          <w:tcPr>
            <w:tcW w:w="9134" w:type="dxa"/>
            <w:gridSpan w:val="5"/>
          </w:tcPr>
          <w:p w14:paraId="393FA29A" w14:textId="77777777" w:rsidR="00DA4B53" w:rsidRPr="00BC283C" w:rsidRDefault="00DA4B53" w:rsidP="00A3568D">
            <w:pPr>
              <w:pStyle w:val="Heading21"/>
            </w:pPr>
            <w:r w:rsidRPr="00BC283C">
              <w:t>Range Statement</w:t>
            </w:r>
          </w:p>
          <w:p w14:paraId="594DB460" w14:textId="77777777" w:rsidR="00DA4B53" w:rsidRPr="00BC283C" w:rsidRDefault="00DA4B53" w:rsidP="00A3568D">
            <w:pPr>
              <w:pStyle w:val="text"/>
            </w:pPr>
            <w:r w:rsidRPr="00BC283C">
              <w:t xml:space="preserve">The Range Statement relates to the unit of competency as a whole. It allows for different work </w:t>
            </w:r>
            <w:r w:rsidRPr="00BC283C">
              <w:lastRenderedPageBreak/>
              <w:t xml:space="preserve">environments and situations that may affect performance.  Bold / italicised wording in the Performance Criteria is detailed below.  </w:t>
            </w:r>
          </w:p>
        </w:tc>
      </w:tr>
      <w:tr w:rsidR="00DA4B53" w:rsidRPr="00BC283C" w14:paraId="193D0603" w14:textId="77777777" w:rsidTr="00DA4B53">
        <w:tc>
          <w:tcPr>
            <w:tcW w:w="9134" w:type="dxa"/>
            <w:gridSpan w:val="5"/>
          </w:tcPr>
          <w:p w14:paraId="4B1FAD02" w14:textId="77777777" w:rsidR="00DA4B53" w:rsidRPr="00BC283C" w:rsidRDefault="00DA4B53" w:rsidP="00A3568D">
            <w:pPr>
              <w:pStyle w:val="spacer"/>
            </w:pPr>
          </w:p>
        </w:tc>
      </w:tr>
      <w:tr w:rsidR="00DA4B53" w:rsidRPr="00BC283C" w14:paraId="082D72E0" w14:textId="77777777" w:rsidTr="00DA4B53">
        <w:tc>
          <w:tcPr>
            <w:tcW w:w="3261" w:type="dxa"/>
            <w:gridSpan w:val="2"/>
          </w:tcPr>
          <w:p w14:paraId="551C643A" w14:textId="77777777" w:rsidR="00DA4B53" w:rsidRPr="00BC283C" w:rsidRDefault="00DA4B53" w:rsidP="00A3568D">
            <w:pPr>
              <w:pStyle w:val="unittext"/>
            </w:pPr>
            <w:r w:rsidRPr="00BC283C">
              <w:rPr>
                <w:b/>
                <w:i/>
              </w:rPr>
              <w:t>Terminology</w:t>
            </w:r>
            <w:r w:rsidRPr="00BC283C">
              <w:t xml:space="preserve"> should include terms such as:</w:t>
            </w:r>
          </w:p>
        </w:tc>
        <w:tc>
          <w:tcPr>
            <w:tcW w:w="5873" w:type="dxa"/>
            <w:gridSpan w:val="3"/>
          </w:tcPr>
          <w:p w14:paraId="3D3DD552" w14:textId="77777777" w:rsidR="00DA4B53" w:rsidRPr="00BC283C" w:rsidRDefault="00DA4B53" w:rsidP="00A3568D">
            <w:pPr>
              <w:pStyle w:val="bullet0"/>
            </w:pPr>
            <w:r w:rsidRPr="00BC283C">
              <w:t>position, displacement, distance, velocity, speed, acceleration, time, constant, decreasing and increasing</w:t>
            </w:r>
          </w:p>
        </w:tc>
      </w:tr>
      <w:tr w:rsidR="00DA4B53" w:rsidRPr="00BC283C" w14:paraId="5E6B8432" w14:textId="77777777" w:rsidTr="00DA4B53">
        <w:tc>
          <w:tcPr>
            <w:tcW w:w="9134" w:type="dxa"/>
            <w:gridSpan w:val="5"/>
          </w:tcPr>
          <w:p w14:paraId="529CA4CF" w14:textId="77777777" w:rsidR="00DA4B53" w:rsidRPr="00BC283C" w:rsidRDefault="00DA4B53" w:rsidP="00A3568D">
            <w:pPr>
              <w:pStyle w:val="spacer"/>
            </w:pPr>
          </w:p>
        </w:tc>
      </w:tr>
      <w:tr w:rsidR="00DA4B53" w:rsidRPr="00BC283C" w14:paraId="3576E770" w14:textId="77777777" w:rsidTr="00DA4B53">
        <w:tc>
          <w:tcPr>
            <w:tcW w:w="3261" w:type="dxa"/>
            <w:gridSpan w:val="2"/>
          </w:tcPr>
          <w:p w14:paraId="5DBB5AB0" w14:textId="77777777" w:rsidR="00DA4B53" w:rsidRPr="00BC283C" w:rsidRDefault="00DA4B53" w:rsidP="00A3568D">
            <w:pPr>
              <w:pStyle w:val="unittext"/>
            </w:pPr>
            <w:r w:rsidRPr="00BC283C">
              <w:rPr>
                <w:b/>
                <w:i/>
              </w:rPr>
              <w:t>Problems</w:t>
            </w:r>
            <w:r w:rsidRPr="00BC283C">
              <w:t xml:space="preserve"> may include:</w:t>
            </w:r>
          </w:p>
        </w:tc>
        <w:tc>
          <w:tcPr>
            <w:tcW w:w="5873" w:type="dxa"/>
            <w:gridSpan w:val="3"/>
          </w:tcPr>
          <w:p w14:paraId="7792FAAF" w14:textId="77777777" w:rsidR="00DA4B53" w:rsidRPr="00BC283C" w:rsidRDefault="00DA4B53" w:rsidP="00A3568D">
            <w:pPr>
              <w:pStyle w:val="bullet0"/>
            </w:pPr>
            <w:r w:rsidRPr="00BC283C">
              <w:t>those involving velocity, speed, displacement, distance and time for an object moving with constant velocity</w:t>
            </w:r>
          </w:p>
          <w:p w14:paraId="5CA8093A" w14:textId="77777777" w:rsidR="00DA4B53" w:rsidRPr="00BC283C" w:rsidRDefault="00DA4B53" w:rsidP="00A3568D">
            <w:pPr>
              <w:pStyle w:val="bullet0"/>
            </w:pPr>
            <w:r w:rsidRPr="00BC283C">
              <w:t>those involving displacement, velocity, acceleration and time for an object moving with constant acceleration</w:t>
            </w:r>
          </w:p>
        </w:tc>
      </w:tr>
      <w:tr w:rsidR="007E6304" w:rsidRPr="00BC283C" w14:paraId="419492E5" w14:textId="77777777" w:rsidTr="00DA4B53">
        <w:tc>
          <w:tcPr>
            <w:tcW w:w="3261" w:type="dxa"/>
            <w:gridSpan w:val="2"/>
          </w:tcPr>
          <w:p w14:paraId="3B271741" w14:textId="77777777" w:rsidR="007E6304" w:rsidRPr="00BC283C" w:rsidRDefault="007E6304" w:rsidP="00A3568D">
            <w:pPr>
              <w:pStyle w:val="spacer"/>
            </w:pPr>
          </w:p>
        </w:tc>
        <w:tc>
          <w:tcPr>
            <w:tcW w:w="5873" w:type="dxa"/>
            <w:gridSpan w:val="3"/>
          </w:tcPr>
          <w:p w14:paraId="65B3E63D" w14:textId="77777777" w:rsidR="007E6304" w:rsidRPr="00BC283C" w:rsidRDefault="007E6304" w:rsidP="00A3568D">
            <w:pPr>
              <w:pStyle w:val="spacer"/>
            </w:pPr>
          </w:p>
        </w:tc>
      </w:tr>
      <w:tr w:rsidR="008C3B34" w:rsidRPr="00BC283C" w14:paraId="7EE2F4EE" w14:textId="77777777" w:rsidTr="00DA4B53">
        <w:tc>
          <w:tcPr>
            <w:tcW w:w="3261" w:type="dxa"/>
            <w:gridSpan w:val="2"/>
          </w:tcPr>
          <w:p w14:paraId="2D9986B6" w14:textId="77777777" w:rsidR="008C3B34" w:rsidRPr="00BC283C" w:rsidRDefault="008C3B34" w:rsidP="00A3568D">
            <w:pPr>
              <w:pStyle w:val="unittext"/>
            </w:pPr>
            <w:r w:rsidRPr="00BC283C">
              <w:rPr>
                <w:b/>
                <w:i/>
              </w:rPr>
              <w:t>Data</w:t>
            </w:r>
            <w:r w:rsidRPr="00BC283C">
              <w:t xml:space="preserve"> may be presented by using:</w:t>
            </w:r>
          </w:p>
        </w:tc>
        <w:tc>
          <w:tcPr>
            <w:tcW w:w="5873" w:type="dxa"/>
            <w:gridSpan w:val="3"/>
          </w:tcPr>
          <w:p w14:paraId="75D1B17B" w14:textId="77777777" w:rsidR="008C3B34" w:rsidRPr="00BC283C" w:rsidRDefault="008C3B34" w:rsidP="00A3568D">
            <w:pPr>
              <w:pStyle w:val="bullet0"/>
            </w:pPr>
            <w:r w:rsidRPr="00BC283C">
              <w:t>appropriate S.I. units and converting where necessary</w:t>
            </w:r>
          </w:p>
          <w:p w14:paraId="0892B2D3" w14:textId="77777777" w:rsidR="008C3B34" w:rsidRPr="00BC283C" w:rsidRDefault="008C3B34" w:rsidP="00A3568D">
            <w:pPr>
              <w:pStyle w:val="bullet0"/>
            </w:pPr>
            <w:r w:rsidRPr="00BC283C">
              <w:t>appropriate number of significant figures</w:t>
            </w:r>
          </w:p>
        </w:tc>
      </w:tr>
      <w:tr w:rsidR="008C3B34" w:rsidRPr="00BC283C" w14:paraId="71682A6D" w14:textId="77777777" w:rsidTr="00DA4B53">
        <w:tc>
          <w:tcPr>
            <w:tcW w:w="9134" w:type="dxa"/>
            <w:gridSpan w:val="5"/>
          </w:tcPr>
          <w:p w14:paraId="63DB5C13" w14:textId="77777777" w:rsidR="008C3B34" w:rsidRPr="00BC283C" w:rsidRDefault="008C3B34" w:rsidP="00A3568D">
            <w:pPr>
              <w:pStyle w:val="spacer"/>
            </w:pPr>
          </w:p>
        </w:tc>
      </w:tr>
      <w:tr w:rsidR="008C3B34" w:rsidRPr="00BC283C" w14:paraId="0803EB2A" w14:textId="77777777" w:rsidTr="00DA4B53">
        <w:tc>
          <w:tcPr>
            <w:tcW w:w="3261" w:type="dxa"/>
            <w:gridSpan w:val="2"/>
          </w:tcPr>
          <w:p w14:paraId="44309C85" w14:textId="77777777" w:rsidR="008C3B34" w:rsidRPr="00BC283C" w:rsidRDefault="008C3B34" w:rsidP="00A3568D">
            <w:pPr>
              <w:pStyle w:val="unittext"/>
            </w:pPr>
            <w:r w:rsidRPr="00BC283C">
              <w:rPr>
                <w:b/>
                <w:i/>
              </w:rPr>
              <w:t>Vector addition problems</w:t>
            </w:r>
            <w:r w:rsidRPr="00BC283C">
              <w:t xml:space="preserve"> may include:</w:t>
            </w:r>
          </w:p>
        </w:tc>
        <w:tc>
          <w:tcPr>
            <w:tcW w:w="5873" w:type="dxa"/>
            <w:gridSpan w:val="3"/>
          </w:tcPr>
          <w:p w14:paraId="17F17D26" w14:textId="77777777" w:rsidR="008C3B34" w:rsidRPr="00BC283C" w:rsidRDefault="008C3B34" w:rsidP="00A3568D">
            <w:pPr>
              <w:pStyle w:val="bullet0"/>
            </w:pPr>
            <w:r w:rsidRPr="00BC283C">
              <w:t>those for two or more displacement or velocity vectors using the scale diagram and component methods</w:t>
            </w:r>
          </w:p>
          <w:p w14:paraId="265AE4B0" w14:textId="77777777" w:rsidR="008C3B34" w:rsidRPr="00BC283C" w:rsidRDefault="008C3B34" w:rsidP="00A3568D">
            <w:pPr>
              <w:pStyle w:val="bullet0"/>
            </w:pPr>
            <w:r w:rsidRPr="00BC283C">
              <w:t>those involving relative velocities</w:t>
            </w:r>
          </w:p>
        </w:tc>
      </w:tr>
      <w:tr w:rsidR="008C3B34" w:rsidRPr="00BC283C" w14:paraId="46952FA2" w14:textId="77777777" w:rsidTr="00DA4B53">
        <w:tc>
          <w:tcPr>
            <w:tcW w:w="9134" w:type="dxa"/>
            <w:gridSpan w:val="5"/>
          </w:tcPr>
          <w:p w14:paraId="196158B7" w14:textId="77777777" w:rsidR="008C3B34" w:rsidRPr="00BC283C" w:rsidRDefault="008C3B34" w:rsidP="00A3568D">
            <w:pPr>
              <w:pStyle w:val="spacer"/>
            </w:pPr>
          </w:p>
        </w:tc>
      </w:tr>
      <w:tr w:rsidR="008C3B34" w:rsidRPr="00BC283C" w14:paraId="7EF01B75" w14:textId="77777777" w:rsidTr="00DA4B53">
        <w:tc>
          <w:tcPr>
            <w:tcW w:w="9134" w:type="dxa"/>
            <w:gridSpan w:val="5"/>
          </w:tcPr>
          <w:p w14:paraId="64513ACF" w14:textId="77777777" w:rsidR="008C3B34" w:rsidRPr="00BC283C" w:rsidRDefault="008C3B34" w:rsidP="00A3568D">
            <w:pPr>
              <w:pStyle w:val="Heading21"/>
            </w:pPr>
            <w:r w:rsidRPr="00BC283C">
              <w:t>Evidence Guide</w:t>
            </w:r>
          </w:p>
          <w:p w14:paraId="1B49F2B0" w14:textId="77777777" w:rsidR="008C3B34" w:rsidRPr="00BC283C" w:rsidRDefault="008C3B34"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8C3B34" w:rsidRPr="00BC283C" w14:paraId="7910F6C9" w14:textId="77777777" w:rsidTr="00DA4B53">
        <w:tc>
          <w:tcPr>
            <w:tcW w:w="3261" w:type="dxa"/>
            <w:gridSpan w:val="2"/>
          </w:tcPr>
          <w:p w14:paraId="5C5A4952" w14:textId="77777777" w:rsidR="008C3B34" w:rsidRPr="00BC283C" w:rsidRDefault="008C3B34" w:rsidP="00A3568D">
            <w:pPr>
              <w:pStyle w:val="element"/>
              <w:keepNext/>
              <w:ind w:left="0" w:firstLine="0"/>
            </w:pPr>
            <w:r w:rsidRPr="00BC283C">
              <w:t>Critical aspects for assessment and evidence required to demonstrate competency in this unit</w:t>
            </w:r>
          </w:p>
        </w:tc>
        <w:tc>
          <w:tcPr>
            <w:tcW w:w="5873" w:type="dxa"/>
            <w:gridSpan w:val="3"/>
          </w:tcPr>
          <w:p w14:paraId="0EBBA556" w14:textId="77777777" w:rsidR="008C3B34" w:rsidRPr="00BC283C" w:rsidRDefault="008C3B34" w:rsidP="00A3568D">
            <w:pPr>
              <w:pStyle w:val="bullet0"/>
            </w:pPr>
            <w:r w:rsidRPr="00BC283C">
              <w:t>Assessment must confirm the ability to:</w:t>
            </w:r>
          </w:p>
          <w:p w14:paraId="4FC27FDA" w14:textId="77777777" w:rsidR="008C3B34" w:rsidRPr="00BC283C" w:rsidRDefault="008C3B34" w:rsidP="00A3568D">
            <w:pPr>
              <w:pStyle w:val="bullet0"/>
            </w:pPr>
            <w:r w:rsidRPr="00BC283C">
              <w:t xml:space="preserve">apply the principles of kinematics to represent and calculate the motion of objects </w:t>
            </w:r>
          </w:p>
          <w:p w14:paraId="73AF9D18" w14:textId="77777777" w:rsidR="008C3B34" w:rsidRPr="00BC283C" w:rsidRDefault="008C3B34" w:rsidP="00A3568D">
            <w:pPr>
              <w:pStyle w:val="bullet0"/>
            </w:pPr>
            <w:r w:rsidRPr="00BC283C">
              <w:t>explain and perform calculations of:</w:t>
            </w:r>
          </w:p>
          <w:p w14:paraId="332A85D3" w14:textId="4D6EDEF1" w:rsidR="008C3B34" w:rsidRPr="00BC283C" w:rsidRDefault="008C3B34" w:rsidP="00A3568D">
            <w:pPr>
              <w:pStyle w:val="endash"/>
              <w:keepNext/>
              <w:numPr>
                <w:ilvl w:val="0"/>
                <w:numId w:val="27"/>
              </w:numPr>
              <w:spacing w:before="80" w:after="80"/>
              <w:ind w:left="568" w:hanging="284"/>
            </w:pPr>
            <w:r w:rsidRPr="00BC283C">
              <w:t>the linear motion of an object</w:t>
            </w:r>
          </w:p>
          <w:p w14:paraId="015CBCE8" w14:textId="77777777" w:rsidR="008C3B34" w:rsidRPr="00BC283C" w:rsidRDefault="008C3B34" w:rsidP="00A3568D">
            <w:pPr>
              <w:pStyle w:val="endash"/>
              <w:keepNext/>
              <w:numPr>
                <w:ilvl w:val="0"/>
                <w:numId w:val="27"/>
              </w:numPr>
              <w:spacing w:before="80" w:after="80"/>
              <w:ind w:left="568" w:hanging="284"/>
            </w:pPr>
            <w:r w:rsidRPr="00BC283C">
              <w:t>the displacement and velocity of an object in two dimensions</w:t>
            </w:r>
          </w:p>
          <w:p w14:paraId="5DC7CE2C" w14:textId="77777777" w:rsidR="008C3B34" w:rsidRPr="00BC283C" w:rsidRDefault="008C3B34" w:rsidP="00A3568D">
            <w:pPr>
              <w:pStyle w:val="bullet0"/>
            </w:pPr>
            <w:r w:rsidRPr="00BC283C">
              <w:t>draw and interpret kinematic graphs</w:t>
            </w:r>
          </w:p>
          <w:p w14:paraId="553D492C" w14:textId="77777777" w:rsidR="008C3B34" w:rsidRPr="00BC283C" w:rsidRDefault="008C3B34" w:rsidP="00A3568D">
            <w:pPr>
              <w:pStyle w:val="bullet0"/>
            </w:pPr>
            <w:r w:rsidRPr="00BC283C">
              <w:t>present data based on calculations</w:t>
            </w:r>
          </w:p>
          <w:p w14:paraId="2B2D0476" w14:textId="77777777" w:rsidR="008C3B34" w:rsidRPr="00BC283C" w:rsidRDefault="008C3B34" w:rsidP="00A3568D">
            <w:pPr>
              <w:pStyle w:val="bullet0"/>
            </w:pPr>
            <w:r w:rsidRPr="00BC283C">
              <w:t>apply vector and scalar quantities to calculations</w:t>
            </w:r>
          </w:p>
        </w:tc>
      </w:tr>
      <w:tr w:rsidR="008C3B34" w:rsidRPr="00BC283C" w14:paraId="3994B2FD" w14:textId="77777777" w:rsidTr="00DA4B53">
        <w:tc>
          <w:tcPr>
            <w:tcW w:w="3261" w:type="dxa"/>
            <w:gridSpan w:val="2"/>
          </w:tcPr>
          <w:p w14:paraId="1AD867A5" w14:textId="77777777" w:rsidR="008C3B34" w:rsidRPr="00BC283C" w:rsidRDefault="008C3B34" w:rsidP="00A3568D">
            <w:pPr>
              <w:pStyle w:val="spacer"/>
            </w:pPr>
          </w:p>
        </w:tc>
        <w:tc>
          <w:tcPr>
            <w:tcW w:w="5873" w:type="dxa"/>
            <w:gridSpan w:val="3"/>
          </w:tcPr>
          <w:p w14:paraId="7B0CEAB2" w14:textId="77777777" w:rsidR="008C3B34" w:rsidRPr="00BC283C" w:rsidRDefault="008C3B34" w:rsidP="00A3568D">
            <w:pPr>
              <w:pStyle w:val="spacer"/>
            </w:pPr>
          </w:p>
        </w:tc>
      </w:tr>
      <w:tr w:rsidR="008C3B34" w:rsidRPr="00BC283C" w14:paraId="08A0C5B4" w14:textId="77777777" w:rsidTr="00DA4B53">
        <w:tc>
          <w:tcPr>
            <w:tcW w:w="3261" w:type="dxa"/>
            <w:gridSpan w:val="2"/>
          </w:tcPr>
          <w:p w14:paraId="18A3655C" w14:textId="77777777" w:rsidR="008C3B34" w:rsidRPr="00BC283C" w:rsidRDefault="008C3B34" w:rsidP="00A3568D">
            <w:pPr>
              <w:pStyle w:val="EG"/>
            </w:pPr>
            <w:r w:rsidRPr="00BC283C">
              <w:t>Context of and specific resources for assessment</w:t>
            </w:r>
          </w:p>
        </w:tc>
        <w:tc>
          <w:tcPr>
            <w:tcW w:w="5873" w:type="dxa"/>
            <w:gridSpan w:val="3"/>
          </w:tcPr>
          <w:p w14:paraId="4F743EE8" w14:textId="77777777" w:rsidR="008C3B34" w:rsidRPr="00BC283C" w:rsidRDefault="008C3B34" w:rsidP="00A3568D">
            <w:pPr>
              <w:pStyle w:val="unittext"/>
            </w:pPr>
            <w:r w:rsidRPr="00BC283C">
              <w:t>Where possible, theoretical concepts should be supported by demonstrations and/or laboratory experiments to reinforce the links between theoretical knowledge and its practical applications.</w:t>
            </w:r>
          </w:p>
          <w:p w14:paraId="399E24DF" w14:textId="77777777" w:rsidR="008C3B34" w:rsidRPr="00BC283C" w:rsidRDefault="008C3B34" w:rsidP="00A3568D">
            <w:pPr>
              <w:pStyle w:val="unittext"/>
            </w:pPr>
            <w:r w:rsidRPr="00BC283C">
              <w:t>Assessment must ensure access to:</w:t>
            </w:r>
          </w:p>
          <w:p w14:paraId="02F949A5" w14:textId="77777777" w:rsidR="008C3B34" w:rsidRPr="00BC283C" w:rsidRDefault="008C3B34" w:rsidP="00A3568D">
            <w:pPr>
              <w:pStyle w:val="bullet0"/>
            </w:pPr>
            <w:r w:rsidRPr="00BC283C">
              <w:t>drawing materials</w:t>
            </w:r>
          </w:p>
          <w:p w14:paraId="308AEF1F" w14:textId="77777777" w:rsidR="008C3B34" w:rsidRPr="00BC283C" w:rsidRDefault="008C3B34" w:rsidP="00A3568D">
            <w:pPr>
              <w:pStyle w:val="bullet0"/>
            </w:pPr>
            <w:r w:rsidRPr="00BC283C">
              <w:lastRenderedPageBreak/>
              <w:t>scientific calculator</w:t>
            </w:r>
          </w:p>
          <w:p w14:paraId="5D044A3C" w14:textId="77777777" w:rsidR="008C3B34" w:rsidRPr="00BC283C" w:rsidRDefault="008C3B34" w:rsidP="00A3568D">
            <w:pPr>
              <w:pStyle w:val="bullet0"/>
            </w:pPr>
            <w:r w:rsidRPr="00BC283C">
              <w:t>equipment to complete tasks such as  ticker timers, linear air tracks and computer interfacing equipment with light gates and/or sonic ranger</w:t>
            </w:r>
          </w:p>
        </w:tc>
      </w:tr>
      <w:tr w:rsidR="008C3B34" w:rsidRPr="00BC283C" w14:paraId="4EF93D40" w14:textId="77777777" w:rsidTr="00DA4B53">
        <w:tc>
          <w:tcPr>
            <w:tcW w:w="9134" w:type="dxa"/>
            <w:gridSpan w:val="5"/>
          </w:tcPr>
          <w:p w14:paraId="1ACD3F11" w14:textId="77777777" w:rsidR="008C3B34" w:rsidRPr="00BC283C" w:rsidRDefault="008C3B34" w:rsidP="00A3568D">
            <w:pPr>
              <w:pStyle w:val="spacer"/>
            </w:pPr>
          </w:p>
        </w:tc>
      </w:tr>
      <w:tr w:rsidR="008C3B34" w:rsidRPr="00BC283C" w14:paraId="6270C216" w14:textId="77777777" w:rsidTr="00DA4B53">
        <w:tc>
          <w:tcPr>
            <w:tcW w:w="3261" w:type="dxa"/>
            <w:gridSpan w:val="2"/>
          </w:tcPr>
          <w:p w14:paraId="4AAFA46E" w14:textId="77777777" w:rsidR="008C3B34" w:rsidRPr="00BC283C" w:rsidRDefault="008C3B34" w:rsidP="00A3568D">
            <w:pPr>
              <w:pStyle w:val="EG"/>
            </w:pPr>
            <w:r w:rsidRPr="00BC283C">
              <w:t>Method(s) of assessment</w:t>
            </w:r>
          </w:p>
        </w:tc>
        <w:tc>
          <w:tcPr>
            <w:tcW w:w="5873" w:type="dxa"/>
            <w:gridSpan w:val="3"/>
          </w:tcPr>
          <w:p w14:paraId="4F43E42E" w14:textId="77777777" w:rsidR="008C3B34" w:rsidRPr="00BC283C" w:rsidRDefault="008C3B34" w:rsidP="00A3568D">
            <w:pPr>
              <w:pStyle w:val="unittext"/>
            </w:pPr>
            <w:r w:rsidRPr="00BC283C">
              <w:t>The following suggested assessment methods are suitable for this unit:</w:t>
            </w:r>
          </w:p>
          <w:p w14:paraId="7A9598D7" w14:textId="77777777" w:rsidR="008C3B34" w:rsidRPr="00BC283C" w:rsidRDefault="008C3B34" w:rsidP="00A3568D">
            <w:pPr>
              <w:pStyle w:val="bullet0"/>
            </w:pPr>
            <w:r w:rsidRPr="00BC283C">
              <w:t xml:space="preserve">verbal or written questioning to assess knowledge of theories and concepts such as linear motion </w:t>
            </w:r>
          </w:p>
          <w:p w14:paraId="58157208" w14:textId="77777777" w:rsidR="008C3B34" w:rsidRPr="00BC283C" w:rsidRDefault="008C3B34" w:rsidP="00A3568D">
            <w:pPr>
              <w:pStyle w:val="bullet0"/>
            </w:pPr>
            <w:r w:rsidRPr="00BC283C">
              <w:t>verbal presentation based on the outcomes of a problem solving task such as presenting data</w:t>
            </w:r>
          </w:p>
          <w:p w14:paraId="49C4758C" w14:textId="77777777" w:rsidR="008C3B34" w:rsidRPr="00BC283C" w:rsidRDefault="008C3B34" w:rsidP="00A3568D">
            <w:pPr>
              <w:pStyle w:val="bullet0"/>
            </w:pPr>
            <w:r w:rsidRPr="00BC283C">
              <w:t>practical demonstration such as calculating the motion of an object</w:t>
            </w:r>
          </w:p>
          <w:p w14:paraId="10DE5122" w14:textId="77777777" w:rsidR="008C3B34" w:rsidRPr="00BC283C" w:rsidRDefault="008C3B34" w:rsidP="00A3568D">
            <w:pPr>
              <w:pStyle w:val="bullet0"/>
            </w:pPr>
            <w:r w:rsidRPr="00BC283C">
              <w:t>research assignment based on the application of a theory or concept</w:t>
            </w:r>
          </w:p>
          <w:p w14:paraId="3BDB2D97" w14:textId="77777777" w:rsidR="008C3B34" w:rsidRPr="00BC283C" w:rsidRDefault="008C3B34" w:rsidP="00A3568D">
            <w:pPr>
              <w:pStyle w:val="bullet0"/>
            </w:pPr>
            <w:r w:rsidRPr="00BC283C">
              <w:t>written  report based on the outcome of a calculation or  problem solving activity</w:t>
            </w:r>
          </w:p>
        </w:tc>
      </w:tr>
    </w:tbl>
    <w:p w14:paraId="1AD2A3BB" w14:textId="77777777" w:rsidR="005B5015" w:rsidRPr="00BC283C" w:rsidRDefault="005B5015" w:rsidP="00A3568D">
      <w:pPr>
        <w:keepNext/>
        <w:sectPr w:rsidR="005B5015" w:rsidRPr="00BC283C">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5B5015" w:rsidRPr="00BC283C" w14:paraId="4D380D4E" w14:textId="77777777" w:rsidTr="00B14543">
        <w:tc>
          <w:tcPr>
            <w:tcW w:w="2943" w:type="dxa"/>
          </w:tcPr>
          <w:p w14:paraId="1DDFF954" w14:textId="77777777" w:rsidR="005B5015" w:rsidRPr="00BC283C" w:rsidRDefault="005B5015" w:rsidP="00A3568D">
            <w:pPr>
              <w:pStyle w:val="code0"/>
            </w:pPr>
            <w:bookmarkStart w:id="116" w:name="_Toc477790054"/>
            <w:r w:rsidRPr="00BC283C">
              <w:lastRenderedPageBreak/>
              <w:t>Unit Code</w:t>
            </w:r>
            <w:bookmarkEnd w:id="116"/>
          </w:p>
        </w:tc>
        <w:tc>
          <w:tcPr>
            <w:tcW w:w="6299" w:type="dxa"/>
            <w:gridSpan w:val="4"/>
          </w:tcPr>
          <w:p w14:paraId="346CCE6D" w14:textId="5414BD24" w:rsidR="005B5015" w:rsidRPr="00BC283C" w:rsidRDefault="0090660D" w:rsidP="00A3568D">
            <w:pPr>
              <w:pStyle w:val="Code"/>
            </w:pPr>
            <w:bookmarkStart w:id="117" w:name="_Toc491764928"/>
            <w:r w:rsidRPr="0090660D">
              <w:t>VU22082</w:t>
            </w:r>
            <w:bookmarkEnd w:id="117"/>
          </w:p>
        </w:tc>
      </w:tr>
      <w:tr w:rsidR="005B5015" w:rsidRPr="00BC283C" w14:paraId="3221BC3B" w14:textId="77777777" w:rsidTr="00B14543">
        <w:tc>
          <w:tcPr>
            <w:tcW w:w="2943" w:type="dxa"/>
          </w:tcPr>
          <w:p w14:paraId="7A633DC7" w14:textId="77777777" w:rsidR="005B5015" w:rsidRPr="00BC283C" w:rsidRDefault="005B5015" w:rsidP="00A3568D">
            <w:pPr>
              <w:pStyle w:val="code0"/>
            </w:pPr>
            <w:bookmarkStart w:id="118" w:name="_Toc477790056"/>
            <w:r w:rsidRPr="00BC283C">
              <w:t>Unit Title</w:t>
            </w:r>
            <w:bookmarkEnd w:id="118"/>
          </w:p>
        </w:tc>
        <w:tc>
          <w:tcPr>
            <w:tcW w:w="6299" w:type="dxa"/>
            <w:gridSpan w:val="4"/>
          </w:tcPr>
          <w:p w14:paraId="4C45F055" w14:textId="77777777" w:rsidR="005B5015" w:rsidRPr="00BC283C" w:rsidRDefault="005B5015" w:rsidP="00A3568D">
            <w:pPr>
              <w:pStyle w:val="Code"/>
            </w:pPr>
            <w:bookmarkStart w:id="119" w:name="_Toc426542601"/>
            <w:bookmarkStart w:id="120" w:name="_Toc491764929"/>
            <w:r w:rsidRPr="00BC283C">
              <w:t>Apply principles of electricity</w:t>
            </w:r>
            <w:bookmarkEnd w:id="119"/>
            <w:bookmarkEnd w:id="120"/>
          </w:p>
        </w:tc>
      </w:tr>
      <w:tr w:rsidR="005B5015" w:rsidRPr="00BC283C" w14:paraId="500200CE" w14:textId="77777777" w:rsidTr="00B14543">
        <w:tc>
          <w:tcPr>
            <w:tcW w:w="2943" w:type="dxa"/>
          </w:tcPr>
          <w:p w14:paraId="533EE49F" w14:textId="77777777" w:rsidR="005B5015" w:rsidRPr="00BC283C" w:rsidRDefault="005B5015" w:rsidP="00A3568D">
            <w:pPr>
              <w:pStyle w:val="Heading21"/>
            </w:pPr>
            <w:r w:rsidRPr="00BC283C">
              <w:t>Unit Descriptor</w:t>
            </w:r>
          </w:p>
        </w:tc>
        <w:tc>
          <w:tcPr>
            <w:tcW w:w="6299" w:type="dxa"/>
            <w:gridSpan w:val="4"/>
          </w:tcPr>
          <w:p w14:paraId="2ED582A7" w14:textId="77777777" w:rsidR="005B5015" w:rsidRPr="00BC283C" w:rsidRDefault="005B5015" w:rsidP="00A3568D">
            <w:pPr>
              <w:pStyle w:val="unittext"/>
            </w:pPr>
            <w:r w:rsidRPr="00BC283C">
              <w:t>This unit describes the skills and knowledge to apply the principles of electricity to analyse and explain the operation of simple electrical circuits, motors, generators and domestic electricity supply.</w:t>
            </w:r>
          </w:p>
        </w:tc>
      </w:tr>
      <w:tr w:rsidR="005B5015" w:rsidRPr="00BC283C" w14:paraId="10D3DABE" w14:textId="77777777" w:rsidTr="00B14543">
        <w:tc>
          <w:tcPr>
            <w:tcW w:w="2943" w:type="dxa"/>
          </w:tcPr>
          <w:p w14:paraId="77E5CB41" w14:textId="77777777" w:rsidR="005B5015" w:rsidRPr="00BC283C" w:rsidRDefault="005B5015" w:rsidP="00A3568D">
            <w:pPr>
              <w:pStyle w:val="Heading21"/>
            </w:pPr>
            <w:r w:rsidRPr="00BC283C">
              <w:t>Employability Skills</w:t>
            </w:r>
          </w:p>
        </w:tc>
        <w:tc>
          <w:tcPr>
            <w:tcW w:w="6299" w:type="dxa"/>
            <w:gridSpan w:val="4"/>
          </w:tcPr>
          <w:p w14:paraId="45B37672" w14:textId="77777777" w:rsidR="005B5015" w:rsidRPr="00BC283C" w:rsidRDefault="005B5015" w:rsidP="00A3568D">
            <w:pPr>
              <w:pStyle w:val="unittext"/>
            </w:pPr>
            <w:r w:rsidRPr="00BC283C">
              <w:t>This unit contains employability skills.</w:t>
            </w:r>
          </w:p>
        </w:tc>
      </w:tr>
      <w:tr w:rsidR="005B5015" w:rsidRPr="00BC283C" w14:paraId="2CE66A5E" w14:textId="77777777" w:rsidTr="00B14543">
        <w:tc>
          <w:tcPr>
            <w:tcW w:w="2943" w:type="dxa"/>
          </w:tcPr>
          <w:p w14:paraId="2A7B7102" w14:textId="77777777" w:rsidR="005B5015" w:rsidRPr="00BC283C" w:rsidRDefault="005B5015" w:rsidP="00A3568D">
            <w:pPr>
              <w:pStyle w:val="Heading21"/>
            </w:pPr>
            <w:r w:rsidRPr="00BC283C">
              <w:t>Application of the Unit</w:t>
            </w:r>
          </w:p>
        </w:tc>
        <w:tc>
          <w:tcPr>
            <w:tcW w:w="6299" w:type="dxa"/>
            <w:gridSpan w:val="4"/>
          </w:tcPr>
          <w:p w14:paraId="5CAB263A" w14:textId="77777777" w:rsidR="005B5015" w:rsidRPr="00BC283C" w:rsidRDefault="005B5015" w:rsidP="00A3568D">
            <w:pPr>
              <w:pStyle w:val="unittext"/>
            </w:pPr>
            <w:r w:rsidRPr="00BC283C">
              <w:t>This unit applies to learners who wish to develop their knowledge and skills in the area of physics and related science disciplines.</w:t>
            </w:r>
          </w:p>
        </w:tc>
      </w:tr>
      <w:tr w:rsidR="005B5015" w:rsidRPr="00BC283C" w14:paraId="145845EA" w14:textId="77777777" w:rsidTr="00B14543">
        <w:tc>
          <w:tcPr>
            <w:tcW w:w="2943" w:type="dxa"/>
          </w:tcPr>
          <w:p w14:paraId="1E8B7630" w14:textId="77777777" w:rsidR="005B5015" w:rsidRPr="00BC283C" w:rsidRDefault="005B5015" w:rsidP="00A3568D">
            <w:pPr>
              <w:pStyle w:val="Heading21"/>
            </w:pPr>
            <w:r w:rsidRPr="00BC283C">
              <w:t>Element</w:t>
            </w:r>
          </w:p>
          <w:p w14:paraId="6741C156" w14:textId="77777777" w:rsidR="005B5015" w:rsidRPr="00BC283C" w:rsidRDefault="005B501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0A2FF65" w14:textId="77777777" w:rsidR="005B5015" w:rsidRPr="00BC283C" w:rsidRDefault="005B5015" w:rsidP="00A3568D">
            <w:pPr>
              <w:pStyle w:val="Heading21"/>
            </w:pPr>
            <w:r w:rsidRPr="00BC283C">
              <w:t>Performance Criteria</w:t>
            </w:r>
          </w:p>
          <w:p w14:paraId="682CA8E5" w14:textId="63692A35" w:rsidR="005B5015" w:rsidRPr="00BC283C" w:rsidRDefault="005B5015" w:rsidP="00A3568D">
            <w:pPr>
              <w:pStyle w:val="text"/>
            </w:pPr>
            <w:r w:rsidRPr="00BC283C">
              <w:t>Performance criteria describe the required performance needed to demonstrate achievement of the element – they identify the standard for the element.  Where bold/italicised text is used, furthe</w:t>
            </w:r>
            <w:r w:rsidR="00784FF3" w:rsidRPr="00BC283C">
              <w:t xml:space="preserve">r information or explanation is </w:t>
            </w:r>
            <w:r w:rsidRPr="00BC283C">
              <w:t>detailed in the required skills and knowledge and/or the range statement. Assessment of performance is to be consistent with the evidence guide.</w:t>
            </w:r>
          </w:p>
        </w:tc>
      </w:tr>
      <w:tr w:rsidR="005B5015" w:rsidRPr="00BC283C" w14:paraId="527B6DDA" w14:textId="77777777" w:rsidTr="00B14543">
        <w:tc>
          <w:tcPr>
            <w:tcW w:w="2943" w:type="dxa"/>
          </w:tcPr>
          <w:p w14:paraId="197EEAFE" w14:textId="77777777" w:rsidR="005B5015" w:rsidRPr="00BC283C" w:rsidRDefault="005B5015" w:rsidP="00A3568D">
            <w:pPr>
              <w:pStyle w:val="spacer"/>
            </w:pPr>
          </w:p>
        </w:tc>
        <w:tc>
          <w:tcPr>
            <w:tcW w:w="6299" w:type="dxa"/>
            <w:gridSpan w:val="4"/>
          </w:tcPr>
          <w:p w14:paraId="3509C29A" w14:textId="77777777" w:rsidR="005B5015" w:rsidRPr="00BC283C" w:rsidRDefault="005B5015" w:rsidP="00A3568D">
            <w:pPr>
              <w:pStyle w:val="spacer"/>
            </w:pPr>
          </w:p>
        </w:tc>
      </w:tr>
      <w:tr w:rsidR="005B5015" w:rsidRPr="00BC283C" w14:paraId="6C5A0DC2" w14:textId="77777777" w:rsidTr="00B14543">
        <w:tc>
          <w:tcPr>
            <w:tcW w:w="2943" w:type="dxa"/>
            <w:vMerge w:val="restart"/>
          </w:tcPr>
          <w:p w14:paraId="64323137" w14:textId="4812D3ED" w:rsidR="005B5015" w:rsidRPr="00BC283C" w:rsidRDefault="00A3568D" w:rsidP="00A3568D">
            <w:pPr>
              <w:pStyle w:val="element"/>
              <w:keepNext/>
            </w:pPr>
            <w:r>
              <w:t>1</w:t>
            </w:r>
            <w:r w:rsidR="005B5015" w:rsidRPr="00BC283C">
              <w:tab/>
              <w:t>Apply the concepts of charge and electric current</w:t>
            </w:r>
          </w:p>
        </w:tc>
        <w:tc>
          <w:tcPr>
            <w:tcW w:w="570" w:type="dxa"/>
            <w:gridSpan w:val="2"/>
          </w:tcPr>
          <w:p w14:paraId="7496EFD5" w14:textId="77777777" w:rsidR="005B5015" w:rsidRPr="00BC283C" w:rsidRDefault="005B5015" w:rsidP="00A3568D">
            <w:pPr>
              <w:pStyle w:val="PC"/>
              <w:keepNext/>
            </w:pPr>
            <w:r w:rsidRPr="00BC283C">
              <w:t>1.1</w:t>
            </w:r>
          </w:p>
        </w:tc>
        <w:tc>
          <w:tcPr>
            <w:tcW w:w="5729" w:type="dxa"/>
            <w:gridSpan w:val="2"/>
          </w:tcPr>
          <w:p w14:paraId="5D7BAAF3" w14:textId="77777777" w:rsidR="005B5015" w:rsidRPr="00BC283C" w:rsidRDefault="005B5015" w:rsidP="00A3568D">
            <w:pPr>
              <w:pStyle w:val="PC"/>
              <w:keepNext/>
            </w:pPr>
            <w:r w:rsidRPr="00BC283C">
              <w:rPr>
                <w:b/>
                <w:i/>
              </w:rPr>
              <w:t>Calculate</w:t>
            </w:r>
            <w:r w:rsidRPr="00BC283C">
              <w:t xml:space="preserve"> the electrical force between point charges</w:t>
            </w:r>
          </w:p>
        </w:tc>
      </w:tr>
      <w:tr w:rsidR="005B5015" w:rsidRPr="00BC283C" w14:paraId="151F2EFB" w14:textId="77777777" w:rsidTr="00B14543">
        <w:tc>
          <w:tcPr>
            <w:tcW w:w="2943" w:type="dxa"/>
            <w:vMerge/>
          </w:tcPr>
          <w:p w14:paraId="55CEB161" w14:textId="77777777" w:rsidR="005B5015" w:rsidRPr="00BC283C" w:rsidRDefault="005B5015" w:rsidP="00A3568D">
            <w:pPr>
              <w:pStyle w:val="element"/>
              <w:keepNext/>
            </w:pPr>
          </w:p>
        </w:tc>
        <w:tc>
          <w:tcPr>
            <w:tcW w:w="570" w:type="dxa"/>
            <w:gridSpan w:val="2"/>
          </w:tcPr>
          <w:p w14:paraId="7577B146" w14:textId="77777777" w:rsidR="005B5015" w:rsidRPr="00BC283C" w:rsidRDefault="005B5015" w:rsidP="00A3568D">
            <w:pPr>
              <w:pStyle w:val="PC"/>
              <w:keepNext/>
            </w:pPr>
            <w:r w:rsidRPr="00BC283C">
              <w:t>1.2</w:t>
            </w:r>
          </w:p>
        </w:tc>
        <w:tc>
          <w:tcPr>
            <w:tcW w:w="5729" w:type="dxa"/>
            <w:gridSpan w:val="2"/>
          </w:tcPr>
          <w:p w14:paraId="0BD8BEDF" w14:textId="77777777" w:rsidR="005B5015" w:rsidRPr="00BC283C" w:rsidRDefault="005B5015" w:rsidP="00A3568D">
            <w:pPr>
              <w:pStyle w:val="PC"/>
              <w:keepNext/>
            </w:pPr>
            <w:r w:rsidRPr="00BC283C">
              <w:t>Solve problems involving charge, current and time</w:t>
            </w:r>
          </w:p>
        </w:tc>
      </w:tr>
      <w:tr w:rsidR="005B5015" w:rsidRPr="00BC283C" w14:paraId="0C852B69" w14:textId="77777777" w:rsidTr="00B14543">
        <w:tc>
          <w:tcPr>
            <w:tcW w:w="2943" w:type="dxa"/>
            <w:vMerge/>
          </w:tcPr>
          <w:p w14:paraId="685A0EF9" w14:textId="77777777" w:rsidR="005B5015" w:rsidRPr="00BC283C" w:rsidRDefault="005B5015" w:rsidP="00A3568D">
            <w:pPr>
              <w:pStyle w:val="element"/>
              <w:keepNext/>
            </w:pPr>
          </w:p>
        </w:tc>
        <w:tc>
          <w:tcPr>
            <w:tcW w:w="570" w:type="dxa"/>
            <w:gridSpan w:val="2"/>
          </w:tcPr>
          <w:p w14:paraId="61FD64B6" w14:textId="77777777" w:rsidR="005B5015" w:rsidRPr="00BC283C" w:rsidRDefault="005B5015" w:rsidP="00A3568D">
            <w:pPr>
              <w:pStyle w:val="PC"/>
              <w:keepNext/>
            </w:pPr>
            <w:r w:rsidRPr="00BC283C">
              <w:t>1.3</w:t>
            </w:r>
          </w:p>
        </w:tc>
        <w:tc>
          <w:tcPr>
            <w:tcW w:w="5729" w:type="dxa"/>
            <w:gridSpan w:val="2"/>
          </w:tcPr>
          <w:p w14:paraId="510D766E" w14:textId="3059544F" w:rsidR="005B5015" w:rsidRPr="00BC283C" w:rsidRDefault="005B5015" w:rsidP="00A3568D">
            <w:pPr>
              <w:pStyle w:val="PC"/>
              <w:keepNext/>
            </w:pPr>
            <w:r w:rsidRPr="00BC283C">
              <w:t>Use appropriate</w:t>
            </w:r>
            <w:r w:rsidR="00FB4BC2" w:rsidRPr="00BC283C">
              <w:t xml:space="preserve"> International System of Units</w:t>
            </w:r>
            <w:r w:rsidRPr="00BC283C">
              <w:t xml:space="preserve"> </w:t>
            </w:r>
            <w:r w:rsidR="00FB4BC2" w:rsidRPr="00BC283C">
              <w:t>(SI units)</w:t>
            </w:r>
            <w:r w:rsidRPr="00BC283C">
              <w:t>, converting where necessary, to present data with the appropriate number of significant figures</w:t>
            </w:r>
            <w:r w:rsidR="00FB4BC2" w:rsidRPr="00BC283C">
              <w:t>.</w:t>
            </w:r>
          </w:p>
        </w:tc>
      </w:tr>
      <w:tr w:rsidR="005B5015" w:rsidRPr="00BC283C" w14:paraId="01D34FF9" w14:textId="77777777" w:rsidTr="00B14543">
        <w:tc>
          <w:tcPr>
            <w:tcW w:w="2943" w:type="dxa"/>
          </w:tcPr>
          <w:p w14:paraId="6BDF1FA0" w14:textId="77777777" w:rsidR="005B5015" w:rsidRPr="00BC283C" w:rsidRDefault="005B5015" w:rsidP="00A3568D">
            <w:pPr>
              <w:pStyle w:val="spacer"/>
            </w:pPr>
          </w:p>
        </w:tc>
        <w:tc>
          <w:tcPr>
            <w:tcW w:w="6299" w:type="dxa"/>
            <w:gridSpan w:val="4"/>
          </w:tcPr>
          <w:p w14:paraId="69CD3E13" w14:textId="77777777" w:rsidR="005B5015" w:rsidRPr="00BC283C" w:rsidRDefault="005B5015" w:rsidP="00A3568D">
            <w:pPr>
              <w:pStyle w:val="spacer"/>
            </w:pPr>
          </w:p>
        </w:tc>
      </w:tr>
      <w:tr w:rsidR="00B14543" w:rsidRPr="00BC283C" w14:paraId="6A915880" w14:textId="77777777" w:rsidTr="00B14543">
        <w:tc>
          <w:tcPr>
            <w:tcW w:w="2943" w:type="dxa"/>
            <w:vMerge w:val="restart"/>
          </w:tcPr>
          <w:p w14:paraId="22AFBA9B" w14:textId="0011369C" w:rsidR="00B14543" w:rsidRPr="00BC283C" w:rsidRDefault="00B14543" w:rsidP="00A3568D">
            <w:pPr>
              <w:pStyle w:val="element"/>
              <w:keepNext/>
            </w:pPr>
            <w:r w:rsidRPr="00BC283C">
              <w:t>2</w:t>
            </w:r>
            <w:r w:rsidRPr="00BC283C">
              <w:tab/>
              <w:t>Analyse and assemble an electric circuit comprising resistive elements</w:t>
            </w:r>
          </w:p>
        </w:tc>
        <w:tc>
          <w:tcPr>
            <w:tcW w:w="585" w:type="dxa"/>
            <w:gridSpan w:val="3"/>
          </w:tcPr>
          <w:p w14:paraId="4A969A29" w14:textId="77777777" w:rsidR="00B14543" w:rsidRPr="00BC283C" w:rsidRDefault="00B14543" w:rsidP="00A3568D">
            <w:pPr>
              <w:pStyle w:val="PC"/>
              <w:keepNext/>
            </w:pPr>
            <w:r w:rsidRPr="00BC283C">
              <w:t>2.1</w:t>
            </w:r>
          </w:p>
        </w:tc>
        <w:tc>
          <w:tcPr>
            <w:tcW w:w="5714" w:type="dxa"/>
          </w:tcPr>
          <w:p w14:paraId="0EA4FD2D" w14:textId="77777777" w:rsidR="00B14543" w:rsidRPr="00BC283C" w:rsidRDefault="00B14543" w:rsidP="00A3568D">
            <w:pPr>
              <w:pStyle w:val="PC"/>
              <w:keepNext/>
            </w:pPr>
            <w:r w:rsidRPr="00BC283C">
              <w:t>Discriminate between the conducting properties of metallic conductors, intrinsic semi-conductors and insulators</w:t>
            </w:r>
          </w:p>
        </w:tc>
      </w:tr>
      <w:tr w:rsidR="00B14543" w:rsidRPr="00BC283C" w14:paraId="5AF04585" w14:textId="77777777" w:rsidTr="00B14543">
        <w:tc>
          <w:tcPr>
            <w:tcW w:w="2943" w:type="dxa"/>
            <w:vMerge/>
          </w:tcPr>
          <w:p w14:paraId="64FD0655" w14:textId="77777777" w:rsidR="00B14543" w:rsidRPr="00BC283C" w:rsidRDefault="00B14543" w:rsidP="00A3568D">
            <w:pPr>
              <w:keepNext/>
            </w:pPr>
          </w:p>
        </w:tc>
        <w:tc>
          <w:tcPr>
            <w:tcW w:w="585" w:type="dxa"/>
            <w:gridSpan w:val="3"/>
          </w:tcPr>
          <w:p w14:paraId="59E8D0EE" w14:textId="77777777" w:rsidR="00B14543" w:rsidRPr="00BC283C" w:rsidRDefault="00B14543" w:rsidP="00A3568D">
            <w:pPr>
              <w:pStyle w:val="PC"/>
              <w:keepNext/>
            </w:pPr>
            <w:r w:rsidRPr="00BC283C">
              <w:t>2.2</w:t>
            </w:r>
          </w:p>
        </w:tc>
        <w:tc>
          <w:tcPr>
            <w:tcW w:w="5714" w:type="dxa"/>
          </w:tcPr>
          <w:p w14:paraId="53A4236F" w14:textId="77777777" w:rsidR="00B14543" w:rsidRPr="00BC283C" w:rsidRDefault="00B14543" w:rsidP="00A3568D">
            <w:pPr>
              <w:pStyle w:val="PC"/>
              <w:keepNext/>
            </w:pPr>
            <w:r w:rsidRPr="00BC283C">
              <w:t>Solve problems involving potential difference, work and charge</w:t>
            </w:r>
          </w:p>
        </w:tc>
      </w:tr>
      <w:tr w:rsidR="00B14543" w:rsidRPr="00BC283C" w14:paraId="45321764" w14:textId="77777777" w:rsidTr="00B14543">
        <w:tc>
          <w:tcPr>
            <w:tcW w:w="2943" w:type="dxa"/>
            <w:vMerge/>
          </w:tcPr>
          <w:p w14:paraId="4EA7E43F" w14:textId="77777777" w:rsidR="00B14543" w:rsidRPr="00BC283C" w:rsidRDefault="00B14543" w:rsidP="00A3568D">
            <w:pPr>
              <w:keepNext/>
            </w:pPr>
          </w:p>
        </w:tc>
        <w:tc>
          <w:tcPr>
            <w:tcW w:w="585" w:type="dxa"/>
            <w:gridSpan w:val="3"/>
          </w:tcPr>
          <w:p w14:paraId="19EC1211" w14:textId="77777777" w:rsidR="00B14543" w:rsidRPr="00BC283C" w:rsidRDefault="00B14543" w:rsidP="00A3568D">
            <w:pPr>
              <w:pStyle w:val="PC"/>
              <w:keepNext/>
            </w:pPr>
            <w:r w:rsidRPr="00BC283C">
              <w:t>2.3</w:t>
            </w:r>
          </w:p>
        </w:tc>
        <w:tc>
          <w:tcPr>
            <w:tcW w:w="5714" w:type="dxa"/>
          </w:tcPr>
          <w:p w14:paraId="107DCD1A" w14:textId="77777777" w:rsidR="00B14543" w:rsidRPr="00BC283C" w:rsidRDefault="00B14543" w:rsidP="00A3568D">
            <w:pPr>
              <w:pStyle w:val="PC"/>
              <w:keepNext/>
            </w:pPr>
            <w:r w:rsidRPr="00BC283C">
              <w:t>Solve problems to find resistance, potential difference, current and power for circuits with resistors connected in series and parallel combinations</w:t>
            </w:r>
          </w:p>
        </w:tc>
      </w:tr>
      <w:tr w:rsidR="00B14543" w:rsidRPr="00BC283C" w14:paraId="7AC84E4E" w14:textId="77777777" w:rsidTr="00B14543">
        <w:tc>
          <w:tcPr>
            <w:tcW w:w="2943" w:type="dxa"/>
            <w:vMerge/>
          </w:tcPr>
          <w:p w14:paraId="2DB832F8" w14:textId="77777777" w:rsidR="00B14543" w:rsidRPr="00BC283C" w:rsidRDefault="00B14543" w:rsidP="00A3568D">
            <w:pPr>
              <w:keepNext/>
            </w:pPr>
          </w:p>
        </w:tc>
        <w:tc>
          <w:tcPr>
            <w:tcW w:w="585" w:type="dxa"/>
            <w:gridSpan w:val="3"/>
          </w:tcPr>
          <w:p w14:paraId="0E880D31" w14:textId="77777777" w:rsidR="00B14543" w:rsidRPr="00BC283C" w:rsidRDefault="00B14543" w:rsidP="00A3568D">
            <w:pPr>
              <w:pStyle w:val="PC"/>
              <w:keepNext/>
            </w:pPr>
            <w:r w:rsidRPr="00BC283C">
              <w:t>2.4</w:t>
            </w:r>
          </w:p>
        </w:tc>
        <w:tc>
          <w:tcPr>
            <w:tcW w:w="5714" w:type="dxa"/>
          </w:tcPr>
          <w:p w14:paraId="146ED404" w14:textId="77777777" w:rsidR="00B14543" w:rsidRPr="00BC283C" w:rsidRDefault="00B14543" w:rsidP="00A3568D">
            <w:pPr>
              <w:pStyle w:val="PC"/>
              <w:keepNext/>
            </w:pPr>
            <w:r w:rsidRPr="00BC283C">
              <w:t>Identify and follow WHS  requirements for assembling and measuring circuits</w:t>
            </w:r>
          </w:p>
        </w:tc>
      </w:tr>
      <w:tr w:rsidR="00B14543" w:rsidRPr="00BC283C" w14:paraId="6179FAD9" w14:textId="77777777" w:rsidTr="00B14543">
        <w:tc>
          <w:tcPr>
            <w:tcW w:w="2943" w:type="dxa"/>
            <w:vMerge/>
          </w:tcPr>
          <w:p w14:paraId="7170F0A8" w14:textId="77777777" w:rsidR="00B14543" w:rsidRPr="00BC283C" w:rsidRDefault="00B14543" w:rsidP="00A3568D">
            <w:pPr>
              <w:keepNext/>
            </w:pPr>
          </w:p>
        </w:tc>
        <w:tc>
          <w:tcPr>
            <w:tcW w:w="585" w:type="dxa"/>
            <w:gridSpan w:val="3"/>
          </w:tcPr>
          <w:p w14:paraId="14CD53A5" w14:textId="77777777" w:rsidR="00B14543" w:rsidRPr="00BC283C" w:rsidRDefault="00B14543" w:rsidP="00A3568D">
            <w:pPr>
              <w:pStyle w:val="PC"/>
              <w:keepNext/>
            </w:pPr>
            <w:r w:rsidRPr="00BC283C">
              <w:t>2.5</w:t>
            </w:r>
          </w:p>
        </w:tc>
        <w:tc>
          <w:tcPr>
            <w:tcW w:w="5714" w:type="dxa"/>
          </w:tcPr>
          <w:p w14:paraId="240EA919" w14:textId="77777777" w:rsidR="00B14543" w:rsidRPr="00BC283C" w:rsidRDefault="00B14543" w:rsidP="00A3568D">
            <w:pPr>
              <w:pStyle w:val="PC"/>
              <w:keepNext/>
            </w:pPr>
            <w:r w:rsidRPr="00BC283C">
              <w:t xml:space="preserve">Follow a circuit diagram to assemble a simple electrical extra low voltage circuit </w:t>
            </w:r>
          </w:p>
        </w:tc>
      </w:tr>
      <w:tr w:rsidR="00B14543" w:rsidRPr="00BC283C" w14:paraId="0DD4123F" w14:textId="77777777" w:rsidTr="00B14543">
        <w:tc>
          <w:tcPr>
            <w:tcW w:w="2943" w:type="dxa"/>
            <w:vMerge/>
          </w:tcPr>
          <w:p w14:paraId="1F993DB6" w14:textId="77777777" w:rsidR="00B14543" w:rsidRPr="00BC283C" w:rsidRDefault="00B14543" w:rsidP="00A3568D">
            <w:pPr>
              <w:keepNext/>
            </w:pPr>
          </w:p>
        </w:tc>
        <w:tc>
          <w:tcPr>
            <w:tcW w:w="585" w:type="dxa"/>
            <w:gridSpan w:val="3"/>
          </w:tcPr>
          <w:p w14:paraId="54E131A7" w14:textId="77777777" w:rsidR="00B14543" w:rsidRPr="00BC283C" w:rsidRDefault="00B14543" w:rsidP="00A3568D">
            <w:pPr>
              <w:pStyle w:val="PC"/>
              <w:keepNext/>
            </w:pPr>
            <w:r w:rsidRPr="00BC283C">
              <w:t>2.6</w:t>
            </w:r>
          </w:p>
        </w:tc>
        <w:tc>
          <w:tcPr>
            <w:tcW w:w="5714" w:type="dxa"/>
          </w:tcPr>
          <w:p w14:paraId="5E3AB8E5" w14:textId="77777777" w:rsidR="00B14543" w:rsidRPr="00BC283C" w:rsidRDefault="00B14543" w:rsidP="00A3568D">
            <w:pPr>
              <w:pStyle w:val="PC"/>
              <w:keepNext/>
            </w:pPr>
            <w:r w:rsidRPr="00BC283C">
              <w:t>Measure voltage and resistance for components of an extra low voltage circuit</w:t>
            </w:r>
          </w:p>
        </w:tc>
      </w:tr>
      <w:tr w:rsidR="005B5015" w:rsidRPr="00BC283C" w14:paraId="1E2DC823" w14:textId="77777777" w:rsidTr="00B14543">
        <w:tc>
          <w:tcPr>
            <w:tcW w:w="2943" w:type="dxa"/>
          </w:tcPr>
          <w:p w14:paraId="1BCCA154" w14:textId="77777777" w:rsidR="005B5015" w:rsidRPr="00BC283C" w:rsidRDefault="005B5015" w:rsidP="00A3568D">
            <w:pPr>
              <w:keepNext/>
            </w:pPr>
          </w:p>
        </w:tc>
        <w:tc>
          <w:tcPr>
            <w:tcW w:w="585" w:type="dxa"/>
            <w:gridSpan w:val="3"/>
          </w:tcPr>
          <w:p w14:paraId="1455CDF6" w14:textId="77777777" w:rsidR="005B5015" w:rsidRPr="00BC283C" w:rsidRDefault="005B5015" w:rsidP="00A3568D">
            <w:pPr>
              <w:pStyle w:val="PC"/>
              <w:keepNext/>
            </w:pPr>
            <w:r w:rsidRPr="00BC283C">
              <w:t>2.7</w:t>
            </w:r>
          </w:p>
        </w:tc>
        <w:tc>
          <w:tcPr>
            <w:tcW w:w="5714" w:type="dxa"/>
          </w:tcPr>
          <w:p w14:paraId="3ACB23EB"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3AB20474" w14:textId="77777777" w:rsidTr="00B14543">
        <w:tc>
          <w:tcPr>
            <w:tcW w:w="2943" w:type="dxa"/>
          </w:tcPr>
          <w:p w14:paraId="5D63B16B" w14:textId="77777777" w:rsidR="005B5015" w:rsidRPr="00BC283C" w:rsidRDefault="005B5015" w:rsidP="00A3568D">
            <w:pPr>
              <w:pStyle w:val="spacer"/>
            </w:pPr>
          </w:p>
        </w:tc>
        <w:tc>
          <w:tcPr>
            <w:tcW w:w="6299" w:type="dxa"/>
            <w:gridSpan w:val="4"/>
          </w:tcPr>
          <w:p w14:paraId="549A3361" w14:textId="77777777" w:rsidR="005B5015" w:rsidRPr="00BC283C" w:rsidRDefault="005B5015" w:rsidP="00A3568D">
            <w:pPr>
              <w:pStyle w:val="spacer"/>
            </w:pPr>
          </w:p>
        </w:tc>
      </w:tr>
      <w:tr w:rsidR="005B5015" w:rsidRPr="00BC283C" w14:paraId="6A6A96E9" w14:textId="77777777" w:rsidTr="00B14543">
        <w:tc>
          <w:tcPr>
            <w:tcW w:w="2943" w:type="dxa"/>
            <w:vMerge w:val="restart"/>
          </w:tcPr>
          <w:p w14:paraId="5A61A56A" w14:textId="77777777" w:rsidR="005B5015" w:rsidRPr="00BC283C" w:rsidRDefault="005B5015" w:rsidP="00A3568D">
            <w:pPr>
              <w:pStyle w:val="element"/>
              <w:keepNext/>
            </w:pPr>
            <w:r w:rsidRPr="00BC283C">
              <w:t>3</w:t>
            </w:r>
            <w:r w:rsidRPr="00BC283C">
              <w:tab/>
              <w:t>Apply the concepts of electromagnetism</w:t>
            </w:r>
          </w:p>
        </w:tc>
        <w:tc>
          <w:tcPr>
            <w:tcW w:w="570" w:type="dxa"/>
            <w:gridSpan w:val="2"/>
          </w:tcPr>
          <w:p w14:paraId="6F13B416" w14:textId="77777777" w:rsidR="005B5015" w:rsidRPr="00BC283C" w:rsidRDefault="005B5015" w:rsidP="00A3568D">
            <w:pPr>
              <w:pStyle w:val="PC"/>
              <w:keepNext/>
            </w:pPr>
            <w:r w:rsidRPr="00BC283C">
              <w:t>3.1</w:t>
            </w:r>
          </w:p>
        </w:tc>
        <w:tc>
          <w:tcPr>
            <w:tcW w:w="5729" w:type="dxa"/>
            <w:gridSpan w:val="2"/>
          </w:tcPr>
          <w:p w14:paraId="61F0B55D" w14:textId="77777777" w:rsidR="005B5015" w:rsidRPr="00BC283C" w:rsidRDefault="005B5015" w:rsidP="00A3568D">
            <w:pPr>
              <w:pStyle w:val="PC"/>
              <w:keepNext/>
            </w:pPr>
            <w:r w:rsidRPr="00BC283C">
              <w:t xml:space="preserve">Demonstrate a </w:t>
            </w:r>
            <w:r w:rsidRPr="00BC283C">
              <w:rPr>
                <w:b/>
                <w:i/>
              </w:rPr>
              <w:t>range of magnetic fields</w:t>
            </w:r>
          </w:p>
        </w:tc>
      </w:tr>
      <w:tr w:rsidR="005B5015" w:rsidRPr="00BC283C" w14:paraId="421FD3D7" w14:textId="77777777" w:rsidTr="00B14543">
        <w:tc>
          <w:tcPr>
            <w:tcW w:w="2943" w:type="dxa"/>
            <w:vMerge/>
          </w:tcPr>
          <w:p w14:paraId="162C5897" w14:textId="77777777" w:rsidR="005B5015" w:rsidRPr="00BC283C" w:rsidRDefault="005B5015" w:rsidP="00A3568D">
            <w:pPr>
              <w:keepNext/>
            </w:pPr>
          </w:p>
        </w:tc>
        <w:tc>
          <w:tcPr>
            <w:tcW w:w="570" w:type="dxa"/>
            <w:gridSpan w:val="2"/>
          </w:tcPr>
          <w:p w14:paraId="3E4F5A91" w14:textId="77777777" w:rsidR="005B5015" w:rsidRPr="00BC283C" w:rsidRDefault="005B5015" w:rsidP="00A3568D">
            <w:pPr>
              <w:pStyle w:val="PC"/>
              <w:keepNext/>
            </w:pPr>
            <w:r w:rsidRPr="00BC283C">
              <w:t>3.2</w:t>
            </w:r>
          </w:p>
        </w:tc>
        <w:tc>
          <w:tcPr>
            <w:tcW w:w="5729" w:type="dxa"/>
            <w:gridSpan w:val="2"/>
          </w:tcPr>
          <w:p w14:paraId="055251FC" w14:textId="77777777" w:rsidR="005B5015" w:rsidRPr="00BC283C" w:rsidRDefault="005B5015" w:rsidP="00A3568D">
            <w:pPr>
              <w:pStyle w:val="PC"/>
              <w:keepNext/>
            </w:pPr>
            <w:r w:rsidRPr="00BC283C">
              <w:t>Demonstrate the ways that a changing magnetic field can produce an electric current</w:t>
            </w:r>
          </w:p>
        </w:tc>
      </w:tr>
      <w:tr w:rsidR="005B5015" w:rsidRPr="00BC283C" w14:paraId="6D2629E4" w14:textId="77777777" w:rsidTr="00B14543">
        <w:tc>
          <w:tcPr>
            <w:tcW w:w="2943" w:type="dxa"/>
            <w:vMerge/>
          </w:tcPr>
          <w:p w14:paraId="5A0EA7C9" w14:textId="77777777" w:rsidR="005B5015" w:rsidRPr="00BC283C" w:rsidRDefault="005B5015" w:rsidP="00A3568D">
            <w:pPr>
              <w:keepNext/>
            </w:pPr>
          </w:p>
        </w:tc>
        <w:tc>
          <w:tcPr>
            <w:tcW w:w="570" w:type="dxa"/>
            <w:gridSpan w:val="2"/>
          </w:tcPr>
          <w:p w14:paraId="7F47AB33" w14:textId="77777777" w:rsidR="005B5015" w:rsidRPr="00BC283C" w:rsidRDefault="005B5015" w:rsidP="00A3568D">
            <w:pPr>
              <w:pStyle w:val="PC"/>
              <w:keepNext/>
            </w:pPr>
            <w:r w:rsidRPr="00BC283C">
              <w:t>3.3</w:t>
            </w:r>
          </w:p>
        </w:tc>
        <w:tc>
          <w:tcPr>
            <w:tcW w:w="5729" w:type="dxa"/>
            <w:gridSpan w:val="2"/>
          </w:tcPr>
          <w:p w14:paraId="7B7FB3EB" w14:textId="77777777" w:rsidR="005B5015" w:rsidRPr="00BC283C" w:rsidRDefault="005B5015" w:rsidP="00A3568D">
            <w:pPr>
              <w:pStyle w:val="PC"/>
              <w:keepNext/>
            </w:pPr>
            <w:r w:rsidRPr="00BC283C">
              <w:t xml:space="preserve">Explain the operation of </w:t>
            </w:r>
            <w:r w:rsidRPr="00BC283C">
              <w:rPr>
                <w:b/>
                <w:i/>
              </w:rPr>
              <w:t>simple devices</w:t>
            </w:r>
          </w:p>
        </w:tc>
      </w:tr>
      <w:tr w:rsidR="005B5015" w:rsidRPr="00BC283C" w14:paraId="4FC7F1E8" w14:textId="77777777" w:rsidTr="00B14543">
        <w:tc>
          <w:tcPr>
            <w:tcW w:w="2943" w:type="dxa"/>
            <w:vMerge/>
          </w:tcPr>
          <w:p w14:paraId="6C2202D7" w14:textId="77777777" w:rsidR="005B5015" w:rsidRPr="00BC283C" w:rsidRDefault="005B5015" w:rsidP="00A3568D">
            <w:pPr>
              <w:keepNext/>
            </w:pPr>
          </w:p>
        </w:tc>
        <w:tc>
          <w:tcPr>
            <w:tcW w:w="570" w:type="dxa"/>
            <w:gridSpan w:val="2"/>
          </w:tcPr>
          <w:p w14:paraId="6FD3EB69" w14:textId="77777777" w:rsidR="005B5015" w:rsidRPr="00BC283C" w:rsidRDefault="005B5015" w:rsidP="00A3568D">
            <w:pPr>
              <w:pStyle w:val="PC"/>
              <w:keepNext/>
            </w:pPr>
            <w:r w:rsidRPr="00BC283C">
              <w:t>3.4</w:t>
            </w:r>
          </w:p>
        </w:tc>
        <w:tc>
          <w:tcPr>
            <w:tcW w:w="5729" w:type="dxa"/>
            <w:gridSpan w:val="2"/>
          </w:tcPr>
          <w:p w14:paraId="2FFB1E58" w14:textId="77777777" w:rsidR="005B5015" w:rsidRPr="00BC283C" w:rsidRDefault="005B5015" w:rsidP="00A3568D">
            <w:pPr>
              <w:pStyle w:val="PC"/>
              <w:keepNext/>
            </w:pPr>
            <w:r w:rsidRPr="00BC283C">
              <w:t>Solve problems involving voltage, current and power at both input and output of a transformer</w:t>
            </w:r>
          </w:p>
        </w:tc>
      </w:tr>
      <w:tr w:rsidR="005B5015" w:rsidRPr="00BC283C" w14:paraId="3702EE07" w14:textId="77777777" w:rsidTr="00B14543">
        <w:tc>
          <w:tcPr>
            <w:tcW w:w="2943" w:type="dxa"/>
            <w:vMerge/>
          </w:tcPr>
          <w:p w14:paraId="44982640" w14:textId="77777777" w:rsidR="005B5015" w:rsidRPr="00BC283C" w:rsidRDefault="005B5015" w:rsidP="00A3568D">
            <w:pPr>
              <w:keepNext/>
            </w:pPr>
          </w:p>
        </w:tc>
        <w:tc>
          <w:tcPr>
            <w:tcW w:w="570" w:type="dxa"/>
            <w:gridSpan w:val="2"/>
          </w:tcPr>
          <w:p w14:paraId="1C003E58" w14:textId="77777777" w:rsidR="005B5015" w:rsidRPr="00BC283C" w:rsidRDefault="005B5015" w:rsidP="00A3568D">
            <w:pPr>
              <w:pStyle w:val="PC"/>
              <w:keepNext/>
            </w:pPr>
            <w:r w:rsidRPr="00BC283C">
              <w:t>3.5</w:t>
            </w:r>
          </w:p>
        </w:tc>
        <w:tc>
          <w:tcPr>
            <w:tcW w:w="5729" w:type="dxa"/>
            <w:gridSpan w:val="2"/>
          </w:tcPr>
          <w:p w14:paraId="50646852"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673F5FF2" w14:textId="77777777" w:rsidTr="00B14543">
        <w:tc>
          <w:tcPr>
            <w:tcW w:w="2943" w:type="dxa"/>
          </w:tcPr>
          <w:p w14:paraId="06724D07" w14:textId="77777777" w:rsidR="005B5015" w:rsidRPr="00BC283C" w:rsidRDefault="005B5015" w:rsidP="00A3568D">
            <w:pPr>
              <w:pStyle w:val="spacer"/>
            </w:pPr>
          </w:p>
        </w:tc>
        <w:tc>
          <w:tcPr>
            <w:tcW w:w="570" w:type="dxa"/>
            <w:gridSpan w:val="2"/>
          </w:tcPr>
          <w:p w14:paraId="6A01A7C8" w14:textId="77777777" w:rsidR="005B5015" w:rsidRPr="00BC283C" w:rsidRDefault="005B5015" w:rsidP="00A3568D">
            <w:pPr>
              <w:pStyle w:val="spacer"/>
            </w:pPr>
          </w:p>
        </w:tc>
        <w:tc>
          <w:tcPr>
            <w:tcW w:w="5729" w:type="dxa"/>
            <w:gridSpan w:val="2"/>
          </w:tcPr>
          <w:p w14:paraId="5C8EA43B" w14:textId="77777777" w:rsidR="005B5015" w:rsidRPr="00BC283C" w:rsidRDefault="005B5015" w:rsidP="00A3568D">
            <w:pPr>
              <w:pStyle w:val="spacer"/>
            </w:pPr>
          </w:p>
        </w:tc>
      </w:tr>
      <w:tr w:rsidR="00FB4BC2" w:rsidRPr="00BC283C" w14:paraId="73468635" w14:textId="77777777" w:rsidTr="00B14543">
        <w:tc>
          <w:tcPr>
            <w:tcW w:w="2943" w:type="dxa"/>
            <w:vMerge w:val="restart"/>
          </w:tcPr>
          <w:p w14:paraId="0550B211" w14:textId="41401481" w:rsidR="00FB4BC2" w:rsidRPr="00BC283C" w:rsidRDefault="00FB4BC2" w:rsidP="00A3568D">
            <w:pPr>
              <w:pStyle w:val="element"/>
              <w:keepNext/>
            </w:pPr>
            <w:r w:rsidRPr="00BC283C">
              <w:t>4</w:t>
            </w:r>
            <w:r w:rsidR="00A3568D">
              <w:tab/>
            </w:r>
            <w:r w:rsidRPr="00BC283C">
              <w:t xml:space="preserve">Explain the main features and safety components of domestic supply and household circuits </w:t>
            </w:r>
          </w:p>
        </w:tc>
        <w:tc>
          <w:tcPr>
            <w:tcW w:w="570" w:type="dxa"/>
            <w:gridSpan w:val="2"/>
          </w:tcPr>
          <w:p w14:paraId="03CBDFEA" w14:textId="77777777" w:rsidR="00FB4BC2" w:rsidRPr="00BC283C" w:rsidRDefault="00FB4BC2" w:rsidP="00A3568D">
            <w:pPr>
              <w:pStyle w:val="PC"/>
              <w:keepNext/>
            </w:pPr>
            <w:r w:rsidRPr="00BC283C">
              <w:t>4.1</w:t>
            </w:r>
          </w:p>
        </w:tc>
        <w:tc>
          <w:tcPr>
            <w:tcW w:w="5729" w:type="dxa"/>
            <w:gridSpan w:val="2"/>
          </w:tcPr>
          <w:p w14:paraId="3F59CE27" w14:textId="77777777" w:rsidR="00FB4BC2" w:rsidRPr="00BC283C" w:rsidRDefault="00FB4BC2" w:rsidP="00A3568D">
            <w:pPr>
              <w:pStyle w:val="PC"/>
              <w:keepNext/>
            </w:pPr>
            <w:r w:rsidRPr="00BC283C">
              <w:t>Determine the main components and stages of the transmission of electric power to the household</w:t>
            </w:r>
          </w:p>
        </w:tc>
      </w:tr>
      <w:tr w:rsidR="00FB4BC2" w:rsidRPr="00BC283C" w14:paraId="0C5DA921" w14:textId="77777777" w:rsidTr="00B14543">
        <w:tc>
          <w:tcPr>
            <w:tcW w:w="2943" w:type="dxa"/>
            <w:vMerge/>
          </w:tcPr>
          <w:p w14:paraId="73978980" w14:textId="77777777" w:rsidR="00FB4BC2" w:rsidRPr="00BC283C" w:rsidRDefault="00FB4BC2" w:rsidP="00A3568D">
            <w:pPr>
              <w:keepNext/>
            </w:pPr>
          </w:p>
        </w:tc>
        <w:tc>
          <w:tcPr>
            <w:tcW w:w="570" w:type="dxa"/>
            <w:gridSpan w:val="2"/>
          </w:tcPr>
          <w:p w14:paraId="1782E339" w14:textId="77777777" w:rsidR="00FB4BC2" w:rsidRPr="00BC283C" w:rsidRDefault="00FB4BC2" w:rsidP="00A3568D">
            <w:pPr>
              <w:pStyle w:val="PC"/>
              <w:keepNext/>
            </w:pPr>
            <w:r w:rsidRPr="00BC283C">
              <w:t>4.2</w:t>
            </w:r>
          </w:p>
        </w:tc>
        <w:tc>
          <w:tcPr>
            <w:tcW w:w="5729" w:type="dxa"/>
            <w:gridSpan w:val="2"/>
          </w:tcPr>
          <w:p w14:paraId="1353AE98" w14:textId="77777777" w:rsidR="00FB4BC2" w:rsidRPr="00BC283C" w:rsidRDefault="00FB4BC2" w:rsidP="00A3568D">
            <w:pPr>
              <w:pStyle w:val="PC"/>
              <w:keepNext/>
            </w:pPr>
            <w:r w:rsidRPr="00BC283C">
              <w:t>Explain the main components of household electric circuits</w:t>
            </w:r>
          </w:p>
        </w:tc>
      </w:tr>
      <w:tr w:rsidR="00FB4BC2" w:rsidRPr="00BC283C" w14:paraId="6CB4441F" w14:textId="77777777" w:rsidTr="00B14543">
        <w:tc>
          <w:tcPr>
            <w:tcW w:w="2943" w:type="dxa"/>
            <w:vMerge/>
          </w:tcPr>
          <w:p w14:paraId="002E1B67" w14:textId="77777777" w:rsidR="00FB4BC2" w:rsidRPr="00BC283C" w:rsidRDefault="00FB4BC2" w:rsidP="00A3568D">
            <w:pPr>
              <w:keepNext/>
            </w:pPr>
          </w:p>
        </w:tc>
        <w:tc>
          <w:tcPr>
            <w:tcW w:w="570" w:type="dxa"/>
            <w:gridSpan w:val="2"/>
          </w:tcPr>
          <w:p w14:paraId="03DDEBAE" w14:textId="77777777" w:rsidR="00FB4BC2" w:rsidRPr="00BC283C" w:rsidRDefault="00FB4BC2" w:rsidP="00A3568D">
            <w:pPr>
              <w:pStyle w:val="PC"/>
              <w:keepNext/>
            </w:pPr>
            <w:r w:rsidRPr="00BC283C">
              <w:t>4.3</w:t>
            </w:r>
          </w:p>
        </w:tc>
        <w:tc>
          <w:tcPr>
            <w:tcW w:w="5729" w:type="dxa"/>
            <w:gridSpan w:val="2"/>
          </w:tcPr>
          <w:p w14:paraId="73A71A99" w14:textId="77777777" w:rsidR="00FB4BC2" w:rsidRPr="00BC283C" w:rsidRDefault="00FB4BC2" w:rsidP="00A3568D">
            <w:pPr>
              <w:pStyle w:val="PC"/>
              <w:keepNext/>
            </w:pPr>
            <w:r w:rsidRPr="00BC283C">
              <w:t>Select the correct wire colours and pin and socket positions for the use of appliances</w:t>
            </w:r>
          </w:p>
        </w:tc>
      </w:tr>
      <w:tr w:rsidR="00FB4BC2" w:rsidRPr="00BC283C" w14:paraId="53AFE670" w14:textId="77777777" w:rsidTr="00B14543">
        <w:tc>
          <w:tcPr>
            <w:tcW w:w="2943" w:type="dxa"/>
            <w:vMerge/>
          </w:tcPr>
          <w:p w14:paraId="5AA6398B" w14:textId="77777777" w:rsidR="00FB4BC2" w:rsidRPr="00BC283C" w:rsidRDefault="00FB4BC2" w:rsidP="00A3568D">
            <w:pPr>
              <w:keepNext/>
            </w:pPr>
          </w:p>
        </w:tc>
        <w:tc>
          <w:tcPr>
            <w:tcW w:w="570" w:type="dxa"/>
            <w:gridSpan w:val="2"/>
          </w:tcPr>
          <w:p w14:paraId="35FA7312" w14:textId="77777777" w:rsidR="00FB4BC2" w:rsidRPr="00BC283C" w:rsidRDefault="00FB4BC2" w:rsidP="00A3568D">
            <w:pPr>
              <w:pStyle w:val="PC"/>
              <w:keepNext/>
            </w:pPr>
            <w:r w:rsidRPr="00BC283C">
              <w:t>4.4</w:t>
            </w:r>
          </w:p>
        </w:tc>
        <w:tc>
          <w:tcPr>
            <w:tcW w:w="5729" w:type="dxa"/>
            <w:gridSpan w:val="2"/>
          </w:tcPr>
          <w:p w14:paraId="641D50C1" w14:textId="77777777" w:rsidR="00FB4BC2" w:rsidRPr="00BC283C" w:rsidRDefault="00FB4BC2" w:rsidP="00A3568D">
            <w:pPr>
              <w:pStyle w:val="PC"/>
              <w:keepNext/>
            </w:pPr>
            <w:r w:rsidRPr="00BC283C">
              <w:t>Explain the operation of fuses, circuit breakers and safety switches in a household circuit</w:t>
            </w:r>
          </w:p>
        </w:tc>
      </w:tr>
      <w:tr w:rsidR="00FB4BC2" w:rsidRPr="00BC283C" w14:paraId="7CB03C14" w14:textId="77777777" w:rsidTr="00B14543">
        <w:tc>
          <w:tcPr>
            <w:tcW w:w="2943" w:type="dxa"/>
            <w:vMerge/>
          </w:tcPr>
          <w:p w14:paraId="1E2826DD" w14:textId="77777777" w:rsidR="00FB4BC2" w:rsidRPr="00BC283C" w:rsidRDefault="00FB4BC2" w:rsidP="00A3568D">
            <w:pPr>
              <w:keepNext/>
            </w:pPr>
          </w:p>
        </w:tc>
        <w:tc>
          <w:tcPr>
            <w:tcW w:w="570" w:type="dxa"/>
            <w:gridSpan w:val="2"/>
          </w:tcPr>
          <w:p w14:paraId="0567AD67" w14:textId="77777777" w:rsidR="00FB4BC2" w:rsidRPr="00BC283C" w:rsidRDefault="00FB4BC2" w:rsidP="00A3568D">
            <w:pPr>
              <w:pStyle w:val="PC"/>
              <w:keepNext/>
            </w:pPr>
            <w:r w:rsidRPr="00BC283C">
              <w:t>4.5</w:t>
            </w:r>
          </w:p>
        </w:tc>
        <w:tc>
          <w:tcPr>
            <w:tcW w:w="5729" w:type="dxa"/>
            <w:gridSpan w:val="2"/>
          </w:tcPr>
          <w:p w14:paraId="7573F5F9" w14:textId="77777777" w:rsidR="00FB4BC2" w:rsidRPr="00BC283C" w:rsidRDefault="00FB4BC2" w:rsidP="00A3568D">
            <w:pPr>
              <w:pStyle w:val="PC"/>
              <w:keepNext/>
            </w:pPr>
            <w:r w:rsidRPr="00BC283C">
              <w:t>Use appropriate S.I. units, converting where necessary, to present data with the appropriate number of significant figures</w:t>
            </w:r>
          </w:p>
        </w:tc>
      </w:tr>
      <w:tr w:rsidR="005B5015" w:rsidRPr="00BC283C" w14:paraId="7824EB43" w14:textId="77777777" w:rsidTr="00B14543">
        <w:tc>
          <w:tcPr>
            <w:tcW w:w="9242" w:type="dxa"/>
            <w:gridSpan w:val="5"/>
          </w:tcPr>
          <w:p w14:paraId="0FFDB764" w14:textId="77777777" w:rsidR="005B5015" w:rsidRPr="00BC283C" w:rsidRDefault="005B5015" w:rsidP="00A3568D">
            <w:pPr>
              <w:pStyle w:val="Heading21"/>
            </w:pPr>
            <w:r w:rsidRPr="00BC283C">
              <w:t>Required Knowledge and Skills</w:t>
            </w:r>
          </w:p>
          <w:p w14:paraId="13712F01" w14:textId="77777777" w:rsidR="005B5015" w:rsidRPr="00BC283C" w:rsidRDefault="005B5015" w:rsidP="00A3568D">
            <w:pPr>
              <w:pStyle w:val="text"/>
            </w:pPr>
            <w:r w:rsidRPr="00BC283C">
              <w:t>This describes the essential skills and knowledge and their level required for this unit.</w:t>
            </w:r>
          </w:p>
        </w:tc>
      </w:tr>
      <w:tr w:rsidR="005B5015" w:rsidRPr="00BC283C" w14:paraId="25CAE781" w14:textId="77777777" w:rsidTr="00B14543">
        <w:tc>
          <w:tcPr>
            <w:tcW w:w="9242" w:type="dxa"/>
            <w:gridSpan w:val="5"/>
          </w:tcPr>
          <w:p w14:paraId="3B62687E" w14:textId="77777777" w:rsidR="005B5015" w:rsidRPr="00BC283C" w:rsidRDefault="005B5015" w:rsidP="00A3568D">
            <w:pPr>
              <w:pStyle w:val="unittext"/>
            </w:pPr>
            <w:r w:rsidRPr="00BC283C">
              <w:t>Required Knowledge:</w:t>
            </w:r>
          </w:p>
          <w:p w14:paraId="494F8D0E" w14:textId="77777777" w:rsidR="005B5015" w:rsidRPr="00BC283C" w:rsidRDefault="005B5015" w:rsidP="00A3568D">
            <w:pPr>
              <w:pStyle w:val="bullet0"/>
            </w:pPr>
            <w:r w:rsidRPr="00BC283C">
              <w:t>elementary unit of charge</w:t>
            </w:r>
          </w:p>
          <w:p w14:paraId="0BE31F6A" w14:textId="77777777" w:rsidR="005B5015" w:rsidRPr="00BC283C" w:rsidRDefault="005B5015" w:rsidP="00A3568D">
            <w:pPr>
              <w:pStyle w:val="bullet0"/>
            </w:pPr>
            <w:r w:rsidRPr="00BC283C">
              <w:t>Coulomb's law and Ohm's law as they apply to charge and electric current</w:t>
            </w:r>
          </w:p>
          <w:p w14:paraId="2338EA5E" w14:textId="77777777" w:rsidR="005B5015" w:rsidRPr="00BC283C" w:rsidRDefault="005B5015" w:rsidP="00A3568D">
            <w:pPr>
              <w:pStyle w:val="bullet0"/>
            </w:pPr>
            <w:r w:rsidRPr="00BC283C">
              <w:t>concepts of electrical current to solve a range of problems related to current and charge and the operation of simple devices</w:t>
            </w:r>
          </w:p>
          <w:p w14:paraId="5983EF37" w14:textId="77777777" w:rsidR="005B5015" w:rsidRPr="00BC283C" w:rsidRDefault="005B5015" w:rsidP="00A3568D">
            <w:pPr>
              <w:pStyle w:val="bullet0"/>
            </w:pPr>
            <w:r w:rsidRPr="00BC283C">
              <w:t>conventional current flow</w:t>
            </w:r>
          </w:p>
          <w:p w14:paraId="357CED5E" w14:textId="32FD25F4" w:rsidR="005B5015" w:rsidRPr="00BC283C" w:rsidRDefault="00A3568D" w:rsidP="00A3568D">
            <w:pPr>
              <w:pStyle w:val="bullet0"/>
            </w:pPr>
            <w:r>
              <w:t>t</w:t>
            </w:r>
            <w:r w:rsidR="00823AD7" w:rsidRPr="00BC283C">
              <w:t>he S.I. units</w:t>
            </w:r>
            <w:r w:rsidR="005B5015" w:rsidRPr="00BC283C">
              <w:t xml:space="preserve"> to represent data related to electric current</w:t>
            </w:r>
          </w:p>
          <w:p w14:paraId="14AB0791" w14:textId="77777777" w:rsidR="005B5015" w:rsidRPr="00BC283C" w:rsidRDefault="005B5015" w:rsidP="00A3568D">
            <w:pPr>
              <w:pStyle w:val="bullet0"/>
            </w:pPr>
            <w:r w:rsidRPr="00BC283C">
              <w:t>difference between potential difference and electromotive force</w:t>
            </w:r>
          </w:p>
          <w:p w14:paraId="004E060B" w14:textId="77777777" w:rsidR="005B5015" w:rsidRPr="00BC283C" w:rsidRDefault="005B5015" w:rsidP="00A3568D">
            <w:pPr>
              <w:pStyle w:val="bullet0"/>
            </w:pPr>
            <w:r w:rsidRPr="00BC283C">
              <w:t>definition of electrical power</w:t>
            </w:r>
          </w:p>
          <w:p w14:paraId="4C4A8898" w14:textId="77777777" w:rsidR="005B5015" w:rsidRPr="00BC283C" w:rsidRDefault="005B5015" w:rsidP="00A3568D">
            <w:pPr>
              <w:pStyle w:val="bullet0"/>
            </w:pPr>
            <w:r w:rsidRPr="00BC283C">
              <w:t>the difference between AC and DC charges</w:t>
            </w:r>
          </w:p>
          <w:p w14:paraId="62671CB0" w14:textId="77777777" w:rsidR="005B5015" w:rsidRPr="00BC283C" w:rsidRDefault="005B5015" w:rsidP="00A3568D">
            <w:pPr>
              <w:pStyle w:val="bullet0"/>
            </w:pPr>
            <w:r w:rsidRPr="00BC283C">
              <w:lastRenderedPageBreak/>
              <w:t>how  electric power is transmitted at high voltages</w:t>
            </w:r>
          </w:p>
          <w:p w14:paraId="28C482A0" w14:textId="77777777" w:rsidR="005B5015" w:rsidRPr="00BC283C" w:rsidRDefault="005B5015" w:rsidP="00A3568D">
            <w:pPr>
              <w:pStyle w:val="bullet0"/>
            </w:pPr>
            <w:r w:rsidRPr="00BC283C">
              <w:t>main components of household electric circuits and their function</w:t>
            </w:r>
          </w:p>
          <w:p w14:paraId="15D4032D" w14:textId="77777777" w:rsidR="005B5015" w:rsidRPr="00BC283C" w:rsidRDefault="005B5015" w:rsidP="00A3568D">
            <w:pPr>
              <w:pStyle w:val="bullet0"/>
            </w:pPr>
            <w:r w:rsidRPr="00BC283C">
              <w:t>WHS requirements to work with circuits and use equipment safely</w:t>
            </w:r>
          </w:p>
          <w:p w14:paraId="018AA108" w14:textId="77777777" w:rsidR="005B5015" w:rsidRPr="00BC283C" w:rsidRDefault="005B5015" w:rsidP="00A3568D">
            <w:pPr>
              <w:pStyle w:val="unittext"/>
            </w:pPr>
            <w:r w:rsidRPr="00BC283C">
              <w:t>Required Skills:</w:t>
            </w:r>
          </w:p>
          <w:p w14:paraId="3E504E8D" w14:textId="77777777" w:rsidR="005B5015" w:rsidRPr="00BC283C" w:rsidRDefault="005B5015" w:rsidP="00A3568D">
            <w:pPr>
              <w:pStyle w:val="bullet0"/>
            </w:pPr>
            <w:r w:rsidRPr="00BC283C">
              <w:t>problem solving skills to:</w:t>
            </w:r>
          </w:p>
          <w:p w14:paraId="29E25C3B" w14:textId="77777777" w:rsidR="005B5015" w:rsidRPr="00BC283C" w:rsidRDefault="005B5015" w:rsidP="00A3568D">
            <w:pPr>
              <w:pStyle w:val="endash"/>
              <w:keepNext/>
              <w:numPr>
                <w:ilvl w:val="0"/>
                <w:numId w:val="27"/>
              </w:numPr>
              <w:spacing w:before="80" w:after="80"/>
              <w:ind w:left="568" w:hanging="284"/>
            </w:pPr>
            <w:r w:rsidRPr="00BC283C">
              <w:t>record and present data accurately and clearly</w:t>
            </w:r>
          </w:p>
          <w:p w14:paraId="6BF8FCAD" w14:textId="77777777" w:rsidR="005B5015" w:rsidRPr="00BC283C" w:rsidRDefault="005B5015" w:rsidP="00A3568D">
            <w:pPr>
              <w:pStyle w:val="endash"/>
              <w:keepNext/>
              <w:numPr>
                <w:ilvl w:val="0"/>
                <w:numId w:val="27"/>
              </w:numPr>
              <w:spacing w:before="80" w:after="80"/>
              <w:ind w:left="568" w:hanging="284"/>
            </w:pPr>
            <w:r w:rsidRPr="00BC283C">
              <w:t>evaluate the quality of experimental data, both during the experiment and following simple error analysis</w:t>
            </w:r>
          </w:p>
          <w:p w14:paraId="4A02705C" w14:textId="77777777" w:rsidR="00493053" w:rsidRPr="00BC283C" w:rsidRDefault="005B5015" w:rsidP="00A3568D">
            <w:pPr>
              <w:pStyle w:val="endash"/>
              <w:keepNext/>
              <w:numPr>
                <w:ilvl w:val="0"/>
                <w:numId w:val="27"/>
              </w:numPr>
              <w:spacing w:before="80" w:after="80"/>
              <w:ind w:left="568" w:hanging="284"/>
            </w:pPr>
            <w:r w:rsidRPr="00BC283C">
              <w:t>analyse</w:t>
            </w:r>
            <w:r w:rsidR="00493053" w:rsidRPr="00BC283C">
              <w:t xml:space="preserve"> experimental data and draw</w:t>
            </w:r>
            <w:r w:rsidRPr="00BC283C">
              <w:t xml:space="preserve"> valid conclusions</w:t>
            </w:r>
          </w:p>
          <w:p w14:paraId="5A9D4878" w14:textId="77777777" w:rsidR="005B5015" w:rsidRPr="00BC283C" w:rsidRDefault="005B5015" w:rsidP="00A3568D">
            <w:pPr>
              <w:pStyle w:val="endash"/>
              <w:keepNext/>
              <w:numPr>
                <w:ilvl w:val="0"/>
                <w:numId w:val="27"/>
              </w:numPr>
              <w:spacing w:before="80" w:after="80"/>
              <w:ind w:left="568" w:hanging="284"/>
            </w:pPr>
            <w:r w:rsidRPr="00BC283C">
              <w:t xml:space="preserve"> list and classify the possible sources of errors encountered when making a measurement</w:t>
            </w:r>
          </w:p>
          <w:p w14:paraId="5EF215A2" w14:textId="77777777" w:rsidR="005B5015" w:rsidRPr="00BC283C" w:rsidRDefault="005B5015" w:rsidP="00A3568D">
            <w:pPr>
              <w:pStyle w:val="endash"/>
              <w:keepNext/>
              <w:numPr>
                <w:ilvl w:val="0"/>
                <w:numId w:val="27"/>
              </w:numPr>
              <w:spacing w:before="80" w:after="80"/>
              <w:ind w:left="568" w:hanging="284"/>
            </w:pPr>
            <w:r w:rsidRPr="00BC283C">
              <w:t>apply concepts of electrical current to assemble electric circuits</w:t>
            </w:r>
          </w:p>
          <w:p w14:paraId="0834D33A" w14:textId="77777777" w:rsidR="005B5015" w:rsidRPr="00BC283C" w:rsidRDefault="005B5015" w:rsidP="00A3568D">
            <w:pPr>
              <w:pStyle w:val="bullet0"/>
            </w:pPr>
            <w:r w:rsidRPr="00BC283C">
              <w:t>numeracy skills to:</w:t>
            </w:r>
          </w:p>
          <w:p w14:paraId="6D9816B5" w14:textId="77777777" w:rsidR="005B5015" w:rsidRPr="00BC283C" w:rsidRDefault="005B5015" w:rsidP="00A3568D">
            <w:pPr>
              <w:pStyle w:val="endash"/>
              <w:keepNext/>
              <w:numPr>
                <w:ilvl w:val="0"/>
                <w:numId w:val="27"/>
              </w:numPr>
              <w:spacing w:before="80" w:after="80"/>
              <w:ind w:left="568" w:hanging="284"/>
            </w:pPr>
            <w:r w:rsidRPr="00BC283C">
              <w:t>use a scientific calculator</w:t>
            </w:r>
          </w:p>
          <w:p w14:paraId="7EAC1842" w14:textId="77777777" w:rsidR="005B5015" w:rsidRPr="00BC283C" w:rsidRDefault="005B5015" w:rsidP="00A3568D">
            <w:pPr>
              <w:pStyle w:val="endash"/>
              <w:keepNext/>
              <w:numPr>
                <w:ilvl w:val="0"/>
                <w:numId w:val="27"/>
              </w:numPr>
              <w:spacing w:before="80" w:after="80"/>
              <w:ind w:left="568" w:hanging="284"/>
            </w:pPr>
            <w:r w:rsidRPr="00BC283C">
              <w:t>compute the magnitude of an error in a single measurement when using an instrument with a graduated scale or digital display</w:t>
            </w:r>
          </w:p>
          <w:p w14:paraId="2B2B9B95" w14:textId="77777777" w:rsidR="005B5015" w:rsidRPr="00BC283C" w:rsidRDefault="005B5015" w:rsidP="00A3568D">
            <w:pPr>
              <w:pStyle w:val="endash"/>
              <w:keepNext/>
              <w:numPr>
                <w:ilvl w:val="0"/>
                <w:numId w:val="27"/>
              </w:numPr>
              <w:spacing w:before="80" w:after="80"/>
              <w:ind w:left="568" w:hanging="284"/>
            </w:pPr>
            <w:r w:rsidRPr="00BC283C">
              <w:t>calculate the relative error in a measurement given the magnitude of a measurement and the error</w:t>
            </w:r>
          </w:p>
          <w:p w14:paraId="42FC637E" w14:textId="77777777" w:rsidR="005B5015" w:rsidRPr="00BC283C" w:rsidRDefault="005B5015" w:rsidP="00A3568D">
            <w:pPr>
              <w:pStyle w:val="endash"/>
              <w:keepNext/>
              <w:numPr>
                <w:ilvl w:val="0"/>
                <w:numId w:val="27"/>
              </w:numPr>
              <w:spacing w:before="80" w:after="80"/>
              <w:ind w:left="568" w:hanging="284"/>
            </w:pPr>
            <w:r w:rsidRPr="00BC283C">
              <w:t>measure voltage and current</w:t>
            </w:r>
          </w:p>
          <w:p w14:paraId="75D920C4" w14:textId="14F54433" w:rsidR="005B5015" w:rsidRPr="00BC283C" w:rsidRDefault="005B5015" w:rsidP="00A3568D">
            <w:pPr>
              <w:pStyle w:val="endash"/>
              <w:keepNext/>
              <w:numPr>
                <w:ilvl w:val="0"/>
                <w:numId w:val="27"/>
              </w:numPr>
              <w:spacing w:before="80" w:after="80"/>
              <w:ind w:left="568" w:hanging="284"/>
            </w:pPr>
            <w:r w:rsidRPr="00BC283C">
              <w:t>interpret a circuit diagram to assemble a circuit</w:t>
            </w:r>
          </w:p>
        </w:tc>
      </w:tr>
      <w:tr w:rsidR="005B5015" w:rsidRPr="00BC283C" w14:paraId="0DA0EA69" w14:textId="77777777" w:rsidTr="00B14543">
        <w:tc>
          <w:tcPr>
            <w:tcW w:w="9242" w:type="dxa"/>
            <w:gridSpan w:val="5"/>
          </w:tcPr>
          <w:p w14:paraId="742013B5" w14:textId="77777777" w:rsidR="005B5015" w:rsidRPr="00BC283C" w:rsidRDefault="005B5015" w:rsidP="00A3568D">
            <w:pPr>
              <w:pStyle w:val="spacer"/>
            </w:pPr>
          </w:p>
        </w:tc>
      </w:tr>
      <w:tr w:rsidR="005B5015" w:rsidRPr="00BC283C" w14:paraId="13AA3D11" w14:textId="77777777" w:rsidTr="00B14543">
        <w:tc>
          <w:tcPr>
            <w:tcW w:w="9242" w:type="dxa"/>
            <w:gridSpan w:val="5"/>
          </w:tcPr>
          <w:p w14:paraId="714D8819" w14:textId="77777777" w:rsidR="005B5015" w:rsidRPr="00BC283C" w:rsidRDefault="005B5015" w:rsidP="00A3568D">
            <w:pPr>
              <w:pStyle w:val="Heading21"/>
            </w:pPr>
            <w:r w:rsidRPr="00BC283C">
              <w:t>Range Statement</w:t>
            </w:r>
          </w:p>
          <w:p w14:paraId="466B0BA3" w14:textId="77777777" w:rsidR="005B5015" w:rsidRPr="00BC283C" w:rsidRDefault="005B501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B5015" w:rsidRPr="00BC283C" w14:paraId="18FFF18B" w14:textId="77777777" w:rsidTr="00B14543">
        <w:tc>
          <w:tcPr>
            <w:tcW w:w="3369" w:type="dxa"/>
            <w:gridSpan w:val="2"/>
          </w:tcPr>
          <w:p w14:paraId="04F56848" w14:textId="77777777" w:rsidR="005B5015" w:rsidRPr="00BC283C" w:rsidRDefault="005B5015" w:rsidP="00A3568D">
            <w:pPr>
              <w:pStyle w:val="unittext"/>
            </w:pPr>
            <w:r w:rsidRPr="00BC283C">
              <w:rPr>
                <w:b/>
                <w:i/>
              </w:rPr>
              <w:t>Calculate</w:t>
            </w:r>
            <w:r w:rsidR="00DA02FD" w:rsidRPr="00BC283C">
              <w:t xml:space="preserve"> refers to</w:t>
            </w:r>
            <w:r w:rsidRPr="00BC283C">
              <w:t>:</w:t>
            </w:r>
          </w:p>
        </w:tc>
        <w:tc>
          <w:tcPr>
            <w:tcW w:w="5873" w:type="dxa"/>
            <w:gridSpan w:val="3"/>
          </w:tcPr>
          <w:p w14:paraId="55AE40FC" w14:textId="77777777" w:rsidR="005B5015" w:rsidRPr="00BC283C" w:rsidRDefault="005B5015" w:rsidP="00A3568D">
            <w:pPr>
              <w:pStyle w:val="bullet0"/>
            </w:pPr>
            <w:r w:rsidRPr="00BC283C">
              <w:t>using Coulomb's</w:t>
            </w:r>
            <w:r w:rsidR="00DA02FD" w:rsidRPr="00BC283C">
              <w:t xml:space="preserve"> law and Ohm's law</w:t>
            </w:r>
            <w:r w:rsidRPr="00BC283C">
              <w:t xml:space="preserve"> </w:t>
            </w:r>
          </w:p>
        </w:tc>
      </w:tr>
      <w:tr w:rsidR="005B5015" w:rsidRPr="00BC283C" w14:paraId="5905BB31" w14:textId="77777777" w:rsidTr="00B14543">
        <w:tc>
          <w:tcPr>
            <w:tcW w:w="9242" w:type="dxa"/>
            <w:gridSpan w:val="5"/>
          </w:tcPr>
          <w:p w14:paraId="2DE22DD9" w14:textId="77777777" w:rsidR="005B5015" w:rsidRPr="00BC283C" w:rsidRDefault="005B5015" w:rsidP="00A3568D">
            <w:pPr>
              <w:pStyle w:val="spacer"/>
            </w:pPr>
          </w:p>
        </w:tc>
      </w:tr>
      <w:tr w:rsidR="005B5015" w:rsidRPr="00BC283C" w14:paraId="483797D7" w14:textId="77777777" w:rsidTr="00B14543">
        <w:tc>
          <w:tcPr>
            <w:tcW w:w="3369" w:type="dxa"/>
            <w:gridSpan w:val="2"/>
          </w:tcPr>
          <w:p w14:paraId="4BEB2D14" w14:textId="77777777" w:rsidR="005B5015" w:rsidRPr="00BC283C" w:rsidRDefault="005B5015" w:rsidP="00A3568D">
            <w:pPr>
              <w:pStyle w:val="unittext"/>
            </w:pPr>
            <w:r w:rsidRPr="00BC283C">
              <w:rPr>
                <w:b/>
                <w:i/>
              </w:rPr>
              <w:t xml:space="preserve">Range of magnetic fields </w:t>
            </w:r>
            <w:r w:rsidRPr="00BC283C">
              <w:t>may be produced by:</w:t>
            </w:r>
          </w:p>
        </w:tc>
        <w:tc>
          <w:tcPr>
            <w:tcW w:w="5873" w:type="dxa"/>
            <w:gridSpan w:val="3"/>
          </w:tcPr>
          <w:p w14:paraId="182D2FC9" w14:textId="77777777" w:rsidR="005B5015" w:rsidRPr="00BC283C" w:rsidRDefault="005B5015" w:rsidP="00A3568D">
            <w:pPr>
              <w:pStyle w:val="bullet0"/>
            </w:pPr>
            <w:r w:rsidRPr="00BC283C">
              <w:t>a magnet</w:t>
            </w:r>
          </w:p>
          <w:p w14:paraId="188EEB7E" w14:textId="77777777" w:rsidR="005B5015" w:rsidRPr="00BC283C" w:rsidRDefault="005B5015" w:rsidP="00A3568D">
            <w:pPr>
              <w:pStyle w:val="bullet0"/>
            </w:pPr>
            <w:r w:rsidRPr="00BC283C">
              <w:t>current carrying wire</w:t>
            </w:r>
          </w:p>
          <w:p w14:paraId="3DED0077" w14:textId="77777777" w:rsidR="005B5015" w:rsidRPr="00BC283C" w:rsidRDefault="005B5015" w:rsidP="00A3568D">
            <w:pPr>
              <w:pStyle w:val="bullet0"/>
            </w:pPr>
            <w:r w:rsidRPr="00BC283C">
              <w:t>solenoid</w:t>
            </w:r>
          </w:p>
        </w:tc>
      </w:tr>
      <w:tr w:rsidR="005B5015" w:rsidRPr="00BC283C" w14:paraId="14F711E7" w14:textId="77777777" w:rsidTr="00B14543">
        <w:tc>
          <w:tcPr>
            <w:tcW w:w="9242" w:type="dxa"/>
            <w:gridSpan w:val="5"/>
          </w:tcPr>
          <w:p w14:paraId="17C8FF4E" w14:textId="77777777" w:rsidR="005B5015" w:rsidRPr="00BC283C" w:rsidRDefault="005B5015" w:rsidP="00A3568D">
            <w:pPr>
              <w:pStyle w:val="spacer"/>
            </w:pPr>
          </w:p>
        </w:tc>
      </w:tr>
      <w:tr w:rsidR="005B5015" w:rsidRPr="00BC283C" w14:paraId="5F8AE06B" w14:textId="77777777" w:rsidTr="00B14543">
        <w:tc>
          <w:tcPr>
            <w:tcW w:w="3369" w:type="dxa"/>
            <w:gridSpan w:val="2"/>
          </w:tcPr>
          <w:p w14:paraId="65769818" w14:textId="77777777" w:rsidR="005B5015" w:rsidRPr="00BC283C" w:rsidRDefault="005B5015" w:rsidP="00A3568D">
            <w:pPr>
              <w:pStyle w:val="unittext"/>
            </w:pPr>
            <w:r w:rsidRPr="00BC283C">
              <w:rPr>
                <w:b/>
                <w:i/>
              </w:rPr>
              <w:t>Simple devices</w:t>
            </w:r>
            <w:r w:rsidRPr="00BC283C">
              <w:t xml:space="preserve"> may include:</w:t>
            </w:r>
          </w:p>
        </w:tc>
        <w:tc>
          <w:tcPr>
            <w:tcW w:w="5873" w:type="dxa"/>
            <w:gridSpan w:val="3"/>
          </w:tcPr>
          <w:p w14:paraId="11B5AE02" w14:textId="77777777" w:rsidR="005B5015" w:rsidRPr="00BC283C" w:rsidRDefault="005B5015" w:rsidP="00A3568D">
            <w:pPr>
              <w:pStyle w:val="bullet0"/>
            </w:pPr>
            <w:r w:rsidRPr="00BC283C">
              <w:t>generators</w:t>
            </w:r>
          </w:p>
          <w:p w14:paraId="01E13BAD" w14:textId="77777777" w:rsidR="005B5015" w:rsidRPr="00BC283C" w:rsidRDefault="005B5015" w:rsidP="00A3568D">
            <w:pPr>
              <w:pStyle w:val="bullet0"/>
            </w:pPr>
            <w:r w:rsidRPr="00BC283C">
              <w:t>motors</w:t>
            </w:r>
          </w:p>
          <w:p w14:paraId="38BB111F" w14:textId="77777777" w:rsidR="005B5015" w:rsidRPr="00BC283C" w:rsidRDefault="005B5015" w:rsidP="00A3568D">
            <w:pPr>
              <w:pStyle w:val="bullet0"/>
            </w:pPr>
            <w:r w:rsidRPr="00BC283C">
              <w:t>measuring instruments</w:t>
            </w:r>
          </w:p>
          <w:p w14:paraId="7B8CB1B8" w14:textId="77777777" w:rsidR="005B5015" w:rsidRPr="00BC283C" w:rsidRDefault="005B5015" w:rsidP="00A3568D">
            <w:pPr>
              <w:pStyle w:val="bullet0"/>
            </w:pPr>
            <w:r w:rsidRPr="00BC283C">
              <w:t>transformers</w:t>
            </w:r>
          </w:p>
        </w:tc>
      </w:tr>
      <w:tr w:rsidR="005B5015" w:rsidRPr="00BC283C" w14:paraId="6D9B63BF" w14:textId="77777777" w:rsidTr="00B14543">
        <w:tc>
          <w:tcPr>
            <w:tcW w:w="9242" w:type="dxa"/>
            <w:gridSpan w:val="5"/>
          </w:tcPr>
          <w:p w14:paraId="6DD05D62" w14:textId="77777777" w:rsidR="005B5015" w:rsidRPr="00BC283C" w:rsidRDefault="005B5015" w:rsidP="00A3568D">
            <w:pPr>
              <w:pStyle w:val="spacer"/>
            </w:pPr>
          </w:p>
        </w:tc>
      </w:tr>
      <w:tr w:rsidR="005B5015" w:rsidRPr="00BC283C" w14:paraId="682D325F" w14:textId="77777777" w:rsidTr="00B14543">
        <w:tc>
          <w:tcPr>
            <w:tcW w:w="9242" w:type="dxa"/>
            <w:gridSpan w:val="5"/>
          </w:tcPr>
          <w:p w14:paraId="7D4E8CFF" w14:textId="77777777" w:rsidR="005B5015" w:rsidRPr="00BC283C" w:rsidRDefault="005B5015" w:rsidP="00A3568D">
            <w:pPr>
              <w:pStyle w:val="Heading21"/>
            </w:pPr>
            <w:r w:rsidRPr="00BC283C">
              <w:t>Evidence Guide</w:t>
            </w:r>
          </w:p>
          <w:p w14:paraId="49840128" w14:textId="77777777" w:rsidR="005B5015" w:rsidRPr="00BC283C" w:rsidRDefault="005B501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B5015" w:rsidRPr="00BC283C" w14:paraId="7A39738D" w14:textId="77777777" w:rsidTr="00B14543">
        <w:tc>
          <w:tcPr>
            <w:tcW w:w="3369" w:type="dxa"/>
            <w:gridSpan w:val="2"/>
          </w:tcPr>
          <w:p w14:paraId="28F2545C" w14:textId="77777777" w:rsidR="005B5015" w:rsidRPr="00BC283C" w:rsidRDefault="005B5015" w:rsidP="00A3568D">
            <w:pPr>
              <w:pStyle w:val="EG"/>
            </w:pPr>
            <w:r w:rsidRPr="00BC283C">
              <w:lastRenderedPageBreak/>
              <w:t>Critical aspects for assessment and evidence required to demonstrate competency in this unit</w:t>
            </w:r>
          </w:p>
        </w:tc>
        <w:tc>
          <w:tcPr>
            <w:tcW w:w="5873" w:type="dxa"/>
            <w:gridSpan w:val="3"/>
          </w:tcPr>
          <w:p w14:paraId="739B0BD6" w14:textId="77777777" w:rsidR="005B5015" w:rsidRPr="00BC283C" w:rsidRDefault="005B5015" w:rsidP="00A3568D">
            <w:pPr>
              <w:pStyle w:val="unittext"/>
            </w:pPr>
            <w:r w:rsidRPr="00BC283C">
              <w:t>Assessment must confirm the ability to:</w:t>
            </w:r>
          </w:p>
          <w:p w14:paraId="1E21F659" w14:textId="77777777" w:rsidR="005B5015" w:rsidRPr="00BC283C" w:rsidRDefault="005B5015" w:rsidP="00A3568D">
            <w:pPr>
              <w:pStyle w:val="bullet0"/>
            </w:pPr>
            <w:r w:rsidRPr="00BC283C">
              <w:t>safely apply the principles and concepts of electricity to solve problems and perform calculations related to charge and electric current including:</w:t>
            </w:r>
          </w:p>
          <w:p w14:paraId="17F47380" w14:textId="77777777" w:rsidR="005B5015" w:rsidRPr="00BC283C" w:rsidRDefault="005B5015" w:rsidP="00A3568D">
            <w:pPr>
              <w:pStyle w:val="endash"/>
              <w:keepNext/>
              <w:numPr>
                <w:ilvl w:val="0"/>
                <w:numId w:val="27"/>
              </w:numPr>
              <w:spacing w:before="80" w:after="80"/>
              <w:ind w:left="568" w:hanging="284"/>
            </w:pPr>
            <w:r w:rsidRPr="00BC283C">
              <w:t>calculating the electrical force between point charges</w:t>
            </w:r>
          </w:p>
          <w:p w14:paraId="17FFADB3" w14:textId="77777777" w:rsidR="005B5015" w:rsidRPr="00BC283C" w:rsidRDefault="005B5015" w:rsidP="00A3568D">
            <w:pPr>
              <w:pStyle w:val="endash"/>
              <w:keepNext/>
              <w:numPr>
                <w:ilvl w:val="0"/>
                <w:numId w:val="27"/>
              </w:numPr>
              <w:spacing w:before="80" w:after="80"/>
              <w:ind w:left="568" w:hanging="284"/>
            </w:pPr>
            <w:r w:rsidRPr="00BC283C">
              <w:t>solving problems involving charge, current and time</w:t>
            </w:r>
          </w:p>
          <w:p w14:paraId="46B76858" w14:textId="77777777" w:rsidR="005B5015" w:rsidRPr="00BC283C" w:rsidRDefault="005B5015" w:rsidP="00A3568D">
            <w:pPr>
              <w:pStyle w:val="endash"/>
              <w:keepNext/>
              <w:numPr>
                <w:ilvl w:val="0"/>
                <w:numId w:val="27"/>
              </w:numPr>
              <w:spacing w:before="80" w:after="80"/>
              <w:ind w:left="568" w:hanging="284"/>
            </w:pPr>
            <w:r w:rsidRPr="00BC283C">
              <w:t>presenting data with the appropriate number of significant figures</w:t>
            </w:r>
          </w:p>
          <w:p w14:paraId="052ADA47" w14:textId="77777777" w:rsidR="005B5015" w:rsidRPr="00BC283C" w:rsidRDefault="005B5015" w:rsidP="00A3568D">
            <w:pPr>
              <w:pStyle w:val="endash"/>
              <w:keepNext/>
              <w:numPr>
                <w:ilvl w:val="0"/>
                <w:numId w:val="27"/>
              </w:numPr>
              <w:spacing w:before="80" w:after="80"/>
              <w:ind w:left="568" w:hanging="284"/>
            </w:pPr>
            <w:r w:rsidRPr="00BC283C">
              <w:t>assembling a simple electrical circuit</w:t>
            </w:r>
          </w:p>
          <w:p w14:paraId="58049542" w14:textId="77777777" w:rsidR="005B5015" w:rsidRPr="00BC283C" w:rsidRDefault="005B5015" w:rsidP="00A3568D">
            <w:pPr>
              <w:pStyle w:val="endash"/>
              <w:keepNext/>
              <w:numPr>
                <w:ilvl w:val="0"/>
                <w:numId w:val="27"/>
              </w:numPr>
              <w:spacing w:before="80" w:after="80"/>
              <w:ind w:left="568" w:hanging="284"/>
            </w:pPr>
            <w:r w:rsidRPr="00BC283C">
              <w:t>investigating a range of magnetic fields and their relationship to the production of  electric current</w:t>
            </w:r>
          </w:p>
          <w:p w14:paraId="42DED90C" w14:textId="77777777" w:rsidR="005B5015" w:rsidRPr="00BC283C" w:rsidRDefault="005B5015" w:rsidP="00A3568D">
            <w:pPr>
              <w:pStyle w:val="endash"/>
              <w:keepNext/>
              <w:numPr>
                <w:ilvl w:val="0"/>
                <w:numId w:val="27"/>
              </w:numPr>
              <w:spacing w:before="80" w:after="80"/>
              <w:ind w:left="568" w:hanging="284"/>
            </w:pPr>
            <w:r w:rsidRPr="00BC283C">
              <w:t>explaining the main features of domestic supply and household circuits and safety components</w:t>
            </w:r>
          </w:p>
        </w:tc>
      </w:tr>
      <w:tr w:rsidR="005B5015" w:rsidRPr="00BC283C" w14:paraId="36E9BE12" w14:textId="77777777" w:rsidTr="00B14543">
        <w:tc>
          <w:tcPr>
            <w:tcW w:w="9242" w:type="dxa"/>
            <w:gridSpan w:val="5"/>
          </w:tcPr>
          <w:p w14:paraId="0912F265" w14:textId="77777777" w:rsidR="005B5015" w:rsidRPr="00BC283C" w:rsidRDefault="005B5015" w:rsidP="00A3568D">
            <w:pPr>
              <w:pStyle w:val="spacer"/>
            </w:pPr>
          </w:p>
        </w:tc>
      </w:tr>
      <w:tr w:rsidR="005B5015" w:rsidRPr="00BC283C" w14:paraId="4ACF0D0D" w14:textId="77777777" w:rsidTr="00B14543">
        <w:tc>
          <w:tcPr>
            <w:tcW w:w="3369" w:type="dxa"/>
            <w:gridSpan w:val="2"/>
          </w:tcPr>
          <w:p w14:paraId="402D86EA" w14:textId="77777777" w:rsidR="005B5015" w:rsidRPr="00BC283C" w:rsidRDefault="005B5015" w:rsidP="00A3568D">
            <w:pPr>
              <w:pStyle w:val="EG"/>
            </w:pPr>
            <w:r w:rsidRPr="00BC283C">
              <w:t>Context of and specific resources for assessment</w:t>
            </w:r>
          </w:p>
        </w:tc>
        <w:tc>
          <w:tcPr>
            <w:tcW w:w="5873" w:type="dxa"/>
            <w:gridSpan w:val="3"/>
          </w:tcPr>
          <w:p w14:paraId="2D9D98B3" w14:textId="77777777" w:rsidR="005B5015" w:rsidRPr="00BC283C" w:rsidRDefault="005B5015" w:rsidP="00A3568D">
            <w:pPr>
              <w:pStyle w:val="bullet0"/>
            </w:pPr>
            <w:r w:rsidRPr="00BC283C">
              <w:t>Where possible, theoretical concepts should be supported by demonstrations and/or laboratory experiments to reinforce the links between theoretical knowledge and its practical applications.</w:t>
            </w:r>
          </w:p>
          <w:p w14:paraId="11F7CEC4" w14:textId="77777777" w:rsidR="005B5015" w:rsidRPr="00BC283C" w:rsidRDefault="005B5015" w:rsidP="00A3568D">
            <w:pPr>
              <w:pStyle w:val="unittext"/>
            </w:pPr>
            <w:r w:rsidRPr="00BC283C">
              <w:t>Assessment must ensure access to:</w:t>
            </w:r>
          </w:p>
          <w:p w14:paraId="6AC3F078" w14:textId="77777777" w:rsidR="005B5015" w:rsidRPr="00BC283C" w:rsidRDefault="005B5015" w:rsidP="00A3568D">
            <w:pPr>
              <w:pStyle w:val="bullet0"/>
            </w:pPr>
            <w:r w:rsidRPr="00BC283C">
              <w:t>a scientific calculator</w:t>
            </w:r>
          </w:p>
          <w:p w14:paraId="79ED1F6E" w14:textId="77777777" w:rsidR="005B5015" w:rsidRPr="00BC283C" w:rsidRDefault="005B5015" w:rsidP="00A3568D">
            <w:pPr>
              <w:pStyle w:val="bullet0"/>
            </w:pPr>
            <w:r w:rsidRPr="00BC283C">
              <w:t xml:space="preserve">equipment and resources such as </w:t>
            </w:r>
          </w:p>
          <w:p w14:paraId="18DBB81F" w14:textId="64DA192B" w:rsidR="005B5015" w:rsidRPr="00BC283C" w:rsidRDefault="005B5015" w:rsidP="00A3568D">
            <w:pPr>
              <w:pStyle w:val="endash"/>
              <w:keepNext/>
              <w:numPr>
                <w:ilvl w:val="0"/>
                <w:numId w:val="27"/>
              </w:numPr>
              <w:spacing w:before="80" w:after="80"/>
              <w:ind w:left="568" w:hanging="284"/>
            </w:pPr>
            <w:r w:rsidRPr="00BC283C">
              <w:t>extra low voltage</w:t>
            </w:r>
            <w:r w:rsidR="00C814BF" w:rsidRPr="00BC283C">
              <w:t xml:space="preserve"> electrical power supplies</w:t>
            </w:r>
            <w:r w:rsidRPr="00BC283C">
              <w:t xml:space="preserve"> </w:t>
            </w:r>
          </w:p>
          <w:p w14:paraId="40334C29" w14:textId="77777777" w:rsidR="005B5015" w:rsidRPr="00BC283C" w:rsidRDefault="00C814BF" w:rsidP="00A3568D">
            <w:pPr>
              <w:pStyle w:val="endash"/>
              <w:keepNext/>
              <w:numPr>
                <w:ilvl w:val="0"/>
                <w:numId w:val="27"/>
              </w:numPr>
              <w:spacing w:before="80" w:after="80"/>
              <w:ind w:left="568" w:hanging="284"/>
            </w:pPr>
            <w:r w:rsidRPr="00BC283C">
              <w:t>multimeters</w:t>
            </w:r>
            <w:r w:rsidR="005B5015" w:rsidRPr="00BC283C">
              <w:t xml:space="preserve"> </w:t>
            </w:r>
          </w:p>
          <w:p w14:paraId="0AFDA501" w14:textId="77777777" w:rsidR="005B5015" w:rsidRPr="00BC283C" w:rsidRDefault="005B5015" w:rsidP="00A3568D">
            <w:pPr>
              <w:pStyle w:val="endash"/>
              <w:keepNext/>
              <w:numPr>
                <w:ilvl w:val="0"/>
                <w:numId w:val="27"/>
              </w:numPr>
              <w:spacing w:before="80" w:after="80"/>
              <w:ind w:left="568" w:hanging="284"/>
            </w:pPr>
            <w:r w:rsidRPr="00BC283C">
              <w:t>various electrical components for circuit connection</w:t>
            </w:r>
          </w:p>
          <w:p w14:paraId="3FAFBE40" w14:textId="77777777" w:rsidR="005B5015" w:rsidRPr="00BC283C" w:rsidRDefault="005B5015" w:rsidP="00A3568D">
            <w:pPr>
              <w:pStyle w:val="endash"/>
              <w:keepNext/>
              <w:numPr>
                <w:ilvl w:val="0"/>
                <w:numId w:val="27"/>
              </w:numPr>
              <w:spacing w:before="80" w:after="80"/>
              <w:ind w:left="568" w:hanging="284"/>
            </w:pPr>
            <w:r w:rsidRPr="00BC283C">
              <w:t xml:space="preserve"> electromagnetic practical kits</w:t>
            </w:r>
          </w:p>
          <w:p w14:paraId="54228181" w14:textId="77777777" w:rsidR="005B5015" w:rsidRPr="00BC283C" w:rsidRDefault="005B5015" w:rsidP="00A3568D">
            <w:pPr>
              <w:pStyle w:val="bullet0"/>
            </w:pPr>
            <w:r w:rsidRPr="00BC283C">
              <w:t>safety information for use of equipment</w:t>
            </w:r>
          </w:p>
        </w:tc>
      </w:tr>
      <w:tr w:rsidR="005B5015" w:rsidRPr="00BC283C" w14:paraId="6E48133B" w14:textId="77777777" w:rsidTr="00B14543">
        <w:tc>
          <w:tcPr>
            <w:tcW w:w="9242" w:type="dxa"/>
            <w:gridSpan w:val="5"/>
          </w:tcPr>
          <w:p w14:paraId="043487BD" w14:textId="77777777" w:rsidR="005B5015" w:rsidRPr="00BC283C" w:rsidRDefault="005B5015" w:rsidP="00A3568D">
            <w:pPr>
              <w:pStyle w:val="spacer"/>
            </w:pPr>
          </w:p>
        </w:tc>
      </w:tr>
      <w:tr w:rsidR="005B5015" w:rsidRPr="00BC283C" w14:paraId="046D3BD5" w14:textId="77777777" w:rsidTr="00B14543">
        <w:tc>
          <w:tcPr>
            <w:tcW w:w="3369" w:type="dxa"/>
            <w:gridSpan w:val="2"/>
          </w:tcPr>
          <w:p w14:paraId="5E16B9C4" w14:textId="77777777" w:rsidR="005B5015" w:rsidRPr="00BC283C" w:rsidRDefault="005B5015" w:rsidP="00A3568D">
            <w:pPr>
              <w:pStyle w:val="EG"/>
            </w:pPr>
            <w:r w:rsidRPr="00BC283C">
              <w:t>Method(s) of assessment</w:t>
            </w:r>
          </w:p>
        </w:tc>
        <w:tc>
          <w:tcPr>
            <w:tcW w:w="5873" w:type="dxa"/>
            <w:gridSpan w:val="3"/>
          </w:tcPr>
          <w:p w14:paraId="28E16D72" w14:textId="77777777" w:rsidR="005B5015" w:rsidRPr="00BC283C" w:rsidRDefault="005B5015" w:rsidP="00A3568D">
            <w:pPr>
              <w:pStyle w:val="unittext"/>
            </w:pPr>
            <w:r w:rsidRPr="00BC283C">
              <w:t>The following suggested assessment methods are suitable for this unit:</w:t>
            </w:r>
          </w:p>
          <w:p w14:paraId="6B306EB3" w14:textId="77777777" w:rsidR="005B5015" w:rsidRPr="00BC283C" w:rsidRDefault="005B5015" w:rsidP="00A3568D">
            <w:pPr>
              <w:pStyle w:val="bullet0"/>
            </w:pPr>
            <w:r w:rsidRPr="00BC283C">
              <w:t>verbal or written questioning</w:t>
            </w:r>
            <w:r w:rsidR="00210B49" w:rsidRPr="00BC283C">
              <w:t xml:space="preserve"> to assess knowledge of theories and concepts such as </w:t>
            </w:r>
            <w:r w:rsidR="0021524A" w:rsidRPr="00BC283C">
              <w:t>the concepts of electromagnetism</w:t>
            </w:r>
          </w:p>
          <w:p w14:paraId="3C13C363" w14:textId="77777777" w:rsidR="005B5015" w:rsidRPr="00BC283C" w:rsidRDefault="005B5015" w:rsidP="00A3568D">
            <w:pPr>
              <w:pStyle w:val="bullet0"/>
            </w:pPr>
            <w:r w:rsidRPr="00BC283C">
              <w:t>verbal presentation</w:t>
            </w:r>
            <w:r w:rsidR="0021524A" w:rsidRPr="00BC283C">
              <w:t xml:space="preserve"> based on the outcomes of a problem solving task such as presenting data related to a task</w:t>
            </w:r>
          </w:p>
          <w:p w14:paraId="5D3B7844" w14:textId="77777777" w:rsidR="005B5015" w:rsidRPr="00BC283C" w:rsidRDefault="005B5015" w:rsidP="00A3568D">
            <w:pPr>
              <w:pStyle w:val="bullet0"/>
            </w:pPr>
            <w:r w:rsidRPr="00BC283C">
              <w:t>practical demonstration</w:t>
            </w:r>
            <w:r w:rsidR="0021524A" w:rsidRPr="00BC283C">
              <w:t xml:space="preserve"> such as assembling electric circuits </w:t>
            </w:r>
          </w:p>
          <w:p w14:paraId="4D81B799" w14:textId="77777777" w:rsidR="005B5015" w:rsidRPr="00BC283C" w:rsidRDefault="005B5015" w:rsidP="00A3568D">
            <w:pPr>
              <w:pStyle w:val="bullet0"/>
            </w:pPr>
            <w:r w:rsidRPr="00BC283C">
              <w:t>written or verbal report</w:t>
            </w:r>
            <w:r w:rsidR="0021524A" w:rsidRPr="00BC283C">
              <w:t xml:space="preserve"> on the outcome of a calculation or  problem solving activity</w:t>
            </w:r>
          </w:p>
        </w:tc>
      </w:tr>
    </w:tbl>
    <w:p w14:paraId="6D9D0649" w14:textId="77777777" w:rsidR="005B5015" w:rsidRPr="00BC283C" w:rsidRDefault="005B5015" w:rsidP="00A3568D">
      <w:pPr>
        <w:keepNext/>
      </w:pPr>
    </w:p>
    <w:p w14:paraId="3C07094B" w14:textId="77777777" w:rsidR="005B5015" w:rsidRPr="00BC283C" w:rsidRDefault="005B5015" w:rsidP="00A3568D">
      <w:pPr>
        <w:keepNext/>
        <w:sectPr w:rsidR="005B5015" w:rsidRPr="00BC283C">
          <w:headerReference w:type="even" r:id="rId104"/>
          <w:headerReference w:type="default" r:id="rId105"/>
          <w:headerReference w:type="first" r:id="rId106"/>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B5015" w:rsidRPr="00BC283C" w14:paraId="4FD12D1D" w14:textId="77777777" w:rsidTr="005B5015">
        <w:tc>
          <w:tcPr>
            <w:tcW w:w="2943" w:type="dxa"/>
          </w:tcPr>
          <w:p w14:paraId="74FC55F0" w14:textId="77777777" w:rsidR="005B5015" w:rsidRPr="00BC283C" w:rsidRDefault="005B5015" w:rsidP="00A3568D">
            <w:pPr>
              <w:pStyle w:val="code0"/>
            </w:pPr>
            <w:bookmarkStart w:id="121" w:name="_Toc477790058"/>
            <w:r w:rsidRPr="00BC283C">
              <w:lastRenderedPageBreak/>
              <w:t>Unit Code</w:t>
            </w:r>
            <w:bookmarkEnd w:id="121"/>
          </w:p>
        </w:tc>
        <w:tc>
          <w:tcPr>
            <w:tcW w:w="6299" w:type="dxa"/>
            <w:gridSpan w:val="4"/>
          </w:tcPr>
          <w:p w14:paraId="0F79D446" w14:textId="6CADB40B" w:rsidR="005B5015" w:rsidRPr="00BC283C" w:rsidRDefault="00667B2C" w:rsidP="00A3568D">
            <w:pPr>
              <w:pStyle w:val="Code"/>
            </w:pPr>
            <w:bookmarkStart w:id="122" w:name="_Toc491764930"/>
            <w:r w:rsidRPr="00667B2C">
              <w:t>VU22083</w:t>
            </w:r>
            <w:bookmarkEnd w:id="122"/>
          </w:p>
        </w:tc>
      </w:tr>
      <w:tr w:rsidR="005B5015" w:rsidRPr="00BC283C" w14:paraId="7ACFEF0A" w14:textId="77777777" w:rsidTr="005B5015">
        <w:tc>
          <w:tcPr>
            <w:tcW w:w="2943" w:type="dxa"/>
          </w:tcPr>
          <w:p w14:paraId="26BC8768" w14:textId="77777777" w:rsidR="005B5015" w:rsidRPr="00BC283C" w:rsidRDefault="005B5015" w:rsidP="00A3568D">
            <w:pPr>
              <w:pStyle w:val="code0"/>
            </w:pPr>
            <w:bookmarkStart w:id="123" w:name="_Toc477790060"/>
            <w:r w:rsidRPr="00BC283C">
              <w:t>Unit Title</w:t>
            </w:r>
            <w:bookmarkEnd w:id="123"/>
          </w:p>
        </w:tc>
        <w:tc>
          <w:tcPr>
            <w:tcW w:w="6299" w:type="dxa"/>
            <w:gridSpan w:val="4"/>
          </w:tcPr>
          <w:p w14:paraId="29A35A67" w14:textId="77777777" w:rsidR="005B5015" w:rsidRPr="00BC283C" w:rsidRDefault="005B5015" w:rsidP="00A3568D">
            <w:pPr>
              <w:pStyle w:val="Code"/>
            </w:pPr>
            <w:bookmarkStart w:id="124" w:name="_Toc426542603"/>
            <w:bookmarkStart w:id="125" w:name="_Toc491764931"/>
            <w:r w:rsidRPr="00BC283C">
              <w:t>Apply dynamics and conservation principles</w:t>
            </w:r>
            <w:bookmarkEnd w:id="124"/>
            <w:bookmarkEnd w:id="125"/>
          </w:p>
        </w:tc>
      </w:tr>
      <w:tr w:rsidR="005B5015" w:rsidRPr="00BC283C" w14:paraId="4E5A82B5" w14:textId="77777777" w:rsidTr="005B5015">
        <w:tc>
          <w:tcPr>
            <w:tcW w:w="2943" w:type="dxa"/>
          </w:tcPr>
          <w:p w14:paraId="161259BB" w14:textId="77777777" w:rsidR="005B5015" w:rsidRPr="00BC283C" w:rsidRDefault="005B5015" w:rsidP="00A3568D">
            <w:pPr>
              <w:pStyle w:val="Heading21"/>
            </w:pPr>
            <w:r w:rsidRPr="00BC283C">
              <w:t>Unit Descriptor</w:t>
            </w:r>
          </w:p>
        </w:tc>
        <w:tc>
          <w:tcPr>
            <w:tcW w:w="6299" w:type="dxa"/>
            <w:gridSpan w:val="4"/>
          </w:tcPr>
          <w:p w14:paraId="59092197" w14:textId="77777777" w:rsidR="005B5015" w:rsidRPr="00BC283C" w:rsidRDefault="005B5015" w:rsidP="00A3568D">
            <w:pPr>
              <w:pStyle w:val="unittext"/>
            </w:pPr>
            <w:r w:rsidRPr="00BC283C">
              <w:t>This unit describes the skills and knowledge to apply dynamics and conservation principles to an object and/or system. It includes Newton’s laws of motion, the work-energy principle, the conservation of energy principle, the impulse-momentum equation, conservation of momentum principle and the principle of moments.</w:t>
            </w:r>
          </w:p>
        </w:tc>
      </w:tr>
      <w:tr w:rsidR="005B5015" w:rsidRPr="00BC283C" w14:paraId="6FFCAFE2" w14:textId="77777777" w:rsidTr="005B5015">
        <w:tc>
          <w:tcPr>
            <w:tcW w:w="2943" w:type="dxa"/>
          </w:tcPr>
          <w:p w14:paraId="01554654" w14:textId="77777777" w:rsidR="005B5015" w:rsidRPr="00BC283C" w:rsidRDefault="005B5015" w:rsidP="00A3568D">
            <w:pPr>
              <w:pStyle w:val="Heading21"/>
            </w:pPr>
            <w:r w:rsidRPr="00BC283C">
              <w:t>Employability Skills</w:t>
            </w:r>
          </w:p>
        </w:tc>
        <w:tc>
          <w:tcPr>
            <w:tcW w:w="6299" w:type="dxa"/>
            <w:gridSpan w:val="4"/>
          </w:tcPr>
          <w:p w14:paraId="3F77BF8F" w14:textId="77777777" w:rsidR="005B5015" w:rsidRPr="00BC283C" w:rsidRDefault="005B5015" w:rsidP="00A3568D">
            <w:pPr>
              <w:pStyle w:val="unittext"/>
            </w:pPr>
            <w:r w:rsidRPr="00BC283C">
              <w:t>This unit contains employability skills.</w:t>
            </w:r>
          </w:p>
        </w:tc>
      </w:tr>
      <w:tr w:rsidR="005B5015" w:rsidRPr="00BC283C" w14:paraId="7065D879" w14:textId="77777777" w:rsidTr="005B5015">
        <w:tc>
          <w:tcPr>
            <w:tcW w:w="2943" w:type="dxa"/>
          </w:tcPr>
          <w:p w14:paraId="4BF45BB9" w14:textId="77777777" w:rsidR="005B5015" w:rsidRPr="00BC283C" w:rsidRDefault="005B5015" w:rsidP="00A3568D">
            <w:pPr>
              <w:pStyle w:val="Heading21"/>
            </w:pPr>
            <w:r w:rsidRPr="00BC283C">
              <w:t>Pre-requisite Unit</w:t>
            </w:r>
          </w:p>
        </w:tc>
        <w:tc>
          <w:tcPr>
            <w:tcW w:w="6299" w:type="dxa"/>
            <w:gridSpan w:val="4"/>
          </w:tcPr>
          <w:p w14:paraId="786FB453" w14:textId="5404BECA" w:rsidR="005B5015" w:rsidRPr="00BC283C" w:rsidRDefault="00667B2C" w:rsidP="00A3568D">
            <w:pPr>
              <w:keepNext/>
              <w:spacing w:before="60" w:after="60"/>
              <w:rPr>
                <w:rFonts w:cs="Arial"/>
              </w:rPr>
            </w:pPr>
            <w:r w:rsidRPr="00667B2C">
              <w:rPr>
                <w:rFonts w:cs="Arial"/>
              </w:rPr>
              <w:t>VU22081</w:t>
            </w:r>
            <w:r>
              <w:rPr>
                <w:rFonts w:cs="Arial"/>
              </w:rPr>
              <w:t xml:space="preserve"> Apply</w:t>
            </w:r>
            <w:r w:rsidR="005B5015" w:rsidRPr="00BC283C">
              <w:rPr>
                <w:rFonts w:cs="Arial"/>
              </w:rPr>
              <w:t xml:space="preserve"> principles of kinematics</w:t>
            </w:r>
          </w:p>
        </w:tc>
      </w:tr>
      <w:tr w:rsidR="005B5015" w:rsidRPr="00BC283C" w14:paraId="7307682E" w14:textId="77777777" w:rsidTr="005B5015">
        <w:tc>
          <w:tcPr>
            <w:tcW w:w="2943" w:type="dxa"/>
          </w:tcPr>
          <w:p w14:paraId="0E2E91C5" w14:textId="77777777" w:rsidR="005B5015" w:rsidRPr="00BC283C" w:rsidRDefault="005B5015" w:rsidP="00A3568D">
            <w:pPr>
              <w:pStyle w:val="Heading21"/>
            </w:pPr>
            <w:r w:rsidRPr="00BC283C">
              <w:t>Application of the Unit</w:t>
            </w:r>
          </w:p>
        </w:tc>
        <w:tc>
          <w:tcPr>
            <w:tcW w:w="6299" w:type="dxa"/>
            <w:gridSpan w:val="4"/>
          </w:tcPr>
          <w:p w14:paraId="2B9AF721" w14:textId="77777777" w:rsidR="005B5015" w:rsidRPr="00BC283C" w:rsidRDefault="005B5015" w:rsidP="00A3568D">
            <w:pPr>
              <w:pStyle w:val="unittext"/>
            </w:pPr>
            <w:r w:rsidRPr="00BC283C">
              <w:t>This unit applies to learners who wish to develop their knowledge and skills in the area of physics and related science disciplines.</w:t>
            </w:r>
          </w:p>
        </w:tc>
      </w:tr>
      <w:tr w:rsidR="005B5015" w:rsidRPr="00BC283C" w14:paraId="20A14CA2" w14:textId="77777777" w:rsidTr="005B5015">
        <w:tc>
          <w:tcPr>
            <w:tcW w:w="2943" w:type="dxa"/>
          </w:tcPr>
          <w:p w14:paraId="7E349994" w14:textId="77777777" w:rsidR="005B5015" w:rsidRPr="00BC283C" w:rsidRDefault="005B5015" w:rsidP="00A3568D">
            <w:pPr>
              <w:pStyle w:val="Heading21"/>
            </w:pPr>
            <w:r w:rsidRPr="00BC283C">
              <w:t>Element</w:t>
            </w:r>
          </w:p>
          <w:p w14:paraId="42F4C01F" w14:textId="77777777" w:rsidR="005B5015" w:rsidRPr="00BC283C" w:rsidRDefault="005B501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27B3AC1" w14:textId="77777777" w:rsidR="005B5015" w:rsidRPr="00BC283C" w:rsidRDefault="005B5015" w:rsidP="00A3568D">
            <w:pPr>
              <w:pStyle w:val="Heading21"/>
            </w:pPr>
            <w:r w:rsidRPr="00BC283C">
              <w:t>Performance Criteria</w:t>
            </w:r>
          </w:p>
          <w:p w14:paraId="0C89E19F" w14:textId="77777777" w:rsidR="005B5015" w:rsidRPr="00BC283C" w:rsidRDefault="005B5015"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B5015" w:rsidRPr="00BC283C" w14:paraId="024D4F81" w14:textId="77777777" w:rsidTr="005B5015">
        <w:tc>
          <w:tcPr>
            <w:tcW w:w="2943" w:type="dxa"/>
          </w:tcPr>
          <w:p w14:paraId="67059B58" w14:textId="77777777" w:rsidR="005B5015" w:rsidRPr="00BC283C" w:rsidRDefault="005B5015" w:rsidP="00A3568D">
            <w:pPr>
              <w:pStyle w:val="spacer"/>
            </w:pPr>
          </w:p>
        </w:tc>
        <w:tc>
          <w:tcPr>
            <w:tcW w:w="6299" w:type="dxa"/>
            <w:gridSpan w:val="4"/>
          </w:tcPr>
          <w:p w14:paraId="5D257D85" w14:textId="77777777" w:rsidR="005B5015" w:rsidRPr="00BC283C" w:rsidRDefault="005B5015" w:rsidP="00A3568D">
            <w:pPr>
              <w:pStyle w:val="spacer"/>
            </w:pPr>
          </w:p>
        </w:tc>
      </w:tr>
      <w:tr w:rsidR="005B5015" w:rsidRPr="00BC283C" w14:paraId="090A98F8" w14:textId="77777777" w:rsidTr="005B5015">
        <w:tc>
          <w:tcPr>
            <w:tcW w:w="2943" w:type="dxa"/>
            <w:vMerge w:val="restart"/>
          </w:tcPr>
          <w:p w14:paraId="6AEFC8D3" w14:textId="77777777" w:rsidR="005B5015" w:rsidRPr="00BC283C" w:rsidRDefault="005B5015" w:rsidP="00A3568D">
            <w:pPr>
              <w:pStyle w:val="element"/>
              <w:keepNext/>
            </w:pPr>
            <w:r w:rsidRPr="00BC283C">
              <w:t>1</w:t>
            </w:r>
            <w:r w:rsidRPr="00BC283C">
              <w:tab/>
              <w:t>Apply Newton’s laws of motion</w:t>
            </w:r>
          </w:p>
        </w:tc>
        <w:tc>
          <w:tcPr>
            <w:tcW w:w="570" w:type="dxa"/>
            <w:gridSpan w:val="2"/>
          </w:tcPr>
          <w:p w14:paraId="0BF83301" w14:textId="77777777" w:rsidR="005B5015" w:rsidRPr="00BC283C" w:rsidRDefault="005B5015" w:rsidP="00A3568D">
            <w:pPr>
              <w:pStyle w:val="PC"/>
              <w:keepNext/>
            </w:pPr>
            <w:r w:rsidRPr="00BC283C">
              <w:t>1.1</w:t>
            </w:r>
          </w:p>
        </w:tc>
        <w:tc>
          <w:tcPr>
            <w:tcW w:w="5729" w:type="dxa"/>
            <w:gridSpan w:val="2"/>
          </w:tcPr>
          <w:p w14:paraId="4BC96A94" w14:textId="77777777" w:rsidR="005B5015" w:rsidRPr="00BC283C" w:rsidRDefault="005B5015" w:rsidP="00A3568D">
            <w:pPr>
              <w:pStyle w:val="PC"/>
              <w:keepNext/>
            </w:pPr>
            <w:r w:rsidRPr="00BC283C">
              <w:t>Demonstrate one proportionality from Newton’s second law of motion</w:t>
            </w:r>
          </w:p>
        </w:tc>
      </w:tr>
      <w:tr w:rsidR="005B5015" w:rsidRPr="00BC283C" w14:paraId="16FE39A1" w14:textId="77777777" w:rsidTr="005B5015">
        <w:tc>
          <w:tcPr>
            <w:tcW w:w="2943" w:type="dxa"/>
            <w:vMerge/>
          </w:tcPr>
          <w:p w14:paraId="769B1677" w14:textId="77777777" w:rsidR="005B5015" w:rsidRPr="00BC283C" w:rsidRDefault="005B5015" w:rsidP="00A3568D">
            <w:pPr>
              <w:pStyle w:val="element"/>
              <w:keepNext/>
            </w:pPr>
          </w:p>
        </w:tc>
        <w:tc>
          <w:tcPr>
            <w:tcW w:w="570" w:type="dxa"/>
            <w:gridSpan w:val="2"/>
          </w:tcPr>
          <w:p w14:paraId="36B9D229" w14:textId="77777777" w:rsidR="005B5015" w:rsidRPr="00BC283C" w:rsidRDefault="005B5015" w:rsidP="00A3568D">
            <w:pPr>
              <w:pStyle w:val="PC"/>
              <w:keepNext/>
            </w:pPr>
            <w:r w:rsidRPr="00BC283C">
              <w:t>1.2</w:t>
            </w:r>
          </w:p>
        </w:tc>
        <w:tc>
          <w:tcPr>
            <w:tcW w:w="5729" w:type="dxa"/>
            <w:gridSpan w:val="2"/>
          </w:tcPr>
          <w:p w14:paraId="11C03D59" w14:textId="77777777" w:rsidR="005B5015" w:rsidRPr="00BC283C" w:rsidRDefault="00C814BF" w:rsidP="00A3568D">
            <w:pPr>
              <w:pStyle w:val="PC"/>
              <w:keepNext/>
            </w:pPr>
            <w:r w:rsidRPr="00BC283C">
              <w:t>Use vectors to calculate</w:t>
            </w:r>
            <w:r w:rsidR="005B5015" w:rsidRPr="00BC283C">
              <w:t xml:space="preserve"> the net force on an object when forces such as weight, friction and applied forces are acting</w:t>
            </w:r>
          </w:p>
        </w:tc>
      </w:tr>
      <w:tr w:rsidR="005B5015" w:rsidRPr="00BC283C" w14:paraId="30D9A146" w14:textId="77777777" w:rsidTr="005B5015">
        <w:tc>
          <w:tcPr>
            <w:tcW w:w="2943" w:type="dxa"/>
            <w:vMerge/>
          </w:tcPr>
          <w:p w14:paraId="31F5951B" w14:textId="77777777" w:rsidR="005B5015" w:rsidRPr="00BC283C" w:rsidRDefault="005B5015" w:rsidP="00A3568D">
            <w:pPr>
              <w:pStyle w:val="element"/>
              <w:keepNext/>
            </w:pPr>
          </w:p>
        </w:tc>
        <w:tc>
          <w:tcPr>
            <w:tcW w:w="570" w:type="dxa"/>
            <w:gridSpan w:val="2"/>
          </w:tcPr>
          <w:p w14:paraId="3565E874" w14:textId="77777777" w:rsidR="005B5015" w:rsidRPr="00BC283C" w:rsidRDefault="005B5015" w:rsidP="00A3568D">
            <w:pPr>
              <w:pStyle w:val="PC"/>
              <w:keepNext/>
            </w:pPr>
            <w:r w:rsidRPr="00BC283C">
              <w:t>1.3</w:t>
            </w:r>
          </w:p>
        </w:tc>
        <w:tc>
          <w:tcPr>
            <w:tcW w:w="5729" w:type="dxa"/>
            <w:gridSpan w:val="2"/>
          </w:tcPr>
          <w:p w14:paraId="21937419" w14:textId="77777777" w:rsidR="005B5015" w:rsidRPr="00BC283C" w:rsidRDefault="005B5015" w:rsidP="00A3568D">
            <w:pPr>
              <w:pStyle w:val="PC"/>
              <w:keepNext/>
            </w:pPr>
            <w:r w:rsidRPr="00BC283C">
              <w:t>Apply Newton’s second law to determine the mass, force or acceleration of an object</w:t>
            </w:r>
          </w:p>
        </w:tc>
      </w:tr>
      <w:tr w:rsidR="005B5015" w:rsidRPr="00BC283C" w14:paraId="42C41036" w14:textId="77777777" w:rsidTr="005B5015">
        <w:tc>
          <w:tcPr>
            <w:tcW w:w="2943" w:type="dxa"/>
            <w:vMerge/>
          </w:tcPr>
          <w:p w14:paraId="280CCB21" w14:textId="77777777" w:rsidR="005B5015" w:rsidRPr="00BC283C" w:rsidRDefault="005B5015" w:rsidP="00A3568D">
            <w:pPr>
              <w:pStyle w:val="element"/>
              <w:keepNext/>
            </w:pPr>
          </w:p>
        </w:tc>
        <w:tc>
          <w:tcPr>
            <w:tcW w:w="570" w:type="dxa"/>
            <w:gridSpan w:val="2"/>
          </w:tcPr>
          <w:p w14:paraId="0DD97C85" w14:textId="77777777" w:rsidR="005B5015" w:rsidRPr="00BC283C" w:rsidRDefault="005B5015" w:rsidP="00A3568D">
            <w:pPr>
              <w:pStyle w:val="PC"/>
              <w:keepNext/>
            </w:pPr>
            <w:r w:rsidRPr="00BC283C">
              <w:t>1.4</w:t>
            </w:r>
          </w:p>
        </w:tc>
        <w:tc>
          <w:tcPr>
            <w:tcW w:w="5729" w:type="dxa"/>
            <w:gridSpan w:val="2"/>
          </w:tcPr>
          <w:p w14:paraId="6B8AB163"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7A0E1411" w14:textId="77777777" w:rsidTr="005B5015">
        <w:tc>
          <w:tcPr>
            <w:tcW w:w="2943" w:type="dxa"/>
          </w:tcPr>
          <w:p w14:paraId="76AEBB29" w14:textId="77777777" w:rsidR="005B5015" w:rsidRPr="00BC283C" w:rsidRDefault="005B5015" w:rsidP="00A3568D">
            <w:pPr>
              <w:pStyle w:val="spacer"/>
            </w:pPr>
          </w:p>
        </w:tc>
        <w:tc>
          <w:tcPr>
            <w:tcW w:w="6299" w:type="dxa"/>
            <w:gridSpan w:val="4"/>
          </w:tcPr>
          <w:p w14:paraId="284F020A" w14:textId="77777777" w:rsidR="005B5015" w:rsidRPr="00BC283C" w:rsidRDefault="005B5015" w:rsidP="00A3568D">
            <w:pPr>
              <w:pStyle w:val="spacer"/>
            </w:pPr>
          </w:p>
        </w:tc>
      </w:tr>
      <w:tr w:rsidR="005B5015" w:rsidRPr="00BC283C" w14:paraId="04DB7238" w14:textId="77777777" w:rsidTr="005B5015">
        <w:tc>
          <w:tcPr>
            <w:tcW w:w="2943" w:type="dxa"/>
            <w:vMerge w:val="restart"/>
          </w:tcPr>
          <w:p w14:paraId="0924D999" w14:textId="77777777" w:rsidR="005B5015" w:rsidRPr="00BC283C" w:rsidRDefault="005B5015" w:rsidP="00A3568D">
            <w:pPr>
              <w:pStyle w:val="element"/>
              <w:keepNext/>
            </w:pPr>
            <w:r w:rsidRPr="00BC283C">
              <w:t>2</w:t>
            </w:r>
            <w:r w:rsidRPr="00BC283C">
              <w:tab/>
              <w:t>Apply the work-energy principle</w:t>
            </w:r>
          </w:p>
        </w:tc>
        <w:tc>
          <w:tcPr>
            <w:tcW w:w="585" w:type="dxa"/>
            <w:gridSpan w:val="3"/>
          </w:tcPr>
          <w:p w14:paraId="65BC7B27" w14:textId="77777777" w:rsidR="005B5015" w:rsidRPr="00BC283C" w:rsidRDefault="005B5015" w:rsidP="00A3568D">
            <w:pPr>
              <w:pStyle w:val="PC"/>
              <w:keepNext/>
            </w:pPr>
            <w:r w:rsidRPr="00BC283C">
              <w:t>2.1</w:t>
            </w:r>
          </w:p>
        </w:tc>
        <w:tc>
          <w:tcPr>
            <w:tcW w:w="5714" w:type="dxa"/>
          </w:tcPr>
          <w:p w14:paraId="0ACD6655" w14:textId="77777777" w:rsidR="005B5015" w:rsidRPr="00BC283C" w:rsidRDefault="005B5015" w:rsidP="00A3568D">
            <w:pPr>
              <w:pStyle w:val="PC"/>
              <w:keepNext/>
            </w:pPr>
            <w:r w:rsidRPr="00BC283C">
              <w:t>Calculate the kinetic energy of an object given the mass and the velocity</w:t>
            </w:r>
          </w:p>
        </w:tc>
      </w:tr>
      <w:tr w:rsidR="005B5015" w:rsidRPr="00BC283C" w14:paraId="3677AA29" w14:textId="77777777" w:rsidTr="005B5015">
        <w:tc>
          <w:tcPr>
            <w:tcW w:w="2943" w:type="dxa"/>
            <w:vMerge/>
          </w:tcPr>
          <w:p w14:paraId="71B98FAE" w14:textId="77777777" w:rsidR="005B5015" w:rsidRPr="00BC283C" w:rsidRDefault="005B5015" w:rsidP="00A3568D">
            <w:pPr>
              <w:keepNext/>
            </w:pPr>
          </w:p>
        </w:tc>
        <w:tc>
          <w:tcPr>
            <w:tcW w:w="585" w:type="dxa"/>
            <w:gridSpan w:val="3"/>
          </w:tcPr>
          <w:p w14:paraId="76C9EF08" w14:textId="77777777" w:rsidR="005B5015" w:rsidRPr="00BC283C" w:rsidRDefault="005B5015" w:rsidP="00A3568D">
            <w:pPr>
              <w:pStyle w:val="PC"/>
              <w:keepNext/>
            </w:pPr>
            <w:r w:rsidRPr="00BC283C">
              <w:t>2.2</w:t>
            </w:r>
          </w:p>
        </w:tc>
        <w:tc>
          <w:tcPr>
            <w:tcW w:w="5714" w:type="dxa"/>
          </w:tcPr>
          <w:p w14:paraId="3BE40A9B" w14:textId="77777777" w:rsidR="005B5015" w:rsidRPr="00BC283C" w:rsidRDefault="005B5015" w:rsidP="00A3568D">
            <w:pPr>
              <w:pStyle w:val="PC"/>
              <w:keepNext/>
            </w:pPr>
            <w:r w:rsidRPr="00BC283C">
              <w:t>Apply the work-energy equation to determine the work or change in kinetic energy of an object</w:t>
            </w:r>
          </w:p>
        </w:tc>
      </w:tr>
      <w:tr w:rsidR="005B5015" w:rsidRPr="00BC283C" w14:paraId="0592B2B0" w14:textId="77777777" w:rsidTr="005B5015">
        <w:tc>
          <w:tcPr>
            <w:tcW w:w="2943" w:type="dxa"/>
            <w:vMerge/>
          </w:tcPr>
          <w:p w14:paraId="27C7B62C" w14:textId="77777777" w:rsidR="005B5015" w:rsidRPr="00BC283C" w:rsidRDefault="005B5015" w:rsidP="00A3568D">
            <w:pPr>
              <w:keepNext/>
            </w:pPr>
          </w:p>
        </w:tc>
        <w:tc>
          <w:tcPr>
            <w:tcW w:w="585" w:type="dxa"/>
            <w:gridSpan w:val="3"/>
          </w:tcPr>
          <w:p w14:paraId="33A47034" w14:textId="77777777" w:rsidR="005B5015" w:rsidRPr="00BC283C" w:rsidRDefault="005B5015" w:rsidP="00A3568D">
            <w:pPr>
              <w:pStyle w:val="PC"/>
              <w:keepNext/>
            </w:pPr>
            <w:r w:rsidRPr="00BC283C">
              <w:t>2.3</w:t>
            </w:r>
          </w:p>
        </w:tc>
        <w:tc>
          <w:tcPr>
            <w:tcW w:w="5714" w:type="dxa"/>
          </w:tcPr>
          <w:p w14:paraId="467159E6"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022BC4D5" w14:textId="77777777" w:rsidTr="005B5015">
        <w:tc>
          <w:tcPr>
            <w:tcW w:w="2943" w:type="dxa"/>
          </w:tcPr>
          <w:p w14:paraId="67DDAD27" w14:textId="77777777" w:rsidR="005B5015" w:rsidRPr="00BC283C" w:rsidRDefault="005B5015" w:rsidP="00A3568D">
            <w:pPr>
              <w:pStyle w:val="spacer"/>
            </w:pPr>
          </w:p>
        </w:tc>
        <w:tc>
          <w:tcPr>
            <w:tcW w:w="6299" w:type="dxa"/>
            <w:gridSpan w:val="4"/>
          </w:tcPr>
          <w:p w14:paraId="3E48993E" w14:textId="77777777" w:rsidR="005B5015" w:rsidRPr="00BC283C" w:rsidRDefault="005B5015" w:rsidP="00A3568D">
            <w:pPr>
              <w:pStyle w:val="spacer"/>
            </w:pPr>
          </w:p>
        </w:tc>
      </w:tr>
      <w:tr w:rsidR="005B5015" w:rsidRPr="00BC283C" w14:paraId="094E3E61" w14:textId="77777777" w:rsidTr="005B5015">
        <w:tc>
          <w:tcPr>
            <w:tcW w:w="2943" w:type="dxa"/>
            <w:vMerge w:val="restart"/>
          </w:tcPr>
          <w:p w14:paraId="642AC2AB" w14:textId="77777777" w:rsidR="005B5015" w:rsidRPr="00BC283C" w:rsidRDefault="005B5015" w:rsidP="00A3568D">
            <w:pPr>
              <w:pStyle w:val="element"/>
              <w:keepNext/>
            </w:pPr>
            <w:r w:rsidRPr="00BC283C">
              <w:lastRenderedPageBreak/>
              <w:t>3</w:t>
            </w:r>
            <w:r w:rsidRPr="00BC283C">
              <w:tab/>
              <w:t>Apply the conservation of energy principles</w:t>
            </w:r>
          </w:p>
        </w:tc>
        <w:tc>
          <w:tcPr>
            <w:tcW w:w="570" w:type="dxa"/>
            <w:gridSpan w:val="2"/>
          </w:tcPr>
          <w:p w14:paraId="577B092B" w14:textId="77777777" w:rsidR="005B5015" w:rsidRPr="00BC283C" w:rsidRDefault="005B5015" w:rsidP="00A3568D">
            <w:pPr>
              <w:pStyle w:val="PC"/>
              <w:keepNext/>
            </w:pPr>
            <w:r w:rsidRPr="00BC283C">
              <w:t>3.1</w:t>
            </w:r>
          </w:p>
        </w:tc>
        <w:tc>
          <w:tcPr>
            <w:tcW w:w="5729" w:type="dxa"/>
            <w:gridSpan w:val="2"/>
          </w:tcPr>
          <w:p w14:paraId="261B8872" w14:textId="77777777" w:rsidR="005B5015" w:rsidRPr="00BC283C" w:rsidRDefault="005B5015" w:rsidP="00A3568D">
            <w:pPr>
              <w:pStyle w:val="PC"/>
              <w:keepNext/>
            </w:pPr>
            <w:r w:rsidRPr="00BC283C">
              <w:t>Calculate gravitational potential energy given mass and height</w:t>
            </w:r>
          </w:p>
        </w:tc>
      </w:tr>
      <w:tr w:rsidR="005B5015" w:rsidRPr="00BC283C" w14:paraId="466D6342" w14:textId="77777777" w:rsidTr="005B5015">
        <w:tc>
          <w:tcPr>
            <w:tcW w:w="2943" w:type="dxa"/>
            <w:vMerge/>
          </w:tcPr>
          <w:p w14:paraId="19BBD539" w14:textId="77777777" w:rsidR="005B5015" w:rsidRPr="00BC283C" w:rsidRDefault="005B5015" w:rsidP="00A3568D">
            <w:pPr>
              <w:keepNext/>
            </w:pPr>
          </w:p>
        </w:tc>
        <w:tc>
          <w:tcPr>
            <w:tcW w:w="570" w:type="dxa"/>
            <w:gridSpan w:val="2"/>
          </w:tcPr>
          <w:p w14:paraId="55EFB835" w14:textId="77777777" w:rsidR="005B5015" w:rsidRPr="00BC283C" w:rsidRDefault="005B5015" w:rsidP="00A3568D">
            <w:pPr>
              <w:pStyle w:val="PC"/>
              <w:keepNext/>
            </w:pPr>
            <w:r w:rsidRPr="00BC283C">
              <w:t>3.2</w:t>
            </w:r>
          </w:p>
        </w:tc>
        <w:tc>
          <w:tcPr>
            <w:tcW w:w="5729" w:type="dxa"/>
            <w:gridSpan w:val="2"/>
          </w:tcPr>
          <w:p w14:paraId="687AB48D" w14:textId="77777777" w:rsidR="005B5015" w:rsidRPr="00BC283C" w:rsidRDefault="005B5015" w:rsidP="00A3568D">
            <w:pPr>
              <w:pStyle w:val="PC"/>
              <w:keepNext/>
            </w:pPr>
            <w:r w:rsidRPr="00BC283C">
              <w:t>Demonstrate that the gain (or loss) in potential energy equals the loss (or gain) in kinetic energy when friction is negligible</w:t>
            </w:r>
          </w:p>
        </w:tc>
      </w:tr>
      <w:tr w:rsidR="005B5015" w:rsidRPr="00BC283C" w14:paraId="7E10574B" w14:textId="77777777" w:rsidTr="005B5015">
        <w:tc>
          <w:tcPr>
            <w:tcW w:w="2943" w:type="dxa"/>
            <w:vMerge/>
          </w:tcPr>
          <w:p w14:paraId="6D85B33D" w14:textId="77777777" w:rsidR="005B5015" w:rsidRPr="00BC283C" w:rsidRDefault="005B5015" w:rsidP="00A3568D">
            <w:pPr>
              <w:keepNext/>
            </w:pPr>
          </w:p>
        </w:tc>
        <w:tc>
          <w:tcPr>
            <w:tcW w:w="570" w:type="dxa"/>
            <w:gridSpan w:val="2"/>
          </w:tcPr>
          <w:p w14:paraId="3D3A2A50" w14:textId="77777777" w:rsidR="005B5015" w:rsidRPr="00BC283C" w:rsidRDefault="005B5015" w:rsidP="00A3568D">
            <w:pPr>
              <w:pStyle w:val="PC"/>
              <w:keepNext/>
            </w:pPr>
            <w:r w:rsidRPr="00BC283C">
              <w:t>3.3</w:t>
            </w:r>
          </w:p>
        </w:tc>
        <w:tc>
          <w:tcPr>
            <w:tcW w:w="5729" w:type="dxa"/>
            <w:gridSpan w:val="2"/>
          </w:tcPr>
          <w:p w14:paraId="7B762257" w14:textId="77777777" w:rsidR="005B5015" w:rsidRPr="00BC283C" w:rsidRDefault="005B5015" w:rsidP="00A3568D">
            <w:pPr>
              <w:pStyle w:val="PC"/>
              <w:keepNext/>
            </w:pPr>
            <w:r w:rsidRPr="00BC283C">
              <w:t>Calculate the transfer of energy to heat when friction cannot be neglected</w:t>
            </w:r>
          </w:p>
        </w:tc>
      </w:tr>
      <w:tr w:rsidR="005B5015" w:rsidRPr="00BC283C" w14:paraId="0897FF1E" w14:textId="77777777" w:rsidTr="005B5015">
        <w:tc>
          <w:tcPr>
            <w:tcW w:w="2943" w:type="dxa"/>
            <w:vMerge/>
          </w:tcPr>
          <w:p w14:paraId="53F1C378" w14:textId="77777777" w:rsidR="005B5015" w:rsidRPr="00BC283C" w:rsidRDefault="005B5015" w:rsidP="00A3568D">
            <w:pPr>
              <w:keepNext/>
            </w:pPr>
          </w:p>
        </w:tc>
        <w:tc>
          <w:tcPr>
            <w:tcW w:w="570" w:type="dxa"/>
            <w:gridSpan w:val="2"/>
          </w:tcPr>
          <w:p w14:paraId="7CE4A9BB" w14:textId="77777777" w:rsidR="005B5015" w:rsidRPr="00BC283C" w:rsidRDefault="005B5015" w:rsidP="00A3568D">
            <w:pPr>
              <w:pStyle w:val="PC"/>
              <w:keepNext/>
            </w:pPr>
            <w:r w:rsidRPr="00BC283C">
              <w:t>3.4</w:t>
            </w:r>
          </w:p>
        </w:tc>
        <w:tc>
          <w:tcPr>
            <w:tcW w:w="5729" w:type="dxa"/>
            <w:gridSpan w:val="2"/>
          </w:tcPr>
          <w:p w14:paraId="6B5074A6" w14:textId="77777777" w:rsidR="005B5015" w:rsidRPr="00BC283C" w:rsidRDefault="00CD0651" w:rsidP="00A3568D">
            <w:pPr>
              <w:pStyle w:val="PC"/>
              <w:keepNext/>
            </w:pPr>
            <w:r w:rsidRPr="00BC283C">
              <w:t xml:space="preserve">Apply </w:t>
            </w:r>
            <w:r w:rsidR="005B5015" w:rsidRPr="00BC283C">
              <w:t xml:space="preserve"> </w:t>
            </w:r>
            <w:r w:rsidR="005B5015" w:rsidRPr="00BC283C">
              <w:rPr>
                <w:b/>
                <w:i/>
              </w:rPr>
              <w:t>conservation of energy</w:t>
            </w:r>
            <w:r w:rsidRPr="00BC283C">
              <w:rPr>
                <w:b/>
                <w:i/>
              </w:rPr>
              <w:t xml:space="preserve"> principles</w:t>
            </w:r>
            <w:r w:rsidR="005B5015" w:rsidRPr="00BC283C">
              <w:t xml:space="preserve"> to determine relevant quantities</w:t>
            </w:r>
          </w:p>
        </w:tc>
      </w:tr>
      <w:tr w:rsidR="005B5015" w:rsidRPr="00BC283C" w14:paraId="75900876" w14:textId="77777777" w:rsidTr="005B5015">
        <w:tc>
          <w:tcPr>
            <w:tcW w:w="2943" w:type="dxa"/>
            <w:vMerge/>
          </w:tcPr>
          <w:p w14:paraId="4A22CA49" w14:textId="77777777" w:rsidR="005B5015" w:rsidRPr="00BC283C" w:rsidRDefault="005B5015" w:rsidP="00A3568D">
            <w:pPr>
              <w:keepNext/>
            </w:pPr>
          </w:p>
        </w:tc>
        <w:tc>
          <w:tcPr>
            <w:tcW w:w="570" w:type="dxa"/>
            <w:gridSpan w:val="2"/>
          </w:tcPr>
          <w:p w14:paraId="33B728B0" w14:textId="77777777" w:rsidR="005B5015" w:rsidRPr="00BC283C" w:rsidRDefault="005B5015" w:rsidP="00A3568D">
            <w:pPr>
              <w:pStyle w:val="PC"/>
              <w:keepNext/>
            </w:pPr>
            <w:r w:rsidRPr="00BC283C">
              <w:t>3.5</w:t>
            </w:r>
          </w:p>
        </w:tc>
        <w:tc>
          <w:tcPr>
            <w:tcW w:w="5729" w:type="dxa"/>
            <w:gridSpan w:val="2"/>
          </w:tcPr>
          <w:p w14:paraId="14A0BD6F"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B14543" w:rsidRPr="00BC283C" w14:paraId="47DABF8D" w14:textId="77777777" w:rsidTr="005B5015">
        <w:tc>
          <w:tcPr>
            <w:tcW w:w="2943" w:type="dxa"/>
          </w:tcPr>
          <w:p w14:paraId="31A19F76" w14:textId="77777777" w:rsidR="00B14543" w:rsidRPr="00BC283C" w:rsidRDefault="00B14543" w:rsidP="00A3568D">
            <w:pPr>
              <w:pStyle w:val="spacer"/>
            </w:pPr>
          </w:p>
        </w:tc>
        <w:tc>
          <w:tcPr>
            <w:tcW w:w="570" w:type="dxa"/>
            <w:gridSpan w:val="2"/>
          </w:tcPr>
          <w:p w14:paraId="206F50CE" w14:textId="77777777" w:rsidR="00B14543" w:rsidRPr="00BC283C" w:rsidRDefault="00B14543" w:rsidP="00A3568D">
            <w:pPr>
              <w:pStyle w:val="spacer"/>
            </w:pPr>
          </w:p>
        </w:tc>
        <w:tc>
          <w:tcPr>
            <w:tcW w:w="5729" w:type="dxa"/>
            <w:gridSpan w:val="2"/>
          </w:tcPr>
          <w:p w14:paraId="697BA7A1" w14:textId="77777777" w:rsidR="00B14543" w:rsidRPr="00BC283C" w:rsidRDefault="00B14543" w:rsidP="00A3568D">
            <w:pPr>
              <w:pStyle w:val="spacer"/>
            </w:pPr>
          </w:p>
        </w:tc>
      </w:tr>
      <w:tr w:rsidR="00B14543" w:rsidRPr="00BC283C" w14:paraId="06C08794" w14:textId="77777777" w:rsidTr="005B5015">
        <w:tc>
          <w:tcPr>
            <w:tcW w:w="2943" w:type="dxa"/>
            <w:vMerge w:val="restart"/>
          </w:tcPr>
          <w:p w14:paraId="2DF36BED" w14:textId="748D44DB" w:rsidR="00B14543" w:rsidRPr="00BC283C" w:rsidRDefault="00B14543" w:rsidP="00A3568D">
            <w:pPr>
              <w:pStyle w:val="unittext"/>
              <w:ind w:left="284" w:hanging="284"/>
            </w:pPr>
            <w:r w:rsidRPr="00BC283C">
              <w:t>4</w:t>
            </w:r>
            <w:r w:rsidR="00A3568D">
              <w:tab/>
            </w:r>
            <w:r w:rsidRPr="00BC283C">
              <w:t>Apply the impulse-momentum equation</w:t>
            </w:r>
          </w:p>
        </w:tc>
        <w:tc>
          <w:tcPr>
            <w:tcW w:w="570" w:type="dxa"/>
            <w:gridSpan w:val="2"/>
          </w:tcPr>
          <w:p w14:paraId="6E80258E" w14:textId="77777777" w:rsidR="00B14543" w:rsidRPr="00BC283C" w:rsidRDefault="00B14543" w:rsidP="00A3568D">
            <w:pPr>
              <w:pStyle w:val="PC"/>
              <w:keepNext/>
            </w:pPr>
            <w:r w:rsidRPr="00BC283C">
              <w:t>4.1</w:t>
            </w:r>
          </w:p>
        </w:tc>
        <w:tc>
          <w:tcPr>
            <w:tcW w:w="5729" w:type="dxa"/>
            <w:gridSpan w:val="2"/>
          </w:tcPr>
          <w:p w14:paraId="452DBD36" w14:textId="77777777" w:rsidR="00B14543" w:rsidRPr="00BC283C" w:rsidRDefault="00B14543" w:rsidP="00A3568D">
            <w:pPr>
              <w:pStyle w:val="PC"/>
              <w:keepNext/>
            </w:pPr>
            <w:r w:rsidRPr="00BC283C">
              <w:t>Calculate the impulse on an object when a force is applied for a certain time</w:t>
            </w:r>
          </w:p>
        </w:tc>
      </w:tr>
      <w:tr w:rsidR="00B14543" w:rsidRPr="00BC283C" w14:paraId="1C837A3C" w14:textId="77777777" w:rsidTr="005B5015">
        <w:tc>
          <w:tcPr>
            <w:tcW w:w="2943" w:type="dxa"/>
            <w:vMerge/>
          </w:tcPr>
          <w:p w14:paraId="231DECC5" w14:textId="77777777" w:rsidR="00B14543" w:rsidRPr="00BC283C" w:rsidRDefault="00B14543" w:rsidP="00A3568D">
            <w:pPr>
              <w:pStyle w:val="unittext"/>
            </w:pPr>
          </w:p>
        </w:tc>
        <w:tc>
          <w:tcPr>
            <w:tcW w:w="570" w:type="dxa"/>
            <w:gridSpan w:val="2"/>
          </w:tcPr>
          <w:p w14:paraId="4E10F74A" w14:textId="77777777" w:rsidR="00B14543" w:rsidRPr="00BC283C" w:rsidRDefault="00B14543" w:rsidP="00A3568D">
            <w:pPr>
              <w:pStyle w:val="PC"/>
              <w:keepNext/>
            </w:pPr>
            <w:r w:rsidRPr="00BC283C">
              <w:t>4.2</w:t>
            </w:r>
          </w:p>
        </w:tc>
        <w:tc>
          <w:tcPr>
            <w:tcW w:w="5729" w:type="dxa"/>
            <w:gridSpan w:val="2"/>
          </w:tcPr>
          <w:p w14:paraId="7BEBB4C9" w14:textId="77777777" w:rsidR="00B14543" w:rsidRPr="00BC283C" w:rsidRDefault="00B14543" w:rsidP="00A3568D">
            <w:pPr>
              <w:pStyle w:val="PC"/>
              <w:keepNext/>
            </w:pPr>
            <w:r w:rsidRPr="00BC283C">
              <w:t>Calculate the momentum of an object given the mass and the velocity</w:t>
            </w:r>
          </w:p>
        </w:tc>
      </w:tr>
      <w:tr w:rsidR="00B14543" w:rsidRPr="00BC283C" w14:paraId="150B7AE7" w14:textId="77777777" w:rsidTr="005B5015">
        <w:tc>
          <w:tcPr>
            <w:tcW w:w="2943" w:type="dxa"/>
            <w:vMerge/>
          </w:tcPr>
          <w:p w14:paraId="7AF502F8" w14:textId="77777777" w:rsidR="00B14543" w:rsidRPr="00BC283C" w:rsidRDefault="00B14543" w:rsidP="00A3568D">
            <w:pPr>
              <w:pStyle w:val="unittext"/>
            </w:pPr>
          </w:p>
        </w:tc>
        <w:tc>
          <w:tcPr>
            <w:tcW w:w="570" w:type="dxa"/>
            <w:gridSpan w:val="2"/>
          </w:tcPr>
          <w:p w14:paraId="247FE69F" w14:textId="77777777" w:rsidR="00B14543" w:rsidRPr="00BC283C" w:rsidRDefault="00B14543" w:rsidP="00A3568D">
            <w:pPr>
              <w:pStyle w:val="PC"/>
              <w:keepNext/>
            </w:pPr>
            <w:r w:rsidRPr="00BC283C">
              <w:t>4.3</w:t>
            </w:r>
          </w:p>
        </w:tc>
        <w:tc>
          <w:tcPr>
            <w:tcW w:w="5729" w:type="dxa"/>
            <w:gridSpan w:val="2"/>
          </w:tcPr>
          <w:p w14:paraId="59BF256C" w14:textId="77777777" w:rsidR="00B14543" w:rsidRPr="00BC283C" w:rsidRDefault="00B14543" w:rsidP="00A3568D">
            <w:pPr>
              <w:pStyle w:val="PC"/>
              <w:keepNext/>
            </w:pPr>
            <w:r w:rsidRPr="00BC283C">
              <w:t xml:space="preserve">Apply the </w:t>
            </w:r>
            <w:r w:rsidRPr="00BC283C">
              <w:rPr>
                <w:b/>
                <w:i/>
              </w:rPr>
              <w:t xml:space="preserve">impulse-momentum equation </w:t>
            </w:r>
            <w:r w:rsidRPr="00BC283C">
              <w:t>to determine relevant quantities in one-dimensional situations</w:t>
            </w:r>
          </w:p>
        </w:tc>
      </w:tr>
      <w:tr w:rsidR="00B14543" w:rsidRPr="00BC283C" w14:paraId="4999DE45" w14:textId="77777777" w:rsidTr="005B5015">
        <w:tc>
          <w:tcPr>
            <w:tcW w:w="2943" w:type="dxa"/>
            <w:vMerge/>
          </w:tcPr>
          <w:p w14:paraId="74769B26" w14:textId="77777777" w:rsidR="00B14543" w:rsidRPr="00BC283C" w:rsidRDefault="00B14543" w:rsidP="00A3568D">
            <w:pPr>
              <w:pStyle w:val="unittext"/>
            </w:pPr>
          </w:p>
        </w:tc>
        <w:tc>
          <w:tcPr>
            <w:tcW w:w="570" w:type="dxa"/>
            <w:gridSpan w:val="2"/>
          </w:tcPr>
          <w:p w14:paraId="052AF998" w14:textId="77777777" w:rsidR="00B14543" w:rsidRPr="00BC283C" w:rsidRDefault="00B14543" w:rsidP="00A3568D">
            <w:pPr>
              <w:pStyle w:val="PC"/>
              <w:keepNext/>
            </w:pPr>
            <w:r w:rsidRPr="00BC283C">
              <w:t>4.4</w:t>
            </w:r>
          </w:p>
        </w:tc>
        <w:tc>
          <w:tcPr>
            <w:tcW w:w="5729" w:type="dxa"/>
            <w:gridSpan w:val="2"/>
          </w:tcPr>
          <w:p w14:paraId="5CB5E83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B14543" w:rsidRPr="00BC283C" w14:paraId="22DB7227" w14:textId="77777777" w:rsidTr="005B5015">
        <w:tc>
          <w:tcPr>
            <w:tcW w:w="2943" w:type="dxa"/>
          </w:tcPr>
          <w:p w14:paraId="2EF0CC91" w14:textId="77777777" w:rsidR="00B14543" w:rsidRPr="00BC283C" w:rsidRDefault="00B14543" w:rsidP="00A3568D">
            <w:pPr>
              <w:pStyle w:val="spacer"/>
            </w:pPr>
          </w:p>
        </w:tc>
        <w:tc>
          <w:tcPr>
            <w:tcW w:w="570" w:type="dxa"/>
            <w:gridSpan w:val="2"/>
          </w:tcPr>
          <w:p w14:paraId="66E4A5CC" w14:textId="77777777" w:rsidR="00B14543" w:rsidRPr="00BC283C" w:rsidRDefault="00B14543" w:rsidP="00A3568D">
            <w:pPr>
              <w:pStyle w:val="spacer"/>
            </w:pPr>
          </w:p>
        </w:tc>
        <w:tc>
          <w:tcPr>
            <w:tcW w:w="5729" w:type="dxa"/>
            <w:gridSpan w:val="2"/>
          </w:tcPr>
          <w:p w14:paraId="6CB97C1E" w14:textId="77777777" w:rsidR="00B14543" w:rsidRPr="00BC283C" w:rsidRDefault="00B14543" w:rsidP="00A3568D">
            <w:pPr>
              <w:pStyle w:val="spacer"/>
            </w:pPr>
          </w:p>
        </w:tc>
      </w:tr>
      <w:tr w:rsidR="00B14543" w:rsidRPr="00BC283C" w14:paraId="3228CF75" w14:textId="77777777" w:rsidTr="005B5015">
        <w:tc>
          <w:tcPr>
            <w:tcW w:w="2943" w:type="dxa"/>
            <w:vMerge w:val="restart"/>
          </w:tcPr>
          <w:p w14:paraId="57B70155" w14:textId="6FD28821" w:rsidR="00B14543" w:rsidRPr="00BC283C" w:rsidRDefault="00A3568D" w:rsidP="00A3568D">
            <w:pPr>
              <w:pStyle w:val="PC"/>
              <w:keepNext/>
              <w:ind w:left="284" w:hanging="284"/>
            </w:pPr>
            <w:r>
              <w:t>5</w:t>
            </w:r>
            <w:r>
              <w:tab/>
            </w:r>
            <w:r w:rsidR="00B14543" w:rsidRPr="00BC283C">
              <w:t>Apply the conservation of momentum principle</w:t>
            </w:r>
          </w:p>
        </w:tc>
        <w:tc>
          <w:tcPr>
            <w:tcW w:w="570" w:type="dxa"/>
            <w:gridSpan w:val="2"/>
          </w:tcPr>
          <w:p w14:paraId="22BAF871" w14:textId="77777777" w:rsidR="00B14543" w:rsidRPr="00BC283C" w:rsidRDefault="00B14543" w:rsidP="00A3568D">
            <w:pPr>
              <w:pStyle w:val="PC"/>
              <w:keepNext/>
            </w:pPr>
            <w:r w:rsidRPr="00BC283C">
              <w:t>5.1</w:t>
            </w:r>
          </w:p>
        </w:tc>
        <w:tc>
          <w:tcPr>
            <w:tcW w:w="5729" w:type="dxa"/>
            <w:gridSpan w:val="2"/>
          </w:tcPr>
          <w:p w14:paraId="79D9C35D" w14:textId="77777777" w:rsidR="00B14543" w:rsidRPr="00BC283C" w:rsidRDefault="00B14543" w:rsidP="00A3568D">
            <w:pPr>
              <w:pStyle w:val="PC"/>
              <w:keepNext/>
            </w:pPr>
            <w:r w:rsidRPr="00BC283C">
              <w:t>Apply the law of conservation of momentum to determine the mass or velocity of an object in a one-dimensional collision</w:t>
            </w:r>
          </w:p>
        </w:tc>
      </w:tr>
      <w:tr w:rsidR="00B14543" w:rsidRPr="00BC283C" w14:paraId="7ECD9EF1" w14:textId="77777777" w:rsidTr="005B5015">
        <w:tc>
          <w:tcPr>
            <w:tcW w:w="2943" w:type="dxa"/>
            <w:vMerge/>
          </w:tcPr>
          <w:p w14:paraId="62AB7AF7" w14:textId="77777777" w:rsidR="00B14543" w:rsidRPr="00BC283C" w:rsidRDefault="00B14543" w:rsidP="00A3568D">
            <w:pPr>
              <w:pStyle w:val="PC"/>
              <w:keepNext/>
            </w:pPr>
          </w:p>
        </w:tc>
        <w:tc>
          <w:tcPr>
            <w:tcW w:w="570" w:type="dxa"/>
            <w:gridSpan w:val="2"/>
          </w:tcPr>
          <w:p w14:paraId="67995029" w14:textId="77777777" w:rsidR="00B14543" w:rsidRPr="00BC283C" w:rsidRDefault="00B14543" w:rsidP="00A3568D">
            <w:pPr>
              <w:pStyle w:val="PC"/>
              <w:keepNext/>
            </w:pPr>
            <w:r w:rsidRPr="00BC283C">
              <w:t>5.2</w:t>
            </w:r>
          </w:p>
        </w:tc>
        <w:tc>
          <w:tcPr>
            <w:tcW w:w="5729" w:type="dxa"/>
            <w:gridSpan w:val="2"/>
          </w:tcPr>
          <w:p w14:paraId="7FA52D7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5B5015" w:rsidRPr="00BC283C" w14:paraId="61D23A95" w14:textId="77777777" w:rsidTr="005B5015">
        <w:tc>
          <w:tcPr>
            <w:tcW w:w="2943" w:type="dxa"/>
          </w:tcPr>
          <w:p w14:paraId="315781A8" w14:textId="77777777" w:rsidR="005B5015" w:rsidRPr="00BC283C" w:rsidRDefault="005B5015" w:rsidP="00A3568D">
            <w:pPr>
              <w:pStyle w:val="spacer"/>
            </w:pPr>
          </w:p>
        </w:tc>
        <w:tc>
          <w:tcPr>
            <w:tcW w:w="570" w:type="dxa"/>
            <w:gridSpan w:val="2"/>
          </w:tcPr>
          <w:p w14:paraId="0515D87C" w14:textId="77777777" w:rsidR="005B5015" w:rsidRPr="00BC283C" w:rsidRDefault="005B5015" w:rsidP="00A3568D">
            <w:pPr>
              <w:pStyle w:val="spacer"/>
            </w:pPr>
          </w:p>
        </w:tc>
        <w:tc>
          <w:tcPr>
            <w:tcW w:w="5729" w:type="dxa"/>
            <w:gridSpan w:val="2"/>
          </w:tcPr>
          <w:p w14:paraId="321EC758" w14:textId="77777777" w:rsidR="005B5015" w:rsidRPr="00BC283C" w:rsidRDefault="005B5015" w:rsidP="00A3568D">
            <w:pPr>
              <w:pStyle w:val="spacer"/>
            </w:pPr>
          </w:p>
        </w:tc>
      </w:tr>
      <w:tr w:rsidR="00B14543" w:rsidRPr="00BC283C" w14:paraId="76A461B1" w14:textId="77777777" w:rsidTr="005B5015">
        <w:tc>
          <w:tcPr>
            <w:tcW w:w="2943" w:type="dxa"/>
            <w:vMerge w:val="restart"/>
          </w:tcPr>
          <w:p w14:paraId="591E4822" w14:textId="1158FE14" w:rsidR="00B14543" w:rsidRPr="00BC283C" w:rsidRDefault="00B14543" w:rsidP="00A3568D">
            <w:pPr>
              <w:pStyle w:val="PC"/>
              <w:keepNext/>
              <w:ind w:left="284" w:hanging="284"/>
            </w:pPr>
            <w:r w:rsidRPr="00BC283C">
              <w:t>6</w:t>
            </w:r>
            <w:r w:rsidR="00A3568D">
              <w:tab/>
            </w:r>
            <w:r w:rsidRPr="00BC283C">
              <w:t>Apply the principle of moments</w:t>
            </w:r>
          </w:p>
        </w:tc>
        <w:tc>
          <w:tcPr>
            <w:tcW w:w="570" w:type="dxa"/>
            <w:gridSpan w:val="2"/>
          </w:tcPr>
          <w:p w14:paraId="79C230AA" w14:textId="77777777" w:rsidR="00B14543" w:rsidRPr="00BC283C" w:rsidRDefault="00B14543" w:rsidP="00A3568D">
            <w:pPr>
              <w:pStyle w:val="PC"/>
              <w:keepNext/>
            </w:pPr>
            <w:r w:rsidRPr="00BC283C">
              <w:t>6.1</w:t>
            </w:r>
          </w:p>
        </w:tc>
        <w:tc>
          <w:tcPr>
            <w:tcW w:w="5729" w:type="dxa"/>
            <w:gridSpan w:val="2"/>
          </w:tcPr>
          <w:p w14:paraId="29D1F4AD" w14:textId="77777777" w:rsidR="00B14543" w:rsidRPr="00BC283C" w:rsidRDefault="00B14543" w:rsidP="00A3568D">
            <w:pPr>
              <w:pStyle w:val="PC"/>
              <w:keepNext/>
            </w:pPr>
            <w:r w:rsidRPr="00BC283C">
              <w:t xml:space="preserve">Use </w:t>
            </w:r>
            <w:r w:rsidRPr="00BC283C">
              <w:rPr>
                <w:b/>
                <w:i/>
              </w:rPr>
              <w:t>levers</w:t>
            </w:r>
            <w:r w:rsidRPr="00BC283C">
              <w:t xml:space="preserve"> to demonstrate the principle of moments</w:t>
            </w:r>
          </w:p>
        </w:tc>
      </w:tr>
      <w:tr w:rsidR="00B14543" w:rsidRPr="00BC283C" w14:paraId="12A417E4" w14:textId="77777777" w:rsidTr="005B5015">
        <w:tc>
          <w:tcPr>
            <w:tcW w:w="2943" w:type="dxa"/>
            <w:vMerge/>
          </w:tcPr>
          <w:p w14:paraId="1B44C322" w14:textId="77777777" w:rsidR="00B14543" w:rsidRPr="00BC283C" w:rsidRDefault="00B14543" w:rsidP="00A3568D">
            <w:pPr>
              <w:pStyle w:val="PC"/>
              <w:keepNext/>
            </w:pPr>
          </w:p>
        </w:tc>
        <w:tc>
          <w:tcPr>
            <w:tcW w:w="570" w:type="dxa"/>
            <w:gridSpan w:val="2"/>
          </w:tcPr>
          <w:p w14:paraId="37FE9E55" w14:textId="77777777" w:rsidR="00B14543" w:rsidRPr="00BC283C" w:rsidRDefault="00B14543" w:rsidP="00A3568D">
            <w:pPr>
              <w:pStyle w:val="PC"/>
              <w:keepNext/>
            </w:pPr>
            <w:r w:rsidRPr="00BC283C">
              <w:t>6.2</w:t>
            </w:r>
          </w:p>
        </w:tc>
        <w:tc>
          <w:tcPr>
            <w:tcW w:w="5729" w:type="dxa"/>
            <w:gridSpan w:val="2"/>
          </w:tcPr>
          <w:p w14:paraId="3E0CF87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B14543" w:rsidRPr="00BC283C" w14:paraId="374425AF" w14:textId="77777777" w:rsidTr="005B5015">
        <w:tc>
          <w:tcPr>
            <w:tcW w:w="2943" w:type="dxa"/>
          </w:tcPr>
          <w:p w14:paraId="3C353D93" w14:textId="77777777" w:rsidR="00B14543" w:rsidRPr="00BC283C" w:rsidRDefault="00B14543" w:rsidP="00A3568D">
            <w:pPr>
              <w:pStyle w:val="spacer"/>
            </w:pPr>
          </w:p>
        </w:tc>
        <w:tc>
          <w:tcPr>
            <w:tcW w:w="570" w:type="dxa"/>
            <w:gridSpan w:val="2"/>
          </w:tcPr>
          <w:p w14:paraId="61880FA2" w14:textId="77777777" w:rsidR="00B14543" w:rsidRPr="00BC283C" w:rsidRDefault="00B14543" w:rsidP="00A3568D">
            <w:pPr>
              <w:pStyle w:val="spacer"/>
            </w:pPr>
          </w:p>
        </w:tc>
        <w:tc>
          <w:tcPr>
            <w:tcW w:w="5729" w:type="dxa"/>
            <w:gridSpan w:val="2"/>
          </w:tcPr>
          <w:p w14:paraId="3BCCB4E2" w14:textId="77777777" w:rsidR="00B14543" w:rsidRPr="00BC283C" w:rsidRDefault="00B14543" w:rsidP="00A3568D">
            <w:pPr>
              <w:pStyle w:val="spacer"/>
            </w:pPr>
          </w:p>
        </w:tc>
      </w:tr>
      <w:tr w:rsidR="00B14543" w:rsidRPr="00BC283C" w14:paraId="127A736D" w14:textId="77777777" w:rsidTr="005B5015">
        <w:tc>
          <w:tcPr>
            <w:tcW w:w="2943" w:type="dxa"/>
            <w:vMerge w:val="restart"/>
          </w:tcPr>
          <w:p w14:paraId="4C666D69" w14:textId="329A1E0A" w:rsidR="00B14543" w:rsidRPr="00BC283C" w:rsidRDefault="00B14543" w:rsidP="00A3568D">
            <w:pPr>
              <w:pStyle w:val="PC"/>
              <w:keepNext/>
              <w:ind w:left="284" w:hanging="284"/>
            </w:pPr>
            <w:r w:rsidRPr="00BC283C">
              <w:t>7</w:t>
            </w:r>
            <w:r w:rsidR="00A3568D">
              <w:tab/>
            </w:r>
            <w:r w:rsidRPr="00BC283C">
              <w:t>Investigate energy resources</w:t>
            </w:r>
          </w:p>
        </w:tc>
        <w:tc>
          <w:tcPr>
            <w:tcW w:w="570" w:type="dxa"/>
            <w:gridSpan w:val="2"/>
          </w:tcPr>
          <w:p w14:paraId="10802FE3" w14:textId="77777777" w:rsidR="00B14543" w:rsidRPr="00BC283C" w:rsidRDefault="00B14543" w:rsidP="00A3568D">
            <w:pPr>
              <w:pStyle w:val="PC"/>
              <w:keepNext/>
            </w:pPr>
            <w:r w:rsidRPr="00BC283C">
              <w:t>7.1</w:t>
            </w:r>
          </w:p>
        </w:tc>
        <w:tc>
          <w:tcPr>
            <w:tcW w:w="5729" w:type="dxa"/>
            <w:gridSpan w:val="2"/>
          </w:tcPr>
          <w:p w14:paraId="20B9C9AB" w14:textId="77777777" w:rsidR="00B14543" w:rsidRPr="00BC283C" w:rsidRDefault="00B14543" w:rsidP="00A3568D">
            <w:pPr>
              <w:pStyle w:val="PC"/>
              <w:keepNext/>
            </w:pPr>
            <w:r w:rsidRPr="00BC283C">
              <w:t>List various forms of energy resources and discuss how efficient these are for commercial electricity supply</w:t>
            </w:r>
          </w:p>
        </w:tc>
      </w:tr>
      <w:tr w:rsidR="00B14543" w:rsidRPr="00BC283C" w14:paraId="6C6C40A7" w14:textId="77777777" w:rsidTr="005B5015">
        <w:tc>
          <w:tcPr>
            <w:tcW w:w="2943" w:type="dxa"/>
            <w:vMerge/>
          </w:tcPr>
          <w:p w14:paraId="7EAAC8F4" w14:textId="77777777" w:rsidR="00B14543" w:rsidRPr="00BC283C" w:rsidRDefault="00B14543" w:rsidP="00A3568D">
            <w:pPr>
              <w:keepNext/>
              <w:rPr>
                <w:rFonts w:cs="Arial"/>
              </w:rPr>
            </w:pPr>
          </w:p>
        </w:tc>
        <w:tc>
          <w:tcPr>
            <w:tcW w:w="570" w:type="dxa"/>
            <w:gridSpan w:val="2"/>
          </w:tcPr>
          <w:p w14:paraId="78EC26DB" w14:textId="77777777" w:rsidR="00B14543" w:rsidRPr="00BC283C" w:rsidRDefault="00B14543" w:rsidP="00A3568D">
            <w:pPr>
              <w:pStyle w:val="PC"/>
              <w:keepNext/>
            </w:pPr>
            <w:r w:rsidRPr="00BC283C">
              <w:t>7.2</w:t>
            </w:r>
          </w:p>
        </w:tc>
        <w:tc>
          <w:tcPr>
            <w:tcW w:w="5729" w:type="dxa"/>
            <w:gridSpan w:val="2"/>
          </w:tcPr>
          <w:p w14:paraId="169BA742" w14:textId="77777777" w:rsidR="00B14543" w:rsidRPr="00BC283C" w:rsidRDefault="00B14543" w:rsidP="00A3568D">
            <w:pPr>
              <w:pStyle w:val="PC"/>
              <w:keepNext/>
            </w:pPr>
            <w:r w:rsidRPr="00BC283C">
              <w:t>Identify and discuss various methods of energy conservation</w:t>
            </w:r>
          </w:p>
        </w:tc>
      </w:tr>
      <w:tr w:rsidR="005B5015" w:rsidRPr="00BC283C" w14:paraId="596BDE53" w14:textId="77777777" w:rsidTr="005B5015">
        <w:tc>
          <w:tcPr>
            <w:tcW w:w="2943" w:type="dxa"/>
          </w:tcPr>
          <w:p w14:paraId="0FF930EB" w14:textId="77777777" w:rsidR="005B5015" w:rsidRPr="00BC283C" w:rsidRDefault="005B5015" w:rsidP="00A3568D">
            <w:pPr>
              <w:keepNext/>
              <w:rPr>
                <w:rFonts w:cs="Arial"/>
              </w:rPr>
            </w:pPr>
          </w:p>
        </w:tc>
        <w:tc>
          <w:tcPr>
            <w:tcW w:w="570" w:type="dxa"/>
            <w:gridSpan w:val="2"/>
          </w:tcPr>
          <w:p w14:paraId="65D670B9" w14:textId="77777777" w:rsidR="005B5015" w:rsidRPr="00BC283C" w:rsidRDefault="005B5015" w:rsidP="00A3568D">
            <w:pPr>
              <w:pStyle w:val="PC"/>
              <w:keepNext/>
            </w:pPr>
            <w:r w:rsidRPr="00BC283C">
              <w:t>7.3</w:t>
            </w:r>
          </w:p>
        </w:tc>
        <w:tc>
          <w:tcPr>
            <w:tcW w:w="5729" w:type="dxa"/>
            <w:gridSpan w:val="2"/>
          </w:tcPr>
          <w:p w14:paraId="6EAF62BD" w14:textId="77777777" w:rsidR="005B5015" w:rsidRPr="00BC283C" w:rsidRDefault="005B5015" w:rsidP="00A3568D">
            <w:pPr>
              <w:pStyle w:val="PC"/>
              <w:keepNext/>
            </w:pPr>
            <w:r w:rsidRPr="00BC283C">
              <w:t xml:space="preserve">Use appropriate </w:t>
            </w:r>
            <w:proofErr w:type="spellStart"/>
            <w:r w:rsidRPr="00BC283C">
              <w:t>S.I.units</w:t>
            </w:r>
            <w:proofErr w:type="spellEnd"/>
            <w:r w:rsidRPr="00BC283C">
              <w:t>, converting where necessary, to present data with the appropriate number of significant figures</w:t>
            </w:r>
          </w:p>
        </w:tc>
      </w:tr>
      <w:tr w:rsidR="005B5015" w:rsidRPr="00BC283C" w14:paraId="6AEE2678" w14:textId="77777777" w:rsidTr="005B5015">
        <w:tc>
          <w:tcPr>
            <w:tcW w:w="2943" w:type="dxa"/>
          </w:tcPr>
          <w:p w14:paraId="1A3D0520" w14:textId="77777777" w:rsidR="005B5015" w:rsidRPr="00BC283C" w:rsidRDefault="005B5015" w:rsidP="00A3568D">
            <w:pPr>
              <w:pStyle w:val="spacer"/>
            </w:pPr>
          </w:p>
        </w:tc>
        <w:tc>
          <w:tcPr>
            <w:tcW w:w="6299" w:type="dxa"/>
            <w:gridSpan w:val="4"/>
          </w:tcPr>
          <w:p w14:paraId="31FA507A" w14:textId="77777777" w:rsidR="005B5015" w:rsidRPr="00BC283C" w:rsidRDefault="005B5015" w:rsidP="00A3568D">
            <w:pPr>
              <w:pStyle w:val="spacer"/>
            </w:pPr>
          </w:p>
        </w:tc>
      </w:tr>
      <w:tr w:rsidR="005B5015" w:rsidRPr="00BC283C" w14:paraId="45541E83" w14:textId="77777777" w:rsidTr="005B5015">
        <w:tc>
          <w:tcPr>
            <w:tcW w:w="9242" w:type="dxa"/>
            <w:gridSpan w:val="5"/>
          </w:tcPr>
          <w:p w14:paraId="4D46B4BE" w14:textId="77777777" w:rsidR="005B5015" w:rsidRPr="00BC283C" w:rsidRDefault="005B5015" w:rsidP="00A3568D">
            <w:pPr>
              <w:pStyle w:val="Heading21"/>
            </w:pPr>
            <w:r w:rsidRPr="00BC283C">
              <w:t>Required Knowledge and Skills</w:t>
            </w:r>
          </w:p>
          <w:p w14:paraId="2C90AD46" w14:textId="77777777" w:rsidR="005B5015" w:rsidRPr="00BC283C" w:rsidRDefault="005B5015" w:rsidP="00A3568D">
            <w:pPr>
              <w:pStyle w:val="text"/>
            </w:pPr>
            <w:r w:rsidRPr="00BC283C">
              <w:t>This describes the essential skills and knowledge and their level required for this unit.</w:t>
            </w:r>
          </w:p>
        </w:tc>
      </w:tr>
      <w:tr w:rsidR="005B5015" w:rsidRPr="00BC283C" w14:paraId="19A78051" w14:textId="77777777" w:rsidTr="005B5015">
        <w:tc>
          <w:tcPr>
            <w:tcW w:w="9242" w:type="dxa"/>
            <w:gridSpan w:val="5"/>
          </w:tcPr>
          <w:p w14:paraId="47235763" w14:textId="77777777" w:rsidR="005B5015" w:rsidRPr="00BC283C" w:rsidRDefault="005B5015" w:rsidP="00A3568D">
            <w:pPr>
              <w:pStyle w:val="unittext"/>
            </w:pPr>
            <w:r w:rsidRPr="00BC283C">
              <w:t>Required Knowledge:</w:t>
            </w:r>
          </w:p>
          <w:p w14:paraId="31DC5BF7" w14:textId="77777777" w:rsidR="005B5015" w:rsidRPr="00BC283C" w:rsidRDefault="005B5015" w:rsidP="00A3568D">
            <w:pPr>
              <w:pStyle w:val="bullet0"/>
            </w:pPr>
            <w:r w:rsidRPr="00BC283C">
              <w:t>Newton's three laws of motion and their application</w:t>
            </w:r>
          </w:p>
          <w:p w14:paraId="6DC0D4E4" w14:textId="77777777" w:rsidR="005B5015" w:rsidRPr="00BC283C" w:rsidRDefault="005B5015" w:rsidP="00A3568D">
            <w:pPr>
              <w:pStyle w:val="bullet0"/>
            </w:pPr>
            <w:r w:rsidRPr="00BC283C">
              <w:t>work and energy principle and its application</w:t>
            </w:r>
          </w:p>
          <w:p w14:paraId="19B41795" w14:textId="77777777" w:rsidR="005B5015" w:rsidRPr="00BC283C" w:rsidRDefault="005B5015" w:rsidP="00A3568D">
            <w:pPr>
              <w:pStyle w:val="bullet0"/>
            </w:pPr>
            <w:r w:rsidRPr="00BC283C">
              <w:t>definition of potential energy and forms of energy resources</w:t>
            </w:r>
          </w:p>
          <w:p w14:paraId="2CF96035" w14:textId="77777777" w:rsidR="005B5015" w:rsidRPr="00BC283C" w:rsidRDefault="005B5015" w:rsidP="00A3568D">
            <w:pPr>
              <w:pStyle w:val="bullet0"/>
            </w:pPr>
            <w:r w:rsidRPr="00BC283C">
              <w:t xml:space="preserve"> impulse and momentum equation and its application</w:t>
            </w:r>
          </w:p>
          <w:p w14:paraId="75ECAA1E" w14:textId="77777777" w:rsidR="005B5015" w:rsidRPr="00BC283C" w:rsidRDefault="005B5015" w:rsidP="00A3568D">
            <w:pPr>
              <w:pStyle w:val="bullet0"/>
            </w:pPr>
            <w:r w:rsidRPr="00BC283C">
              <w:t>law of conservation of momentum and its application</w:t>
            </w:r>
          </w:p>
          <w:p w14:paraId="13472B13" w14:textId="77777777" w:rsidR="005B5015" w:rsidRPr="00BC283C" w:rsidRDefault="005B5015" w:rsidP="00A3568D">
            <w:pPr>
              <w:pStyle w:val="bullet0"/>
            </w:pPr>
            <w:r w:rsidRPr="00BC283C">
              <w:t>definition of the moment of force</w:t>
            </w:r>
          </w:p>
          <w:p w14:paraId="2C4C3A37" w14:textId="77777777" w:rsidR="005B5015" w:rsidRPr="00BC283C" w:rsidRDefault="005B5015" w:rsidP="00A3568D">
            <w:pPr>
              <w:pStyle w:val="bullet0"/>
            </w:pPr>
            <w:r w:rsidRPr="00BC283C">
              <w:t xml:space="preserve"> the principle of moments and its application</w:t>
            </w:r>
          </w:p>
          <w:p w14:paraId="0362204F" w14:textId="77777777" w:rsidR="005B5015" w:rsidRPr="00BC283C" w:rsidRDefault="005B5015" w:rsidP="00A3568D">
            <w:pPr>
              <w:pStyle w:val="bullet0"/>
            </w:pPr>
            <w:r w:rsidRPr="00BC283C">
              <w:t>methods of energy conservation</w:t>
            </w:r>
          </w:p>
          <w:p w14:paraId="667E1F62" w14:textId="77777777" w:rsidR="005B5015" w:rsidRPr="00BC283C" w:rsidRDefault="005B5015" w:rsidP="00A3568D">
            <w:pPr>
              <w:pStyle w:val="bullet0"/>
            </w:pPr>
            <w:r w:rsidRPr="00BC283C">
              <w:t>International System(SI) of Units</w:t>
            </w:r>
          </w:p>
          <w:p w14:paraId="0F86E4A5" w14:textId="77777777" w:rsidR="005B5015" w:rsidRPr="00BC283C" w:rsidRDefault="005B5015" w:rsidP="00A3568D">
            <w:pPr>
              <w:pStyle w:val="unittext"/>
            </w:pPr>
            <w:r w:rsidRPr="00BC283C">
              <w:t>Required Skills:</w:t>
            </w:r>
          </w:p>
          <w:p w14:paraId="44FE52F3" w14:textId="77777777" w:rsidR="005B5015" w:rsidRPr="00BC283C" w:rsidRDefault="005B5015" w:rsidP="00A3568D">
            <w:pPr>
              <w:pStyle w:val="bullet0"/>
            </w:pPr>
            <w:r w:rsidRPr="00BC283C">
              <w:t>problem solving skills to:</w:t>
            </w:r>
          </w:p>
          <w:p w14:paraId="6BC11947" w14:textId="77777777" w:rsidR="005B5015" w:rsidRPr="00BC283C" w:rsidRDefault="00493053" w:rsidP="00A3568D">
            <w:pPr>
              <w:pStyle w:val="endash"/>
              <w:keepNext/>
              <w:numPr>
                <w:ilvl w:val="0"/>
                <w:numId w:val="27"/>
              </w:numPr>
              <w:spacing w:before="80" w:after="80"/>
              <w:ind w:left="568" w:hanging="284"/>
            </w:pPr>
            <w:r w:rsidRPr="00BC283C">
              <w:t xml:space="preserve">analyse experimental data, and </w:t>
            </w:r>
            <w:r w:rsidR="005B5015" w:rsidRPr="00BC283C">
              <w:t>draw valid conclu</w:t>
            </w:r>
            <w:r w:rsidRPr="00BC283C">
              <w:t>sions</w:t>
            </w:r>
          </w:p>
          <w:p w14:paraId="69F3B34C" w14:textId="12F07AC7" w:rsidR="005B5015" w:rsidRPr="00BC283C" w:rsidRDefault="005B5015" w:rsidP="00A3568D">
            <w:pPr>
              <w:pStyle w:val="endash"/>
              <w:keepNext/>
              <w:numPr>
                <w:ilvl w:val="0"/>
                <w:numId w:val="27"/>
              </w:numPr>
              <w:spacing w:before="80" w:after="80"/>
              <w:ind w:left="568" w:hanging="284"/>
            </w:pPr>
            <w:r w:rsidRPr="00BC283C">
              <w:t>list and classify the possible sources of errors encountered when making a measurement</w:t>
            </w:r>
          </w:p>
          <w:p w14:paraId="45326A36" w14:textId="67B71CCB" w:rsidR="005B5015" w:rsidRPr="00BC283C" w:rsidRDefault="005B5015" w:rsidP="00A3568D">
            <w:pPr>
              <w:pStyle w:val="endash"/>
              <w:keepNext/>
              <w:numPr>
                <w:ilvl w:val="0"/>
                <w:numId w:val="27"/>
              </w:numPr>
              <w:spacing w:before="80" w:after="80"/>
              <w:ind w:left="568" w:hanging="284"/>
            </w:pPr>
            <w:proofErr w:type="gramStart"/>
            <w:r w:rsidRPr="00BC283C">
              <w:t>compute</w:t>
            </w:r>
            <w:proofErr w:type="gramEnd"/>
            <w:r w:rsidRPr="00BC283C">
              <w:t xml:space="preserve"> the magnitude of an error in a single measurement when using an instrument with a graduated scale or digital display.</w:t>
            </w:r>
          </w:p>
          <w:p w14:paraId="3A218045" w14:textId="031114D0" w:rsidR="005B5015" w:rsidRPr="00BC283C" w:rsidRDefault="005B5015" w:rsidP="00A3568D">
            <w:pPr>
              <w:pStyle w:val="endash"/>
              <w:keepNext/>
              <w:numPr>
                <w:ilvl w:val="0"/>
                <w:numId w:val="27"/>
              </w:numPr>
              <w:spacing w:before="80" w:after="80"/>
              <w:ind w:left="568" w:hanging="284"/>
            </w:pPr>
            <w:r w:rsidRPr="00BC283C">
              <w:t>calculate the relative error in a measurement given the magnitude of a measurement and the error</w:t>
            </w:r>
          </w:p>
          <w:p w14:paraId="3242AB10" w14:textId="773B9CEF" w:rsidR="005B5015" w:rsidRPr="00BC283C" w:rsidRDefault="005B5015" w:rsidP="00A3568D">
            <w:pPr>
              <w:pStyle w:val="endash"/>
              <w:keepNext/>
              <w:numPr>
                <w:ilvl w:val="0"/>
                <w:numId w:val="27"/>
              </w:numPr>
              <w:spacing w:before="80" w:after="80"/>
              <w:ind w:left="568" w:hanging="284"/>
            </w:pPr>
            <w:r w:rsidRPr="00BC283C">
              <w:t>use a scientific calculator to perform calculations</w:t>
            </w:r>
          </w:p>
          <w:p w14:paraId="42A9500A" w14:textId="4731EE49" w:rsidR="005B5015" w:rsidRPr="00BC283C" w:rsidRDefault="005B5015" w:rsidP="00A3568D">
            <w:pPr>
              <w:pStyle w:val="endash"/>
              <w:keepNext/>
              <w:numPr>
                <w:ilvl w:val="0"/>
                <w:numId w:val="27"/>
              </w:numPr>
              <w:spacing w:before="80" w:after="80"/>
              <w:ind w:left="568" w:hanging="284"/>
            </w:pPr>
            <w:r w:rsidRPr="00BC283C">
              <w:t>distinguish between the weight and mass of an object</w:t>
            </w:r>
          </w:p>
          <w:p w14:paraId="7470778E" w14:textId="77777777" w:rsidR="005B5015" w:rsidRPr="00BC283C" w:rsidRDefault="005B5015" w:rsidP="00A3568D">
            <w:pPr>
              <w:pStyle w:val="bullet0"/>
            </w:pPr>
            <w:r w:rsidRPr="00BC283C">
              <w:t>numeracy skills to present data according to S.I requirements</w:t>
            </w:r>
          </w:p>
        </w:tc>
      </w:tr>
      <w:tr w:rsidR="005B5015" w:rsidRPr="00BC283C" w14:paraId="759178D2" w14:textId="77777777" w:rsidTr="005B5015">
        <w:tc>
          <w:tcPr>
            <w:tcW w:w="9242" w:type="dxa"/>
            <w:gridSpan w:val="5"/>
          </w:tcPr>
          <w:p w14:paraId="49F27579" w14:textId="77777777" w:rsidR="005B5015" w:rsidRPr="00BC283C" w:rsidRDefault="005B5015" w:rsidP="00A3568D">
            <w:pPr>
              <w:pStyle w:val="spacer"/>
            </w:pPr>
          </w:p>
        </w:tc>
      </w:tr>
      <w:tr w:rsidR="005B5015" w:rsidRPr="00BC283C" w14:paraId="08DE50B6" w14:textId="77777777" w:rsidTr="005B5015">
        <w:tc>
          <w:tcPr>
            <w:tcW w:w="9242" w:type="dxa"/>
            <w:gridSpan w:val="5"/>
          </w:tcPr>
          <w:p w14:paraId="68D516A2" w14:textId="77777777" w:rsidR="005B5015" w:rsidRPr="00BC283C" w:rsidRDefault="005B5015" w:rsidP="00A3568D">
            <w:pPr>
              <w:pStyle w:val="Heading21"/>
            </w:pPr>
            <w:r w:rsidRPr="00BC283C">
              <w:t>Range Statement</w:t>
            </w:r>
          </w:p>
          <w:p w14:paraId="51D238EA" w14:textId="77777777" w:rsidR="005B5015" w:rsidRPr="00BC283C" w:rsidRDefault="005B501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B5015" w:rsidRPr="00BC283C" w14:paraId="269B8D98" w14:textId="77777777" w:rsidTr="005B5015">
        <w:tc>
          <w:tcPr>
            <w:tcW w:w="3369" w:type="dxa"/>
            <w:gridSpan w:val="2"/>
          </w:tcPr>
          <w:p w14:paraId="53CB1894" w14:textId="30DF9FDA" w:rsidR="005B5015" w:rsidRPr="00BC283C" w:rsidRDefault="00CD0651" w:rsidP="00A3568D">
            <w:pPr>
              <w:pStyle w:val="unittext"/>
            </w:pPr>
            <w:r w:rsidRPr="00BC283C">
              <w:rPr>
                <w:b/>
                <w:i/>
              </w:rPr>
              <w:t>Conservation of energy</w:t>
            </w:r>
            <w:r w:rsidR="005B5015" w:rsidRPr="00BC283C">
              <w:rPr>
                <w:b/>
                <w:i/>
              </w:rPr>
              <w:t xml:space="preserve"> principles </w:t>
            </w:r>
            <w:r w:rsidR="005B5015" w:rsidRPr="00BC283C">
              <w:t>may include</w:t>
            </w:r>
          </w:p>
        </w:tc>
        <w:tc>
          <w:tcPr>
            <w:tcW w:w="5873" w:type="dxa"/>
            <w:gridSpan w:val="3"/>
          </w:tcPr>
          <w:p w14:paraId="317AC407" w14:textId="77777777" w:rsidR="005B5015" w:rsidRPr="00BC283C" w:rsidRDefault="005B5015" w:rsidP="00A3568D">
            <w:pPr>
              <w:pStyle w:val="bullet0"/>
            </w:pPr>
            <w:r w:rsidRPr="00BC283C">
              <w:t>everyday physical observations</w:t>
            </w:r>
          </w:p>
          <w:p w14:paraId="4DBF075A" w14:textId="77777777" w:rsidR="005B5015" w:rsidRPr="00BC283C" w:rsidRDefault="005B5015" w:rsidP="00A3568D">
            <w:pPr>
              <w:pStyle w:val="bullet0"/>
            </w:pPr>
            <w:r w:rsidRPr="00BC283C">
              <w:t>human body movements</w:t>
            </w:r>
          </w:p>
          <w:p w14:paraId="3489D420" w14:textId="77777777" w:rsidR="005B5015" w:rsidRPr="00BC283C" w:rsidRDefault="005B5015" w:rsidP="00A3568D">
            <w:pPr>
              <w:pStyle w:val="bullet0"/>
            </w:pPr>
            <w:r w:rsidRPr="00BC283C">
              <w:t>vehicle observations</w:t>
            </w:r>
          </w:p>
        </w:tc>
      </w:tr>
      <w:tr w:rsidR="005B5015" w:rsidRPr="00BC283C" w14:paraId="16A096FC" w14:textId="77777777" w:rsidTr="005B5015">
        <w:tc>
          <w:tcPr>
            <w:tcW w:w="9242" w:type="dxa"/>
            <w:gridSpan w:val="5"/>
          </w:tcPr>
          <w:p w14:paraId="3893BC03" w14:textId="77777777" w:rsidR="005B5015" w:rsidRPr="00BC283C" w:rsidRDefault="005B5015" w:rsidP="00A3568D">
            <w:pPr>
              <w:pStyle w:val="spacer"/>
            </w:pPr>
          </w:p>
        </w:tc>
      </w:tr>
      <w:tr w:rsidR="005B5015" w:rsidRPr="00BC283C" w14:paraId="794DD378" w14:textId="77777777" w:rsidTr="005B5015">
        <w:tc>
          <w:tcPr>
            <w:tcW w:w="3369" w:type="dxa"/>
            <w:gridSpan w:val="2"/>
          </w:tcPr>
          <w:p w14:paraId="29CCF77F" w14:textId="77777777" w:rsidR="005B5015" w:rsidRPr="00BC283C" w:rsidRDefault="005B5015" w:rsidP="00A3568D">
            <w:pPr>
              <w:pStyle w:val="unittext"/>
            </w:pPr>
            <w:r w:rsidRPr="00BC283C">
              <w:rPr>
                <w:b/>
                <w:i/>
              </w:rPr>
              <w:t>Applications of the impulse-momentum</w:t>
            </w:r>
            <w:r w:rsidRPr="00BC283C">
              <w:t xml:space="preserve"> may include</w:t>
            </w:r>
          </w:p>
        </w:tc>
        <w:tc>
          <w:tcPr>
            <w:tcW w:w="5873" w:type="dxa"/>
            <w:gridSpan w:val="3"/>
          </w:tcPr>
          <w:p w14:paraId="373F9496" w14:textId="77777777" w:rsidR="005B5015" w:rsidRPr="00BC283C" w:rsidRDefault="005B5015" w:rsidP="00A3568D">
            <w:pPr>
              <w:pStyle w:val="bullet0"/>
            </w:pPr>
            <w:r w:rsidRPr="00BC283C">
              <w:t>everyday physical observations</w:t>
            </w:r>
          </w:p>
          <w:p w14:paraId="1D3402FB" w14:textId="77777777" w:rsidR="005B5015" w:rsidRPr="00BC283C" w:rsidRDefault="005B5015" w:rsidP="00A3568D">
            <w:pPr>
              <w:pStyle w:val="bullet0"/>
            </w:pPr>
            <w:r w:rsidRPr="00BC283C">
              <w:lastRenderedPageBreak/>
              <w:t>human body movements</w:t>
            </w:r>
          </w:p>
          <w:p w14:paraId="6F630B68" w14:textId="77777777" w:rsidR="005B5015" w:rsidRPr="00BC283C" w:rsidRDefault="005B5015" w:rsidP="00A3568D">
            <w:pPr>
              <w:pStyle w:val="bullet0"/>
            </w:pPr>
            <w:r w:rsidRPr="00BC283C">
              <w:t>vehicle observations</w:t>
            </w:r>
          </w:p>
          <w:p w14:paraId="45B985C6" w14:textId="77777777" w:rsidR="005B5015" w:rsidRPr="00BC283C" w:rsidRDefault="005B5015" w:rsidP="00A3568D">
            <w:pPr>
              <w:pStyle w:val="bullet0"/>
            </w:pPr>
            <w:r w:rsidRPr="00BC283C">
              <w:t>sporting movements and actions</w:t>
            </w:r>
          </w:p>
        </w:tc>
      </w:tr>
      <w:tr w:rsidR="005B5015" w:rsidRPr="00BC283C" w14:paraId="2D626B83" w14:textId="77777777" w:rsidTr="005B5015">
        <w:tc>
          <w:tcPr>
            <w:tcW w:w="9242" w:type="dxa"/>
            <w:gridSpan w:val="5"/>
          </w:tcPr>
          <w:p w14:paraId="39B69AEE" w14:textId="77777777" w:rsidR="005B5015" w:rsidRPr="00BC283C" w:rsidRDefault="005B5015" w:rsidP="00A3568D">
            <w:pPr>
              <w:pStyle w:val="spacer"/>
            </w:pPr>
          </w:p>
        </w:tc>
      </w:tr>
      <w:tr w:rsidR="005B5015" w:rsidRPr="00BC283C" w14:paraId="6C3463C3" w14:textId="77777777" w:rsidTr="005B5015">
        <w:tc>
          <w:tcPr>
            <w:tcW w:w="3369" w:type="dxa"/>
            <w:gridSpan w:val="2"/>
          </w:tcPr>
          <w:p w14:paraId="33C34C45" w14:textId="77777777" w:rsidR="005B5015" w:rsidRPr="00BC283C" w:rsidRDefault="005B5015" w:rsidP="00A3568D">
            <w:pPr>
              <w:pStyle w:val="unittext"/>
            </w:pPr>
            <w:r w:rsidRPr="00BC283C">
              <w:rPr>
                <w:b/>
                <w:i/>
              </w:rPr>
              <w:t>Levers</w:t>
            </w:r>
            <w:r w:rsidRPr="00BC283C">
              <w:t xml:space="preserve"> may include</w:t>
            </w:r>
          </w:p>
        </w:tc>
        <w:tc>
          <w:tcPr>
            <w:tcW w:w="5873" w:type="dxa"/>
            <w:gridSpan w:val="3"/>
          </w:tcPr>
          <w:p w14:paraId="6651B813" w14:textId="77777777" w:rsidR="005B5015" w:rsidRPr="00BC283C" w:rsidRDefault="005B5015" w:rsidP="00A3568D">
            <w:pPr>
              <w:pStyle w:val="bullet0"/>
            </w:pPr>
            <w:r w:rsidRPr="00BC283C">
              <w:t>human body movements</w:t>
            </w:r>
          </w:p>
          <w:p w14:paraId="680F95E7" w14:textId="77777777" w:rsidR="005B5015" w:rsidRPr="00BC283C" w:rsidRDefault="005B5015" w:rsidP="00A3568D">
            <w:pPr>
              <w:pStyle w:val="bullet0"/>
            </w:pPr>
            <w:r w:rsidRPr="00BC283C">
              <w:t>engineering equipment</w:t>
            </w:r>
          </w:p>
          <w:p w14:paraId="38F6B96D" w14:textId="77777777" w:rsidR="005B5015" w:rsidRPr="00BC283C" w:rsidRDefault="005B5015" w:rsidP="00A3568D">
            <w:pPr>
              <w:pStyle w:val="bullet0"/>
            </w:pPr>
            <w:r w:rsidRPr="00BC283C">
              <w:t>construction equipment</w:t>
            </w:r>
          </w:p>
        </w:tc>
      </w:tr>
      <w:tr w:rsidR="005B5015" w:rsidRPr="00BC283C" w14:paraId="38345FDF" w14:textId="77777777" w:rsidTr="005B5015">
        <w:tc>
          <w:tcPr>
            <w:tcW w:w="9242" w:type="dxa"/>
            <w:gridSpan w:val="5"/>
          </w:tcPr>
          <w:p w14:paraId="30E40F86" w14:textId="77777777" w:rsidR="005B5015" w:rsidRPr="00BC283C" w:rsidRDefault="005B5015" w:rsidP="00A3568D">
            <w:pPr>
              <w:pStyle w:val="spacer"/>
            </w:pPr>
          </w:p>
        </w:tc>
      </w:tr>
      <w:tr w:rsidR="005B5015" w:rsidRPr="00BC283C" w14:paraId="2F7326BD" w14:textId="77777777" w:rsidTr="005B5015">
        <w:tc>
          <w:tcPr>
            <w:tcW w:w="9242" w:type="dxa"/>
            <w:gridSpan w:val="5"/>
          </w:tcPr>
          <w:p w14:paraId="4C4EBFD5" w14:textId="77777777" w:rsidR="005B5015" w:rsidRPr="00BC283C" w:rsidRDefault="005B5015" w:rsidP="00A3568D">
            <w:pPr>
              <w:pStyle w:val="Heading21"/>
            </w:pPr>
            <w:r w:rsidRPr="00BC283C">
              <w:t>Evidence Guide</w:t>
            </w:r>
          </w:p>
          <w:p w14:paraId="042235B6" w14:textId="77777777" w:rsidR="005B5015" w:rsidRPr="00BC283C" w:rsidRDefault="005B501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B5015" w:rsidRPr="00BC283C" w14:paraId="63859184" w14:textId="77777777" w:rsidTr="005B5015">
        <w:tc>
          <w:tcPr>
            <w:tcW w:w="3369" w:type="dxa"/>
            <w:gridSpan w:val="2"/>
          </w:tcPr>
          <w:p w14:paraId="6FA1ED29" w14:textId="77777777" w:rsidR="005B5015" w:rsidRPr="00BC283C" w:rsidRDefault="005B5015" w:rsidP="00A3568D">
            <w:pPr>
              <w:pStyle w:val="EG"/>
            </w:pPr>
            <w:r w:rsidRPr="00BC283C">
              <w:t>Critical aspects for assessment and evidence required to demonstrate competency in this unit</w:t>
            </w:r>
          </w:p>
        </w:tc>
        <w:tc>
          <w:tcPr>
            <w:tcW w:w="5873" w:type="dxa"/>
            <w:gridSpan w:val="3"/>
          </w:tcPr>
          <w:p w14:paraId="32142931" w14:textId="77777777" w:rsidR="005B5015" w:rsidRPr="00BC283C" w:rsidRDefault="005B5015" w:rsidP="00A3568D">
            <w:pPr>
              <w:pStyle w:val="unittext"/>
            </w:pPr>
            <w:r w:rsidRPr="00BC283C">
              <w:t>Assessment must confirm the ability to:</w:t>
            </w:r>
          </w:p>
          <w:p w14:paraId="4A7D1AD6" w14:textId="77777777" w:rsidR="005B5015" w:rsidRPr="00BC283C" w:rsidRDefault="005B5015" w:rsidP="00A3568D">
            <w:pPr>
              <w:pStyle w:val="bullet0"/>
            </w:pPr>
            <w:r w:rsidRPr="00BC283C">
              <w:t>apply dynamics and conservation principles and theories to perform a range of calculations related to energy and motion</w:t>
            </w:r>
          </w:p>
          <w:p w14:paraId="3C7B5C02" w14:textId="77777777" w:rsidR="005B5015" w:rsidRPr="00BC283C" w:rsidRDefault="005B5015" w:rsidP="00A3568D">
            <w:pPr>
              <w:pStyle w:val="bullet0"/>
            </w:pPr>
            <w:r w:rsidRPr="00BC283C">
              <w:t xml:space="preserve">present data using appropriate S.I. units </w:t>
            </w:r>
          </w:p>
        </w:tc>
      </w:tr>
      <w:tr w:rsidR="005B5015" w:rsidRPr="00BC283C" w14:paraId="3E3EE341" w14:textId="77777777" w:rsidTr="005B5015">
        <w:tc>
          <w:tcPr>
            <w:tcW w:w="9242" w:type="dxa"/>
            <w:gridSpan w:val="5"/>
          </w:tcPr>
          <w:p w14:paraId="162C5829" w14:textId="77777777" w:rsidR="005B5015" w:rsidRPr="00BC283C" w:rsidRDefault="005B5015" w:rsidP="00A3568D">
            <w:pPr>
              <w:pStyle w:val="spacer"/>
            </w:pPr>
          </w:p>
        </w:tc>
      </w:tr>
      <w:tr w:rsidR="005B5015" w:rsidRPr="00BC283C" w14:paraId="0D34C2DF" w14:textId="77777777" w:rsidTr="005B5015">
        <w:tc>
          <w:tcPr>
            <w:tcW w:w="3369" w:type="dxa"/>
            <w:gridSpan w:val="2"/>
          </w:tcPr>
          <w:p w14:paraId="0DA0FD99" w14:textId="77777777" w:rsidR="005B5015" w:rsidRPr="00BC283C" w:rsidRDefault="005B5015" w:rsidP="00A3568D">
            <w:pPr>
              <w:pStyle w:val="EG"/>
            </w:pPr>
            <w:r w:rsidRPr="00BC283C">
              <w:t>Context of and specific resources for assessment</w:t>
            </w:r>
          </w:p>
        </w:tc>
        <w:tc>
          <w:tcPr>
            <w:tcW w:w="5873" w:type="dxa"/>
            <w:gridSpan w:val="3"/>
          </w:tcPr>
          <w:p w14:paraId="742D86E8" w14:textId="77777777" w:rsidR="005B5015" w:rsidRPr="00BC283C" w:rsidRDefault="005B5015" w:rsidP="00A3568D">
            <w:pPr>
              <w:pStyle w:val="bullet0"/>
            </w:pPr>
            <w:r w:rsidRPr="00BC283C">
              <w:t>Where possible, theoretical concepts should be supported by demonstrations and/or laboratory experiments to reinforce the links between theoretical knowledge and its practical applications.</w:t>
            </w:r>
          </w:p>
          <w:p w14:paraId="119D788E" w14:textId="77777777" w:rsidR="005B5015" w:rsidRPr="00BC283C" w:rsidRDefault="005B5015" w:rsidP="00A3568D">
            <w:pPr>
              <w:pStyle w:val="unittext"/>
            </w:pPr>
            <w:r w:rsidRPr="00BC283C">
              <w:t>Assessment must ensure access to :</w:t>
            </w:r>
          </w:p>
          <w:p w14:paraId="6126A63E" w14:textId="77777777" w:rsidR="005B5015" w:rsidRPr="00BC283C" w:rsidRDefault="005B5015" w:rsidP="00A3568D">
            <w:pPr>
              <w:pStyle w:val="bullet0"/>
            </w:pPr>
            <w:r w:rsidRPr="00BC283C">
              <w:t>scientific calculator</w:t>
            </w:r>
          </w:p>
          <w:p w14:paraId="22C47D61" w14:textId="77777777" w:rsidR="005B5015" w:rsidRPr="00BC283C" w:rsidRDefault="005B5015" w:rsidP="00A3568D">
            <w:pPr>
              <w:pStyle w:val="bullet0"/>
            </w:pPr>
            <w:r w:rsidRPr="00BC283C">
              <w:t xml:space="preserve">equipment and resources to complete tasks such as </w:t>
            </w:r>
          </w:p>
          <w:p w14:paraId="670AB872" w14:textId="68014614" w:rsidR="005B5015" w:rsidRPr="00BC283C" w:rsidRDefault="005B5015" w:rsidP="00A3568D">
            <w:pPr>
              <w:pStyle w:val="endash"/>
              <w:keepNext/>
              <w:numPr>
                <w:ilvl w:val="0"/>
                <w:numId w:val="27"/>
              </w:numPr>
              <w:spacing w:before="80" w:after="80"/>
              <w:ind w:left="568" w:hanging="284"/>
            </w:pPr>
            <w:r w:rsidRPr="00BC283C">
              <w:t>ticker timers,</w:t>
            </w:r>
          </w:p>
          <w:p w14:paraId="2152CED3" w14:textId="34E2426C" w:rsidR="005B5015" w:rsidRPr="00BC283C" w:rsidRDefault="005B5015" w:rsidP="00A3568D">
            <w:pPr>
              <w:pStyle w:val="endash"/>
              <w:keepNext/>
              <w:numPr>
                <w:ilvl w:val="0"/>
                <w:numId w:val="27"/>
              </w:numPr>
              <w:spacing w:before="80" w:after="80"/>
              <w:ind w:left="568" w:hanging="284"/>
            </w:pPr>
            <w:r w:rsidRPr="00BC283C">
              <w:t>linear air tracks</w:t>
            </w:r>
          </w:p>
          <w:p w14:paraId="00D52D3A" w14:textId="77777777" w:rsidR="005B5015" w:rsidRPr="00BC283C" w:rsidRDefault="005B5015" w:rsidP="00A3568D">
            <w:pPr>
              <w:pStyle w:val="endash"/>
              <w:keepNext/>
              <w:numPr>
                <w:ilvl w:val="0"/>
                <w:numId w:val="27"/>
              </w:numPr>
              <w:spacing w:before="80" w:after="80"/>
              <w:ind w:left="568" w:hanging="284"/>
            </w:pPr>
            <w:r w:rsidRPr="00BC283C">
              <w:t>computer interfacing equipment with light gates and /or sonic ranger</w:t>
            </w:r>
          </w:p>
        </w:tc>
      </w:tr>
      <w:tr w:rsidR="005B5015" w:rsidRPr="00BC283C" w14:paraId="61292588" w14:textId="77777777" w:rsidTr="005B5015">
        <w:tc>
          <w:tcPr>
            <w:tcW w:w="9242" w:type="dxa"/>
            <w:gridSpan w:val="5"/>
          </w:tcPr>
          <w:p w14:paraId="3C248C5A" w14:textId="77777777" w:rsidR="005B5015" w:rsidRPr="00BC283C" w:rsidRDefault="005B5015" w:rsidP="00A3568D">
            <w:pPr>
              <w:pStyle w:val="spacer"/>
            </w:pPr>
          </w:p>
        </w:tc>
      </w:tr>
      <w:tr w:rsidR="005B5015" w:rsidRPr="00BC283C" w14:paraId="7E9CD67A" w14:textId="77777777" w:rsidTr="005B5015">
        <w:tc>
          <w:tcPr>
            <w:tcW w:w="3369" w:type="dxa"/>
            <w:gridSpan w:val="2"/>
          </w:tcPr>
          <w:p w14:paraId="0291C9D9" w14:textId="77777777" w:rsidR="005B5015" w:rsidRPr="00BC283C" w:rsidRDefault="005B5015" w:rsidP="00A3568D">
            <w:pPr>
              <w:pStyle w:val="EG"/>
            </w:pPr>
            <w:r w:rsidRPr="00BC283C">
              <w:t>Method(s) of assessment</w:t>
            </w:r>
          </w:p>
        </w:tc>
        <w:tc>
          <w:tcPr>
            <w:tcW w:w="5873" w:type="dxa"/>
            <w:gridSpan w:val="3"/>
          </w:tcPr>
          <w:p w14:paraId="2DF92B7A" w14:textId="77777777" w:rsidR="005B5015" w:rsidRPr="00BC283C" w:rsidRDefault="005B5015" w:rsidP="00A3568D">
            <w:pPr>
              <w:pStyle w:val="unittext"/>
            </w:pPr>
            <w:r w:rsidRPr="00BC283C">
              <w:t>The following suggested assessment methods are suitable for this unit:</w:t>
            </w:r>
          </w:p>
          <w:p w14:paraId="4B05B027" w14:textId="77777777" w:rsidR="005B5015" w:rsidRPr="00BC283C" w:rsidRDefault="005B5015" w:rsidP="00A3568D">
            <w:pPr>
              <w:pStyle w:val="bullet0"/>
            </w:pPr>
            <w:r w:rsidRPr="00BC283C">
              <w:t>verbal or written questioning</w:t>
            </w:r>
            <w:r w:rsidR="00CD0651" w:rsidRPr="00BC283C">
              <w:t xml:space="preserve"> </w:t>
            </w:r>
            <w:r w:rsidR="00670C03" w:rsidRPr="00BC283C">
              <w:t>t</w:t>
            </w:r>
            <w:r w:rsidR="00CD0651" w:rsidRPr="00BC283C">
              <w:t>o assess knowledge of theories and concepts such as the work-energy principle</w:t>
            </w:r>
          </w:p>
          <w:p w14:paraId="3443A7ED" w14:textId="77777777" w:rsidR="005B5015" w:rsidRPr="00BC283C" w:rsidRDefault="005B5015" w:rsidP="00A3568D">
            <w:pPr>
              <w:pStyle w:val="bullet0"/>
            </w:pPr>
            <w:r w:rsidRPr="00BC283C">
              <w:t>verbal presentation</w:t>
            </w:r>
            <w:r w:rsidR="00670C03" w:rsidRPr="00BC283C">
              <w:t xml:space="preserve"> on the outcomes of a problem solving task such as calculating the momentum of an object</w:t>
            </w:r>
          </w:p>
          <w:p w14:paraId="228E0E2F" w14:textId="77777777" w:rsidR="005B5015" w:rsidRPr="00BC283C" w:rsidRDefault="005B5015" w:rsidP="00A3568D">
            <w:pPr>
              <w:pStyle w:val="bullet0"/>
            </w:pPr>
            <w:r w:rsidRPr="00BC283C">
              <w:t>practical demonstration</w:t>
            </w:r>
            <w:r w:rsidR="00670C03" w:rsidRPr="00BC283C">
              <w:t xml:space="preserve"> of theories or principles such as application of the conservation of momentum principle </w:t>
            </w:r>
          </w:p>
          <w:p w14:paraId="3EC2E7CF" w14:textId="77777777" w:rsidR="00670C03" w:rsidRPr="00BC283C" w:rsidRDefault="00670C03" w:rsidP="00A3568D">
            <w:pPr>
              <w:pStyle w:val="bullet0"/>
            </w:pPr>
            <w:r w:rsidRPr="00BC283C">
              <w:t xml:space="preserve"> written reports such as data records and results </w:t>
            </w:r>
            <w:r w:rsidR="00B14543" w:rsidRPr="00BC283C">
              <w:lastRenderedPageBreak/>
              <w:t>prepared by the candidate</w:t>
            </w:r>
          </w:p>
          <w:p w14:paraId="5643B5A8" w14:textId="77777777" w:rsidR="005B5015" w:rsidRPr="00BC283C" w:rsidRDefault="005B5015" w:rsidP="00A3568D">
            <w:pPr>
              <w:pStyle w:val="bullet0"/>
            </w:pPr>
            <w:r w:rsidRPr="00BC283C">
              <w:t>research assignment</w:t>
            </w:r>
            <w:r w:rsidR="00670C03" w:rsidRPr="00BC283C">
              <w:t xml:space="preserve"> based on the outcomes of an investigation </w:t>
            </w:r>
          </w:p>
        </w:tc>
      </w:tr>
    </w:tbl>
    <w:p w14:paraId="61DD0E77" w14:textId="77777777" w:rsidR="005B5015" w:rsidRPr="00BC283C" w:rsidRDefault="005B5015" w:rsidP="00A3568D">
      <w:pPr>
        <w:keepNext/>
      </w:pPr>
    </w:p>
    <w:p w14:paraId="7880C6B7" w14:textId="77777777" w:rsidR="006339E0" w:rsidRPr="00BC283C" w:rsidRDefault="006339E0" w:rsidP="00A3568D">
      <w:pPr>
        <w:keepNext/>
        <w:sectPr w:rsidR="006339E0" w:rsidRPr="00BC283C">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6339E0" w:rsidRPr="00BC283C" w14:paraId="590C097C" w14:textId="77777777" w:rsidTr="00913A51">
        <w:tc>
          <w:tcPr>
            <w:tcW w:w="2943" w:type="dxa"/>
          </w:tcPr>
          <w:p w14:paraId="7F54525D" w14:textId="77777777" w:rsidR="006339E0" w:rsidRPr="00BC283C" w:rsidRDefault="006339E0" w:rsidP="00A3568D">
            <w:pPr>
              <w:pStyle w:val="code0"/>
            </w:pPr>
            <w:bookmarkStart w:id="126" w:name="_Toc477790062"/>
            <w:r w:rsidRPr="00BC283C">
              <w:lastRenderedPageBreak/>
              <w:t>Unit Code</w:t>
            </w:r>
            <w:bookmarkEnd w:id="126"/>
          </w:p>
        </w:tc>
        <w:tc>
          <w:tcPr>
            <w:tcW w:w="6299" w:type="dxa"/>
            <w:gridSpan w:val="4"/>
          </w:tcPr>
          <w:p w14:paraId="60E8AB99" w14:textId="3FA213A9" w:rsidR="006339E0" w:rsidRPr="00BC283C" w:rsidRDefault="00667B2C" w:rsidP="00A3568D">
            <w:pPr>
              <w:pStyle w:val="Code"/>
            </w:pPr>
            <w:bookmarkStart w:id="127" w:name="_Toc491764932"/>
            <w:r w:rsidRPr="00667B2C">
              <w:t>VU22084</w:t>
            </w:r>
            <w:bookmarkEnd w:id="127"/>
          </w:p>
        </w:tc>
      </w:tr>
      <w:tr w:rsidR="006339E0" w:rsidRPr="00BC283C" w14:paraId="61F3BA9A" w14:textId="77777777" w:rsidTr="00913A51">
        <w:tc>
          <w:tcPr>
            <w:tcW w:w="2943" w:type="dxa"/>
          </w:tcPr>
          <w:p w14:paraId="3DD4D262" w14:textId="77777777" w:rsidR="006339E0" w:rsidRPr="00BC283C" w:rsidRDefault="006339E0" w:rsidP="00A3568D">
            <w:pPr>
              <w:pStyle w:val="code0"/>
            </w:pPr>
            <w:bookmarkStart w:id="128" w:name="_Toc477790064"/>
            <w:r w:rsidRPr="00BC283C">
              <w:t>Unit Title</w:t>
            </w:r>
            <w:bookmarkEnd w:id="128"/>
          </w:p>
        </w:tc>
        <w:tc>
          <w:tcPr>
            <w:tcW w:w="6299" w:type="dxa"/>
            <w:gridSpan w:val="4"/>
          </w:tcPr>
          <w:p w14:paraId="2897C881" w14:textId="77777777" w:rsidR="006339E0" w:rsidRPr="00BC283C" w:rsidRDefault="006339E0" w:rsidP="00A3568D">
            <w:pPr>
              <w:pStyle w:val="Code"/>
            </w:pPr>
            <w:bookmarkStart w:id="129" w:name="_Toc426542605"/>
            <w:bookmarkStart w:id="130" w:name="_Toc491764933"/>
            <w:r w:rsidRPr="00BC283C">
              <w:t>Operate simple analogue and digital electronic circuits</w:t>
            </w:r>
            <w:bookmarkEnd w:id="129"/>
            <w:bookmarkEnd w:id="130"/>
          </w:p>
        </w:tc>
      </w:tr>
      <w:tr w:rsidR="006339E0" w:rsidRPr="00BC283C" w14:paraId="513F9114" w14:textId="77777777" w:rsidTr="00913A51">
        <w:tc>
          <w:tcPr>
            <w:tcW w:w="2943" w:type="dxa"/>
          </w:tcPr>
          <w:p w14:paraId="5E4A998F" w14:textId="77777777" w:rsidR="006339E0" w:rsidRPr="00BC283C" w:rsidRDefault="006339E0" w:rsidP="00A3568D">
            <w:pPr>
              <w:pStyle w:val="Heading21"/>
            </w:pPr>
            <w:r w:rsidRPr="00BC283C">
              <w:t>Unit Descriptor</w:t>
            </w:r>
          </w:p>
        </w:tc>
        <w:tc>
          <w:tcPr>
            <w:tcW w:w="6299" w:type="dxa"/>
            <w:gridSpan w:val="4"/>
          </w:tcPr>
          <w:p w14:paraId="6EF1E733" w14:textId="77777777" w:rsidR="006339E0" w:rsidRPr="00BC283C" w:rsidRDefault="006339E0" w:rsidP="00A3568D">
            <w:pPr>
              <w:pStyle w:val="unittext"/>
            </w:pPr>
            <w:r w:rsidRPr="00BC283C">
              <w:t xml:space="preserve">This unit describes the knowledge and skills to assemble, analyse and explain the operation of simple analogue and digital electronic circuits. </w:t>
            </w:r>
          </w:p>
        </w:tc>
      </w:tr>
      <w:tr w:rsidR="006339E0" w:rsidRPr="00BC283C" w14:paraId="797A2FCA" w14:textId="77777777" w:rsidTr="00913A51">
        <w:tc>
          <w:tcPr>
            <w:tcW w:w="2943" w:type="dxa"/>
          </w:tcPr>
          <w:p w14:paraId="0EAD885B" w14:textId="77777777" w:rsidR="006339E0" w:rsidRPr="00BC283C" w:rsidRDefault="006339E0" w:rsidP="00A3568D">
            <w:pPr>
              <w:pStyle w:val="Heading21"/>
            </w:pPr>
            <w:r w:rsidRPr="00BC283C">
              <w:t>Employability Skills</w:t>
            </w:r>
          </w:p>
        </w:tc>
        <w:tc>
          <w:tcPr>
            <w:tcW w:w="6299" w:type="dxa"/>
            <w:gridSpan w:val="4"/>
          </w:tcPr>
          <w:p w14:paraId="3254C79A" w14:textId="77777777" w:rsidR="006339E0" w:rsidRPr="00BC283C" w:rsidRDefault="006339E0" w:rsidP="00A3568D">
            <w:pPr>
              <w:pStyle w:val="unittext"/>
            </w:pPr>
            <w:r w:rsidRPr="00BC283C">
              <w:t>This unit contains employability skills.</w:t>
            </w:r>
          </w:p>
        </w:tc>
      </w:tr>
      <w:tr w:rsidR="006339E0" w:rsidRPr="00BC283C" w14:paraId="5FD886EF" w14:textId="77777777" w:rsidTr="00913A51">
        <w:tc>
          <w:tcPr>
            <w:tcW w:w="2943" w:type="dxa"/>
          </w:tcPr>
          <w:p w14:paraId="5F885835" w14:textId="77777777" w:rsidR="006339E0" w:rsidRPr="00BC283C" w:rsidRDefault="006339E0" w:rsidP="00A3568D">
            <w:pPr>
              <w:pStyle w:val="Heading21"/>
            </w:pPr>
            <w:r w:rsidRPr="00BC283C">
              <w:t>Pre-requisite Unit</w:t>
            </w:r>
          </w:p>
        </w:tc>
        <w:tc>
          <w:tcPr>
            <w:tcW w:w="6299" w:type="dxa"/>
            <w:gridSpan w:val="4"/>
          </w:tcPr>
          <w:p w14:paraId="0CACE4F7" w14:textId="2767CE5B" w:rsidR="006339E0" w:rsidRPr="00BC283C" w:rsidRDefault="00667B2C" w:rsidP="00A3568D">
            <w:pPr>
              <w:keepNext/>
              <w:spacing w:before="60" w:after="60"/>
              <w:rPr>
                <w:rFonts w:cs="Arial"/>
              </w:rPr>
            </w:pPr>
            <w:r w:rsidRPr="00667B2C">
              <w:rPr>
                <w:rFonts w:cs="Arial"/>
              </w:rPr>
              <w:t>VU22082</w:t>
            </w:r>
            <w:r w:rsidR="00A3568D">
              <w:rPr>
                <w:rFonts w:cs="Arial"/>
              </w:rPr>
              <w:t xml:space="preserve"> </w:t>
            </w:r>
            <w:r w:rsidR="006339E0" w:rsidRPr="00BC283C">
              <w:rPr>
                <w:rFonts w:cs="Arial"/>
              </w:rPr>
              <w:t>Apply principles of electricity</w:t>
            </w:r>
          </w:p>
        </w:tc>
      </w:tr>
      <w:tr w:rsidR="006339E0" w:rsidRPr="00BC283C" w14:paraId="5EDA8013" w14:textId="77777777" w:rsidTr="00913A51">
        <w:tc>
          <w:tcPr>
            <w:tcW w:w="2943" w:type="dxa"/>
          </w:tcPr>
          <w:p w14:paraId="10BD694D" w14:textId="77777777" w:rsidR="006339E0" w:rsidRPr="00BC283C" w:rsidRDefault="006339E0" w:rsidP="00A3568D">
            <w:pPr>
              <w:pStyle w:val="Heading21"/>
            </w:pPr>
            <w:r w:rsidRPr="00BC283C">
              <w:t>Application of the Unit</w:t>
            </w:r>
          </w:p>
        </w:tc>
        <w:tc>
          <w:tcPr>
            <w:tcW w:w="6299" w:type="dxa"/>
            <w:gridSpan w:val="4"/>
          </w:tcPr>
          <w:p w14:paraId="4D7D66B8" w14:textId="77777777" w:rsidR="006339E0" w:rsidRPr="00BC283C" w:rsidRDefault="006339E0" w:rsidP="00A3568D">
            <w:pPr>
              <w:pStyle w:val="unittext"/>
            </w:pPr>
            <w:r w:rsidRPr="00BC283C">
              <w:t>This unit applies to learners who wish to develop their knowledge and skills in the area of physics and related science disciplines.</w:t>
            </w:r>
          </w:p>
        </w:tc>
      </w:tr>
      <w:tr w:rsidR="006339E0" w:rsidRPr="00BC283C" w14:paraId="3CB3482C" w14:textId="77777777" w:rsidTr="00913A51">
        <w:tc>
          <w:tcPr>
            <w:tcW w:w="2943" w:type="dxa"/>
          </w:tcPr>
          <w:p w14:paraId="7F7053EE" w14:textId="77777777" w:rsidR="006339E0" w:rsidRPr="00BC283C" w:rsidRDefault="006339E0" w:rsidP="00A3568D">
            <w:pPr>
              <w:pStyle w:val="Heading21"/>
            </w:pPr>
            <w:r w:rsidRPr="00BC283C">
              <w:t>Element</w:t>
            </w:r>
          </w:p>
          <w:p w14:paraId="1350DB68" w14:textId="77777777" w:rsidR="006339E0" w:rsidRPr="00BC283C" w:rsidRDefault="006339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FFDE7B2" w14:textId="77777777" w:rsidR="006339E0" w:rsidRPr="00BC283C" w:rsidRDefault="006339E0" w:rsidP="00A3568D">
            <w:pPr>
              <w:pStyle w:val="Heading21"/>
            </w:pPr>
            <w:r w:rsidRPr="00BC283C">
              <w:t>Performance Criteria</w:t>
            </w:r>
          </w:p>
          <w:p w14:paraId="6AAE5301" w14:textId="77777777" w:rsidR="006339E0" w:rsidRPr="00BC283C" w:rsidRDefault="006339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339E0" w:rsidRPr="00BC283C" w14:paraId="675378D5" w14:textId="77777777" w:rsidTr="00913A51">
        <w:tc>
          <w:tcPr>
            <w:tcW w:w="2943" w:type="dxa"/>
          </w:tcPr>
          <w:p w14:paraId="44E48EA9" w14:textId="77777777" w:rsidR="006339E0" w:rsidRPr="00BC283C" w:rsidRDefault="006339E0" w:rsidP="00A3568D">
            <w:pPr>
              <w:pStyle w:val="spacer"/>
            </w:pPr>
          </w:p>
        </w:tc>
        <w:tc>
          <w:tcPr>
            <w:tcW w:w="6299" w:type="dxa"/>
            <w:gridSpan w:val="4"/>
          </w:tcPr>
          <w:p w14:paraId="0F41B899" w14:textId="77777777" w:rsidR="006339E0" w:rsidRPr="00BC283C" w:rsidRDefault="006339E0" w:rsidP="00A3568D">
            <w:pPr>
              <w:pStyle w:val="spacer"/>
            </w:pPr>
          </w:p>
        </w:tc>
      </w:tr>
      <w:tr w:rsidR="006339E0" w:rsidRPr="00BC283C" w14:paraId="0EACA6D7" w14:textId="77777777" w:rsidTr="00913A51">
        <w:tc>
          <w:tcPr>
            <w:tcW w:w="2943" w:type="dxa"/>
            <w:vMerge w:val="restart"/>
          </w:tcPr>
          <w:p w14:paraId="084F6683" w14:textId="77777777" w:rsidR="006339E0" w:rsidRPr="00BC283C" w:rsidRDefault="006339E0" w:rsidP="00A3568D">
            <w:pPr>
              <w:pStyle w:val="element"/>
              <w:keepNext/>
            </w:pPr>
            <w:r w:rsidRPr="00BC283C">
              <w:t>1</w:t>
            </w:r>
            <w:r w:rsidRPr="00BC283C">
              <w:tab/>
              <w:t>Analyse an electrical signal</w:t>
            </w:r>
          </w:p>
        </w:tc>
        <w:tc>
          <w:tcPr>
            <w:tcW w:w="570" w:type="dxa"/>
            <w:gridSpan w:val="2"/>
          </w:tcPr>
          <w:p w14:paraId="691C6EFA" w14:textId="77777777" w:rsidR="006339E0" w:rsidRPr="00BC283C" w:rsidRDefault="006339E0" w:rsidP="00A3568D">
            <w:pPr>
              <w:pStyle w:val="PC"/>
              <w:keepNext/>
            </w:pPr>
            <w:r w:rsidRPr="00BC283C">
              <w:t>1.1</w:t>
            </w:r>
          </w:p>
        </w:tc>
        <w:tc>
          <w:tcPr>
            <w:tcW w:w="5729" w:type="dxa"/>
            <w:gridSpan w:val="2"/>
          </w:tcPr>
          <w:p w14:paraId="02DA604A" w14:textId="77777777" w:rsidR="006339E0" w:rsidRPr="00BC283C" w:rsidRDefault="006339E0" w:rsidP="00A3568D">
            <w:pPr>
              <w:pStyle w:val="PC"/>
              <w:keepNext/>
            </w:pPr>
            <w:r w:rsidRPr="00BC283C">
              <w:t>Use a cathode ray oscilloscope to measure peak to peak voltage, peak voltage and period of a signal</w:t>
            </w:r>
          </w:p>
        </w:tc>
      </w:tr>
      <w:tr w:rsidR="006339E0" w:rsidRPr="00BC283C" w14:paraId="343FD9E6" w14:textId="77777777" w:rsidTr="00913A51">
        <w:tc>
          <w:tcPr>
            <w:tcW w:w="2943" w:type="dxa"/>
            <w:vMerge/>
          </w:tcPr>
          <w:p w14:paraId="1089432D" w14:textId="77777777" w:rsidR="006339E0" w:rsidRPr="00BC283C" w:rsidRDefault="006339E0" w:rsidP="00A3568D">
            <w:pPr>
              <w:pStyle w:val="element"/>
              <w:keepNext/>
            </w:pPr>
          </w:p>
        </w:tc>
        <w:tc>
          <w:tcPr>
            <w:tcW w:w="570" w:type="dxa"/>
            <w:gridSpan w:val="2"/>
          </w:tcPr>
          <w:p w14:paraId="7CE2E13F" w14:textId="77777777" w:rsidR="006339E0" w:rsidRPr="00BC283C" w:rsidRDefault="006339E0" w:rsidP="00A3568D">
            <w:pPr>
              <w:pStyle w:val="PC"/>
              <w:keepNext/>
            </w:pPr>
            <w:r w:rsidRPr="00BC283C">
              <w:t>1.2</w:t>
            </w:r>
          </w:p>
        </w:tc>
        <w:tc>
          <w:tcPr>
            <w:tcW w:w="5729" w:type="dxa"/>
            <w:gridSpan w:val="2"/>
          </w:tcPr>
          <w:p w14:paraId="26E82E2A" w14:textId="77777777" w:rsidR="006339E0" w:rsidRPr="00BC283C" w:rsidRDefault="006339E0" w:rsidP="00A3568D">
            <w:pPr>
              <w:pStyle w:val="PC"/>
              <w:keepNext/>
            </w:pPr>
            <w:r w:rsidRPr="00BC283C">
              <w:t>Calculate the frequency of a signal</w:t>
            </w:r>
          </w:p>
        </w:tc>
      </w:tr>
      <w:tr w:rsidR="006339E0" w:rsidRPr="00BC283C" w14:paraId="572FC734" w14:textId="77777777" w:rsidTr="00913A51">
        <w:tc>
          <w:tcPr>
            <w:tcW w:w="2943" w:type="dxa"/>
            <w:vMerge/>
          </w:tcPr>
          <w:p w14:paraId="109721D4" w14:textId="77777777" w:rsidR="006339E0" w:rsidRPr="00BC283C" w:rsidRDefault="006339E0" w:rsidP="00A3568D">
            <w:pPr>
              <w:pStyle w:val="element"/>
              <w:keepNext/>
            </w:pPr>
          </w:p>
        </w:tc>
        <w:tc>
          <w:tcPr>
            <w:tcW w:w="570" w:type="dxa"/>
            <w:gridSpan w:val="2"/>
          </w:tcPr>
          <w:p w14:paraId="10F96A41" w14:textId="77777777" w:rsidR="006339E0" w:rsidRPr="00BC283C" w:rsidRDefault="006339E0" w:rsidP="00A3568D">
            <w:pPr>
              <w:pStyle w:val="PC"/>
              <w:keepNext/>
            </w:pPr>
            <w:r w:rsidRPr="00BC283C">
              <w:t>1.3</w:t>
            </w:r>
          </w:p>
        </w:tc>
        <w:tc>
          <w:tcPr>
            <w:tcW w:w="5729" w:type="dxa"/>
            <w:gridSpan w:val="2"/>
          </w:tcPr>
          <w:p w14:paraId="4B6E07D8" w14:textId="77777777" w:rsidR="006339E0" w:rsidRPr="00BC283C" w:rsidRDefault="006339E0" w:rsidP="00A3568D">
            <w:pPr>
              <w:pStyle w:val="PC"/>
              <w:keepNext/>
            </w:pPr>
            <w:r w:rsidRPr="00BC283C">
              <w:t>Calculate the RMS voltage for a sinusoidal signal</w:t>
            </w:r>
          </w:p>
        </w:tc>
      </w:tr>
      <w:tr w:rsidR="006339E0" w:rsidRPr="00BC283C" w14:paraId="344F0EB0" w14:textId="77777777" w:rsidTr="00913A51">
        <w:tc>
          <w:tcPr>
            <w:tcW w:w="2943" w:type="dxa"/>
          </w:tcPr>
          <w:p w14:paraId="5EF9F8A5" w14:textId="77777777" w:rsidR="006339E0" w:rsidRPr="00BC283C" w:rsidRDefault="006339E0" w:rsidP="00A3568D">
            <w:pPr>
              <w:pStyle w:val="spacer"/>
            </w:pPr>
          </w:p>
        </w:tc>
        <w:tc>
          <w:tcPr>
            <w:tcW w:w="6299" w:type="dxa"/>
            <w:gridSpan w:val="4"/>
          </w:tcPr>
          <w:p w14:paraId="36C4BB37" w14:textId="77777777" w:rsidR="006339E0" w:rsidRPr="00BC283C" w:rsidRDefault="006339E0" w:rsidP="00A3568D">
            <w:pPr>
              <w:pStyle w:val="spacer"/>
            </w:pPr>
          </w:p>
        </w:tc>
      </w:tr>
      <w:tr w:rsidR="006339E0" w:rsidRPr="00BC283C" w14:paraId="4BCFB3E3" w14:textId="77777777" w:rsidTr="00913A51">
        <w:tc>
          <w:tcPr>
            <w:tcW w:w="2943" w:type="dxa"/>
            <w:vMerge w:val="restart"/>
          </w:tcPr>
          <w:p w14:paraId="57F34A61" w14:textId="77777777" w:rsidR="006339E0" w:rsidRPr="00BC283C" w:rsidRDefault="006339E0" w:rsidP="00A3568D">
            <w:pPr>
              <w:pStyle w:val="element"/>
              <w:keepNext/>
            </w:pPr>
            <w:r w:rsidRPr="00BC283C">
              <w:t>2</w:t>
            </w:r>
            <w:r w:rsidRPr="00BC283C">
              <w:tab/>
              <w:t>Analyse the operation of a DC CR series circuit</w:t>
            </w:r>
          </w:p>
        </w:tc>
        <w:tc>
          <w:tcPr>
            <w:tcW w:w="585" w:type="dxa"/>
            <w:gridSpan w:val="3"/>
          </w:tcPr>
          <w:p w14:paraId="2B796047" w14:textId="77777777" w:rsidR="006339E0" w:rsidRPr="00BC283C" w:rsidRDefault="006339E0" w:rsidP="00A3568D">
            <w:pPr>
              <w:pStyle w:val="PC"/>
              <w:keepNext/>
            </w:pPr>
            <w:r w:rsidRPr="00BC283C">
              <w:t>2.1</w:t>
            </w:r>
          </w:p>
        </w:tc>
        <w:tc>
          <w:tcPr>
            <w:tcW w:w="5714" w:type="dxa"/>
          </w:tcPr>
          <w:p w14:paraId="6A6F52FD" w14:textId="77777777" w:rsidR="006339E0" w:rsidRPr="00BC283C" w:rsidRDefault="006339E0" w:rsidP="00A3568D">
            <w:pPr>
              <w:pStyle w:val="PC"/>
              <w:keepNext/>
            </w:pPr>
            <w:r w:rsidRPr="00BC283C">
              <w:t>Calculate the capacitance of a capacitor</w:t>
            </w:r>
          </w:p>
        </w:tc>
      </w:tr>
      <w:tr w:rsidR="006339E0" w:rsidRPr="00BC283C" w14:paraId="4CA13F02" w14:textId="77777777" w:rsidTr="00913A51">
        <w:tc>
          <w:tcPr>
            <w:tcW w:w="2943" w:type="dxa"/>
            <w:vMerge/>
          </w:tcPr>
          <w:p w14:paraId="7A34EE97" w14:textId="77777777" w:rsidR="006339E0" w:rsidRPr="00BC283C" w:rsidRDefault="006339E0" w:rsidP="00A3568D">
            <w:pPr>
              <w:keepNext/>
            </w:pPr>
          </w:p>
        </w:tc>
        <w:tc>
          <w:tcPr>
            <w:tcW w:w="585" w:type="dxa"/>
            <w:gridSpan w:val="3"/>
          </w:tcPr>
          <w:p w14:paraId="5BB222F8" w14:textId="77777777" w:rsidR="006339E0" w:rsidRPr="00BC283C" w:rsidRDefault="006339E0" w:rsidP="00A3568D">
            <w:pPr>
              <w:pStyle w:val="PC"/>
              <w:keepNext/>
            </w:pPr>
            <w:r w:rsidRPr="00BC283C">
              <w:t>2.2</w:t>
            </w:r>
          </w:p>
        </w:tc>
        <w:tc>
          <w:tcPr>
            <w:tcW w:w="5714" w:type="dxa"/>
          </w:tcPr>
          <w:p w14:paraId="5BF477B5" w14:textId="77777777" w:rsidR="006339E0" w:rsidRPr="00BC283C" w:rsidRDefault="006339E0" w:rsidP="00A3568D">
            <w:pPr>
              <w:pStyle w:val="PC"/>
              <w:keepNext/>
            </w:pPr>
            <w:r w:rsidRPr="00BC283C">
              <w:t>Calculate the potential difference and charge stored on a capacitor</w:t>
            </w:r>
          </w:p>
        </w:tc>
      </w:tr>
      <w:tr w:rsidR="006339E0" w:rsidRPr="00BC283C" w14:paraId="446E5715" w14:textId="77777777" w:rsidTr="00913A51">
        <w:tc>
          <w:tcPr>
            <w:tcW w:w="2943" w:type="dxa"/>
            <w:vMerge/>
          </w:tcPr>
          <w:p w14:paraId="60FB0AEA" w14:textId="77777777" w:rsidR="006339E0" w:rsidRPr="00BC283C" w:rsidRDefault="006339E0" w:rsidP="00A3568D">
            <w:pPr>
              <w:keepNext/>
            </w:pPr>
          </w:p>
        </w:tc>
        <w:tc>
          <w:tcPr>
            <w:tcW w:w="585" w:type="dxa"/>
            <w:gridSpan w:val="3"/>
          </w:tcPr>
          <w:p w14:paraId="19DE8F06" w14:textId="77777777" w:rsidR="006339E0" w:rsidRPr="00BC283C" w:rsidRDefault="006339E0" w:rsidP="00A3568D">
            <w:pPr>
              <w:pStyle w:val="PC"/>
              <w:keepNext/>
            </w:pPr>
            <w:r w:rsidRPr="00BC283C">
              <w:t>2.3</w:t>
            </w:r>
          </w:p>
        </w:tc>
        <w:tc>
          <w:tcPr>
            <w:tcW w:w="5714" w:type="dxa"/>
          </w:tcPr>
          <w:p w14:paraId="0A218EC2" w14:textId="77777777" w:rsidR="006339E0" w:rsidRPr="00BC283C" w:rsidRDefault="006339E0" w:rsidP="00A3568D">
            <w:pPr>
              <w:pStyle w:val="PC"/>
              <w:keepNext/>
            </w:pPr>
            <w:r w:rsidRPr="00BC283C">
              <w:t>Calculate the time constant for a CR circuit and predict the extent of charging of the capacitor</w:t>
            </w:r>
          </w:p>
        </w:tc>
      </w:tr>
      <w:tr w:rsidR="006339E0" w:rsidRPr="00BC283C" w14:paraId="0F15DDEB" w14:textId="77777777" w:rsidTr="00913A51">
        <w:tc>
          <w:tcPr>
            <w:tcW w:w="2943" w:type="dxa"/>
            <w:vMerge/>
          </w:tcPr>
          <w:p w14:paraId="580F99B8" w14:textId="77777777" w:rsidR="006339E0" w:rsidRPr="00BC283C" w:rsidRDefault="006339E0" w:rsidP="00A3568D">
            <w:pPr>
              <w:keepNext/>
            </w:pPr>
          </w:p>
        </w:tc>
        <w:tc>
          <w:tcPr>
            <w:tcW w:w="585" w:type="dxa"/>
            <w:gridSpan w:val="3"/>
          </w:tcPr>
          <w:p w14:paraId="6989008E" w14:textId="77777777" w:rsidR="006339E0" w:rsidRPr="00BC283C" w:rsidRDefault="006339E0" w:rsidP="00A3568D">
            <w:pPr>
              <w:pStyle w:val="PC"/>
              <w:keepNext/>
            </w:pPr>
            <w:r w:rsidRPr="00BC283C">
              <w:t>2.4</w:t>
            </w:r>
          </w:p>
        </w:tc>
        <w:tc>
          <w:tcPr>
            <w:tcW w:w="5714" w:type="dxa"/>
          </w:tcPr>
          <w:p w14:paraId="47E74A30" w14:textId="77777777" w:rsidR="006339E0" w:rsidRPr="00BC283C" w:rsidRDefault="006339E0" w:rsidP="00A3568D">
            <w:pPr>
              <w:pStyle w:val="PC"/>
              <w:keepNext/>
            </w:pPr>
            <w:r w:rsidRPr="00BC283C">
              <w:t>Distinguish between the operation of a CR circuit with AC and DC</w:t>
            </w:r>
          </w:p>
        </w:tc>
      </w:tr>
      <w:tr w:rsidR="006339E0" w:rsidRPr="00BC283C" w14:paraId="04631C6C" w14:textId="77777777" w:rsidTr="00913A51">
        <w:tc>
          <w:tcPr>
            <w:tcW w:w="2943" w:type="dxa"/>
          </w:tcPr>
          <w:p w14:paraId="54EF48FA" w14:textId="77777777" w:rsidR="006339E0" w:rsidRPr="00BC283C" w:rsidRDefault="006339E0" w:rsidP="00A3568D">
            <w:pPr>
              <w:pStyle w:val="spacer"/>
            </w:pPr>
          </w:p>
        </w:tc>
        <w:tc>
          <w:tcPr>
            <w:tcW w:w="6299" w:type="dxa"/>
            <w:gridSpan w:val="4"/>
          </w:tcPr>
          <w:p w14:paraId="7ACF7908" w14:textId="77777777" w:rsidR="006339E0" w:rsidRPr="00BC283C" w:rsidRDefault="006339E0" w:rsidP="00A3568D">
            <w:pPr>
              <w:pStyle w:val="spacer"/>
            </w:pPr>
          </w:p>
        </w:tc>
      </w:tr>
      <w:tr w:rsidR="006339E0" w:rsidRPr="00BC283C" w14:paraId="45346432" w14:textId="77777777" w:rsidTr="00913A51">
        <w:tc>
          <w:tcPr>
            <w:tcW w:w="2943" w:type="dxa"/>
            <w:vMerge w:val="restart"/>
          </w:tcPr>
          <w:p w14:paraId="69462017" w14:textId="77777777" w:rsidR="006339E0" w:rsidRPr="00BC283C" w:rsidRDefault="006339E0" w:rsidP="00A3568D">
            <w:pPr>
              <w:pStyle w:val="element"/>
              <w:keepNext/>
            </w:pPr>
            <w:r w:rsidRPr="00BC283C">
              <w:t>3</w:t>
            </w:r>
            <w:r w:rsidRPr="00BC283C">
              <w:tab/>
              <w:t>Analyse the operation of diodes and transistors in electronic circuits</w:t>
            </w:r>
          </w:p>
        </w:tc>
        <w:tc>
          <w:tcPr>
            <w:tcW w:w="570" w:type="dxa"/>
            <w:gridSpan w:val="2"/>
          </w:tcPr>
          <w:p w14:paraId="424A0FC9" w14:textId="77777777" w:rsidR="006339E0" w:rsidRPr="00BC283C" w:rsidRDefault="006339E0" w:rsidP="00A3568D">
            <w:pPr>
              <w:pStyle w:val="PC"/>
              <w:keepNext/>
            </w:pPr>
            <w:r w:rsidRPr="00BC283C">
              <w:t>3.1</w:t>
            </w:r>
          </w:p>
        </w:tc>
        <w:tc>
          <w:tcPr>
            <w:tcW w:w="5729" w:type="dxa"/>
            <w:gridSpan w:val="2"/>
          </w:tcPr>
          <w:p w14:paraId="2E4C6E68" w14:textId="77777777" w:rsidR="006339E0" w:rsidRPr="00BC283C" w:rsidRDefault="006339E0" w:rsidP="00A3568D">
            <w:pPr>
              <w:pStyle w:val="PC"/>
              <w:keepNext/>
            </w:pPr>
            <w:r w:rsidRPr="00BC283C">
              <w:t>Distinguish between a diode in forward bias and reverse bias</w:t>
            </w:r>
          </w:p>
        </w:tc>
      </w:tr>
      <w:tr w:rsidR="006339E0" w:rsidRPr="00BC283C" w14:paraId="226E427F" w14:textId="77777777" w:rsidTr="00913A51">
        <w:tc>
          <w:tcPr>
            <w:tcW w:w="2943" w:type="dxa"/>
            <w:vMerge/>
          </w:tcPr>
          <w:p w14:paraId="05F4B8E5" w14:textId="77777777" w:rsidR="006339E0" w:rsidRPr="00BC283C" w:rsidRDefault="006339E0" w:rsidP="00A3568D">
            <w:pPr>
              <w:keepNext/>
            </w:pPr>
          </w:p>
        </w:tc>
        <w:tc>
          <w:tcPr>
            <w:tcW w:w="570" w:type="dxa"/>
            <w:gridSpan w:val="2"/>
          </w:tcPr>
          <w:p w14:paraId="1865DDCB" w14:textId="77777777" w:rsidR="006339E0" w:rsidRPr="00BC283C" w:rsidRDefault="006339E0" w:rsidP="00A3568D">
            <w:pPr>
              <w:pStyle w:val="PC"/>
              <w:keepNext/>
            </w:pPr>
            <w:r w:rsidRPr="00BC283C">
              <w:t>3.2</w:t>
            </w:r>
          </w:p>
        </w:tc>
        <w:tc>
          <w:tcPr>
            <w:tcW w:w="5729" w:type="dxa"/>
            <w:gridSpan w:val="2"/>
          </w:tcPr>
          <w:p w14:paraId="16FA7BDB" w14:textId="77777777" w:rsidR="006339E0" w:rsidRPr="00BC283C" w:rsidRDefault="006339E0" w:rsidP="00A3568D">
            <w:pPr>
              <w:pStyle w:val="PC"/>
              <w:keepNext/>
            </w:pPr>
            <w:r w:rsidRPr="00BC283C">
              <w:t>Determine the current and potential difference across components in a circuit containing a diode or LED</w:t>
            </w:r>
          </w:p>
        </w:tc>
      </w:tr>
      <w:tr w:rsidR="006339E0" w:rsidRPr="00BC283C" w14:paraId="70248700" w14:textId="77777777" w:rsidTr="00913A51">
        <w:tc>
          <w:tcPr>
            <w:tcW w:w="2943" w:type="dxa"/>
            <w:vMerge/>
          </w:tcPr>
          <w:p w14:paraId="7AF9D5FA" w14:textId="77777777" w:rsidR="006339E0" w:rsidRPr="00BC283C" w:rsidRDefault="006339E0" w:rsidP="00A3568D">
            <w:pPr>
              <w:keepNext/>
            </w:pPr>
          </w:p>
        </w:tc>
        <w:tc>
          <w:tcPr>
            <w:tcW w:w="570" w:type="dxa"/>
            <w:gridSpan w:val="2"/>
          </w:tcPr>
          <w:p w14:paraId="5D92E1D6" w14:textId="77777777" w:rsidR="006339E0" w:rsidRPr="00BC283C" w:rsidRDefault="006339E0" w:rsidP="00A3568D">
            <w:pPr>
              <w:pStyle w:val="PC"/>
              <w:keepNext/>
            </w:pPr>
            <w:r w:rsidRPr="00BC283C">
              <w:t>3.3</w:t>
            </w:r>
          </w:p>
        </w:tc>
        <w:tc>
          <w:tcPr>
            <w:tcW w:w="5729" w:type="dxa"/>
            <w:gridSpan w:val="2"/>
          </w:tcPr>
          <w:p w14:paraId="66EEBF0F" w14:textId="77777777" w:rsidR="006339E0" w:rsidRPr="00BC283C" w:rsidRDefault="006339E0" w:rsidP="00A3568D">
            <w:pPr>
              <w:pStyle w:val="PC"/>
              <w:keepNext/>
            </w:pPr>
            <w:r w:rsidRPr="00BC283C">
              <w:t xml:space="preserve">Calculate current and voltage in parts of a common </w:t>
            </w:r>
            <w:r w:rsidRPr="00BC283C">
              <w:lastRenderedPageBreak/>
              <w:t>emitter circuit</w:t>
            </w:r>
          </w:p>
        </w:tc>
      </w:tr>
      <w:tr w:rsidR="006339E0" w:rsidRPr="00BC283C" w14:paraId="1C7E44C5" w14:textId="77777777" w:rsidTr="00913A51">
        <w:tc>
          <w:tcPr>
            <w:tcW w:w="2943" w:type="dxa"/>
            <w:vMerge/>
          </w:tcPr>
          <w:p w14:paraId="445C0210" w14:textId="77777777" w:rsidR="006339E0" w:rsidRPr="00BC283C" w:rsidRDefault="006339E0" w:rsidP="00A3568D">
            <w:pPr>
              <w:keepNext/>
            </w:pPr>
          </w:p>
        </w:tc>
        <w:tc>
          <w:tcPr>
            <w:tcW w:w="570" w:type="dxa"/>
            <w:gridSpan w:val="2"/>
          </w:tcPr>
          <w:p w14:paraId="18C7EB6B" w14:textId="77777777" w:rsidR="006339E0" w:rsidRPr="00BC283C" w:rsidRDefault="006339E0" w:rsidP="00A3568D">
            <w:pPr>
              <w:pStyle w:val="PC"/>
              <w:keepNext/>
            </w:pPr>
            <w:r w:rsidRPr="00BC283C">
              <w:t>3.4</w:t>
            </w:r>
          </w:p>
        </w:tc>
        <w:tc>
          <w:tcPr>
            <w:tcW w:w="5729" w:type="dxa"/>
            <w:gridSpan w:val="2"/>
          </w:tcPr>
          <w:p w14:paraId="489F25E9" w14:textId="77777777" w:rsidR="006339E0" w:rsidRPr="00BC283C" w:rsidRDefault="006339E0" w:rsidP="00A3568D">
            <w:pPr>
              <w:pStyle w:val="PC"/>
              <w:keepNext/>
            </w:pPr>
            <w:r w:rsidRPr="00BC283C">
              <w:t>Calculate the current gain for a common emitter circuit</w:t>
            </w:r>
          </w:p>
        </w:tc>
      </w:tr>
      <w:tr w:rsidR="006339E0" w:rsidRPr="00BC283C" w14:paraId="008E7C36" w14:textId="77777777" w:rsidTr="00913A51">
        <w:tc>
          <w:tcPr>
            <w:tcW w:w="2943" w:type="dxa"/>
            <w:vMerge/>
          </w:tcPr>
          <w:p w14:paraId="33210D56" w14:textId="77777777" w:rsidR="006339E0" w:rsidRPr="00BC283C" w:rsidRDefault="006339E0" w:rsidP="00A3568D">
            <w:pPr>
              <w:keepNext/>
            </w:pPr>
          </w:p>
        </w:tc>
        <w:tc>
          <w:tcPr>
            <w:tcW w:w="570" w:type="dxa"/>
            <w:gridSpan w:val="2"/>
          </w:tcPr>
          <w:p w14:paraId="160978EE" w14:textId="77777777" w:rsidR="006339E0" w:rsidRPr="00BC283C" w:rsidRDefault="006339E0" w:rsidP="00A3568D">
            <w:pPr>
              <w:pStyle w:val="PC"/>
              <w:keepNext/>
            </w:pPr>
            <w:r w:rsidRPr="00BC283C">
              <w:t>3.5</w:t>
            </w:r>
          </w:p>
        </w:tc>
        <w:tc>
          <w:tcPr>
            <w:tcW w:w="5729" w:type="dxa"/>
            <w:gridSpan w:val="2"/>
          </w:tcPr>
          <w:p w14:paraId="04711064" w14:textId="77777777" w:rsidR="006339E0" w:rsidRPr="00BC283C" w:rsidRDefault="006339E0" w:rsidP="00A3568D">
            <w:pPr>
              <w:pStyle w:val="PC"/>
              <w:keepNext/>
            </w:pPr>
            <w:r w:rsidRPr="00BC283C">
              <w:t>Distinguish between amplifying and switching modes of a transistor circuit</w:t>
            </w:r>
          </w:p>
        </w:tc>
      </w:tr>
      <w:tr w:rsidR="006339E0" w:rsidRPr="00BC283C" w14:paraId="5E6BB21E" w14:textId="77777777" w:rsidTr="00913A51">
        <w:tc>
          <w:tcPr>
            <w:tcW w:w="2943" w:type="dxa"/>
          </w:tcPr>
          <w:p w14:paraId="753FD9B6" w14:textId="77777777" w:rsidR="006339E0" w:rsidRPr="00BC283C" w:rsidRDefault="006339E0" w:rsidP="00A3568D">
            <w:pPr>
              <w:pStyle w:val="spacer"/>
            </w:pPr>
          </w:p>
        </w:tc>
        <w:tc>
          <w:tcPr>
            <w:tcW w:w="570" w:type="dxa"/>
            <w:gridSpan w:val="2"/>
          </w:tcPr>
          <w:p w14:paraId="2D9020DE" w14:textId="77777777" w:rsidR="006339E0" w:rsidRPr="00BC283C" w:rsidRDefault="006339E0" w:rsidP="00A3568D">
            <w:pPr>
              <w:pStyle w:val="spacer"/>
            </w:pPr>
          </w:p>
        </w:tc>
        <w:tc>
          <w:tcPr>
            <w:tcW w:w="5729" w:type="dxa"/>
            <w:gridSpan w:val="2"/>
          </w:tcPr>
          <w:p w14:paraId="0D49AC82" w14:textId="77777777" w:rsidR="006339E0" w:rsidRPr="00BC283C" w:rsidRDefault="006339E0" w:rsidP="00A3568D">
            <w:pPr>
              <w:pStyle w:val="spacer"/>
            </w:pPr>
          </w:p>
        </w:tc>
      </w:tr>
      <w:tr w:rsidR="00B14543" w:rsidRPr="00BC283C" w14:paraId="289C6142" w14:textId="77777777" w:rsidTr="00913A51">
        <w:tc>
          <w:tcPr>
            <w:tcW w:w="2943" w:type="dxa"/>
            <w:vMerge w:val="restart"/>
          </w:tcPr>
          <w:p w14:paraId="649D2042" w14:textId="1D2D1DAB" w:rsidR="00B14543" w:rsidRPr="00BC283C" w:rsidRDefault="00B14543" w:rsidP="00A3568D">
            <w:pPr>
              <w:pStyle w:val="element"/>
              <w:keepNext/>
            </w:pPr>
            <w:r w:rsidRPr="00BC283C">
              <w:t>4</w:t>
            </w:r>
            <w:r w:rsidR="00A3568D">
              <w:tab/>
            </w:r>
            <w:r w:rsidRPr="00BC283C">
              <w:t>Analyse the operation of a DC power supply</w:t>
            </w:r>
          </w:p>
        </w:tc>
        <w:tc>
          <w:tcPr>
            <w:tcW w:w="570" w:type="dxa"/>
            <w:gridSpan w:val="2"/>
          </w:tcPr>
          <w:p w14:paraId="7AEB6B60" w14:textId="77777777" w:rsidR="00B14543" w:rsidRPr="00BC283C" w:rsidRDefault="00B14543" w:rsidP="00A3568D">
            <w:pPr>
              <w:pStyle w:val="PC"/>
              <w:keepNext/>
            </w:pPr>
            <w:r w:rsidRPr="00BC283C">
              <w:t>4.1</w:t>
            </w:r>
          </w:p>
        </w:tc>
        <w:tc>
          <w:tcPr>
            <w:tcW w:w="5729" w:type="dxa"/>
            <w:gridSpan w:val="2"/>
          </w:tcPr>
          <w:p w14:paraId="34833531" w14:textId="77777777" w:rsidR="00B14543" w:rsidRPr="00BC283C" w:rsidRDefault="00B14543" w:rsidP="00A3568D">
            <w:pPr>
              <w:pStyle w:val="PC"/>
              <w:keepNext/>
            </w:pPr>
            <w:r w:rsidRPr="00BC283C">
              <w:t>Describe the operation of diodes in the half wave rectifier and the full wave bridge rectifier</w:t>
            </w:r>
          </w:p>
        </w:tc>
      </w:tr>
      <w:tr w:rsidR="00B14543" w:rsidRPr="00BC283C" w14:paraId="3EEAB4FB" w14:textId="77777777" w:rsidTr="00913A51">
        <w:tc>
          <w:tcPr>
            <w:tcW w:w="2943" w:type="dxa"/>
            <w:vMerge/>
          </w:tcPr>
          <w:p w14:paraId="124BED42" w14:textId="77777777" w:rsidR="00B14543" w:rsidRPr="00BC283C" w:rsidRDefault="00B14543" w:rsidP="00A3568D">
            <w:pPr>
              <w:pStyle w:val="element"/>
              <w:keepNext/>
            </w:pPr>
          </w:p>
        </w:tc>
        <w:tc>
          <w:tcPr>
            <w:tcW w:w="570" w:type="dxa"/>
            <w:gridSpan w:val="2"/>
          </w:tcPr>
          <w:p w14:paraId="05D9AD02" w14:textId="77777777" w:rsidR="00B14543" w:rsidRPr="00BC283C" w:rsidRDefault="00B14543" w:rsidP="00A3568D">
            <w:pPr>
              <w:pStyle w:val="PC"/>
              <w:keepNext/>
            </w:pPr>
            <w:r w:rsidRPr="00BC283C">
              <w:t>4.2</w:t>
            </w:r>
          </w:p>
        </w:tc>
        <w:tc>
          <w:tcPr>
            <w:tcW w:w="5729" w:type="dxa"/>
            <w:gridSpan w:val="2"/>
          </w:tcPr>
          <w:p w14:paraId="0ACEE9C4" w14:textId="77777777" w:rsidR="00B14543" w:rsidRPr="00BC283C" w:rsidRDefault="00B14543" w:rsidP="00A3568D">
            <w:pPr>
              <w:pStyle w:val="PC"/>
              <w:keepNext/>
            </w:pPr>
            <w:r w:rsidRPr="00BC283C">
              <w:t>Illustrate graphically the voltage signal at each stage of a DC power supply</w:t>
            </w:r>
          </w:p>
        </w:tc>
      </w:tr>
      <w:tr w:rsidR="00B14543" w:rsidRPr="00BC283C" w14:paraId="1BFCFC79" w14:textId="77777777" w:rsidTr="00913A51">
        <w:tc>
          <w:tcPr>
            <w:tcW w:w="2943" w:type="dxa"/>
            <w:vMerge/>
          </w:tcPr>
          <w:p w14:paraId="4D2DE48A" w14:textId="77777777" w:rsidR="00B14543" w:rsidRPr="00BC283C" w:rsidRDefault="00B14543" w:rsidP="00A3568D">
            <w:pPr>
              <w:keepNext/>
            </w:pPr>
          </w:p>
        </w:tc>
        <w:tc>
          <w:tcPr>
            <w:tcW w:w="570" w:type="dxa"/>
            <w:gridSpan w:val="2"/>
          </w:tcPr>
          <w:p w14:paraId="74A5566D" w14:textId="77777777" w:rsidR="00B14543" w:rsidRPr="00BC283C" w:rsidRDefault="00B14543" w:rsidP="00A3568D">
            <w:pPr>
              <w:pStyle w:val="PC"/>
              <w:keepNext/>
            </w:pPr>
            <w:r w:rsidRPr="00BC283C">
              <w:t>4.3</w:t>
            </w:r>
          </w:p>
        </w:tc>
        <w:tc>
          <w:tcPr>
            <w:tcW w:w="5729" w:type="dxa"/>
            <w:gridSpan w:val="2"/>
          </w:tcPr>
          <w:p w14:paraId="05F17AB4" w14:textId="77777777" w:rsidR="00B14543" w:rsidRPr="00BC283C" w:rsidRDefault="00B14543" w:rsidP="00A3568D">
            <w:pPr>
              <w:pStyle w:val="PC"/>
              <w:keepNext/>
            </w:pPr>
            <w:r w:rsidRPr="00BC283C">
              <w:t>Discuss the effect of different size capacitors on the ripple component of a voltage</w:t>
            </w:r>
          </w:p>
        </w:tc>
      </w:tr>
      <w:tr w:rsidR="006339E0" w:rsidRPr="00BC283C" w14:paraId="0B10C823" w14:textId="77777777" w:rsidTr="00913A51">
        <w:tc>
          <w:tcPr>
            <w:tcW w:w="2943" w:type="dxa"/>
          </w:tcPr>
          <w:p w14:paraId="536E6075" w14:textId="77777777" w:rsidR="006339E0" w:rsidRPr="00BC283C" w:rsidRDefault="006339E0" w:rsidP="00A3568D">
            <w:pPr>
              <w:pStyle w:val="spacer"/>
            </w:pPr>
          </w:p>
        </w:tc>
        <w:tc>
          <w:tcPr>
            <w:tcW w:w="570" w:type="dxa"/>
            <w:gridSpan w:val="2"/>
          </w:tcPr>
          <w:p w14:paraId="4C7752AD" w14:textId="77777777" w:rsidR="006339E0" w:rsidRPr="00BC283C" w:rsidRDefault="006339E0" w:rsidP="00A3568D">
            <w:pPr>
              <w:pStyle w:val="spacer"/>
            </w:pPr>
          </w:p>
        </w:tc>
        <w:tc>
          <w:tcPr>
            <w:tcW w:w="5729" w:type="dxa"/>
            <w:gridSpan w:val="2"/>
          </w:tcPr>
          <w:p w14:paraId="18AB9F73" w14:textId="77777777" w:rsidR="006339E0" w:rsidRPr="00BC283C" w:rsidRDefault="006339E0" w:rsidP="00A3568D">
            <w:pPr>
              <w:pStyle w:val="spacer"/>
            </w:pPr>
          </w:p>
        </w:tc>
      </w:tr>
      <w:tr w:rsidR="00B14543" w:rsidRPr="00BC283C" w14:paraId="70C3A482" w14:textId="77777777" w:rsidTr="00913A51">
        <w:tc>
          <w:tcPr>
            <w:tcW w:w="2943" w:type="dxa"/>
            <w:vMerge w:val="restart"/>
          </w:tcPr>
          <w:p w14:paraId="1DDA9386" w14:textId="425D3391" w:rsidR="00B14543" w:rsidRPr="00BC283C" w:rsidRDefault="00B14543" w:rsidP="00A3568D">
            <w:pPr>
              <w:pStyle w:val="PC"/>
              <w:keepNext/>
              <w:ind w:left="284" w:hanging="284"/>
            </w:pPr>
            <w:r w:rsidRPr="00BC283C">
              <w:t>5</w:t>
            </w:r>
            <w:r w:rsidR="00A3568D">
              <w:tab/>
            </w:r>
            <w:r w:rsidRPr="00BC283C">
              <w:t>Analyse the logic levels in circuits made up of logic gates</w:t>
            </w:r>
          </w:p>
        </w:tc>
        <w:tc>
          <w:tcPr>
            <w:tcW w:w="570" w:type="dxa"/>
            <w:gridSpan w:val="2"/>
          </w:tcPr>
          <w:p w14:paraId="655A46FB" w14:textId="77777777" w:rsidR="00B14543" w:rsidRPr="00BC283C" w:rsidRDefault="00B14543" w:rsidP="00A3568D">
            <w:pPr>
              <w:pStyle w:val="PC"/>
              <w:keepNext/>
            </w:pPr>
            <w:r w:rsidRPr="00BC283C">
              <w:t>5.1</w:t>
            </w:r>
          </w:p>
        </w:tc>
        <w:tc>
          <w:tcPr>
            <w:tcW w:w="5729" w:type="dxa"/>
            <w:gridSpan w:val="2"/>
          </w:tcPr>
          <w:p w14:paraId="5361FA14" w14:textId="77777777" w:rsidR="00B14543" w:rsidRPr="00BC283C" w:rsidRDefault="00B14543" w:rsidP="00A3568D">
            <w:pPr>
              <w:pStyle w:val="PC"/>
              <w:keepNext/>
            </w:pPr>
            <w:r w:rsidRPr="00BC283C">
              <w:t xml:space="preserve">Express the </w:t>
            </w:r>
            <w:r w:rsidRPr="00BC283C">
              <w:rPr>
                <w:b/>
                <w:i/>
              </w:rPr>
              <w:t>logic output of the logic gates</w:t>
            </w:r>
          </w:p>
        </w:tc>
      </w:tr>
      <w:tr w:rsidR="00B14543" w:rsidRPr="00BC283C" w14:paraId="780DA80C" w14:textId="77777777" w:rsidTr="00913A51">
        <w:tc>
          <w:tcPr>
            <w:tcW w:w="2943" w:type="dxa"/>
            <w:vMerge/>
          </w:tcPr>
          <w:p w14:paraId="1C8B07DD" w14:textId="77777777" w:rsidR="00B14543" w:rsidRPr="00BC283C" w:rsidRDefault="00B14543" w:rsidP="00A3568D">
            <w:pPr>
              <w:pStyle w:val="PC"/>
              <w:keepNext/>
            </w:pPr>
          </w:p>
        </w:tc>
        <w:tc>
          <w:tcPr>
            <w:tcW w:w="570" w:type="dxa"/>
            <w:gridSpan w:val="2"/>
          </w:tcPr>
          <w:p w14:paraId="1CB96DD9" w14:textId="77777777" w:rsidR="00B14543" w:rsidRPr="00BC283C" w:rsidRDefault="00B14543" w:rsidP="00A3568D">
            <w:pPr>
              <w:pStyle w:val="PC"/>
              <w:keepNext/>
            </w:pPr>
            <w:r w:rsidRPr="00BC283C">
              <w:t>5.2</w:t>
            </w:r>
          </w:p>
        </w:tc>
        <w:tc>
          <w:tcPr>
            <w:tcW w:w="5729" w:type="dxa"/>
            <w:gridSpan w:val="2"/>
          </w:tcPr>
          <w:p w14:paraId="10B7D907" w14:textId="77777777" w:rsidR="00B14543" w:rsidRPr="00BC283C" w:rsidRDefault="00B14543" w:rsidP="00A3568D">
            <w:pPr>
              <w:pStyle w:val="PC"/>
              <w:keepNext/>
            </w:pPr>
            <w:r w:rsidRPr="00BC283C">
              <w:t>Identify the correct circuit symbols for logic gates</w:t>
            </w:r>
          </w:p>
        </w:tc>
      </w:tr>
      <w:tr w:rsidR="00B14543" w:rsidRPr="00BC283C" w14:paraId="4915AA81" w14:textId="77777777" w:rsidTr="00913A51">
        <w:tc>
          <w:tcPr>
            <w:tcW w:w="2943" w:type="dxa"/>
            <w:vMerge/>
          </w:tcPr>
          <w:p w14:paraId="3EF4D1A4" w14:textId="77777777" w:rsidR="00B14543" w:rsidRPr="00BC283C" w:rsidRDefault="00B14543" w:rsidP="00A3568D">
            <w:pPr>
              <w:pStyle w:val="PC"/>
              <w:keepNext/>
            </w:pPr>
          </w:p>
        </w:tc>
        <w:tc>
          <w:tcPr>
            <w:tcW w:w="570" w:type="dxa"/>
            <w:gridSpan w:val="2"/>
          </w:tcPr>
          <w:p w14:paraId="511B4F07" w14:textId="77777777" w:rsidR="00B14543" w:rsidRPr="00BC283C" w:rsidRDefault="00B14543" w:rsidP="00A3568D">
            <w:pPr>
              <w:pStyle w:val="PC"/>
              <w:keepNext/>
            </w:pPr>
            <w:r w:rsidRPr="00BC283C">
              <w:t>5.3</w:t>
            </w:r>
          </w:p>
        </w:tc>
        <w:tc>
          <w:tcPr>
            <w:tcW w:w="5729" w:type="dxa"/>
            <w:gridSpan w:val="2"/>
          </w:tcPr>
          <w:p w14:paraId="1FB3A034" w14:textId="77777777" w:rsidR="00B14543" w:rsidRPr="00BC283C" w:rsidRDefault="00B14543" w:rsidP="00A3568D">
            <w:pPr>
              <w:pStyle w:val="PC"/>
              <w:keepNext/>
            </w:pPr>
            <w:r w:rsidRPr="00BC283C">
              <w:t>Determine the logic levels at points in circuits made up of logic gates</w:t>
            </w:r>
          </w:p>
        </w:tc>
      </w:tr>
      <w:tr w:rsidR="00B14543" w:rsidRPr="00BC283C" w14:paraId="7A3AB55D" w14:textId="77777777" w:rsidTr="00913A51">
        <w:tc>
          <w:tcPr>
            <w:tcW w:w="2943" w:type="dxa"/>
            <w:vMerge/>
          </w:tcPr>
          <w:p w14:paraId="5F3AF8DE" w14:textId="77777777" w:rsidR="00B14543" w:rsidRPr="00BC283C" w:rsidRDefault="00B14543" w:rsidP="00A3568D">
            <w:pPr>
              <w:pStyle w:val="PC"/>
              <w:keepNext/>
            </w:pPr>
          </w:p>
        </w:tc>
        <w:tc>
          <w:tcPr>
            <w:tcW w:w="570" w:type="dxa"/>
            <w:gridSpan w:val="2"/>
          </w:tcPr>
          <w:p w14:paraId="746A4CF7" w14:textId="77777777" w:rsidR="00B14543" w:rsidRPr="00BC283C" w:rsidRDefault="00B14543" w:rsidP="00A3568D">
            <w:pPr>
              <w:pStyle w:val="PC"/>
              <w:keepNext/>
            </w:pPr>
            <w:r w:rsidRPr="00BC283C">
              <w:t>5.4</w:t>
            </w:r>
          </w:p>
        </w:tc>
        <w:tc>
          <w:tcPr>
            <w:tcW w:w="5729" w:type="dxa"/>
            <w:gridSpan w:val="2"/>
          </w:tcPr>
          <w:p w14:paraId="2D178449" w14:textId="77777777" w:rsidR="00B14543" w:rsidRPr="00BC283C" w:rsidRDefault="00B14543" w:rsidP="00A3568D">
            <w:pPr>
              <w:pStyle w:val="PC"/>
              <w:keepNext/>
            </w:pPr>
            <w:r w:rsidRPr="00BC283C">
              <w:t>Determine graphically the output of a simple logic gate circuit given timing diagrams for the inputs</w:t>
            </w:r>
          </w:p>
        </w:tc>
      </w:tr>
      <w:tr w:rsidR="00B14543" w:rsidRPr="00BC283C" w14:paraId="67889B4F" w14:textId="77777777" w:rsidTr="00913A51">
        <w:tc>
          <w:tcPr>
            <w:tcW w:w="2943" w:type="dxa"/>
            <w:vMerge/>
          </w:tcPr>
          <w:p w14:paraId="394CB09D" w14:textId="77777777" w:rsidR="00B14543" w:rsidRPr="00BC283C" w:rsidRDefault="00B14543" w:rsidP="00A3568D">
            <w:pPr>
              <w:pStyle w:val="PC"/>
              <w:keepNext/>
            </w:pPr>
          </w:p>
        </w:tc>
        <w:tc>
          <w:tcPr>
            <w:tcW w:w="570" w:type="dxa"/>
            <w:gridSpan w:val="2"/>
          </w:tcPr>
          <w:p w14:paraId="4E204C61" w14:textId="77777777" w:rsidR="00B14543" w:rsidRPr="00BC283C" w:rsidRDefault="00B14543" w:rsidP="00A3568D">
            <w:pPr>
              <w:pStyle w:val="PC"/>
              <w:keepNext/>
            </w:pPr>
            <w:r w:rsidRPr="00BC283C">
              <w:t>5.5</w:t>
            </w:r>
          </w:p>
        </w:tc>
        <w:tc>
          <w:tcPr>
            <w:tcW w:w="5729" w:type="dxa"/>
            <w:gridSpan w:val="2"/>
          </w:tcPr>
          <w:p w14:paraId="481EFACE" w14:textId="77777777" w:rsidR="00B14543" w:rsidRPr="00BC283C" w:rsidRDefault="00B14543" w:rsidP="00A3568D">
            <w:pPr>
              <w:pStyle w:val="PC"/>
              <w:keepNext/>
            </w:pPr>
            <w:r w:rsidRPr="00BC283C">
              <w:t xml:space="preserve">Assemble logic gate circuits using </w:t>
            </w:r>
            <w:r w:rsidRPr="00BC283C">
              <w:rPr>
                <w:b/>
                <w:i/>
              </w:rPr>
              <w:t>integrated circuit packages</w:t>
            </w:r>
            <w:r w:rsidRPr="00BC283C">
              <w:t xml:space="preserve"> and demonstrate the output</w:t>
            </w:r>
          </w:p>
        </w:tc>
      </w:tr>
      <w:tr w:rsidR="006339E0" w:rsidRPr="00BC283C" w14:paraId="3A36C4B9" w14:textId="77777777" w:rsidTr="00913A51">
        <w:tc>
          <w:tcPr>
            <w:tcW w:w="2943" w:type="dxa"/>
          </w:tcPr>
          <w:p w14:paraId="7EBB03CE" w14:textId="77777777" w:rsidR="006339E0" w:rsidRPr="00BC283C" w:rsidRDefault="006339E0" w:rsidP="00A3568D">
            <w:pPr>
              <w:pStyle w:val="spacer"/>
            </w:pPr>
          </w:p>
        </w:tc>
        <w:tc>
          <w:tcPr>
            <w:tcW w:w="570" w:type="dxa"/>
            <w:gridSpan w:val="2"/>
          </w:tcPr>
          <w:p w14:paraId="678DFB6E" w14:textId="77777777" w:rsidR="006339E0" w:rsidRPr="00BC283C" w:rsidRDefault="006339E0" w:rsidP="00A3568D">
            <w:pPr>
              <w:pStyle w:val="spacer"/>
            </w:pPr>
          </w:p>
        </w:tc>
        <w:tc>
          <w:tcPr>
            <w:tcW w:w="5729" w:type="dxa"/>
            <w:gridSpan w:val="2"/>
          </w:tcPr>
          <w:p w14:paraId="4CF3A611" w14:textId="77777777" w:rsidR="006339E0" w:rsidRPr="00BC283C" w:rsidRDefault="006339E0" w:rsidP="00A3568D">
            <w:pPr>
              <w:pStyle w:val="spacer"/>
            </w:pPr>
          </w:p>
        </w:tc>
      </w:tr>
      <w:tr w:rsidR="00B14543" w:rsidRPr="00BC283C" w14:paraId="52067D40" w14:textId="77777777" w:rsidTr="00913A51">
        <w:tc>
          <w:tcPr>
            <w:tcW w:w="2943" w:type="dxa"/>
            <w:vMerge w:val="restart"/>
          </w:tcPr>
          <w:p w14:paraId="6225D249" w14:textId="26144074" w:rsidR="00B14543" w:rsidRPr="00BC283C" w:rsidRDefault="00B14543" w:rsidP="00A3568D">
            <w:pPr>
              <w:pStyle w:val="PC"/>
              <w:keepNext/>
              <w:ind w:left="284" w:hanging="284"/>
            </w:pPr>
            <w:r w:rsidRPr="00BC283C">
              <w:t>6</w:t>
            </w:r>
            <w:r w:rsidR="00A3568D">
              <w:tab/>
            </w:r>
            <w:r w:rsidRPr="00BC283C">
              <w:t>Analyse the operation of an adder</w:t>
            </w:r>
          </w:p>
        </w:tc>
        <w:tc>
          <w:tcPr>
            <w:tcW w:w="570" w:type="dxa"/>
            <w:gridSpan w:val="2"/>
          </w:tcPr>
          <w:p w14:paraId="600115A1" w14:textId="77777777" w:rsidR="00B14543" w:rsidRPr="00BC283C" w:rsidRDefault="00B14543" w:rsidP="00A3568D">
            <w:pPr>
              <w:pStyle w:val="PC"/>
              <w:keepNext/>
            </w:pPr>
            <w:r w:rsidRPr="00BC283C">
              <w:t>6.1</w:t>
            </w:r>
          </w:p>
        </w:tc>
        <w:tc>
          <w:tcPr>
            <w:tcW w:w="5729" w:type="dxa"/>
            <w:gridSpan w:val="2"/>
          </w:tcPr>
          <w:p w14:paraId="24A7BCE6" w14:textId="77777777" w:rsidR="00B14543" w:rsidRPr="00BC283C" w:rsidRDefault="00B14543" w:rsidP="00A3568D">
            <w:pPr>
              <w:pStyle w:val="PC"/>
              <w:keepNext/>
            </w:pPr>
            <w:r w:rsidRPr="00BC283C">
              <w:t>Identify the inputs and outputs of a half adder and a full adder</w:t>
            </w:r>
          </w:p>
        </w:tc>
      </w:tr>
      <w:tr w:rsidR="00B14543" w:rsidRPr="00BC283C" w14:paraId="7CA587DA" w14:textId="77777777" w:rsidTr="00913A51">
        <w:tc>
          <w:tcPr>
            <w:tcW w:w="2943" w:type="dxa"/>
            <w:vMerge/>
          </w:tcPr>
          <w:p w14:paraId="5DFFD4D8" w14:textId="77777777" w:rsidR="00B14543" w:rsidRPr="00BC283C" w:rsidRDefault="00B14543" w:rsidP="00A3568D">
            <w:pPr>
              <w:pStyle w:val="PC"/>
              <w:keepNext/>
            </w:pPr>
          </w:p>
        </w:tc>
        <w:tc>
          <w:tcPr>
            <w:tcW w:w="570" w:type="dxa"/>
            <w:gridSpan w:val="2"/>
          </w:tcPr>
          <w:p w14:paraId="3A953F15" w14:textId="77777777" w:rsidR="00B14543" w:rsidRPr="00BC283C" w:rsidRDefault="00B14543" w:rsidP="00A3568D">
            <w:pPr>
              <w:pStyle w:val="PC"/>
              <w:keepNext/>
            </w:pPr>
            <w:r w:rsidRPr="00BC283C">
              <w:t>6.2</w:t>
            </w:r>
          </w:p>
        </w:tc>
        <w:tc>
          <w:tcPr>
            <w:tcW w:w="5729" w:type="dxa"/>
            <w:gridSpan w:val="2"/>
          </w:tcPr>
          <w:p w14:paraId="0AA1CF97" w14:textId="77777777" w:rsidR="00B14543" w:rsidRPr="00BC283C" w:rsidRDefault="00B14543" w:rsidP="00A3568D">
            <w:pPr>
              <w:pStyle w:val="PC"/>
              <w:keepNext/>
            </w:pPr>
            <w:r w:rsidRPr="00BC283C">
              <w:t>Determine logic outputs of a half and a full adder</w:t>
            </w:r>
          </w:p>
        </w:tc>
      </w:tr>
      <w:tr w:rsidR="00B14543" w:rsidRPr="00BC283C" w14:paraId="26BA2B70" w14:textId="77777777" w:rsidTr="00913A51">
        <w:tc>
          <w:tcPr>
            <w:tcW w:w="2943" w:type="dxa"/>
            <w:vMerge/>
          </w:tcPr>
          <w:p w14:paraId="7559B8A4" w14:textId="77777777" w:rsidR="00B14543" w:rsidRPr="00BC283C" w:rsidRDefault="00B14543" w:rsidP="00A3568D">
            <w:pPr>
              <w:pStyle w:val="PC"/>
              <w:keepNext/>
            </w:pPr>
          </w:p>
        </w:tc>
        <w:tc>
          <w:tcPr>
            <w:tcW w:w="570" w:type="dxa"/>
            <w:gridSpan w:val="2"/>
          </w:tcPr>
          <w:p w14:paraId="0E0D74ED" w14:textId="77777777" w:rsidR="00B14543" w:rsidRPr="00BC283C" w:rsidRDefault="00B14543" w:rsidP="00A3568D">
            <w:pPr>
              <w:pStyle w:val="PC"/>
              <w:keepNext/>
            </w:pPr>
            <w:r w:rsidRPr="00BC283C">
              <w:t>6.3</w:t>
            </w:r>
          </w:p>
        </w:tc>
        <w:tc>
          <w:tcPr>
            <w:tcW w:w="5729" w:type="dxa"/>
            <w:gridSpan w:val="2"/>
          </w:tcPr>
          <w:p w14:paraId="354B59A0" w14:textId="77777777" w:rsidR="00B14543" w:rsidRPr="00BC283C" w:rsidRDefault="00B14543" w:rsidP="00A3568D">
            <w:pPr>
              <w:pStyle w:val="PC"/>
              <w:keepNext/>
            </w:pPr>
            <w:r w:rsidRPr="00BC283C">
              <w:t>Determine the logic levels at various points on a logic gate representation of a full adder</w:t>
            </w:r>
          </w:p>
        </w:tc>
      </w:tr>
      <w:tr w:rsidR="00B14543" w:rsidRPr="00BC283C" w14:paraId="41E6E487" w14:textId="77777777" w:rsidTr="00913A51">
        <w:tc>
          <w:tcPr>
            <w:tcW w:w="2943" w:type="dxa"/>
            <w:vMerge/>
          </w:tcPr>
          <w:p w14:paraId="4F213922" w14:textId="77777777" w:rsidR="00B14543" w:rsidRPr="00BC283C" w:rsidRDefault="00B14543" w:rsidP="00A3568D">
            <w:pPr>
              <w:pStyle w:val="PC"/>
              <w:keepNext/>
            </w:pPr>
          </w:p>
        </w:tc>
        <w:tc>
          <w:tcPr>
            <w:tcW w:w="570" w:type="dxa"/>
            <w:gridSpan w:val="2"/>
          </w:tcPr>
          <w:p w14:paraId="4899B833" w14:textId="77777777" w:rsidR="00B14543" w:rsidRPr="00BC283C" w:rsidRDefault="00B14543" w:rsidP="00A3568D">
            <w:pPr>
              <w:pStyle w:val="PC"/>
              <w:keepNext/>
            </w:pPr>
            <w:r w:rsidRPr="00BC283C">
              <w:t>6.4</w:t>
            </w:r>
          </w:p>
        </w:tc>
        <w:tc>
          <w:tcPr>
            <w:tcW w:w="5729" w:type="dxa"/>
            <w:gridSpan w:val="2"/>
          </w:tcPr>
          <w:p w14:paraId="4C3C571D" w14:textId="77777777" w:rsidR="00B14543" w:rsidRPr="00BC283C" w:rsidRDefault="00B14543" w:rsidP="00A3568D">
            <w:pPr>
              <w:pStyle w:val="PC"/>
              <w:keepNext/>
            </w:pPr>
            <w:r w:rsidRPr="00BC283C">
              <w:t>Determine the logic levels at various points on a four-bit adder</w:t>
            </w:r>
          </w:p>
        </w:tc>
      </w:tr>
      <w:tr w:rsidR="006339E0" w:rsidRPr="00BC283C" w14:paraId="26878F18" w14:textId="77777777" w:rsidTr="00913A51">
        <w:tc>
          <w:tcPr>
            <w:tcW w:w="2943" w:type="dxa"/>
          </w:tcPr>
          <w:p w14:paraId="51D9E596" w14:textId="77777777" w:rsidR="006339E0" w:rsidRPr="00BC283C" w:rsidRDefault="006339E0" w:rsidP="00A3568D">
            <w:pPr>
              <w:pStyle w:val="spacer"/>
            </w:pPr>
          </w:p>
        </w:tc>
        <w:tc>
          <w:tcPr>
            <w:tcW w:w="570" w:type="dxa"/>
            <w:gridSpan w:val="2"/>
          </w:tcPr>
          <w:p w14:paraId="2F497D77" w14:textId="77777777" w:rsidR="006339E0" w:rsidRPr="00BC283C" w:rsidRDefault="006339E0" w:rsidP="00A3568D">
            <w:pPr>
              <w:pStyle w:val="spacer"/>
            </w:pPr>
          </w:p>
        </w:tc>
        <w:tc>
          <w:tcPr>
            <w:tcW w:w="5729" w:type="dxa"/>
            <w:gridSpan w:val="2"/>
          </w:tcPr>
          <w:p w14:paraId="315F0D22" w14:textId="77777777" w:rsidR="006339E0" w:rsidRPr="00BC283C" w:rsidRDefault="006339E0" w:rsidP="00A3568D">
            <w:pPr>
              <w:pStyle w:val="spacer"/>
            </w:pPr>
          </w:p>
        </w:tc>
      </w:tr>
      <w:tr w:rsidR="009077C3" w:rsidRPr="00BC283C" w14:paraId="0BFC4D55" w14:textId="77777777" w:rsidTr="00913A51">
        <w:tc>
          <w:tcPr>
            <w:tcW w:w="2943" w:type="dxa"/>
            <w:vMerge w:val="restart"/>
          </w:tcPr>
          <w:p w14:paraId="398958F8" w14:textId="737DA9E5" w:rsidR="009077C3" w:rsidRPr="00BC283C" w:rsidRDefault="009077C3" w:rsidP="00A3568D">
            <w:pPr>
              <w:pStyle w:val="PC"/>
              <w:keepNext/>
              <w:ind w:left="284" w:hanging="284"/>
            </w:pPr>
            <w:r w:rsidRPr="00BC283C">
              <w:t>7</w:t>
            </w:r>
            <w:r w:rsidR="00A3568D">
              <w:tab/>
            </w:r>
            <w:r w:rsidRPr="00BC283C">
              <w:t>Analyse the operation of the SC, JK and D flip flops as components of latches, counters and shift registers</w:t>
            </w:r>
          </w:p>
        </w:tc>
        <w:tc>
          <w:tcPr>
            <w:tcW w:w="570" w:type="dxa"/>
            <w:gridSpan w:val="2"/>
          </w:tcPr>
          <w:p w14:paraId="65270659" w14:textId="77777777" w:rsidR="009077C3" w:rsidRPr="00BC283C" w:rsidRDefault="009077C3" w:rsidP="00A3568D">
            <w:pPr>
              <w:pStyle w:val="PC"/>
              <w:keepNext/>
            </w:pPr>
            <w:r w:rsidRPr="00BC283C">
              <w:t>7.1</w:t>
            </w:r>
          </w:p>
        </w:tc>
        <w:tc>
          <w:tcPr>
            <w:tcW w:w="5729" w:type="dxa"/>
            <w:gridSpan w:val="2"/>
          </w:tcPr>
          <w:p w14:paraId="252B5F86" w14:textId="77777777" w:rsidR="009077C3" w:rsidRPr="00BC283C" w:rsidRDefault="009077C3" w:rsidP="00A3568D">
            <w:pPr>
              <w:pStyle w:val="PC"/>
              <w:keepNext/>
            </w:pPr>
            <w:r w:rsidRPr="00BC283C">
              <w:t>Determine the outputs of the SC (set-clear) flip flop for a given sequence of inputs</w:t>
            </w:r>
          </w:p>
        </w:tc>
      </w:tr>
      <w:tr w:rsidR="009077C3" w:rsidRPr="00BC283C" w14:paraId="64C3280E" w14:textId="77777777" w:rsidTr="00913A51">
        <w:tc>
          <w:tcPr>
            <w:tcW w:w="2943" w:type="dxa"/>
            <w:vMerge/>
          </w:tcPr>
          <w:p w14:paraId="692F6B73" w14:textId="77777777" w:rsidR="009077C3" w:rsidRPr="00BC283C" w:rsidRDefault="009077C3" w:rsidP="00A3568D">
            <w:pPr>
              <w:keepNext/>
              <w:rPr>
                <w:rFonts w:cs="Arial"/>
              </w:rPr>
            </w:pPr>
          </w:p>
        </w:tc>
        <w:tc>
          <w:tcPr>
            <w:tcW w:w="570" w:type="dxa"/>
            <w:gridSpan w:val="2"/>
          </w:tcPr>
          <w:p w14:paraId="5B3A161C" w14:textId="77777777" w:rsidR="009077C3" w:rsidRPr="00BC283C" w:rsidRDefault="009077C3" w:rsidP="00A3568D">
            <w:pPr>
              <w:pStyle w:val="PC"/>
              <w:keepNext/>
            </w:pPr>
            <w:r w:rsidRPr="00BC283C">
              <w:t>7.2</w:t>
            </w:r>
          </w:p>
        </w:tc>
        <w:tc>
          <w:tcPr>
            <w:tcW w:w="5729" w:type="dxa"/>
            <w:gridSpan w:val="2"/>
          </w:tcPr>
          <w:p w14:paraId="5E6F0943" w14:textId="77777777" w:rsidR="009077C3" w:rsidRPr="00BC283C" w:rsidRDefault="009077C3" w:rsidP="00A3568D">
            <w:pPr>
              <w:pStyle w:val="PC"/>
              <w:keepNext/>
            </w:pPr>
            <w:r w:rsidRPr="00BC283C">
              <w:t>Differentiate between positive edge triggered and negative edge triggered flip flops</w:t>
            </w:r>
          </w:p>
        </w:tc>
      </w:tr>
      <w:tr w:rsidR="009077C3" w:rsidRPr="00BC283C" w14:paraId="128DD0B8" w14:textId="77777777" w:rsidTr="00913A51">
        <w:tc>
          <w:tcPr>
            <w:tcW w:w="2943" w:type="dxa"/>
            <w:vMerge/>
          </w:tcPr>
          <w:p w14:paraId="2DE47D53" w14:textId="77777777" w:rsidR="009077C3" w:rsidRPr="00BC283C" w:rsidRDefault="009077C3" w:rsidP="00A3568D">
            <w:pPr>
              <w:keepNext/>
              <w:rPr>
                <w:rFonts w:cs="Arial"/>
              </w:rPr>
            </w:pPr>
          </w:p>
        </w:tc>
        <w:tc>
          <w:tcPr>
            <w:tcW w:w="570" w:type="dxa"/>
            <w:gridSpan w:val="2"/>
          </w:tcPr>
          <w:p w14:paraId="31A8A3A2" w14:textId="77777777" w:rsidR="009077C3" w:rsidRPr="00BC283C" w:rsidRDefault="009077C3" w:rsidP="00A3568D">
            <w:pPr>
              <w:pStyle w:val="PC"/>
              <w:keepNext/>
            </w:pPr>
            <w:r w:rsidRPr="00BC283C">
              <w:t>7.3</w:t>
            </w:r>
          </w:p>
        </w:tc>
        <w:tc>
          <w:tcPr>
            <w:tcW w:w="5729" w:type="dxa"/>
            <w:gridSpan w:val="2"/>
          </w:tcPr>
          <w:p w14:paraId="2D9A4675" w14:textId="77777777" w:rsidR="009077C3" w:rsidRPr="00BC283C" w:rsidRDefault="009077C3" w:rsidP="00A3568D">
            <w:pPr>
              <w:pStyle w:val="PC"/>
              <w:keepNext/>
            </w:pPr>
            <w:r w:rsidRPr="00BC283C">
              <w:t>Determine the outputs of a JK flip flop for a given sequence of inputs</w:t>
            </w:r>
          </w:p>
        </w:tc>
      </w:tr>
      <w:tr w:rsidR="009077C3" w:rsidRPr="00BC283C" w14:paraId="6D130376" w14:textId="77777777" w:rsidTr="00913A51">
        <w:tc>
          <w:tcPr>
            <w:tcW w:w="2943" w:type="dxa"/>
            <w:vMerge/>
          </w:tcPr>
          <w:p w14:paraId="658CF0FE" w14:textId="77777777" w:rsidR="009077C3" w:rsidRPr="00BC283C" w:rsidRDefault="009077C3" w:rsidP="00A3568D">
            <w:pPr>
              <w:keepNext/>
              <w:rPr>
                <w:rFonts w:cs="Arial"/>
              </w:rPr>
            </w:pPr>
          </w:p>
        </w:tc>
        <w:tc>
          <w:tcPr>
            <w:tcW w:w="570" w:type="dxa"/>
            <w:gridSpan w:val="2"/>
          </w:tcPr>
          <w:p w14:paraId="6B062B6B" w14:textId="77777777" w:rsidR="009077C3" w:rsidRPr="00BC283C" w:rsidRDefault="009077C3" w:rsidP="00A3568D">
            <w:pPr>
              <w:pStyle w:val="PC"/>
              <w:keepNext/>
            </w:pPr>
            <w:r w:rsidRPr="00BC283C">
              <w:t>7.4</w:t>
            </w:r>
          </w:p>
        </w:tc>
        <w:tc>
          <w:tcPr>
            <w:tcW w:w="5729" w:type="dxa"/>
            <w:gridSpan w:val="2"/>
          </w:tcPr>
          <w:p w14:paraId="66BC9E55" w14:textId="77777777" w:rsidR="009077C3" w:rsidRPr="00BC283C" w:rsidRDefault="009077C3" w:rsidP="00A3568D">
            <w:pPr>
              <w:pStyle w:val="PC"/>
              <w:keepNext/>
            </w:pPr>
            <w:r w:rsidRPr="00BC283C">
              <w:t>Determine the outputs of a D flip flop for a given sequence of inputs</w:t>
            </w:r>
          </w:p>
        </w:tc>
      </w:tr>
      <w:tr w:rsidR="009077C3" w:rsidRPr="00BC283C" w14:paraId="580E6020" w14:textId="77777777" w:rsidTr="00913A51">
        <w:tc>
          <w:tcPr>
            <w:tcW w:w="2943" w:type="dxa"/>
            <w:vMerge/>
          </w:tcPr>
          <w:p w14:paraId="0D78A4E1" w14:textId="77777777" w:rsidR="009077C3" w:rsidRPr="00BC283C" w:rsidRDefault="009077C3" w:rsidP="00A3568D">
            <w:pPr>
              <w:keepNext/>
              <w:rPr>
                <w:rFonts w:cs="Arial"/>
              </w:rPr>
            </w:pPr>
          </w:p>
        </w:tc>
        <w:tc>
          <w:tcPr>
            <w:tcW w:w="570" w:type="dxa"/>
            <w:gridSpan w:val="2"/>
          </w:tcPr>
          <w:p w14:paraId="685A0B80" w14:textId="77777777" w:rsidR="009077C3" w:rsidRPr="00BC283C" w:rsidRDefault="009077C3" w:rsidP="00A3568D">
            <w:pPr>
              <w:pStyle w:val="PC"/>
              <w:keepNext/>
            </w:pPr>
            <w:r w:rsidRPr="00BC283C">
              <w:t>7.5</w:t>
            </w:r>
          </w:p>
        </w:tc>
        <w:tc>
          <w:tcPr>
            <w:tcW w:w="5729" w:type="dxa"/>
            <w:gridSpan w:val="2"/>
          </w:tcPr>
          <w:p w14:paraId="61781D71" w14:textId="77777777" w:rsidR="009077C3" w:rsidRPr="00BC283C" w:rsidRDefault="009077C3" w:rsidP="00A3568D">
            <w:pPr>
              <w:pStyle w:val="PC"/>
              <w:keepNext/>
            </w:pPr>
            <w:r w:rsidRPr="00BC283C">
              <w:t>Determine the counting sequence of a counter made up of a particular configuration of JK or D flip flops</w:t>
            </w:r>
          </w:p>
        </w:tc>
      </w:tr>
      <w:tr w:rsidR="009077C3" w:rsidRPr="00BC283C" w14:paraId="40D7BE19" w14:textId="77777777" w:rsidTr="00913A51">
        <w:tc>
          <w:tcPr>
            <w:tcW w:w="2943" w:type="dxa"/>
            <w:vMerge/>
          </w:tcPr>
          <w:p w14:paraId="3A8A90EE" w14:textId="77777777" w:rsidR="009077C3" w:rsidRPr="00BC283C" w:rsidRDefault="009077C3" w:rsidP="00A3568D">
            <w:pPr>
              <w:keepNext/>
              <w:rPr>
                <w:rFonts w:cs="Arial"/>
              </w:rPr>
            </w:pPr>
          </w:p>
        </w:tc>
        <w:tc>
          <w:tcPr>
            <w:tcW w:w="570" w:type="dxa"/>
            <w:gridSpan w:val="2"/>
          </w:tcPr>
          <w:p w14:paraId="70E6C41D" w14:textId="77777777" w:rsidR="009077C3" w:rsidRPr="00BC283C" w:rsidRDefault="009077C3" w:rsidP="00A3568D">
            <w:pPr>
              <w:pStyle w:val="PC"/>
              <w:keepNext/>
            </w:pPr>
            <w:r w:rsidRPr="00BC283C">
              <w:t>7.6</w:t>
            </w:r>
          </w:p>
        </w:tc>
        <w:tc>
          <w:tcPr>
            <w:tcW w:w="5729" w:type="dxa"/>
            <w:gridSpan w:val="2"/>
          </w:tcPr>
          <w:p w14:paraId="5FFE7B94" w14:textId="77777777" w:rsidR="009077C3" w:rsidRPr="00BC283C" w:rsidRDefault="009077C3" w:rsidP="00A3568D">
            <w:pPr>
              <w:pStyle w:val="PC"/>
              <w:keepNext/>
            </w:pPr>
            <w:r w:rsidRPr="00BC283C">
              <w:t>Determine the logic outputs of a shift register made up of D flip flops for a given sequence of inputs and clock pulses</w:t>
            </w:r>
          </w:p>
        </w:tc>
      </w:tr>
      <w:tr w:rsidR="006339E0" w:rsidRPr="00BC283C" w14:paraId="1A9CE125" w14:textId="77777777" w:rsidTr="00913A51">
        <w:tc>
          <w:tcPr>
            <w:tcW w:w="2943" w:type="dxa"/>
          </w:tcPr>
          <w:p w14:paraId="2FA49D0D" w14:textId="77777777" w:rsidR="006339E0" w:rsidRPr="00BC283C" w:rsidRDefault="006339E0" w:rsidP="00A3568D">
            <w:pPr>
              <w:pStyle w:val="spacer"/>
            </w:pPr>
          </w:p>
        </w:tc>
        <w:tc>
          <w:tcPr>
            <w:tcW w:w="570" w:type="dxa"/>
            <w:gridSpan w:val="2"/>
          </w:tcPr>
          <w:p w14:paraId="5929B8A3" w14:textId="77777777" w:rsidR="006339E0" w:rsidRPr="00BC283C" w:rsidRDefault="006339E0" w:rsidP="00A3568D">
            <w:pPr>
              <w:pStyle w:val="spacer"/>
            </w:pPr>
          </w:p>
        </w:tc>
        <w:tc>
          <w:tcPr>
            <w:tcW w:w="5729" w:type="dxa"/>
            <w:gridSpan w:val="2"/>
          </w:tcPr>
          <w:p w14:paraId="309D38E8" w14:textId="77777777" w:rsidR="006339E0" w:rsidRPr="00BC283C" w:rsidRDefault="006339E0" w:rsidP="00A3568D">
            <w:pPr>
              <w:pStyle w:val="spacer"/>
            </w:pPr>
          </w:p>
        </w:tc>
      </w:tr>
      <w:tr w:rsidR="009077C3" w:rsidRPr="00BC283C" w14:paraId="7CF427AF" w14:textId="77777777" w:rsidTr="00913A51">
        <w:tc>
          <w:tcPr>
            <w:tcW w:w="2943" w:type="dxa"/>
            <w:vMerge w:val="restart"/>
          </w:tcPr>
          <w:p w14:paraId="0F75F926" w14:textId="44393FEF" w:rsidR="009077C3" w:rsidRPr="00BC283C" w:rsidRDefault="009077C3" w:rsidP="00A3568D">
            <w:pPr>
              <w:pStyle w:val="PC"/>
              <w:keepNext/>
              <w:ind w:left="284" w:hanging="284"/>
              <w:rPr>
                <w:rFonts w:cs="Arial"/>
              </w:rPr>
            </w:pPr>
            <w:r w:rsidRPr="00BC283C">
              <w:t>8</w:t>
            </w:r>
            <w:r w:rsidR="00A3568D">
              <w:tab/>
            </w:r>
            <w:r w:rsidRPr="00BC283C">
              <w:t>Assemble and analyse the operation of a simple electronic circuit</w:t>
            </w:r>
          </w:p>
        </w:tc>
        <w:tc>
          <w:tcPr>
            <w:tcW w:w="570" w:type="dxa"/>
            <w:gridSpan w:val="2"/>
          </w:tcPr>
          <w:p w14:paraId="3BE3DCD4" w14:textId="77777777" w:rsidR="009077C3" w:rsidRPr="00BC283C" w:rsidRDefault="009077C3" w:rsidP="00A3568D">
            <w:pPr>
              <w:pStyle w:val="PC"/>
              <w:keepNext/>
            </w:pPr>
            <w:r w:rsidRPr="00BC283C">
              <w:t>8.1</w:t>
            </w:r>
          </w:p>
        </w:tc>
        <w:tc>
          <w:tcPr>
            <w:tcW w:w="5729" w:type="dxa"/>
            <w:gridSpan w:val="2"/>
          </w:tcPr>
          <w:p w14:paraId="2F9B896F" w14:textId="77777777" w:rsidR="009077C3" w:rsidRPr="00BC283C" w:rsidRDefault="009077C3" w:rsidP="00A3568D">
            <w:pPr>
              <w:pStyle w:val="PC"/>
              <w:keepNext/>
            </w:pPr>
            <w:r w:rsidRPr="00BC283C">
              <w:t xml:space="preserve">Assemble a </w:t>
            </w:r>
            <w:r w:rsidRPr="00BC283C">
              <w:rPr>
                <w:b/>
                <w:i/>
              </w:rPr>
              <w:t>simple electronic circuit</w:t>
            </w:r>
            <w:r w:rsidRPr="00BC283C">
              <w:t xml:space="preserve"> and demonstrate the operation of the circuit</w:t>
            </w:r>
          </w:p>
        </w:tc>
      </w:tr>
      <w:tr w:rsidR="009077C3" w:rsidRPr="00BC283C" w14:paraId="23243250" w14:textId="77777777" w:rsidTr="00913A51">
        <w:tc>
          <w:tcPr>
            <w:tcW w:w="2943" w:type="dxa"/>
            <w:vMerge/>
          </w:tcPr>
          <w:p w14:paraId="3DA365E7" w14:textId="77777777" w:rsidR="009077C3" w:rsidRPr="00BC283C" w:rsidRDefault="009077C3" w:rsidP="00A3568D">
            <w:pPr>
              <w:keepNext/>
              <w:rPr>
                <w:rFonts w:cs="Arial"/>
              </w:rPr>
            </w:pPr>
          </w:p>
        </w:tc>
        <w:tc>
          <w:tcPr>
            <w:tcW w:w="570" w:type="dxa"/>
            <w:gridSpan w:val="2"/>
          </w:tcPr>
          <w:p w14:paraId="4089162D" w14:textId="77777777" w:rsidR="009077C3" w:rsidRPr="00BC283C" w:rsidRDefault="009077C3" w:rsidP="00A3568D">
            <w:pPr>
              <w:pStyle w:val="PC"/>
              <w:keepNext/>
            </w:pPr>
            <w:r w:rsidRPr="00BC283C">
              <w:t>8.2</w:t>
            </w:r>
          </w:p>
        </w:tc>
        <w:tc>
          <w:tcPr>
            <w:tcW w:w="5729" w:type="dxa"/>
            <w:gridSpan w:val="2"/>
          </w:tcPr>
          <w:p w14:paraId="66248C38" w14:textId="77777777" w:rsidR="009077C3" w:rsidRPr="00BC283C" w:rsidRDefault="009077C3" w:rsidP="00A3568D">
            <w:pPr>
              <w:pStyle w:val="PC"/>
              <w:keepNext/>
            </w:pPr>
            <w:r w:rsidRPr="00BC283C">
              <w:t>Measure current, voltage, power and signal characteristics at various points of the circuit</w:t>
            </w:r>
          </w:p>
        </w:tc>
      </w:tr>
      <w:tr w:rsidR="006339E0" w:rsidRPr="00BC283C" w14:paraId="291057D0" w14:textId="77777777" w:rsidTr="00913A51">
        <w:tc>
          <w:tcPr>
            <w:tcW w:w="2943" w:type="dxa"/>
          </w:tcPr>
          <w:p w14:paraId="3EAAE51B" w14:textId="77777777" w:rsidR="006339E0" w:rsidRPr="00BC283C" w:rsidRDefault="006339E0" w:rsidP="00A3568D">
            <w:pPr>
              <w:pStyle w:val="spacer"/>
            </w:pPr>
          </w:p>
        </w:tc>
        <w:tc>
          <w:tcPr>
            <w:tcW w:w="6299" w:type="dxa"/>
            <w:gridSpan w:val="4"/>
          </w:tcPr>
          <w:p w14:paraId="3D23FF92" w14:textId="77777777" w:rsidR="006339E0" w:rsidRPr="00BC283C" w:rsidRDefault="006339E0" w:rsidP="00A3568D">
            <w:pPr>
              <w:pStyle w:val="spacer"/>
            </w:pPr>
          </w:p>
        </w:tc>
      </w:tr>
      <w:tr w:rsidR="006339E0" w:rsidRPr="00BC283C" w14:paraId="4E247892" w14:textId="77777777" w:rsidTr="00913A51">
        <w:tc>
          <w:tcPr>
            <w:tcW w:w="9242" w:type="dxa"/>
            <w:gridSpan w:val="5"/>
          </w:tcPr>
          <w:p w14:paraId="73057CE2" w14:textId="77777777" w:rsidR="006339E0" w:rsidRPr="00BC283C" w:rsidRDefault="006339E0" w:rsidP="00A3568D">
            <w:pPr>
              <w:pStyle w:val="Heading21"/>
            </w:pPr>
            <w:r w:rsidRPr="00BC283C">
              <w:t>Required Knowledge and Skills</w:t>
            </w:r>
          </w:p>
          <w:p w14:paraId="3494DE64" w14:textId="77777777" w:rsidR="006339E0" w:rsidRPr="00BC283C" w:rsidRDefault="006339E0" w:rsidP="00A3568D">
            <w:pPr>
              <w:pStyle w:val="text"/>
            </w:pPr>
            <w:r w:rsidRPr="00BC283C">
              <w:t>This describes the essential skills and knowledge and their level required for this unit.</w:t>
            </w:r>
          </w:p>
        </w:tc>
      </w:tr>
      <w:tr w:rsidR="006339E0" w:rsidRPr="00BC283C" w14:paraId="0E4AAEC5" w14:textId="77777777" w:rsidTr="00913A51">
        <w:tc>
          <w:tcPr>
            <w:tcW w:w="9242" w:type="dxa"/>
            <w:gridSpan w:val="5"/>
          </w:tcPr>
          <w:p w14:paraId="68325580" w14:textId="77777777" w:rsidR="006339E0" w:rsidRPr="00BC283C" w:rsidRDefault="006339E0" w:rsidP="00A3568D">
            <w:pPr>
              <w:pStyle w:val="unittext"/>
            </w:pPr>
            <w:r w:rsidRPr="00BC283C">
              <w:t>Required Knowledge:</w:t>
            </w:r>
          </w:p>
          <w:p w14:paraId="6E06EEE2" w14:textId="77777777" w:rsidR="006339E0" w:rsidRPr="00BC283C" w:rsidRDefault="006339E0" w:rsidP="00A3568D">
            <w:pPr>
              <w:pStyle w:val="bullet0"/>
            </w:pPr>
            <w:r w:rsidRPr="00BC283C">
              <w:t>main components and operation of the cathode ray oscilloscope</w:t>
            </w:r>
          </w:p>
          <w:p w14:paraId="1B0736B6" w14:textId="77777777" w:rsidR="006339E0" w:rsidRPr="00BC283C" w:rsidRDefault="006339E0" w:rsidP="00A3568D">
            <w:pPr>
              <w:pStyle w:val="bullet0"/>
            </w:pPr>
            <w:r w:rsidRPr="00BC283C">
              <w:t>components of a bipolar junction transistor</w:t>
            </w:r>
          </w:p>
          <w:p w14:paraId="7ECA9917" w14:textId="77777777" w:rsidR="006339E0" w:rsidRPr="00BC283C" w:rsidRDefault="006339E0" w:rsidP="00A3568D">
            <w:pPr>
              <w:pStyle w:val="bullet0"/>
            </w:pPr>
            <w:r w:rsidRPr="00BC283C">
              <w:t>components of a DC power supply</w:t>
            </w:r>
          </w:p>
          <w:p w14:paraId="3D5FF14E" w14:textId="77777777" w:rsidR="006339E0" w:rsidRPr="00BC283C" w:rsidRDefault="006339E0" w:rsidP="00A3568D">
            <w:pPr>
              <w:pStyle w:val="bullet0"/>
            </w:pPr>
            <w:r w:rsidRPr="00BC283C">
              <w:t>definition of the terms: rectification, filtering, voltage regulation</w:t>
            </w:r>
          </w:p>
          <w:p w14:paraId="24B9112F" w14:textId="77777777" w:rsidR="006339E0" w:rsidRPr="00BC283C" w:rsidRDefault="006339E0" w:rsidP="00A3568D">
            <w:pPr>
              <w:pStyle w:val="bullet0"/>
            </w:pPr>
            <w:r w:rsidRPr="00BC283C">
              <w:t>how the SC flip flop can be used as a latch</w:t>
            </w:r>
          </w:p>
          <w:p w14:paraId="6AD4F55D" w14:textId="77777777" w:rsidR="006339E0" w:rsidRPr="00BC283C" w:rsidRDefault="006339E0" w:rsidP="00A3568D">
            <w:pPr>
              <w:pStyle w:val="bullet0"/>
            </w:pPr>
            <w:r w:rsidRPr="00BC283C">
              <w:t>terminology related to electric circuits and their operation</w:t>
            </w:r>
          </w:p>
          <w:p w14:paraId="06D5E0F5" w14:textId="77777777" w:rsidR="006339E0" w:rsidRPr="00BC283C" w:rsidRDefault="006339E0" w:rsidP="00A3568D">
            <w:pPr>
              <w:pStyle w:val="bullet0"/>
            </w:pPr>
            <w:r w:rsidRPr="00BC283C">
              <w:t>safety requirements to use equipment safely in a physics laboratory</w:t>
            </w:r>
          </w:p>
          <w:p w14:paraId="5623C755" w14:textId="77777777" w:rsidR="006339E0" w:rsidRPr="00BC283C" w:rsidRDefault="006339E0" w:rsidP="00A3568D">
            <w:pPr>
              <w:pStyle w:val="bullet0"/>
            </w:pPr>
            <w:r w:rsidRPr="00BC283C">
              <w:t xml:space="preserve">circuit symbols </w:t>
            </w:r>
          </w:p>
          <w:p w14:paraId="35A2E7CA" w14:textId="77777777" w:rsidR="006339E0" w:rsidRPr="00BC283C" w:rsidRDefault="006339E0" w:rsidP="00A3568D">
            <w:pPr>
              <w:pStyle w:val="unittext"/>
            </w:pPr>
            <w:r w:rsidRPr="00BC283C">
              <w:t>Required Skills:</w:t>
            </w:r>
          </w:p>
          <w:p w14:paraId="45A2F70A" w14:textId="77777777" w:rsidR="006339E0" w:rsidRPr="00BC283C" w:rsidRDefault="006339E0" w:rsidP="00A3568D">
            <w:pPr>
              <w:pStyle w:val="bullet0"/>
            </w:pPr>
            <w:r w:rsidRPr="00BC283C">
              <w:t>problem solving skills to:</w:t>
            </w:r>
          </w:p>
          <w:p w14:paraId="17EC1F7D" w14:textId="77777777" w:rsidR="006339E0" w:rsidRPr="00BC283C" w:rsidRDefault="006339E0" w:rsidP="00A3568D">
            <w:pPr>
              <w:pStyle w:val="endash"/>
              <w:keepNext/>
              <w:numPr>
                <w:ilvl w:val="0"/>
                <w:numId w:val="27"/>
              </w:numPr>
              <w:spacing w:before="80" w:after="80"/>
              <w:ind w:left="568" w:hanging="284"/>
            </w:pPr>
            <w:r w:rsidRPr="00BC283C">
              <w:t>assemble electrical components correctly in electrical circuits</w:t>
            </w:r>
          </w:p>
          <w:p w14:paraId="5880C49E" w14:textId="77777777" w:rsidR="006339E0" w:rsidRPr="00BC283C" w:rsidRDefault="006339E0" w:rsidP="00A3568D">
            <w:pPr>
              <w:pStyle w:val="endash"/>
              <w:keepNext/>
              <w:numPr>
                <w:ilvl w:val="0"/>
                <w:numId w:val="27"/>
              </w:numPr>
              <w:spacing w:before="80" w:after="80"/>
              <w:ind w:left="568" w:hanging="284"/>
            </w:pPr>
            <w:r w:rsidRPr="00BC283C">
              <w:t>represent voltage signals graphically</w:t>
            </w:r>
          </w:p>
          <w:p w14:paraId="5F03C2CE" w14:textId="77777777" w:rsidR="006339E0" w:rsidRPr="00BC283C" w:rsidRDefault="006339E0" w:rsidP="00A3568D">
            <w:pPr>
              <w:pStyle w:val="endash"/>
              <w:keepNext/>
              <w:numPr>
                <w:ilvl w:val="0"/>
                <w:numId w:val="27"/>
              </w:numPr>
              <w:spacing w:before="80" w:after="80"/>
              <w:ind w:left="568" w:hanging="284"/>
            </w:pPr>
            <w:r w:rsidRPr="00BC283C">
              <w:t>conduct a range of calculations related to the operation of electronic circuits</w:t>
            </w:r>
          </w:p>
          <w:p w14:paraId="2E5537C6" w14:textId="77777777" w:rsidR="006339E0" w:rsidRPr="00BC283C" w:rsidRDefault="006339E0" w:rsidP="00A3568D">
            <w:pPr>
              <w:pStyle w:val="endash"/>
              <w:keepNext/>
              <w:numPr>
                <w:ilvl w:val="0"/>
                <w:numId w:val="27"/>
              </w:numPr>
              <w:spacing w:before="80" w:after="80"/>
              <w:ind w:left="568" w:hanging="284"/>
            </w:pPr>
            <w:r w:rsidRPr="00BC283C">
              <w:t>use a scientific calculator</w:t>
            </w:r>
          </w:p>
          <w:p w14:paraId="16495FBA" w14:textId="77777777" w:rsidR="006339E0" w:rsidRPr="00BC283C" w:rsidRDefault="006339E0" w:rsidP="00A3568D">
            <w:pPr>
              <w:pStyle w:val="endash"/>
              <w:keepNext/>
              <w:numPr>
                <w:ilvl w:val="0"/>
                <w:numId w:val="27"/>
              </w:numPr>
              <w:spacing w:before="80" w:after="80"/>
              <w:ind w:left="568" w:hanging="284"/>
            </w:pPr>
            <w:r w:rsidRPr="00BC283C">
              <w:t>interpret timing diagrams</w:t>
            </w:r>
          </w:p>
          <w:p w14:paraId="17EA3046" w14:textId="77777777" w:rsidR="006339E0" w:rsidRPr="00BC283C" w:rsidRDefault="006339E0" w:rsidP="00A3568D">
            <w:pPr>
              <w:pStyle w:val="bullet0"/>
            </w:pPr>
            <w:r w:rsidRPr="00BC283C">
              <w:t>technology skills to use computer software packages for simulations</w:t>
            </w:r>
          </w:p>
        </w:tc>
      </w:tr>
      <w:tr w:rsidR="006339E0" w:rsidRPr="00BC283C" w14:paraId="6D32B0CD" w14:textId="77777777" w:rsidTr="00913A51">
        <w:tc>
          <w:tcPr>
            <w:tcW w:w="9242" w:type="dxa"/>
            <w:gridSpan w:val="5"/>
          </w:tcPr>
          <w:p w14:paraId="621F7E07" w14:textId="77777777" w:rsidR="006339E0" w:rsidRPr="00BC283C" w:rsidRDefault="006339E0" w:rsidP="00A3568D">
            <w:pPr>
              <w:pStyle w:val="spacer"/>
            </w:pPr>
          </w:p>
        </w:tc>
      </w:tr>
      <w:tr w:rsidR="006339E0" w:rsidRPr="00BC283C" w14:paraId="7E368558" w14:textId="77777777" w:rsidTr="00913A51">
        <w:tc>
          <w:tcPr>
            <w:tcW w:w="9242" w:type="dxa"/>
            <w:gridSpan w:val="5"/>
          </w:tcPr>
          <w:p w14:paraId="4CB595A5" w14:textId="77777777" w:rsidR="006339E0" w:rsidRPr="00BC283C" w:rsidRDefault="006339E0" w:rsidP="00A3568D">
            <w:pPr>
              <w:pStyle w:val="Heading21"/>
            </w:pPr>
            <w:r w:rsidRPr="00BC283C">
              <w:t>Range Statement</w:t>
            </w:r>
          </w:p>
          <w:p w14:paraId="6D3AA771" w14:textId="77777777" w:rsidR="006339E0" w:rsidRPr="00BC283C" w:rsidRDefault="006339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6339E0" w:rsidRPr="00BC283C" w14:paraId="186E5182" w14:textId="77777777" w:rsidTr="00913A51">
        <w:tc>
          <w:tcPr>
            <w:tcW w:w="3369" w:type="dxa"/>
            <w:gridSpan w:val="2"/>
          </w:tcPr>
          <w:p w14:paraId="0CA6855F" w14:textId="77777777" w:rsidR="006339E0" w:rsidRPr="00BC283C" w:rsidRDefault="006339E0" w:rsidP="00A3568D">
            <w:pPr>
              <w:pStyle w:val="unittext"/>
            </w:pPr>
            <w:r w:rsidRPr="00BC283C">
              <w:rPr>
                <w:b/>
                <w:i/>
              </w:rPr>
              <w:t>Logic output of the logic gates</w:t>
            </w:r>
            <w:r w:rsidR="004151F1" w:rsidRPr="00BC283C">
              <w:t xml:space="preserve"> may include</w:t>
            </w:r>
            <w:r w:rsidRPr="00BC283C">
              <w:t>:</w:t>
            </w:r>
          </w:p>
        </w:tc>
        <w:tc>
          <w:tcPr>
            <w:tcW w:w="5873" w:type="dxa"/>
            <w:gridSpan w:val="3"/>
          </w:tcPr>
          <w:p w14:paraId="6B573F7D" w14:textId="77777777" w:rsidR="004151F1" w:rsidRPr="00BC283C" w:rsidRDefault="004151F1" w:rsidP="00A3568D">
            <w:pPr>
              <w:pStyle w:val="bullet0"/>
            </w:pPr>
            <w:r w:rsidRPr="00BC283C">
              <w:t>AND</w:t>
            </w:r>
          </w:p>
          <w:p w14:paraId="0D2B7E2C" w14:textId="17D9DA79" w:rsidR="004151F1" w:rsidRPr="00BC283C" w:rsidRDefault="004151F1" w:rsidP="00A3568D">
            <w:pPr>
              <w:pStyle w:val="bullet0"/>
            </w:pPr>
            <w:r w:rsidRPr="00BC283C">
              <w:t>NAND</w:t>
            </w:r>
          </w:p>
          <w:p w14:paraId="589416DB" w14:textId="17A31E69" w:rsidR="004151F1" w:rsidRPr="00BC283C" w:rsidRDefault="004151F1" w:rsidP="00A3568D">
            <w:pPr>
              <w:pStyle w:val="bullet0"/>
            </w:pPr>
            <w:r w:rsidRPr="00BC283C">
              <w:t>OR</w:t>
            </w:r>
            <w:r w:rsidR="006339E0" w:rsidRPr="00BC283C">
              <w:t xml:space="preserve"> </w:t>
            </w:r>
          </w:p>
          <w:p w14:paraId="443DA43A" w14:textId="77777777" w:rsidR="004151F1" w:rsidRPr="00BC283C" w:rsidRDefault="004151F1" w:rsidP="00A3568D">
            <w:pPr>
              <w:pStyle w:val="bullet0"/>
            </w:pPr>
            <w:r w:rsidRPr="00BC283C">
              <w:lastRenderedPageBreak/>
              <w:t>NOR</w:t>
            </w:r>
            <w:r w:rsidR="006339E0" w:rsidRPr="00BC283C">
              <w:t xml:space="preserve"> </w:t>
            </w:r>
          </w:p>
          <w:p w14:paraId="0BD228A7" w14:textId="77777777" w:rsidR="006339E0" w:rsidRPr="00BC283C" w:rsidRDefault="006339E0" w:rsidP="00A3568D">
            <w:pPr>
              <w:pStyle w:val="bullet0"/>
            </w:pPr>
            <w:r w:rsidRPr="00BC283C">
              <w:t>NOT and XOR for all possible inputs</w:t>
            </w:r>
          </w:p>
        </w:tc>
      </w:tr>
      <w:tr w:rsidR="006339E0" w:rsidRPr="00BC283C" w14:paraId="4C399883" w14:textId="77777777" w:rsidTr="00913A51">
        <w:tc>
          <w:tcPr>
            <w:tcW w:w="9242" w:type="dxa"/>
            <w:gridSpan w:val="5"/>
          </w:tcPr>
          <w:p w14:paraId="5B399C9A" w14:textId="77777777" w:rsidR="006339E0" w:rsidRPr="00BC283C" w:rsidRDefault="006339E0" w:rsidP="00A3568D">
            <w:pPr>
              <w:pStyle w:val="spacer"/>
            </w:pPr>
          </w:p>
        </w:tc>
      </w:tr>
      <w:tr w:rsidR="006339E0" w:rsidRPr="00BC283C" w14:paraId="480BF114" w14:textId="77777777" w:rsidTr="00913A51">
        <w:tc>
          <w:tcPr>
            <w:tcW w:w="3369" w:type="dxa"/>
            <w:gridSpan w:val="2"/>
          </w:tcPr>
          <w:p w14:paraId="589CA7E4" w14:textId="77777777" w:rsidR="006339E0" w:rsidRPr="00BC283C" w:rsidRDefault="006339E0" w:rsidP="00A3568D">
            <w:pPr>
              <w:pStyle w:val="unittext"/>
            </w:pPr>
            <w:r w:rsidRPr="00BC283C">
              <w:rPr>
                <w:b/>
                <w:i/>
              </w:rPr>
              <w:t>Integrated circuit packages</w:t>
            </w:r>
            <w:r w:rsidRPr="00BC283C">
              <w:t xml:space="preserve"> may be:</w:t>
            </w:r>
          </w:p>
        </w:tc>
        <w:tc>
          <w:tcPr>
            <w:tcW w:w="5873" w:type="dxa"/>
            <w:gridSpan w:val="3"/>
          </w:tcPr>
          <w:p w14:paraId="0CE1A88D" w14:textId="77777777" w:rsidR="006339E0" w:rsidRPr="00BC283C" w:rsidRDefault="006339E0" w:rsidP="00A3568D">
            <w:pPr>
              <w:pStyle w:val="bullet0"/>
            </w:pPr>
            <w:r w:rsidRPr="00BC283C">
              <w:t>a package such as the TTL 7400 series</w:t>
            </w:r>
          </w:p>
        </w:tc>
      </w:tr>
      <w:tr w:rsidR="006339E0" w:rsidRPr="00BC283C" w14:paraId="7C727EAC" w14:textId="77777777" w:rsidTr="00913A51">
        <w:tc>
          <w:tcPr>
            <w:tcW w:w="9242" w:type="dxa"/>
            <w:gridSpan w:val="5"/>
          </w:tcPr>
          <w:p w14:paraId="0D2C6D87" w14:textId="77777777" w:rsidR="006339E0" w:rsidRPr="00BC283C" w:rsidRDefault="006339E0" w:rsidP="00A3568D">
            <w:pPr>
              <w:pStyle w:val="spacer"/>
            </w:pPr>
          </w:p>
        </w:tc>
      </w:tr>
      <w:tr w:rsidR="006339E0" w:rsidRPr="00BC283C" w14:paraId="27BBD146" w14:textId="77777777" w:rsidTr="00913A51">
        <w:tc>
          <w:tcPr>
            <w:tcW w:w="3369" w:type="dxa"/>
            <w:gridSpan w:val="2"/>
          </w:tcPr>
          <w:p w14:paraId="4F729A40" w14:textId="77777777" w:rsidR="006339E0" w:rsidRPr="00BC283C" w:rsidRDefault="006339E0" w:rsidP="00A3568D">
            <w:pPr>
              <w:pStyle w:val="unittext"/>
            </w:pPr>
            <w:r w:rsidRPr="00BC283C">
              <w:rPr>
                <w:b/>
                <w:i/>
              </w:rPr>
              <w:t>Simple electronic circuit</w:t>
            </w:r>
            <w:r w:rsidRPr="00BC283C">
              <w:t xml:space="preserve"> may:</w:t>
            </w:r>
          </w:p>
        </w:tc>
        <w:tc>
          <w:tcPr>
            <w:tcW w:w="5873" w:type="dxa"/>
            <w:gridSpan w:val="3"/>
          </w:tcPr>
          <w:p w14:paraId="7A945633" w14:textId="77777777" w:rsidR="006339E0" w:rsidRPr="00BC283C" w:rsidRDefault="006339E0" w:rsidP="00A3568D">
            <w:pPr>
              <w:pStyle w:val="bullet0"/>
            </w:pPr>
            <w:r w:rsidRPr="00BC283C">
              <w:t>comprise a number of discrete electronic components and/or integrated circuits</w:t>
            </w:r>
          </w:p>
        </w:tc>
      </w:tr>
      <w:tr w:rsidR="006339E0" w:rsidRPr="00BC283C" w14:paraId="3131FFEB" w14:textId="77777777" w:rsidTr="00913A51">
        <w:tc>
          <w:tcPr>
            <w:tcW w:w="9242" w:type="dxa"/>
            <w:gridSpan w:val="5"/>
          </w:tcPr>
          <w:p w14:paraId="6B582FE3" w14:textId="77777777" w:rsidR="006339E0" w:rsidRPr="00BC283C" w:rsidRDefault="006339E0" w:rsidP="00A3568D">
            <w:pPr>
              <w:pStyle w:val="spacer"/>
            </w:pPr>
          </w:p>
        </w:tc>
      </w:tr>
      <w:tr w:rsidR="006339E0" w:rsidRPr="00BC283C" w14:paraId="3BA3CD72" w14:textId="77777777" w:rsidTr="00913A51">
        <w:tc>
          <w:tcPr>
            <w:tcW w:w="9242" w:type="dxa"/>
            <w:gridSpan w:val="5"/>
          </w:tcPr>
          <w:p w14:paraId="663395F0" w14:textId="77777777" w:rsidR="006339E0" w:rsidRPr="00BC283C" w:rsidRDefault="006339E0" w:rsidP="00A3568D">
            <w:pPr>
              <w:pStyle w:val="Heading21"/>
            </w:pPr>
            <w:r w:rsidRPr="00BC283C">
              <w:t>Evidence Guide</w:t>
            </w:r>
          </w:p>
          <w:p w14:paraId="640C0189" w14:textId="77777777" w:rsidR="006339E0" w:rsidRPr="00BC283C" w:rsidRDefault="006339E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6339E0" w:rsidRPr="00BC283C" w14:paraId="7150D35B" w14:textId="77777777" w:rsidTr="00A3568D">
        <w:trPr>
          <w:trHeight w:val="3829"/>
        </w:trPr>
        <w:tc>
          <w:tcPr>
            <w:tcW w:w="3369" w:type="dxa"/>
            <w:gridSpan w:val="2"/>
          </w:tcPr>
          <w:p w14:paraId="160D5EBD" w14:textId="77777777" w:rsidR="006339E0" w:rsidRPr="00BC283C" w:rsidRDefault="006339E0" w:rsidP="00A3568D">
            <w:pPr>
              <w:pStyle w:val="EG"/>
            </w:pPr>
            <w:r w:rsidRPr="00BC283C">
              <w:t>Critical aspects for assessment and evidence required to demonstrate competency in this unit</w:t>
            </w:r>
          </w:p>
        </w:tc>
        <w:tc>
          <w:tcPr>
            <w:tcW w:w="5873" w:type="dxa"/>
            <w:gridSpan w:val="3"/>
          </w:tcPr>
          <w:p w14:paraId="19F847B6" w14:textId="77777777" w:rsidR="006339E0" w:rsidRPr="00BC283C" w:rsidRDefault="006339E0" w:rsidP="00A3568D">
            <w:pPr>
              <w:pStyle w:val="unittext"/>
            </w:pPr>
            <w:r w:rsidRPr="00BC283C">
              <w:t>Assessment must confirm the ability to:</w:t>
            </w:r>
          </w:p>
          <w:p w14:paraId="64E3DCCB" w14:textId="77777777" w:rsidR="006339E0" w:rsidRPr="00BC283C" w:rsidRDefault="006339E0" w:rsidP="00A3568D">
            <w:pPr>
              <w:pStyle w:val="bullet0"/>
            </w:pPr>
            <w:r w:rsidRPr="00BC283C">
              <w:t>assemble, use and analyse the operation of:</w:t>
            </w:r>
          </w:p>
          <w:p w14:paraId="149A431F" w14:textId="77777777" w:rsidR="006339E0" w:rsidRPr="00BC283C" w:rsidRDefault="006339E0" w:rsidP="00A3568D">
            <w:pPr>
              <w:pStyle w:val="endash"/>
              <w:keepNext/>
              <w:numPr>
                <w:ilvl w:val="0"/>
                <w:numId w:val="27"/>
              </w:numPr>
              <w:spacing w:before="80" w:after="80"/>
              <w:ind w:left="568" w:hanging="284"/>
            </w:pPr>
            <w:r w:rsidRPr="00BC283C">
              <w:t>a DC CR series circuit</w:t>
            </w:r>
          </w:p>
          <w:p w14:paraId="7D0DBAE6" w14:textId="77777777" w:rsidR="006339E0" w:rsidRPr="00BC283C" w:rsidRDefault="006339E0" w:rsidP="00A3568D">
            <w:pPr>
              <w:pStyle w:val="endash"/>
              <w:keepNext/>
              <w:numPr>
                <w:ilvl w:val="0"/>
                <w:numId w:val="27"/>
              </w:numPr>
              <w:spacing w:before="80" w:after="80"/>
              <w:ind w:left="568" w:hanging="284"/>
            </w:pPr>
            <w:r w:rsidRPr="00BC283C">
              <w:t>diodes and transistors in electronic circuits</w:t>
            </w:r>
          </w:p>
          <w:p w14:paraId="12C80411" w14:textId="77777777" w:rsidR="006339E0" w:rsidRPr="00BC283C" w:rsidRDefault="006339E0" w:rsidP="00A3568D">
            <w:pPr>
              <w:pStyle w:val="endash"/>
              <w:keepNext/>
              <w:numPr>
                <w:ilvl w:val="0"/>
                <w:numId w:val="27"/>
              </w:numPr>
              <w:spacing w:before="80" w:after="80"/>
              <w:ind w:left="568" w:hanging="284"/>
            </w:pPr>
            <w:r w:rsidRPr="00BC283C">
              <w:t>a DC power supply</w:t>
            </w:r>
          </w:p>
          <w:p w14:paraId="1E50B30E" w14:textId="77777777" w:rsidR="006339E0" w:rsidRPr="00BC283C" w:rsidRDefault="006339E0" w:rsidP="00A3568D">
            <w:pPr>
              <w:pStyle w:val="endash"/>
              <w:keepNext/>
              <w:numPr>
                <w:ilvl w:val="0"/>
                <w:numId w:val="27"/>
              </w:numPr>
              <w:spacing w:before="80" w:after="80"/>
              <w:ind w:left="568" w:hanging="284"/>
            </w:pPr>
            <w:r w:rsidRPr="00BC283C">
              <w:t>an adder</w:t>
            </w:r>
          </w:p>
          <w:p w14:paraId="18F1E061" w14:textId="77777777" w:rsidR="006339E0" w:rsidRPr="00BC283C" w:rsidRDefault="006339E0" w:rsidP="00A3568D">
            <w:pPr>
              <w:pStyle w:val="endash"/>
              <w:keepNext/>
              <w:numPr>
                <w:ilvl w:val="0"/>
                <w:numId w:val="27"/>
              </w:numPr>
              <w:spacing w:before="80" w:after="80"/>
              <w:ind w:left="568" w:hanging="284"/>
            </w:pPr>
            <w:r w:rsidRPr="00BC283C">
              <w:t>the SC, JK and D flip flops as components of latches, counters and shift registers</w:t>
            </w:r>
          </w:p>
          <w:p w14:paraId="123996DF" w14:textId="77777777" w:rsidR="006339E0" w:rsidRPr="00BC283C" w:rsidRDefault="006339E0" w:rsidP="00A3568D">
            <w:pPr>
              <w:pStyle w:val="endash"/>
              <w:keepNext/>
              <w:numPr>
                <w:ilvl w:val="0"/>
                <w:numId w:val="27"/>
              </w:numPr>
              <w:spacing w:before="80" w:after="80"/>
              <w:ind w:left="568" w:hanging="284"/>
            </w:pPr>
            <w:r w:rsidRPr="00BC283C">
              <w:t>a simple electronic circuit</w:t>
            </w:r>
          </w:p>
          <w:p w14:paraId="13D87017" w14:textId="31D44DB6" w:rsidR="006339E0" w:rsidRPr="00BC283C" w:rsidRDefault="006339E0" w:rsidP="00A3568D">
            <w:pPr>
              <w:pStyle w:val="bullet0"/>
            </w:pPr>
            <w:r w:rsidRPr="00BC283C">
              <w:t>conduct a range of calculations and measurements related to the operation of simple electronic circuits</w:t>
            </w:r>
          </w:p>
        </w:tc>
      </w:tr>
      <w:tr w:rsidR="009077C3" w:rsidRPr="00BC283C" w14:paraId="018B59F2" w14:textId="77777777" w:rsidTr="00913A51">
        <w:tc>
          <w:tcPr>
            <w:tcW w:w="3369" w:type="dxa"/>
            <w:gridSpan w:val="2"/>
          </w:tcPr>
          <w:p w14:paraId="44C94252" w14:textId="77777777" w:rsidR="009077C3" w:rsidRPr="00BC283C" w:rsidRDefault="009077C3" w:rsidP="00A3568D">
            <w:pPr>
              <w:pStyle w:val="spacer"/>
            </w:pPr>
          </w:p>
        </w:tc>
        <w:tc>
          <w:tcPr>
            <w:tcW w:w="5873" w:type="dxa"/>
            <w:gridSpan w:val="3"/>
          </w:tcPr>
          <w:p w14:paraId="78020BCB" w14:textId="77777777" w:rsidR="009077C3" w:rsidRPr="00BC283C" w:rsidRDefault="009077C3" w:rsidP="00A3568D">
            <w:pPr>
              <w:pStyle w:val="spacer"/>
            </w:pPr>
          </w:p>
        </w:tc>
      </w:tr>
      <w:tr w:rsidR="006339E0" w:rsidRPr="00BC283C" w14:paraId="7EF4F44B" w14:textId="77777777" w:rsidTr="00913A51">
        <w:tc>
          <w:tcPr>
            <w:tcW w:w="3369" w:type="dxa"/>
            <w:gridSpan w:val="2"/>
          </w:tcPr>
          <w:p w14:paraId="5A063B4E" w14:textId="77777777" w:rsidR="006339E0" w:rsidRPr="00BC283C" w:rsidRDefault="006339E0" w:rsidP="00A3568D">
            <w:pPr>
              <w:pStyle w:val="EG"/>
            </w:pPr>
            <w:r w:rsidRPr="00BC283C">
              <w:t>Context of and specific resources for assessment</w:t>
            </w:r>
          </w:p>
        </w:tc>
        <w:tc>
          <w:tcPr>
            <w:tcW w:w="5873" w:type="dxa"/>
            <w:gridSpan w:val="3"/>
          </w:tcPr>
          <w:p w14:paraId="3C1E077D" w14:textId="77777777" w:rsidR="006339E0" w:rsidRPr="00BC283C" w:rsidRDefault="006339E0" w:rsidP="00A3568D">
            <w:pPr>
              <w:pStyle w:val="bullet0"/>
            </w:pPr>
            <w:r w:rsidRPr="00BC283C">
              <w:t>Where possible, theoretical concepts should be supported by demonstrations and/or laboratory experiments to reinforce the links between theoretical knowledge and its practical applications.</w:t>
            </w:r>
          </w:p>
          <w:p w14:paraId="671217C8" w14:textId="77777777" w:rsidR="006339E0" w:rsidRPr="00BC283C" w:rsidRDefault="006339E0" w:rsidP="00A3568D">
            <w:pPr>
              <w:pStyle w:val="unittext"/>
            </w:pPr>
            <w:r w:rsidRPr="00BC283C">
              <w:t>Assessment must ensure access to:</w:t>
            </w:r>
          </w:p>
          <w:p w14:paraId="3C273789" w14:textId="77777777" w:rsidR="006339E0" w:rsidRPr="00BC283C" w:rsidRDefault="006339E0" w:rsidP="00A3568D">
            <w:pPr>
              <w:pStyle w:val="bullet0"/>
            </w:pPr>
            <w:r w:rsidRPr="00BC283C">
              <w:t>scientific calculators</w:t>
            </w:r>
          </w:p>
          <w:p w14:paraId="478A617B" w14:textId="77777777" w:rsidR="006339E0" w:rsidRPr="00BC283C" w:rsidRDefault="006339E0" w:rsidP="00A3568D">
            <w:pPr>
              <w:pStyle w:val="bullet0"/>
            </w:pPr>
            <w:r w:rsidRPr="00BC283C">
              <w:t>formula sheets</w:t>
            </w:r>
          </w:p>
          <w:p w14:paraId="22CA75F1" w14:textId="77777777" w:rsidR="006339E0" w:rsidRPr="00BC283C" w:rsidRDefault="006339E0" w:rsidP="00A3568D">
            <w:pPr>
              <w:pStyle w:val="bullet0"/>
            </w:pPr>
            <w:r w:rsidRPr="00BC283C">
              <w:t xml:space="preserve">equipment and resources to complete tasks such as </w:t>
            </w:r>
          </w:p>
          <w:p w14:paraId="4C1B5240" w14:textId="77777777" w:rsidR="006339E0" w:rsidRPr="00BC283C" w:rsidRDefault="006339E0" w:rsidP="00A3568D">
            <w:pPr>
              <w:pStyle w:val="endash"/>
              <w:keepNext/>
              <w:numPr>
                <w:ilvl w:val="0"/>
                <w:numId w:val="27"/>
              </w:numPr>
              <w:spacing w:before="80" w:after="80"/>
              <w:ind w:left="568" w:hanging="284"/>
            </w:pPr>
            <w:r w:rsidRPr="00BC283C">
              <w:t>electrical power supplies,</w:t>
            </w:r>
          </w:p>
          <w:p w14:paraId="4F2F47D4" w14:textId="77777777" w:rsidR="006339E0" w:rsidRPr="00BC283C" w:rsidRDefault="006339E0" w:rsidP="00A3568D">
            <w:pPr>
              <w:pStyle w:val="endash"/>
              <w:keepNext/>
              <w:numPr>
                <w:ilvl w:val="0"/>
                <w:numId w:val="27"/>
              </w:numPr>
              <w:spacing w:before="80" w:after="80"/>
              <w:ind w:left="568" w:hanging="284"/>
            </w:pPr>
            <w:r w:rsidRPr="00BC283C">
              <w:t>cathode ray oscilloscopes</w:t>
            </w:r>
          </w:p>
          <w:p w14:paraId="63E35D0A" w14:textId="77777777" w:rsidR="006339E0" w:rsidRPr="00BC283C" w:rsidRDefault="006339E0" w:rsidP="00A3568D">
            <w:pPr>
              <w:pStyle w:val="endash"/>
              <w:keepNext/>
              <w:numPr>
                <w:ilvl w:val="0"/>
                <w:numId w:val="27"/>
              </w:numPr>
              <w:spacing w:before="80" w:after="80"/>
              <w:ind w:left="568" w:hanging="284"/>
            </w:pPr>
            <w:r w:rsidRPr="00BC283C">
              <w:t xml:space="preserve"> signal generators</w:t>
            </w:r>
          </w:p>
          <w:p w14:paraId="24753E59" w14:textId="77777777" w:rsidR="006339E0" w:rsidRPr="00BC283C" w:rsidRDefault="006339E0" w:rsidP="00A3568D">
            <w:pPr>
              <w:pStyle w:val="endash"/>
              <w:keepNext/>
              <w:numPr>
                <w:ilvl w:val="0"/>
                <w:numId w:val="27"/>
              </w:numPr>
              <w:spacing w:before="80" w:after="80"/>
              <w:ind w:left="568" w:hanging="284"/>
            </w:pPr>
            <w:r w:rsidRPr="00BC283C">
              <w:t xml:space="preserve"> multimeters</w:t>
            </w:r>
          </w:p>
          <w:p w14:paraId="40E59D85" w14:textId="77777777" w:rsidR="006339E0" w:rsidRPr="00BC283C" w:rsidRDefault="006339E0" w:rsidP="00A3568D">
            <w:pPr>
              <w:pStyle w:val="endash"/>
              <w:keepNext/>
              <w:numPr>
                <w:ilvl w:val="0"/>
                <w:numId w:val="27"/>
              </w:numPr>
              <w:spacing w:before="80" w:after="80"/>
              <w:ind w:left="568" w:hanging="284"/>
            </w:pPr>
            <w:r w:rsidRPr="00BC283C">
              <w:t xml:space="preserve"> soldering irons </w:t>
            </w:r>
          </w:p>
          <w:p w14:paraId="43D8D234" w14:textId="77777777" w:rsidR="006339E0" w:rsidRPr="00BC283C" w:rsidRDefault="006339E0" w:rsidP="00A3568D">
            <w:pPr>
              <w:pStyle w:val="endash"/>
              <w:keepNext/>
              <w:numPr>
                <w:ilvl w:val="0"/>
                <w:numId w:val="27"/>
              </w:numPr>
              <w:spacing w:before="80" w:after="80"/>
              <w:ind w:left="568" w:hanging="284"/>
            </w:pPr>
            <w:r w:rsidRPr="00BC283C">
              <w:t>PCB stands</w:t>
            </w:r>
          </w:p>
          <w:p w14:paraId="7004FB64" w14:textId="77777777" w:rsidR="006339E0" w:rsidRPr="00BC283C" w:rsidRDefault="006339E0" w:rsidP="00A3568D">
            <w:pPr>
              <w:pStyle w:val="endash"/>
              <w:keepNext/>
              <w:numPr>
                <w:ilvl w:val="0"/>
                <w:numId w:val="27"/>
              </w:numPr>
              <w:spacing w:before="80" w:after="80"/>
              <w:ind w:left="568" w:hanging="284"/>
            </w:pPr>
            <w:r w:rsidRPr="00BC283C">
              <w:t>solder suckers and various electronic components for circuit connection</w:t>
            </w:r>
          </w:p>
          <w:p w14:paraId="0A2D17C1" w14:textId="77777777" w:rsidR="006339E0" w:rsidRPr="00BC283C" w:rsidRDefault="006339E0" w:rsidP="00A3568D">
            <w:pPr>
              <w:pStyle w:val="bullet0"/>
            </w:pPr>
            <w:r w:rsidRPr="00BC283C">
              <w:lastRenderedPageBreak/>
              <w:t>Computers with software package which enables electronic circuit simulations such as Crocodile Clips</w:t>
            </w:r>
          </w:p>
        </w:tc>
      </w:tr>
      <w:tr w:rsidR="006339E0" w:rsidRPr="00BC283C" w14:paraId="1BBD09C5" w14:textId="77777777" w:rsidTr="00913A51">
        <w:tc>
          <w:tcPr>
            <w:tcW w:w="9242" w:type="dxa"/>
            <w:gridSpan w:val="5"/>
          </w:tcPr>
          <w:p w14:paraId="164CCF65" w14:textId="77777777" w:rsidR="006339E0" w:rsidRPr="00BC283C" w:rsidRDefault="006339E0" w:rsidP="00A3568D">
            <w:pPr>
              <w:pStyle w:val="spacer"/>
            </w:pPr>
          </w:p>
        </w:tc>
      </w:tr>
      <w:tr w:rsidR="006339E0" w:rsidRPr="00BC283C" w14:paraId="0783FEDB" w14:textId="77777777" w:rsidTr="00913A51">
        <w:tc>
          <w:tcPr>
            <w:tcW w:w="3369" w:type="dxa"/>
            <w:gridSpan w:val="2"/>
          </w:tcPr>
          <w:p w14:paraId="3E2C8742" w14:textId="77777777" w:rsidR="006339E0" w:rsidRPr="00BC283C" w:rsidRDefault="006339E0" w:rsidP="00A3568D">
            <w:pPr>
              <w:pStyle w:val="EG"/>
            </w:pPr>
            <w:r w:rsidRPr="00BC283C">
              <w:t>Method(s) of assessment</w:t>
            </w:r>
          </w:p>
        </w:tc>
        <w:tc>
          <w:tcPr>
            <w:tcW w:w="5873" w:type="dxa"/>
            <w:gridSpan w:val="3"/>
          </w:tcPr>
          <w:p w14:paraId="4D4DCDC3" w14:textId="77777777" w:rsidR="006339E0" w:rsidRPr="00BC283C" w:rsidRDefault="006339E0" w:rsidP="00A3568D">
            <w:pPr>
              <w:pStyle w:val="unittext"/>
            </w:pPr>
            <w:r w:rsidRPr="00BC283C">
              <w:t>The following suggested assessment methods are suitable for this unit:</w:t>
            </w:r>
          </w:p>
          <w:p w14:paraId="3CDB8310" w14:textId="77777777" w:rsidR="006339E0" w:rsidRPr="00BC283C" w:rsidRDefault="006339E0" w:rsidP="00A3568D">
            <w:pPr>
              <w:pStyle w:val="ListParagraph"/>
              <w:keepNext/>
              <w:numPr>
                <w:ilvl w:val="0"/>
                <w:numId w:val="23"/>
              </w:numPr>
              <w:rPr>
                <w:rFonts w:cs="Arial"/>
              </w:rPr>
            </w:pPr>
            <w:r w:rsidRPr="00BC283C">
              <w:t>verbal or written questioning</w:t>
            </w:r>
            <w:r w:rsidR="00113633" w:rsidRPr="00BC283C">
              <w:t xml:space="preserve"> to assess knowledge of theories and concepts such as the </w:t>
            </w:r>
            <w:r w:rsidR="00113633" w:rsidRPr="00BC283C">
              <w:rPr>
                <w:rFonts w:cs="Arial"/>
              </w:rPr>
              <w:t>components of a DC power supply</w:t>
            </w:r>
          </w:p>
          <w:p w14:paraId="4C3FD2C1" w14:textId="77777777" w:rsidR="006339E0" w:rsidRPr="00BC283C" w:rsidRDefault="006339E0" w:rsidP="00A3568D">
            <w:pPr>
              <w:pStyle w:val="bullet0"/>
            </w:pPr>
            <w:r w:rsidRPr="00BC283C">
              <w:t>verbal presentation</w:t>
            </w:r>
            <w:r w:rsidR="00113633" w:rsidRPr="00BC283C">
              <w:t xml:space="preserve"> on the outcomes of a problem solving task such as analysis of the operation of a DC power supply</w:t>
            </w:r>
          </w:p>
          <w:p w14:paraId="47851D11" w14:textId="77777777" w:rsidR="006339E0" w:rsidRPr="00BC283C" w:rsidRDefault="006339E0" w:rsidP="00A3568D">
            <w:pPr>
              <w:pStyle w:val="bullet0"/>
            </w:pPr>
            <w:r w:rsidRPr="00BC283C">
              <w:t>practical demonstration</w:t>
            </w:r>
            <w:r w:rsidR="00113633" w:rsidRPr="00BC283C">
              <w:t xml:space="preserve"> such as assembling a simple electronic circuit and demonstrating the operation of the circuit</w:t>
            </w:r>
          </w:p>
          <w:p w14:paraId="47439A51" w14:textId="60185497" w:rsidR="006339E0" w:rsidRPr="00BC283C" w:rsidRDefault="00113633" w:rsidP="00A3568D">
            <w:pPr>
              <w:pStyle w:val="bullet0"/>
            </w:pPr>
            <w:r w:rsidRPr="00BC283C">
              <w:t xml:space="preserve">written </w:t>
            </w:r>
            <w:r w:rsidR="006339E0" w:rsidRPr="00BC283C">
              <w:t>report</w:t>
            </w:r>
            <w:r w:rsidR="00374701" w:rsidRPr="00BC283C">
              <w:t xml:space="preserve"> </w:t>
            </w:r>
            <w:r w:rsidRPr="00BC283C">
              <w:t xml:space="preserve"> such as data records and results</w:t>
            </w:r>
            <w:r w:rsidR="00374701" w:rsidRPr="00BC283C">
              <w:t xml:space="preserve"> for</w:t>
            </w:r>
            <w:r w:rsidRPr="00BC283C">
              <w:t xml:space="preserve"> calculations of signal frequency</w:t>
            </w:r>
          </w:p>
        </w:tc>
      </w:tr>
    </w:tbl>
    <w:p w14:paraId="6DD4BA79" w14:textId="77777777" w:rsidR="006339E0" w:rsidRPr="00BC283C" w:rsidRDefault="006339E0" w:rsidP="00A3568D">
      <w:pPr>
        <w:keepNext/>
      </w:pPr>
    </w:p>
    <w:p w14:paraId="1502A686" w14:textId="77777777" w:rsidR="006339E0" w:rsidRPr="00BC283C" w:rsidRDefault="006339E0" w:rsidP="00A3568D">
      <w:pPr>
        <w:keepNext/>
        <w:sectPr w:rsidR="006339E0" w:rsidRPr="00BC283C">
          <w:headerReference w:type="even" r:id="rId110"/>
          <w:headerReference w:type="default" r:id="rId111"/>
          <w:headerReference w:type="first" r:id="rId112"/>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6339E0" w:rsidRPr="00BC283C" w14:paraId="5BCB2D63" w14:textId="77777777" w:rsidTr="00913A51">
        <w:tc>
          <w:tcPr>
            <w:tcW w:w="2943" w:type="dxa"/>
          </w:tcPr>
          <w:p w14:paraId="21BB322E" w14:textId="77777777" w:rsidR="006339E0" w:rsidRPr="00BC283C" w:rsidRDefault="006339E0" w:rsidP="00A3568D">
            <w:pPr>
              <w:pStyle w:val="code0"/>
            </w:pPr>
            <w:bookmarkStart w:id="131" w:name="_Toc477790066"/>
            <w:r w:rsidRPr="00BC283C">
              <w:lastRenderedPageBreak/>
              <w:t>Unit Code</w:t>
            </w:r>
            <w:bookmarkEnd w:id="131"/>
          </w:p>
        </w:tc>
        <w:tc>
          <w:tcPr>
            <w:tcW w:w="6299" w:type="dxa"/>
            <w:gridSpan w:val="4"/>
          </w:tcPr>
          <w:p w14:paraId="2580DDD6" w14:textId="02AF0E6F" w:rsidR="006339E0" w:rsidRPr="00BC283C" w:rsidRDefault="00667B2C" w:rsidP="00A3568D">
            <w:pPr>
              <w:pStyle w:val="Code"/>
            </w:pPr>
            <w:bookmarkStart w:id="132" w:name="_Toc491764934"/>
            <w:r w:rsidRPr="00667B2C">
              <w:t>VU2208</w:t>
            </w:r>
            <w:bookmarkEnd w:id="132"/>
            <w:r w:rsidR="001734A8">
              <w:t>5</w:t>
            </w:r>
          </w:p>
        </w:tc>
      </w:tr>
      <w:tr w:rsidR="006339E0" w:rsidRPr="00BC283C" w14:paraId="786A970B" w14:textId="77777777" w:rsidTr="00913A51">
        <w:tc>
          <w:tcPr>
            <w:tcW w:w="2943" w:type="dxa"/>
          </w:tcPr>
          <w:p w14:paraId="1C991638" w14:textId="4DC40803" w:rsidR="006339E0" w:rsidRPr="00BC283C" w:rsidRDefault="006339E0" w:rsidP="00A3568D">
            <w:pPr>
              <w:pStyle w:val="code0"/>
            </w:pPr>
            <w:bookmarkStart w:id="133" w:name="_Toc477790068"/>
            <w:r w:rsidRPr="00BC283C">
              <w:t>Unit T</w:t>
            </w:r>
            <w:r w:rsidR="000A44C7">
              <w:t>7</w:t>
            </w:r>
            <w:r w:rsidRPr="00BC283C">
              <w:t>itle</w:t>
            </w:r>
            <w:bookmarkEnd w:id="133"/>
          </w:p>
        </w:tc>
        <w:tc>
          <w:tcPr>
            <w:tcW w:w="6299" w:type="dxa"/>
            <w:gridSpan w:val="4"/>
          </w:tcPr>
          <w:p w14:paraId="37F6215C" w14:textId="77777777" w:rsidR="006339E0" w:rsidRPr="00BC283C" w:rsidRDefault="006339E0" w:rsidP="00A3568D">
            <w:pPr>
              <w:pStyle w:val="Code"/>
            </w:pPr>
            <w:bookmarkStart w:id="134" w:name="_Toc491764935"/>
            <w:r w:rsidRPr="00BC283C">
              <w:t>Investigate cell biology</w:t>
            </w:r>
            <w:bookmarkEnd w:id="134"/>
          </w:p>
        </w:tc>
      </w:tr>
      <w:tr w:rsidR="006339E0" w:rsidRPr="00BC283C" w14:paraId="23080BD7" w14:textId="77777777" w:rsidTr="00913A51">
        <w:tc>
          <w:tcPr>
            <w:tcW w:w="2943" w:type="dxa"/>
          </w:tcPr>
          <w:p w14:paraId="2C316BEC" w14:textId="77777777" w:rsidR="006339E0" w:rsidRPr="00BC283C" w:rsidRDefault="006339E0" w:rsidP="00A3568D">
            <w:pPr>
              <w:pStyle w:val="Heading21"/>
            </w:pPr>
            <w:r w:rsidRPr="00BC283C">
              <w:t>Unit Descriptor</w:t>
            </w:r>
          </w:p>
        </w:tc>
        <w:tc>
          <w:tcPr>
            <w:tcW w:w="6299" w:type="dxa"/>
            <w:gridSpan w:val="4"/>
          </w:tcPr>
          <w:p w14:paraId="7F05F800" w14:textId="77777777" w:rsidR="006339E0" w:rsidRPr="00BC283C" w:rsidRDefault="006339E0" w:rsidP="00A3568D">
            <w:pPr>
              <w:pStyle w:val="unittext"/>
            </w:pPr>
            <w:r w:rsidRPr="00BC283C">
              <w:t>This unit describes the skills and knowledge to apply cell theory to identify cell organelles and structures, state their functions and outline various cellular life-supporting processes.</w:t>
            </w:r>
          </w:p>
        </w:tc>
      </w:tr>
      <w:tr w:rsidR="006339E0" w:rsidRPr="00BC283C" w14:paraId="777776F0" w14:textId="77777777" w:rsidTr="00913A51">
        <w:tc>
          <w:tcPr>
            <w:tcW w:w="2943" w:type="dxa"/>
          </w:tcPr>
          <w:p w14:paraId="06BB0A0E" w14:textId="77777777" w:rsidR="006339E0" w:rsidRPr="00BC283C" w:rsidRDefault="006339E0" w:rsidP="00A3568D">
            <w:pPr>
              <w:pStyle w:val="Heading21"/>
            </w:pPr>
            <w:r w:rsidRPr="00BC283C">
              <w:t>Employability Skills</w:t>
            </w:r>
          </w:p>
        </w:tc>
        <w:tc>
          <w:tcPr>
            <w:tcW w:w="6299" w:type="dxa"/>
            <w:gridSpan w:val="4"/>
          </w:tcPr>
          <w:p w14:paraId="507D717C" w14:textId="77777777" w:rsidR="006339E0" w:rsidRPr="00BC283C" w:rsidRDefault="006339E0" w:rsidP="00A3568D">
            <w:pPr>
              <w:pStyle w:val="unittext"/>
            </w:pPr>
            <w:r w:rsidRPr="00BC283C">
              <w:t>This unit contains employability skills.</w:t>
            </w:r>
          </w:p>
        </w:tc>
      </w:tr>
      <w:tr w:rsidR="006339E0" w:rsidRPr="00BC283C" w14:paraId="6AB851A6" w14:textId="77777777" w:rsidTr="00913A51">
        <w:tc>
          <w:tcPr>
            <w:tcW w:w="2943" w:type="dxa"/>
          </w:tcPr>
          <w:p w14:paraId="3D1ACDAC" w14:textId="77777777" w:rsidR="006339E0" w:rsidRPr="00BC283C" w:rsidRDefault="006339E0" w:rsidP="00A3568D">
            <w:pPr>
              <w:pStyle w:val="Heading21"/>
            </w:pPr>
            <w:r w:rsidRPr="00BC283C">
              <w:t>Application of the Unit</w:t>
            </w:r>
          </w:p>
        </w:tc>
        <w:tc>
          <w:tcPr>
            <w:tcW w:w="6299" w:type="dxa"/>
            <w:gridSpan w:val="4"/>
          </w:tcPr>
          <w:p w14:paraId="48511C52" w14:textId="77777777" w:rsidR="006339E0" w:rsidRPr="00BC283C" w:rsidRDefault="006339E0" w:rsidP="00A3568D">
            <w:pPr>
              <w:pStyle w:val="unittext"/>
            </w:pPr>
            <w:r w:rsidRPr="00BC283C">
              <w:t>This unit applies to learners who wish to develop their knowledge and skills in the area of biology and related science disciplines.</w:t>
            </w:r>
          </w:p>
        </w:tc>
      </w:tr>
      <w:tr w:rsidR="006339E0" w:rsidRPr="00BC283C" w14:paraId="27AEF7AE" w14:textId="77777777" w:rsidTr="00913A51">
        <w:tc>
          <w:tcPr>
            <w:tcW w:w="2943" w:type="dxa"/>
          </w:tcPr>
          <w:p w14:paraId="3C2141AB" w14:textId="77777777" w:rsidR="006339E0" w:rsidRPr="00BC283C" w:rsidRDefault="006339E0" w:rsidP="00A3568D">
            <w:pPr>
              <w:pStyle w:val="Heading21"/>
            </w:pPr>
            <w:r w:rsidRPr="00BC283C">
              <w:t>Element</w:t>
            </w:r>
          </w:p>
          <w:p w14:paraId="62E11A55" w14:textId="77777777" w:rsidR="006339E0" w:rsidRPr="00BC283C" w:rsidRDefault="006339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70BC0737" w14:textId="77777777" w:rsidR="006339E0" w:rsidRPr="00BC283C" w:rsidRDefault="006339E0" w:rsidP="00A3568D">
            <w:pPr>
              <w:pStyle w:val="Heading21"/>
            </w:pPr>
            <w:r w:rsidRPr="00BC283C">
              <w:t>Performance Criteria</w:t>
            </w:r>
          </w:p>
          <w:p w14:paraId="786DCF19" w14:textId="77777777" w:rsidR="006339E0" w:rsidRPr="00BC283C" w:rsidRDefault="006339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339E0" w:rsidRPr="00BC283C" w14:paraId="43C8F7AA" w14:textId="77777777" w:rsidTr="00913A51">
        <w:tc>
          <w:tcPr>
            <w:tcW w:w="2943" w:type="dxa"/>
          </w:tcPr>
          <w:p w14:paraId="7E60A2F4" w14:textId="77777777" w:rsidR="006339E0" w:rsidRPr="00BC283C" w:rsidRDefault="006339E0" w:rsidP="00A3568D">
            <w:pPr>
              <w:pStyle w:val="spacer"/>
            </w:pPr>
          </w:p>
        </w:tc>
        <w:tc>
          <w:tcPr>
            <w:tcW w:w="6299" w:type="dxa"/>
            <w:gridSpan w:val="4"/>
          </w:tcPr>
          <w:p w14:paraId="5C585530" w14:textId="77777777" w:rsidR="006339E0" w:rsidRPr="00BC283C" w:rsidRDefault="006339E0" w:rsidP="00A3568D">
            <w:pPr>
              <w:pStyle w:val="spacer"/>
            </w:pPr>
          </w:p>
        </w:tc>
      </w:tr>
      <w:tr w:rsidR="006339E0" w:rsidRPr="00BC283C" w14:paraId="124DA5C1" w14:textId="77777777" w:rsidTr="00913A51">
        <w:tc>
          <w:tcPr>
            <w:tcW w:w="2943" w:type="dxa"/>
            <w:vMerge w:val="restart"/>
          </w:tcPr>
          <w:p w14:paraId="0FD21DCF" w14:textId="77777777" w:rsidR="006339E0" w:rsidRPr="00BC283C" w:rsidRDefault="006339E0" w:rsidP="00A3568D">
            <w:pPr>
              <w:pStyle w:val="element"/>
              <w:keepNext/>
            </w:pPr>
            <w:r w:rsidRPr="00BC283C">
              <w:t>1</w:t>
            </w:r>
            <w:r w:rsidRPr="00BC283C">
              <w:tab/>
              <w:t>Investigate cell theory</w:t>
            </w:r>
          </w:p>
        </w:tc>
        <w:tc>
          <w:tcPr>
            <w:tcW w:w="570" w:type="dxa"/>
            <w:gridSpan w:val="2"/>
          </w:tcPr>
          <w:p w14:paraId="0ACE5B01" w14:textId="77777777" w:rsidR="006339E0" w:rsidRPr="00BC283C" w:rsidRDefault="006339E0" w:rsidP="00A3568D">
            <w:pPr>
              <w:pStyle w:val="PC"/>
              <w:keepNext/>
            </w:pPr>
            <w:r w:rsidRPr="00BC283C">
              <w:t>1.1</w:t>
            </w:r>
          </w:p>
        </w:tc>
        <w:tc>
          <w:tcPr>
            <w:tcW w:w="5729" w:type="dxa"/>
            <w:gridSpan w:val="2"/>
          </w:tcPr>
          <w:p w14:paraId="2985EFCF" w14:textId="77777777" w:rsidR="006339E0" w:rsidRPr="00BC283C" w:rsidRDefault="006339E0" w:rsidP="00A3568D">
            <w:pPr>
              <w:pStyle w:val="PC"/>
              <w:keepNext/>
            </w:pPr>
            <w:r w:rsidRPr="00BC283C">
              <w:t xml:space="preserve">Identify the </w:t>
            </w:r>
            <w:r w:rsidRPr="00BC283C">
              <w:rPr>
                <w:b/>
                <w:i/>
              </w:rPr>
              <w:t>characteristics of living things</w:t>
            </w:r>
          </w:p>
        </w:tc>
      </w:tr>
      <w:tr w:rsidR="006339E0" w:rsidRPr="00BC283C" w14:paraId="4B9AB659" w14:textId="77777777" w:rsidTr="00913A51">
        <w:tc>
          <w:tcPr>
            <w:tcW w:w="2943" w:type="dxa"/>
            <w:vMerge/>
          </w:tcPr>
          <w:p w14:paraId="47DC9084" w14:textId="77777777" w:rsidR="006339E0" w:rsidRPr="00BC283C" w:rsidRDefault="006339E0" w:rsidP="00A3568D">
            <w:pPr>
              <w:pStyle w:val="element"/>
              <w:keepNext/>
            </w:pPr>
          </w:p>
        </w:tc>
        <w:tc>
          <w:tcPr>
            <w:tcW w:w="570" w:type="dxa"/>
            <w:gridSpan w:val="2"/>
          </w:tcPr>
          <w:p w14:paraId="73A0E2A7" w14:textId="77777777" w:rsidR="006339E0" w:rsidRPr="00BC283C" w:rsidRDefault="006339E0" w:rsidP="00A3568D">
            <w:pPr>
              <w:pStyle w:val="PC"/>
              <w:keepNext/>
            </w:pPr>
            <w:r w:rsidRPr="00BC283C">
              <w:t>1.2</w:t>
            </w:r>
          </w:p>
        </w:tc>
        <w:tc>
          <w:tcPr>
            <w:tcW w:w="5729" w:type="dxa"/>
            <w:gridSpan w:val="2"/>
          </w:tcPr>
          <w:p w14:paraId="7E24248A" w14:textId="77777777" w:rsidR="006339E0" w:rsidRPr="00BC283C" w:rsidRDefault="006339E0" w:rsidP="00A3568D">
            <w:pPr>
              <w:pStyle w:val="PC"/>
              <w:keepNext/>
            </w:pPr>
            <w:r w:rsidRPr="00BC283C">
              <w:t>Distinguish between living and non-living things</w:t>
            </w:r>
          </w:p>
        </w:tc>
      </w:tr>
      <w:tr w:rsidR="006339E0" w:rsidRPr="00BC283C" w14:paraId="02634614" w14:textId="77777777" w:rsidTr="00913A51">
        <w:tc>
          <w:tcPr>
            <w:tcW w:w="2943" w:type="dxa"/>
            <w:vMerge/>
          </w:tcPr>
          <w:p w14:paraId="095243AF" w14:textId="77777777" w:rsidR="006339E0" w:rsidRPr="00BC283C" w:rsidRDefault="006339E0" w:rsidP="00A3568D">
            <w:pPr>
              <w:pStyle w:val="element"/>
              <w:keepNext/>
            </w:pPr>
          </w:p>
        </w:tc>
        <w:tc>
          <w:tcPr>
            <w:tcW w:w="570" w:type="dxa"/>
            <w:gridSpan w:val="2"/>
          </w:tcPr>
          <w:p w14:paraId="33FB51C3" w14:textId="77777777" w:rsidR="006339E0" w:rsidRPr="00BC283C" w:rsidRDefault="006339E0" w:rsidP="00A3568D">
            <w:pPr>
              <w:pStyle w:val="PC"/>
              <w:keepNext/>
            </w:pPr>
            <w:r w:rsidRPr="00BC283C">
              <w:t>1.3</w:t>
            </w:r>
          </w:p>
        </w:tc>
        <w:tc>
          <w:tcPr>
            <w:tcW w:w="5729" w:type="dxa"/>
            <w:gridSpan w:val="2"/>
          </w:tcPr>
          <w:p w14:paraId="4B7C80BA" w14:textId="77777777" w:rsidR="006339E0" w:rsidRPr="00BC283C" w:rsidRDefault="006339E0" w:rsidP="00A3568D">
            <w:pPr>
              <w:pStyle w:val="PC"/>
              <w:keepNext/>
            </w:pPr>
            <w:r w:rsidRPr="00BC283C">
              <w:t>Describe the three tenets of cell theory</w:t>
            </w:r>
          </w:p>
        </w:tc>
      </w:tr>
      <w:tr w:rsidR="006339E0" w:rsidRPr="00BC283C" w14:paraId="51E36BEC" w14:textId="77777777" w:rsidTr="00913A51">
        <w:tc>
          <w:tcPr>
            <w:tcW w:w="2943" w:type="dxa"/>
          </w:tcPr>
          <w:p w14:paraId="35840CF6" w14:textId="77777777" w:rsidR="006339E0" w:rsidRPr="00BC283C" w:rsidRDefault="006339E0" w:rsidP="00A3568D">
            <w:pPr>
              <w:pStyle w:val="spacer"/>
            </w:pPr>
          </w:p>
        </w:tc>
        <w:tc>
          <w:tcPr>
            <w:tcW w:w="6299" w:type="dxa"/>
            <w:gridSpan w:val="4"/>
          </w:tcPr>
          <w:p w14:paraId="25F20CD7" w14:textId="77777777" w:rsidR="006339E0" w:rsidRPr="00BC283C" w:rsidRDefault="006339E0" w:rsidP="00A3568D">
            <w:pPr>
              <w:pStyle w:val="spacer"/>
            </w:pPr>
          </w:p>
        </w:tc>
      </w:tr>
      <w:tr w:rsidR="006339E0" w:rsidRPr="00BC283C" w14:paraId="3086B84E" w14:textId="77777777" w:rsidTr="00913A51">
        <w:tc>
          <w:tcPr>
            <w:tcW w:w="2943" w:type="dxa"/>
            <w:vMerge w:val="restart"/>
          </w:tcPr>
          <w:p w14:paraId="1CB01215" w14:textId="77777777" w:rsidR="006339E0" w:rsidRPr="00BC283C" w:rsidRDefault="006339E0" w:rsidP="00A3568D">
            <w:pPr>
              <w:pStyle w:val="element"/>
              <w:keepNext/>
            </w:pPr>
            <w:r w:rsidRPr="00BC283C">
              <w:t>2</w:t>
            </w:r>
            <w:r w:rsidRPr="00BC283C">
              <w:tab/>
              <w:t>Describe the structure and function of typical eukaryotic cells</w:t>
            </w:r>
          </w:p>
        </w:tc>
        <w:tc>
          <w:tcPr>
            <w:tcW w:w="585" w:type="dxa"/>
            <w:gridSpan w:val="3"/>
          </w:tcPr>
          <w:p w14:paraId="29B25ED6" w14:textId="77777777" w:rsidR="006339E0" w:rsidRPr="00BC283C" w:rsidRDefault="006339E0" w:rsidP="00A3568D">
            <w:pPr>
              <w:pStyle w:val="PC"/>
              <w:keepNext/>
            </w:pPr>
            <w:r w:rsidRPr="00BC283C">
              <w:t>2.1</w:t>
            </w:r>
          </w:p>
        </w:tc>
        <w:tc>
          <w:tcPr>
            <w:tcW w:w="5714" w:type="dxa"/>
          </w:tcPr>
          <w:p w14:paraId="3AECFBDA" w14:textId="77777777" w:rsidR="006339E0" w:rsidRPr="00BC283C" w:rsidRDefault="006339E0" w:rsidP="00A3568D">
            <w:pPr>
              <w:pStyle w:val="PC"/>
              <w:keepNext/>
            </w:pPr>
            <w:r w:rsidRPr="00BC283C">
              <w:t>Distinguish between prokaryotes and eukaryotes</w:t>
            </w:r>
          </w:p>
        </w:tc>
      </w:tr>
      <w:tr w:rsidR="006339E0" w:rsidRPr="00BC283C" w14:paraId="482CDD27" w14:textId="77777777" w:rsidTr="00913A51">
        <w:tc>
          <w:tcPr>
            <w:tcW w:w="2943" w:type="dxa"/>
            <w:vMerge/>
          </w:tcPr>
          <w:p w14:paraId="3B596792" w14:textId="77777777" w:rsidR="006339E0" w:rsidRPr="00BC283C" w:rsidRDefault="006339E0" w:rsidP="00A3568D">
            <w:pPr>
              <w:keepNext/>
            </w:pPr>
          </w:p>
        </w:tc>
        <w:tc>
          <w:tcPr>
            <w:tcW w:w="585" w:type="dxa"/>
            <w:gridSpan w:val="3"/>
          </w:tcPr>
          <w:p w14:paraId="6FE720B5" w14:textId="77777777" w:rsidR="006339E0" w:rsidRPr="00BC283C" w:rsidRDefault="006339E0" w:rsidP="00A3568D">
            <w:pPr>
              <w:pStyle w:val="PC"/>
              <w:keepNext/>
            </w:pPr>
            <w:r w:rsidRPr="00BC283C">
              <w:t>2.2</w:t>
            </w:r>
          </w:p>
        </w:tc>
        <w:tc>
          <w:tcPr>
            <w:tcW w:w="5714" w:type="dxa"/>
          </w:tcPr>
          <w:p w14:paraId="10DEA356" w14:textId="77777777" w:rsidR="006339E0" w:rsidRPr="00BC283C" w:rsidRDefault="006339E0" w:rsidP="00A3568D">
            <w:pPr>
              <w:pStyle w:val="PC"/>
              <w:keepNext/>
            </w:pPr>
            <w:r w:rsidRPr="00BC283C">
              <w:t xml:space="preserve">Identify typical </w:t>
            </w:r>
            <w:r w:rsidRPr="00BC283C">
              <w:rPr>
                <w:b/>
                <w:i/>
              </w:rPr>
              <w:t>cell components</w:t>
            </w:r>
            <w:r w:rsidRPr="00BC283C">
              <w:t xml:space="preserve"> in </w:t>
            </w:r>
            <w:r w:rsidRPr="00BC283C">
              <w:rPr>
                <w:b/>
                <w:i/>
              </w:rPr>
              <w:t>eukaryotic cells</w:t>
            </w:r>
          </w:p>
        </w:tc>
      </w:tr>
      <w:tr w:rsidR="006339E0" w:rsidRPr="00BC283C" w14:paraId="3C1D77CD" w14:textId="77777777" w:rsidTr="00913A51">
        <w:tc>
          <w:tcPr>
            <w:tcW w:w="2943" w:type="dxa"/>
            <w:vMerge/>
          </w:tcPr>
          <w:p w14:paraId="7C2D02DF" w14:textId="77777777" w:rsidR="006339E0" w:rsidRPr="00BC283C" w:rsidRDefault="006339E0" w:rsidP="00A3568D">
            <w:pPr>
              <w:keepNext/>
            </w:pPr>
          </w:p>
        </w:tc>
        <w:tc>
          <w:tcPr>
            <w:tcW w:w="585" w:type="dxa"/>
            <w:gridSpan w:val="3"/>
          </w:tcPr>
          <w:p w14:paraId="65D41FD1" w14:textId="77777777" w:rsidR="006339E0" w:rsidRPr="00BC283C" w:rsidRDefault="006339E0" w:rsidP="00A3568D">
            <w:pPr>
              <w:pStyle w:val="PC"/>
              <w:keepNext/>
            </w:pPr>
            <w:r w:rsidRPr="00BC283C">
              <w:t>2.3</w:t>
            </w:r>
          </w:p>
        </w:tc>
        <w:tc>
          <w:tcPr>
            <w:tcW w:w="5714" w:type="dxa"/>
          </w:tcPr>
          <w:p w14:paraId="15D58A0B" w14:textId="77777777" w:rsidR="006339E0" w:rsidRPr="00BC283C" w:rsidRDefault="006339E0" w:rsidP="00A3568D">
            <w:pPr>
              <w:pStyle w:val="PC"/>
              <w:keepNext/>
            </w:pPr>
            <w:r w:rsidRPr="00BC283C">
              <w:t>Describe the function of typical cell components</w:t>
            </w:r>
          </w:p>
        </w:tc>
      </w:tr>
      <w:tr w:rsidR="006339E0" w:rsidRPr="00BC283C" w14:paraId="4FEA9267" w14:textId="77777777" w:rsidTr="00913A51">
        <w:tc>
          <w:tcPr>
            <w:tcW w:w="2943" w:type="dxa"/>
            <w:vMerge/>
          </w:tcPr>
          <w:p w14:paraId="5189C8F7" w14:textId="77777777" w:rsidR="006339E0" w:rsidRPr="00BC283C" w:rsidRDefault="006339E0" w:rsidP="00A3568D">
            <w:pPr>
              <w:keepNext/>
            </w:pPr>
          </w:p>
        </w:tc>
        <w:tc>
          <w:tcPr>
            <w:tcW w:w="585" w:type="dxa"/>
            <w:gridSpan w:val="3"/>
          </w:tcPr>
          <w:p w14:paraId="2DEF8F3D" w14:textId="77777777" w:rsidR="006339E0" w:rsidRPr="00BC283C" w:rsidRDefault="006339E0" w:rsidP="00A3568D">
            <w:pPr>
              <w:pStyle w:val="PC"/>
              <w:keepNext/>
            </w:pPr>
            <w:r w:rsidRPr="00BC283C">
              <w:t>2.4</w:t>
            </w:r>
          </w:p>
        </w:tc>
        <w:tc>
          <w:tcPr>
            <w:tcW w:w="5714" w:type="dxa"/>
          </w:tcPr>
          <w:p w14:paraId="5A56D307" w14:textId="77777777" w:rsidR="006339E0" w:rsidRPr="00BC283C" w:rsidRDefault="006339E0" w:rsidP="00A3568D">
            <w:pPr>
              <w:pStyle w:val="PC"/>
              <w:keepNext/>
            </w:pPr>
            <w:r w:rsidRPr="00BC283C">
              <w:t>Identify the main features of cell components of plants and animals</w:t>
            </w:r>
          </w:p>
        </w:tc>
      </w:tr>
      <w:tr w:rsidR="006339E0" w:rsidRPr="00BC283C" w14:paraId="070C876F" w14:textId="77777777" w:rsidTr="00913A51">
        <w:tc>
          <w:tcPr>
            <w:tcW w:w="2943" w:type="dxa"/>
            <w:vMerge/>
          </w:tcPr>
          <w:p w14:paraId="74FF519B" w14:textId="77777777" w:rsidR="006339E0" w:rsidRPr="00BC283C" w:rsidRDefault="006339E0" w:rsidP="00A3568D">
            <w:pPr>
              <w:keepNext/>
            </w:pPr>
          </w:p>
        </w:tc>
        <w:tc>
          <w:tcPr>
            <w:tcW w:w="585" w:type="dxa"/>
            <w:gridSpan w:val="3"/>
          </w:tcPr>
          <w:p w14:paraId="01EA9F7F" w14:textId="77777777" w:rsidR="006339E0" w:rsidRPr="00BC283C" w:rsidRDefault="006339E0" w:rsidP="00A3568D">
            <w:pPr>
              <w:pStyle w:val="PC"/>
              <w:keepNext/>
            </w:pPr>
            <w:r w:rsidRPr="00BC283C">
              <w:t>2.5</w:t>
            </w:r>
          </w:p>
        </w:tc>
        <w:tc>
          <w:tcPr>
            <w:tcW w:w="5714" w:type="dxa"/>
          </w:tcPr>
          <w:p w14:paraId="20F58C1A" w14:textId="77777777" w:rsidR="006339E0" w:rsidRPr="00BC283C" w:rsidRDefault="006339E0" w:rsidP="00A3568D">
            <w:pPr>
              <w:pStyle w:val="PC"/>
              <w:keepNext/>
            </w:pPr>
            <w:r w:rsidRPr="00BC283C">
              <w:t>Describe the structures and functions of cell membranes</w:t>
            </w:r>
          </w:p>
        </w:tc>
      </w:tr>
      <w:tr w:rsidR="006339E0" w:rsidRPr="00BC283C" w14:paraId="105A42BB" w14:textId="77777777" w:rsidTr="00913A51">
        <w:tc>
          <w:tcPr>
            <w:tcW w:w="2943" w:type="dxa"/>
          </w:tcPr>
          <w:p w14:paraId="06B46A78" w14:textId="77777777" w:rsidR="006339E0" w:rsidRPr="00BC283C" w:rsidRDefault="006339E0" w:rsidP="00A3568D">
            <w:pPr>
              <w:pStyle w:val="spacer"/>
            </w:pPr>
          </w:p>
        </w:tc>
        <w:tc>
          <w:tcPr>
            <w:tcW w:w="6299" w:type="dxa"/>
            <w:gridSpan w:val="4"/>
          </w:tcPr>
          <w:p w14:paraId="52653976" w14:textId="77777777" w:rsidR="006339E0" w:rsidRPr="00BC283C" w:rsidRDefault="006339E0" w:rsidP="00A3568D">
            <w:pPr>
              <w:pStyle w:val="spacer"/>
            </w:pPr>
          </w:p>
        </w:tc>
      </w:tr>
      <w:tr w:rsidR="006339E0" w:rsidRPr="00BC283C" w14:paraId="0E0CE032" w14:textId="77777777" w:rsidTr="00913A51">
        <w:tc>
          <w:tcPr>
            <w:tcW w:w="2943" w:type="dxa"/>
            <w:vMerge w:val="restart"/>
          </w:tcPr>
          <w:p w14:paraId="71BEB1C2" w14:textId="41FB56CE" w:rsidR="006339E0" w:rsidRPr="00BC283C" w:rsidRDefault="00A3568D" w:rsidP="00A3568D">
            <w:pPr>
              <w:pStyle w:val="PC"/>
              <w:keepNext/>
              <w:ind w:left="284" w:hanging="284"/>
            </w:pPr>
            <w:r>
              <w:t>3</w:t>
            </w:r>
            <w:r>
              <w:tab/>
            </w:r>
            <w:r w:rsidR="006339E0" w:rsidRPr="00BC283C">
              <w:t>Describe cellular processes and functions</w:t>
            </w:r>
          </w:p>
        </w:tc>
        <w:tc>
          <w:tcPr>
            <w:tcW w:w="570" w:type="dxa"/>
            <w:gridSpan w:val="2"/>
          </w:tcPr>
          <w:p w14:paraId="3BB657AA" w14:textId="77777777" w:rsidR="006339E0" w:rsidRPr="00BC283C" w:rsidRDefault="006339E0" w:rsidP="00A3568D">
            <w:pPr>
              <w:pStyle w:val="PC"/>
              <w:keepNext/>
            </w:pPr>
            <w:r w:rsidRPr="00BC283C">
              <w:t>3.1</w:t>
            </w:r>
          </w:p>
        </w:tc>
        <w:tc>
          <w:tcPr>
            <w:tcW w:w="5729" w:type="dxa"/>
            <w:gridSpan w:val="2"/>
          </w:tcPr>
          <w:p w14:paraId="5D4DD5B8" w14:textId="77777777" w:rsidR="006339E0" w:rsidRPr="00BC283C" w:rsidRDefault="006339E0" w:rsidP="00A3568D">
            <w:pPr>
              <w:pStyle w:val="PC"/>
              <w:keepNext/>
            </w:pPr>
            <w:r w:rsidRPr="00BC283C">
              <w:t xml:space="preserve">Outline the main aspects of </w:t>
            </w:r>
            <w:r w:rsidRPr="00BC283C">
              <w:rPr>
                <w:b/>
                <w:i/>
              </w:rPr>
              <w:t>cellular processes</w:t>
            </w:r>
          </w:p>
        </w:tc>
      </w:tr>
      <w:tr w:rsidR="006339E0" w:rsidRPr="00BC283C" w14:paraId="1A196FB7" w14:textId="77777777" w:rsidTr="00913A51">
        <w:tc>
          <w:tcPr>
            <w:tcW w:w="2943" w:type="dxa"/>
            <w:vMerge/>
          </w:tcPr>
          <w:p w14:paraId="1F01844E" w14:textId="77777777" w:rsidR="006339E0" w:rsidRPr="00BC283C" w:rsidRDefault="006339E0" w:rsidP="00A3568D">
            <w:pPr>
              <w:keepNext/>
            </w:pPr>
          </w:p>
        </w:tc>
        <w:tc>
          <w:tcPr>
            <w:tcW w:w="570" w:type="dxa"/>
            <w:gridSpan w:val="2"/>
          </w:tcPr>
          <w:p w14:paraId="183D6946" w14:textId="77777777" w:rsidR="006339E0" w:rsidRPr="00BC283C" w:rsidRDefault="006339E0" w:rsidP="00A3568D">
            <w:pPr>
              <w:pStyle w:val="PC"/>
              <w:keepNext/>
            </w:pPr>
            <w:r w:rsidRPr="00BC283C">
              <w:t>3.2</w:t>
            </w:r>
          </w:p>
        </w:tc>
        <w:tc>
          <w:tcPr>
            <w:tcW w:w="5729" w:type="dxa"/>
            <w:gridSpan w:val="2"/>
          </w:tcPr>
          <w:p w14:paraId="06FC5A1B" w14:textId="77777777" w:rsidR="006339E0" w:rsidRPr="00BC283C" w:rsidRDefault="006339E0" w:rsidP="00A3568D">
            <w:pPr>
              <w:pStyle w:val="PC"/>
              <w:keepNext/>
            </w:pPr>
            <w:r w:rsidRPr="00BC283C">
              <w:t>Describe diffusion, osmosis and active transport across cell membranes</w:t>
            </w:r>
          </w:p>
        </w:tc>
      </w:tr>
      <w:tr w:rsidR="006339E0" w:rsidRPr="00BC283C" w14:paraId="461C7F8D" w14:textId="77777777" w:rsidTr="00913A51">
        <w:tc>
          <w:tcPr>
            <w:tcW w:w="2943" w:type="dxa"/>
            <w:vMerge/>
          </w:tcPr>
          <w:p w14:paraId="5CDF71E8" w14:textId="77777777" w:rsidR="006339E0" w:rsidRPr="00BC283C" w:rsidRDefault="006339E0" w:rsidP="00A3568D">
            <w:pPr>
              <w:keepNext/>
            </w:pPr>
          </w:p>
        </w:tc>
        <w:tc>
          <w:tcPr>
            <w:tcW w:w="570" w:type="dxa"/>
            <w:gridSpan w:val="2"/>
          </w:tcPr>
          <w:p w14:paraId="0321B47E" w14:textId="77777777" w:rsidR="006339E0" w:rsidRPr="00BC283C" w:rsidRDefault="006339E0" w:rsidP="00A3568D">
            <w:pPr>
              <w:pStyle w:val="PC"/>
              <w:keepNext/>
            </w:pPr>
            <w:r w:rsidRPr="00BC283C">
              <w:t>3.3</w:t>
            </w:r>
          </w:p>
        </w:tc>
        <w:tc>
          <w:tcPr>
            <w:tcW w:w="5729" w:type="dxa"/>
            <w:gridSpan w:val="2"/>
          </w:tcPr>
          <w:p w14:paraId="3F15E5C5" w14:textId="77777777" w:rsidR="006339E0" w:rsidRPr="00BC283C" w:rsidRDefault="006339E0" w:rsidP="00A3568D">
            <w:pPr>
              <w:pStyle w:val="PC"/>
              <w:keepNext/>
            </w:pPr>
            <w:r w:rsidRPr="00BC283C">
              <w:t>Describe the metabolic pathways of cellular respiration and photosynthesis</w:t>
            </w:r>
          </w:p>
        </w:tc>
      </w:tr>
      <w:tr w:rsidR="009077C3" w:rsidRPr="00BC283C" w14:paraId="56061D6D" w14:textId="77777777" w:rsidTr="009077C3">
        <w:tc>
          <w:tcPr>
            <w:tcW w:w="9242" w:type="dxa"/>
            <w:gridSpan w:val="5"/>
          </w:tcPr>
          <w:p w14:paraId="4E560B8E" w14:textId="77777777" w:rsidR="009077C3" w:rsidRPr="00BC283C" w:rsidRDefault="009077C3" w:rsidP="00A3568D">
            <w:pPr>
              <w:pStyle w:val="spacer"/>
            </w:pPr>
          </w:p>
        </w:tc>
      </w:tr>
      <w:tr w:rsidR="007E6304" w:rsidRPr="00BC283C" w14:paraId="455EFBED" w14:textId="77777777" w:rsidTr="00913A51">
        <w:tc>
          <w:tcPr>
            <w:tcW w:w="2943" w:type="dxa"/>
            <w:vMerge w:val="restart"/>
          </w:tcPr>
          <w:p w14:paraId="43A3CC71" w14:textId="103422F2" w:rsidR="007E6304" w:rsidRPr="00BC283C" w:rsidRDefault="007E6304" w:rsidP="00A3568D">
            <w:pPr>
              <w:pStyle w:val="element"/>
              <w:keepNext/>
            </w:pPr>
            <w:r w:rsidRPr="00BC283C">
              <w:t>4</w:t>
            </w:r>
            <w:r w:rsidR="00A3568D">
              <w:tab/>
            </w:r>
            <w:r w:rsidRPr="00BC283C">
              <w:t xml:space="preserve">Describe cellular </w:t>
            </w:r>
            <w:r w:rsidRPr="00BC283C">
              <w:lastRenderedPageBreak/>
              <w:t>reproduction</w:t>
            </w:r>
          </w:p>
        </w:tc>
        <w:tc>
          <w:tcPr>
            <w:tcW w:w="570" w:type="dxa"/>
            <w:gridSpan w:val="2"/>
          </w:tcPr>
          <w:p w14:paraId="7DE6EFD3" w14:textId="77777777" w:rsidR="007E6304" w:rsidRPr="00BC283C" w:rsidRDefault="007E6304" w:rsidP="00A3568D">
            <w:pPr>
              <w:pStyle w:val="PC"/>
              <w:keepNext/>
            </w:pPr>
            <w:r w:rsidRPr="00BC283C">
              <w:lastRenderedPageBreak/>
              <w:t>4.1</w:t>
            </w:r>
          </w:p>
        </w:tc>
        <w:tc>
          <w:tcPr>
            <w:tcW w:w="5729" w:type="dxa"/>
            <w:gridSpan w:val="2"/>
          </w:tcPr>
          <w:p w14:paraId="1F8B7D9F" w14:textId="77777777" w:rsidR="007E6304" w:rsidRPr="00BC283C" w:rsidRDefault="007E6304" w:rsidP="00A3568D">
            <w:pPr>
              <w:pStyle w:val="PC"/>
              <w:keepNext/>
            </w:pPr>
            <w:r w:rsidRPr="00BC283C">
              <w:t>Outline  the cell cycle and apoptosis</w:t>
            </w:r>
          </w:p>
        </w:tc>
      </w:tr>
      <w:tr w:rsidR="007E6304" w:rsidRPr="00BC283C" w14:paraId="5DA2390F" w14:textId="77777777" w:rsidTr="00913A51">
        <w:tc>
          <w:tcPr>
            <w:tcW w:w="2943" w:type="dxa"/>
            <w:vMerge/>
          </w:tcPr>
          <w:p w14:paraId="67F391A8" w14:textId="77777777" w:rsidR="007E6304" w:rsidRPr="00BC283C" w:rsidRDefault="007E6304" w:rsidP="00A3568D">
            <w:pPr>
              <w:keepNext/>
            </w:pPr>
          </w:p>
        </w:tc>
        <w:tc>
          <w:tcPr>
            <w:tcW w:w="570" w:type="dxa"/>
            <w:gridSpan w:val="2"/>
          </w:tcPr>
          <w:p w14:paraId="0627BCB7" w14:textId="77777777" w:rsidR="007E6304" w:rsidRPr="00BC283C" w:rsidRDefault="007E6304" w:rsidP="00A3568D">
            <w:pPr>
              <w:pStyle w:val="PC"/>
              <w:keepNext/>
            </w:pPr>
            <w:r w:rsidRPr="00BC283C">
              <w:t>4.2</w:t>
            </w:r>
          </w:p>
        </w:tc>
        <w:tc>
          <w:tcPr>
            <w:tcW w:w="5729" w:type="dxa"/>
            <w:gridSpan w:val="2"/>
          </w:tcPr>
          <w:p w14:paraId="3D7F746C" w14:textId="77777777" w:rsidR="007E6304" w:rsidRPr="00BC283C" w:rsidRDefault="007E6304" w:rsidP="00A3568D">
            <w:pPr>
              <w:pStyle w:val="PC"/>
              <w:keepNext/>
            </w:pPr>
            <w:r w:rsidRPr="00BC283C">
              <w:t xml:space="preserve">Describe the </w:t>
            </w:r>
            <w:r w:rsidRPr="00BC283C">
              <w:rPr>
                <w:b/>
                <w:i/>
              </w:rPr>
              <w:t>stages</w:t>
            </w:r>
            <w:r w:rsidRPr="00BC283C">
              <w:t xml:space="preserve"> of mitosis</w:t>
            </w:r>
          </w:p>
        </w:tc>
      </w:tr>
      <w:tr w:rsidR="007E6304" w:rsidRPr="00BC283C" w14:paraId="6A445B3F" w14:textId="77777777" w:rsidTr="00913A51">
        <w:tc>
          <w:tcPr>
            <w:tcW w:w="2943" w:type="dxa"/>
            <w:vMerge/>
          </w:tcPr>
          <w:p w14:paraId="3373EEE2" w14:textId="77777777" w:rsidR="007E6304" w:rsidRPr="00BC283C" w:rsidRDefault="007E6304" w:rsidP="00A3568D">
            <w:pPr>
              <w:keepNext/>
            </w:pPr>
          </w:p>
        </w:tc>
        <w:tc>
          <w:tcPr>
            <w:tcW w:w="570" w:type="dxa"/>
            <w:gridSpan w:val="2"/>
          </w:tcPr>
          <w:p w14:paraId="01A0264D" w14:textId="77777777" w:rsidR="007E6304" w:rsidRPr="00BC283C" w:rsidRDefault="007E6304" w:rsidP="00A3568D">
            <w:pPr>
              <w:pStyle w:val="PC"/>
              <w:keepNext/>
            </w:pPr>
            <w:r w:rsidRPr="00BC283C">
              <w:t>4.3</w:t>
            </w:r>
          </w:p>
        </w:tc>
        <w:tc>
          <w:tcPr>
            <w:tcW w:w="5729" w:type="dxa"/>
            <w:gridSpan w:val="2"/>
          </w:tcPr>
          <w:p w14:paraId="77EA1569" w14:textId="77777777" w:rsidR="007E6304" w:rsidRPr="00BC283C" w:rsidRDefault="007E6304" w:rsidP="00A3568D">
            <w:pPr>
              <w:pStyle w:val="PC"/>
              <w:keepNext/>
            </w:pPr>
            <w:r w:rsidRPr="00BC283C">
              <w:t>Discuss the biological significance of mitosis</w:t>
            </w:r>
          </w:p>
        </w:tc>
      </w:tr>
      <w:tr w:rsidR="007E6304" w:rsidRPr="00BC283C" w14:paraId="7DEDC36A" w14:textId="77777777" w:rsidTr="00913A51">
        <w:tc>
          <w:tcPr>
            <w:tcW w:w="2943" w:type="dxa"/>
          </w:tcPr>
          <w:p w14:paraId="60A8E58C" w14:textId="77777777" w:rsidR="007E6304" w:rsidRPr="00BC283C" w:rsidRDefault="007E6304" w:rsidP="00A3568D">
            <w:pPr>
              <w:pStyle w:val="spacer"/>
            </w:pPr>
          </w:p>
        </w:tc>
        <w:tc>
          <w:tcPr>
            <w:tcW w:w="570" w:type="dxa"/>
            <w:gridSpan w:val="2"/>
          </w:tcPr>
          <w:p w14:paraId="4A7B2697" w14:textId="77777777" w:rsidR="007E6304" w:rsidRPr="00BC283C" w:rsidRDefault="007E6304" w:rsidP="00A3568D">
            <w:pPr>
              <w:pStyle w:val="spacer"/>
            </w:pPr>
          </w:p>
        </w:tc>
        <w:tc>
          <w:tcPr>
            <w:tcW w:w="5729" w:type="dxa"/>
            <w:gridSpan w:val="2"/>
          </w:tcPr>
          <w:p w14:paraId="71845CEC" w14:textId="77777777" w:rsidR="007E6304" w:rsidRPr="00BC283C" w:rsidRDefault="007E6304" w:rsidP="00A3568D">
            <w:pPr>
              <w:pStyle w:val="spacer"/>
            </w:pPr>
          </w:p>
        </w:tc>
      </w:tr>
      <w:tr w:rsidR="00D85265" w:rsidRPr="00BC283C" w14:paraId="75122223" w14:textId="77777777" w:rsidTr="00913A51">
        <w:tc>
          <w:tcPr>
            <w:tcW w:w="2943" w:type="dxa"/>
            <w:vMerge w:val="restart"/>
          </w:tcPr>
          <w:p w14:paraId="16E4D137" w14:textId="1D933CC5" w:rsidR="00D85265" w:rsidRPr="00BC283C" w:rsidRDefault="00D85265" w:rsidP="00A3568D">
            <w:pPr>
              <w:pStyle w:val="element"/>
              <w:keepNext/>
            </w:pPr>
            <w:r w:rsidRPr="00BC283C">
              <w:t>5</w:t>
            </w:r>
            <w:r w:rsidR="00A3568D">
              <w:tab/>
            </w:r>
            <w:r w:rsidRPr="00BC283C">
              <w:t>Prepare and stain tissue specimens for microscopic examination</w:t>
            </w:r>
          </w:p>
        </w:tc>
        <w:tc>
          <w:tcPr>
            <w:tcW w:w="570" w:type="dxa"/>
            <w:gridSpan w:val="2"/>
          </w:tcPr>
          <w:p w14:paraId="633AF41C" w14:textId="77777777" w:rsidR="00D85265" w:rsidRPr="00BC283C" w:rsidRDefault="00D85265" w:rsidP="00A3568D">
            <w:pPr>
              <w:pStyle w:val="PC"/>
              <w:keepNext/>
            </w:pPr>
            <w:r w:rsidRPr="00BC283C">
              <w:t>5.1</w:t>
            </w:r>
          </w:p>
        </w:tc>
        <w:tc>
          <w:tcPr>
            <w:tcW w:w="5729" w:type="dxa"/>
            <w:gridSpan w:val="2"/>
          </w:tcPr>
          <w:p w14:paraId="67B3BACC" w14:textId="77777777" w:rsidR="00D85265" w:rsidRPr="00BC283C" w:rsidRDefault="00D85265" w:rsidP="00A3568D">
            <w:pPr>
              <w:pStyle w:val="PC"/>
              <w:keepNext/>
            </w:pPr>
            <w:r w:rsidRPr="00BC283C">
              <w:t xml:space="preserve">Prepare slides of biological materials following agreed </w:t>
            </w:r>
            <w:r w:rsidRPr="00BC283C">
              <w:rPr>
                <w:b/>
                <w:i/>
              </w:rPr>
              <w:t>procedures</w:t>
            </w:r>
            <w:r w:rsidRPr="00BC283C">
              <w:t>.</w:t>
            </w:r>
          </w:p>
        </w:tc>
      </w:tr>
      <w:tr w:rsidR="00D85265" w:rsidRPr="00BC283C" w14:paraId="60CE2833" w14:textId="77777777" w:rsidTr="00913A51">
        <w:tc>
          <w:tcPr>
            <w:tcW w:w="2943" w:type="dxa"/>
            <w:vMerge/>
          </w:tcPr>
          <w:p w14:paraId="53B4867C" w14:textId="77777777" w:rsidR="00D85265" w:rsidRPr="00BC283C" w:rsidRDefault="00D85265" w:rsidP="00A3568D">
            <w:pPr>
              <w:pStyle w:val="element"/>
              <w:keepNext/>
            </w:pPr>
          </w:p>
        </w:tc>
        <w:tc>
          <w:tcPr>
            <w:tcW w:w="570" w:type="dxa"/>
            <w:gridSpan w:val="2"/>
          </w:tcPr>
          <w:p w14:paraId="4F9820EE" w14:textId="77777777" w:rsidR="00D85265" w:rsidRPr="00BC283C" w:rsidRDefault="00D85265" w:rsidP="00A3568D">
            <w:pPr>
              <w:pStyle w:val="PC"/>
              <w:keepNext/>
            </w:pPr>
            <w:r w:rsidRPr="00BC283C">
              <w:t>5.2</w:t>
            </w:r>
          </w:p>
        </w:tc>
        <w:tc>
          <w:tcPr>
            <w:tcW w:w="5729" w:type="dxa"/>
            <w:gridSpan w:val="2"/>
          </w:tcPr>
          <w:p w14:paraId="1A343B28" w14:textId="77777777" w:rsidR="00D85265" w:rsidRPr="00BC283C" w:rsidRDefault="00D85265" w:rsidP="00A3568D">
            <w:pPr>
              <w:pStyle w:val="PC"/>
              <w:keepNext/>
            </w:pPr>
            <w:r w:rsidRPr="00BC283C">
              <w:t>Check specimen slides for clarity and accuracy against requirements</w:t>
            </w:r>
          </w:p>
        </w:tc>
      </w:tr>
      <w:tr w:rsidR="00D85265" w:rsidRPr="00BC283C" w14:paraId="6575D2C1" w14:textId="77777777" w:rsidTr="00913A51">
        <w:tc>
          <w:tcPr>
            <w:tcW w:w="2943" w:type="dxa"/>
            <w:vMerge/>
          </w:tcPr>
          <w:p w14:paraId="5FE90EFB" w14:textId="77777777" w:rsidR="00D85265" w:rsidRPr="00BC283C" w:rsidRDefault="00D85265" w:rsidP="00A3568D">
            <w:pPr>
              <w:keepNext/>
            </w:pPr>
          </w:p>
        </w:tc>
        <w:tc>
          <w:tcPr>
            <w:tcW w:w="570" w:type="dxa"/>
            <w:gridSpan w:val="2"/>
          </w:tcPr>
          <w:p w14:paraId="0AF0A6F4" w14:textId="77777777" w:rsidR="00D85265" w:rsidRPr="00BC283C" w:rsidRDefault="00D85265" w:rsidP="00A3568D">
            <w:pPr>
              <w:pStyle w:val="PC"/>
              <w:keepNext/>
            </w:pPr>
            <w:r w:rsidRPr="00BC283C">
              <w:t>5.3</w:t>
            </w:r>
          </w:p>
        </w:tc>
        <w:tc>
          <w:tcPr>
            <w:tcW w:w="5729" w:type="dxa"/>
            <w:gridSpan w:val="2"/>
          </w:tcPr>
          <w:p w14:paraId="4D41841B" w14:textId="77777777" w:rsidR="00D85265" w:rsidRPr="00BC283C" w:rsidRDefault="00D85265" w:rsidP="00A3568D">
            <w:pPr>
              <w:pStyle w:val="PC"/>
              <w:keepNext/>
            </w:pPr>
            <w:r w:rsidRPr="00BC283C">
              <w:t>Use personal protective equipment and observe established safety procedures</w:t>
            </w:r>
          </w:p>
        </w:tc>
      </w:tr>
      <w:tr w:rsidR="00D85265" w:rsidRPr="00BC283C" w14:paraId="16124326" w14:textId="77777777" w:rsidTr="00913A51">
        <w:tc>
          <w:tcPr>
            <w:tcW w:w="2943" w:type="dxa"/>
            <w:vMerge/>
          </w:tcPr>
          <w:p w14:paraId="742312DF" w14:textId="77777777" w:rsidR="00D85265" w:rsidRPr="00BC283C" w:rsidRDefault="00D85265" w:rsidP="00A3568D">
            <w:pPr>
              <w:keepNext/>
            </w:pPr>
          </w:p>
        </w:tc>
        <w:tc>
          <w:tcPr>
            <w:tcW w:w="570" w:type="dxa"/>
            <w:gridSpan w:val="2"/>
          </w:tcPr>
          <w:p w14:paraId="0097F046" w14:textId="77777777" w:rsidR="00D85265" w:rsidRPr="00BC283C" w:rsidRDefault="00D85265" w:rsidP="00A3568D">
            <w:pPr>
              <w:pStyle w:val="PC"/>
              <w:keepNext/>
            </w:pPr>
            <w:r w:rsidRPr="00BC283C">
              <w:t>5.4</w:t>
            </w:r>
          </w:p>
        </w:tc>
        <w:tc>
          <w:tcPr>
            <w:tcW w:w="5729" w:type="dxa"/>
            <w:gridSpan w:val="2"/>
          </w:tcPr>
          <w:p w14:paraId="5FE95943" w14:textId="77777777" w:rsidR="00D85265" w:rsidRPr="00BC283C" w:rsidRDefault="00D85265" w:rsidP="00A3568D">
            <w:pPr>
              <w:pStyle w:val="PC"/>
              <w:keepNext/>
            </w:pPr>
            <w:r w:rsidRPr="00BC283C">
              <w:t xml:space="preserve">Operate and maintain </w:t>
            </w:r>
            <w:r w:rsidRPr="00BC283C">
              <w:rPr>
                <w:b/>
                <w:i/>
              </w:rPr>
              <w:t xml:space="preserve"> microscopes</w:t>
            </w:r>
            <w:r w:rsidRPr="00BC283C">
              <w:t xml:space="preserve"> to obtain focussed images and to optimise performance</w:t>
            </w:r>
          </w:p>
        </w:tc>
      </w:tr>
      <w:tr w:rsidR="006339E0" w:rsidRPr="00BC283C" w14:paraId="68D93DBC" w14:textId="77777777" w:rsidTr="00913A51">
        <w:tc>
          <w:tcPr>
            <w:tcW w:w="2943" w:type="dxa"/>
          </w:tcPr>
          <w:p w14:paraId="55A6C5A5" w14:textId="77777777" w:rsidR="006339E0" w:rsidRPr="00BC283C" w:rsidRDefault="006339E0" w:rsidP="00A3568D">
            <w:pPr>
              <w:pStyle w:val="spacer"/>
            </w:pPr>
          </w:p>
        </w:tc>
        <w:tc>
          <w:tcPr>
            <w:tcW w:w="6299" w:type="dxa"/>
            <w:gridSpan w:val="4"/>
          </w:tcPr>
          <w:p w14:paraId="79F937A9" w14:textId="77777777" w:rsidR="006339E0" w:rsidRPr="00BC283C" w:rsidRDefault="006339E0" w:rsidP="00A3568D">
            <w:pPr>
              <w:pStyle w:val="spacer"/>
            </w:pPr>
          </w:p>
        </w:tc>
      </w:tr>
      <w:tr w:rsidR="006339E0" w:rsidRPr="00BC283C" w14:paraId="1268A2E6" w14:textId="77777777" w:rsidTr="00913A51">
        <w:tc>
          <w:tcPr>
            <w:tcW w:w="9242" w:type="dxa"/>
            <w:gridSpan w:val="5"/>
          </w:tcPr>
          <w:p w14:paraId="71225280" w14:textId="77777777" w:rsidR="006339E0" w:rsidRPr="00BC283C" w:rsidRDefault="006339E0" w:rsidP="00A3568D">
            <w:pPr>
              <w:pStyle w:val="Heading21"/>
            </w:pPr>
            <w:r w:rsidRPr="00BC283C">
              <w:t>Required Knowledge and Skills</w:t>
            </w:r>
          </w:p>
          <w:p w14:paraId="4CC3E658" w14:textId="77777777" w:rsidR="006339E0" w:rsidRPr="00BC283C" w:rsidRDefault="006339E0" w:rsidP="00A3568D">
            <w:pPr>
              <w:pStyle w:val="text"/>
            </w:pPr>
            <w:r w:rsidRPr="00BC283C">
              <w:t>This describes the essential skills and knowledge and their level required for this unit.</w:t>
            </w:r>
          </w:p>
        </w:tc>
      </w:tr>
      <w:tr w:rsidR="006339E0" w:rsidRPr="00BC283C" w14:paraId="425169ED" w14:textId="77777777" w:rsidTr="00913A51">
        <w:tc>
          <w:tcPr>
            <w:tcW w:w="9242" w:type="dxa"/>
            <w:gridSpan w:val="5"/>
          </w:tcPr>
          <w:p w14:paraId="533E1EBB" w14:textId="77777777" w:rsidR="006339E0" w:rsidRPr="00BC283C" w:rsidRDefault="006339E0" w:rsidP="00A3568D">
            <w:pPr>
              <w:pStyle w:val="unittext"/>
            </w:pPr>
            <w:r w:rsidRPr="00BC283C">
              <w:t>Required Knowledge:</w:t>
            </w:r>
          </w:p>
          <w:p w14:paraId="112DC939" w14:textId="77777777" w:rsidR="006339E0" w:rsidRPr="00BC283C" w:rsidRDefault="006339E0" w:rsidP="00A3568D">
            <w:pPr>
              <w:pStyle w:val="bullet0"/>
            </w:pPr>
            <w:r w:rsidRPr="00BC283C">
              <w:t>name, structure and function of cellular characteristics common to both plants and animals</w:t>
            </w:r>
          </w:p>
          <w:p w14:paraId="248D48A8" w14:textId="77777777" w:rsidR="006339E0" w:rsidRPr="00BC283C" w:rsidRDefault="006339E0" w:rsidP="00A3568D">
            <w:pPr>
              <w:pStyle w:val="bullet0"/>
            </w:pPr>
            <w:r w:rsidRPr="00BC283C">
              <w:t xml:space="preserve"> biological terms used to describe cell theory, cellular processes and reproduction </w:t>
            </w:r>
          </w:p>
          <w:p w14:paraId="5B290A4E" w14:textId="77777777" w:rsidR="006339E0" w:rsidRPr="00BC283C" w:rsidRDefault="006339E0" w:rsidP="00A3568D">
            <w:pPr>
              <w:pStyle w:val="bullet0"/>
            </w:pPr>
            <w:r w:rsidRPr="00BC283C">
              <w:t>cellular processes</w:t>
            </w:r>
          </w:p>
          <w:p w14:paraId="507D31CB" w14:textId="77777777" w:rsidR="006339E0" w:rsidRPr="00BC283C" w:rsidRDefault="006339E0" w:rsidP="00A3568D">
            <w:pPr>
              <w:pStyle w:val="bullet0"/>
            </w:pPr>
            <w:r w:rsidRPr="00BC283C">
              <w:t>three tenets of cell theory</w:t>
            </w:r>
          </w:p>
          <w:p w14:paraId="6DEC2251" w14:textId="77777777" w:rsidR="006339E0" w:rsidRPr="00BC283C" w:rsidRDefault="006339E0" w:rsidP="00A3568D">
            <w:pPr>
              <w:pStyle w:val="bullet0"/>
            </w:pPr>
            <w:r w:rsidRPr="00BC283C">
              <w:t>function of major microscope components</w:t>
            </w:r>
          </w:p>
          <w:p w14:paraId="16ED7B02" w14:textId="77777777" w:rsidR="001E51D1" w:rsidRPr="00BC283C" w:rsidRDefault="00640B1D" w:rsidP="00A3568D">
            <w:pPr>
              <w:pStyle w:val="bullet0"/>
            </w:pPr>
            <w:r w:rsidRPr="00BC283C">
              <w:t xml:space="preserve">safety requirements and </w:t>
            </w:r>
            <w:r w:rsidR="006339E0" w:rsidRPr="00BC283C">
              <w:t>pe</w:t>
            </w:r>
            <w:r w:rsidR="004151F1" w:rsidRPr="00BC283C">
              <w:t xml:space="preserve">rsonal protective equipment </w:t>
            </w:r>
          </w:p>
          <w:p w14:paraId="2F94BFB0" w14:textId="77777777" w:rsidR="006339E0" w:rsidRPr="00BC283C" w:rsidRDefault="006339E0" w:rsidP="00A3568D">
            <w:pPr>
              <w:pStyle w:val="bullet0"/>
            </w:pPr>
            <w:r w:rsidRPr="00BC283C">
              <w:t>procedures to prepare specimen slides</w:t>
            </w:r>
          </w:p>
          <w:p w14:paraId="788A931C" w14:textId="77777777" w:rsidR="006339E0" w:rsidRPr="00BC283C" w:rsidRDefault="006339E0" w:rsidP="00A3568D">
            <w:pPr>
              <w:pStyle w:val="unittext"/>
            </w:pPr>
            <w:r w:rsidRPr="00BC283C">
              <w:t>Required Skills:</w:t>
            </w:r>
          </w:p>
          <w:p w14:paraId="773A80A5" w14:textId="77777777" w:rsidR="006339E0" w:rsidRPr="00BC283C" w:rsidRDefault="006339E0" w:rsidP="00A3568D">
            <w:pPr>
              <w:pStyle w:val="bullet0"/>
            </w:pPr>
            <w:r w:rsidRPr="00BC283C">
              <w:t>literacy skills to locate and interpret information about cell biology</w:t>
            </w:r>
          </w:p>
          <w:p w14:paraId="1A66344D" w14:textId="77777777" w:rsidR="006339E0" w:rsidRPr="00BC283C" w:rsidRDefault="006339E0" w:rsidP="00A3568D">
            <w:pPr>
              <w:pStyle w:val="bullet0"/>
            </w:pPr>
            <w:r w:rsidRPr="00BC283C">
              <w:t>problem solving skills to:</w:t>
            </w:r>
          </w:p>
          <w:p w14:paraId="5DF13946" w14:textId="77777777" w:rsidR="006339E0" w:rsidRPr="00BC283C" w:rsidRDefault="006339E0" w:rsidP="00A3568D">
            <w:pPr>
              <w:pStyle w:val="endash"/>
              <w:keepNext/>
              <w:numPr>
                <w:ilvl w:val="0"/>
                <w:numId w:val="27"/>
              </w:numPr>
              <w:spacing w:before="80" w:after="80"/>
              <w:ind w:left="568" w:hanging="284"/>
            </w:pPr>
            <w:r w:rsidRPr="00BC283C">
              <w:t>apply cell theory to cellular processes and functions</w:t>
            </w:r>
          </w:p>
          <w:p w14:paraId="0A2F2154" w14:textId="77777777" w:rsidR="006339E0" w:rsidRPr="00BC283C" w:rsidRDefault="006339E0" w:rsidP="00A3568D">
            <w:pPr>
              <w:pStyle w:val="endash"/>
              <w:keepNext/>
              <w:numPr>
                <w:ilvl w:val="0"/>
                <w:numId w:val="27"/>
              </w:numPr>
              <w:spacing w:before="80" w:after="80"/>
              <w:ind w:left="568" w:hanging="284"/>
            </w:pPr>
            <w:r w:rsidRPr="00BC283C">
              <w:t>produce slide specimens</w:t>
            </w:r>
          </w:p>
          <w:p w14:paraId="4D1E4066" w14:textId="77777777" w:rsidR="006339E0" w:rsidRPr="00BC283C" w:rsidRDefault="006339E0" w:rsidP="00A3568D">
            <w:pPr>
              <w:pStyle w:val="endash"/>
              <w:keepNext/>
              <w:numPr>
                <w:ilvl w:val="0"/>
                <w:numId w:val="27"/>
              </w:numPr>
              <w:spacing w:before="80" w:after="80"/>
              <w:ind w:left="568" w:hanging="284"/>
            </w:pPr>
            <w:r w:rsidRPr="00BC283C">
              <w:t>check specimen slides against requirements</w:t>
            </w:r>
          </w:p>
          <w:p w14:paraId="1C995B54" w14:textId="77777777" w:rsidR="006339E0" w:rsidRPr="00BC283C" w:rsidRDefault="006339E0" w:rsidP="00A3568D">
            <w:pPr>
              <w:pStyle w:val="bullet0"/>
            </w:pPr>
            <w:r w:rsidRPr="00BC283C">
              <w:t>use a microscope to perform microscopic examination of specimens</w:t>
            </w:r>
          </w:p>
        </w:tc>
      </w:tr>
      <w:tr w:rsidR="006339E0" w:rsidRPr="00BC283C" w14:paraId="2C126D98" w14:textId="77777777" w:rsidTr="00913A51">
        <w:tc>
          <w:tcPr>
            <w:tcW w:w="9242" w:type="dxa"/>
            <w:gridSpan w:val="5"/>
          </w:tcPr>
          <w:p w14:paraId="48597CB8" w14:textId="77777777" w:rsidR="006339E0" w:rsidRPr="00BC283C" w:rsidRDefault="006339E0" w:rsidP="00A3568D">
            <w:pPr>
              <w:pStyle w:val="spacer"/>
            </w:pPr>
          </w:p>
        </w:tc>
      </w:tr>
      <w:tr w:rsidR="006339E0" w:rsidRPr="00BC283C" w14:paraId="64F0F102" w14:textId="77777777" w:rsidTr="00913A51">
        <w:tc>
          <w:tcPr>
            <w:tcW w:w="9242" w:type="dxa"/>
            <w:gridSpan w:val="5"/>
          </w:tcPr>
          <w:p w14:paraId="5A033663" w14:textId="77777777" w:rsidR="006339E0" w:rsidRPr="00BC283C" w:rsidRDefault="006339E0" w:rsidP="00A3568D">
            <w:pPr>
              <w:pStyle w:val="Heading21"/>
            </w:pPr>
            <w:r w:rsidRPr="00BC283C">
              <w:t>Range Statement</w:t>
            </w:r>
          </w:p>
          <w:p w14:paraId="484A4975" w14:textId="77777777" w:rsidR="006339E0" w:rsidRPr="00BC283C" w:rsidRDefault="006339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6339E0" w:rsidRPr="00BC283C" w14:paraId="742A8FB8" w14:textId="77777777" w:rsidTr="00913A51">
        <w:tc>
          <w:tcPr>
            <w:tcW w:w="3369" w:type="dxa"/>
            <w:gridSpan w:val="2"/>
          </w:tcPr>
          <w:p w14:paraId="0A5ABBF6" w14:textId="77777777" w:rsidR="006339E0" w:rsidRPr="00BC283C" w:rsidRDefault="006339E0" w:rsidP="00A3568D">
            <w:pPr>
              <w:pStyle w:val="unittext"/>
            </w:pPr>
            <w:r w:rsidRPr="00BC283C">
              <w:rPr>
                <w:b/>
                <w:i/>
              </w:rPr>
              <w:t>Characteristics of living things</w:t>
            </w:r>
            <w:r w:rsidRPr="00BC283C">
              <w:t xml:space="preserve"> may include:</w:t>
            </w:r>
          </w:p>
        </w:tc>
        <w:tc>
          <w:tcPr>
            <w:tcW w:w="5873" w:type="dxa"/>
            <w:gridSpan w:val="3"/>
          </w:tcPr>
          <w:p w14:paraId="55E984DD" w14:textId="40EABCD9" w:rsidR="006339E0" w:rsidRPr="00BC283C" w:rsidRDefault="006339E0" w:rsidP="00A3568D">
            <w:pPr>
              <w:pStyle w:val="bullet0"/>
            </w:pPr>
            <w:r w:rsidRPr="00BC283C">
              <w:t xml:space="preserve">organisation </w:t>
            </w:r>
          </w:p>
          <w:p w14:paraId="7A9AEA79" w14:textId="77777777" w:rsidR="006339E0" w:rsidRPr="00BC283C" w:rsidRDefault="006339E0" w:rsidP="00A3568D">
            <w:pPr>
              <w:pStyle w:val="bullet0"/>
            </w:pPr>
            <w:r w:rsidRPr="00BC283C">
              <w:t>movement</w:t>
            </w:r>
          </w:p>
          <w:p w14:paraId="24221C25" w14:textId="298860E0" w:rsidR="006339E0" w:rsidRPr="00BC283C" w:rsidRDefault="006339E0" w:rsidP="00A3568D">
            <w:pPr>
              <w:pStyle w:val="bullet0"/>
            </w:pPr>
            <w:r w:rsidRPr="00BC283C">
              <w:lastRenderedPageBreak/>
              <w:t xml:space="preserve">feeding </w:t>
            </w:r>
          </w:p>
          <w:p w14:paraId="4B9E7867" w14:textId="77777777" w:rsidR="006339E0" w:rsidRPr="00BC283C" w:rsidRDefault="006339E0" w:rsidP="00A3568D">
            <w:pPr>
              <w:pStyle w:val="bullet0"/>
            </w:pPr>
            <w:r w:rsidRPr="00BC283C">
              <w:t>respiration</w:t>
            </w:r>
          </w:p>
          <w:p w14:paraId="197DF3C4" w14:textId="0387AAAD" w:rsidR="006339E0" w:rsidRPr="00BC283C" w:rsidRDefault="006339E0" w:rsidP="00A3568D">
            <w:pPr>
              <w:pStyle w:val="bullet0"/>
            </w:pPr>
            <w:r w:rsidRPr="00BC283C">
              <w:t>excretion</w:t>
            </w:r>
          </w:p>
          <w:p w14:paraId="0FFD72B5" w14:textId="64C3F6E8" w:rsidR="006339E0" w:rsidRPr="00BC283C" w:rsidRDefault="006339E0" w:rsidP="00A3568D">
            <w:pPr>
              <w:pStyle w:val="bullet0"/>
            </w:pPr>
            <w:r w:rsidRPr="00BC283C">
              <w:t>reproduction</w:t>
            </w:r>
          </w:p>
          <w:p w14:paraId="09264EB1" w14:textId="54B87C27" w:rsidR="006339E0" w:rsidRPr="00BC283C" w:rsidRDefault="006339E0" w:rsidP="00A3568D">
            <w:pPr>
              <w:pStyle w:val="bullet0"/>
            </w:pPr>
            <w:r w:rsidRPr="00BC283C">
              <w:t xml:space="preserve">growth </w:t>
            </w:r>
          </w:p>
          <w:p w14:paraId="1DA593FA" w14:textId="04E7FB42" w:rsidR="006339E0" w:rsidRPr="00BC283C" w:rsidRDefault="006339E0" w:rsidP="00A3568D">
            <w:pPr>
              <w:pStyle w:val="bullet0"/>
            </w:pPr>
            <w:r w:rsidRPr="00BC283C">
              <w:t>sensitivity</w:t>
            </w:r>
          </w:p>
        </w:tc>
      </w:tr>
      <w:tr w:rsidR="006339E0" w:rsidRPr="00BC283C" w14:paraId="50730DEB" w14:textId="77777777" w:rsidTr="00913A51">
        <w:tc>
          <w:tcPr>
            <w:tcW w:w="9242" w:type="dxa"/>
            <w:gridSpan w:val="5"/>
          </w:tcPr>
          <w:p w14:paraId="1FD88500" w14:textId="77777777" w:rsidR="006339E0" w:rsidRPr="00BC283C" w:rsidRDefault="006339E0" w:rsidP="00A3568D">
            <w:pPr>
              <w:pStyle w:val="spacer"/>
            </w:pPr>
          </w:p>
        </w:tc>
      </w:tr>
      <w:tr w:rsidR="006339E0" w:rsidRPr="00BC283C" w14:paraId="6DAA4453" w14:textId="77777777" w:rsidTr="00913A51">
        <w:tc>
          <w:tcPr>
            <w:tcW w:w="3369" w:type="dxa"/>
            <w:gridSpan w:val="2"/>
          </w:tcPr>
          <w:p w14:paraId="68E9BDB2" w14:textId="77777777" w:rsidR="006339E0" w:rsidRPr="00BC283C" w:rsidRDefault="006339E0" w:rsidP="00A3568D">
            <w:pPr>
              <w:pStyle w:val="unittext"/>
            </w:pPr>
            <w:r w:rsidRPr="00BC283C">
              <w:rPr>
                <w:b/>
                <w:i/>
              </w:rPr>
              <w:t>Cell components</w:t>
            </w:r>
            <w:r w:rsidRPr="00BC283C">
              <w:t xml:space="preserve"> may include</w:t>
            </w:r>
          </w:p>
        </w:tc>
        <w:tc>
          <w:tcPr>
            <w:tcW w:w="5873" w:type="dxa"/>
            <w:gridSpan w:val="3"/>
          </w:tcPr>
          <w:p w14:paraId="6A1F40E2" w14:textId="77777777" w:rsidR="006339E0" w:rsidRPr="00BC283C" w:rsidRDefault="006339E0" w:rsidP="00A3568D">
            <w:pPr>
              <w:pStyle w:val="bullet0"/>
            </w:pPr>
            <w:r w:rsidRPr="00BC283C">
              <w:t>cytoplasm</w:t>
            </w:r>
          </w:p>
          <w:p w14:paraId="4C091B88" w14:textId="77777777" w:rsidR="006339E0" w:rsidRPr="00BC283C" w:rsidRDefault="006339E0" w:rsidP="00A3568D">
            <w:pPr>
              <w:pStyle w:val="bullet0"/>
            </w:pPr>
            <w:r w:rsidRPr="00BC283C">
              <w:t>nucleus</w:t>
            </w:r>
          </w:p>
          <w:p w14:paraId="14720CCC" w14:textId="77777777" w:rsidR="006339E0" w:rsidRPr="00BC283C" w:rsidRDefault="006339E0" w:rsidP="00A3568D">
            <w:pPr>
              <w:pStyle w:val="bullet0"/>
            </w:pPr>
            <w:r w:rsidRPr="00BC283C">
              <w:t>cell membrane</w:t>
            </w:r>
          </w:p>
          <w:p w14:paraId="7661A029" w14:textId="77777777" w:rsidR="006339E0" w:rsidRPr="00BC283C" w:rsidRDefault="006339E0" w:rsidP="00A3568D">
            <w:pPr>
              <w:pStyle w:val="bullet0"/>
            </w:pPr>
            <w:r w:rsidRPr="00BC283C">
              <w:t>ribosomes</w:t>
            </w:r>
          </w:p>
          <w:p w14:paraId="1A4A2BA0" w14:textId="77777777" w:rsidR="006339E0" w:rsidRPr="00BC283C" w:rsidRDefault="006339E0" w:rsidP="00A3568D">
            <w:pPr>
              <w:pStyle w:val="bullet0"/>
            </w:pPr>
            <w:r w:rsidRPr="00BC283C">
              <w:t>vacuoles</w:t>
            </w:r>
          </w:p>
          <w:p w14:paraId="2A784DCD" w14:textId="77777777" w:rsidR="006339E0" w:rsidRPr="00BC283C" w:rsidRDefault="006339E0" w:rsidP="00A3568D">
            <w:pPr>
              <w:pStyle w:val="bullet0"/>
            </w:pPr>
            <w:r w:rsidRPr="00BC283C">
              <w:t>endoplasmic reticula</w:t>
            </w:r>
          </w:p>
          <w:p w14:paraId="644D7F8C" w14:textId="77777777" w:rsidR="006339E0" w:rsidRPr="00BC283C" w:rsidRDefault="006339E0" w:rsidP="00A3568D">
            <w:pPr>
              <w:pStyle w:val="bullet0"/>
            </w:pPr>
            <w:r w:rsidRPr="00BC283C">
              <w:t>lysosomes</w:t>
            </w:r>
          </w:p>
          <w:p w14:paraId="0C23020B" w14:textId="77777777" w:rsidR="006339E0" w:rsidRPr="00BC283C" w:rsidRDefault="006339E0" w:rsidP="00A3568D">
            <w:pPr>
              <w:pStyle w:val="bullet0"/>
            </w:pPr>
            <w:r w:rsidRPr="00BC283C">
              <w:t>protein microtubules</w:t>
            </w:r>
          </w:p>
          <w:p w14:paraId="36120DDA" w14:textId="77777777" w:rsidR="006339E0" w:rsidRPr="00BC283C" w:rsidRDefault="006339E0" w:rsidP="00A3568D">
            <w:pPr>
              <w:pStyle w:val="bullet0"/>
            </w:pPr>
            <w:r w:rsidRPr="00BC283C">
              <w:t>basic structure of the macromolecules of cell structures</w:t>
            </w:r>
          </w:p>
        </w:tc>
      </w:tr>
      <w:tr w:rsidR="006339E0" w:rsidRPr="00BC283C" w14:paraId="451DA5E8" w14:textId="77777777" w:rsidTr="00913A51">
        <w:tc>
          <w:tcPr>
            <w:tcW w:w="9242" w:type="dxa"/>
            <w:gridSpan w:val="5"/>
          </w:tcPr>
          <w:p w14:paraId="380C2614" w14:textId="77777777" w:rsidR="006339E0" w:rsidRPr="00BC283C" w:rsidRDefault="006339E0" w:rsidP="00A3568D">
            <w:pPr>
              <w:pStyle w:val="spacer"/>
            </w:pPr>
          </w:p>
        </w:tc>
      </w:tr>
      <w:tr w:rsidR="006339E0" w:rsidRPr="00BC283C" w14:paraId="24CA93E3" w14:textId="77777777" w:rsidTr="00913A51">
        <w:tc>
          <w:tcPr>
            <w:tcW w:w="3369" w:type="dxa"/>
            <w:gridSpan w:val="2"/>
          </w:tcPr>
          <w:p w14:paraId="1D728A8D" w14:textId="77777777" w:rsidR="006339E0" w:rsidRPr="00BC283C" w:rsidRDefault="006339E0" w:rsidP="00A3568D">
            <w:pPr>
              <w:pStyle w:val="unittext"/>
            </w:pPr>
            <w:r w:rsidRPr="00BC283C">
              <w:rPr>
                <w:b/>
                <w:i/>
              </w:rPr>
              <w:t>Eukaryotic</w:t>
            </w:r>
            <w:r w:rsidRPr="00BC283C" w:rsidDel="007349B6">
              <w:rPr>
                <w:b/>
                <w:i/>
              </w:rPr>
              <w:t xml:space="preserve"> </w:t>
            </w:r>
            <w:r w:rsidRPr="00BC283C">
              <w:rPr>
                <w:b/>
                <w:i/>
              </w:rPr>
              <w:t xml:space="preserve"> cells</w:t>
            </w:r>
            <w:r w:rsidRPr="00BC283C">
              <w:t xml:space="preserve"> may include</w:t>
            </w:r>
          </w:p>
        </w:tc>
        <w:tc>
          <w:tcPr>
            <w:tcW w:w="5873" w:type="dxa"/>
            <w:gridSpan w:val="3"/>
          </w:tcPr>
          <w:p w14:paraId="4E3A11D2" w14:textId="77777777" w:rsidR="006339E0" w:rsidRPr="00BC283C" w:rsidRDefault="006339E0" w:rsidP="00A3568D">
            <w:pPr>
              <w:pStyle w:val="bullet0"/>
            </w:pPr>
            <w:r w:rsidRPr="00BC283C">
              <w:t>plant and animal</w:t>
            </w:r>
          </w:p>
        </w:tc>
      </w:tr>
      <w:tr w:rsidR="006339E0" w:rsidRPr="00BC283C" w14:paraId="097D4E80" w14:textId="77777777" w:rsidTr="00913A51">
        <w:tc>
          <w:tcPr>
            <w:tcW w:w="9242" w:type="dxa"/>
            <w:gridSpan w:val="5"/>
          </w:tcPr>
          <w:p w14:paraId="0A9822D7" w14:textId="77777777" w:rsidR="006339E0" w:rsidRPr="00BC283C" w:rsidRDefault="006339E0" w:rsidP="00A3568D">
            <w:pPr>
              <w:pStyle w:val="spacer"/>
            </w:pPr>
          </w:p>
        </w:tc>
      </w:tr>
      <w:tr w:rsidR="006339E0" w:rsidRPr="00BC283C" w14:paraId="55793F7A" w14:textId="77777777" w:rsidTr="00913A51">
        <w:tc>
          <w:tcPr>
            <w:tcW w:w="3369" w:type="dxa"/>
            <w:gridSpan w:val="2"/>
          </w:tcPr>
          <w:p w14:paraId="2739476A" w14:textId="77777777" w:rsidR="006339E0" w:rsidRPr="00BC283C" w:rsidRDefault="006339E0" w:rsidP="00A3568D">
            <w:pPr>
              <w:pStyle w:val="unittext"/>
            </w:pPr>
            <w:r w:rsidRPr="00BC283C">
              <w:rPr>
                <w:b/>
                <w:i/>
              </w:rPr>
              <w:t>Cellular processes</w:t>
            </w:r>
            <w:r w:rsidRPr="00BC283C">
              <w:t xml:space="preserve"> may include:</w:t>
            </w:r>
          </w:p>
        </w:tc>
        <w:tc>
          <w:tcPr>
            <w:tcW w:w="5873" w:type="dxa"/>
            <w:gridSpan w:val="3"/>
          </w:tcPr>
          <w:p w14:paraId="5B7568DA" w14:textId="77777777" w:rsidR="006339E0" w:rsidRPr="00BC283C" w:rsidRDefault="006339E0" w:rsidP="00A3568D">
            <w:pPr>
              <w:pStyle w:val="bullet0"/>
            </w:pPr>
            <w:r w:rsidRPr="00BC283C">
              <w:t>the metabolic pathways of</w:t>
            </w:r>
            <w:r w:rsidR="00115B97" w:rsidRPr="00BC283C">
              <w:t xml:space="preserve"> cellular</w:t>
            </w:r>
            <w:r w:rsidRPr="00BC283C">
              <w:t xml:space="preserve"> respiration and photosynthesis</w:t>
            </w:r>
          </w:p>
          <w:p w14:paraId="424447A4" w14:textId="77777777" w:rsidR="006339E0" w:rsidRPr="00BC283C" w:rsidRDefault="006339E0" w:rsidP="00A3568D">
            <w:pPr>
              <w:pStyle w:val="bullet0"/>
            </w:pPr>
            <w:r w:rsidRPr="00BC283C">
              <w:t>diffusion and osmosis</w:t>
            </w:r>
          </w:p>
          <w:p w14:paraId="507D2D41" w14:textId="77777777" w:rsidR="006339E0" w:rsidRPr="00BC283C" w:rsidRDefault="006339E0" w:rsidP="00A3568D">
            <w:pPr>
              <w:pStyle w:val="bullet0"/>
            </w:pPr>
            <w:r w:rsidRPr="00BC283C">
              <w:t>active transport</w:t>
            </w:r>
          </w:p>
          <w:p w14:paraId="6D3DE5CF" w14:textId="77777777" w:rsidR="006339E0" w:rsidRPr="00BC283C" w:rsidRDefault="006339E0" w:rsidP="00A3568D">
            <w:pPr>
              <w:pStyle w:val="bullet0"/>
            </w:pPr>
            <w:r w:rsidRPr="00BC283C">
              <w:t>endocytosis</w:t>
            </w:r>
          </w:p>
          <w:p w14:paraId="7AA6362C" w14:textId="77777777" w:rsidR="006339E0" w:rsidRPr="00BC283C" w:rsidRDefault="006339E0" w:rsidP="00A3568D">
            <w:pPr>
              <w:pStyle w:val="bullet0"/>
            </w:pPr>
            <w:r w:rsidRPr="00BC283C">
              <w:t>exocytosis</w:t>
            </w:r>
          </w:p>
        </w:tc>
      </w:tr>
      <w:tr w:rsidR="006339E0" w:rsidRPr="00BC283C" w14:paraId="36EFB2E0" w14:textId="77777777" w:rsidTr="00913A51">
        <w:tc>
          <w:tcPr>
            <w:tcW w:w="9242" w:type="dxa"/>
            <w:gridSpan w:val="5"/>
          </w:tcPr>
          <w:p w14:paraId="27851126" w14:textId="77777777" w:rsidR="006339E0" w:rsidRPr="00BC283C" w:rsidRDefault="006339E0" w:rsidP="00A3568D">
            <w:pPr>
              <w:pStyle w:val="spacer"/>
            </w:pPr>
          </w:p>
        </w:tc>
      </w:tr>
      <w:tr w:rsidR="006339E0" w:rsidRPr="00BC283C" w14:paraId="1F279F36" w14:textId="77777777" w:rsidTr="00913A51">
        <w:tc>
          <w:tcPr>
            <w:tcW w:w="3369" w:type="dxa"/>
            <w:gridSpan w:val="2"/>
          </w:tcPr>
          <w:p w14:paraId="24AE0D93" w14:textId="77777777" w:rsidR="006339E0" w:rsidRPr="00BC283C" w:rsidRDefault="006339E0" w:rsidP="00A3568D">
            <w:pPr>
              <w:pStyle w:val="unittext"/>
            </w:pPr>
            <w:r w:rsidRPr="00BC283C">
              <w:rPr>
                <w:b/>
                <w:i/>
              </w:rPr>
              <w:t>Stages</w:t>
            </w:r>
            <w:r w:rsidRPr="00BC283C">
              <w:t xml:space="preserve"> may include:</w:t>
            </w:r>
          </w:p>
        </w:tc>
        <w:tc>
          <w:tcPr>
            <w:tcW w:w="5873" w:type="dxa"/>
            <w:gridSpan w:val="3"/>
          </w:tcPr>
          <w:p w14:paraId="444B7DD8" w14:textId="77777777" w:rsidR="006339E0" w:rsidRPr="00BC283C" w:rsidRDefault="006339E0" w:rsidP="00A3568D">
            <w:pPr>
              <w:pStyle w:val="bullet0"/>
            </w:pPr>
            <w:r w:rsidRPr="00BC283C">
              <w:t>sequence specific stages of mitosis including interphase, prophase, metaphase, anaphase and telophase - (IPMAT)</w:t>
            </w:r>
          </w:p>
        </w:tc>
      </w:tr>
      <w:tr w:rsidR="007E6304" w:rsidRPr="00BC283C" w14:paraId="14EC959F" w14:textId="77777777" w:rsidTr="00913A51">
        <w:tc>
          <w:tcPr>
            <w:tcW w:w="3369" w:type="dxa"/>
            <w:gridSpan w:val="2"/>
          </w:tcPr>
          <w:p w14:paraId="3BC4FDA1" w14:textId="77777777" w:rsidR="007E6304" w:rsidRPr="00BC283C" w:rsidRDefault="007E6304" w:rsidP="00A3568D">
            <w:pPr>
              <w:pStyle w:val="spacer"/>
            </w:pPr>
          </w:p>
        </w:tc>
        <w:tc>
          <w:tcPr>
            <w:tcW w:w="5873" w:type="dxa"/>
            <w:gridSpan w:val="3"/>
          </w:tcPr>
          <w:p w14:paraId="0F42E8E0" w14:textId="77777777" w:rsidR="007E6304" w:rsidRPr="00BC283C" w:rsidRDefault="007E6304" w:rsidP="00A3568D">
            <w:pPr>
              <w:pStyle w:val="spacer"/>
            </w:pPr>
          </w:p>
        </w:tc>
      </w:tr>
      <w:tr w:rsidR="00115B97" w:rsidRPr="00BC283C" w14:paraId="1704FDC4" w14:textId="77777777" w:rsidTr="00913A51">
        <w:tc>
          <w:tcPr>
            <w:tcW w:w="3369" w:type="dxa"/>
            <w:gridSpan w:val="2"/>
          </w:tcPr>
          <w:p w14:paraId="4E13A8FE" w14:textId="77777777" w:rsidR="00115B97" w:rsidRPr="00BC283C" w:rsidRDefault="00115B97" w:rsidP="00A3568D">
            <w:pPr>
              <w:pStyle w:val="unittext"/>
            </w:pPr>
            <w:r w:rsidRPr="00BC283C">
              <w:rPr>
                <w:b/>
                <w:i/>
              </w:rPr>
              <w:t>Procedures</w:t>
            </w:r>
            <w:r w:rsidRPr="00BC283C">
              <w:t xml:space="preserve"> may include:</w:t>
            </w:r>
          </w:p>
        </w:tc>
        <w:tc>
          <w:tcPr>
            <w:tcW w:w="5873" w:type="dxa"/>
            <w:gridSpan w:val="3"/>
          </w:tcPr>
          <w:p w14:paraId="6346F1F6" w14:textId="77777777" w:rsidR="00115B97" w:rsidRPr="00BC283C" w:rsidRDefault="00115B97" w:rsidP="00A3568D">
            <w:pPr>
              <w:pStyle w:val="bullet0"/>
            </w:pPr>
            <w:r w:rsidRPr="00BC283C">
              <w:t>preparation of whole live specimens</w:t>
            </w:r>
          </w:p>
          <w:p w14:paraId="33BD5477" w14:textId="77777777" w:rsidR="00115B97" w:rsidRPr="00BC283C" w:rsidRDefault="00115B97" w:rsidP="00A3568D">
            <w:pPr>
              <w:pStyle w:val="bullet0"/>
            </w:pPr>
            <w:r w:rsidRPr="00BC283C">
              <w:t>cutting sections</w:t>
            </w:r>
          </w:p>
          <w:p w14:paraId="015E3ADE" w14:textId="77777777" w:rsidR="00115B97" w:rsidRPr="00BC283C" w:rsidRDefault="00115B97" w:rsidP="00A3568D">
            <w:pPr>
              <w:pStyle w:val="bullet0"/>
            </w:pPr>
            <w:r w:rsidRPr="00BC283C">
              <w:t xml:space="preserve">staining </w:t>
            </w:r>
          </w:p>
        </w:tc>
      </w:tr>
      <w:tr w:rsidR="00115B97" w:rsidRPr="00BC283C" w14:paraId="3BC0EB8B" w14:textId="77777777" w:rsidTr="00913A51">
        <w:tc>
          <w:tcPr>
            <w:tcW w:w="9242" w:type="dxa"/>
            <w:gridSpan w:val="5"/>
          </w:tcPr>
          <w:p w14:paraId="3587F4A3" w14:textId="77777777" w:rsidR="00115B97" w:rsidRPr="00BC283C" w:rsidRDefault="00115B97" w:rsidP="00A3568D">
            <w:pPr>
              <w:pStyle w:val="spacer"/>
            </w:pPr>
          </w:p>
        </w:tc>
      </w:tr>
      <w:tr w:rsidR="00115B97" w:rsidRPr="00BC283C" w14:paraId="299906CC" w14:textId="77777777" w:rsidTr="00913A51">
        <w:tc>
          <w:tcPr>
            <w:tcW w:w="3369" w:type="dxa"/>
            <w:gridSpan w:val="2"/>
          </w:tcPr>
          <w:p w14:paraId="7318F8E0" w14:textId="77777777" w:rsidR="00115B97" w:rsidRPr="00BC283C" w:rsidRDefault="00115B97" w:rsidP="00A3568D">
            <w:pPr>
              <w:pStyle w:val="unittext"/>
            </w:pPr>
            <w:r w:rsidRPr="00BC283C">
              <w:rPr>
                <w:b/>
                <w:i/>
              </w:rPr>
              <w:t>Microscopes</w:t>
            </w:r>
            <w:r w:rsidRPr="00BC283C">
              <w:t xml:space="preserve"> include:</w:t>
            </w:r>
          </w:p>
        </w:tc>
        <w:tc>
          <w:tcPr>
            <w:tcW w:w="5873" w:type="dxa"/>
            <w:gridSpan w:val="3"/>
          </w:tcPr>
          <w:p w14:paraId="2010B139" w14:textId="77777777" w:rsidR="00115B97" w:rsidRPr="00BC283C" w:rsidRDefault="00115B97" w:rsidP="00A3568D">
            <w:pPr>
              <w:pStyle w:val="bullet0"/>
            </w:pPr>
            <w:r w:rsidRPr="00BC283C">
              <w:t>compound</w:t>
            </w:r>
          </w:p>
          <w:p w14:paraId="3B6B9752" w14:textId="77777777" w:rsidR="00115B97" w:rsidRPr="00BC283C" w:rsidRDefault="00115B97" w:rsidP="00A3568D">
            <w:pPr>
              <w:pStyle w:val="bullet0"/>
            </w:pPr>
            <w:r w:rsidRPr="00BC283C">
              <w:t>stereo</w:t>
            </w:r>
          </w:p>
        </w:tc>
      </w:tr>
      <w:tr w:rsidR="00115B97" w:rsidRPr="00BC283C" w14:paraId="060B6C5F" w14:textId="77777777" w:rsidTr="00913A51">
        <w:tc>
          <w:tcPr>
            <w:tcW w:w="9242" w:type="dxa"/>
            <w:gridSpan w:val="5"/>
          </w:tcPr>
          <w:p w14:paraId="6EA68A10" w14:textId="77777777" w:rsidR="00115B97" w:rsidRPr="00BC283C" w:rsidRDefault="00115B97" w:rsidP="00A3568D">
            <w:pPr>
              <w:pStyle w:val="spacer"/>
            </w:pPr>
          </w:p>
        </w:tc>
      </w:tr>
      <w:tr w:rsidR="00115B97" w:rsidRPr="00BC283C" w14:paraId="5D833CCA" w14:textId="77777777" w:rsidTr="00913A51">
        <w:tc>
          <w:tcPr>
            <w:tcW w:w="9242" w:type="dxa"/>
            <w:gridSpan w:val="5"/>
          </w:tcPr>
          <w:p w14:paraId="7F4922FE" w14:textId="77777777" w:rsidR="00115B97" w:rsidRPr="00BC283C" w:rsidRDefault="00115B97" w:rsidP="00A3568D">
            <w:pPr>
              <w:pStyle w:val="Heading21"/>
            </w:pPr>
            <w:r w:rsidRPr="00BC283C">
              <w:lastRenderedPageBreak/>
              <w:t>Evidence Guide</w:t>
            </w:r>
          </w:p>
          <w:p w14:paraId="33D06A1A" w14:textId="77777777" w:rsidR="00115B97" w:rsidRPr="00BC283C" w:rsidRDefault="00115B9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115B97" w:rsidRPr="00BC283C" w14:paraId="44AD8802" w14:textId="77777777" w:rsidTr="00913A51">
        <w:tc>
          <w:tcPr>
            <w:tcW w:w="3369" w:type="dxa"/>
            <w:gridSpan w:val="2"/>
          </w:tcPr>
          <w:p w14:paraId="0EBFE6F4" w14:textId="77777777" w:rsidR="00115B97" w:rsidRPr="00BC283C" w:rsidRDefault="00115B97" w:rsidP="00A3568D">
            <w:pPr>
              <w:pStyle w:val="EG"/>
            </w:pPr>
            <w:r w:rsidRPr="00BC283C">
              <w:t>Critical aspects for assessment and evidence required to demonstrate competency in this unit</w:t>
            </w:r>
          </w:p>
        </w:tc>
        <w:tc>
          <w:tcPr>
            <w:tcW w:w="5873" w:type="dxa"/>
            <w:gridSpan w:val="3"/>
          </w:tcPr>
          <w:p w14:paraId="730BE2BF" w14:textId="77777777" w:rsidR="00115B97" w:rsidRPr="00BC283C" w:rsidRDefault="00115B97" w:rsidP="00A3568D">
            <w:pPr>
              <w:pStyle w:val="unittext"/>
            </w:pPr>
            <w:r w:rsidRPr="00BC283C">
              <w:t>Assessment must confirm the ability to:</w:t>
            </w:r>
          </w:p>
          <w:p w14:paraId="2A06BDDD" w14:textId="77777777" w:rsidR="00115B97" w:rsidRPr="00BC283C" w:rsidRDefault="00115B97" w:rsidP="00A3568D">
            <w:pPr>
              <w:pStyle w:val="bullet0"/>
            </w:pPr>
            <w:r w:rsidRPr="00BC283C">
              <w:t>use cell theory to explain cellar structures, processes and functions including cellular reproduction and cellular respiration and photosynthesis</w:t>
            </w:r>
          </w:p>
          <w:p w14:paraId="5FAE8027" w14:textId="77777777" w:rsidR="00115B97" w:rsidRPr="00BC283C" w:rsidRDefault="00115B97" w:rsidP="00A3568D">
            <w:pPr>
              <w:pStyle w:val="bullet0"/>
            </w:pPr>
            <w:r w:rsidRPr="00BC283C">
              <w:t>follow procedures to prepare clear slide specimens according to requirements</w:t>
            </w:r>
          </w:p>
          <w:p w14:paraId="30BFAF1C" w14:textId="575DA053" w:rsidR="00115B97" w:rsidRPr="00BC283C" w:rsidRDefault="00115B97" w:rsidP="00A3568D">
            <w:pPr>
              <w:pStyle w:val="bullet0"/>
            </w:pPr>
            <w:r w:rsidRPr="00BC283C">
              <w:t>use a microscope to perform microscopic examination of specimens</w:t>
            </w:r>
          </w:p>
        </w:tc>
      </w:tr>
      <w:tr w:rsidR="00120EBD" w:rsidRPr="00BC283C" w14:paraId="23021F46" w14:textId="77777777" w:rsidTr="00913A51">
        <w:tc>
          <w:tcPr>
            <w:tcW w:w="3369" w:type="dxa"/>
            <w:gridSpan w:val="2"/>
          </w:tcPr>
          <w:p w14:paraId="1406B98A" w14:textId="77777777" w:rsidR="00120EBD" w:rsidRPr="00BC283C" w:rsidRDefault="00120EBD" w:rsidP="00A3568D">
            <w:pPr>
              <w:pStyle w:val="spacer"/>
            </w:pPr>
          </w:p>
        </w:tc>
        <w:tc>
          <w:tcPr>
            <w:tcW w:w="5873" w:type="dxa"/>
            <w:gridSpan w:val="3"/>
          </w:tcPr>
          <w:p w14:paraId="6108A07F" w14:textId="77777777" w:rsidR="00120EBD" w:rsidRPr="00BC283C" w:rsidRDefault="00120EBD" w:rsidP="00A3568D">
            <w:pPr>
              <w:pStyle w:val="spacer"/>
            </w:pPr>
          </w:p>
        </w:tc>
      </w:tr>
      <w:tr w:rsidR="00115B97" w:rsidRPr="00BC283C" w14:paraId="6BA65EF8" w14:textId="77777777" w:rsidTr="00913A51">
        <w:tc>
          <w:tcPr>
            <w:tcW w:w="3369" w:type="dxa"/>
            <w:gridSpan w:val="2"/>
          </w:tcPr>
          <w:p w14:paraId="50478F77" w14:textId="77777777" w:rsidR="00115B97" w:rsidRPr="00BC283C" w:rsidRDefault="00115B97" w:rsidP="00A3568D">
            <w:pPr>
              <w:pStyle w:val="EG"/>
            </w:pPr>
            <w:r w:rsidRPr="00BC283C">
              <w:t>Context of and specific resources for assessment</w:t>
            </w:r>
          </w:p>
        </w:tc>
        <w:tc>
          <w:tcPr>
            <w:tcW w:w="5873" w:type="dxa"/>
            <w:gridSpan w:val="3"/>
          </w:tcPr>
          <w:p w14:paraId="6457A0CB" w14:textId="77777777" w:rsidR="00115B97" w:rsidRPr="00BC283C" w:rsidRDefault="00115B97" w:rsidP="00A3568D">
            <w:pPr>
              <w:pStyle w:val="unittext"/>
            </w:pPr>
            <w:r w:rsidRPr="00BC283C">
              <w:t>Theoretical concepts should be supported by demonstrations and/or laboratory experiments to reinforce the links between theoretical knowledge and its practical applications.</w:t>
            </w:r>
          </w:p>
          <w:p w14:paraId="10C0806A" w14:textId="77777777" w:rsidR="00115B97" w:rsidRPr="00BC283C" w:rsidRDefault="00115B97" w:rsidP="00A3568D">
            <w:pPr>
              <w:pStyle w:val="unittext"/>
            </w:pPr>
            <w:r w:rsidRPr="00BC283C">
              <w:t>Assessment must ensure access to:</w:t>
            </w:r>
          </w:p>
          <w:p w14:paraId="440B0EDE" w14:textId="77777777" w:rsidR="00115B97" w:rsidRPr="00BC283C" w:rsidRDefault="00115B97" w:rsidP="00A3568D">
            <w:pPr>
              <w:pStyle w:val="bullet0"/>
            </w:pPr>
            <w:r w:rsidRPr="00BC283C">
              <w:t>scientific texts</w:t>
            </w:r>
          </w:p>
          <w:p w14:paraId="77462280" w14:textId="77777777" w:rsidR="00115B97" w:rsidRPr="00BC283C" w:rsidRDefault="00115B97" w:rsidP="00A3568D">
            <w:pPr>
              <w:pStyle w:val="bullet0"/>
            </w:pPr>
            <w:r w:rsidRPr="00BC283C">
              <w:t xml:space="preserve">audio visual resources </w:t>
            </w:r>
          </w:p>
          <w:p w14:paraId="58A6901E" w14:textId="77777777" w:rsidR="00115B97" w:rsidRPr="00BC283C" w:rsidRDefault="00115B97" w:rsidP="00A3568D">
            <w:pPr>
              <w:pStyle w:val="bullet0"/>
            </w:pPr>
            <w:r w:rsidRPr="00BC283C">
              <w:t xml:space="preserve"> the internet to access information</w:t>
            </w:r>
          </w:p>
          <w:p w14:paraId="08F3C66A" w14:textId="77777777" w:rsidR="00115B97" w:rsidRPr="00BC283C" w:rsidRDefault="00115B97" w:rsidP="00A3568D">
            <w:pPr>
              <w:pStyle w:val="bullet0"/>
            </w:pPr>
            <w:r w:rsidRPr="00BC283C">
              <w:t>microscopes</w:t>
            </w:r>
          </w:p>
          <w:p w14:paraId="0B0F791F" w14:textId="77777777" w:rsidR="00115B97" w:rsidRPr="00BC283C" w:rsidRDefault="00115B97" w:rsidP="00A3568D">
            <w:pPr>
              <w:pStyle w:val="bullet0"/>
            </w:pPr>
            <w:r w:rsidRPr="00BC283C">
              <w:t>specimen slides</w:t>
            </w:r>
          </w:p>
        </w:tc>
      </w:tr>
      <w:tr w:rsidR="00115B97" w:rsidRPr="00BC283C" w14:paraId="6712421E" w14:textId="77777777" w:rsidTr="00913A51">
        <w:tc>
          <w:tcPr>
            <w:tcW w:w="9242" w:type="dxa"/>
            <w:gridSpan w:val="5"/>
          </w:tcPr>
          <w:p w14:paraId="68963F96" w14:textId="77777777" w:rsidR="00115B97" w:rsidRPr="00BC283C" w:rsidRDefault="00115B97" w:rsidP="00A3568D">
            <w:pPr>
              <w:pStyle w:val="spacer"/>
            </w:pPr>
          </w:p>
        </w:tc>
      </w:tr>
      <w:tr w:rsidR="00115B97" w:rsidRPr="00BC283C" w14:paraId="5AFD8BC4" w14:textId="77777777" w:rsidTr="00913A51">
        <w:tc>
          <w:tcPr>
            <w:tcW w:w="3369" w:type="dxa"/>
            <w:gridSpan w:val="2"/>
          </w:tcPr>
          <w:p w14:paraId="427F76EE" w14:textId="77777777" w:rsidR="00115B97" w:rsidRPr="00BC283C" w:rsidRDefault="00115B97" w:rsidP="00A3568D">
            <w:pPr>
              <w:pStyle w:val="EG"/>
            </w:pPr>
            <w:r w:rsidRPr="00BC283C">
              <w:t>Method(s) of assessment</w:t>
            </w:r>
          </w:p>
        </w:tc>
        <w:tc>
          <w:tcPr>
            <w:tcW w:w="5873" w:type="dxa"/>
            <w:gridSpan w:val="3"/>
          </w:tcPr>
          <w:p w14:paraId="2F024FDE" w14:textId="77777777" w:rsidR="00115B97" w:rsidRPr="00BC283C" w:rsidRDefault="00115B97" w:rsidP="00A3568D">
            <w:pPr>
              <w:pStyle w:val="unittext"/>
            </w:pPr>
            <w:r w:rsidRPr="00BC283C">
              <w:t>The following suggested assessment methods are suitable for this unit:</w:t>
            </w:r>
          </w:p>
          <w:p w14:paraId="06BED576" w14:textId="77777777" w:rsidR="00115B97" w:rsidRPr="00BC283C" w:rsidRDefault="00115B97" w:rsidP="00A3568D">
            <w:pPr>
              <w:pStyle w:val="bullet0"/>
            </w:pPr>
            <w:r w:rsidRPr="00BC283C">
              <w:t>verbal or written questioning to assess knowledge of theories and concepts such as cell theory</w:t>
            </w:r>
          </w:p>
          <w:p w14:paraId="620FD33A" w14:textId="77777777" w:rsidR="00115B97" w:rsidRPr="00BC283C" w:rsidRDefault="00115B97" w:rsidP="00A3568D">
            <w:pPr>
              <w:pStyle w:val="bullet0"/>
            </w:pPr>
            <w:r w:rsidRPr="00BC283C">
              <w:t xml:space="preserve">practical work and/or demonstrations such as conducting microscopic examinations </w:t>
            </w:r>
          </w:p>
          <w:p w14:paraId="14273D3A" w14:textId="77777777" w:rsidR="00115B97" w:rsidRPr="00BC283C" w:rsidRDefault="00115B97" w:rsidP="00A3568D">
            <w:pPr>
              <w:pStyle w:val="bullet0"/>
            </w:pPr>
            <w:r w:rsidRPr="00BC283C">
              <w:t>laboratory reports documenting data and results</w:t>
            </w:r>
          </w:p>
          <w:p w14:paraId="406495CA" w14:textId="77777777" w:rsidR="00115B97" w:rsidRPr="00BC283C" w:rsidRDefault="00115B97" w:rsidP="00A3568D">
            <w:pPr>
              <w:pStyle w:val="bullet0"/>
            </w:pPr>
            <w:r w:rsidRPr="00BC283C">
              <w:t xml:space="preserve"> written reports based on an investigation such as the structure and function of cells </w:t>
            </w:r>
          </w:p>
          <w:p w14:paraId="6DD3374E" w14:textId="77777777" w:rsidR="00115B97" w:rsidRPr="00BC283C" w:rsidRDefault="00115B97" w:rsidP="00A3568D">
            <w:pPr>
              <w:pStyle w:val="bullet0"/>
            </w:pPr>
            <w:r w:rsidRPr="00BC283C">
              <w:t>verbal presentations on the outcomes of an investigative task such as cellular processes and functions</w:t>
            </w:r>
          </w:p>
        </w:tc>
      </w:tr>
    </w:tbl>
    <w:p w14:paraId="4BE7D5B7" w14:textId="77777777" w:rsidR="006339E0" w:rsidRPr="00BC283C" w:rsidRDefault="006339E0" w:rsidP="00A3568D">
      <w:pPr>
        <w:keepNext/>
      </w:pPr>
    </w:p>
    <w:p w14:paraId="17FE9C75" w14:textId="77777777" w:rsidR="00913A51" w:rsidRPr="00BC283C" w:rsidRDefault="00913A51" w:rsidP="00A3568D">
      <w:pPr>
        <w:keepNext/>
        <w:sectPr w:rsidR="00913A51" w:rsidRPr="00BC283C">
          <w:headerReference w:type="even" r:id="rId113"/>
          <w:headerReference w:type="default" r:id="rId114"/>
          <w:headerReference w:type="first" r:id="rId115"/>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913A51" w:rsidRPr="00BC283C" w14:paraId="233B22CD" w14:textId="77777777" w:rsidTr="00913A51">
        <w:tc>
          <w:tcPr>
            <w:tcW w:w="2943" w:type="dxa"/>
          </w:tcPr>
          <w:p w14:paraId="1DC4F937" w14:textId="77777777" w:rsidR="00913A51" w:rsidRPr="00BC283C" w:rsidRDefault="00913A51" w:rsidP="000A44C7">
            <w:pPr>
              <w:pStyle w:val="code0"/>
            </w:pPr>
            <w:bookmarkStart w:id="135" w:name="_Toc477790070"/>
            <w:bookmarkStart w:id="136" w:name="_Toc491699402"/>
            <w:r w:rsidRPr="00BC283C">
              <w:lastRenderedPageBreak/>
              <w:t>Unit Code</w:t>
            </w:r>
            <w:bookmarkEnd w:id="135"/>
            <w:bookmarkEnd w:id="136"/>
          </w:p>
        </w:tc>
        <w:tc>
          <w:tcPr>
            <w:tcW w:w="6299" w:type="dxa"/>
            <w:gridSpan w:val="4"/>
          </w:tcPr>
          <w:p w14:paraId="28997C1D" w14:textId="46967212" w:rsidR="00913A51" w:rsidRPr="00BC283C" w:rsidRDefault="00667B2C" w:rsidP="00A3568D">
            <w:pPr>
              <w:pStyle w:val="Code"/>
            </w:pPr>
            <w:bookmarkStart w:id="137" w:name="_Toc491764936"/>
            <w:r w:rsidRPr="00667B2C">
              <w:t>VU2208</w:t>
            </w:r>
            <w:bookmarkEnd w:id="137"/>
            <w:r w:rsidR="001734A8">
              <w:t>6</w:t>
            </w:r>
          </w:p>
        </w:tc>
      </w:tr>
      <w:tr w:rsidR="00913A51" w:rsidRPr="00BC283C" w14:paraId="7A7D28DB" w14:textId="77777777" w:rsidTr="00913A51">
        <w:tc>
          <w:tcPr>
            <w:tcW w:w="2943" w:type="dxa"/>
          </w:tcPr>
          <w:p w14:paraId="2EB2EA24" w14:textId="77777777" w:rsidR="00913A51" w:rsidRPr="00BC283C" w:rsidRDefault="00913A51" w:rsidP="000A44C7">
            <w:pPr>
              <w:pStyle w:val="code0"/>
            </w:pPr>
            <w:bookmarkStart w:id="138" w:name="_Toc477790072"/>
            <w:bookmarkStart w:id="139" w:name="_Toc491699404"/>
            <w:r w:rsidRPr="00BC283C">
              <w:t>Unit Title</w:t>
            </w:r>
            <w:bookmarkEnd w:id="138"/>
            <w:bookmarkEnd w:id="139"/>
          </w:p>
        </w:tc>
        <w:tc>
          <w:tcPr>
            <w:tcW w:w="6299" w:type="dxa"/>
            <w:gridSpan w:val="4"/>
          </w:tcPr>
          <w:p w14:paraId="20CD2E7D" w14:textId="77777777" w:rsidR="00913A51" w:rsidRPr="00BC283C" w:rsidRDefault="00913A51" w:rsidP="00A3568D">
            <w:pPr>
              <w:pStyle w:val="Code"/>
            </w:pPr>
            <w:bookmarkStart w:id="140" w:name="_Toc426542609"/>
            <w:bookmarkStart w:id="141" w:name="_Toc491764937"/>
            <w:r w:rsidRPr="00BC283C">
              <w:t>Investigate anatomy and physiology</w:t>
            </w:r>
            <w:bookmarkEnd w:id="140"/>
            <w:bookmarkEnd w:id="141"/>
          </w:p>
        </w:tc>
      </w:tr>
      <w:tr w:rsidR="00913A51" w:rsidRPr="00BC283C" w14:paraId="3958C6A7" w14:textId="77777777" w:rsidTr="00913A51">
        <w:tc>
          <w:tcPr>
            <w:tcW w:w="2943" w:type="dxa"/>
          </w:tcPr>
          <w:p w14:paraId="2E954349" w14:textId="77777777" w:rsidR="00913A51" w:rsidRPr="00BC283C" w:rsidRDefault="00913A51" w:rsidP="00A3568D">
            <w:pPr>
              <w:pStyle w:val="Heading21"/>
            </w:pPr>
            <w:r w:rsidRPr="00BC283C">
              <w:t>Unit Descriptor</w:t>
            </w:r>
          </w:p>
        </w:tc>
        <w:tc>
          <w:tcPr>
            <w:tcW w:w="6299" w:type="dxa"/>
            <w:gridSpan w:val="4"/>
          </w:tcPr>
          <w:p w14:paraId="2F430663" w14:textId="77777777" w:rsidR="00913A51" w:rsidRPr="00BC283C" w:rsidRDefault="00913A51" w:rsidP="00A3568D">
            <w:pPr>
              <w:pStyle w:val="unittext"/>
            </w:pPr>
            <w:r w:rsidRPr="00BC283C">
              <w:t>This unit describes the skills and knowledge to explain the anatomy and physiology of living organisms and apply this knowledge to perform a simple dissection. Although the focus of this unit is on mammals, it is not a requirement that this includes humans.</w:t>
            </w:r>
          </w:p>
        </w:tc>
      </w:tr>
      <w:tr w:rsidR="00913A51" w:rsidRPr="00BC283C" w14:paraId="5FDFB1F8" w14:textId="77777777" w:rsidTr="00913A51">
        <w:tc>
          <w:tcPr>
            <w:tcW w:w="2943" w:type="dxa"/>
          </w:tcPr>
          <w:p w14:paraId="1DC9C179" w14:textId="77777777" w:rsidR="00913A51" w:rsidRPr="00BC283C" w:rsidRDefault="00913A51" w:rsidP="00A3568D">
            <w:pPr>
              <w:pStyle w:val="Heading21"/>
            </w:pPr>
            <w:r w:rsidRPr="00BC283C">
              <w:t>Employability Skills</w:t>
            </w:r>
          </w:p>
        </w:tc>
        <w:tc>
          <w:tcPr>
            <w:tcW w:w="6299" w:type="dxa"/>
            <w:gridSpan w:val="4"/>
          </w:tcPr>
          <w:p w14:paraId="600FF966" w14:textId="77777777" w:rsidR="00913A51" w:rsidRPr="00BC283C" w:rsidRDefault="00913A51" w:rsidP="00A3568D">
            <w:pPr>
              <w:pStyle w:val="unittext"/>
            </w:pPr>
            <w:r w:rsidRPr="00BC283C">
              <w:t>This unit contains employability skills.</w:t>
            </w:r>
          </w:p>
        </w:tc>
      </w:tr>
      <w:tr w:rsidR="00913A51" w:rsidRPr="00BC283C" w14:paraId="4DB221A3" w14:textId="77777777" w:rsidTr="00913A51">
        <w:tc>
          <w:tcPr>
            <w:tcW w:w="2943" w:type="dxa"/>
          </w:tcPr>
          <w:p w14:paraId="23BB50DC" w14:textId="77777777" w:rsidR="00913A51" w:rsidRPr="00BC283C" w:rsidRDefault="00913A51" w:rsidP="00A3568D">
            <w:pPr>
              <w:pStyle w:val="Heading21"/>
            </w:pPr>
            <w:r w:rsidRPr="00BC283C">
              <w:t>Application of the Unit</w:t>
            </w:r>
          </w:p>
        </w:tc>
        <w:tc>
          <w:tcPr>
            <w:tcW w:w="6299" w:type="dxa"/>
            <w:gridSpan w:val="4"/>
          </w:tcPr>
          <w:p w14:paraId="6419D2A0"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09B7E518" w14:textId="77777777" w:rsidTr="00913A51">
        <w:tc>
          <w:tcPr>
            <w:tcW w:w="2943" w:type="dxa"/>
          </w:tcPr>
          <w:p w14:paraId="45C13811" w14:textId="77777777" w:rsidR="00913A51" w:rsidRPr="00BC283C" w:rsidRDefault="00913A51" w:rsidP="00A3568D">
            <w:pPr>
              <w:pStyle w:val="Heading21"/>
            </w:pPr>
            <w:r w:rsidRPr="00BC283C">
              <w:t>Element</w:t>
            </w:r>
          </w:p>
          <w:p w14:paraId="2090B374"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A41235C" w14:textId="77777777" w:rsidR="00913A51" w:rsidRPr="00BC283C" w:rsidRDefault="00913A51" w:rsidP="00A3568D">
            <w:pPr>
              <w:pStyle w:val="Heading21"/>
            </w:pPr>
            <w:r w:rsidRPr="00BC283C">
              <w:t>Performance Criteria</w:t>
            </w:r>
          </w:p>
          <w:p w14:paraId="5FF65F6E"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11FF00F0" w14:textId="77777777" w:rsidTr="00913A51">
        <w:tc>
          <w:tcPr>
            <w:tcW w:w="2943" w:type="dxa"/>
          </w:tcPr>
          <w:p w14:paraId="6EDC6CEF" w14:textId="77777777" w:rsidR="00913A51" w:rsidRPr="00BC283C" w:rsidRDefault="00913A51" w:rsidP="00A3568D">
            <w:pPr>
              <w:pStyle w:val="spacer"/>
            </w:pPr>
          </w:p>
        </w:tc>
        <w:tc>
          <w:tcPr>
            <w:tcW w:w="6299" w:type="dxa"/>
            <w:gridSpan w:val="4"/>
          </w:tcPr>
          <w:p w14:paraId="194BF4E7" w14:textId="77777777" w:rsidR="00913A51" w:rsidRPr="00BC283C" w:rsidRDefault="00913A51" w:rsidP="00A3568D">
            <w:pPr>
              <w:pStyle w:val="spacer"/>
            </w:pPr>
          </w:p>
        </w:tc>
      </w:tr>
      <w:tr w:rsidR="00913A51" w:rsidRPr="00BC283C" w14:paraId="3A1AB7DA" w14:textId="77777777" w:rsidTr="00913A51">
        <w:tc>
          <w:tcPr>
            <w:tcW w:w="2943" w:type="dxa"/>
            <w:vMerge w:val="restart"/>
          </w:tcPr>
          <w:p w14:paraId="7ED3A172" w14:textId="2646CB5C" w:rsidR="00913A51" w:rsidRPr="00BC283C" w:rsidRDefault="00A3568D" w:rsidP="00A3568D">
            <w:pPr>
              <w:pStyle w:val="element"/>
              <w:keepNext/>
            </w:pPr>
            <w:r>
              <w:t>1</w:t>
            </w:r>
            <w:r w:rsidR="00913A51" w:rsidRPr="00BC283C">
              <w:tab/>
              <w:t>Explain the key components and functions of major mammalian anatomical and physiological systems</w:t>
            </w:r>
          </w:p>
        </w:tc>
        <w:tc>
          <w:tcPr>
            <w:tcW w:w="570" w:type="dxa"/>
            <w:gridSpan w:val="2"/>
          </w:tcPr>
          <w:p w14:paraId="17E57D57" w14:textId="77777777" w:rsidR="00913A51" w:rsidRPr="00BC283C" w:rsidRDefault="00913A51" w:rsidP="00A3568D">
            <w:pPr>
              <w:pStyle w:val="PC"/>
              <w:keepNext/>
            </w:pPr>
            <w:r w:rsidRPr="00BC283C">
              <w:t>1.1</w:t>
            </w:r>
          </w:p>
        </w:tc>
        <w:tc>
          <w:tcPr>
            <w:tcW w:w="5729" w:type="dxa"/>
            <w:gridSpan w:val="2"/>
          </w:tcPr>
          <w:p w14:paraId="5A062DDF" w14:textId="77777777" w:rsidR="00913A51" w:rsidRPr="00BC283C" w:rsidRDefault="00913A51" w:rsidP="00A3568D">
            <w:pPr>
              <w:pStyle w:val="PC"/>
              <w:keepNext/>
            </w:pPr>
            <w:r w:rsidRPr="00BC283C">
              <w:t xml:space="preserve">Locate anatomical components within an organism with reference to anatomical </w:t>
            </w:r>
            <w:r w:rsidRPr="00BC283C">
              <w:rPr>
                <w:b/>
                <w:i/>
              </w:rPr>
              <w:t>planes</w:t>
            </w:r>
            <w:r w:rsidRPr="00BC283C">
              <w:t xml:space="preserve"> and body </w:t>
            </w:r>
            <w:r w:rsidRPr="00BC283C">
              <w:rPr>
                <w:b/>
                <w:i/>
              </w:rPr>
              <w:t>cavities</w:t>
            </w:r>
            <w:r w:rsidRPr="00BC283C">
              <w:t>.</w:t>
            </w:r>
          </w:p>
        </w:tc>
      </w:tr>
      <w:tr w:rsidR="00913A51" w:rsidRPr="00BC283C" w14:paraId="59D5D0B7" w14:textId="77777777" w:rsidTr="00913A51">
        <w:tc>
          <w:tcPr>
            <w:tcW w:w="2943" w:type="dxa"/>
            <w:vMerge/>
          </w:tcPr>
          <w:p w14:paraId="2E0BF8FE" w14:textId="77777777" w:rsidR="00913A51" w:rsidRPr="00BC283C" w:rsidRDefault="00913A51" w:rsidP="00A3568D">
            <w:pPr>
              <w:pStyle w:val="element"/>
              <w:keepNext/>
            </w:pPr>
          </w:p>
        </w:tc>
        <w:tc>
          <w:tcPr>
            <w:tcW w:w="570" w:type="dxa"/>
            <w:gridSpan w:val="2"/>
          </w:tcPr>
          <w:p w14:paraId="1C5BF71A" w14:textId="77777777" w:rsidR="00913A51" w:rsidRPr="00BC283C" w:rsidRDefault="00913A51" w:rsidP="00A3568D">
            <w:pPr>
              <w:pStyle w:val="PC"/>
              <w:keepNext/>
            </w:pPr>
            <w:r w:rsidRPr="00BC283C">
              <w:t>1.2</w:t>
            </w:r>
          </w:p>
        </w:tc>
        <w:tc>
          <w:tcPr>
            <w:tcW w:w="5729" w:type="dxa"/>
            <w:gridSpan w:val="2"/>
          </w:tcPr>
          <w:p w14:paraId="0F235739" w14:textId="77777777" w:rsidR="00913A51" w:rsidRPr="00BC283C" w:rsidRDefault="00913A51" w:rsidP="00A3568D">
            <w:pPr>
              <w:pStyle w:val="PC"/>
              <w:keepNext/>
            </w:pPr>
            <w:r w:rsidRPr="00BC283C">
              <w:t xml:space="preserve">Explain the contribution of major </w:t>
            </w:r>
            <w:r w:rsidRPr="00BC283C">
              <w:rPr>
                <w:b/>
                <w:i/>
              </w:rPr>
              <w:t>organ systems</w:t>
            </w:r>
            <w:r w:rsidRPr="00BC283C">
              <w:t xml:space="preserve"> to the working of the organism </w:t>
            </w:r>
          </w:p>
        </w:tc>
      </w:tr>
      <w:tr w:rsidR="00913A51" w:rsidRPr="00BC283C" w14:paraId="3AAD7660" w14:textId="77777777" w:rsidTr="00913A51">
        <w:tc>
          <w:tcPr>
            <w:tcW w:w="2943" w:type="dxa"/>
            <w:vMerge/>
          </w:tcPr>
          <w:p w14:paraId="7AB4E05B" w14:textId="77777777" w:rsidR="00913A51" w:rsidRPr="00BC283C" w:rsidRDefault="00913A51" w:rsidP="00A3568D">
            <w:pPr>
              <w:pStyle w:val="element"/>
              <w:keepNext/>
            </w:pPr>
          </w:p>
        </w:tc>
        <w:tc>
          <w:tcPr>
            <w:tcW w:w="570" w:type="dxa"/>
            <w:gridSpan w:val="2"/>
          </w:tcPr>
          <w:p w14:paraId="08100823" w14:textId="77777777" w:rsidR="00913A51" w:rsidRPr="00BC283C" w:rsidRDefault="00913A51" w:rsidP="00A3568D">
            <w:pPr>
              <w:pStyle w:val="PC"/>
              <w:keepNext/>
            </w:pPr>
            <w:r w:rsidRPr="00BC283C">
              <w:t>1.3</w:t>
            </w:r>
          </w:p>
        </w:tc>
        <w:tc>
          <w:tcPr>
            <w:tcW w:w="5729" w:type="dxa"/>
            <w:gridSpan w:val="2"/>
          </w:tcPr>
          <w:p w14:paraId="6A14CA9A" w14:textId="77777777" w:rsidR="00913A51" w:rsidRPr="00BC283C" w:rsidRDefault="00913A51" w:rsidP="00A3568D">
            <w:pPr>
              <w:pStyle w:val="PC"/>
              <w:keepNext/>
            </w:pPr>
            <w:r w:rsidRPr="00BC283C">
              <w:t>Explain the basic mechanical, physical and biochemical functions of organ systems</w:t>
            </w:r>
          </w:p>
        </w:tc>
      </w:tr>
      <w:tr w:rsidR="00913A51" w:rsidRPr="00BC283C" w14:paraId="4E1D93D4" w14:textId="77777777" w:rsidTr="00913A51">
        <w:tc>
          <w:tcPr>
            <w:tcW w:w="2943" w:type="dxa"/>
            <w:vMerge/>
          </w:tcPr>
          <w:p w14:paraId="2BA30117" w14:textId="77777777" w:rsidR="00913A51" w:rsidRPr="00BC283C" w:rsidRDefault="00913A51" w:rsidP="00A3568D">
            <w:pPr>
              <w:pStyle w:val="element"/>
              <w:keepNext/>
            </w:pPr>
          </w:p>
        </w:tc>
        <w:tc>
          <w:tcPr>
            <w:tcW w:w="570" w:type="dxa"/>
            <w:gridSpan w:val="2"/>
          </w:tcPr>
          <w:p w14:paraId="276D9C62" w14:textId="77777777" w:rsidR="00913A51" w:rsidRPr="00BC283C" w:rsidRDefault="00913A51" w:rsidP="00A3568D">
            <w:pPr>
              <w:pStyle w:val="PC"/>
              <w:keepNext/>
            </w:pPr>
            <w:r w:rsidRPr="00BC283C">
              <w:t>1.4</w:t>
            </w:r>
          </w:p>
        </w:tc>
        <w:tc>
          <w:tcPr>
            <w:tcW w:w="5729" w:type="dxa"/>
            <w:gridSpan w:val="2"/>
          </w:tcPr>
          <w:p w14:paraId="33152AF4" w14:textId="77777777" w:rsidR="00913A51" w:rsidRPr="00BC283C" w:rsidRDefault="00913A51" w:rsidP="00A3568D">
            <w:pPr>
              <w:pStyle w:val="PC"/>
              <w:keepNext/>
            </w:pPr>
            <w:r w:rsidRPr="00BC283C">
              <w:t xml:space="preserve">Identify common illnesses or injuries of the major organ systems </w:t>
            </w:r>
          </w:p>
        </w:tc>
      </w:tr>
      <w:tr w:rsidR="00913A51" w:rsidRPr="00BC283C" w14:paraId="271ED3CB" w14:textId="77777777" w:rsidTr="00913A51">
        <w:tc>
          <w:tcPr>
            <w:tcW w:w="2943" w:type="dxa"/>
            <w:vMerge/>
          </w:tcPr>
          <w:p w14:paraId="5FBD06E7" w14:textId="77777777" w:rsidR="00913A51" w:rsidRPr="00BC283C" w:rsidRDefault="00913A51" w:rsidP="00A3568D">
            <w:pPr>
              <w:pStyle w:val="element"/>
              <w:keepNext/>
            </w:pPr>
          </w:p>
        </w:tc>
        <w:tc>
          <w:tcPr>
            <w:tcW w:w="570" w:type="dxa"/>
            <w:gridSpan w:val="2"/>
          </w:tcPr>
          <w:p w14:paraId="71BEB26B" w14:textId="77777777" w:rsidR="00913A51" w:rsidRPr="00BC283C" w:rsidRDefault="00913A51" w:rsidP="00A3568D">
            <w:pPr>
              <w:pStyle w:val="PC"/>
              <w:keepNext/>
            </w:pPr>
            <w:r w:rsidRPr="00BC283C">
              <w:t>1.5</w:t>
            </w:r>
          </w:p>
        </w:tc>
        <w:tc>
          <w:tcPr>
            <w:tcW w:w="5729" w:type="dxa"/>
            <w:gridSpan w:val="2"/>
          </w:tcPr>
          <w:p w14:paraId="3BCF9F4B" w14:textId="77777777" w:rsidR="00913A51" w:rsidRPr="00BC283C" w:rsidRDefault="00913A51" w:rsidP="00A3568D">
            <w:pPr>
              <w:pStyle w:val="PC"/>
              <w:keepNext/>
            </w:pPr>
            <w:r w:rsidRPr="00BC283C">
              <w:t>Use</w:t>
            </w:r>
            <w:r w:rsidRPr="00BC283C">
              <w:rPr>
                <w:b/>
                <w:i/>
              </w:rPr>
              <w:t xml:space="preserve"> anatomic</w:t>
            </w:r>
            <w:r w:rsidRPr="00BC283C">
              <w:t xml:space="preserve"> </w:t>
            </w:r>
            <w:r w:rsidRPr="00BC283C">
              <w:rPr>
                <w:b/>
                <w:i/>
              </w:rPr>
              <w:t>terminology</w:t>
            </w:r>
            <w:r w:rsidR="00277C9B" w:rsidRPr="00BC283C">
              <w:t xml:space="preserve"> </w:t>
            </w:r>
          </w:p>
        </w:tc>
      </w:tr>
      <w:tr w:rsidR="00913A51" w:rsidRPr="00BC283C" w14:paraId="67405CFF" w14:textId="77777777" w:rsidTr="00913A51">
        <w:tc>
          <w:tcPr>
            <w:tcW w:w="2943" w:type="dxa"/>
          </w:tcPr>
          <w:p w14:paraId="64AFDA87" w14:textId="77777777" w:rsidR="00913A51" w:rsidRPr="00BC283C" w:rsidRDefault="00913A51" w:rsidP="00A3568D">
            <w:pPr>
              <w:pStyle w:val="spacer"/>
            </w:pPr>
          </w:p>
        </w:tc>
        <w:tc>
          <w:tcPr>
            <w:tcW w:w="6299" w:type="dxa"/>
            <w:gridSpan w:val="4"/>
          </w:tcPr>
          <w:p w14:paraId="495F4755" w14:textId="77777777" w:rsidR="00913A51" w:rsidRPr="00BC283C" w:rsidRDefault="00913A51" w:rsidP="00A3568D">
            <w:pPr>
              <w:pStyle w:val="spacer"/>
            </w:pPr>
          </w:p>
        </w:tc>
      </w:tr>
      <w:tr w:rsidR="00913A51" w:rsidRPr="00BC283C" w14:paraId="04A01DAC" w14:textId="77777777" w:rsidTr="00913A51">
        <w:tc>
          <w:tcPr>
            <w:tcW w:w="2943" w:type="dxa"/>
            <w:vMerge w:val="restart"/>
          </w:tcPr>
          <w:p w14:paraId="2B3C89AA" w14:textId="77777777" w:rsidR="00913A51" w:rsidRPr="00BC283C" w:rsidRDefault="00913A51" w:rsidP="00A3568D">
            <w:pPr>
              <w:pStyle w:val="element"/>
              <w:keepNext/>
            </w:pPr>
            <w:r w:rsidRPr="00BC283C">
              <w:t>2</w:t>
            </w:r>
            <w:r w:rsidRPr="00BC283C">
              <w:tab/>
              <w:t>Perform a simple dissection</w:t>
            </w:r>
          </w:p>
        </w:tc>
        <w:tc>
          <w:tcPr>
            <w:tcW w:w="585" w:type="dxa"/>
            <w:gridSpan w:val="3"/>
          </w:tcPr>
          <w:p w14:paraId="4C7A0F3B" w14:textId="77777777" w:rsidR="00913A51" w:rsidRPr="00BC283C" w:rsidRDefault="00913A51" w:rsidP="00A3568D">
            <w:pPr>
              <w:pStyle w:val="PC"/>
              <w:keepNext/>
            </w:pPr>
            <w:r w:rsidRPr="00BC283C">
              <w:t>2.1</w:t>
            </w:r>
          </w:p>
        </w:tc>
        <w:tc>
          <w:tcPr>
            <w:tcW w:w="5714" w:type="dxa"/>
          </w:tcPr>
          <w:p w14:paraId="01A7276C" w14:textId="77777777" w:rsidR="00913A51" w:rsidRPr="00BC283C" w:rsidRDefault="0037687F" w:rsidP="00A3568D">
            <w:pPr>
              <w:pStyle w:val="PC"/>
              <w:keepNext/>
            </w:pPr>
            <w:r w:rsidRPr="00BC283C">
              <w:t xml:space="preserve">Prepare dissection specimens and </w:t>
            </w:r>
            <w:r w:rsidRPr="00BC283C">
              <w:rPr>
                <w:b/>
                <w:i/>
              </w:rPr>
              <w:t>equipment</w:t>
            </w:r>
            <w:r w:rsidR="001A3669" w:rsidRPr="00BC283C">
              <w:t xml:space="preserve"> according to</w:t>
            </w:r>
            <w:r w:rsidRPr="00BC283C">
              <w:t xml:space="preserve"> required procedures</w:t>
            </w:r>
          </w:p>
        </w:tc>
      </w:tr>
      <w:tr w:rsidR="00913A51" w:rsidRPr="00BC283C" w14:paraId="0A6B317E" w14:textId="77777777" w:rsidTr="00913A51">
        <w:tc>
          <w:tcPr>
            <w:tcW w:w="2943" w:type="dxa"/>
            <w:vMerge/>
          </w:tcPr>
          <w:p w14:paraId="0D9F153F" w14:textId="77777777" w:rsidR="00913A51" w:rsidRPr="00BC283C" w:rsidRDefault="00913A51" w:rsidP="00A3568D">
            <w:pPr>
              <w:keepNext/>
            </w:pPr>
          </w:p>
        </w:tc>
        <w:tc>
          <w:tcPr>
            <w:tcW w:w="585" w:type="dxa"/>
            <w:gridSpan w:val="3"/>
          </w:tcPr>
          <w:p w14:paraId="2AFED4FB" w14:textId="77777777" w:rsidR="00913A51" w:rsidRPr="00BC283C" w:rsidRDefault="00913A51" w:rsidP="00A3568D">
            <w:pPr>
              <w:pStyle w:val="PC"/>
              <w:keepNext/>
            </w:pPr>
            <w:r w:rsidRPr="00BC283C">
              <w:t>2.2</w:t>
            </w:r>
          </w:p>
        </w:tc>
        <w:tc>
          <w:tcPr>
            <w:tcW w:w="5714" w:type="dxa"/>
          </w:tcPr>
          <w:p w14:paraId="0D3D7982" w14:textId="77777777" w:rsidR="00913A51" w:rsidRPr="00BC283C" w:rsidRDefault="0037687F" w:rsidP="00A3568D">
            <w:pPr>
              <w:pStyle w:val="PC"/>
              <w:keepNext/>
            </w:pPr>
            <w:r w:rsidRPr="00BC283C">
              <w:t>Locate and identify major anatomical organs and organ systems.</w:t>
            </w:r>
          </w:p>
        </w:tc>
      </w:tr>
      <w:tr w:rsidR="00913A51" w:rsidRPr="00BC283C" w14:paraId="3144AC8C" w14:textId="77777777" w:rsidTr="00913A51">
        <w:tc>
          <w:tcPr>
            <w:tcW w:w="2943" w:type="dxa"/>
            <w:vMerge/>
          </w:tcPr>
          <w:p w14:paraId="4D566A44" w14:textId="77777777" w:rsidR="00913A51" w:rsidRPr="00BC283C" w:rsidRDefault="00913A51" w:rsidP="00A3568D">
            <w:pPr>
              <w:keepNext/>
            </w:pPr>
          </w:p>
        </w:tc>
        <w:tc>
          <w:tcPr>
            <w:tcW w:w="585" w:type="dxa"/>
            <w:gridSpan w:val="3"/>
          </w:tcPr>
          <w:p w14:paraId="07379516" w14:textId="77777777" w:rsidR="00913A51" w:rsidRPr="00BC283C" w:rsidRDefault="00913A51" w:rsidP="00A3568D">
            <w:pPr>
              <w:pStyle w:val="PC"/>
              <w:keepNext/>
            </w:pPr>
            <w:r w:rsidRPr="00BC283C">
              <w:t>2.3</w:t>
            </w:r>
          </w:p>
        </w:tc>
        <w:tc>
          <w:tcPr>
            <w:tcW w:w="5714" w:type="dxa"/>
          </w:tcPr>
          <w:p w14:paraId="7A5F336C" w14:textId="77777777" w:rsidR="00913A51" w:rsidRPr="00BC283C" w:rsidRDefault="00277C9B" w:rsidP="00A3568D">
            <w:pPr>
              <w:pStyle w:val="PC"/>
              <w:keepNext/>
            </w:pPr>
            <w:r w:rsidRPr="00BC283C">
              <w:t xml:space="preserve">Perform the dissection according to </w:t>
            </w:r>
            <w:r w:rsidR="00913A51" w:rsidRPr="00BC283C">
              <w:t xml:space="preserve">work/occupational health and safety requirements including the use of personal protective equipment </w:t>
            </w:r>
          </w:p>
        </w:tc>
      </w:tr>
      <w:tr w:rsidR="00913A51" w:rsidRPr="00BC283C" w14:paraId="1D3193A2" w14:textId="77777777" w:rsidTr="00913A51">
        <w:tc>
          <w:tcPr>
            <w:tcW w:w="2943" w:type="dxa"/>
            <w:vMerge/>
          </w:tcPr>
          <w:p w14:paraId="329C4982" w14:textId="77777777" w:rsidR="00913A51" w:rsidRPr="00BC283C" w:rsidRDefault="00913A51" w:rsidP="00A3568D">
            <w:pPr>
              <w:keepNext/>
            </w:pPr>
          </w:p>
        </w:tc>
        <w:tc>
          <w:tcPr>
            <w:tcW w:w="585" w:type="dxa"/>
            <w:gridSpan w:val="3"/>
          </w:tcPr>
          <w:p w14:paraId="30BCC11E" w14:textId="77777777" w:rsidR="00913A51" w:rsidRPr="00BC283C" w:rsidRDefault="00913A51" w:rsidP="00A3568D">
            <w:pPr>
              <w:pStyle w:val="PC"/>
              <w:keepNext/>
            </w:pPr>
            <w:r w:rsidRPr="00BC283C">
              <w:t>2.4</w:t>
            </w:r>
          </w:p>
        </w:tc>
        <w:tc>
          <w:tcPr>
            <w:tcW w:w="5714" w:type="dxa"/>
          </w:tcPr>
          <w:p w14:paraId="54495AEA" w14:textId="77777777" w:rsidR="00913A51" w:rsidRPr="00BC283C" w:rsidRDefault="00913A51" w:rsidP="00A3568D">
            <w:pPr>
              <w:pStyle w:val="PC"/>
              <w:keepNext/>
            </w:pPr>
            <w:r w:rsidRPr="00BC283C">
              <w:t xml:space="preserve">Use scientific terminology related to anatomy and physiology </w:t>
            </w:r>
          </w:p>
        </w:tc>
      </w:tr>
      <w:tr w:rsidR="00913A51" w:rsidRPr="00BC283C" w14:paraId="1C493079" w14:textId="77777777" w:rsidTr="00913A51">
        <w:tc>
          <w:tcPr>
            <w:tcW w:w="2943" w:type="dxa"/>
            <w:vMerge/>
          </w:tcPr>
          <w:p w14:paraId="11F9726A" w14:textId="77777777" w:rsidR="00913A51" w:rsidRPr="00BC283C" w:rsidRDefault="00913A51" w:rsidP="00A3568D">
            <w:pPr>
              <w:keepNext/>
            </w:pPr>
          </w:p>
        </w:tc>
        <w:tc>
          <w:tcPr>
            <w:tcW w:w="585" w:type="dxa"/>
            <w:gridSpan w:val="3"/>
          </w:tcPr>
          <w:p w14:paraId="29A707B4" w14:textId="77777777" w:rsidR="00913A51" w:rsidRPr="00BC283C" w:rsidRDefault="00913A51" w:rsidP="00A3568D">
            <w:pPr>
              <w:pStyle w:val="PC"/>
              <w:keepNext/>
            </w:pPr>
            <w:r w:rsidRPr="00BC283C">
              <w:t>2.5</w:t>
            </w:r>
          </w:p>
        </w:tc>
        <w:tc>
          <w:tcPr>
            <w:tcW w:w="5714" w:type="dxa"/>
          </w:tcPr>
          <w:p w14:paraId="07DF4AE7" w14:textId="77777777" w:rsidR="00913A51" w:rsidRPr="00BC283C" w:rsidRDefault="0037687F" w:rsidP="00A3568D">
            <w:pPr>
              <w:pStyle w:val="PC"/>
              <w:keepNext/>
            </w:pPr>
            <w:r w:rsidRPr="00BC283C">
              <w:t>Follow</w:t>
            </w:r>
            <w:r w:rsidR="00913A51" w:rsidRPr="00BC283C">
              <w:t xml:space="preserve"> clean up procedures </w:t>
            </w:r>
            <w:r w:rsidR="00277C9B" w:rsidRPr="00BC283C">
              <w:t>after the dissection</w:t>
            </w:r>
          </w:p>
        </w:tc>
      </w:tr>
      <w:tr w:rsidR="00913A51" w:rsidRPr="00BC283C" w14:paraId="2B60ECAB" w14:textId="77777777" w:rsidTr="00913A51">
        <w:tc>
          <w:tcPr>
            <w:tcW w:w="2943" w:type="dxa"/>
          </w:tcPr>
          <w:p w14:paraId="3ED56068" w14:textId="77777777" w:rsidR="00913A51" w:rsidRPr="00BC283C" w:rsidRDefault="00913A51" w:rsidP="00A3568D">
            <w:pPr>
              <w:pStyle w:val="spacer"/>
            </w:pPr>
          </w:p>
        </w:tc>
        <w:tc>
          <w:tcPr>
            <w:tcW w:w="6299" w:type="dxa"/>
            <w:gridSpan w:val="4"/>
          </w:tcPr>
          <w:p w14:paraId="1AE05671" w14:textId="77777777" w:rsidR="00913A51" w:rsidRPr="00BC283C" w:rsidRDefault="00913A51" w:rsidP="00A3568D">
            <w:pPr>
              <w:pStyle w:val="spacer"/>
            </w:pPr>
          </w:p>
        </w:tc>
      </w:tr>
      <w:tr w:rsidR="00913A51" w:rsidRPr="00BC283C" w14:paraId="3BFB3E74" w14:textId="77777777" w:rsidTr="00913A51">
        <w:tc>
          <w:tcPr>
            <w:tcW w:w="9242" w:type="dxa"/>
            <w:gridSpan w:val="5"/>
          </w:tcPr>
          <w:p w14:paraId="32EA37B1" w14:textId="77777777" w:rsidR="00913A51" w:rsidRPr="00BC283C" w:rsidRDefault="00913A51" w:rsidP="00A3568D">
            <w:pPr>
              <w:pStyle w:val="Heading21"/>
            </w:pPr>
            <w:r w:rsidRPr="00BC283C">
              <w:t>Required Knowledge and Skills</w:t>
            </w:r>
          </w:p>
          <w:p w14:paraId="5E674CD4" w14:textId="77777777" w:rsidR="00913A51" w:rsidRPr="00BC283C" w:rsidRDefault="00913A51" w:rsidP="00A3568D">
            <w:pPr>
              <w:pStyle w:val="text"/>
            </w:pPr>
            <w:r w:rsidRPr="00BC283C">
              <w:t>This describes the essential skills and knowledge and their level required for this unit.</w:t>
            </w:r>
          </w:p>
        </w:tc>
      </w:tr>
      <w:tr w:rsidR="00913A51" w:rsidRPr="00BC283C" w14:paraId="4416E2CC" w14:textId="77777777" w:rsidTr="00913A51">
        <w:tc>
          <w:tcPr>
            <w:tcW w:w="9242" w:type="dxa"/>
            <w:gridSpan w:val="5"/>
          </w:tcPr>
          <w:p w14:paraId="3097AF06" w14:textId="77777777" w:rsidR="00913A51" w:rsidRPr="00BC283C" w:rsidRDefault="00913A51" w:rsidP="00A3568D">
            <w:pPr>
              <w:pStyle w:val="unittext"/>
            </w:pPr>
            <w:r w:rsidRPr="00BC283C">
              <w:t>Required Knowledge:</w:t>
            </w:r>
          </w:p>
          <w:p w14:paraId="46224C93" w14:textId="77777777" w:rsidR="00913A51" w:rsidRPr="00BC283C" w:rsidRDefault="00913A51" w:rsidP="00A3568D">
            <w:pPr>
              <w:pStyle w:val="endash"/>
              <w:keepNext/>
              <w:numPr>
                <w:ilvl w:val="0"/>
                <w:numId w:val="27"/>
              </w:numPr>
              <w:spacing w:before="80" w:after="80"/>
              <w:ind w:left="568" w:hanging="284"/>
            </w:pPr>
            <w:r w:rsidRPr="00BC283C">
              <w:t>major anatomical features of mammalian body systems</w:t>
            </w:r>
          </w:p>
          <w:p w14:paraId="2CE0839D" w14:textId="77777777" w:rsidR="00913A51" w:rsidRPr="00BC283C" w:rsidRDefault="00913A51" w:rsidP="00A3568D">
            <w:pPr>
              <w:pStyle w:val="endash"/>
              <w:keepNext/>
              <w:numPr>
                <w:ilvl w:val="0"/>
                <w:numId w:val="27"/>
              </w:numPr>
              <w:spacing w:before="80" w:after="80"/>
              <w:ind w:left="568" w:hanging="284"/>
            </w:pPr>
            <w:r w:rsidRPr="00BC283C">
              <w:t>gross physiological functions of major anatomical structures</w:t>
            </w:r>
          </w:p>
          <w:p w14:paraId="3C25DA34" w14:textId="77777777" w:rsidR="00913A51" w:rsidRPr="00BC283C" w:rsidRDefault="00913A51" w:rsidP="00A3568D">
            <w:pPr>
              <w:pStyle w:val="endash"/>
              <w:keepNext/>
              <w:numPr>
                <w:ilvl w:val="0"/>
                <w:numId w:val="27"/>
              </w:numPr>
              <w:spacing w:before="80" w:after="80"/>
              <w:ind w:left="568" w:hanging="284"/>
            </w:pPr>
            <w:r w:rsidRPr="00BC283C">
              <w:t>function of various organ systems</w:t>
            </w:r>
          </w:p>
          <w:p w14:paraId="1330D143" w14:textId="77777777" w:rsidR="00913A51" w:rsidRPr="00BC283C" w:rsidRDefault="00913A51" w:rsidP="00A3568D">
            <w:pPr>
              <w:pStyle w:val="endash"/>
              <w:keepNext/>
              <w:numPr>
                <w:ilvl w:val="0"/>
                <w:numId w:val="27"/>
              </w:numPr>
              <w:spacing w:before="80" w:after="80"/>
              <w:ind w:left="568" w:hanging="284"/>
            </w:pPr>
            <w:r w:rsidRPr="00BC283C">
              <w:t>common illnesses and injuries affecting major organs</w:t>
            </w:r>
          </w:p>
          <w:p w14:paraId="52D8BF0C" w14:textId="77777777" w:rsidR="00913A51" w:rsidRPr="00BC283C" w:rsidRDefault="00913A51" w:rsidP="00A3568D">
            <w:pPr>
              <w:pStyle w:val="endash"/>
              <w:keepNext/>
              <w:numPr>
                <w:ilvl w:val="0"/>
                <w:numId w:val="27"/>
              </w:numPr>
              <w:spacing w:before="80" w:after="80"/>
              <w:ind w:left="568" w:hanging="284"/>
            </w:pPr>
            <w:r w:rsidRPr="00BC283C">
              <w:t>occupational health and safety requirements to perform dissections</w:t>
            </w:r>
          </w:p>
          <w:p w14:paraId="602602AE" w14:textId="77777777" w:rsidR="00913A51" w:rsidRPr="00BC283C" w:rsidRDefault="00913A51" w:rsidP="00A3568D">
            <w:pPr>
              <w:pStyle w:val="endash"/>
              <w:keepNext/>
              <w:numPr>
                <w:ilvl w:val="0"/>
                <w:numId w:val="27"/>
              </w:numPr>
              <w:spacing w:before="80" w:after="80"/>
              <w:ind w:left="568" w:hanging="284"/>
            </w:pPr>
            <w:r w:rsidRPr="00BC283C">
              <w:t>terminology related to the structure of major anatomical and physiological systems</w:t>
            </w:r>
          </w:p>
          <w:p w14:paraId="2D41A674" w14:textId="77777777" w:rsidR="00913A51" w:rsidRPr="00BC283C" w:rsidRDefault="00913A51" w:rsidP="00A3568D">
            <w:pPr>
              <w:pStyle w:val="endash"/>
              <w:keepNext/>
              <w:numPr>
                <w:ilvl w:val="0"/>
                <w:numId w:val="27"/>
              </w:numPr>
              <w:spacing w:before="80" w:after="80"/>
              <w:ind w:left="568" w:hanging="284"/>
            </w:pPr>
            <w:r w:rsidRPr="00BC283C">
              <w:t>equipment required to perform dissections</w:t>
            </w:r>
          </w:p>
          <w:p w14:paraId="4A9B706E" w14:textId="77777777" w:rsidR="00913A51" w:rsidRPr="00BC283C" w:rsidRDefault="00913A51" w:rsidP="00A3568D">
            <w:pPr>
              <w:pStyle w:val="endash"/>
              <w:keepNext/>
              <w:numPr>
                <w:ilvl w:val="0"/>
                <w:numId w:val="27"/>
              </w:numPr>
              <w:spacing w:before="80" w:after="80"/>
              <w:ind w:left="568" w:hanging="284"/>
            </w:pPr>
            <w:r w:rsidRPr="00BC283C">
              <w:t>personal protective equipment to perform dissections</w:t>
            </w:r>
          </w:p>
          <w:p w14:paraId="344C253C" w14:textId="442FE121" w:rsidR="00913A51" w:rsidRPr="00BC283C" w:rsidRDefault="00913A51" w:rsidP="00A3568D">
            <w:pPr>
              <w:pStyle w:val="endash"/>
              <w:keepNext/>
              <w:numPr>
                <w:ilvl w:val="0"/>
                <w:numId w:val="27"/>
              </w:numPr>
              <w:spacing w:before="80" w:after="80"/>
              <w:ind w:left="568" w:hanging="284"/>
            </w:pPr>
            <w:r w:rsidRPr="00BC283C">
              <w:t>clean up procedures for dissections</w:t>
            </w:r>
          </w:p>
          <w:p w14:paraId="683D305B" w14:textId="77777777" w:rsidR="00913A51" w:rsidRPr="00BC283C" w:rsidRDefault="00913A51" w:rsidP="00A3568D">
            <w:pPr>
              <w:pStyle w:val="unittext"/>
            </w:pPr>
            <w:r w:rsidRPr="00BC283C">
              <w:t>Required Skills:</w:t>
            </w:r>
          </w:p>
          <w:p w14:paraId="0E7510CB" w14:textId="77777777" w:rsidR="00913A51" w:rsidRPr="00BC283C" w:rsidRDefault="00913A51" w:rsidP="00A3568D">
            <w:pPr>
              <w:pStyle w:val="bullet0"/>
            </w:pPr>
            <w:r w:rsidRPr="00BC283C">
              <w:t>problem solving skills to:</w:t>
            </w:r>
          </w:p>
          <w:p w14:paraId="3C11E748" w14:textId="77777777" w:rsidR="00913A51" w:rsidRPr="00BC283C" w:rsidRDefault="00913A51" w:rsidP="00A3568D">
            <w:pPr>
              <w:pStyle w:val="endash"/>
              <w:keepNext/>
              <w:numPr>
                <w:ilvl w:val="0"/>
                <w:numId w:val="27"/>
              </w:numPr>
              <w:spacing w:before="80" w:after="80"/>
              <w:ind w:left="568" w:hanging="284"/>
            </w:pPr>
            <w:r w:rsidRPr="00BC283C">
              <w:t>locate anatomical components in anatomical and physiological systems</w:t>
            </w:r>
          </w:p>
          <w:p w14:paraId="15E27D17" w14:textId="77777777" w:rsidR="00913A51" w:rsidRPr="00BC283C" w:rsidRDefault="00913A51" w:rsidP="00A3568D">
            <w:pPr>
              <w:pStyle w:val="endash"/>
              <w:keepNext/>
              <w:numPr>
                <w:ilvl w:val="0"/>
                <w:numId w:val="27"/>
              </w:numPr>
              <w:spacing w:before="80" w:after="80"/>
              <w:ind w:left="568" w:hanging="284"/>
            </w:pPr>
            <w:r w:rsidRPr="00BC283C">
              <w:t>identify relationships between major mammalian anatomical and physiological systems</w:t>
            </w:r>
          </w:p>
          <w:p w14:paraId="2CE59D38" w14:textId="77777777" w:rsidR="00913A51" w:rsidRPr="00BC283C" w:rsidRDefault="00913A51" w:rsidP="00A3568D">
            <w:pPr>
              <w:pStyle w:val="endash"/>
              <w:keepNext/>
              <w:numPr>
                <w:ilvl w:val="0"/>
                <w:numId w:val="27"/>
              </w:numPr>
              <w:spacing w:before="80" w:after="80"/>
              <w:ind w:left="568" w:hanging="284"/>
            </w:pPr>
            <w:r w:rsidRPr="00BC283C">
              <w:t xml:space="preserve">use dissection instruments </w:t>
            </w:r>
          </w:p>
          <w:p w14:paraId="7FCD3A37" w14:textId="77777777" w:rsidR="00913A51" w:rsidRPr="00BC283C" w:rsidRDefault="00913A51" w:rsidP="00A3568D">
            <w:pPr>
              <w:pStyle w:val="bullet0"/>
            </w:pPr>
            <w:r w:rsidRPr="00BC283C">
              <w:t>literacy skills to:</w:t>
            </w:r>
          </w:p>
          <w:p w14:paraId="7F3F5E1E" w14:textId="77777777" w:rsidR="00913A51" w:rsidRPr="00BC283C" w:rsidRDefault="00913A51" w:rsidP="00A3568D">
            <w:pPr>
              <w:pStyle w:val="endash"/>
              <w:keepNext/>
              <w:numPr>
                <w:ilvl w:val="0"/>
                <w:numId w:val="27"/>
              </w:numPr>
              <w:spacing w:before="80" w:after="80"/>
              <w:ind w:left="568" w:hanging="284"/>
            </w:pPr>
            <w:r w:rsidRPr="00BC283C">
              <w:t xml:space="preserve"> access and use information about mammalian anatomical and physiological systems</w:t>
            </w:r>
          </w:p>
          <w:p w14:paraId="3D0A94C4" w14:textId="77777777" w:rsidR="00913A51" w:rsidRPr="00BC283C" w:rsidRDefault="00913A51" w:rsidP="00A3568D">
            <w:pPr>
              <w:pStyle w:val="endash"/>
              <w:keepNext/>
              <w:numPr>
                <w:ilvl w:val="0"/>
                <w:numId w:val="27"/>
              </w:numPr>
              <w:spacing w:before="80" w:after="80"/>
              <w:ind w:left="568" w:hanging="284"/>
            </w:pPr>
            <w:r w:rsidRPr="00BC283C">
              <w:t>apply WHS requirements when performing dissections</w:t>
            </w:r>
          </w:p>
          <w:p w14:paraId="59FA0462" w14:textId="45B7D7B2" w:rsidR="00913A51" w:rsidRPr="00BC283C" w:rsidRDefault="00A3568D" w:rsidP="00A3568D">
            <w:pPr>
              <w:pStyle w:val="bullet0"/>
            </w:pPr>
            <w:r w:rsidRPr="00BC283C">
              <w:t xml:space="preserve">planning </w:t>
            </w:r>
            <w:r w:rsidR="00913A51" w:rsidRPr="00BC283C">
              <w:t xml:space="preserve">and organisation skills to: </w:t>
            </w:r>
          </w:p>
          <w:p w14:paraId="678713FE" w14:textId="77777777" w:rsidR="00913A51" w:rsidRPr="00BC283C" w:rsidRDefault="00913A51" w:rsidP="00A3568D">
            <w:pPr>
              <w:pStyle w:val="endash"/>
              <w:keepNext/>
              <w:numPr>
                <w:ilvl w:val="0"/>
                <w:numId w:val="27"/>
              </w:numPr>
              <w:spacing w:before="80" w:after="80"/>
              <w:ind w:left="568" w:hanging="284"/>
            </w:pPr>
            <w:r w:rsidRPr="00BC283C">
              <w:t>prepare dissection specimens and equipment</w:t>
            </w:r>
          </w:p>
        </w:tc>
      </w:tr>
      <w:tr w:rsidR="00913A51" w:rsidRPr="00BC283C" w14:paraId="62ADC3D7" w14:textId="77777777" w:rsidTr="00913A51">
        <w:tc>
          <w:tcPr>
            <w:tcW w:w="9242" w:type="dxa"/>
            <w:gridSpan w:val="5"/>
          </w:tcPr>
          <w:p w14:paraId="3D0778B0" w14:textId="77777777" w:rsidR="00913A51" w:rsidRPr="00BC283C" w:rsidRDefault="00913A51" w:rsidP="00A3568D">
            <w:pPr>
              <w:pStyle w:val="spacer"/>
            </w:pPr>
          </w:p>
        </w:tc>
      </w:tr>
      <w:tr w:rsidR="00913A51" w:rsidRPr="00BC283C" w14:paraId="650886C5" w14:textId="77777777" w:rsidTr="00913A51">
        <w:tc>
          <w:tcPr>
            <w:tcW w:w="9242" w:type="dxa"/>
            <w:gridSpan w:val="5"/>
          </w:tcPr>
          <w:p w14:paraId="3F3EE905" w14:textId="77777777" w:rsidR="00913A51" w:rsidRPr="00BC283C" w:rsidRDefault="00913A51" w:rsidP="00A3568D">
            <w:pPr>
              <w:pStyle w:val="Heading21"/>
            </w:pPr>
            <w:r w:rsidRPr="00BC283C">
              <w:t>Range Statement</w:t>
            </w:r>
          </w:p>
          <w:p w14:paraId="6B7E3D74" w14:textId="77777777" w:rsidR="00913A51" w:rsidRPr="00BC283C" w:rsidRDefault="00913A5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13A51" w:rsidRPr="00BC283C" w14:paraId="1E110FA0" w14:textId="77777777" w:rsidTr="00913A51">
        <w:tc>
          <w:tcPr>
            <w:tcW w:w="3369" w:type="dxa"/>
            <w:gridSpan w:val="2"/>
          </w:tcPr>
          <w:p w14:paraId="132728AF" w14:textId="77777777" w:rsidR="00913A51" w:rsidRPr="00BC283C" w:rsidRDefault="00913A51" w:rsidP="00A3568D">
            <w:pPr>
              <w:pStyle w:val="unittext"/>
            </w:pPr>
            <w:r w:rsidRPr="00BC283C">
              <w:rPr>
                <w:b/>
                <w:i/>
              </w:rPr>
              <w:t>Planes</w:t>
            </w:r>
            <w:r w:rsidRPr="00BC283C">
              <w:t xml:space="preserve"> may include</w:t>
            </w:r>
          </w:p>
        </w:tc>
        <w:tc>
          <w:tcPr>
            <w:tcW w:w="5873" w:type="dxa"/>
            <w:gridSpan w:val="3"/>
          </w:tcPr>
          <w:p w14:paraId="60507160" w14:textId="77777777" w:rsidR="00913A51" w:rsidRPr="00BC283C" w:rsidRDefault="00913A51" w:rsidP="00A3568D">
            <w:pPr>
              <w:pStyle w:val="bullet0"/>
            </w:pPr>
            <w:r w:rsidRPr="00BC283C">
              <w:t>sagittal</w:t>
            </w:r>
          </w:p>
          <w:p w14:paraId="091A6BBC" w14:textId="77777777" w:rsidR="00913A51" w:rsidRPr="00BC283C" w:rsidRDefault="00913A51" w:rsidP="00A3568D">
            <w:pPr>
              <w:pStyle w:val="endash"/>
              <w:keepNext/>
            </w:pPr>
            <w:r w:rsidRPr="00BC283C">
              <w:t>midsagittal</w:t>
            </w:r>
          </w:p>
          <w:p w14:paraId="55A3C870" w14:textId="77777777" w:rsidR="00913A51" w:rsidRPr="00BC283C" w:rsidRDefault="00913A51" w:rsidP="00A3568D">
            <w:pPr>
              <w:pStyle w:val="endash"/>
              <w:keepNext/>
            </w:pPr>
            <w:r w:rsidRPr="00BC283C">
              <w:t>parasagittal</w:t>
            </w:r>
          </w:p>
          <w:p w14:paraId="074D52EC" w14:textId="77777777" w:rsidR="00913A51" w:rsidRPr="00BC283C" w:rsidRDefault="00913A51" w:rsidP="00A3568D">
            <w:pPr>
              <w:pStyle w:val="bullet0"/>
            </w:pPr>
            <w:r w:rsidRPr="00BC283C">
              <w:t>coronal</w:t>
            </w:r>
          </w:p>
          <w:p w14:paraId="3C72E03B" w14:textId="77777777" w:rsidR="00913A51" w:rsidRPr="00BC283C" w:rsidRDefault="00913A51" w:rsidP="00A3568D">
            <w:pPr>
              <w:pStyle w:val="bullet0"/>
            </w:pPr>
            <w:r w:rsidRPr="00BC283C">
              <w:t>transverse</w:t>
            </w:r>
          </w:p>
        </w:tc>
      </w:tr>
      <w:tr w:rsidR="00913A51" w:rsidRPr="00BC283C" w14:paraId="5228B13D" w14:textId="77777777" w:rsidTr="00913A51">
        <w:tc>
          <w:tcPr>
            <w:tcW w:w="9242" w:type="dxa"/>
            <w:gridSpan w:val="5"/>
          </w:tcPr>
          <w:p w14:paraId="0F913EF3" w14:textId="77777777" w:rsidR="00913A51" w:rsidRPr="00BC283C" w:rsidRDefault="00913A51" w:rsidP="00A3568D">
            <w:pPr>
              <w:pStyle w:val="spacer"/>
            </w:pPr>
          </w:p>
        </w:tc>
      </w:tr>
      <w:tr w:rsidR="00913A51" w:rsidRPr="00BC283C" w14:paraId="0B436BF0" w14:textId="77777777" w:rsidTr="00913A51">
        <w:tc>
          <w:tcPr>
            <w:tcW w:w="3369" w:type="dxa"/>
            <w:gridSpan w:val="2"/>
          </w:tcPr>
          <w:p w14:paraId="7E245D81" w14:textId="77777777" w:rsidR="00913A51" w:rsidRPr="00BC283C" w:rsidRDefault="00913A51" w:rsidP="00A3568D">
            <w:pPr>
              <w:pStyle w:val="unittext"/>
            </w:pPr>
            <w:r w:rsidRPr="00BC283C">
              <w:rPr>
                <w:b/>
                <w:i/>
              </w:rPr>
              <w:t>Cavities</w:t>
            </w:r>
            <w:r w:rsidRPr="00BC283C">
              <w:t xml:space="preserve"> may include</w:t>
            </w:r>
          </w:p>
        </w:tc>
        <w:tc>
          <w:tcPr>
            <w:tcW w:w="5873" w:type="dxa"/>
            <w:gridSpan w:val="3"/>
          </w:tcPr>
          <w:p w14:paraId="542410BA" w14:textId="77777777" w:rsidR="00913A51" w:rsidRPr="00BC283C" w:rsidRDefault="00913A51" w:rsidP="00A3568D">
            <w:pPr>
              <w:pStyle w:val="bullet0"/>
            </w:pPr>
            <w:r w:rsidRPr="00BC283C">
              <w:t>dorsal</w:t>
            </w:r>
          </w:p>
          <w:p w14:paraId="06A29AF2" w14:textId="77777777" w:rsidR="00913A51" w:rsidRPr="00BC283C" w:rsidRDefault="00913A51" w:rsidP="00A3568D">
            <w:pPr>
              <w:pStyle w:val="endash"/>
              <w:keepNext/>
            </w:pPr>
            <w:r w:rsidRPr="00BC283C">
              <w:t>cranial</w:t>
            </w:r>
          </w:p>
          <w:p w14:paraId="271EF48E" w14:textId="77777777" w:rsidR="00913A51" w:rsidRPr="00BC283C" w:rsidRDefault="00913A51" w:rsidP="00A3568D">
            <w:pPr>
              <w:pStyle w:val="endash"/>
              <w:keepNext/>
            </w:pPr>
            <w:r w:rsidRPr="00BC283C">
              <w:lastRenderedPageBreak/>
              <w:t>spinal</w:t>
            </w:r>
          </w:p>
          <w:p w14:paraId="6998BFBA" w14:textId="77777777" w:rsidR="00913A51" w:rsidRPr="00BC283C" w:rsidRDefault="00913A51" w:rsidP="00A3568D">
            <w:pPr>
              <w:pStyle w:val="bullet0"/>
            </w:pPr>
            <w:r w:rsidRPr="00BC283C">
              <w:t>ventral</w:t>
            </w:r>
          </w:p>
          <w:p w14:paraId="2400421A" w14:textId="77777777" w:rsidR="00913A51" w:rsidRPr="00BC283C" w:rsidRDefault="00913A51" w:rsidP="00A3568D">
            <w:pPr>
              <w:pStyle w:val="bullet0"/>
            </w:pPr>
            <w:r w:rsidRPr="00BC283C">
              <w:t>thoracic</w:t>
            </w:r>
          </w:p>
          <w:p w14:paraId="38F498C4" w14:textId="77777777" w:rsidR="00913A51" w:rsidRPr="00BC283C" w:rsidRDefault="00913A51" w:rsidP="00A3568D">
            <w:pPr>
              <w:pStyle w:val="endash"/>
              <w:keepNext/>
            </w:pPr>
            <w:r w:rsidRPr="00BC283C">
              <w:t>pleural</w:t>
            </w:r>
          </w:p>
          <w:p w14:paraId="1A956F52" w14:textId="77777777" w:rsidR="00913A51" w:rsidRPr="00BC283C" w:rsidRDefault="00913A51" w:rsidP="00A3568D">
            <w:pPr>
              <w:pStyle w:val="endash"/>
              <w:keepNext/>
            </w:pPr>
            <w:r w:rsidRPr="00BC283C">
              <w:t>pericardial</w:t>
            </w:r>
          </w:p>
          <w:p w14:paraId="71DC67A4" w14:textId="77777777" w:rsidR="00913A51" w:rsidRPr="00BC283C" w:rsidRDefault="00913A51" w:rsidP="00A3568D">
            <w:pPr>
              <w:pStyle w:val="bullet0"/>
            </w:pPr>
            <w:r w:rsidRPr="00BC283C">
              <w:t>abdominopelvic</w:t>
            </w:r>
          </w:p>
          <w:p w14:paraId="2F80EA07" w14:textId="77777777" w:rsidR="00913A51" w:rsidRPr="00BC283C" w:rsidRDefault="00913A51" w:rsidP="00A3568D">
            <w:pPr>
              <w:pStyle w:val="endash"/>
              <w:keepNext/>
            </w:pPr>
            <w:r w:rsidRPr="00BC283C">
              <w:t>abdominal</w:t>
            </w:r>
          </w:p>
          <w:p w14:paraId="7F9ED44C" w14:textId="77777777" w:rsidR="00913A51" w:rsidRPr="00BC283C" w:rsidRDefault="00913A51" w:rsidP="00A3568D">
            <w:pPr>
              <w:pStyle w:val="endash"/>
              <w:keepNext/>
            </w:pPr>
            <w:r w:rsidRPr="00BC283C">
              <w:t>pelvic</w:t>
            </w:r>
          </w:p>
        </w:tc>
      </w:tr>
      <w:tr w:rsidR="00913A51" w:rsidRPr="00BC283C" w14:paraId="26BC1EEB" w14:textId="77777777" w:rsidTr="00913A51">
        <w:tc>
          <w:tcPr>
            <w:tcW w:w="9242" w:type="dxa"/>
            <w:gridSpan w:val="5"/>
          </w:tcPr>
          <w:p w14:paraId="34908146" w14:textId="77777777" w:rsidR="00913A51" w:rsidRPr="00BC283C" w:rsidRDefault="00913A51" w:rsidP="00A3568D">
            <w:pPr>
              <w:pStyle w:val="spacer"/>
            </w:pPr>
          </w:p>
        </w:tc>
      </w:tr>
      <w:tr w:rsidR="00913A51" w:rsidRPr="00BC283C" w14:paraId="2559D2DE" w14:textId="77777777" w:rsidTr="00913A51">
        <w:tc>
          <w:tcPr>
            <w:tcW w:w="3369" w:type="dxa"/>
            <w:gridSpan w:val="2"/>
          </w:tcPr>
          <w:p w14:paraId="19FAD199" w14:textId="0EAD4F3F" w:rsidR="00913A51" w:rsidRPr="00BC283C" w:rsidRDefault="00913A51" w:rsidP="00A3568D">
            <w:pPr>
              <w:pStyle w:val="unittext"/>
            </w:pPr>
            <w:r w:rsidRPr="00BC283C">
              <w:rPr>
                <w:b/>
                <w:i/>
              </w:rPr>
              <w:t>Organ systems</w:t>
            </w:r>
            <w:r w:rsidRPr="00BC283C">
              <w:t xml:space="preserve"> may include</w:t>
            </w:r>
            <w:r w:rsidR="00A3568D">
              <w:t>:</w:t>
            </w:r>
          </w:p>
        </w:tc>
        <w:tc>
          <w:tcPr>
            <w:tcW w:w="5873" w:type="dxa"/>
            <w:gridSpan w:val="3"/>
          </w:tcPr>
          <w:p w14:paraId="4647A536" w14:textId="77777777" w:rsidR="00913A51" w:rsidRPr="00BC283C" w:rsidRDefault="00913A51" w:rsidP="00A3568D">
            <w:pPr>
              <w:pStyle w:val="bullet0"/>
            </w:pPr>
            <w:r w:rsidRPr="00BC283C">
              <w:t xml:space="preserve">skeletal </w:t>
            </w:r>
          </w:p>
          <w:p w14:paraId="4599DF29" w14:textId="77777777" w:rsidR="00913A51" w:rsidRPr="00BC283C" w:rsidRDefault="00913A51" w:rsidP="00A3568D">
            <w:pPr>
              <w:pStyle w:val="bullet0"/>
            </w:pPr>
            <w:r w:rsidRPr="00BC283C">
              <w:t>muscular</w:t>
            </w:r>
          </w:p>
          <w:p w14:paraId="3B12F9DE" w14:textId="77777777" w:rsidR="00913A51" w:rsidRPr="00BC283C" w:rsidRDefault="00913A51" w:rsidP="00A3568D">
            <w:pPr>
              <w:pStyle w:val="bullet0"/>
            </w:pPr>
            <w:r w:rsidRPr="00BC283C">
              <w:t>integumentary</w:t>
            </w:r>
          </w:p>
          <w:p w14:paraId="6208888C" w14:textId="77777777" w:rsidR="00913A51" w:rsidRPr="00BC283C" w:rsidRDefault="00913A51" w:rsidP="00A3568D">
            <w:pPr>
              <w:pStyle w:val="bullet0"/>
            </w:pPr>
            <w:r w:rsidRPr="00BC283C">
              <w:t xml:space="preserve">nervous </w:t>
            </w:r>
          </w:p>
          <w:p w14:paraId="7C6B46F6" w14:textId="77777777" w:rsidR="00913A51" w:rsidRPr="00BC283C" w:rsidRDefault="00913A51" w:rsidP="00A3568D">
            <w:pPr>
              <w:pStyle w:val="bullet0"/>
            </w:pPr>
            <w:r w:rsidRPr="00BC283C">
              <w:t xml:space="preserve">circulatory </w:t>
            </w:r>
          </w:p>
          <w:p w14:paraId="3A8E3EFB" w14:textId="77777777" w:rsidR="00913A51" w:rsidRPr="00BC283C" w:rsidRDefault="00913A51" w:rsidP="00A3568D">
            <w:pPr>
              <w:pStyle w:val="bullet0"/>
            </w:pPr>
            <w:r w:rsidRPr="00BC283C">
              <w:t xml:space="preserve">lymphatic </w:t>
            </w:r>
          </w:p>
          <w:p w14:paraId="7E130782" w14:textId="77777777" w:rsidR="00913A51" w:rsidRPr="00BC283C" w:rsidRDefault="00913A51" w:rsidP="00A3568D">
            <w:pPr>
              <w:pStyle w:val="bullet0"/>
            </w:pPr>
            <w:r w:rsidRPr="00BC283C">
              <w:t xml:space="preserve">digestive </w:t>
            </w:r>
          </w:p>
          <w:p w14:paraId="3B140EBF" w14:textId="77777777" w:rsidR="00913A51" w:rsidRPr="00BC283C" w:rsidRDefault="00913A51" w:rsidP="00A3568D">
            <w:pPr>
              <w:pStyle w:val="bullet0"/>
            </w:pPr>
            <w:r w:rsidRPr="00BC283C">
              <w:t xml:space="preserve">respiratory </w:t>
            </w:r>
          </w:p>
          <w:p w14:paraId="0B868D6E" w14:textId="77777777" w:rsidR="00913A51" w:rsidRPr="00BC283C" w:rsidRDefault="00913A51" w:rsidP="00A3568D">
            <w:pPr>
              <w:pStyle w:val="bullet0"/>
            </w:pPr>
            <w:r w:rsidRPr="00BC283C">
              <w:t xml:space="preserve">urinary </w:t>
            </w:r>
          </w:p>
          <w:p w14:paraId="43EC78D9" w14:textId="77777777" w:rsidR="00913A51" w:rsidRPr="00BC283C" w:rsidRDefault="00913A51" w:rsidP="00A3568D">
            <w:pPr>
              <w:pStyle w:val="bullet0"/>
            </w:pPr>
            <w:r w:rsidRPr="00BC283C">
              <w:t xml:space="preserve">endocrine  </w:t>
            </w:r>
          </w:p>
          <w:p w14:paraId="61E4E609" w14:textId="77777777" w:rsidR="00913A51" w:rsidRPr="00BC283C" w:rsidRDefault="00913A51" w:rsidP="00A3568D">
            <w:pPr>
              <w:pStyle w:val="bullet0"/>
            </w:pPr>
            <w:r w:rsidRPr="00BC283C">
              <w:t xml:space="preserve">reproductive </w:t>
            </w:r>
          </w:p>
        </w:tc>
      </w:tr>
      <w:tr w:rsidR="00913A51" w:rsidRPr="00BC283C" w14:paraId="23F2DFF3" w14:textId="77777777" w:rsidTr="00913A51">
        <w:tc>
          <w:tcPr>
            <w:tcW w:w="9242" w:type="dxa"/>
            <w:gridSpan w:val="5"/>
          </w:tcPr>
          <w:p w14:paraId="01FB6233" w14:textId="77777777" w:rsidR="00913A51" w:rsidRPr="00BC283C" w:rsidRDefault="00913A51" w:rsidP="00A3568D">
            <w:pPr>
              <w:pStyle w:val="spacer"/>
            </w:pPr>
          </w:p>
        </w:tc>
      </w:tr>
      <w:tr w:rsidR="00913A51" w:rsidRPr="00BC283C" w14:paraId="3F715E08" w14:textId="77777777" w:rsidTr="00913A51">
        <w:tc>
          <w:tcPr>
            <w:tcW w:w="3369" w:type="dxa"/>
            <w:gridSpan w:val="2"/>
          </w:tcPr>
          <w:p w14:paraId="37862135" w14:textId="0B0BC00D" w:rsidR="00913A51" w:rsidRPr="00BC283C" w:rsidRDefault="00913A51" w:rsidP="00A3568D">
            <w:pPr>
              <w:pStyle w:val="unittext"/>
            </w:pPr>
            <w:r w:rsidRPr="00BC283C">
              <w:rPr>
                <w:b/>
                <w:i/>
              </w:rPr>
              <w:t>Anatomic terminology</w:t>
            </w:r>
            <w:r w:rsidRPr="00BC283C">
              <w:t xml:space="preserve"> may include</w:t>
            </w:r>
            <w:r w:rsidR="00A3568D">
              <w:t>:</w:t>
            </w:r>
          </w:p>
        </w:tc>
        <w:tc>
          <w:tcPr>
            <w:tcW w:w="5873" w:type="dxa"/>
            <w:gridSpan w:val="3"/>
          </w:tcPr>
          <w:p w14:paraId="2FB4B403" w14:textId="77777777" w:rsidR="00913A51" w:rsidRPr="00BC283C" w:rsidRDefault="00913A51" w:rsidP="00A3568D">
            <w:pPr>
              <w:pStyle w:val="bullet0"/>
            </w:pPr>
            <w:r w:rsidRPr="00BC283C">
              <w:t>anterior or ventral</w:t>
            </w:r>
          </w:p>
          <w:p w14:paraId="426AB50D" w14:textId="77777777" w:rsidR="00913A51" w:rsidRPr="00BC283C" w:rsidRDefault="00913A51" w:rsidP="00A3568D">
            <w:pPr>
              <w:pStyle w:val="bullet0"/>
            </w:pPr>
            <w:r w:rsidRPr="00BC283C">
              <w:t>posterior or dorsal</w:t>
            </w:r>
          </w:p>
          <w:p w14:paraId="12B08506" w14:textId="77777777" w:rsidR="00913A51" w:rsidRPr="00BC283C" w:rsidRDefault="00913A51" w:rsidP="00A3568D">
            <w:pPr>
              <w:pStyle w:val="bullet0"/>
            </w:pPr>
            <w:r w:rsidRPr="00BC283C">
              <w:t>cranial</w:t>
            </w:r>
          </w:p>
          <w:p w14:paraId="18EBEDBB" w14:textId="77777777" w:rsidR="00913A51" w:rsidRPr="00BC283C" w:rsidRDefault="00913A51" w:rsidP="00A3568D">
            <w:pPr>
              <w:pStyle w:val="bullet0"/>
            </w:pPr>
            <w:r w:rsidRPr="00BC283C">
              <w:t>caudal</w:t>
            </w:r>
          </w:p>
          <w:p w14:paraId="2E0BDB67" w14:textId="77777777" w:rsidR="00913A51" w:rsidRPr="00BC283C" w:rsidRDefault="00913A51" w:rsidP="00A3568D">
            <w:pPr>
              <w:pStyle w:val="bullet0"/>
            </w:pPr>
            <w:r w:rsidRPr="00BC283C">
              <w:t>superior</w:t>
            </w:r>
          </w:p>
          <w:p w14:paraId="17ECC84D" w14:textId="77777777" w:rsidR="00913A51" w:rsidRPr="00BC283C" w:rsidRDefault="00913A51" w:rsidP="00A3568D">
            <w:pPr>
              <w:pStyle w:val="bullet0"/>
            </w:pPr>
            <w:r w:rsidRPr="00BC283C">
              <w:t>interior</w:t>
            </w:r>
          </w:p>
          <w:p w14:paraId="71CCE931" w14:textId="77777777" w:rsidR="00913A51" w:rsidRPr="00BC283C" w:rsidRDefault="00913A51" w:rsidP="00A3568D">
            <w:pPr>
              <w:pStyle w:val="bullet0"/>
            </w:pPr>
            <w:r w:rsidRPr="00BC283C">
              <w:t>medial</w:t>
            </w:r>
          </w:p>
          <w:p w14:paraId="5D1AF7FB" w14:textId="77777777" w:rsidR="00913A51" w:rsidRPr="00BC283C" w:rsidRDefault="00913A51" w:rsidP="00A3568D">
            <w:pPr>
              <w:pStyle w:val="bullet0"/>
            </w:pPr>
            <w:r w:rsidRPr="00BC283C">
              <w:t>lateral</w:t>
            </w:r>
          </w:p>
          <w:p w14:paraId="6EA849B3" w14:textId="77777777" w:rsidR="00913A51" w:rsidRPr="00BC283C" w:rsidRDefault="00913A51" w:rsidP="00A3568D">
            <w:pPr>
              <w:pStyle w:val="bullet0"/>
            </w:pPr>
            <w:r w:rsidRPr="00BC283C">
              <w:t>proximal</w:t>
            </w:r>
          </w:p>
          <w:p w14:paraId="492038FC" w14:textId="77777777" w:rsidR="00913A51" w:rsidRPr="00BC283C" w:rsidRDefault="00913A51" w:rsidP="00A3568D">
            <w:pPr>
              <w:pStyle w:val="bullet0"/>
            </w:pPr>
            <w:r w:rsidRPr="00BC283C">
              <w:t>distal</w:t>
            </w:r>
          </w:p>
          <w:p w14:paraId="7436F72E" w14:textId="77777777" w:rsidR="00913A51" w:rsidRPr="00BC283C" w:rsidRDefault="00913A51" w:rsidP="00A3568D">
            <w:pPr>
              <w:pStyle w:val="bullet0"/>
            </w:pPr>
            <w:r w:rsidRPr="00BC283C">
              <w:t>internal</w:t>
            </w:r>
          </w:p>
          <w:p w14:paraId="7BB5A588" w14:textId="77777777" w:rsidR="00913A51" w:rsidRPr="00BC283C" w:rsidRDefault="00913A51" w:rsidP="00A3568D">
            <w:pPr>
              <w:pStyle w:val="bullet0"/>
            </w:pPr>
            <w:r w:rsidRPr="00BC283C">
              <w:t>external</w:t>
            </w:r>
          </w:p>
          <w:p w14:paraId="029C3C22" w14:textId="77777777" w:rsidR="00913A51" w:rsidRPr="00BC283C" w:rsidRDefault="00913A51" w:rsidP="00A3568D">
            <w:pPr>
              <w:pStyle w:val="bullet0"/>
            </w:pPr>
            <w:r w:rsidRPr="00BC283C">
              <w:t>parietal</w:t>
            </w:r>
          </w:p>
          <w:p w14:paraId="3EBBA338" w14:textId="77777777" w:rsidR="00913A51" w:rsidRPr="00BC283C" w:rsidRDefault="00913A51" w:rsidP="00A3568D">
            <w:pPr>
              <w:pStyle w:val="bullet0"/>
            </w:pPr>
            <w:r w:rsidRPr="00BC283C">
              <w:t>visceral</w:t>
            </w:r>
          </w:p>
        </w:tc>
      </w:tr>
      <w:tr w:rsidR="00913A51" w:rsidRPr="00BC283C" w14:paraId="2AF2E9DC" w14:textId="77777777" w:rsidTr="00913A51">
        <w:tc>
          <w:tcPr>
            <w:tcW w:w="9242" w:type="dxa"/>
            <w:gridSpan w:val="5"/>
          </w:tcPr>
          <w:p w14:paraId="7B313CB5" w14:textId="77777777" w:rsidR="00913A51" w:rsidRPr="00BC283C" w:rsidRDefault="00913A51" w:rsidP="00A3568D">
            <w:pPr>
              <w:pStyle w:val="spacer"/>
            </w:pPr>
          </w:p>
        </w:tc>
      </w:tr>
      <w:tr w:rsidR="00913A51" w:rsidRPr="00BC283C" w14:paraId="538BF9CF" w14:textId="77777777" w:rsidTr="00913A51">
        <w:tc>
          <w:tcPr>
            <w:tcW w:w="3369" w:type="dxa"/>
            <w:gridSpan w:val="2"/>
          </w:tcPr>
          <w:p w14:paraId="44026B5F" w14:textId="76A7AB0C" w:rsidR="00913A51" w:rsidRPr="00BC283C" w:rsidRDefault="00913A51" w:rsidP="00A3568D">
            <w:pPr>
              <w:keepNext/>
            </w:pPr>
            <w:r w:rsidRPr="00BC283C">
              <w:rPr>
                <w:b/>
                <w:i/>
              </w:rPr>
              <w:lastRenderedPageBreak/>
              <w:t>Equipment</w:t>
            </w:r>
            <w:r w:rsidRPr="00BC283C">
              <w:t xml:space="preserve"> may include</w:t>
            </w:r>
            <w:r w:rsidR="00A3568D">
              <w:t>:</w:t>
            </w:r>
          </w:p>
        </w:tc>
        <w:tc>
          <w:tcPr>
            <w:tcW w:w="5873" w:type="dxa"/>
            <w:gridSpan w:val="3"/>
          </w:tcPr>
          <w:p w14:paraId="2BDDFC2C" w14:textId="77777777" w:rsidR="00913A51" w:rsidRPr="00BC283C" w:rsidRDefault="00913A51" w:rsidP="00A3568D">
            <w:pPr>
              <w:pStyle w:val="bullet0"/>
            </w:pPr>
            <w:r w:rsidRPr="00BC283C">
              <w:t xml:space="preserve"> Dissecting scissors</w:t>
            </w:r>
          </w:p>
          <w:p w14:paraId="7E1FE398" w14:textId="77777777" w:rsidR="00913A51" w:rsidRPr="00BC283C" w:rsidRDefault="00913A51" w:rsidP="00A3568D">
            <w:pPr>
              <w:pStyle w:val="bullet0"/>
            </w:pPr>
            <w:r w:rsidRPr="00BC283C">
              <w:t>Forceps</w:t>
            </w:r>
          </w:p>
          <w:p w14:paraId="286B4697" w14:textId="77777777" w:rsidR="00913A51" w:rsidRPr="00BC283C" w:rsidRDefault="00913A51" w:rsidP="00A3568D">
            <w:pPr>
              <w:pStyle w:val="bullet0"/>
            </w:pPr>
            <w:r w:rsidRPr="00BC283C">
              <w:t>Probe</w:t>
            </w:r>
          </w:p>
          <w:p w14:paraId="367FD8D0" w14:textId="77777777" w:rsidR="00913A51" w:rsidRPr="00BC283C" w:rsidRDefault="00913A51" w:rsidP="00A3568D">
            <w:pPr>
              <w:pStyle w:val="bullet0"/>
            </w:pPr>
            <w:r w:rsidRPr="00BC283C">
              <w:t>Dissecting pins</w:t>
            </w:r>
          </w:p>
          <w:p w14:paraId="61AD61C0" w14:textId="77777777" w:rsidR="00913A51" w:rsidRPr="00BC283C" w:rsidRDefault="00913A51" w:rsidP="00A3568D">
            <w:pPr>
              <w:pStyle w:val="bullet0"/>
            </w:pPr>
            <w:r w:rsidRPr="00BC283C">
              <w:t>Scalpel</w:t>
            </w:r>
          </w:p>
        </w:tc>
      </w:tr>
      <w:tr w:rsidR="00913A51" w:rsidRPr="00BC283C" w14:paraId="26F5B1A1" w14:textId="77777777" w:rsidTr="00913A51">
        <w:tc>
          <w:tcPr>
            <w:tcW w:w="9242" w:type="dxa"/>
            <w:gridSpan w:val="5"/>
          </w:tcPr>
          <w:p w14:paraId="3BFB6C17" w14:textId="77777777" w:rsidR="00913A51" w:rsidRPr="00BC283C" w:rsidRDefault="00913A51" w:rsidP="00A3568D">
            <w:pPr>
              <w:pStyle w:val="Heading21"/>
            </w:pPr>
            <w:r w:rsidRPr="00BC283C">
              <w:t>Evidence Guide</w:t>
            </w:r>
          </w:p>
          <w:p w14:paraId="376E8BCB" w14:textId="77777777" w:rsidR="00913A51" w:rsidRPr="00BC283C" w:rsidRDefault="00913A51"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13A51" w:rsidRPr="00BC283C" w14:paraId="1E3F9DB6" w14:textId="77777777" w:rsidTr="00913A51">
        <w:tc>
          <w:tcPr>
            <w:tcW w:w="3369" w:type="dxa"/>
            <w:gridSpan w:val="2"/>
          </w:tcPr>
          <w:p w14:paraId="3AAC40E2" w14:textId="77777777" w:rsidR="00913A51" w:rsidRPr="00BC283C" w:rsidRDefault="00913A51" w:rsidP="00A3568D">
            <w:pPr>
              <w:pStyle w:val="EG"/>
            </w:pPr>
            <w:r w:rsidRPr="00BC283C">
              <w:t>Critical aspects for assessment and evidence required to demonstrate competency in this unit</w:t>
            </w:r>
          </w:p>
        </w:tc>
        <w:tc>
          <w:tcPr>
            <w:tcW w:w="5873" w:type="dxa"/>
            <w:gridSpan w:val="3"/>
          </w:tcPr>
          <w:p w14:paraId="7D41FE4E" w14:textId="77777777" w:rsidR="00913A51" w:rsidRPr="00BC283C" w:rsidRDefault="00913A51" w:rsidP="00A3568D">
            <w:pPr>
              <w:pStyle w:val="unittext"/>
            </w:pPr>
            <w:r w:rsidRPr="00BC283C">
              <w:t>Assessment must confirm the ability to:</w:t>
            </w:r>
          </w:p>
          <w:p w14:paraId="67C5FF3A" w14:textId="77777777" w:rsidR="00913A51" w:rsidRPr="00BC283C" w:rsidRDefault="00913A51" w:rsidP="00A3568D">
            <w:pPr>
              <w:pStyle w:val="bullet0"/>
            </w:pPr>
            <w:r w:rsidRPr="00BC283C">
              <w:t>explain the physiological functions and relationships of major anatomical features of at least three body systems</w:t>
            </w:r>
          </w:p>
          <w:p w14:paraId="1227DC6B" w14:textId="7E846203" w:rsidR="00913A51" w:rsidRPr="00BC283C" w:rsidRDefault="00913A51" w:rsidP="00A3568D">
            <w:pPr>
              <w:pStyle w:val="bullet0"/>
            </w:pPr>
            <w:r w:rsidRPr="00BC283C">
              <w:t>apply knowledge of anatomical and physiological systems to prepare for and perform a simple dissection safely</w:t>
            </w:r>
          </w:p>
        </w:tc>
      </w:tr>
      <w:tr w:rsidR="00913A51" w:rsidRPr="00BC283C" w14:paraId="4171B347" w14:textId="77777777" w:rsidTr="00913A51">
        <w:tc>
          <w:tcPr>
            <w:tcW w:w="9242" w:type="dxa"/>
            <w:gridSpan w:val="5"/>
          </w:tcPr>
          <w:p w14:paraId="0992025F" w14:textId="77777777" w:rsidR="00913A51" w:rsidRPr="00BC283C" w:rsidRDefault="00913A51" w:rsidP="00A3568D">
            <w:pPr>
              <w:pStyle w:val="spacer"/>
            </w:pPr>
          </w:p>
        </w:tc>
      </w:tr>
      <w:tr w:rsidR="00913A51" w:rsidRPr="00BC283C" w14:paraId="787B2DB5" w14:textId="77777777" w:rsidTr="00913A51">
        <w:tc>
          <w:tcPr>
            <w:tcW w:w="3369" w:type="dxa"/>
            <w:gridSpan w:val="2"/>
          </w:tcPr>
          <w:p w14:paraId="41F7908C" w14:textId="77777777" w:rsidR="00913A51" w:rsidRPr="00BC283C" w:rsidRDefault="00913A51" w:rsidP="00A3568D">
            <w:pPr>
              <w:pStyle w:val="EG"/>
            </w:pPr>
            <w:r w:rsidRPr="00BC283C">
              <w:t>Context of and specific resources for assessment</w:t>
            </w:r>
          </w:p>
        </w:tc>
        <w:tc>
          <w:tcPr>
            <w:tcW w:w="5873" w:type="dxa"/>
            <w:gridSpan w:val="3"/>
          </w:tcPr>
          <w:p w14:paraId="517117F6" w14:textId="77777777" w:rsidR="00913A51" w:rsidRPr="00BC283C" w:rsidRDefault="00913A51" w:rsidP="00A3568D">
            <w:pPr>
              <w:pStyle w:val="bullet0"/>
            </w:pPr>
            <w:r w:rsidRPr="00BC283C">
              <w:t>Where possible, theoretical concepts should be supported by demonstrations and/or laboratory experiments to reinforce the links between theoretical knowledge and its practical applications.</w:t>
            </w:r>
          </w:p>
          <w:p w14:paraId="7AB10EAE" w14:textId="77777777" w:rsidR="00913A51" w:rsidRPr="00BC283C" w:rsidRDefault="00913A51" w:rsidP="00A3568D">
            <w:pPr>
              <w:pStyle w:val="unittext"/>
            </w:pPr>
            <w:r w:rsidRPr="00BC283C">
              <w:t>Assessment must ensure access to:</w:t>
            </w:r>
          </w:p>
          <w:p w14:paraId="758D3300" w14:textId="77777777" w:rsidR="00913A51" w:rsidRPr="00BC283C" w:rsidRDefault="00913A51" w:rsidP="00A3568D">
            <w:pPr>
              <w:pStyle w:val="bullet0"/>
            </w:pPr>
            <w:r w:rsidRPr="00BC283C">
              <w:t>personal protective equipment</w:t>
            </w:r>
          </w:p>
          <w:p w14:paraId="44EA88B3" w14:textId="77777777" w:rsidR="00913A51" w:rsidRPr="00BC283C" w:rsidRDefault="00913A51" w:rsidP="00A3568D">
            <w:pPr>
              <w:pStyle w:val="bullet0"/>
            </w:pPr>
            <w:r w:rsidRPr="00BC283C">
              <w:t>anatomical information such as charts and  models</w:t>
            </w:r>
          </w:p>
          <w:p w14:paraId="748B250C" w14:textId="77777777" w:rsidR="00913A51" w:rsidRPr="00BC283C" w:rsidRDefault="00913A51" w:rsidP="00A3568D">
            <w:pPr>
              <w:pStyle w:val="bullet0"/>
            </w:pPr>
            <w:r w:rsidRPr="00BC283C">
              <w:t>dissecting equipment</w:t>
            </w:r>
          </w:p>
          <w:p w14:paraId="19193E63" w14:textId="77777777" w:rsidR="00913A51" w:rsidRPr="00BC283C" w:rsidRDefault="00913A51" w:rsidP="00A3568D">
            <w:pPr>
              <w:pStyle w:val="bullet0"/>
            </w:pPr>
            <w:r w:rsidRPr="00BC283C">
              <w:t>cleaning and safety materials</w:t>
            </w:r>
          </w:p>
        </w:tc>
      </w:tr>
      <w:tr w:rsidR="00913A51" w:rsidRPr="00BC283C" w14:paraId="0A483594" w14:textId="77777777" w:rsidTr="00913A51">
        <w:tc>
          <w:tcPr>
            <w:tcW w:w="9242" w:type="dxa"/>
            <w:gridSpan w:val="5"/>
          </w:tcPr>
          <w:p w14:paraId="28957F7A" w14:textId="77777777" w:rsidR="00913A51" w:rsidRPr="00BC283C" w:rsidRDefault="00913A51" w:rsidP="00A3568D">
            <w:pPr>
              <w:pStyle w:val="spacer"/>
            </w:pPr>
          </w:p>
        </w:tc>
      </w:tr>
      <w:tr w:rsidR="00913A51" w:rsidRPr="00BC283C" w14:paraId="169F2544" w14:textId="77777777" w:rsidTr="00913A51">
        <w:tc>
          <w:tcPr>
            <w:tcW w:w="3369" w:type="dxa"/>
            <w:gridSpan w:val="2"/>
          </w:tcPr>
          <w:p w14:paraId="0F3C2278" w14:textId="77777777" w:rsidR="00913A51" w:rsidRPr="00BC283C" w:rsidRDefault="00913A51" w:rsidP="00A3568D">
            <w:pPr>
              <w:pStyle w:val="EG"/>
            </w:pPr>
            <w:r w:rsidRPr="00BC283C">
              <w:t>Method(s) of assessment</w:t>
            </w:r>
          </w:p>
        </w:tc>
        <w:tc>
          <w:tcPr>
            <w:tcW w:w="5873" w:type="dxa"/>
            <w:gridSpan w:val="3"/>
          </w:tcPr>
          <w:p w14:paraId="110315CF" w14:textId="77777777" w:rsidR="00913A51" w:rsidRPr="00BC283C" w:rsidRDefault="00913A51" w:rsidP="00A3568D">
            <w:pPr>
              <w:pStyle w:val="unittext"/>
            </w:pPr>
            <w:r w:rsidRPr="00BC283C">
              <w:t>The following suggested assessment methods are suitable for this unit:</w:t>
            </w:r>
          </w:p>
          <w:p w14:paraId="3E68733A" w14:textId="77777777" w:rsidR="00913A51" w:rsidRPr="00BC283C" w:rsidRDefault="00913A51" w:rsidP="00A3568D">
            <w:pPr>
              <w:pStyle w:val="bullet0"/>
            </w:pPr>
            <w:r w:rsidRPr="00BC283C">
              <w:t>verbal or written questioning</w:t>
            </w:r>
            <w:r w:rsidR="00221CD3" w:rsidRPr="00BC283C">
              <w:t xml:space="preserve"> to assess knowledge of theories and concepts such as the features and components of anatomical and physiological systems  </w:t>
            </w:r>
          </w:p>
          <w:p w14:paraId="4819476B" w14:textId="77777777" w:rsidR="00913A51" w:rsidRPr="00BC283C" w:rsidRDefault="00913A51" w:rsidP="00A3568D">
            <w:pPr>
              <w:pStyle w:val="bullet0"/>
            </w:pPr>
            <w:r w:rsidRPr="00BC283C">
              <w:t>verbal presentation</w:t>
            </w:r>
            <w:r w:rsidR="005E54A3" w:rsidRPr="00BC283C">
              <w:t xml:space="preserve"> on an aspect of anatomy and physiology </w:t>
            </w:r>
          </w:p>
          <w:p w14:paraId="0CD5BB6D" w14:textId="77777777" w:rsidR="00913A51" w:rsidRPr="00BC283C" w:rsidRDefault="00913A51" w:rsidP="00A3568D">
            <w:pPr>
              <w:pStyle w:val="bullet0"/>
            </w:pPr>
            <w:r w:rsidRPr="00BC283C">
              <w:t>practical demonstration</w:t>
            </w:r>
            <w:r w:rsidR="005E54A3" w:rsidRPr="00BC283C">
              <w:t xml:space="preserve"> such as undertaking a simple dissection</w:t>
            </w:r>
          </w:p>
          <w:p w14:paraId="27F900C4" w14:textId="43FA0630" w:rsidR="00913A51" w:rsidRPr="00BC283C" w:rsidRDefault="005E54A3" w:rsidP="00A3568D">
            <w:pPr>
              <w:pStyle w:val="bullet0"/>
            </w:pPr>
            <w:r w:rsidRPr="00BC283C">
              <w:t>written</w:t>
            </w:r>
            <w:r w:rsidR="00913A51" w:rsidRPr="00BC283C">
              <w:t xml:space="preserve"> reports</w:t>
            </w:r>
            <w:r w:rsidRPr="00BC283C">
              <w:t xml:space="preserve"> based on an investigation such as the results of a dissection  </w:t>
            </w:r>
          </w:p>
        </w:tc>
      </w:tr>
    </w:tbl>
    <w:p w14:paraId="72654ECF" w14:textId="77777777" w:rsidR="00913A51" w:rsidRPr="00BC283C" w:rsidRDefault="00913A51" w:rsidP="00A3568D">
      <w:pPr>
        <w:keepNext/>
      </w:pPr>
    </w:p>
    <w:p w14:paraId="338D4260" w14:textId="77777777" w:rsidR="00913A51" w:rsidRPr="00BC283C" w:rsidRDefault="00913A51" w:rsidP="00A3568D">
      <w:pPr>
        <w:keepNext/>
        <w:sectPr w:rsidR="00913A51" w:rsidRPr="00BC283C">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913A51" w:rsidRPr="00BC283C" w14:paraId="11F342C8" w14:textId="77777777" w:rsidTr="00913A51">
        <w:tc>
          <w:tcPr>
            <w:tcW w:w="2943" w:type="dxa"/>
          </w:tcPr>
          <w:p w14:paraId="4D383B5C" w14:textId="77777777" w:rsidR="00913A51" w:rsidRPr="00BC283C" w:rsidRDefault="00913A51" w:rsidP="00A3568D">
            <w:pPr>
              <w:pStyle w:val="code0"/>
            </w:pPr>
            <w:bookmarkStart w:id="142" w:name="_Toc477790074"/>
            <w:r w:rsidRPr="00BC283C">
              <w:lastRenderedPageBreak/>
              <w:t>Unit Code</w:t>
            </w:r>
            <w:bookmarkEnd w:id="142"/>
          </w:p>
        </w:tc>
        <w:tc>
          <w:tcPr>
            <w:tcW w:w="6299" w:type="dxa"/>
            <w:gridSpan w:val="4"/>
          </w:tcPr>
          <w:p w14:paraId="014A1423" w14:textId="595FDBF9" w:rsidR="00913A51" w:rsidRPr="00BC283C" w:rsidRDefault="00667B2C" w:rsidP="00A3568D">
            <w:pPr>
              <w:pStyle w:val="Code"/>
            </w:pPr>
            <w:bookmarkStart w:id="143" w:name="_Toc491764938"/>
            <w:r w:rsidRPr="00667B2C">
              <w:t>VU2208</w:t>
            </w:r>
            <w:bookmarkEnd w:id="143"/>
            <w:r w:rsidR="001734A8">
              <w:t>7</w:t>
            </w:r>
          </w:p>
        </w:tc>
      </w:tr>
      <w:tr w:rsidR="00913A51" w:rsidRPr="00BC283C" w14:paraId="547470CF" w14:textId="77777777" w:rsidTr="00913A51">
        <w:tc>
          <w:tcPr>
            <w:tcW w:w="2943" w:type="dxa"/>
          </w:tcPr>
          <w:p w14:paraId="3C55B1BF" w14:textId="77777777" w:rsidR="00913A51" w:rsidRPr="00BC283C" w:rsidRDefault="00913A51" w:rsidP="00A3568D">
            <w:pPr>
              <w:pStyle w:val="code0"/>
            </w:pPr>
            <w:bookmarkStart w:id="144" w:name="_Toc477790076"/>
            <w:r w:rsidRPr="00BC283C">
              <w:t>Unit Title</w:t>
            </w:r>
            <w:bookmarkEnd w:id="144"/>
          </w:p>
        </w:tc>
        <w:tc>
          <w:tcPr>
            <w:tcW w:w="6299" w:type="dxa"/>
            <w:gridSpan w:val="4"/>
          </w:tcPr>
          <w:p w14:paraId="3E90CF7B" w14:textId="77777777" w:rsidR="00913A51" w:rsidRPr="00BC283C" w:rsidRDefault="00913A51" w:rsidP="00A3568D">
            <w:pPr>
              <w:pStyle w:val="Code"/>
            </w:pPr>
            <w:bookmarkStart w:id="145" w:name="_Toc426542611"/>
            <w:bookmarkStart w:id="146" w:name="_Toc491764939"/>
            <w:r w:rsidRPr="00BC283C">
              <w:t>Investigate introductory genetics</w:t>
            </w:r>
            <w:bookmarkEnd w:id="145"/>
            <w:bookmarkEnd w:id="146"/>
          </w:p>
        </w:tc>
      </w:tr>
      <w:tr w:rsidR="00913A51" w:rsidRPr="00BC283C" w14:paraId="3CC58839" w14:textId="77777777" w:rsidTr="00913A51">
        <w:tc>
          <w:tcPr>
            <w:tcW w:w="2943" w:type="dxa"/>
          </w:tcPr>
          <w:p w14:paraId="121887D9" w14:textId="77777777" w:rsidR="00913A51" w:rsidRPr="00BC283C" w:rsidRDefault="00913A51" w:rsidP="00A3568D">
            <w:pPr>
              <w:pStyle w:val="Heading21"/>
            </w:pPr>
            <w:r w:rsidRPr="00BC283C">
              <w:t>Unit Descriptor</w:t>
            </w:r>
          </w:p>
        </w:tc>
        <w:tc>
          <w:tcPr>
            <w:tcW w:w="6299" w:type="dxa"/>
            <w:gridSpan w:val="4"/>
          </w:tcPr>
          <w:p w14:paraId="522050B8" w14:textId="77777777" w:rsidR="00913A51" w:rsidRPr="00BC283C" w:rsidRDefault="00913A51" w:rsidP="00A3568D">
            <w:pPr>
              <w:pStyle w:val="unittext"/>
            </w:pPr>
            <w:r w:rsidRPr="00BC283C">
              <w:t>This unit describes the skills and knowledge to use introductory genetics concepts to investigate the key elements of genetically-related phenomena including DNA structure, function and replication; chromosomes; and genes.</w:t>
            </w:r>
          </w:p>
        </w:tc>
      </w:tr>
      <w:tr w:rsidR="00913A51" w:rsidRPr="00BC283C" w14:paraId="4396A23F" w14:textId="77777777" w:rsidTr="00913A51">
        <w:tc>
          <w:tcPr>
            <w:tcW w:w="2943" w:type="dxa"/>
          </w:tcPr>
          <w:p w14:paraId="0107C356" w14:textId="77777777" w:rsidR="00913A51" w:rsidRPr="00BC283C" w:rsidRDefault="00913A51" w:rsidP="00A3568D">
            <w:pPr>
              <w:pStyle w:val="Heading21"/>
            </w:pPr>
            <w:r w:rsidRPr="00BC283C">
              <w:t>Employability Skills</w:t>
            </w:r>
          </w:p>
        </w:tc>
        <w:tc>
          <w:tcPr>
            <w:tcW w:w="6299" w:type="dxa"/>
            <w:gridSpan w:val="4"/>
          </w:tcPr>
          <w:p w14:paraId="21DD5871" w14:textId="77777777" w:rsidR="00913A51" w:rsidRPr="00BC283C" w:rsidRDefault="00913A51" w:rsidP="00A3568D">
            <w:pPr>
              <w:pStyle w:val="unittext"/>
            </w:pPr>
            <w:r w:rsidRPr="00BC283C">
              <w:t>This unit contains employability skills.</w:t>
            </w:r>
          </w:p>
        </w:tc>
      </w:tr>
      <w:tr w:rsidR="00913A51" w:rsidRPr="00BC283C" w14:paraId="750AEB45" w14:textId="77777777" w:rsidTr="00913A51">
        <w:tc>
          <w:tcPr>
            <w:tcW w:w="2943" w:type="dxa"/>
          </w:tcPr>
          <w:p w14:paraId="04DB1CE6" w14:textId="77777777" w:rsidR="00913A51" w:rsidRPr="00BC283C" w:rsidRDefault="00913A51" w:rsidP="00A3568D">
            <w:pPr>
              <w:pStyle w:val="Heading21"/>
            </w:pPr>
            <w:r w:rsidRPr="00BC283C">
              <w:t>Application of the Unit</w:t>
            </w:r>
          </w:p>
        </w:tc>
        <w:tc>
          <w:tcPr>
            <w:tcW w:w="6299" w:type="dxa"/>
            <w:gridSpan w:val="4"/>
          </w:tcPr>
          <w:p w14:paraId="64F062CB"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677C80C1" w14:textId="77777777" w:rsidTr="00913A51">
        <w:tc>
          <w:tcPr>
            <w:tcW w:w="2943" w:type="dxa"/>
          </w:tcPr>
          <w:p w14:paraId="3EF0BAFD" w14:textId="77777777" w:rsidR="00913A51" w:rsidRPr="00BC283C" w:rsidRDefault="00913A51" w:rsidP="00A3568D">
            <w:pPr>
              <w:pStyle w:val="Heading21"/>
            </w:pPr>
            <w:r w:rsidRPr="00BC283C">
              <w:t>Element</w:t>
            </w:r>
          </w:p>
          <w:p w14:paraId="34425EBE"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713968E6" w14:textId="77777777" w:rsidR="00913A51" w:rsidRPr="00BC283C" w:rsidRDefault="00913A51" w:rsidP="00A3568D">
            <w:pPr>
              <w:pStyle w:val="Heading21"/>
            </w:pPr>
            <w:r w:rsidRPr="00BC283C">
              <w:t>Performance Criteria</w:t>
            </w:r>
          </w:p>
          <w:p w14:paraId="427A4381"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6DBFCABB" w14:textId="77777777" w:rsidTr="00913A51">
        <w:tc>
          <w:tcPr>
            <w:tcW w:w="2943" w:type="dxa"/>
          </w:tcPr>
          <w:p w14:paraId="2E646499" w14:textId="77777777" w:rsidR="00913A51" w:rsidRPr="00BC283C" w:rsidRDefault="00913A51" w:rsidP="00A3568D">
            <w:pPr>
              <w:pStyle w:val="spacer"/>
            </w:pPr>
          </w:p>
        </w:tc>
        <w:tc>
          <w:tcPr>
            <w:tcW w:w="6299" w:type="dxa"/>
            <w:gridSpan w:val="4"/>
          </w:tcPr>
          <w:p w14:paraId="5C741E6B" w14:textId="77777777" w:rsidR="00913A51" w:rsidRPr="00BC283C" w:rsidRDefault="00913A51" w:rsidP="00A3568D">
            <w:pPr>
              <w:pStyle w:val="spacer"/>
            </w:pPr>
          </w:p>
        </w:tc>
      </w:tr>
      <w:tr w:rsidR="00913A51" w:rsidRPr="00BC283C" w14:paraId="06A86603" w14:textId="77777777" w:rsidTr="00913A51">
        <w:tc>
          <w:tcPr>
            <w:tcW w:w="2943" w:type="dxa"/>
            <w:vMerge w:val="restart"/>
          </w:tcPr>
          <w:p w14:paraId="71D15C4B" w14:textId="77777777" w:rsidR="00913A51" w:rsidRPr="00BC283C" w:rsidRDefault="00913A51" w:rsidP="00A3568D">
            <w:pPr>
              <w:pStyle w:val="element"/>
              <w:keepNext/>
            </w:pPr>
            <w:r w:rsidRPr="00BC283C">
              <w:t>1</w:t>
            </w:r>
            <w:r w:rsidRPr="00BC283C">
              <w:tab/>
              <w:t>Explain the relationship between genes, chromosomes, DNA and RNA</w:t>
            </w:r>
          </w:p>
        </w:tc>
        <w:tc>
          <w:tcPr>
            <w:tcW w:w="570" w:type="dxa"/>
            <w:gridSpan w:val="2"/>
          </w:tcPr>
          <w:p w14:paraId="07CEACE6" w14:textId="77777777" w:rsidR="00913A51" w:rsidRPr="00BC283C" w:rsidRDefault="00913A51" w:rsidP="00A3568D">
            <w:pPr>
              <w:pStyle w:val="PC"/>
              <w:keepNext/>
            </w:pPr>
            <w:r w:rsidRPr="00BC283C">
              <w:t>1.1</w:t>
            </w:r>
          </w:p>
        </w:tc>
        <w:tc>
          <w:tcPr>
            <w:tcW w:w="5729" w:type="dxa"/>
            <w:gridSpan w:val="2"/>
          </w:tcPr>
          <w:p w14:paraId="1ECBAC94" w14:textId="77777777" w:rsidR="00913A51" w:rsidRPr="00BC283C" w:rsidRDefault="00913A51" w:rsidP="00A3568D">
            <w:pPr>
              <w:pStyle w:val="PC"/>
              <w:keepNext/>
            </w:pPr>
            <w:r w:rsidRPr="00BC283C">
              <w:t>Define the terms DNA, chromosome and gene</w:t>
            </w:r>
          </w:p>
        </w:tc>
      </w:tr>
      <w:tr w:rsidR="00913A51" w:rsidRPr="00BC283C" w14:paraId="6B8ECE7C" w14:textId="77777777" w:rsidTr="00913A51">
        <w:tc>
          <w:tcPr>
            <w:tcW w:w="2943" w:type="dxa"/>
            <w:vMerge/>
          </w:tcPr>
          <w:p w14:paraId="055E3611" w14:textId="77777777" w:rsidR="00913A51" w:rsidRPr="00BC283C" w:rsidRDefault="00913A51" w:rsidP="00A3568D">
            <w:pPr>
              <w:pStyle w:val="element"/>
              <w:keepNext/>
            </w:pPr>
          </w:p>
        </w:tc>
        <w:tc>
          <w:tcPr>
            <w:tcW w:w="570" w:type="dxa"/>
            <w:gridSpan w:val="2"/>
          </w:tcPr>
          <w:p w14:paraId="0A4CEDC4" w14:textId="77777777" w:rsidR="00913A51" w:rsidRPr="00BC283C" w:rsidRDefault="00913A51" w:rsidP="00A3568D">
            <w:pPr>
              <w:pStyle w:val="PC"/>
              <w:keepNext/>
            </w:pPr>
            <w:r w:rsidRPr="00BC283C">
              <w:t>1.2</w:t>
            </w:r>
          </w:p>
        </w:tc>
        <w:tc>
          <w:tcPr>
            <w:tcW w:w="5729" w:type="dxa"/>
            <w:gridSpan w:val="2"/>
          </w:tcPr>
          <w:p w14:paraId="444A2589" w14:textId="77777777" w:rsidR="00913A51" w:rsidRPr="00BC283C" w:rsidRDefault="00913A51" w:rsidP="00A3568D">
            <w:pPr>
              <w:pStyle w:val="PC"/>
              <w:keepNext/>
            </w:pPr>
            <w:r w:rsidRPr="00BC283C">
              <w:t xml:space="preserve">Describe the </w:t>
            </w:r>
            <w:r w:rsidRPr="00BC283C">
              <w:rPr>
                <w:b/>
                <w:i/>
              </w:rPr>
              <w:t>functions and structure</w:t>
            </w:r>
            <w:r w:rsidRPr="00BC283C">
              <w:t xml:space="preserve"> of DNA and RNA </w:t>
            </w:r>
          </w:p>
        </w:tc>
      </w:tr>
      <w:tr w:rsidR="00913A51" w:rsidRPr="00BC283C" w14:paraId="29E328A8" w14:textId="77777777" w:rsidTr="00913A51">
        <w:tc>
          <w:tcPr>
            <w:tcW w:w="2943" w:type="dxa"/>
            <w:vMerge/>
          </w:tcPr>
          <w:p w14:paraId="60946374" w14:textId="77777777" w:rsidR="00913A51" w:rsidRPr="00BC283C" w:rsidRDefault="00913A51" w:rsidP="00A3568D">
            <w:pPr>
              <w:pStyle w:val="element"/>
              <w:keepNext/>
            </w:pPr>
          </w:p>
        </w:tc>
        <w:tc>
          <w:tcPr>
            <w:tcW w:w="570" w:type="dxa"/>
            <w:gridSpan w:val="2"/>
          </w:tcPr>
          <w:p w14:paraId="37B85573" w14:textId="77777777" w:rsidR="00913A51" w:rsidRPr="00BC283C" w:rsidRDefault="00913A51" w:rsidP="00A3568D">
            <w:pPr>
              <w:pStyle w:val="PC"/>
              <w:keepNext/>
            </w:pPr>
            <w:r w:rsidRPr="00BC283C">
              <w:t>1.3</w:t>
            </w:r>
          </w:p>
        </w:tc>
        <w:tc>
          <w:tcPr>
            <w:tcW w:w="5729" w:type="dxa"/>
            <w:gridSpan w:val="2"/>
          </w:tcPr>
          <w:p w14:paraId="35B2DD5E" w14:textId="77777777" w:rsidR="00913A51" w:rsidRPr="00BC283C" w:rsidRDefault="00913A51" w:rsidP="00A3568D">
            <w:pPr>
              <w:pStyle w:val="PC"/>
              <w:keepNext/>
            </w:pPr>
            <w:r w:rsidRPr="00BC283C">
              <w:t>Describe the process of protein synthesis and DNA replication</w:t>
            </w:r>
          </w:p>
        </w:tc>
      </w:tr>
      <w:tr w:rsidR="00913A51" w:rsidRPr="00BC283C" w14:paraId="31ADB457" w14:textId="77777777" w:rsidTr="00913A51">
        <w:tc>
          <w:tcPr>
            <w:tcW w:w="2943" w:type="dxa"/>
          </w:tcPr>
          <w:p w14:paraId="0A9B6FC7" w14:textId="77777777" w:rsidR="00913A51" w:rsidRPr="00BC283C" w:rsidRDefault="00913A51" w:rsidP="00A3568D">
            <w:pPr>
              <w:pStyle w:val="spacer"/>
            </w:pPr>
          </w:p>
        </w:tc>
        <w:tc>
          <w:tcPr>
            <w:tcW w:w="6299" w:type="dxa"/>
            <w:gridSpan w:val="4"/>
          </w:tcPr>
          <w:p w14:paraId="081BE85C" w14:textId="77777777" w:rsidR="00913A51" w:rsidRPr="00BC283C" w:rsidRDefault="00913A51" w:rsidP="00A3568D">
            <w:pPr>
              <w:pStyle w:val="spacer"/>
            </w:pPr>
          </w:p>
        </w:tc>
      </w:tr>
      <w:tr w:rsidR="00913A51" w:rsidRPr="00BC283C" w14:paraId="0050ABED" w14:textId="77777777" w:rsidTr="00913A51">
        <w:tc>
          <w:tcPr>
            <w:tcW w:w="2943" w:type="dxa"/>
            <w:vMerge w:val="restart"/>
          </w:tcPr>
          <w:p w14:paraId="6FEC39CE" w14:textId="77777777" w:rsidR="00913A51" w:rsidRPr="00BC283C" w:rsidRDefault="00913A51" w:rsidP="00A3568D">
            <w:pPr>
              <w:pStyle w:val="element"/>
              <w:keepNext/>
            </w:pPr>
            <w:r w:rsidRPr="00BC283C">
              <w:t>2</w:t>
            </w:r>
            <w:r w:rsidRPr="00BC283C">
              <w:tab/>
              <w:t>Explain gamete formation and sex determination</w:t>
            </w:r>
          </w:p>
        </w:tc>
        <w:tc>
          <w:tcPr>
            <w:tcW w:w="585" w:type="dxa"/>
            <w:gridSpan w:val="3"/>
          </w:tcPr>
          <w:p w14:paraId="5472899F" w14:textId="77777777" w:rsidR="00913A51" w:rsidRPr="00BC283C" w:rsidRDefault="00913A51" w:rsidP="00A3568D">
            <w:pPr>
              <w:pStyle w:val="PC"/>
              <w:keepNext/>
            </w:pPr>
            <w:r w:rsidRPr="00BC283C">
              <w:t>2.1</w:t>
            </w:r>
          </w:p>
        </w:tc>
        <w:tc>
          <w:tcPr>
            <w:tcW w:w="5714" w:type="dxa"/>
          </w:tcPr>
          <w:p w14:paraId="49168748" w14:textId="77777777" w:rsidR="00913A51" w:rsidRPr="00BC283C" w:rsidRDefault="00277C9B" w:rsidP="00A3568D">
            <w:pPr>
              <w:pStyle w:val="PC"/>
              <w:keepNext/>
            </w:pPr>
            <w:r w:rsidRPr="00BC283C">
              <w:t xml:space="preserve">Outline the </w:t>
            </w:r>
            <w:r w:rsidRPr="00BC283C">
              <w:rPr>
                <w:b/>
                <w:i/>
              </w:rPr>
              <w:t>process</w:t>
            </w:r>
            <w:r w:rsidRPr="00BC283C">
              <w:t xml:space="preserve"> &amp; outcomes  of meiosis</w:t>
            </w:r>
          </w:p>
        </w:tc>
      </w:tr>
      <w:tr w:rsidR="00913A51" w:rsidRPr="00BC283C" w14:paraId="51E85B1F" w14:textId="77777777" w:rsidTr="00913A51">
        <w:tc>
          <w:tcPr>
            <w:tcW w:w="2943" w:type="dxa"/>
            <w:vMerge/>
          </w:tcPr>
          <w:p w14:paraId="3551EEEC" w14:textId="77777777" w:rsidR="00913A51" w:rsidRPr="00BC283C" w:rsidRDefault="00913A51" w:rsidP="00A3568D">
            <w:pPr>
              <w:keepNext/>
            </w:pPr>
          </w:p>
        </w:tc>
        <w:tc>
          <w:tcPr>
            <w:tcW w:w="585" w:type="dxa"/>
            <w:gridSpan w:val="3"/>
          </w:tcPr>
          <w:p w14:paraId="2347AFC0" w14:textId="7670788D" w:rsidR="00913A51" w:rsidRPr="00BC283C" w:rsidRDefault="00277C9B" w:rsidP="00A3568D">
            <w:pPr>
              <w:pStyle w:val="PC"/>
              <w:keepNext/>
            </w:pPr>
            <w:r w:rsidRPr="00BC283C">
              <w:t>2.</w:t>
            </w:r>
            <w:r w:rsidR="00293F09" w:rsidRPr="00BC283C">
              <w:t>2</w:t>
            </w:r>
          </w:p>
        </w:tc>
        <w:tc>
          <w:tcPr>
            <w:tcW w:w="5714" w:type="dxa"/>
          </w:tcPr>
          <w:p w14:paraId="102E0E54" w14:textId="480A6DE4" w:rsidR="00913A51" w:rsidRPr="00BC283C" w:rsidRDefault="00913A51" w:rsidP="00A3568D">
            <w:pPr>
              <w:pStyle w:val="PC"/>
              <w:keepNext/>
            </w:pPr>
            <w:r w:rsidRPr="00BC283C">
              <w:t>Outline the steps involved in genetic sex determination</w:t>
            </w:r>
            <w:r w:rsidR="009C2FD0" w:rsidRPr="00BC283C">
              <w:t xml:space="preserve"> </w:t>
            </w:r>
          </w:p>
        </w:tc>
      </w:tr>
      <w:tr w:rsidR="00913A51" w:rsidRPr="00BC283C" w14:paraId="1D933015" w14:textId="77777777" w:rsidTr="00913A51">
        <w:tc>
          <w:tcPr>
            <w:tcW w:w="2943" w:type="dxa"/>
            <w:vMerge/>
          </w:tcPr>
          <w:p w14:paraId="59FC8D5A" w14:textId="77777777" w:rsidR="00913A51" w:rsidRPr="00BC283C" w:rsidRDefault="00913A51" w:rsidP="00A3568D">
            <w:pPr>
              <w:keepNext/>
            </w:pPr>
          </w:p>
        </w:tc>
        <w:tc>
          <w:tcPr>
            <w:tcW w:w="585" w:type="dxa"/>
            <w:gridSpan w:val="3"/>
          </w:tcPr>
          <w:p w14:paraId="48C78E69" w14:textId="6AE906B2" w:rsidR="00913A51" w:rsidRPr="00BC283C" w:rsidRDefault="00277C9B" w:rsidP="00A3568D">
            <w:pPr>
              <w:pStyle w:val="PC"/>
              <w:keepNext/>
            </w:pPr>
            <w:r w:rsidRPr="00BC283C">
              <w:t>2.</w:t>
            </w:r>
            <w:r w:rsidR="00293F09" w:rsidRPr="00BC283C">
              <w:t>3</w:t>
            </w:r>
          </w:p>
        </w:tc>
        <w:tc>
          <w:tcPr>
            <w:tcW w:w="5714" w:type="dxa"/>
          </w:tcPr>
          <w:p w14:paraId="2AAF2E62" w14:textId="10E96654" w:rsidR="00913A51" w:rsidRPr="00BC283C" w:rsidRDefault="00913A51" w:rsidP="00A3568D">
            <w:pPr>
              <w:pStyle w:val="PC"/>
              <w:keepNext/>
            </w:pPr>
            <w:r w:rsidRPr="00BC283C">
              <w:t>Outline t</w:t>
            </w:r>
            <w:r w:rsidR="00277C9B" w:rsidRPr="00BC283C">
              <w:t>he factors</w:t>
            </w:r>
            <w:r w:rsidRPr="00BC283C">
              <w:t xml:space="preserve"> involved in  environmental sex determination</w:t>
            </w:r>
            <w:r w:rsidR="009C2FD0" w:rsidRPr="00BC283C">
              <w:t xml:space="preserve"> </w:t>
            </w:r>
          </w:p>
        </w:tc>
      </w:tr>
      <w:tr w:rsidR="00913A51" w:rsidRPr="00BC283C" w14:paraId="65A4873D" w14:textId="77777777" w:rsidTr="00913A51">
        <w:tc>
          <w:tcPr>
            <w:tcW w:w="2943" w:type="dxa"/>
          </w:tcPr>
          <w:p w14:paraId="32A85E3C" w14:textId="77777777" w:rsidR="00913A51" w:rsidRPr="00BC283C" w:rsidRDefault="00913A51" w:rsidP="00A3568D">
            <w:pPr>
              <w:pStyle w:val="spacer"/>
            </w:pPr>
          </w:p>
        </w:tc>
        <w:tc>
          <w:tcPr>
            <w:tcW w:w="6299" w:type="dxa"/>
            <w:gridSpan w:val="4"/>
          </w:tcPr>
          <w:p w14:paraId="0033FE04" w14:textId="77777777" w:rsidR="00913A51" w:rsidRPr="00BC283C" w:rsidRDefault="00913A51" w:rsidP="00A3568D">
            <w:pPr>
              <w:pStyle w:val="spacer"/>
            </w:pPr>
          </w:p>
        </w:tc>
      </w:tr>
      <w:tr w:rsidR="00913A51" w:rsidRPr="00BC283C" w14:paraId="225D1252" w14:textId="77777777" w:rsidTr="00913A51">
        <w:tc>
          <w:tcPr>
            <w:tcW w:w="2943" w:type="dxa"/>
            <w:vMerge w:val="restart"/>
          </w:tcPr>
          <w:p w14:paraId="73E51A4E" w14:textId="77777777" w:rsidR="00913A51" w:rsidRPr="00BC283C" w:rsidRDefault="00913A51" w:rsidP="00A3568D">
            <w:pPr>
              <w:pStyle w:val="element"/>
              <w:keepNext/>
            </w:pPr>
            <w:r w:rsidRPr="00BC283C">
              <w:t>3</w:t>
            </w:r>
            <w:r w:rsidRPr="00BC283C">
              <w:tab/>
              <w:t>Explain types and causes of genetic mutation and chromosomal disorders</w:t>
            </w:r>
          </w:p>
        </w:tc>
        <w:tc>
          <w:tcPr>
            <w:tcW w:w="570" w:type="dxa"/>
            <w:gridSpan w:val="2"/>
          </w:tcPr>
          <w:p w14:paraId="372F272F" w14:textId="77777777" w:rsidR="00913A51" w:rsidRPr="00BC283C" w:rsidRDefault="00913A51" w:rsidP="00A3568D">
            <w:pPr>
              <w:pStyle w:val="PC"/>
              <w:keepNext/>
            </w:pPr>
            <w:r w:rsidRPr="00BC283C">
              <w:t>3.1</w:t>
            </w:r>
          </w:p>
        </w:tc>
        <w:tc>
          <w:tcPr>
            <w:tcW w:w="5729" w:type="dxa"/>
            <w:gridSpan w:val="2"/>
          </w:tcPr>
          <w:p w14:paraId="26FF11DD" w14:textId="77777777" w:rsidR="00913A51" w:rsidRPr="00BC283C" w:rsidRDefault="00913A51" w:rsidP="00A3568D">
            <w:pPr>
              <w:pStyle w:val="PC"/>
              <w:keepNext/>
            </w:pPr>
            <w:r w:rsidRPr="00BC283C">
              <w:t>Define the terms genetic mutation and chromosomal disorder</w:t>
            </w:r>
          </w:p>
        </w:tc>
      </w:tr>
      <w:tr w:rsidR="00913A51" w:rsidRPr="00BC283C" w14:paraId="5C9C5434" w14:textId="77777777" w:rsidTr="00913A51">
        <w:tc>
          <w:tcPr>
            <w:tcW w:w="2943" w:type="dxa"/>
            <w:vMerge/>
          </w:tcPr>
          <w:p w14:paraId="67948EC1" w14:textId="77777777" w:rsidR="00913A51" w:rsidRPr="00BC283C" w:rsidRDefault="00913A51" w:rsidP="00A3568D">
            <w:pPr>
              <w:keepNext/>
            </w:pPr>
          </w:p>
        </w:tc>
        <w:tc>
          <w:tcPr>
            <w:tcW w:w="570" w:type="dxa"/>
            <w:gridSpan w:val="2"/>
          </w:tcPr>
          <w:p w14:paraId="49358071" w14:textId="77777777" w:rsidR="00913A51" w:rsidRPr="00BC283C" w:rsidRDefault="00913A51" w:rsidP="00A3568D">
            <w:pPr>
              <w:pStyle w:val="PC"/>
              <w:keepNext/>
            </w:pPr>
            <w:r w:rsidRPr="00BC283C">
              <w:t>3.2</w:t>
            </w:r>
          </w:p>
        </w:tc>
        <w:tc>
          <w:tcPr>
            <w:tcW w:w="5729" w:type="dxa"/>
            <w:gridSpan w:val="2"/>
          </w:tcPr>
          <w:p w14:paraId="248D5255" w14:textId="77777777" w:rsidR="00913A51" w:rsidRPr="00BC283C" w:rsidRDefault="00913A51" w:rsidP="00A3568D">
            <w:pPr>
              <w:pStyle w:val="PC"/>
              <w:keepNext/>
            </w:pPr>
            <w:r w:rsidRPr="00BC283C">
              <w:t xml:space="preserve">Identify and describe </w:t>
            </w:r>
            <w:r w:rsidRPr="00BC283C">
              <w:rPr>
                <w:b/>
                <w:i/>
              </w:rPr>
              <w:t>mutation types</w:t>
            </w:r>
          </w:p>
        </w:tc>
      </w:tr>
      <w:tr w:rsidR="00913A51" w:rsidRPr="00BC283C" w14:paraId="07028E0A" w14:textId="77777777" w:rsidTr="00913A51">
        <w:tc>
          <w:tcPr>
            <w:tcW w:w="2943" w:type="dxa"/>
            <w:vMerge/>
          </w:tcPr>
          <w:p w14:paraId="74573A1C" w14:textId="77777777" w:rsidR="00913A51" w:rsidRPr="00BC283C" w:rsidRDefault="00913A51" w:rsidP="00A3568D">
            <w:pPr>
              <w:keepNext/>
            </w:pPr>
          </w:p>
        </w:tc>
        <w:tc>
          <w:tcPr>
            <w:tcW w:w="570" w:type="dxa"/>
            <w:gridSpan w:val="2"/>
          </w:tcPr>
          <w:p w14:paraId="515D419A" w14:textId="77777777" w:rsidR="00913A51" w:rsidRPr="00BC283C" w:rsidRDefault="00913A51" w:rsidP="00A3568D">
            <w:pPr>
              <w:pStyle w:val="PC"/>
              <w:keepNext/>
            </w:pPr>
            <w:r w:rsidRPr="00BC283C">
              <w:t>3.3</w:t>
            </w:r>
          </w:p>
        </w:tc>
        <w:tc>
          <w:tcPr>
            <w:tcW w:w="5729" w:type="dxa"/>
            <w:gridSpan w:val="2"/>
          </w:tcPr>
          <w:p w14:paraId="01AA8D7C" w14:textId="77777777" w:rsidR="00913A51" w:rsidRPr="00BC283C" w:rsidRDefault="00913A51" w:rsidP="00A3568D">
            <w:pPr>
              <w:pStyle w:val="PC"/>
              <w:keepNext/>
            </w:pPr>
            <w:r w:rsidRPr="00BC283C">
              <w:t>Explain the</w:t>
            </w:r>
            <w:r w:rsidRPr="00BC283C">
              <w:rPr>
                <w:b/>
                <w:i/>
              </w:rPr>
              <w:t xml:space="preserve"> causes</w:t>
            </w:r>
            <w:r w:rsidRPr="00BC283C">
              <w:t xml:space="preserve"> of mutation and rates of variation</w:t>
            </w:r>
          </w:p>
        </w:tc>
      </w:tr>
      <w:tr w:rsidR="00913A51" w:rsidRPr="00BC283C" w14:paraId="62D1A4EC" w14:textId="77777777" w:rsidTr="00913A51">
        <w:tc>
          <w:tcPr>
            <w:tcW w:w="2943" w:type="dxa"/>
          </w:tcPr>
          <w:p w14:paraId="080FCDC3" w14:textId="77777777" w:rsidR="00913A51" w:rsidRPr="00BC283C" w:rsidRDefault="00913A51" w:rsidP="00A3568D">
            <w:pPr>
              <w:pStyle w:val="spacer"/>
            </w:pPr>
          </w:p>
        </w:tc>
        <w:tc>
          <w:tcPr>
            <w:tcW w:w="570" w:type="dxa"/>
            <w:gridSpan w:val="2"/>
          </w:tcPr>
          <w:p w14:paraId="615557D1" w14:textId="77777777" w:rsidR="00913A51" w:rsidRPr="00BC283C" w:rsidRDefault="00913A51" w:rsidP="00A3568D">
            <w:pPr>
              <w:pStyle w:val="spacer"/>
            </w:pPr>
          </w:p>
        </w:tc>
        <w:tc>
          <w:tcPr>
            <w:tcW w:w="5729" w:type="dxa"/>
            <w:gridSpan w:val="2"/>
          </w:tcPr>
          <w:p w14:paraId="2216E165" w14:textId="77777777" w:rsidR="00913A51" w:rsidRPr="00BC283C" w:rsidRDefault="00913A51" w:rsidP="00A3568D">
            <w:pPr>
              <w:pStyle w:val="spacer"/>
            </w:pPr>
          </w:p>
        </w:tc>
      </w:tr>
      <w:tr w:rsidR="00120EBD" w:rsidRPr="00BC283C" w14:paraId="456B2441" w14:textId="77777777" w:rsidTr="00913A51">
        <w:tc>
          <w:tcPr>
            <w:tcW w:w="2943" w:type="dxa"/>
            <w:vMerge w:val="restart"/>
          </w:tcPr>
          <w:p w14:paraId="1FB0EBA5" w14:textId="2A4D7A8F" w:rsidR="00120EBD" w:rsidRPr="00BC283C" w:rsidRDefault="00A3568D" w:rsidP="00A3568D">
            <w:pPr>
              <w:pStyle w:val="element"/>
              <w:keepNext/>
            </w:pPr>
            <w:r>
              <w:t>4</w:t>
            </w:r>
            <w:r>
              <w:tab/>
            </w:r>
            <w:r w:rsidR="00120EBD" w:rsidRPr="00BC283C">
              <w:t>Explain and apply Mendel’s laws of inheritance</w:t>
            </w:r>
          </w:p>
        </w:tc>
        <w:tc>
          <w:tcPr>
            <w:tcW w:w="570" w:type="dxa"/>
            <w:gridSpan w:val="2"/>
          </w:tcPr>
          <w:p w14:paraId="614CE0B9" w14:textId="77777777" w:rsidR="00120EBD" w:rsidRPr="00BC283C" w:rsidRDefault="00120EBD" w:rsidP="00A3568D">
            <w:pPr>
              <w:pStyle w:val="PC"/>
              <w:keepNext/>
            </w:pPr>
            <w:r w:rsidRPr="00BC283C">
              <w:t>4.1</w:t>
            </w:r>
          </w:p>
        </w:tc>
        <w:tc>
          <w:tcPr>
            <w:tcW w:w="5729" w:type="dxa"/>
            <w:gridSpan w:val="2"/>
          </w:tcPr>
          <w:p w14:paraId="5D55F37F" w14:textId="77777777" w:rsidR="00120EBD" w:rsidRPr="00BC283C" w:rsidRDefault="00120EBD" w:rsidP="00A3568D">
            <w:pPr>
              <w:pStyle w:val="PC"/>
              <w:keepNext/>
            </w:pPr>
            <w:r w:rsidRPr="00BC283C">
              <w:t xml:space="preserve">Use </w:t>
            </w:r>
            <w:r w:rsidRPr="00BC283C">
              <w:rPr>
                <w:b/>
                <w:i/>
              </w:rPr>
              <w:t>genetic terms</w:t>
            </w:r>
            <w:r w:rsidRPr="00BC283C">
              <w:t xml:space="preserve"> relevant to Mendelian inheritance</w:t>
            </w:r>
          </w:p>
        </w:tc>
      </w:tr>
      <w:tr w:rsidR="00120EBD" w:rsidRPr="00BC283C" w14:paraId="54F8588D" w14:textId="77777777" w:rsidTr="00913A51">
        <w:tc>
          <w:tcPr>
            <w:tcW w:w="2943" w:type="dxa"/>
            <w:vMerge/>
          </w:tcPr>
          <w:p w14:paraId="3A5AB8A4" w14:textId="77777777" w:rsidR="00120EBD" w:rsidRPr="00BC283C" w:rsidRDefault="00120EBD" w:rsidP="00A3568D">
            <w:pPr>
              <w:pStyle w:val="PC"/>
              <w:keepNext/>
            </w:pPr>
          </w:p>
        </w:tc>
        <w:tc>
          <w:tcPr>
            <w:tcW w:w="570" w:type="dxa"/>
            <w:gridSpan w:val="2"/>
          </w:tcPr>
          <w:p w14:paraId="456A3C0D" w14:textId="77777777" w:rsidR="00120EBD" w:rsidRPr="00BC283C" w:rsidRDefault="00120EBD" w:rsidP="00A3568D">
            <w:pPr>
              <w:pStyle w:val="PC"/>
              <w:keepNext/>
            </w:pPr>
            <w:r w:rsidRPr="00BC283C">
              <w:t>4.2</w:t>
            </w:r>
          </w:p>
        </w:tc>
        <w:tc>
          <w:tcPr>
            <w:tcW w:w="5729" w:type="dxa"/>
            <w:gridSpan w:val="2"/>
          </w:tcPr>
          <w:p w14:paraId="178E9BB6" w14:textId="77777777" w:rsidR="00120EBD" w:rsidRPr="00BC283C" w:rsidRDefault="00120EBD" w:rsidP="00A3568D">
            <w:pPr>
              <w:pStyle w:val="PC"/>
              <w:keepNext/>
            </w:pPr>
            <w:r w:rsidRPr="00BC283C">
              <w:t>Outline</w:t>
            </w:r>
            <w:r w:rsidRPr="00BC283C">
              <w:rPr>
                <w:b/>
                <w:i/>
              </w:rPr>
              <w:t xml:space="preserve"> Mendelian laws</w:t>
            </w:r>
            <w:r w:rsidRPr="00BC283C">
              <w:t xml:space="preserve"> </w:t>
            </w:r>
          </w:p>
        </w:tc>
      </w:tr>
      <w:tr w:rsidR="00120EBD" w:rsidRPr="00BC283C" w14:paraId="070FEC64" w14:textId="77777777" w:rsidTr="00913A51">
        <w:tc>
          <w:tcPr>
            <w:tcW w:w="2943" w:type="dxa"/>
            <w:vMerge/>
          </w:tcPr>
          <w:p w14:paraId="566A0558" w14:textId="77777777" w:rsidR="00120EBD" w:rsidRPr="00BC283C" w:rsidRDefault="00120EBD" w:rsidP="00A3568D">
            <w:pPr>
              <w:pStyle w:val="PC"/>
              <w:keepNext/>
            </w:pPr>
          </w:p>
        </w:tc>
        <w:tc>
          <w:tcPr>
            <w:tcW w:w="570" w:type="dxa"/>
            <w:gridSpan w:val="2"/>
          </w:tcPr>
          <w:p w14:paraId="3C5BDEEE" w14:textId="77777777" w:rsidR="00120EBD" w:rsidRPr="00BC283C" w:rsidRDefault="00120EBD" w:rsidP="00A3568D">
            <w:pPr>
              <w:pStyle w:val="PC"/>
              <w:keepNext/>
            </w:pPr>
            <w:r w:rsidRPr="00BC283C">
              <w:t>4.3</w:t>
            </w:r>
          </w:p>
        </w:tc>
        <w:tc>
          <w:tcPr>
            <w:tcW w:w="5729" w:type="dxa"/>
            <w:gridSpan w:val="2"/>
          </w:tcPr>
          <w:p w14:paraId="2B8421C2" w14:textId="77777777" w:rsidR="00120EBD" w:rsidRPr="00BC283C" w:rsidRDefault="00120EBD" w:rsidP="00A3568D">
            <w:pPr>
              <w:pStyle w:val="PC"/>
              <w:keepNext/>
            </w:pPr>
            <w:r w:rsidRPr="00BC283C">
              <w:t xml:space="preserve"> Illustrate the laws of inheritance using appropriate terminology</w:t>
            </w:r>
          </w:p>
        </w:tc>
      </w:tr>
      <w:tr w:rsidR="009077C3" w:rsidRPr="00BC283C" w14:paraId="72497FFC" w14:textId="77777777" w:rsidTr="009077C3">
        <w:tc>
          <w:tcPr>
            <w:tcW w:w="9242" w:type="dxa"/>
            <w:gridSpan w:val="5"/>
          </w:tcPr>
          <w:p w14:paraId="08EC74CD" w14:textId="77777777" w:rsidR="009077C3" w:rsidRPr="00BC283C" w:rsidRDefault="009077C3" w:rsidP="00A3568D">
            <w:pPr>
              <w:pStyle w:val="spacer"/>
            </w:pPr>
          </w:p>
        </w:tc>
      </w:tr>
      <w:tr w:rsidR="00120EBD" w:rsidRPr="00BC283C" w14:paraId="31A0D161" w14:textId="77777777" w:rsidTr="00913A51">
        <w:tc>
          <w:tcPr>
            <w:tcW w:w="2943" w:type="dxa"/>
            <w:vMerge w:val="restart"/>
          </w:tcPr>
          <w:p w14:paraId="08BFEA80" w14:textId="22C0F3FA" w:rsidR="00120EBD" w:rsidRPr="00BC283C" w:rsidRDefault="00A3568D" w:rsidP="00A3568D">
            <w:pPr>
              <w:pStyle w:val="PC"/>
              <w:keepNext/>
              <w:ind w:left="284" w:hanging="284"/>
            </w:pPr>
            <w:r>
              <w:t>5</w:t>
            </w:r>
            <w:r>
              <w:tab/>
            </w:r>
            <w:r w:rsidR="00120EBD" w:rsidRPr="00BC283C">
              <w:t>Discuss procedures and issues in current genetic engineering techniques</w:t>
            </w:r>
          </w:p>
        </w:tc>
        <w:tc>
          <w:tcPr>
            <w:tcW w:w="570" w:type="dxa"/>
            <w:gridSpan w:val="2"/>
          </w:tcPr>
          <w:p w14:paraId="4593DF08" w14:textId="77777777" w:rsidR="00120EBD" w:rsidRPr="00BC283C" w:rsidRDefault="00120EBD" w:rsidP="00A3568D">
            <w:pPr>
              <w:pStyle w:val="PC"/>
              <w:keepNext/>
            </w:pPr>
            <w:r w:rsidRPr="00BC283C">
              <w:t>5.1</w:t>
            </w:r>
          </w:p>
        </w:tc>
        <w:tc>
          <w:tcPr>
            <w:tcW w:w="5729" w:type="dxa"/>
            <w:gridSpan w:val="2"/>
          </w:tcPr>
          <w:p w14:paraId="54E00807" w14:textId="77777777" w:rsidR="00120EBD" w:rsidRPr="00BC283C" w:rsidRDefault="00120EBD" w:rsidP="00A3568D">
            <w:pPr>
              <w:pStyle w:val="PC"/>
              <w:keepNext/>
            </w:pPr>
            <w:r w:rsidRPr="00BC283C">
              <w:t xml:space="preserve">Define </w:t>
            </w:r>
            <w:r w:rsidRPr="00BC283C">
              <w:rPr>
                <w:b/>
                <w:i/>
              </w:rPr>
              <w:t>key terms</w:t>
            </w:r>
            <w:r w:rsidRPr="00BC283C">
              <w:t xml:space="preserve"> related to genetic engineering</w:t>
            </w:r>
          </w:p>
        </w:tc>
      </w:tr>
      <w:tr w:rsidR="00120EBD" w:rsidRPr="00BC283C" w14:paraId="0E07ECF8" w14:textId="77777777" w:rsidTr="00913A51">
        <w:tc>
          <w:tcPr>
            <w:tcW w:w="2943" w:type="dxa"/>
            <w:vMerge/>
          </w:tcPr>
          <w:p w14:paraId="018D521B" w14:textId="77777777" w:rsidR="00120EBD" w:rsidRPr="00BC283C" w:rsidRDefault="00120EBD" w:rsidP="00A3568D">
            <w:pPr>
              <w:keepNext/>
              <w:rPr>
                <w:rFonts w:cs="Arial"/>
              </w:rPr>
            </w:pPr>
          </w:p>
        </w:tc>
        <w:tc>
          <w:tcPr>
            <w:tcW w:w="570" w:type="dxa"/>
            <w:gridSpan w:val="2"/>
          </w:tcPr>
          <w:p w14:paraId="25937D73" w14:textId="77777777" w:rsidR="00120EBD" w:rsidRPr="00BC283C" w:rsidRDefault="00120EBD" w:rsidP="00A3568D">
            <w:pPr>
              <w:pStyle w:val="PC"/>
              <w:keepNext/>
            </w:pPr>
            <w:r w:rsidRPr="00BC283C">
              <w:t>5.2</w:t>
            </w:r>
          </w:p>
        </w:tc>
        <w:tc>
          <w:tcPr>
            <w:tcW w:w="5729" w:type="dxa"/>
            <w:gridSpan w:val="2"/>
          </w:tcPr>
          <w:p w14:paraId="26405BA1" w14:textId="77777777" w:rsidR="00120EBD" w:rsidRPr="00BC283C" w:rsidRDefault="00120EBD" w:rsidP="00A3568D">
            <w:pPr>
              <w:pStyle w:val="PC"/>
              <w:keepNext/>
            </w:pPr>
            <w:r w:rsidRPr="00BC283C">
              <w:t>Explain</w:t>
            </w:r>
            <w:r w:rsidRPr="00BC283C">
              <w:rPr>
                <w:b/>
                <w:i/>
              </w:rPr>
              <w:t xml:space="preserve"> procedures</w:t>
            </w:r>
            <w:r w:rsidRPr="00BC283C">
              <w:t xml:space="preserve"> used in genetic engineering</w:t>
            </w:r>
          </w:p>
        </w:tc>
      </w:tr>
      <w:tr w:rsidR="00120EBD" w:rsidRPr="00BC283C" w14:paraId="3857BB0C" w14:textId="77777777" w:rsidTr="00913A51">
        <w:tc>
          <w:tcPr>
            <w:tcW w:w="2943" w:type="dxa"/>
            <w:vMerge/>
          </w:tcPr>
          <w:p w14:paraId="611AAE23" w14:textId="77777777" w:rsidR="00120EBD" w:rsidRPr="00BC283C" w:rsidRDefault="00120EBD" w:rsidP="00A3568D">
            <w:pPr>
              <w:keepNext/>
              <w:rPr>
                <w:rFonts w:cs="Arial"/>
              </w:rPr>
            </w:pPr>
          </w:p>
        </w:tc>
        <w:tc>
          <w:tcPr>
            <w:tcW w:w="570" w:type="dxa"/>
            <w:gridSpan w:val="2"/>
          </w:tcPr>
          <w:p w14:paraId="57975436" w14:textId="77777777" w:rsidR="00120EBD" w:rsidRPr="00BC283C" w:rsidRDefault="00120EBD" w:rsidP="00A3568D">
            <w:pPr>
              <w:pStyle w:val="PC"/>
              <w:keepNext/>
            </w:pPr>
            <w:r w:rsidRPr="00BC283C">
              <w:t>5.3</w:t>
            </w:r>
          </w:p>
        </w:tc>
        <w:tc>
          <w:tcPr>
            <w:tcW w:w="5729" w:type="dxa"/>
            <w:gridSpan w:val="2"/>
          </w:tcPr>
          <w:p w14:paraId="63867587" w14:textId="77777777" w:rsidR="00120EBD" w:rsidRPr="00BC283C" w:rsidRDefault="00120EBD" w:rsidP="00A3568D">
            <w:pPr>
              <w:pStyle w:val="PC"/>
              <w:keepNext/>
            </w:pPr>
            <w:r w:rsidRPr="00BC283C">
              <w:t xml:space="preserve">Discuss </w:t>
            </w:r>
            <w:r w:rsidRPr="00BC283C">
              <w:rPr>
                <w:b/>
                <w:i/>
              </w:rPr>
              <w:t>issues</w:t>
            </w:r>
            <w:r w:rsidRPr="00BC283C">
              <w:t xml:space="preserve"> surrounding emerging genetic technologies</w:t>
            </w:r>
          </w:p>
        </w:tc>
      </w:tr>
      <w:tr w:rsidR="00913A51" w:rsidRPr="00BC283C" w14:paraId="621D1D96" w14:textId="77777777" w:rsidTr="00913A51">
        <w:tc>
          <w:tcPr>
            <w:tcW w:w="2943" w:type="dxa"/>
          </w:tcPr>
          <w:p w14:paraId="18AF90A1" w14:textId="77777777" w:rsidR="00913A51" w:rsidRPr="00BC283C" w:rsidRDefault="00913A51" w:rsidP="00A3568D">
            <w:pPr>
              <w:pStyle w:val="spacer"/>
            </w:pPr>
          </w:p>
        </w:tc>
        <w:tc>
          <w:tcPr>
            <w:tcW w:w="6299" w:type="dxa"/>
            <w:gridSpan w:val="4"/>
          </w:tcPr>
          <w:p w14:paraId="224C3F17" w14:textId="77777777" w:rsidR="00913A51" w:rsidRPr="00BC283C" w:rsidRDefault="00913A51" w:rsidP="00A3568D">
            <w:pPr>
              <w:pStyle w:val="spacer"/>
            </w:pPr>
          </w:p>
        </w:tc>
      </w:tr>
      <w:tr w:rsidR="00913A51" w:rsidRPr="00BC283C" w14:paraId="44C697ED" w14:textId="77777777" w:rsidTr="00913A51">
        <w:tc>
          <w:tcPr>
            <w:tcW w:w="9242" w:type="dxa"/>
            <w:gridSpan w:val="5"/>
          </w:tcPr>
          <w:p w14:paraId="1204E13B" w14:textId="77777777" w:rsidR="00913A51" w:rsidRPr="00BC283C" w:rsidRDefault="00913A51" w:rsidP="00A3568D">
            <w:pPr>
              <w:pStyle w:val="Heading21"/>
            </w:pPr>
            <w:r w:rsidRPr="00BC283C">
              <w:t>Required Knowledge and Skills</w:t>
            </w:r>
          </w:p>
          <w:p w14:paraId="604150D3" w14:textId="77777777" w:rsidR="00913A51" w:rsidRPr="00BC283C" w:rsidRDefault="00913A51" w:rsidP="00A3568D">
            <w:pPr>
              <w:pStyle w:val="text"/>
            </w:pPr>
            <w:r w:rsidRPr="00BC283C">
              <w:t>This describes the essential skills and knowledge and their level required for this unit.</w:t>
            </w:r>
          </w:p>
        </w:tc>
      </w:tr>
      <w:tr w:rsidR="00913A51" w:rsidRPr="00BC283C" w14:paraId="4EF20FD1" w14:textId="77777777" w:rsidTr="00913A51">
        <w:tc>
          <w:tcPr>
            <w:tcW w:w="9242" w:type="dxa"/>
            <w:gridSpan w:val="5"/>
          </w:tcPr>
          <w:p w14:paraId="11BF40CF" w14:textId="77777777" w:rsidR="00913A51" w:rsidRPr="00BC283C" w:rsidRDefault="00913A51" w:rsidP="00A3568D">
            <w:pPr>
              <w:pStyle w:val="unittext"/>
            </w:pPr>
            <w:r w:rsidRPr="00BC283C">
              <w:t>Required Knowledge:</w:t>
            </w:r>
          </w:p>
          <w:p w14:paraId="7125F347" w14:textId="77777777" w:rsidR="00913A51" w:rsidRPr="00BC283C" w:rsidRDefault="00913A51" w:rsidP="00A3568D">
            <w:pPr>
              <w:pStyle w:val="bullet0"/>
            </w:pPr>
            <w:r w:rsidRPr="00BC283C">
              <w:t>relevant scientific terminology and definitions related to genetics</w:t>
            </w:r>
          </w:p>
          <w:p w14:paraId="57F2DFD4" w14:textId="77777777" w:rsidR="00913A51" w:rsidRPr="00BC283C" w:rsidRDefault="00913A51" w:rsidP="00A3568D">
            <w:pPr>
              <w:pStyle w:val="bullet0"/>
            </w:pPr>
            <w:r w:rsidRPr="00BC283C">
              <w:t>genetic processes such as DNA replication and sex determination</w:t>
            </w:r>
          </w:p>
          <w:p w14:paraId="1B81BDBB" w14:textId="77777777" w:rsidR="0043541A" w:rsidRPr="00BC283C" w:rsidRDefault="0043541A" w:rsidP="00A3568D">
            <w:pPr>
              <w:pStyle w:val="bullet0"/>
            </w:pPr>
            <w:r w:rsidRPr="00BC283C">
              <w:t>sequence and outcomes of meiosis</w:t>
            </w:r>
          </w:p>
          <w:p w14:paraId="5B58701F" w14:textId="77777777" w:rsidR="00913A51" w:rsidRPr="00BC283C" w:rsidRDefault="00913A51" w:rsidP="00A3568D">
            <w:pPr>
              <w:pStyle w:val="bullet0"/>
            </w:pPr>
            <w:r w:rsidRPr="00BC283C">
              <w:t>Mendel’s laws of inheritance</w:t>
            </w:r>
          </w:p>
          <w:p w14:paraId="6AD23026" w14:textId="77777777" w:rsidR="00913A51" w:rsidRPr="00BC283C" w:rsidRDefault="00913A51" w:rsidP="00A3568D">
            <w:pPr>
              <w:pStyle w:val="bullet0"/>
            </w:pPr>
            <w:r w:rsidRPr="00BC283C">
              <w:t xml:space="preserve">types of mutations </w:t>
            </w:r>
          </w:p>
          <w:p w14:paraId="1C8E084F" w14:textId="77777777" w:rsidR="00913A51" w:rsidRPr="00BC283C" w:rsidRDefault="00913A51" w:rsidP="00A3568D">
            <w:pPr>
              <w:pStyle w:val="bullet0"/>
            </w:pPr>
            <w:r w:rsidRPr="00BC283C">
              <w:t>functions and structure of DNA and RNA</w:t>
            </w:r>
          </w:p>
          <w:p w14:paraId="0FE184C3" w14:textId="77777777" w:rsidR="00913A51" w:rsidRPr="00BC283C" w:rsidRDefault="00913A51" w:rsidP="00A3568D">
            <w:pPr>
              <w:pStyle w:val="bullet0"/>
            </w:pPr>
            <w:r w:rsidRPr="00BC283C">
              <w:t>genetic technology related to genetic engineering</w:t>
            </w:r>
          </w:p>
          <w:p w14:paraId="59AED9F2" w14:textId="77777777" w:rsidR="00913A51" w:rsidRPr="00BC283C" w:rsidRDefault="00913A51" w:rsidP="00A3568D">
            <w:pPr>
              <w:pStyle w:val="unittext"/>
            </w:pPr>
            <w:r w:rsidRPr="00BC283C">
              <w:t>Required Skills:</w:t>
            </w:r>
          </w:p>
          <w:p w14:paraId="23EC0018" w14:textId="77777777" w:rsidR="00913A51" w:rsidRPr="00BC283C" w:rsidRDefault="00913A51" w:rsidP="00A3568D">
            <w:pPr>
              <w:pStyle w:val="bullet0"/>
            </w:pPr>
            <w:r w:rsidRPr="00BC283C">
              <w:t>Literacy skills to:</w:t>
            </w:r>
          </w:p>
          <w:p w14:paraId="2FCC50C4" w14:textId="39268492" w:rsidR="00913A51" w:rsidRPr="00BC283C" w:rsidRDefault="00913A51" w:rsidP="00A3568D">
            <w:pPr>
              <w:pStyle w:val="endash"/>
              <w:keepNext/>
              <w:numPr>
                <w:ilvl w:val="0"/>
                <w:numId w:val="27"/>
              </w:numPr>
              <w:spacing w:before="80" w:after="80"/>
              <w:ind w:left="568" w:hanging="284"/>
            </w:pPr>
            <w:r w:rsidRPr="00BC283C">
              <w:t xml:space="preserve">construct and interpret </w:t>
            </w:r>
            <w:r w:rsidR="00640B1D" w:rsidRPr="00BC283C">
              <w:t xml:space="preserve"> information </w:t>
            </w:r>
            <w:r w:rsidRPr="00BC283C">
              <w:t>related to genetic processes</w:t>
            </w:r>
          </w:p>
          <w:p w14:paraId="4C4343F2" w14:textId="77777777" w:rsidR="00913A51" w:rsidRPr="00BC283C" w:rsidRDefault="00913A51" w:rsidP="00A3568D">
            <w:pPr>
              <w:pStyle w:val="endash"/>
              <w:keepNext/>
              <w:numPr>
                <w:ilvl w:val="0"/>
                <w:numId w:val="27"/>
              </w:numPr>
              <w:spacing w:before="80" w:after="80"/>
              <w:ind w:left="568" w:hanging="284"/>
            </w:pPr>
            <w:r w:rsidRPr="00BC283C">
              <w:t>analyse and discuss issues related to genetic disorders and genetic engineering</w:t>
            </w:r>
          </w:p>
          <w:p w14:paraId="4B928576" w14:textId="77777777" w:rsidR="00913A51" w:rsidRPr="00BC283C" w:rsidRDefault="00913A51" w:rsidP="00A3568D">
            <w:pPr>
              <w:pStyle w:val="endash"/>
              <w:keepNext/>
              <w:numPr>
                <w:ilvl w:val="0"/>
                <w:numId w:val="27"/>
              </w:numPr>
              <w:spacing w:before="80" w:after="80"/>
              <w:ind w:left="568" w:hanging="284"/>
            </w:pPr>
            <w:r w:rsidRPr="00BC283C">
              <w:t xml:space="preserve">research issues in genetics </w:t>
            </w:r>
          </w:p>
          <w:p w14:paraId="4F16E4F2" w14:textId="77777777" w:rsidR="00913A51" w:rsidRPr="00BC283C" w:rsidRDefault="00913A51" w:rsidP="00A3568D">
            <w:pPr>
              <w:pStyle w:val="endash"/>
              <w:keepNext/>
              <w:numPr>
                <w:ilvl w:val="0"/>
                <w:numId w:val="27"/>
              </w:numPr>
              <w:spacing w:before="80" w:after="80"/>
              <w:ind w:left="568" w:hanging="284"/>
            </w:pPr>
            <w:r w:rsidRPr="00BC283C">
              <w:t>use genetic terminology</w:t>
            </w:r>
          </w:p>
          <w:p w14:paraId="3C59F307" w14:textId="77777777" w:rsidR="00913A51" w:rsidRPr="00BC283C" w:rsidRDefault="00913A51" w:rsidP="00A3568D">
            <w:pPr>
              <w:pStyle w:val="bullet0"/>
            </w:pPr>
            <w:r w:rsidRPr="00BC283C">
              <w:t>Problem solving skills to:</w:t>
            </w:r>
          </w:p>
          <w:p w14:paraId="61CD2896" w14:textId="4AE5F893" w:rsidR="00913A51" w:rsidRPr="00BC283C" w:rsidRDefault="00913A51" w:rsidP="00A3568D">
            <w:pPr>
              <w:pStyle w:val="endash"/>
              <w:keepNext/>
              <w:numPr>
                <w:ilvl w:val="0"/>
                <w:numId w:val="27"/>
              </w:numPr>
              <w:spacing w:before="80" w:after="80"/>
              <w:ind w:left="568" w:hanging="284"/>
            </w:pPr>
            <w:r w:rsidRPr="00BC283C">
              <w:t>identify relationships between different genetic components</w:t>
            </w:r>
          </w:p>
          <w:p w14:paraId="169AE28E" w14:textId="77777777" w:rsidR="00913A51" w:rsidRPr="00BC283C" w:rsidRDefault="00913A51" w:rsidP="00A3568D">
            <w:pPr>
              <w:pStyle w:val="endash"/>
              <w:keepNext/>
              <w:numPr>
                <w:ilvl w:val="0"/>
                <w:numId w:val="27"/>
              </w:numPr>
              <w:spacing w:before="80" w:after="80"/>
              <w:ind w:left="568" w:hanging="284"/>
            </w:pPr>
            <w:r w:rsidRPr="00BC283C">
              <w:t>link the steps in genetic processes</w:t>
            </w:r>
          </w:p>
        </w:tc>
      </w:tr>
      <w:tr w:rsidR="00913A51" w:rsidRPr="00BC283C" w14:paraId="6B22F216" w14:textId="77777777" w:rsidTr="00913A51">
        <w:tc>
          <w:tcPr>
            <w:tcW w:w="9242" w:type="dxa"/>
            <w:gridSpan w:val="5"/>
          </w:tcPr>
          <w:p w14:paraId="3755A18A" w14:textId="77777777" w:rsidR="00913A51" w:rsidRPr="00BC283C" w:rsidRDefault="00913A51" w:rsidP="00A3568D">
            <w:pPr>
              <w:pStyle w:val="spacer"/>
            </w:pPr>
          </w:p>
        </w:tc>
      </w:tr>
      <w:tr w:rsidR="00913A51" w:rsidRPr="00BC283C" w14:paraId="4FE0A91B" w14:textId="77777777" w:rsidTr="00913A51">
        <w:tc>
          <w:tcPr>
            <w:tcW w:w="9242" w:type="dxa"/>
            <w:gridSpan w:val="5"/>
          </w:tcPr>
          <w:p w14:paraId="36AE36B8" w14:textId="77777777" w:rsidR="00913A51" w:rsidRPr="00BC283C" w:rsidRDefault="00913A51" w:rsidP="00A3568D">
            <w:pPr>
              <w:pStyle w:val="Heading21"/>
            </w:pPr>
            <w:r w:rsidRPr="00BC283C">
              <w:t>Range Statement</w:t>
            </w:r>
          </w:p>
          <w:p w14:paraId="54760D14" w14:textId="77777777" w:rsidR="00913A51" w:rsidRPr="00BC283C" w:rsidRDefault="00913A5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1B40E8" w:rsidRPr="00BC283C" w14:paraId="7C7A5C60" w14:textId="77777777" w:rsidTr="00913A51">
        <w:tc>
          <w:tcPr>
            <w:tcW w:w="3369" w:type="dxa"/>
            <w:gridSpan w:val="2"/>
          </w:tcPr>
          <w:p w14:paraId="78C45FC6" w14:textId="77777777" w:rsidR="001B40E8" w:rsidRPr="00BC283C" w:rsidRDefault="001B40E8" w:rsidP="00A3568D">
            <w:pPr>
              <w:pStyle w:val="spacer"/>
            </w:pPr>
          </w:p>
        </w:tc>
        <w:tc>
          <w:tcPr>
            <w:tcW w:w="5873" w:type="dxa"/>
            <w:gridSpan w:val="3"/>
          </w:tcPr>
          <w:p w14:paraId="209B2F82" w14:textId="77777777" w:rsidR="001B40E8" w:rsidRPr="00BC283C" w:rsidRDefault="001B40E8" w:rsidP="00A3568D">
            <w:pPr>
              <w:pStyle w:val="spacer"/>
            </w:pPr>
          </w:p>
        </w:tc>
      </w:tr>
      <w:tr w:rsidR="00913A51" w:rsidRPr="00BC283C" w14:paraId="39FF7B7F" w14:textId="77777777" w:rsidTr="00913A51">
        <w:tc>
          <w:tcPr>
            <w:tcW w:w="3369" w:type="dxa"/>
            <w:gridSpan w:val="2"/>
          </w:tcPr>
          <w:p w14:paraId="7D36BA05" w14:textId="77777777" w:rsidR="00913A51" w:rsidRPr="00BC283C" w:rsidRDefault="00913A51" w:rsidP="00A3568D">
            <w:pPr>
              <w:pStyle w:val="unittext"/>
            </w:pPr>
            <w:r w:rsidRPr="00BC283C">
              <w:rPr>
                <w:b/>
                <w:i/>
              </w:rPr>
              <w:t xml:space="preserve">Functions and structure </w:t>
            </w:r>
            <w:r w:rsidRPr="00BC283C">
              <w:t>may include:</w:t>
            </w:r>
          </w:p>
        </w:tc>
        <w:tc>
          <w:tcPr>
            <w:tcW w:w="5873" w:type="dxa"/>
            <w:gridSpan w:val="3"/>
          </w:tcPr>
          <w:p w14:paraId="378B486E" w14:textId="77777777" w:rsidR="00913A51" w:rsidRPr="00BC283C" w:rsidRDefault="00913A51" w:rsidP="00A3568D">
            <w:pPr>
              <w:pStyle w:val="bullet0"/>
            </w:pPr>
            <w:r w:rsidRPr="00BC283C">
              <w:t>the structure of DNA</w:t>
            </w:r>
          </w:p>
          <w:p w14:paraId="75666C1D" w14:textId="77777777" w:rsidR="00913A51" w:rsidRPr="00BC283C" w:rsidRDefault="00913A51" w:rsidP="00A3568D">
            <w:pPr>
              <w:pStyle w:val="bullet0"/>
            </w:pPr>
            <w:r w:rsidRPr="00BC283C">
              <w:t>four nucleotide bases pairs ---&gt; A-T, C-G</w:t>
            </w:r>
          </w:p>
          <w:p w14:paraId="754E91AA" w14:textId="77777777" w:rsidR="00913A51" w:rsidRPr="00BC283C" w:rsidRDefault="00913A51" w:rsidP="00A3568D">
            <w:pPr>
              <w:pStyle w:val="bullet0"/>
            </w:pPr>
            <w:r w:rsidRPr="00BC283C">
              <w:t>biological function of DNA, chromosomes and genes</w:t>
            </w:r>
          </w:p>
          <w:p w14:paraId="62370DC8" w14:textId="77777777" w:rsidR="00913A51" w:rsidRPr="00BC283C" w:rsidRDefault="00913A51" w:rsidP="00A3568D">
            <w:pPr>
              <w:pStyle w:val="bullet0"/>
            </w:pPr>
            <w:r w:rsidRPr="00BC283C">
              <w:t>main differences/similarities between DNA, chromosomes and genes</w:t>
            </w:r>
          </w:p>
          <w:p w14:paraId="7518A891" w14:textId="77777777" w:rsidR="00913A51" w:rsidRPr="00BC283C" w:rsidRDefault="00913A51" w:rsidP="00A3568D">
            <w:pPr>
              <w:pStyle w:val="bullet0"/>
            </w:pPr>
            <w:r w:rsidRPr="00BC283C">
              <w:t>steps involved in the replication of DNA</w:t>
            </w:r>
          </w:p>
          <w:p w14:paraId="4E07A6A1" w14:textId="77777777" w:rsidR="00913A51" w:rsidRPr="00BC283C" w:rsidRDefault="00913A51" w:rsidP="00A3568D">
            <w:pPr>
              <w:pStyle w:val="bullet0"/>
            </w:pPr>
            <w:r w:rsidRPr="00BC283C">
              <w:t>structure and function of RNA</w:t>
            </w:r>
          </w:p>
          <w:p w14:paraId="16905452" w14:textId="77777777" w:rsidR="00913A51" w:rsidRPr="00BC283C" w:rsidRDefault="00913A51" w:rsidP="00A3568D">
            <w:pPr>
              <w:pStyle w:val="bullet0"/>
            </w:pPr>
            <w:r w:rsidRPr="00BC283C">
              <w:lastRenderedPageBreak/>
              <w:t>major steps and ultimate outcome of the protein synthesis process</w:t>
            </w:r>
          </w:p>
        </w:tc>
      </w:tr>
      <w:tr w:rsidR="001B40E8" w:rsidRPr="00BC283C" w14:paraId="523FC251" w14:textId="77777777" w:rsidTr="00913A51">
        <w:tc>
          <w:tcPr>
            <w:tcW w:w="3369" w:type="dxa"/>
            <w:gridSpan w:val="2"/>
          </w:tcPr>
          <w:p w14:paraId="19318956" w14:textId="77777777" w:rsidR="001B40E8" w:rsidRPr="00BC283C" w:rsidRDefault="001B40E8" w:rsidP="00A3568D">
            <w:pPr>
              <w:pStyle w:val="spacer"/>
            </w:pPr>
          </w:p>
        </w:tc>
        <w:tc>
          <w:tcPr>
            <w:tcW w:w="5873" w:type="dxa"/>
            <w:gridSpan w:val="3"/>
          </w:tcPr>
          <w:p w14:paraId="1C6E65B0" w14:textId="77777777" w:rsidR="001B40E8" w:rsidRPr="00BC283C" w:rsidRDefault="001B40E8" w:rsidP="00A3568D">
            <w:pPr>
              <w:pStyle w:val="spacer"/>
            </w:pPr>
          </w:p>
        </w:tc>
      </w:tr>
      <w:tr w:rsidR="004D01EF" w:rsidRPr="00BC283C" w14:paraId="43C5BBA6" w14:textId="77777777" w:rsidTr="00913A51">
        <w:tc>
          <w:tcPr>
            <w:tcW w:w="3369" w:type="dxa"/>
            <w:gridSpan w:val="2"/>
          </w:tcPr>
          <w:p w14:paraId="730E6BCC" w14:textId="77777777" w:rsidR="004D01EF" w:rsidRPr="00BC283C" w:rsidRDefault="004D01EF" w:rsidP="00A3568D">
            <w:pPr>
              <w:pStyle w:val="unittext"/>
              <w:rPr>
                <w:b/>
                <w:i/>
              </w:rPr>
            </w:pPr>
            <w:r w:rsidRPr="00BC283C">
              <w:rPr>
                <w:b/>
                <w:i/>
              </w:rPr>
              <w:t>Process</w:t>
            </w:r>
            <w:r w:rsidR="008174EF" w:rsidRPr="00BC283C">
              <w:t xml:space="preserve"> </w:t>
            </w:r>
            <w:r w:rsidRPr="00BC283C">
              <w:rPr>
                <w:b/>
                <w:i/>
              </w:rPr>
              <w:t>of meiosis</w:t>
            </w:r>
            <w:r w:rsidR="008174EF" w:rsidRPr="00BC283C">
              <w:t xml:space="preserve"> includes:</w:t>
            </w:r>
          </w:p>
        </w:tc>
        <w:tc>
          <w:tcPr>
            <w:tcW w:w="5873" w:type="dxa"/>
            <w:gridSpan w:val="3"/>
          </w:tcPr>
          <w:p w14:paraId="0B4A712A" w14:textId="77777777" w:rsidR="0043541A" w:rsidRPr="00BC283C" w:rsidRDefault="0043541A" w:rsidP="00A3568D">
            <w:pPr>
              <w:pStyle w:val="bullet0"/>
            </w:pPr>
            <w:r w:rsidRPr="00BC283C">
              <w:t>sequence and stages of the first and second divisions of meiosis</w:t>
            </w:r>
          </w:p>
          <w:p w14:paraId="41E41C11" w14:textId="77777777" w:rsidR="0043541A" w:rsidRPr="00BC283C" w:rsidRDefault="0043541A" w:rsidP="00A3568D">
            <w:pPr>
              <w:pStyle w:val="bullet0"/>
            </w:pPr>
            <w:r w:rsidRPr="00BC283C">
              <w:t>interphase I, prophase I, metaphase I, anaphase I and telophase I</w:t>
            </w:r>
          </w:p>
          <w:p w14:paraId="6715A0C6" w14:textId="77777777" w:rsidR="004D01EF" w:rsidRPr="00BC283C" w:rsidRDefault="0043541A" w:rsidP="00A3568D">
            <w:pPr>
              <w:pStyle w:val="bullet0"/>
            </w:pPr>
            <w:r w:rsidRPr="00BC283C">
              <w:t>metaphase II, anaphase II and telophase II</w:t>
            </w:r>
          </w:p>
        </w:tc>
      </w:tr>
      <w:tr w:rsidR="00913A51" w:rsidRPr="00BC283C" w14:paraId="46B1EDA0" w14:textId="77777777" w:rsidTr="00913A51">
        <w:tc>
          <w:tcPr>
            <w:tcW w:w="9242" w:type="dxa"/>
            <w:gridSpan w:val="5"/>
          </w:tcPr>
          <w:p w14:paraId="13BCA27A" w14:textId="77777777" w:rsidR="00913A51" w:rsidRPr="00BC283C" w:rsidRDefault="00913A51" w:rsidP="00A3568D">
            <w:pPr>
              <w:pStyle w:val="spacer"/>
            </w:pPr>
          </w:p>
        </w:tc>
      </w:tr>
      <w:tr w:rsidR="00913A51" w:rsidRPr="00BC283C" w14:paraId="17A95A4A" w14:textId="77777777" w:rsidTr="00913A51">
        <w:tc>
          <w:tcPr>
            <w:tcW w:w="3369" w:type="dxa"/>
            <w:gridSpan w:val="2"/>
          </w:tcPr>
          <w:p w14:paraId="32F5DBA8" w14:textId="77777777" w:rsidR="00913A51" w:rsidRPr="00BC283C" w:rsidRDefault="00913A51" w:rsidP="00A3568D">
            <w:pPr>
              <w:pStyle w:val="unittext"/>
            </w:pPr>
            <w:r w:rsidRPr="00BC283C">
              <w:rPr>
                <w:b/>
                <w:i/>
              </w:rPr>
              <w:t>Mutation types</w:t>
            </w:r>
            <w:r w:rsidRPr="00BC283C">
              <w:t xml:space="preserve"> may include:</w:t>
            </w:r>
          </w:p>
        </w:tc>
        <w:tc>
          <w:tcPr>
            <w:tcW w:w="5873" w:type="dxa"/>
            <w:gridSpan w:val="3"/>
          </w:tcPr>
          <w:p w14:paraId="1CF88F47" w14:textId="77777777" w:rsidR="00913A51" w:rsidRPr="00BC283C" w:rsidRDefault="00913A51" w:rsidP="00A3568D">
            <w:pPr>
              <w:pStyle w:val="bullet0"/>
            </w:pPr>
            <w:r w:rsidRPr="00BC283C">
              <w:t>base substitution, frame shift, deletion</w:t>
            </w:r>
          </w:p>
          <w:p w14:paraId="069D6911" w14:textId="77777777" w:rsidR="00913A51" w:rsidRPr="00BC283C" w:rsidRDefault="00913A51" w:rsidP="00A3568D">
            <w:pPr>
              <w:pStyle w:val="bullet0"/>
            </w:pPr>
            <w:r w:rsidRPr="00BC283C">
              <w:t>chromosomal abnormalities: addition, deletion, translocation</w:t>
            </w:r>
          </w:p>
          <w:p w14:paraId="5FD47595" w14:textId="77777777" w:rsidR="00913A51" w:rsidRPr="00BC283C" w:rsidRDefault="00913A51" w:rsidP="00A3568D">
            <w:pPr>
              <w:pStyle w:val="bullet0"/>
            </w:pPr>
            <w:r w:rsidRPr="00BC283C">
              <w:t>effects of mutations on protein synthesis</w:t>
            </w:r>
          </w:p>
          <w:p w14:paraId="74AFCF1C" w14:textId="77777777" w:rsidR="00913A51" w:rsidRPr="00BC283C" w:rsidRDefault="00913A51" w:rsidP="00A3568D">
            <w:pPr>
              <w:pStyle w:val="bullet0"/>
            </w:pPr>
            <w:r w:rsidRPr="00BC283C">
              <w:t xml:space="preserve">effects of chromosomal abnormalities: Turner Syndrome, Down Syndrome, </w:t>
            </w:r>
            <w:proofErr w:type="spellStart"/>
            <w:r w:rsidRPr="00BC283C">
              <w:t>Klinefelter</w:t>
            </w:r>
            <w:proofErr w:type="spellEnd"/>
            <w:r w:rsidRPr="00BC283C">
              <w:t xml:space="preserve"> Syndrome</w:t>
            </w:r>
          </w:p>
        </w:tc>
      </w:tr>
      <w:tr w:rsidR="00913A51" w:rsidRPr="00BC283C" w14:paraId="3B9AAD4D" w14:textId="77777777" w:rsidTr="00913A51">
        <w:tc>
          <w:tcPr>
            <w:tcW w:w="9242" w:type="dxa"/>
            <w:gridSpan w:val="5"/>
          </w:tcPr>
          <w:p w14:paraId="56F978C3" w14:textId="77777777" w:rsidR="00913A51" w:rsidRPr="00BC283C" w:rsidRDefault="00913A51" w:rsidP="00A3568D">
            <w:pPr>
              <w:pStyle w:val="spacer"/>
            </w:pPr>
          </w:p>
        </w:tc>
      </w:tr>
      <w:tr w:rsidR="00913A51" w:rsidRPr="00BC283C" w14:paraId="69031AAA" w14:textId="77777777" w:rsidTr="00913A51">
        <w:tc>
          <w:tcPr>
            <w:tcW w:w="3369" w:type="dxa"/>
            <w:gridSpan w:val="2"/>
          </w:tcPr>
          <w:p w14:paraId="37F7425B" w14:textId="77777777" w:rsidR="00913A51" w:rsidRPr="00BC283C" w:rsidRDefault="00913A51" w:rsidP="00A3568D">
            <w:pPr>
              <w:pStyle w:val="unittext"/>
            </w:pPr>
            <w:r w:rsidRPr="00BC283C">
              <w:rPr>
                <w:b/>
                <w:i/>
              </w:rPr>
              <w:t>Causes</w:t>
            </w:r>
            <w:r w:rsidRPr="00BC283C">
              <w:t xml:space="preserve"> may include:</w:t>
            </w:r>
          </w:p>
        </w:tc>
        <w:tc>
          <w:tcPr>
            <w:tcW w:w="5873" w:type="dxa"/>
            <w:gridSpan w:val="3"/>
          </w:tcPr>
          <w:p w14:paraId="23B97FAB" w14:textId="77777777" w:rsidR="00913A51" w:rsidRPr="00BC283C" w:rsidRDefault="00913A51" w:rsidP="00A3568D">
            <w:pPr>
              <w:pStyle w:val="bullet0"/>
            </w:pPr>
            <w:r w:rsidRPr="00BC283C">
              <w:t>spontaneous mutation</w:t>
            </w:r>
          </w:p>
          <w:p w14:paraId="1E637819" w14:textId="77777777" w:rsidR="00913A51" w:rsidRPr="00BC283C" w:rsidRDefault="00913A51" w:rsidP="00A3568D">
            <w:pPr>
              <w:pStyle w:val="bullet0"/>
            </w:pPr>
            <w:proofErr w:type="gramStart"/>
            <w:r w:rsidRPr="00BC283C">
              <w:t>mutagenic</w:t>
            </w:r>
            <w:proofErr w:type="gramEnd"/>
            <w:r w:rsidRPr="00BC283C">
              <w:t xml:space="preserve"> agents </w:t>
            </w:r>
            <w:proofErr w:type="spellStart"/>
            <w:r w:rsidRPr="00BC283C">
              <w:t>eg</w:t>
            </w:r>
            <w:proofErr w:type="spellEnd"/>
            <w:r w:rsidRPr="00BC283C">
              <w:t>. radiation, chemical substances</w:t>
            </w:r>
          </w:p>
        </w:tc>
      </w:tr>
      <w:tr w:rsidR="00913A51" w:rsidRPr="00BC283C" w14:paraId="50D758A5" w14:textId="77777777" w:rsidTr="00913A51">
        <w:tc>
          <w:tcPr>
            <w:tcW w:w="9242" w:type="dxa"/>
            <w:gridSpan w:val="5"/>
          </w:tcPr>
          <w:p w14:paraId="3722E5D1" w14:textId="77777777" w:rsidR="00913A51" w:rsidRPr="00BC283C" w:rsidRDefault="00913A51" w:rsidP="00A3568D">
            <w:pPr>
              <w:pStyle w:val="spacer"/>
            </w:pPr>
          </w:p>
        </w:tc>
      </w:tr>
      <w:tr w:rsidR="00913A51" w:rsidRPr="00BC283C" w14:paraId="241ECD74" w14:textId="77777777" w:rsidTr="00913A51">
        <w:tc>
          <w:tcPr>
            <w:tcW w:w="3369" w:type="dxa"/>
            <w:gridSpan w:val="2"/>
          </w:tcPr>
          <w:p w14:paraId="707083FC" w14:textId="77777777" w:rsidR="00913A51" w:rsidRPr="00BC283C" w:rsidRDefault="00913A51" w:rsidP="00A3568D">
            <w:pPr>
              <w:pStyle w:val="unittext"/>
            </w:pPr>
            <w:r w:rsidRPr="00BC283C">
              <w:rPr>
                <w:b/>
                <w:i/>
              </w:rPr>
              <w:t>Genetic terms</w:t>
            </w:r>
            <w:r w:rsidRPr="00BC283C">
              <w:t xml:space="preserve"> may include:</w:t>
            </w:r>
          </w:p>
        </w:tc>
        <w:tc>
          <w:tcPr>
            <w:tcW w:w="5873" w:type="dxa"/>
            <w:gridSpan w:val="3"/>
          </w:tcPr>
          <w:p w14:paraId="278456C8" w14:textId="77777777" w:rsidR="00913A51" w:rsidRPr="00BC283C" w:rsidRDefault="00913A51" w:rsidP="00A3568D">
            <w:pPr>
              <w:pStyle w:val="bullet0"/>
            </w:pPr>
            <w:r w:rsidRPr="00BC283C">
              <w:t>allele</w:t>
            </w:r>
          </w:p>
          <w:p w14:paraId="1B01F06E" w14:textId="77777777" w:rsidR="00913A51" w:rsidRPr="00BC283C" w:rsidRDefault="0043541A" w:rsidP="00A3568D">
            <w:pPr>
              <w:pStyle w:val="bullet0"/>
            </w:pPr>
            <w:r w:rsidRPr="00BC283C">
              <w:t>phenotype, genotype</w:t>
            </w:r>
          </w:p>
          <w:p w14:paraId="34716129" w14:textId="77777777" w:rsidR="00913A51" w:rsidRPr="00BC283C" w:rsidRDefault="00913A51" w:rsidP="00A3568D">
            <w:pPr>
              <w:pStyle w:val="bullet0"/>
            </w:pPr>
            <w:r w:rsidRPr="00BC283C">
              <w:t>dominant, recessive, gene pairs</w:t>
            </w:r>
          </w:p>
          <w:p w14:paraId="7CA93A62" w14:textId="77777777" w:rsidR="00913A51" w:rsidRPr="00BC283C" w:rsidRDefault="0043541A" w:rsidP="00A3568D">
            <w:pPr>
              <w:pStyle w:val="bullet0"/>
            </w:pPr>
            <w:r w:rsidRPr="00BC283C">
              <w:t>linkage</w:t>
            </w:r>
            <w:r w:rsidR="00913A51" w:rsidRPr="00BC283C">
              <w:t>, autosome or sex chromosome</w:t>
            </w:r>
          </w:p>
          <w:p w14:paraId="0331AF4D" w14:textId="77777777" w:rsidR="00913A51" w:rsidRPr="00BC283C" w:rsidRDefault="00913A51" w:rsidP="00A3568D">
            <w:pPr>
              <w:pStyle w:val="bullet0"/>
            </w:pPr>
            <w:r w:rsidRPr="00BC283C">
              <w:t>homozygous, heterozygou</w:t>
            </w:r>
            <w:r w:rsidR="0043541A" w:rsidRPr="00BC283C">
              <w:t xml:space="preserve">s, mono and dihybrid crosses </w:t>
            </w:r>
          </w:p>
        </w:tc>
      </w:tr>
      <w:tr w:rsidR="00913A51" w:rsidRPr="00BC283C" w14:paraId="7BB7A98A" w14:textId="77777777" w:rsidTr="00913A51">
        <w:tc>
          <w:tcPr>
            <w:tcW w:w="9242" w:type="dxa"/>
            <w:gridSpan w:val="5"/>
          </w:tcPr>
          <w:p w14:paraId="4CBCA2A0" w14:textId="77777777" w:rsidR="00913A51" w:rsidRPr="00BC283C" w:rsidRDefault="00913A51" w:rsidP="00A3568D">
            <w:pPr>
              <w:pStyle w:val="spacer"/>
            </w:pPr>
          </w:p>
        </w:tc>
      </w:tr>
      <w:tr w:rsidR="00913A51" w:rsidRPr="00BC283C" w14:paraId="12C64B79" w14:textId="77777777" w:rsidTr="00913A51">
        <w:tc>
          <w:tcPr>
            <w:tcW w:w="3369" w:type="dxa"/>
            <w:gridSpan w:val="2"/>
          </w:tcPr>
          <w:p w14:paraId="4FF01608" w14:textId="77777777" w:rsidR="00913A51" w:rsidRPr="00BC283C" w:rsidRDefault="00913A51" w:rsidP="00A3568D">
            <w:pPr>
              <w:pStyle w:val="unittext"/>
            </w:pPr>
            <w:r w:rsidRPr="00BC283C">
              <w:rPr>
                <w:b/>
                <w:i/>
              </w:rPr>
              <w:t>Outline of Mendelian laws</w:t>
            </w:r>
            <w:r w:rsidR="0043541A" w:rsidRPr="00BC283C">
              <w:t xml:space="preserve"> may include explanation and examples of</w:t>
            </w:r>
            <w:r w:rsidRPr="00BC283C">
              <w:t>:</w:t>
            </w:r>
          </w:p>
        </w:tc>
        <w:tc>
          <w:tcPr>
            <w:tcW w:w="5873" w:type="dxa"/>
            <w:gridSpan w:val="3"/>
          </w:tcPr>
          <w:p w14:paraId="488A1755" w14:textId="77777777" w:rsidR="00913A51" w:rsidRPr="00BC283C" w:rsidRDefault="004D01EF" w:rsidP="00A3568D">
            <w:pPr>
              <w:pStyle w:val="bullet0"/>
            </w:pPr>
            <w:r w:rsidRPr="00BC283C">
              <w:t>p</w:t>
            </w:r>
            <w:r w:rsidR="00913A51" w:rsidRPr="00BC283C">
              <w:t>roblems in Mendelian genetics for example monohybrid and dihybrid crosses, linkage and sex-linkage</w:t>
            </w:r>
          </w:p>
          <w:p w14:paraId="74ADFD54" w14:textId="77777777" w:rsidR="00913A51" w:rsidRPr="00BC283C" w:rsidRDefault="004D01EF" w:rsidP="00A3568D">
            <w:pPr>
              <w:pStyle w:val="bullet0"/>
            </w:pPr>
            <w:r w:rsidRPr="00BC283C">
              <w:t>Mendelian traits such as</w:t>
            </w:r>
            <w:r w:rsidR="00913A51" w:rsidRPr="00BC283C">
              <w:t xml:space="preserve"> sickle-cell an</w:t>
            </w:r>
            <w:r w:rsidRPr="00BC283C">
              <w:t>a</w:t>
            </w:r>
            <w:r w:rsidR="00913A51" w:rsidRPr="00BC283C">
              <w:t xml:space="preserve">emia, Tay-Sachs disease, cystic fibrosis and </w:t>
            </w:r>
            <w:proofErr w:type="spellStart"/>
            <w:r w:rsidR="00913A51" w:rsidRPr="00BC283C">
              <w:t>xerode</w:t>
            </w:r>
            <w:r w:rsidRPr="00BC283C">
              <w:t>rma</w:t>
            </w:r>
            <w:proofErr w:type="spellEnd"/>
            <w:r w:rsidRPr="00BC283C">
              <w:t xml:space="preserve"> </w:t>
            </w:r>
            <w:proofErr w:type="spellStart"/>
            <w:r w:rsidRPr="00BC283C">
              <w:t>pigmentosa</w:t>
            </w:r>
            <w:proofErr w:type="spellEnd"/>
            <w:r w:rsidRPr="00BC283C">
              <w:t>.</w:t>
            </w:r>
          </w:p>
          <w:p w14:paraId="51DC7D78" w14:textId="77777777" w:rsidR="00913A51" w:rsidRPr="00BC283C" w:rsidRDefault="00913A51" w:rsidP="00A3568D">
            <w:pPr>
              <w:pStyle w:val="bullet0"/>
            </w:pPr>
            <w:r w:rsidRPr="00BC283C">
              <w:t>the laws of segregation and independent assortment</w:t>
            </w:r>
          </w:p>
        </w:tc>
      </w:tr>
      <w:tr w:rsidR="00913A51" w:rsidRPr="00BC283C" w14:paraId="23407E01" w14:textId="77777777" w:rsidTr="00913A51">
        <w:tc>
          <w:tcPr>
            <w:tcW w:w="9242" w:type="dxa"/>
            <w:gridSpan w:val="5"/>
          </w:tcPr>
          <w:p w14:paraId="5C4A237E" w14:textId="77777777" w:rsidR="00913A51" w:rsidRPr="00BC283C" w:rsidRDefault="00913A51" w:rsidP="00A3568D">
            <w:pPr>
              <w:pStyle w:val="spacer"/>
            </w:pPr>
          </w:p>
        </w:tc>
      </w:tr>
      <w:tr w:rsidR="00913A51" w:rsidRPr="00BC283C" w14:paraId="156B1C58" w14:textId="77777777" w:rsidTr="00913A51">
        <w:tc>
          <w:tcPr>
            <w:tcW w:w="3369" w:type="dxa"/>
            <w:gridSpan w:val="2"/>
          </w:tcPr>
          <w:p w14:paraId="7C2EAF0C" w14:textId="77777777" w:rsidR="00913A51" w:rsidRPr="00BC283C" w:rsidRDefault="00913A51" w:rsidP="00A3568D">
            <w:pPr>
              <w:pStyle w:val="unittext"/>
            </w:pPr>
            <w:r w:rsidRPr="00BC283C">
              <w:rPr>
                <w:b/>
                <w:i/>
              </w:rPr>
              <w:t>Key terms</w:t>
            </w:r>
            <w:r w:rsidRPr="00BC283C">
              <w:t xml:space="preserve"> may include:</w:t>
            </w:r>
          </w:p>
        </w:tc>
        <w:tc>
          <w:tcPr>
            <w:tcW w:w="5873" w:type="dxa"/>
            <w:gridSpan w:val="3"/>
          </w:tcPr>
          <w:p w14:paraId="25FE5287" w14:textId="77777777" w:rsidR="00913A51" w:rsidRPr="00BC283C" w:rsidRDefault="00913A51" w:rsidP="00A3568D">
            <w:pPr>
              <w:pStyle w:val="bullet0"/>
            </w:pPr>
            <w:r w:rsidRPr="00BC283C">
              <w:t>restriction enzymes</w:t>
            </w:r>
          </w:p>
          <w:p w14:paraId="28B0BF90" w14:textId="77777777" w:rsidR="00913A51" w:rsidRPr="00BC283C" w:rsidRDefault="00913A51" w:rsidP="00A3568D">
            <w:pPr>
              <w:pStyle w:val="bullet0"/>
            </w:pPr>
            <w:r w:rsidRPr="00BC283C">
              <w:t>PCR</w:t>
            </w:r>
          </w:p>
          <w:p w14:paraId="1FB1CBD5" w14:textId="77777777" w:rsidR="00913A51" w:rsidRPr="00BC283C" w:rsidRDefault="00913A51" w:rsidP="00A3568D">
            <w:pPr>
              <w:pStyle w:val="bullet0"/>
            </w:pPr>
            <w:r w:rsidRPr="00BC283C">
              <w:t>gene probes</w:t>
            </w:r>
          </w:p>
          <w:p w14:paraId="02E58007" w14:textId="77777777" w:rsidR="00913A51" w:rsidRPr="00BC283C" w:rsidRDefault="00913A51" w:rsidP="00A3568D">
            <w:pPr>
              <w:pStyle w:val="bullet0"/>
            </w:pPr>
            <w:r w:rsidRPr="00BC283C">
              <w:t>genetic engineering, genetically modified organisms</w:t>
            </w:r>
          </w:p>
          <w:p w14:paraId="396D3142" w14:textId="77777777" w:rsidR="00913A51" w:rsidRPr="00BC283C" w:rsidRDefault="00913A51" w:rsidP="00A3568D">
            <w:pPr>
              <w:pStyle w:val="bullet0"/>
            </w:pPr>
            <w:r w:rsidRPr="00BC283C">
              <w:t>clones, gene therapy</w:t>
            </w:r>
          </w:p>
          <w:p w14:paraId="2D078AF8" w14:textId="77777777" w:rsidR="00913A51" w:rsidRPr="00BC283C" w:rsidRDefault="00913A51" w:rsidP="00A3568D">
            <w:pPr>
              <w:pStyle w:val="bullet0"/>
            </w:pPr>
            <w:r w:rsidRPr="00BC283C">
              <w:t>DNA fingerprinting</w:t>
            </w:r>
          </w:p>
        </w:tc>
      </w:tr>
      <w:tr w:rsidR="00913A51" w:rsidRPr="00BC283C" w14:paraId="1712D686" w14:textId="77777777" w:rsidTr="00913A51">
        <w:tc>
          <w:tcPr>
            <w:tcW w:w="9242" w:type="dxa"/>
            <w:gridSpan w:val="5"/>
          </w:tcPr>
          <w:p w14:paraId="492B240D" w14:textId="77777777" w:rsidR="00913A51" w:rsidRPr="00BC283C" w:rsidRDefault="00913A51" w:rsidP="00A3568D">
            <w:pPr>
              <w:pStyle w:val="spacer"/>
            </w:pPr>
          </w:p>
        </w:tc>
      </w:tr>
      <w:tr w:rsidR="00913A51" w:rsidRPr="00BC283C" w14:paraId="631894DA" w14:textId="77777777" w:rsidTr="00913A51">
        <w:tc>
          <w:tcPr>
            <w:tcW w:w="3369" w:type="dxa"/>
            <w:gridSpan w:val="2"/>
          </w:tcPr>
          <w:p w14:paraId="48BC9750" w14:textId="77777777" w:rsidR="00913A51" w:rsidRPr="00BC283C" w:rsidRDefault="00913A51" w:rsidP="00A3568D">
            <w:pPr>
              <w:pStyle w:val="unittext"/>
            </w:pPr>
            <w:r w:rsidRPr="00BC283C">
              <w:rPr>
                <w:b/>
                <w:i/>
              </w:rPr>
              <w:lastRenderedPageBreak/>
              <w:t>Procedures</w:t>
            </w:r>
            <w:r w:rsidRPr="00BC283C">
              <w:t xml:space="preserve"> may include:</w:t>
            </w:r>
          </w:p>
        </w:tc>
        <w:tc>
          <w:tcPr>
            <w:tcW w:w="5873" w:type="dxa"/>
            <w:gridSpan w:val="3"/>
          </w:tcPr>
          <w:p w14:paraId="0605C097" w14:textId="77777777" w:rsidR="00913A51" w:rsidRPr="00BC283C" w:rsidRDefault="00913A51" w:rsidP="00A3568D">
            <w:pPr>
              <w:pStyle w:val="bullet0"/>
            </w:pPr>
            <w:r w:rsidRPr="00BC283C">
              <w:t>current uses of bacterial restriction enzymes</w:t>
            </w:r>
          </w:p>
          <w:p w14:paraId="25BA233E" w14:textId="77777777" w:rsidR="00913A51" w:rsidRPr="00BC283C" w:rsidRDefault="00913A51" w:rsidP="00A3568D">
            <w:pPr>
              <w:pStyle w:val="bullet0"/>
            </w:pPr>
            <w:r w:rsidRPr="00BC283C">
              <w:t>separation of DNA fragments</w:t>
            </w:r>
          </w:p>
          <w:p w14:paraId="70E6D8D0" w14:textId="77777777" w:rsidR="00913A51" w:rsidRPr="00BC283C" w:rsidRDefault="00913A51" w:rsidP="00A3568D">
            <w:pPr>
              <w:pStyle w:val="bullet0"/>
            </w:pPr>
            <w:r w:rsidRPr="00BC283C">
              <w:t>genetic cloning</w:t>
            </w:r>
          </w:p>
        </w:tc>
      </w:tr>
      <w:tr w:rsidR="00913A51" w:rsidRPr="00BC283C" w14:paraId="1F948586" w14:textId="77777777" w:rsidTr="00913A51">
        <w:tc>
          <w:tcPr>
            <w:tcW w:w="9242" w:type="dxa"/>
            <w:gridSpan w:val="5"/>
          </w:tcPr>
          <w:p w14:paraId="4113619C" w14:textId="77777777" w:rsidR="00913A51" w:rsidRPr="00BC283C" w:rsidRDefault="00913A51" w:rsidP="00A3568D">
            <w:pPr>
              <w:pStyle w:val="spacer"/>
            </w:pPr>
          </w:p>
        </w:tc>
      </w:tr>
      <w:tr w:rsidR="00913A51" w:rsidRPr="00BC283C" w14:paraId="024FACF1" w14:textId="77777777" w:rsidTr="00913A51">
        <w:tc>
          <w:tcPr>
            <w:tcW w:w="3369" w:type="dxa"/>
            <w:gridSpan w:val="2"/>
          </w:tcPr>
          <w:p w14:paraId="1FD33614" w14:textId="77777777" w:rsidR="00913A51" w:rsidRPr="00BC283C" w:rsidRDefault="00913A51" w:rsidP="00A3568D">
            <w:pPr>
              <w:pStyle w:val="unittext"/>
            </w:pPr>
            <w:r w:rsidRPr="00BC283C">
              <w:rPr>
                <w:b/>
                <w:i/>
              </w:rPr>
              <w:t>Issues</w:t>
            </w:r>
            <w:r w:rsidRPr="00BC283C">
              <w:t xml:space="preserve"> may include:</w:t>
            </w:r>
          </w:p>
        </w:tc>
        <w:tc>
          <w:tcPr>
            <w:tcW w:w="5873" w:type="dxa"/>
            <w:gridSpan w:val="3"/>
          </w:tcPr>
          <w:p w14:paraId="04CE734A" w14:textId="77777777" w:rsidR="00913A51" w:rsidRPr="00BC283C" w:rsidRDefault="00913A51" w:rsidP="00A3568D">
            <w:pPr>
              <w:pStyle w:val="bullet0"/>
            </w:pPr>
            <w:r w:rsidRPr="00BC283C">
              <w:t>ethical</w:t>
            </w:r>
          </w:p>
          <w:p w14:paraId="7F297F13" w14:textId="77777777" w:rsidR="00913A51" w:rsidRPr="00BC283C" w:rsidRDefault="00913A51" w:rsidP="00A3568D">
            <w:pPr>
              <w:pStyle w:val="bullet0"/>
            </w:pPr>
            <w:r w:rsidRPr="00BC283C">
              <w:t>social</w:t>
            </w:r>
          </w:p>
          <w:p w14:paraId="75FCE7A5" w14:textId="77777777" w:rsidR="00913A51" w:rsidRPr="00BC283C" w:rsidRDefault="00913A51" w:rsidP="00A3568D">
            <w:pPr>
              <w:pStyle w:val="bullet0"/>
            </w:pPr>
            <w:r w:rsidRPr="00BC283C">
              <w:t>legal</w:t>
            </w:r>
          </w:p>
        </w:tc>
      </w:tr>
      <w:tr w:rsidR="00913A51" w:rsidRPr="00BC283C" w14:paraId="2F826C6E" w14:textId="77777777" w:rsidTr="00913A51">
        <w:tc>
          <w:tcPr>
            <w:tcW w:w="9242" w:type="dxa"/>
            <w:gridSpan w:val="5"/>
          </w:tcPr>
          <w:p w14:paraId="45AA40BD" w14:textId="77777777" w:rsidR="00913A51" w:rsidRPr="00BC283C" w:rsidRDefault="00913A51" w:rsidP="00A3568D">
            <w:pPr>
              <w:pStyle w:val="spacer"/>
            </w:pPr>
          </w:p>
        </w:tc>
      </w:tr>
      <w:tr w:rsidR="00913A51" w:rsidRPr="00BC283C" w14:paraId="51220655" w14:textId="77777777" w:rsidTr="00913A51">
        <w:tc>
          <w:tcPr>
            <w:tcW w:w="9242" w:type="dxa"/>
            <w:gridSpan w:val="5"/>
          </w:tcPr>
          <w:p w14:paraId="3986734E" w14:textId="77777777" w:rsidR="00913A51" w:rsidRPr="00BC283C" w:rsidRDefault="00913A51" w:rsidP="00A3568D">
            <w:pPr>
              <w:pStyle w:val="Heading21"/>
            </w:pPr>
            <w:r w:rsidRPr="00BC283C">
              <w:t>Evidence Guide</w:t>
            </w:r>
          </w:p>
          <w:p w14:paraId="76024BC7" w14:textId="77777777" w:rsidR="00913A51" w:rsidRPr="00BC283C" w:rsidRDefault="00913A51"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13A51" w:rsidRPr="00BC283C" w14:paraId="0BCE2943" w14:textId="77777777" w:rsidTr="00913A51">
        <w:tc>
          <w:tcPr>
            <w:tcW w:w="3369" w:type="dxa"/>
            <w:gridSpan w:val="2"/>
          </w:tcPr>
          <w:p w14:paraId="2159BA3B" w14:textId="77777777" w:rsidR="00913A51" w:rsidRPr="00BC283C" w:rsidRDefault="00913A51" w:rsidP="00A3568D">
            <w:pPr>
              <w:pStyle w:val="EG"/>
            </w:pPr>
            <w:r w:rsidRPr="00BC283C">
              <w:t>Critical aspects for assessment and evidence required to demonstrate competency in this unit</w:t>
            </w:r>
          </w:p>
        </w:tc>
        <w:tc>
          <w:tcPr>
            <w:tcW w:w="5873" w:type="dxa"/>
            <w:gridSpan w:val="3"/>
          </w:tcPr>
          <w:p w14:paraId="0A4A2AA0" w14:textId="77777777" w:rsidR="00913A51" w:rsidRPr="00BC283C" w:rsidRDefault="00913A51" w:rsidP="00A3568D">
            <w:pPr>
              <w:pStyle w:val="unittext"/>
            </w:pPr>
            <w:r w:rsidRPr="00BC283C">
              <w:t>Assessment must confirm the ability to:</w:t>
            </w:r>
          </w:p>
          <w:p w14:paraId="5A51F0A6" w14:textId="77777777" w:rsidR="00913A51" w:rsidRPr="00BC283C" w:rsidRDefault="00913A51" w:rsidP="00A3568D">
            <w:pPr>
              <w:pStyle w:val="bullet0"/>
            </w:pPr>
            <w:r w:rsidRPr="00BC283C">
              <w:t xml:space="preserve">apply knowledge of the theories of genetics, to describe and present information on genetic processes, laws of inheritance and mutations </w:t>
            </w:r>
          </w:p>
          <w:p w14:paraId="1489F6CF" w14:textId="77777777" w:rsidR="00913A51" w:rsidRPr="00BC283C" w:rsidRDefault="00913A51" w:rsidP="00A3568D">
            <w:pPr>
              <w:pStyle w:val="bullet0"/>
            </w:pPr>
            <w:r w:rsidRPr="00BC283C">
              <w:t xml:space="preserve"> present and discuss issues related to genetic engineering</w:t>
            </w:r>
          </w:p>
        </w:tc>
      </w:tr>
      <w:tr w:rsidR="00913A51" w:rsidRPr="00BC283C" w14:paraId="61ABA897" w14:textId="77777777" w:rsidTr="00913A51">
        <w:tc>
          <w:tcPr>
            <w:tcW w:w="9242" w:type="dxa"/>
            <w:gridSpan w:val="5"/>
          </w:tcPr>
          <w:p w14:paraId="7F119C71" w14:textId="77777777" w:rsidR="00913A51" w:rsidRPr="00BC283C" w:rsidRDefault="00913A51" w:rsidP="00A3568D">
            <w:pPr>
              <w:pStyle w:val="spacer"/>
            </w:pPr>
          </w:p>
        </w:tc>
      </w:tr>
      <w:tr w:rsidR="00913A51" w:rsidRPr="00BC283C" w14:paraId="0AB44569" w14:textId="77777777" w:rsidTr="00913A51">
        <w:tc>
          <w:tcPr>
            <w:tcW w:w="3369" w:type="dxa"/>
            <w:gridSpan w:val="2"/>
          </w:tcPr>
          <w:p w14:paraId="116F8758" w14:textId="77777777" w:rsidR="00913A51" w:rsidRPr="00BC283C" w:rsidRDefault="00913A51" w:rsidP="00A3568D">
            <w:pPr>
              <w:pStyle w:val="EG"/>
            </w:pPr>
            <w:r w:rsidRPr="00BC283C">
              <w:t>Context of and specific resources for assessment</w:t>
            </w:r>
          </w:p>
        </w:tc>
        <w:tc>
          <w:tcPr>
            <w:tcW w:w="5873" w:type="dxa"/>
            <w:gridSpan w:val="3"/>
          </w:tcPr>
          <w:p w14:paraId="7EA7F050" w14:textId="77777777" w:rsidR="00913A51" w:rsidRPr="00BC283C" w:rsidRDefault="00913A51" w:rsidP="00A3568D">
            <w:pPr>
              <w:pStyle w:val="unittext"/>
            </w:pPr>
            <w:r w:rsidRPr="00BC283C">
              <w:t>Where possible, theoretical concepts should be supported by demonstrations and/or laboratory experiments to reinforce the links between theoretical knowledge and its practical applications.</w:t>
            </w:r>
          </w:p>
          <w:p w14:paraId="0BBB39DB" w14:textId="77777777" w:rsidR="00913A51" w:rsidRPr="00BC283C" w:rsidRDefault="00913A51" w:rsidP="00A3568D">
            <w:pPr>
              <w:pStyle w:val="unittext"/>
            </w:pPr>
            <w:r w:rsidRPr="00BC283C">
              <w:t xml:space="preserve"> Assessment must ensure access to:</w:t>
            </w:r>
          </w:p>
          <w:p w14:paraId="28A745BA" w14:textId="77777777" w:rsidR="00913A51" w:rsidRPr="00BC283C" w:rsidRDefault="00913A51" w:rsidP="00A3568D">
            <w:pPr>
              <w:pStyle w:val="bullet0"/>
            </w:pPr>
            <w:r w:rsidRPr="00BC283C">
              <w:t>scientific texts related to genetics</w:t>
            </w:r>
          </w:p>
          <w:p w14:paraId="342AA8C5" w14:textId="77777777" w:rsidR="00913A51" w:rsidRPr="00BC283C" w:rsidRDefault="00913A51" w:rsidP="00A3568D">
            <w:pPr>
              <w:pStyle w:val="bullet0"/>
            </w:pPr>
            <w:r w:rsidRPr="00BC283C">
              <w:t xml:space="preserve"> resources such as  charts and sample/models </w:t>
            </w:r>
          </w:p>
          <w:p w14:paraId="639949E2" w14:textId="77777777" w:rsidR="00913A51" w:rsidRPr="00BC283C" w:rsidRDefault="00913A51" w:rsidP="00A3568D">
            <w:pPr>
              <w:pStyle w:val="bullet0"/>
            </w:pPr>
            <w:r w:rsidRPr="00BC283C">
              <w:t xml:space="preserve"> the internet to access information</w:t>
            </w:r>
          </w:p>
        </w:tc>
      </w:tr>
      <w:tr w:rsidR="00913A51" w:rsidRPr="00BC283C" w14:paraId="283A10BE" w14:textId="77777777" w:rsidTr="00913A51">
        <w:tc>
          <w:tcPr>
            <w:tcW w:w="9242" w:type="dxa"/>
            <w:gridSpan w:val="5"/>
          </w:tcPr>
          <w:p w14:paraId="40D78C9C" w14:textId="77777777" w:rsidR="00913A51" w:rsidRPr="00BC283C" w:rsidRDefault="00913A51" w:rsidP="00A3568D">
            <w:pPr>
              <w:pStyle w:val="spacer"/>
            </w:pPr>
          </w:p>
        </w:tc>
      </w:tr>
      <w:tr w:rsidR="00913A51" w:rsidRPr="00BC283C" w14:paraId="3FBBC047" w14:textId="77777777" w:rsidTr="00913A51">
        <w:tc>
          <w:tcPr>
            <w:tcW w:w="3369" w:type="dxa"/>
            <w:gridSpan w:val="2"/>
          </w:tcPr>
          <w:p w14:paraId="56A11B38" w14:textId="77777777" w:rsidR="00913A51" w:rsidRPr="00BC283C" w:rsidRDefault="00913A51" w:rsidP="00A3568D">
            <w:pPr>
              <w:pStyle w:val="EG"/>
            </w:pPr>
            <w:r w:rsidRPr="00BC283C">
              <w:t>Method(s) of assessment</w:t>
            </w:r>
          </w:p>
        </w:tc>
        <w:tc>
          <w:tcPr>
            <w:tcW w:w="5873" w:type="dxa"/>
            <w:gridSpan w:val="3"/>
          </w:tcPr>
          <w:p w14:paraId="7D9E1725" w14:textId="77777777" w:rsidR="00913A51" w:rsidRPr="00BC283C" w:rsidRDefault="00913A51" w:rsidP="00A3568D">
            <w:pPr>
              <w:pStyle w:val="unittext"/>
            </w:pPr>
            <w:r w:rsidRPr="00BC283C">
              <w:t>The following suggested assessment methods are suitable for this unit:</w:t>
            </w:r>
          </w:p>
          <w:p w14:paraId="34EAE48C" w14:textId="77777777" w:rsidR="00F9758C" w:rsidRPr="00BC283C" w:rsidRDefault="00F9758C" w:rsidP="00A3568D">
            <w:pPr>
              <w:pStyle w:val="bullet0"/>
            </w:pPr>
            <w:r w:rsidRPr="00BC283C">
              <w:t>verbal or written questioning to assess knowledge of theories and concepts such as Mendel’s laws of inheritance</w:t>
            </w:r>
          </w:p>
          <w:p w14:paraId="324E9D4F" w14:textId="77777777" w:rsidR="00913A51" w:rsidRPr="00BC283C" w:rsidRDefault="00913A51" w:rsidP="00A3568D">
            <w:pPr>
              <w:pStyle w:val="bullet0"/>
            </w:pPr>
            <w:r w:rsidRPr="00BC283C">
              <w:t xml:space="preserve"> logbook of practical work/investigation/research activities</w:t>
            </w:r>
          </w:p>
          <w:p w14:paraId="0CF5C05C" w14:textId="77777777" w:rsidR="00913A51" w:rsidRPr="00BC283C" w:rsidRDefault="00913A51" w:rsidP="00A3568D">
            <w:pPr>
              <w:pStyle w:val="bullet0"/>
            </w:pPr>
            <w:r w:rsidRPr="00BC283C">
              <w:t xml:space="preserve"> laboratory reports</w:t>
            </w:r>
            <w:r w:rsidR="00F9758C" w:rsidRPr="00BC283C">
              <w:t xml:space="preserve"> or written reports of results of investigations</w:t>
            </w:r>
          </w:p>
          <w:p w14:paraId="4AE14909" w14:textId="77777777" w:rsidR="00913A51" w:rsidRPr="00BC283C" w:rsidRDefault="00913A51" w:rsidP="00A3568D">
            <w:pPr>
              <w:pStyle w:val="bullet0"/>
            </w:pPr>
            <w:r w:rsidRPr="00BC283C">
              <w:t>verbal presentations</w:t>
            </w:r>
            <w:r w:rsidR="00F9758C" w:rsidRPr="00BC283C">
              <w:t xml:space="preserve"> based on investigations such as issues in current genetic engineering techniques  </w:t>
            </w:r>
          </w:p>
        </w:tc>
      </w:tr>
    </w:tbl>
    <w:p w14:paraId="20CC2DC0" w14:textId="77777777" w:rsidR="00913A51" w:rsidRPr="00BC283C" w:rsidRDefault="00913A51" w:rsidP="00A3568D">
      <w:pPr>
        <w:keepNext/>
        <w:spacing w:before="0" w:after="0"/>
      </w:pPr>
    </w:p>
    <w:p w14:paraId="5403DCF1" w14:textId="77777777" w:rsidR="00913A51" w:rsidRPr="00BC283C" w:rsidRDefault="00913A51" w:rsidP="00A3568D">
      <w:pPr>
        <w:pStyle w:val="bullet0"/>
        <w:numPr>
          <w:ilvl w:val="0"/>
          <w:numId w:val="0"/>
        </w:numPr>
        <w:spacing w:before="0" w:after="0"/>
        <w:sectPr w:rsidR="00913A51" w:rsidRPr="00BC283C" w:rsidSect="00A3568D">
          <w:headerReference w:type="even" r:id="rId119"/>
          <w:headerReference w:type="default" r:id="rId120"/>
          <w:headerReference w:type="first" r:id="rId121"/>
          <w:pgSz w:w="11906" w:h="16838"/>
          <w:pgMar w:top="1440" w:right="1440" w:bottom="1276" w:left="1440" w:header="708" w:footer="540"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913A51" w:rsidRPr="00BC283C" w14:paraId="4BEC73BA" w14:textId="77777777" w:rsidTr="00913A51">
        <w:tc>
          <w:tcPr>
            <w:tcW w:w="2835" w:type="dxa"/>
          </w:tcPr>
          <w:p w14:paraId="333FDA40" w14:textId="77777777" w:rsidR="00913A51" w:rsidRPr="00BC283C" w:rsidRDefault="00913A51" w:rsidP="00A3568D">
            <w:pPr>
              <w:pStyle w:val="code0"/>
            </w:pPr>
            <w:bookmarkStart w:id="147" w:name="_Toc477790078"/>
            <w:r w:rsidRPr="00BC283C">
              <w:lastRenderedPageBreak/>
              <w:t>Unit Code</w:t>
            </w:r>
            <w:bookmarkEnd w:id="147"/>
          </w:p>
        </w:tc>
        <w:tc>
          <w:tcPr>
            <w:tcW w:w="6299" w:type="dxa"/>
            <w:gridSpan w:val="4"/>
          </w:tcPr>
          <w:p w14:paraId="33A494C7" w14:textId="61C7C90C" w:rsidR="00913A51" w:rsidRPr="00BC283C" w:rsidRDefault="00667B2C" w:rsidP="00A3568D">
            <w:pPr>
              <w:pStyle w:val="Code"/>
            </w:pPr>
            <w:bookmarkStart w:id="148" w:name="_Toc491764940"/>
            <w:r w:rsidRPr="00667B2C">
              <w:t>VU2208</w:t>
            </w:r>
            <w:bookmarkEnd w:id="148"/>
            <w:r w:rsidR="001734A8">
              <w:t>8</w:t>
            </w:r>
          </w:p>
        </w:tc>
      </w:tr>
      <w:tr w:rsidR="00913A51" w:rsidRPr="00BC283C" w14:paraId="2BBB0600" w14:textId="77777777" w:rsidTr="00913A51">
        <w:tc>
          <w:tcPr>
            <w:tcW w:w="2835" w:type="dxa"/>
          </w:tcPr>
          <w:p w14:paraId="492093D1" w14:textId="77777777" w:rsidR="00913A51" w:rsidRPr="00BC283C" w:rsidRDefault="00913A51" w:rsidP="00A3568D">
            <w:pPr>
              <w:pStyle w:val="code0"/>
            </w:pPr>
            <w:bookmarkStart w:id="149" w:name="_Toc477790080"/>
            <w:r w:rsidRPr="00BC283C">
              <w:t>Unit Title</w:t>
            </w:r>
            <w:bookmarkEnd w:id="149"/>
          </w:p>
        </w:tc>
        <w:tc>
          <w:tcPr>
            <w:tcW w:w="6299" w:type="dxa"/>
            <w:gridSpan w:val="4"/>
          </w:tcPr>
          <w:p w14:paraId="01D38C53" w14:textId="77777777" w:rsidR="00913A51" w:rsidRPr="00BC283C" w:rsidRDefault="00913A51" w:rsidP="00A3568D">
            <w:pPr>
              <w:pStyle w:val="Code"/>
            </w:pPr>
            <w:bookmarkStart w:id="150" w:name="_Toc491764941"/>
            <w:r w:rsidRPr="00BC283C">
              <w:t>Investigate ecology</w:t>
            </w:r>
            <w:bookmarkEnd w:id="150"/>
          </w:p>
        </w:tc>
      </w:tr>
      <w:tr w:rsidR="00913A51" w:rsidRPr="00BC283C" w14:paraId="22061B47" w14:textId="77777777" w:rsidTr="00913A51">
        <w:tc>
          <w:tcPr>
            <w:tcW w:w="2835" w:type="dxa"/>
          </w:tcPr>
          <w:p w14:paraId="40E1EA2C" w14:textId="77777777" w:rsidR="00913A51" w:rsidRPr="00BC283C" w:rsidRDefault="00913A51" w:rsidP="00A3568D">
            <w:pPr>
              <w:pStyle w:val="Heading21"/>
            </w:pPr>
            <w:r w:rsidRPr="00BC283C">
              <w:t>Unit Descriptor</w:t>
            </w:r>
          </w:p>
        </w:tc>
        <w:tc>
          <w:tcPr>
            <w:tcW w:w="6299" w:type="dxa"/>
            <w:gridSpan w:val="4"/>
          </w:tcPr>
          <w:p w14:paraId="35E15EFF" w14:textId="77777777" w:rsidR="00913A51" w:rsidRPr="00BC283C" w:rsidRDefault="00913A51" w:rsidP="00A3568D">
            <w:pPr>
              <w:pStyle w:val="unittext"/>
            </w:pPr>
            <w:r w:rsidRPr="00BC283C">
              <w:t>This unit describes the skills and knowledge to apply key ecological principles underpinning issues of concern about any specific type of environment.</w:t>
            </w:r>
          </w:p>
        </w:tc>
      </w:tr>
      <w:tr w:rsidR="00913A51" w:rsidRPr="00BC283C" w14:paraId="4C33E261" w14:textId="77777777" w:rsidTr="00913A51">
        <w:tc>
          <w:tcPr>
            <w:tcW w:w="2835" w:type="dxa"/>
          </w:tcPr>
          <w:p w14:paraId="5F5146F0" w14:textId="77777777" w:rsidR="00913A51" w:rsidRPr="00BC283C" w:rsidRDefault="00913A51" w:rsidP="00A3568D">
            <w:pPr>
              <w:pStyle w:val="Heading21"/>
            </w:pPr>
            <w:r w:rsidRPr="00BC283C">
              <w:t>Employability Skills</w:t>
            </w:r>
          </w:p>
        </w:tc>
        <w:tc>
          <w:tcPr>
            <w:tcW w:w="6299" w:type="dxa"/>
            <w:gridSpan w:val="4"/>
          </w:tcPr>
          <w:p w14:paraId="4C1B3E5A" w14:textId="77777777" w:rsidR="00913A51" w:rsidRPr="00BC283C" w:rsidRDefault="00913A51" w:rsidP="00A3568D">
            <w:pPr>
              <w:pStyle w:val="unittext"/>
            </w:pPr>
            <w:r w:rsidRPr="00BC283C">
              <w:t>This unit contains employability skills.</w:t>
            </w:r>
          </w:p>
        </w:tc>
      </w:tr>
      <w:tr w:rsidR="00913A51" w:rsidRPr="00BC283C" w14:paraId="09A7022C" w14:textId="77777777" w:rsidTr="00913A51">
        <w:tc>
          <w:tcPr>
            <w:tcW w:w="2835" w:type="dxa"/>
          </w:tcPr>
          <w:p w14:paraId="7D807B5A" w14:textId="77777777" w:rsidR="00913A51" w:rsidRPr="00BC283C" w:rsidRDefault="00913A51" w:rsidP="00A3568D">
            <w:pPr>
              <w:pStyle w:val="Heading21"/>
            </w:pPr>
            <w:r w:rsidRPr="00BC283C">
              <w:t>Application of the Unit</w:t>
            </w:r>
          </w:p>
        </w:tc>
        <w:tc>
          <w:tcPr>
            <w:tcW w:w="6299" w:type="dxa"/>
            <w:gridSpan w:val="4"/>
          </w:tcPr>
          <w:p w14:paraId="45091CE9"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141155BA" w14:textId="77777777" w:rsidTr="00913A51">
        <w:tc>
          <w:tcPr>
            <w:tcW w:w="2835" w:type="dxa"/>
          </w:tcPr>
          <w:p w14:paraId="670AF832" w14:textId="77777777" w:rsidR="00913A51" w:rsidRPr="00BC283C" w:rsidRDefault="00913A51" w:rsidP="00A3568D">
            <w:pPr>
              <w:pStyle w:val="Heading21"/>
            </w:pPr>
            <w:r w:rsidRPr="00BC283C">
              <w:t>Element</w:t>
            </w:r>
          </w:p>
          <w:p w14:paraId="2AE0886E"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02DEBDE1" w14:textId="77777777" w:rsidR="00913A51" w:rsidRPr="00BC283C" w:rsidRDefault="00913A51" w:rsidP="00A3568D">
            <w:pPr>
              <w:pStyle w:val="Heading21"/>
            </w:pPr>
            <w:r w:rsidRPr="00BC283C">
              <w:t>Performance Criteria</w:t>
            </w:r>
          </w:p>
          <w:p w14:paraId="36271304"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2E217735" w14:textId="77777777" w:rsidTr="00913A51">
        <w:tc>
          <w:tcPr>
            <w:tcW w:w="2835" w:type="dxa"/>
          </w:tcPr>
          <w:p w14:paraId="78127FCF" w14:textId="77777777" w:rsidR="00913A51" w:rsidRPr="00BC283C" w:rsidRDefault="00913A51" w:rsidP="00A3568D">
            <w:pPr>
              <w:pStyle w:val="spacer"/>
            </w:pPr>
          </w:p>
        </w:tc>
        <w:tc>
          <w:tcPr>
            <w:tcW w:w="6299" w:type="dxa"/>
            <w:gridSpan w:val="4"/>
          </w:tcPr>
          <w:p w14:paraId="78BE0DB9" w14:textId="77777777" w:rsidR="00913A51" w:rsidRPr="00BC283C" w:rsidRDefault="00913A51" w:rsidP="00A3568D">
            <w:pPr>
              <w:pStyle w:val="spacer"/>
            </w:pPr>
          </w:p>
        </w:tc>
      </w:tr>
      <w:tr w:rsidR="00913A51" w:rsidRPr="00BC283C" w14:paraId="43CD1D3D" w14:textId="77777777" w:rsidTr="00913A51">
        <w:tc>
          <w:tcPr>
            <w:tcW w:w="2835" w:type="dxa"/>
            <w:vMerge w:val="restart"/>
          </w:tcPr>
          <w:p w14:paraId="54E6EF9D" w14:textId="77777777" w:rsidR="00913A51" w:rsidRPr="00BC283C" w:rsidRDefault="00913A51" w:rsidP="00A3568D">
            <w:pPr>
              <w:pStyle w:val="element"/>
              <w:keepNext/>
            </w:pPr>
            <w:r w:rsidRPr="00BC283C">
              <w:t>1</w:t>
            </w:r>
            <w:r w:rsidRPr="00BC283C">
              <w:tab/>
              <w:t>Explain the levels of classification used in plant and animal taxonomy</w:t>
            </w:r>
          </w:p>
        </w:tc>
        <w:tc>
          <w:tcPr>
            <w:tcW w:w="570" w:type="dxa"/>
            <w:gridSpan w:val="2"/>
          </w:tcPr>
          <w:p w14:paraId="3A833F30" w14:textId="77777777" w:rsidR="00913A51" w:rsidRPr="00BC283C" w:rsidRDefault="00913A51" w:rsidP="00A3568D">
            <w:pPr>
              <w:pStyle w:val="PC"/>
              <w:keepNext/>
            </w:pPr>
            <w:r w:rsidRPr="00BC283C">
              <w:t>1.1</w:t>
            </w:r>
          </w:p>
        </w:tc>
        <w:tc>
          <w:tcPr>
            <w:tcW w:w="5729" w:type="dxa"/>
            <w:gridSpan w:val="2"/>
          </w:tcPr>
          <w:p w14:paraId="581BF684" w14:textId="77777777" w:rsidR="00913A51" w:rsidRPr="00BC283C" w:rsidRDefault="00913A51" w:rsidP="00A3568D">
            <w:pPr>
              <w:pStyle w:val="PC"/>
              <w:keepNext/>
            </w:pPr>
            <w:r w:rsidRPr="00BC283C">
              <w:t xml:space="preserve">Name the </w:t>
            </w:r>
            <w:r w:rsidRPr="00BC283C">
              <w:rPr>
                <w:b/>
                <w:i/>
              </w:rPr>
              <w:t>major levels of classification</w:t>
            </w:r>
            <w:r w:rsidRPr="00BC283C">
              <w:t xml:space="preserve"> used in plant and animal classification </w:t>
            </w:r>
          </w:p>
        </w:tc>
      </w:tr>
      <w:tr w:rsidR="00913A51" w:rsidRPr="00BC283C" w14:paraId="09667072" w14:textId="77777777" w:rsidTr="00913A51">
        <w:tc>
          <w:tcPr>
            <w:tcW w:w="2835" w:type="dxa"/>
            <w:vMerge/>
          </w:tcPr>
          <w:p w14:paraId="2EE78D98" w14:textId="77777777" w:rsidR="00913A51" w:rsidRPr="00BC283C" w:rsidRDefault="00913A51" w:rsidP="00A3568D">
            <w:pPr>
              <w:pStyle w:val="element"/>
              <w:keepNext/>
            </w:pPr>
          </w:p>
        </w:tc>
        <w:tc>
          <w:tcPr>
            <w:tcW w:w="570" w:type="dxa"/>
            <w:gridSpan w:val="2"/>
          </w:tcPr>
          <w:p w14:paraId="042FD14C" w14:textId="77777777" w:rsidR="00913A51" w:rsidRPr="00BC283C" w:rsidRDefault="00913A51" w:rsidP="00A3568D">
            <w:pPr>
              <w:pStyle w:val="PC"/>
              <w:keepNext/>
            </w:pPr>
            <w:r w:rsidRPr="00BC283C">
              <w:t>1.2</w:t>
            </w:r>
          </w:p>
        </w:tc>
        <w:tc>
          <w:tcPr>
            <w:tcW w:w="5729" w:type="dxa"/>
            <w:gridSpan w:val="2"/>
          </w:tcPr>
          <w:p w14:paraId="397CF241" w14:textId="77777777" w:rsidR="00913A51" w:rsidRPr="00BC283C" w:rsidRDefault="00913A51" w:rsidP="00A3568D">
            <w:pPr>
              <w:pStyle w:val="PC"/>
              <w:keepNext/>
            </w:pPr>
            <w:r w:rsidRPr="00BC283C">
              <w:t xml:space="preserve">Summarise the scientific requirements needed for two organisms to be placed into the same species </w:t>
            </w:r>
          </w:p>
        </w:tc>
      </w:tr>
      <w:tr w:rsidR="00913A51" w:rsidRPr="00BC283C" w14:paraId="72FAB1B6" w14:textId="77777777" w:rsidTr="00913A51">
        <w:tc>
          <w:tcPr>
            <w:tcW w:w="2835" w:type="dxa"/>
            <w:vMerge/>
          </w:tcPr>
          <w:p w14:paraId="39F48E2C" w14:textId="77777777" w:rsidR="00913A51" w:rsidRPr="00BC283C" w:rsidRDefault="00913A51" w:rsidP="00A3568D">
            <w:pPr>
              <w:pStyle w:val="element"/>
              <w:keepNext/>
            </w:pPr>
          </w:p>
        </w:tc>
        <w:tc>
          <w:tcPr>
            <w:tcW w:w="570" w:type="dxa"/>
            <w:gridSpan w:val="2"/>
          </w:tcPr>
          <w:p w14:paraId="75FEEFC5" w14:textId="77777777" w:rsidR="00913A51" w:rsidRPr="00BC283C" w:rsidRDefault="00913A51" w:rsidP="00A3568D">
            <w:pPr>
              <w:pStyle w:val="PC"/>
              <w:keepNext/>
            </w:pPr>
            <w:r w:rsidRPr="00BC283C">
              <w:t>1.3</w:t>
            </w:r>
          </w:p>
        </w:tc>
        <w:tc>
          <w:tcPr>
            <w:tcW w:w="5729" w:type="dxa"/>
            <w:gridSpan w:val="2"/>
          </w:tcPr>
          <w:p w14:paraId="504144D6" w14:textId="77777777" w:rsidR="00913A51" w:rsidRPr="00BC283C" w:rsidRDefault="00913A51" w:rsidP="00A3568D">
            <w:pPr>
              <w:pStyle w:val="PC"/>
              <w:keepNext/>
            </w:pPr>
            <w:r w:rsidRPr="00BC283C">
              <w:t xml:space="preserve">Apply correct use of classification keys for both plants and animals </w:t>
            </w:r>
          </w:p>
        </w:tc>
      </w:tr>
      <w:tr w:rsidR="00913A51" w:rsidRPr="00BC283C" w14:paraId="03B19295" w14:textId="77777777" w:rsidTr="00913A51">
        <w:tc>
          <w:tcPr>
            <w:tcW w:w="2835" w:type="dxa"/>
          </w:tcPr>
          <w:p w14:paraId="16808982" w14:textId="77777777" w:rsidR="00913A51" w:rsidRPr="00BC283C" w:rsidRDefault="00913A51" w:rsidP="00A3568D">
            <w:pPr>
              <w:pStyle w:val="spacer"/>
            </w:pPr>
          </w:p>
        </w:tc>
        <w:tc>
          <w:tcPr>
            <w:tcW w:w="6299" w:type="dxa"/>
            <w:gridSpan w:val="4"/>
          </w:tcPr>
          <w:p w14:paraId="5C27F367" w14:textId="77777777" w:rsidR="00913A51" w:rsidRPr="00BC283C" w:rsidRDefault="00913A51" w:rsidP="00A3568D">
            <w:pPr>
              <w:pStyle w:val="spacer"/>
            </w:pPr>
          </w:p>
        </w:tc>
      </w:tr>
      <w:tr w:rsidR="00913A51" w:rsidRPr="00BC283C" w14:paraId="3C0FB705" w14:textId="77777777" w:rsidTr="00913A51">
        <w:tc>
          <w:tcPr>
            <w:tcW w:w="2835" w:type="dxa"/>
            <w:vMerge w:val="restart"/>
          </w:tcPr>
          <w:p w14:paraId="4E5121A4" w14:textId="77777777" w:rsidR="00913A51" w:rsidRPr="00BC283C" w:rsidRDefault="00913A51" w:rsidP="00A3568D">
            <w:pPr>
              <w:pStyle w:val="element"/>
              <w:keepNext/>
            </w:pPr>
            <w:r w:rsidRPr="00BC283C">
              <w:t>2</w:t>
            </w:r>
            <w:r w:rsidRPr="00BC283C">
              <w:tab/>
              <w:t>Outline the general characteristics of ecosystems</w:t>
            </w:r>
          </w:p>
        </w:tc>
        <w:tc>
          <w:tcPr>
            <w:tcW w:w="585" w:type="dxa"/>
            <w:gridSpan w:val="3"/>
          </w:tcPr>
          <w:p w14:paraId="19845D4F" w14:textId="77777777" w:rsidR="00913A51" w:rsidRPr="00BC283C" w:rsidRDefault="00913A51" w:rsidP="00A3568D">
            <w:pPr>
              <w:pStyle w:val="PC"/>
              <w:keepNext/>
            </w:pPr>
            <w:r w:rsidRPr="00BC283C">
              <w:t>2.1</w:t>
            </w:r>
          </w:p>
        </w:tc>
        <w:tc>
          <w:tcPr>
            <w:tcW w:w="5714" w:type="dxa"/>
          </w:tcPr>
          <w:p w14:paraId="05FC532E" w14:textId="77777777" w:rsidR="00913A51" w:rsidRPr="00BC283C" w:rsidRDefault="00913A51" w:rsidP="00A3568D">
            <w:pPr>
              <w:pStyle w:val="PC"/>
              <w:keepNext/>
            </w:pPr>
            <w:r w:rsidRPr="00BC283C">
              <w:t xml:space="preserve">Identify the </w:t>
            </w:r>
            <w:r w:rsidRPr="00BC283C">
              <w:rPr>
                <w:b/>
                <w:i/>
              </w:rPr>
              <w:t xml:space="preserve">major components and terminologies </w:t>
            </w:r>
            <w:r w:rsidRPr="00BC283C">
              <w:t xml:space="preserve">associated with any </w:t>
            </w:r>
            <w:r w:rsidRPr="00BC283C">
              <w:rPr>
                <w:b/>
                <w:i/>
              </w:rPr>
              <w:t xml:space="preserve">type of ecosystem </w:t>
            </w:r>
          </w:p>
        </w:tc>
      </w:tr>
      <w:tr w:rsidR="00913A51" w:rsidRPr="00BC283C" w14:paraId="2AA001AB" w14:textId="77777777" w:rsidTr="00913A51">
        <w:tc>
          <w:tcPr>
            <w:tcW w:w="2835" w:type="dxa"/>
            <w:vMerge/>
          </w:tcPr>
          <w:p w14:paraId="41ED1435" w14:textId="77777777" w:rsidR="00913A51" w:rsidRPr="00BC283C" w:rsidRDefault="00913A51" w:rsidP="00A3568D">
            <w:pPr>
              <w:keepNext/>
            </w:pPr>
          </w:p>
        </w:tc>
        <w:tc>
          <w:tcPr>
            <w:tcW w:w="585" w:type="dxa"/>
            <w:gridSpan w:val="3"/>
          </w:tcPr>
          <w:p w14:paraId="3F2D037B" w14:textId="77777777" w:rsidR="00913A51" w:rsidRPr="00BC283C" w:rsidRDefault="00913A51" w:rsidP="00A3568D">
            <w:pPr>
              <w:pStyle w:val="PC"/>
              <w:keepNext/>
            </w:pPr>
            <w:r w:rsidRPr="00BC283C">
              <w:t>2.2</w:t>
            </w:r>
          </w:p>
        </w:tc>
        <w:tc>
          <w:tcPr>
            <w:tcW w:w="5714" w:type="dxa"/>
          </w:tcPr>
          <w:p w14:paraId="3CEB5170" w14:textId="77777777" w:rsidR="00913A51" w:rsidRPr="00BC283C" w:rsidRDefault="00913A51" w:rsidP="00A3568D">
            <w:pPr>
              <w:pStyle w:val="PC"/>
              <w:keepNext/>
            </w:pPr>
            <w:r w:rsidRPr="00BC283C">
              <w:t xml:space="preserve">Identify the biotic and abiotic features and other major components in specific ecosystem contexts </w:t>
            </w:r>
          </w:p>
        </w:tc>
      </w:tr>
      <w:tr w:rsidR="00913A51" w:rsidRPr="00BC283C" w14:paraId="758E0BB9" w14:textId="77777777" w:rsidTr="00913A51">
        <w:tc>
          <w:tcPr>
            <w:tcW w:w="2835" w:type="dxa"/>
          </w:tcPr>
          <w:p w14:paraId="576CB7A4" w14:textId="77777777" w:rsidR="00913A51" w:rsidRPr="00BC283C" w:rsidRDefault="00913A51" w:rsidP="00A3568D">
            <w:pPr>
              <w:pStyle w:val="spacer"/>
            </w:pPr>
          </w:p>
        </w:tc>
        <w:tc>
          <w:tcPr>
            <w:tcW w:w="6299" w:type="dxa"/>
            <w:gridSpan w:val="4"/>
          </w:tcPr>
          <w:p w14:paraId="00CDE31A" w14:textId="77777777" w:rsidR="00913A51" w:rsidRPr="00BC283C" w:rsidRDefault="00913A51" w:rsidP="00A3568D">
            <w:pPr>
              <w:pStyle w:val="spacer"/>
            </w:pPr>
          </w:p>
        </w:tc>
      </w:tr>
      <w:tr w:rsidR="00913A51" w:rsidRPr="00BC283C" w14:paraId="0D073B1C" w14:textId="77777777" w:rsidTr="00913A51">
        <w:tc>
          <w:tcPr>
            <w:tcW w:w="2835" w:type="dxa"/>
            <w:vMerge w:val="restart"/>
          </w:tcPr>
          <w:p w14:paraId="69839EF4" w14:textId="6A53FD21" w:rsidR="00913A51" w:rsidRPr="00BC283C" w:rsidRDefault="00913A51" w:rsidP="000A44C7">
            <w:pPr>
              <w:pStyle w:val="element"/>
              <w:keepNext/>
            </w:pPr>
            <w:r w:rsidRPr="00BC283C">
              <w:t>3</w:t>
            </w:r>
            <w:r w:rsidRPr="00BC283C">
              <w:tab/>
              <w:t>Describe energy flow, nutrient recycling and relationships in living systems</w:t>
            </w:r>
          </w:p>
        </w:tc>
        <w:tc>
          <w:tcPr>
            <w:tcW w:w="570" w:type="dxa"/>
            <w:gridSpan w:val="2"/>
          </w:tcPr>
          <w:p w14:paraId="7975DC77" w14:textId="77777777" w:rsidR="00913A51" w:rsidRPr="00BC283C" w:rsidRDefault="00913A51" w:rsidP="00A3568D">
            <w:pPr>
              <w:pStyle w:val="PC"/>
              <w:keepNext/>
            </w:pPr>
            <w:r w:rsidRPr="00BC283C">
              <w:t>3.1</w:t>
            </w:r>
          </w:p>
        </w:tc>
        <w:tc>
          <w:tcPr>
            <w:tcW w:w="5729" w:type="dxa"/>
            <w:gridSpan w:val="2"/>
          </w:tcPr>
          <w:p w14:paraId="3997BBAA" w14:textId="77777777" w:rsidR="00913A51" w:rsidRPr="00BC283C" w:rsidRDefault="00913A51" w:rsidP="00A3568D">
            <w:pPr>
              <w:pStyle w:val="PC"/>
              <w:keepNext/>
            </w:pPr>
            <w:r w:rsidRPr="00BC283C">
              <w:t xml:space="preserve">Categorise specific features and major components of </w:t>
            </w:r>
            <w:r w:rsidRPr="00BC283C">
              <w:rPr>
                <w:b/>
                <w:i/>
              </w:rPr>
              <w:t>food chains and webs</w:t>
            </w:r>
            <w:r w:rsidRPr="00BC283C">
              <w:t xml:space="preserve"> </w:t>
            </w:r>
          </w:p>
        </w:tc>
      </w:tr>
      <w:tr w:rsidR="00913A51" w:rsidRPr="00BC283C" w14:paraId="0FD91BB6" w14:textId="77777777" w:rsidTr="00913A51">
        <w:tc>
          <w:tcPr>
            <w:tcW w:w="2835" w:type="dxa"/>
            <w:vMerge/>
          </w:tcPr>
          <w:p w14:paraId="6973462F" w14:textId="77777777" w:rsidR="00913A51" w:rsidRPr="00BC283C" w:rsidRDefault="00913A51" w:rsidP="00A3568D">
            <w:pPr>
              <w:keepNext/>
            </w:pPr>
          </w:p>
        </w:tc>
        <w:tc>
          <w:tcPr>
            <w:tcW w:w="570" w:type="dxa"/>
            <w:gridSpan w:val="2"/>
          </w:tcPr>
          <w:p w14:paraId="06586EF1" w14:textId="77777777" w:rsidR="00913A51" w:rsidRPr="00BC283C" w:rsidRDefault="00913A51" w:rsidP="00A3568D">
            <w:pPr>
              <w:pStyle w:val="PC"/>
              <w:keepNext/>
            </w:pPr>
            <w:r w:rsidRPr="00BC283C">
              <w:t>3.2</w:t>
            </w:r>
          </w:p>
        </w:tc>
        <w:tc>
          <w:tcPr>
            <w:tcW w:w="5729" w:type="dxa"/>
            <w:gridSpan w:val="2"/>
          </w:tcPr>
          <w:p w14:paraId="09A4BC51" w14:textId="77777777" w:rsidR="00913A51" w:rsidRPr="00BC283C" w:rsidRDefault="00913A51" w:rsidP="00A3568D">
            <w:pPr>
              <w:pStyle w:val="PC"/>
              <w:keepNext/>
            </w:pPr>
            <w:r w:rsidRPr="00BC283C">
              <w:t xml:space="preserve">Describe energy flow through an ecosystem </w:t>
            </w:r>
          </w:p>
        </w:tc>
      </w:tr>
      <w:tr w:rsidR="00913A51" w:rsidRPr="00BC283C" w14:paraId="69B3FADD" w14:textId="77777777" w:rsidTr="00913A51">
        <w:tc>
          <w:tcPr>
            <w:tcW w:w="2835" w:type="dxa"/>
            <w:vMerge/>
          </w:tcPr>
          <w:p w14:paraId="1708D602" w14:textId="77777777" w:rsidR="00913A51" w:rsidRPr="00BC283C" w:rsidRDefault="00913A51" w:rsidP="00A3568D">
            <w:pPr>
              <w:keepNext/>
            </w:pPr>
          </w:p>
        </w:tc>
        <w:tc>
          <w:tcPr>
            <w:tcW w:w="570" w:type="dxa"/>
            <w:gridSpan w:val="2"/>
          </w:tcPr>
          <w:p w14:paraId="4906C9BE" w14:textId="77777777" w:rsidR="00913A51" w:rsidRPr="00BC283C" w:rsidRDefault="00913A51" w:rsidP="00A3568D">
            <w:pPr>
              <w:pStyle w:val="PC"/>
              <w:keepNext/>
            </w:pPr>
            <w:r w:rsidRPr="00BC283C">
              <w:t>3.3</w:t>
            </w:r>
          </w:p>
        </w:tc>
        <w:tc>
          <w:tcPr>
            <w:tcW w:w="5729" w:type="dxa"/>
            <w:gridSpan w:val="2"/>
          </w:tcPr>
          <w:p w14:paraId="24764EA6" w14:textId="77777777" w:rsidR="00913A51" w:rsidRPr="00BC283C" w:rsidRDefault="00913A51" w:rsidP="00A3568D">
            <w:pPr>
              <w:pStyle w:val="PC"/>
              <w:keepNext/>
            </w:pPr>
            <w:r w:rsidRPr="00BC283C">
              <w:t>List t</w:t>
            </w:r>
            <w:r w:rsidR="001B2A63" w:rsidRPr="00BC283C">
              <w:t xml:space="preserve">he different types of </w:t>
            </w:r>
            <w:r w:rsidRPr="00BC283C">
              <w:t xml:space="preserve"> </w:t>
            </w:r>
            <w:r w:rsidRPr="00BC283C">
              <w:rPr>
                <w:b/>
                <w:i/>
              </w:rPr>
              <w:t>symbiotic relationships</w:t>
            </w:r>
            <w:r w:rsidRPr="00BC283C">
              <w:t xml:space="preserve"> that </w:t>
            </w:r>
            <w:r w:rsidR="001B2A63" w:rsidRPr="00BC283C">
              <w:t>can occur within an</w:t>
            </w:r>
            <w:r w:rsidRPr="00BC283C">
              <w:t xml:space="preserve"> ecosystem</w:t>
            </w:r>
          </w:p>
        </w:tc>
      </w:tr>
      <w:tr w:rsidR="00913A51" w:rsidRPr="00BC283C" w14:paraId="1385731D" w14:textId="77777777" w:rsidTr="00913A51">
        <w:tc>
          <w:tcPr>
            <w:tcW w:w="2835" w:type="dxa"/>
            <w:vMerge/>
          </w:tcPr>
          <w:p w14:paraId="38ABD1D8" w14:textId="77777777" w:rsidR="00913A51" w:rsidRPr="00BC283C" w:rsidRDefault="00913A51" w:rsidP="00A3568D">
            <w:pPr>
              <w:keepNext/>
            </w:pPr>
          </w:p>
        </w:tc>
        <w:tc>
          <w:tcPr>
            <w:tcW w:w="570" w:type="dxa"/>
            <w:gridSpan w:val="2"/>
          </w:tcPr>
          <w:p w14:paraId="329E11FA" w14:textId="77777777" w:rsidR="00913A51" w:rsidRPr="00BC283C" w:rsidRDefault="00913A51" w:rsidP="00A3568D">
            <w:pPr>
              <w:pStyle w:val="PC"/>
              <w:keepNext/>
            </w:pPr>
            <w:r w:rsidRPr="00BC283C">
              <w:t>3.4</w:t>
            </w:r>
          </w:p>
        </w:tc>
        <w:tc>
          <w:tcPr>
            <w:tcW w:w="5729" w:type="dxa"/>
            <w:gridSpan w:val="2"/>
          </w:tcPr>
          <w:p w14:paraId="75247ABC" w14:textId="77777777" w:rsidR="00913A51" w:rsidRPr="00BC283C" w:rsidRDefault="00913A51" w:rsidP="00A3568D">
            <w:pPr>
              <w:pStyle w:val="PC"/>
              <w:keepNext/>
            </w:pPr>
            <w:r w:rsidRPr="00BC283C">
              <w:t xml:space="preserve">Describe </w:t>
            </w:r>
            <w:r w:rsidRPr="00BC283C">
              <w:rPr>
                <w:b/>
                <w:i/>
              </w:rPr>
              <w:t>nutrient</w:t>
            </w:r>
            <w:r w:rsidRPr="00BC283C">
              <w:t xml:space="preserve"> recycling through living systems</w:t>
            </w:r>
          </w:p>
        </w:tc>
      </w:tr>
      <w:tr w:rsidR="00913A51" w:rsidRPr="00BC283C" w14:paraId="6A0290D0" w14:textId="77777777" w:rsidTr="00913A51">
        <w:tc>
          <w:tcPr>
            <w:tcW w:w="2835" w:type="dxa"/>
            <w:vMerge/>
          </w:tcPr>
          <w:p w14:paraId="019DD9E9" w14:textId="77777777" w:rsidR="00913A51" w:rsidRPr="00BC283C" w:rsidRDefault="00913A51" w:rsidP="00A3568D">
            <w:pPr>
              <w:pStyle w:val="spacer"/>
            </w:pPr>
          </w:p>
        </w:tc>
        <w:tc>
          <w:tcPr>
            <w:tcW w:w="570" w:type="dxa"/>
            <w:gridSpan w:val="2"/>
          </w:tcPr>
          <w:p w14:paraId="1FBD5FDE" w14:textId="77777777" w:rsidR="00913A51" w:rsidRPr="00BC283C" w:rsidRDefault="00913A51" w:rsidP="00A3568D">
            <w:pPr>
              <w:pStyle w:val="spacer"/>
            </w:pPr>
          </w:p>
        </w:tc>
        <w:tc>
          <w:tcPr>
            <w:tcW w:w="5729" w:type="dxa"/>
            <w:gridSpan w:val="2"/>
          </w:tcPr>
          <w:p w14:paraId="3F137F2C" w14:textId="77777777" w:rsidR="00913A51" w:rsidRPr="00BC283C" w:rsidRDefault="00913A51" w:rsidP="00A3568D">
            <w:pPr>
              <w:pStyle w:val="spacer"/>
            </w:pPr>
          </w:p>
        </w:tc>
      </w:tr>
      <w:tr w:rsidR="001B40E8" w:rsidRPr="00BC283C" w14:paraId="5DF0697C" w14:textId="77777777" w:rsidTr="00913A51">
        <w:tc>
          <w:tcPr>
            <w:tcW w:w="2835" w:type="dxa"/>
            <w:vMerge w:val="restart"/>
          </w:tcPr>
          <w:p w14:paraId="7F7A6B34" w14:textId="035D16F5" w:rsidR="001B40E8" w:rsidRPr="00BC283C" w:rsidRDefault="001B40E8" w:rsidP="000A44C7">
            <w:pPr>
              <w:pStyle w:val="element"/>
              <w:keepNext/>
            </w:pPr>
            <w:r w:rsidRPr="00BC283C">
              <w:t>4</w:t>
            </w:r>
            <w:r w:rsidR="000A44C7">
              <w:tab/>
            </w:r>
            <w:r w:rsidRPr="00BC283C">
              <w:t xml:space="preserve">Analyse key issues involved in major  </w:t>
            </w:r>
            <w:r w:rsidRPr="00BC283C">
              <w:lastRenderedPageBreak/>
              <w:t>ecological problems caused by humans</w:t>
            </w:r>
          </w:p>
        </w:tc>
        <w:tc>
          <w:tcPr>
            <w:tcW w:w="570" w:type="dxa"/>
            <w:gridSpan w:val="2"/>
          </w:tcPr>
          <w:p w14:paraId="166F9C75" w14:textId="77777777" w:rsidR="001B40E8" w:rsidRPr="00BC283C" w:rsidRDefault="001B40E8" w:rsidP="00A3568D">
            <w:pPr>
              <w:pStyle w:val="PC"/>
              <w:keepNext/>
            </w:pPr>
            <w:r w:rsidRPr="00BC283C">
              <w:lastRenderedPageBreak/>
              <w:t>4.1</w:t>
            </w:r>
          </w:p>
        </w:tc>
        <w:tc>
          <w:tcPr>
            <w:tcW w:w="5729" w:type="dxa"/>
            <w:gridSpan w:val="2"/>
          </w:tcPr>
          <w:p w14:paraId="52D20401" w14:textId="77777777" w:rsidR="001B40E8" w:rsidRPr="00BC283C" w:rsidRDefault="001B40E8" w:rsidP="00A3568D">
            <w:pPr>
              <w:pStyle w:val="PC"/>
              <w:keepNext/>
            </w:pPr>
            <w:r w:rsidRPr="00BC283C">
              <w:t xml:space="preserve">Discuss and analyse the key issues surrounding an </w:t>
            </w:r>
            <w:r w:rsidRPr="00BC283C">
              <w:rPr>
                <w:i/>
              </w:rPr>
              <w:t>ecological problem</w:t>
            </w:r>
            <w:r w:rsidRPr="00BC283C">
              <w:t xml:space="preserve"> caused by human activity </w:t>
            </w:r>
          </w:p>
        </w:tc>
      </w:tr>
      <w:tr w:rsidR="001B40E8" w:rsidRPr="00BC283C" w14:paraId="5D118B20" w14:textId="77777777" w:rsidTr="00913A51">
        <w:tc>
          <w:tcPr>
            <w:tcW w:w="2835" w:type="dxa"/>
            <w:vMerge/>
          </w:tcPr>
          <w:p w14:paraId="6B0BB30E" w14:textId="77777777" w:rsidR="001B40E8" w:rsidRPr="00BC283C" w:rsidRDefault="001B40E8" w:rsidP="00A3568D">
            <w:pPr>
              <w:pStyle w:val="element"/>
              <w:keepNext/>
              <w:numPr>
                <w:ilvl w:val="0"/>
                <w:numId w:val="35"/>
              </w:numPr>
            </w:pPr>
          </w:p>
        </w:tc>
        <w:tc>
          <w:tcPr>
            <w:tcW w:w="570" w:type="dxa"/>
            <w:gridSpan w:val="2"/>
          </w:tcPr>
          <w:p w14:paraId="3AE10756" w14:textId="77777777" w:rsidR="001B40E8" w:rsidRPr="00BC283C" w:rsidRDefault="001B40E8" w:rsidP="00A3568D">
            <w:pPr>
              <w:pStyle w:val="PC"/>
              <w:keepNext/>
            </w:pPr>
            <w:r w:rsidRPr="00BC283C">
              <w:t>4.2</w:t>
            </w:r>
          </w:p>
        </w:tc>
        <w:tc>
          <w:tcPr>
            <w:tcW w:w="5729" w:type="dxa"/>
            <w:gridSpan w:val="2"/>
          </w:tcPr>
          <w:p w14:paraId="65E353C5" w14:textId="77777777" w:rsidR="001B40E8" w:rsidRPr="00BC283C" w:rsidRDefault="001B40E8" w:rsidP="00A3568D">
            <w:pPr>
              <w:pStyle w:val="PC"/>
              <w:keepNext/>
            </w:pPr>
            <w:r w:rsidRPr="00BC283C">
              <w:t xml:space="preserve">Provide a detailed analysis of a </w:t>
            </w:r>
            <w:r w:rsidRPr="00BC283C">
              <w:rPr>
                <w:b/>
                <w:i/>
              </w:rPr>
              <w:t>major ecological problem</w:t>
            </w:r>
            <w:r w:rsidRPr="00BC283C">
              <w:t xml:space="preserve"> and its </w:t>
            </w:r>
            <w:r w:rsidRPr="00BC283C">
              <w:rPr>
                <w:b/>
                <w:i/>
              </w:rPr>
              <w:t>environmental impact</w:t>
            </w:r>
            <w:r w:rsidRPr="00BC283C">
              <w:t xml:space="preserve"> using appropriate scientific terminology</w:t>
            </w:r>
          </w:p>
        </w:tc>
      </w:tr>
      <w:tr w:rsidR="001B40E8" w:rsidRPr="00BC283C" w14:paraId="5005D868" w14:textId="77777777" w:rsidTr="00913A51">
        <w:tc>
          <w:tcPr>
            <w:tcW w:w="9134" w:type="dxa"/>
            <w:gridSpan w:val="5"/>
          </w:tcPr>
          <w:p w14:paraId="05132D4F" w14:textId="77777777" w:rsidR="001B40E8" w:rsidRPr="00BC283C" w:rsidRDefault="001B40E8" w:rsidP="00A3568D">
            <w:pPr>
              <w:pStyle w:val="Heading21"/>
            </w:pPr>
            <w:r w:rsidRPr="00BC283C">
              <w:t>Required Knowledge and Skills</w:t>
            </w:r>
          </w:p>
          <w:p w14:paraId="4BBDEBA4" w14:textId="77777777" w:rsidR="001B40E8" w:rsidRPr="00BC283C" w:rsidRDefault="001B40E8" w:rsidP="00A3568D">
            <w:pPr>
              <w:pStyle w:val="text"/>
            </w:pPr>
            <w:r w:rsidRPr="00BC283C">
              <w:t>This describes the essential skills and knowledge and their level required for this unit.</w:t>
            </w:r>
          </w:p>
        </w:tc>
      </w:tr>
      <w:tr w:rsidR="001B40E8" w:rsidRPr="00BC283C" w14:paraId="06D57917" w14:textId="77777777" w:rsidTr="00913A51">
        <w:tc>
          <w:tcPr>
            <w:tcW w:w="9134" w:type="dxa"/>
            <w:gridSpan w:val="5"/>
          </w:tcPr>
          <w:p w14:paraId="0B4BE1DB" w14:textId="77777777" w:rsidR="001B40E8" w:rsidRPr="00BC283C" w:rsidRDefault="001B40E8" w:rsidP="00A3568D">
            <w:pPr>
              <w:pStyle w:val="unittext"/>
            </w:pPr>
            <w:r w:rsidRPr="00BC283C">
              <w:t>Required Knowledge:</w:t>
            </w:r>
          </w:p>
          <w:p w14:paraId="79243A63" w14:textId="77777777" w:rsidR="001B40E8" w:rsidRPr="00BC283C" w:rsidRDefault="001B40E8" w:rsidP="00A3568D">
            <w:pPr>
              <w:pStyle w:val="bullet0"/>
            </w:pPr>
            <w:r w:rsidRPr="00BC283C">
              <w:t>levels of classification used in plant and animal taxonomy</w:t>
            </w:r>
          </w:p>
          <w:p w14:paraId="7DE0F221" w14:textId="77777777" w:rsidR="001B40E8" w:rsidRPr="00BC283C" w:rsidRDefault="001B40E8" w:rsidP="00A3568D">
            <w:pPr>
              <w:pStyle w:val="bullet0"/>
            </w:pPr>
            <w:r w:rsidRPr="00BC283C">
              <w:t>classification keys for plants and animals</w:t>
            </w:r>
          </w:p>
          <w:p w14:paraId="39B5DA18" w14:textId="77777777" w:rsidR="001B40E8" w:rsidRPr="00BC283C" w:rsidRDefault="001B40E8" w:rsidP="00A3568D">
            <w:pPr>
              <w:pStyle w:val="bullet0"/>
            </w:pPr>
            <w:r w:rsidRPr="00BC283C">
              <w:t xml:space="preserve">general characteristics of ecosystems and their relationships </w:t>
            </w:r>
          </w:p>
          <w:p w14:paraId="107C992C" w14:textId="77777777" w:rsidR="001B40E8" w:rsidRPr="00BC283C" w:rsidRDefault="001B40E8" w:rsidP="00A3568D">
            <w:pPr>
              <w:pStyle w:val="bullet0"/>
            </w:pPr>
            <w:r w:rsidRPr="00BC283C">
              <w:t>features and components of food chains and webs</w:t>
            </w:r>
          </w:p>
          <w:p w14:paraId="170CE748" w14:textId="77777777" w:rsidR="001B40E8" w:rsidRPr="00BC283C" w:rsidRDefault="001B40E8" w:rsidP="00A3568D">
            <w:pPr>
              <w:pStyle w:val="bullet0"/>
            </w:pPr>
            <w:r w:rsidRPr="00BC283C">
              <w:t xml:space="preserve">terminology related to ecosystems </w:t>
            </w:r>
          </w:p>
          <w:p w14:paraId="651174C5" w14:textId="77777777" w:rsidR="001B40E8" w:rsidRPr="00BC283C" w:rsidRDefault="001B40E8" w:rsidP="00A3568D">
            <w:pPr>
              <w:pStyle w:val="unittext"/>
            </w:pPr>
            <w:r w:rsidRPr="00BC283C">
              <w:t>Required Skills:</w:t>
            </w:r>
          </w:p>
          <w:p w14:paraId="69B98B92" w14:textId="77777777" w:rsidR="001B40E8" w:rsidRPr="00BC283C" w:rsidRDefault="001B40E8" w:rsidP="00A3568D">
            <w:pPr>
              <w:pStyle w:val="bullet0"/>
            </w:pPr>
            <w:r w:rsidRPr="00BC283C">
              <w:t>literacy skills to:</w:t>
            </w:r>
          </w:p>
          <w:p w14:paraId="0E2C505C" w14:textId="77777777" w:rsidR="001B40E8" w:rsidRPr="00BC283C" w:rsidRDefault="001B40E8" w:rsidP="00A3568D">
            <w:pPr>
              <w:pStyle w:val="endash"/>
              <w:keepNext/>
              <w:numPr>
                <w:ilvl w:val="0"/>
                <w:numId w:val="27"/>
              </w:numPr>
              <w:spacing w:before="80" w:after="80"/>
              <w:ind w:left="568" w:hanging="284"/>
            </w:pPr>
            <w:r w:rsidRPr="00BC283C">
              <w:t>access and interpret information about eco systems</w:t>
            </w:r>
          </w:p>
          <w:p w14:paraId="5513979D" w14:textId="77777777" w:rsidR="001B40E8" w:rsidRPr="00BC283C" w:rsidRDefault="001B40E8" w:rsidP="00A3568D">
            <w:pPr>
              <w:pStyle w:val="endash"/>
              <w:keepNext/>
              <w:numPr>
                <w:ilvl w:val="0"/>
                <w:numId w:val="27"/>
              </w:numPr>
              <w:spacing w:before="80" w:after="80"/>
              <w:ind w:left="568" w:hanging="284"/>
            </w:pPr>
            <w:r w:rsidRPr="00BC283C">
              <w:t>categorise information about food chains and webs</w:t>
            </w:r>
          </w:p>
          <w:p w14:paraId="6BAC32BB" w14:textId="5DB07B36" w:rsidR="001B40E8" w:rsidRPr="00BC283C" w:rsidRDefault="001B40E8" w:rsidP="00A3568D">
            <w:pPr>
              <w:pStyle w:val="endash"/>
              <w:keepNext/>
              <w:numPr>
                <w:ilvl w:val="0"/>
                <w:numId w:val="27"/>
              </w:numPr>
              <w:spacing w:before="80" w:after="80"/>
              <w:ind w:left="568" w:hanging="284"/>
            </w:pPr>
            <w:r w:rsidRPr="00BC283C">
              <w:t>discuss and analyse current ecological issues</w:t>
            </w:r>
          </w:p>
          <w:p w14:paraId="482321D3" w14:textId="77777777" w:rsidR="001B40E8" w:rsidRPr="00BC283C" w:rsidRDefault="001B40E8" w:rsidP="00A3568D">
            <w:pPr>
              <w:pStyle w:val="bullet0"/>
            </w:pPr>
            <w:r w:rsidRPr="00BC283C">
              <w:t>problem solving skills to  apply classification keys</w:t>
            </w:r>
          </w:p>
        </w:tc>
      </w:tr>
      <w:tr w:rsidR="001B40E8" w:rsidRPr="00BC283C" w14:paraId="1761AD8F" w14:textId="77777777" w:rsidTr="00913A51">
        <w:tc>
          <w:tcPr>
            <w:tcW w:w="9134" w:type="dxa"/>
            <w:gridSpan w:val="5"/>
          </w:tcPr>
          <w:p w14:paraId="46932E3D" w14:textId="77777777" w:rsidR="001B40E8" w:rsidRPr="00BC283C" w:rsidRDefault="001B40E8" w:rsidP="00A3568D">
            <w:pPr>
              <w:pStyle w:val="spacer"/>
            </w:pPr>
          </w:p>
        </w:tc>
      </w:tr>
      <w:tr w:rsidR="001B40E8" w:rsidRPr="00BC283C" w14:paraId="6012CE29" w14:textId="77777777" w:rsidTr="00913A51">
        <w:tc>
          <w:tcPr>
            <w:tcW w:w="9134" w:type="dxa"/>
            <w:gridSpan w:val="5"/>
          </w:tcPr>
          <w:p w14:paraId="194C00CC" w14:textId="77777777" w:rsidR="001B40E8" w:rsidRPr="00BC283C" w:rsidRDefault="001B40E8" w:rsidP="00A3568D">
            <w:pPr>
              <w:pStyle w:val="Heading21"/>
            </w:pPr>
            <w:r w:rsidRPr="00BC283C">
              <w:t>Range Statement</w:t>
            </w:r>
          </w:p>
          <w:p w14:paraId="13C74E48" w14:textId="77777777" w:rsidR="001B40E8" w:rsidRPr="00BC283C" w:rsidRDefault="001B40E8"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1B40E8" w:rsidRPr="00BC283C" w14:paraId="680B747E" w14:textId="77777777" w:rsidTr="00913A51">
        <w:tc>
          <w:tcPr>
            <w:tcW w:w="3261" w:type="dxa"/>
            <w:gridSpan w:val="2"/>
          </w:tcPr>
          <w:p w14:paraId="4C7BE8F7" w14:textId="77777777" w:rsidR="001B40E8" w:rsidRPr="00BC283C" w:rsidRDefault="001B40E8" w:rsidP="00A3568D">
            <w:pPr>
              <w:pStyle w:val="unittext"/>
            </w:pPr>
            <w:r w:rsidRPr="00BC283C">
              <w:rPr>
                <w:b/>
                <w:i/>
              </w:rPr>
              <w:t>Major levels of classification</w:t>
            </w:r>
            <w:r w:rsidRPr="00BC283C">
              <w:t xml:space="preserve"> may include</w:t>
            </w:r>
          </w:p>
        </w:tc>
        <w:tc>
          <w:tcPr>
            <w:tcW w:w="5873" w:type="dxa"/>
            <w:gridSpan w:val="3"/>
          </w:tcPr>
          <w:p w14:paraId="48A51F0D" w14:textId="77777777" w:rsidR="001B40E8" w:rsidRPr="00BC283C" w:rsidRDefault="001B40E8" w:rsidP="00A3568D">
            <w:pPr>
              <w:pStyle w:val="bullet0"/>
            </w:pPr>
            <w:r w:rsidRPr="00BC283C">
              <w:t xml:space="preserve">kingdom, </w:t>
            </w:r>
          </w:p>
          <w:p w14:paraId="01A50EF7" w14:textId="77777777" w:rsidR="001B40E8" w:rsidRPr="00BC283C" w:rsidRDefault="001B40E8" w:rsidP="00A3568D">
            <w:pPr>
              <w:pStyle w:val="bullet0"/>
            </w:pPr>
            <w:r w:rsidRPr="00BC283C">
              <w:t>phylum (division),</w:t>
            </w:r>
          </w:p>
          <w:p w14:paraId="343BDA05" w14:textId="77777777" w:rsidR="001B40E8" w:rsidRPr="00BC283C" w:rsidRDefault="001B40E8" w:rsidP="00A3568D">
            <w:pPr>
              <w:pStyle w:val="bullet0"/>
            </w:pPr>
            <w:r w:rsidRPr="00BC283C">
              <w:t xml:space="preserve"> class, </w:t>
            </w:r>
          </w:p>
          <w:p w14:paraId="7727C5CF" w14:textId="77777777" w:rsidR="001B40E8" w:rsidRPr="00BC283C" w:rsidRDefault="001B40E8" w:rsidP="00A3568D">
            <w:pPr>
              <w:pStyle w:val="bullet0"/>
            </w:pPr>
            <w:r w:rsidRPr="00BC283C">
              <w:t xml:space="preserve">order, </w:t>
            </w:r>
          </w:p>
          <w:p w14:paraId="4BDC934B" w14:textId="77777777" w:rsidR="001B40E8" w:rsidRPr="00BC283C" w:rsidRDefault="001B40E8" w:rsidP="00A3568D">
            <w:pPr>
              <w:pStyle w:val="bullet0"/>
            </w:pPr>
            <w:r w:rsidRPr="00BC283C">
              <w:t>family, genus and species</w:t>
            </w:r>
          </w:p>
        </w:tc>
      </w:tr>
      <w:tr w:rsidR="001B40E8" w:rsidRPr="00BC283C" w14:paraId="6025D824" w14:textId="77777777" w:rsidTr="00913A51">
        <w:tc>
          <w:tcPr>
            <w:tcW w:w="9134" w:type="dxa"/>
            <w:gridSpan w:val="5"/>
          </w:tcPr>
          <w:p w14:paraId="1A80F438" w14:textId="77777777" w:rsidR="001B40E8" w:rsidRPr="00BC283C" w:rsidRDefault="001B40E8" w:rsidP="00A3568D">
            <w:pPr>
              <w:pStyle w:val="spacer"/>
            </w:pPr>
          </w:p>
        </w:tc>
      </w:tr>
      <w:tr w:rsidR="001B40E8" w:rsidRPr="00BC283C" w14:paraId="6F6F42F1" w14:textId="77777777" w:rsidTr="00913A51">
        <w:tc>
          <w:tcPr>
            <w:tcW w:w="3261" w:type="dxa"/>
            <w:gridSpan w:val="2"/>
          </w:tcPr>
          <w:p w14:paraId="26E1C814" w14:textId="77777777" w:rsidR="001B40E8" w:rsidRPr="00BC283C" w:rsidRDefault="001B40E8" w:rsidP="00A3568D">
            <w:pPr>
              <w:pStyle w:val="unittext"/>
            </w:pPr>
            <w:r w:rsidRPr="00BC283C">
              <w:rPr>
                <w:b/>
                <w:i/>
              </w:rPr>
              <w:t xml:space="preserve">Major components and terminologies </w:t>
            </w:r>
            <w:r w:rsidRPr="00BC283C">
              <w:t>may include</w:t>
            </w:r>
          </w:p>
        </w:tc>
        <w:tc>
          <w:tcPr>
            <w:tcW w:w="5873" w:type="dxa"/>
            <w:gridSpan w:val="3"/>
          </w:tcPr>
          <w:p w14:paraId="3EC5696D" w14:textId="77777777" w:rsidR="001B40E8" w:rsidRPr="00BC283C" w:rsidRDefault="001B40E8" w:rsidP="00A3568D">
            <w:pPr>
              <w:pStyle w:val="bullet0"/>
            </w:pPr>
            <w:r w:rsidRPr="00BC283C">
              <w:t>niche</w:t>
            </w:r>
          </w:p>
          <w:p w14:paraId="366A6359" w14:textId="77777777" w:rsidR="001B40E8" w:rsidRPr="00BC283C" w:rsidRDefault="001B40E8" w:rsidP="00A3568D">
            <w:pPr>
              <w:pStyle w:val="bullet0"/>
            </w:pPr>
            <w:r w:rsidRPr="00BC283C">
              <w:t>community</w:t>
            </w:r>
          </w:p>
          <w:p w14:paraId="2A7224A0" w14:textId="77777777" w:rsidR="001B40E8" w:rsidRPr="00BC283C" w:rsidRDefault="001B40E8" w:rsidP="00A3568D">
            <w:pPr>
              <w:pStyle w:val="bullet0"/>
            </w:pPr>
            <w:r w:rsidRPr="00BC283C">
              <w:t xml:space="preserve"> population</w:t>
            </w:r>
          </w:p>
          <w:p w14:paraId="77F3D90D" w14:textId="77777777" w:rsidR="001B40E8" w:rsidRPr="00BC283C" w:rsidRDefault="001B40E8" w:rsidP="00A3568D">
            <w:pPr>
              <w:pStyle w:val="bullet0"/>
            </w:pPr>
            <w:r w:rsidRPr="00BC283C">
              <w:t xml:space="preserve"> biotic and abiotic factors</w:t>
            </w:r>
          </w:p>
          <w:p w14:paraId="60DABA23" w14:textId="77777777" w:rsidR="001B40E8" w:rsidRPr="00BC283C" w:rsidRDefault="001B40E8" w:rsidP="00A3568D">
            <w:pPr>
              <w:pStyle w:val="bullet0"/>
            </w:pPr>
            <w:r w:rsidRPr="00BC283C">
              <w:t xml:space="preserve"> competition</w:t>
            </w:r>
          </w:p>
          <w:p w14:paraId="4223B8A4" w14:textId="77777777" w:rsidR="001B40E8" w:rsidRPr="00BC283C" w:rsidRDefault="001B40E8" w:rsidP="00A3568D">
            <w:pPr>
              <w:pStyle w:val="bullet0"/>
            </w:pPr>
            <w:r w:rsidRPr="00BC283C">
              <w:t xml:space="preserve"> symbiosis </w:t>
            </w:r>
          </w:p>
        </w:tc>
      </w:tr>
      <w:tr w:rsidR="001B40E8" w:rsidRPr="00BC283C" w14:paraId="333E1328" w14:textId="77777777" w:rsidTr="00913A51">
        <w:tc>
          <w:tcPr>
            <w:tcW w:w="3261" w:type="dxa"/>
            <w:gridSpan w:val="2"/>
          </w:tcPr>
          <w:p w14:paraId="1A680FD0" w14:textId="77777777" w:rsidR="001B40E8" w:rsidRPr="00BC283C" w:rsidRDefault="001B40E8" w:rsidP="00A3568D">
            <w:pPr>
              <w:pStyle w:val="unittext"/>
              <w:rPr>
                <w:b/>
                <w:i/>
              </w:rPr>
            </w:pPr>
            <w:r w:rsidRPr="00BC283C">
              <w:rPr>
                <w:b/>
                <w:i/>
              </w:rPr>
              <w:t xml:space="preserve">Type of ecosystem </w:t>
            </w:r>
            <w:r w:rsidRPr="00BC283C">
              <w:t>may include:</w:t>
            </w:r>
          </w:p>
        </w:tc>
        <w:tc>
          <w:tcPr>
            <w:tcW w:w="5873" w:type="dxa"/>
            <w:gridSpan w:val="3"/>
          </w:tcPr>
          <w:p w14:paraId="25336692" w14:textId="77777777" w:rsidR="001B40E8" w:rsidRPr="00BC283C" w:rsidRDefault="001B40E8" w:rsidP="00A3568D">
            <w:pPr>
              <w:pStyle w:val="bullet0"/>
            </w:pPr>
            <w:r w:rsidRPr="00BC283C">
              <w:t>aquatic</w:t>
            </w:r>
          </w:p>
          <w:p w14:paraId="3FF2B7DF" w14:textId="77777777" w:rsidR="001B40E8" w:rsidRPr="00BC283C" w:rsidRDefault="001B40E8" w:rsidP="00A3568D">
            <w:pPr>
              <w:pStyle w:val="bullet0"/>
            </w:pPr>
            <w:r w:rsidRPr="00BC283C">
              <w:t xml:space="preserve">marine </w:t>
            </w:r>
          </w:p>
          <w:p w14:paraId="5D84AEC4" w14:textId="77777777" w:rsidR="001B40E8" w:rsidRPr="00BC283C" w:rsidRDefault="001B40E8" w:rsidP="00A3568D">
            <w:pPr>
              <w:pStyle w:val="bullet0"/>
            </w:pPr>
            <w:r w:rsidRPr="00BC283C">
              <w:lastRenderedPageBreak/>
              <w:t>terrestrial</w:t>
            </w:r>
          </w:p>
          <w:p w14:paraId="46317D5A" w14:textId="77777777" w:rsidR="001B40E8" w:rsidRPr="00BC283C" w:rsidRDefault="001B40E8" w:rsidP="00A3568D">
            <w:pPr>
              <w:pStyle w:val="endash"/>
              <w:keepNext/>
              <w:numPr>
                <w:ilvl w:val="0"/>
                <w:numId w:val="27"/>
              </w:numPr>
              <w:spacing w:before="80" w:after="80"/>
              <w:ind w:left="568" w:hanging="284"/>
            </w:pPr>
            <w:r w:rsidRPr="00BC283C">
              <w:t>forests</w:t>
            </w:r>
          </w:p>
          <w:p w14:paraId="73A2D1F7" w14:textId="77777777" w:rsidR="001B40E8" w:rsidRPr="00BC283C" w:rsidRDefault="001B40E8" w:rsidP="00A3568D">
            <w:pPr>
              <w:pStyle w:val="endash"/>
              <w:keepNext/>
              <w:numPr>
                <w:ilvl w:val="0"/>
                <w:numId w:val="27"/>
              </w:numPr>
              <w:spacing w:before="80" w:after="80"/>
              <w:ind w:left="568" w:hanging="284"/>
            </w:pPr>
            <w:r w:rsidRPr="00BC283C">
              <w:t xml:space="preserve"> grasslands</w:t>
            </w:r>
          </w:p>
          <w:p w14:paraId="485DDCA1" w14:textId="77777777" w:rsidR="001B40E8" w:rsidRPr="00BC283C" w:rsidRDefault="001B40E8" w:rsidP="00A3568D">
            <w:pPr>
              <w:pStyle w:val="endash"/>
              <w:keepNext/>
              <w:numPr>
                <w:ilvl w:val="0"/>
                <w:numId w:val="27"/>
              </w:numPr>
              <w:spacing w:before="80" w:after="80"/>
              <w:ind w:left="568" w:hanging="284"/>
            </w:pPr>
            <w:r w:rsidRPr="00BC283C">
              <w:t xml:space="preserve"> deserts</w:t>
            </w:r>
          </w:p>
          <w:p w14:paraId="53E5D58B" w14:textId="77777777" w:rsidR="001B40E8" w:rsidRPr="00BC283C" w:rsidRDefault="001B40E8" w:rsidP="00A3568D">
            <w:pPr>
              <w:pStyle w:val="endash"/>
              <w:keepNext/>
              <w:numPr>
                <w:ilvl w:val="0"/>
                <w:numId w:val="27"/>
              </w:numPr>
              <w:spacing w:before="80" w:after="80"/>
              <w:ind w:left="568" w:hanging="284"/>
            </w:pPr>
            <w:r w:rsidRPr="00BC283C">
              <w:t xml:space="preserve"> tundra</w:t>
            </w:r>
          </w:p>
        </w:tc>
      </w:tr>
      <w:tr w:rsidR="001B40E8" w:rsidRPr="00BC283C" w14:paraId="7A122DD1" w14:textId="77777777" w:rsidTr="00913A51">
        <w:tc>
          <w:tcPr>
            <w:tcW w:w="9134" w:type="dxa"/>
            <w:gridSpan w:val="5"/>
          </w:tcPr>
          <w:p w14:paraId="6F71C151" w14:textId="77777777" w:rsidR="001B40E8" w:rsidRPr="00BC283C" w:rsidRDefault="001B40E8" w:rsidP="00A3568D">
            <w:pPr>
              <w:pStyle w:val="spacer"/>
            </w:pPr>
          </w:p>
        </w:tc>
      </w:tr>
      <w:tr w:rsidR="001B40E8" w:rsidRPr="00BC283C" w14:paraId="1D2EBCBE" w14:textId="77777777" w:rsidTr="00913A51">
        <w:tc>
          <w:tcPr>
            <w:tcW w:w="3261" w:type="dxa"/>
            <w:gridSpan w:val="2"/>
          </w:tcPr>
          <w:p w14:paraId="2674B29F" w14:textId="77777777" w:rsidR="001B40E8" w:rsidRPr="00BC283C" w:rsidRDefault="001B40E8" w:rsidP="00A3568D">
            <w:pPr>
              <w:pStyle w:val="unittext"/>
            </w:pPr>
            <w:r w:rsidRPr="00BC283C">
              <w:rPr>
                <w:b/>
                <w:i/>
              </w:rPr>
              <w:t>Food chains and webs</w:t>
            </w:r>
            <w:r w:rsidRPr="00BC283C">
              <w:t xml:space="preserve"> may include</w:t>
            </w:r>
          </w:p>
        </w:tc>
        <w:tc>
          <w:tcPr>
            <w:tcW w:w="5873" w:type="dxa"/>
            <w:gridSpan w:val="3"/>
          </w:tcPr>
          <w:p w14:paraId="65F555CD" w14:textId="77777777" w:rsidR="001B40E8" w:rsidRPr="00BC283C" w:rsidRDefault="001B40E8" w:rsidP="00A3568D">
            <w:pPr>
              <w:pStyle w:val="bullet0"/>
            </w:pPr>
            <w:r w:rsidRPr="00BC283C">
              <w:t>aquatic,</w:t>
            </w:r>
          </w:p>
          <w:p w14:paraId="0FE983B9" w14:textId="77777777" w:rsidR="001B40E8" w:rsidRPr="00BC283C" w:rsidRDefault="001B40E8" w:rsidP="00A3568D">
            <w:pPr>
              <w:pStyle w:val="bullet0"/>
            </w:pPr>
            <w:r w:rsidRPr="00BC283C">
              <w:t xml:space="preserve"> marine </w:t>
            </w:r>
          </w:p>
          <w:p w14:paraId="0C6F196A" w14:textId="77777777" w:rsidR="001B40E8" w:rsidRPr="00BC283C" w:rsidRDefault="001B40E8" w:rsidP="00A3568D">
            <w:pPr>
              <w:pStyle w:val="bullet0"/>
            </w:pPr>
            <w:r w:rsidRPr="00BC283C">
              <w:t>terrestrial</w:t>
            </w:r>
          </w:p>
        </w:tc>
      </w:tr>
      <w:tr w:rsidR="001B40E8" w:rsidRPr="00BC283C" w14:paraId="61154120" w14:textId="77777777" w:rsidTr="00913A51">
        <w:tc>
          <w:tcPr>
            <w:tcW w:w="3261" w:type="dxa"/>
            <w:gridSpan w:val="2"/>
          </w:tcPr>
          <w:p w14:paraId="250B9892" w14:textId="77777777" w:rsidR="001B40E8" w:rsidRPr="00BC283C" w:rsidRDefault="001B40E8" w:rsidP="00A3568D">
            <w:pPr>
              <w:pStyle w:val="unittext"/>
            </w:pPr>
            <w:r w:rsidRPr="00BC283C">
              <w:rPr>
                <w:b/>
                <w:i/>
              </w:rPr>
              <w:t>Symbiotic relationships</w:t>
            </w:r>
            <w:r w:rsidRPr="00BC283C">
              <w:t xml:space="preserve"> may include</w:t>
            </w:r>
          </w:p>
        </w:tc>
        <w:tc>
          <w:tcPr>
            <w:tcW w:w="5873" w:type="dxa"/>
            <w:gridSpan w:val="3"/>
          </w:tcPr>
          <w:p w14:paraId="48E8E0D2" w14:textId="77777777" w:rsidR="001B40E8" w:rsidRPr="00BC283C" w:rsidRDefault="001B40E8" w:rsidP="00A3568D">
            <w:pPr>
              <w:pStyle w:val="bullet0"/>
            </w:pPr>
            <w:r w:rsidRPr="00BC283C">
              <w:t>parasitism</w:t>
            </w:r>
          </w:p>
          <w:p w14:paraId="2905B294" w14:textId="77777777" w:rsidR="001B40E8" w:rsidRPr="00BC283C" w:rsidRDefault="001B40E8" w:rsidP="00A3568D">
            <w:pPr>
              <w:pStyle w:val="bullet0"/>
            </w:pPr>
            <w:r w:rsidRPr="00BC283C">
              <w:t>mutualism</w:t>
            </w:r>
          </w:p>
          <w:p w14:paraId="5AA0ACE2" w14:textId="77777777" w:rsidR="001B40E8" w:rsidRPr="00BC283C" w:rsidRDefault="001B40E8" w:rsidP="00A3568D">
            <w:pPr>
              <w:pStyle w:val="bullet0"/>
            </w:pPr>
            <w:r w:rsidRPr="00BC283C">
              <w:t>commensalism</w:t>
            </w:r>
          </w:p>
        </w:tc>
      </w:tr>
      <w:tr w:rsidR="001B40E8" w:rsidRPr="00BC283C" w14:paraId="7D0B0EDA" w14:textId="77777777" w:rsidTr="00913A51">
        <w:tc>
          <w:tcPr>
            <w:tcW w:w="9134" w:type="dxa"/>
            <w:gridSpan w:val="5"/>
          </w:tcPr>
          <w:p w14:paraId="07705F77" w14:textId="77777777" w:rsidR="001B40E8" w:rsidRPr="00BC283C" w:rsidRDefault="001B40E8" w:rsidP="00A3568D">
            <w:pPr>
              <w:pStyle w:val="spacer"/>
            </w:pPr>
          </w:p>
        </w:tc>
      </w:tr>
      <w:tr w:rsidR="001B40E8" w:rsidRPr="00BC283C" w14:paraId="5DDAC368" w14:textId="77777777" w:rsidTr="00913A51">
        <w:tc>
          <w:tcPr>
            <w:tcW w:w="3261" w:type="dxa"/>
            <w:gridSpan w:val="2"/>
          </w:tcPr>
          <w:p w14:paraId="2C45AAFF" w14:textId="77777777" w:rsidR="001B40E8" w:rsidRPr="00BC283C" w:rsidRDefault="001B40E8" w:rsidP="00A3568D">
            <w:pPr>
              <w:pStyle w:val="unittext"/>
            </w:pPr>
            <w:r w:rsidRPr="00BC283C">
              <w:rPr>
                <w:b/>
                <w:i/>
              </w:rPr>
              <w:t>Nutrients</w:t>
            </w:r>
            <w:r w:rsidRPr="00BC283C">
              <w:t xml:space="preserve"> may include</w:t>
            </w:r>
          </w:p>
        </w:tc>
        <w:tc>
          <w:tcPr>
            <w:tcW w:w="5873" w:type="dxa"/>
            <w:gridSpan w:val="3"/>
          </w:tcPr>
          <w:p w14:paraId="07BDBE66" w14:textId="77777777" w:rsidR="001B40E8" w:rsidRPr="00BC283C" w:rsidRDefault="001B40E8" w:rsidP="00A3568D">
            <w:pPr>
              <w:pStyle w:val="bullet0"/>
            </w:pPr>
            <w:r w:rsidRPr="00BC283C">
              <w:t>water</w:t>
            </w:r>
          </w:p>
          <w:p w14:paraId="153E06A8" w14:textId="77777777" w:rsidR="001B40E8" w:rsidRPr="00BC283C" w:rsidRDefault="001B40E8" w:rsidP="00A3568D">
            <w:pPr>
              <w:pStyle w:val="bullet0"/>
            </w:pPr>
            <w:r w:rsidRPr="00BC283C">
              <w:t>carbon</w:t>
            </w:r>
          </w:p>
          <w:p w14:paraId="079205F8" w14:textId="77777777" w:rsidR="001B40E8" w:rsidRPr="00BC283C" w:rsidRDefault="001B40E8" w:rsidP="00A3568D">
            <w:pPr>
              <w:pStyle w:val="bullet0"/>
            </w:pPr>
            <w:r w:rsidRPr="00BC283C">
              <w:t>nitrogen</w:t>
            </w:r>
          </w:p>
          <w:p w14:paraId="07FBB1A5" w14:textId="77777777" w:rsidR="001B40E8" w:rsidRPr="00BC283C" w:rsidRDefault="001B40E8" w:rsidP="00A3568D">
            <w:pPr>
              <w:pStyle w:val="bullet0"/>
            </w:pPr>
            <w:r w:rsidRPr="00BC283C">
              <w:t>phosphorus</w:t>
            </w:r>
          </w:p>
        </w:tc>
      </w:tr>
      <w:tr w:rsidR="001B40E8" w:rsidRPr="00BC283C" w14:paraId="60088CC3" w14:textId="77777777" w:rsidTr="00913A51">
        <w:tc>
          <w:tcPr>
            <w:tcW w:w="9134" w:type="dxa"/>
            <w:gridSpan w:val="5"/>
          </w:tcPr>
          <w:p w14:paraId="2C875D06" w14:textId="77777777" w:rsidR="001B40E8" w:rsidRPr="00BC283C" w:rsidRDefault="001B40E8" w:rsidP="00A3568D">
            <w:pPr>
              <w:pStyle w:val="spacer"/>
            </w:pPr>
          </w:p>
        </w:tc>
      </w:tr>
      <w:tr w:rsidR="001B40E8" w:rsidRPr="00BC283C" w14:paraId="557BBBF8" w14:textId="77777777" w:rsidTr="00913A51">
        <w:tc>
          <w:tcPr>
            <w:tcW w:w="3261" w:type="dxa"/>
            <w:gridSpan w:val="2"/>
          </w:tcPr>
          <w:p w14:paraId="430D1006" w14:textId="77777777" w:rsidR="001B40E8" w:rsidRPr="00BC283C" w:rsidRDefault="001B40E8" w:rsidP="00A3568D">
            <w:pPr>
              <w:pStyle w:val="unittext"/>
            </w:pPr>
            <w:r w:rsidRPr="00BC283C">
              <w:rPr>
                <w:b/>
                <w:i/>
              </w:rPr>
              <w:t>Major ecological problems</w:t>
            </w:r>
            <w:r w:rsidRPr="00BC283C">
              <w:t xml:space="preserve"> may include</w:t>
            </w:r>
          </w:p>
        </w:tc>
        <w:tc>
          <w:tcPr>
            <w:tcW w:w="5873" w:type="dxa"/>
            <w:gridSpan w:val="3"/>
          </w:tcPr>
          <w:p w14:paraId="672C8155" w14:textId="77777777" w:rsidR="001B40E8" w:rsidRPr="00BC283C" w:rsidRDefault="001B40E8" w:rsidP="00A3568D">
            <w:pPr>
              <w:pStyle w:val="bullet0"/>
            </w:pPr>
            <w:r w:rsidRPr="00BC283C">
              <w:t>global warming</w:t>
            </w:r>
          </w:p>
          <w:p w14:paraId="316A7AD6" w14:textId="77777777" w:rsidR="001B40E8" w:rsidRPr="00BC283C" w:rsidRDefault="001B40E8" w:rsidP="00A3568D">
            <w:pPr>
              <w:pStyle w:val="bullet0"/>
            </w:pPr>
            <w:r w:rsidRPr="00BC283C">
              <w:t>land degradation</w:t>
            </w:r>
          </w:p>
          <w:p w14:paraId="5CF73F3A" w14:textId="77777777" w:rsidR="001B40E8" w:rsidRPr="00BC283C" w:rsidRDefault="001B40E8" w:rsidP="00A3568D">
            <w:pPr>
              <w:pStyle w:val="bullet0"/>
            </w:pPr>
            <w:r w:rsidRPr="00BC283C">
              <w:t>air, water or land pollution</w:t>
            </w:r>
          </w:p>
          <w:p w14:paraId="14418BF5" w14:textId="77777777" w:rsidR="001B40E8" w:rsidRPr="00BC283C" w:rsidRDefault="001B40E8" w:rsidP="00A3568D">
            <w:pPr>
              <w:pStyle w:val="bullet0"/>
            </w:pPr>
            <w:r w:rsidRPr="00BC283C">
              <w:t>biomagnification of poisons</w:t>
            </w:r>
          </w:p>
          <w:p w14:paraId="31A30175" w14:textId="77777777" w:rsidR="001B40E8" w:rsidRPr="00BC283C" w:rsidRDefault="001B40E8" w:rsidP="00A3568D">
            <w:pPr>
              <w:pStyle w:val="bullet0"/>
            </w:pPr>
            <w:r w:rsidRPr="00BC283C">
              <w:t>salinity</w:t>
            </w:r>
          </w:p>
        </w:tc>
      </w:tr>
      <w:tr w:rsidR="00120EBD" w:rsidRPr="00BC283C" w14:paraId="3815F892" w14:textId="77777777" w:rsidTr="00913A51">
        <w:tc>
          <w:tcPr>
            <w:tcW w:w="3261" w:type="dxa"/>
            <w:gridSpan w:val="2"/>
          </w:tcPr>
          <w:p w14:paraId="3B2AB874" w14:textId="77777777" w:rsidR="00120EBD" w:rsidRPr="00BC283C" w:rsidRDefault="00120EBD" w:rsidP="00A3568D">
            <w:pPr>
              <w:pStyle w:val="spacer"/>
            </w:pPr>
          </w:p>
        </w:tc>
        <w:tc>
          <w:tcPr>
            <w:tcW w:w="5873" w:type="dxa"/>
            <w:gridSpan w:val="3"/>
          </w:tcPr>
          <w:p w14:paraId="70F31267" w14:textId="77777777" w:rsidR="00120EBD" w:rsidRPr="00BC283C" w:rsidRDefault="00120EBD" w:rsidP="00A3568D">
            <w:pPr>
              <w:pStyle w:val="spacer"/>
            </w:pPr>
          </w:p>
        </w:tc>
      </w:tr>
      <w:tr w:rsidR="001B40E8" w:rsidRPr="00BC283C" w14:paraId="7BEE75DD" w14:textId="77777777" w:rsidTr="00913A51">
        <w:tc>
          <w:tcPr>
            <w:tcW w:w="3261" w:type="dxa"/>
            <w:gridSpan w:val="2"/>
          </w:tcPr>
          <w:p w14:paraId="06E70A77" w14:textId="77777777" w:rsidR="001B40E8" w:rsidRPr="00BC283C" w:rsidRDefault="001B40E8" w:rsidP="00A3568D">
            <w:pPr>
              <w:pStyle w:val="unittext"/>
            </w:pPr>
            <w:r w:rsidRPr="00BC283C">
              <w:rPr>
                <w:b/>
                <w:i/>
              </w:rPr>
              <w:t xml:space="preserve">Environmental impact </w:t>
            </w:r>
            <w:r w:rsidRPr="00BC283C">
              <w:t>may include</w:t>
            </w:r>
          </w:p>
        </w:tc>
        <w:tc>
          <w:tcPr>
            <w:tcW w:w="5873" w:type="dxa"/>
            <w:gridSpan w:val="3"/>
          </w:tcPr>
          <w:p w14:paraId="688923E3" w14:textId="77777777" w:rsidR="001B40E8" w:rsidRPr="00BC283C" w:rsidRDefault="001B40E8" w:rsidP="00A3568D">
            <w:pPr>
              <w:pStyle w:val="bullet0"/>
            </w:pPr>
            <w:r w:rsidRPr="00BC283C">
              <w:t>horticultural / food production</w:t>
            </w:r>
          </w:p>
          <w:p w14:paraId="70329F31" w14:textId="77777777" w:rsidR="001B40E8" w:rsidRPr="00BC283C" w:rsidRDefault="001B40E8" w:rsidP="00A3568D">
            <w:pPr>
              <w:pStyle w:val="bullet0"/>
            </w:pPr>
            <w:r w:rsidRPr="00BC283C">
              <w:t>water supply</w:t>
            </w:r>
          </w:p>
          <w:p w14:paraId="611211EF" w14:textId="77777777" w:rsidR="001B40E8" w:rsidRPr="00BC283C" w:rsidRDefault="001B40E8" w:rsidP="00A3568D">
            <w:pPr>
              <w:pStyle w:val="bullet0"/>
            </w:pPr>
            <w:r w:rsidRPr="00BC283C">
              <w:t>disease</w:t>
            </w:r>
          </w:p>
          <w:p w14:paraId="0D46F6D6" w14:textId="77777777" w:rsidR="001B40E8" w:rsidRPr="00BC283C" w:rsidRDefault="001B40E8" w:rsidP="00A3568D">
            <w:pPr>
              <w:pStyle w:val="bullet0"/>
            </w:pPr>
            <w:r w:rsidRPr="00BC283C">
              <w:t>erosion</w:t>
            </w:r>
          </w:p>
          <w:p w14:paraId="767830A1" w14:textId="77777777" w:rsidR="001B40E8" w:rsidRPr="00BC283C" w:rsidRDefault="001B40E8" w:rsidP="00A3568D">
            <w:pPr>
              <w:pStyle w:val="bullet0"/>
            </w:pPr>
            <w:proofErr w:type="spellStart"/>
            <w:r w:rsidRPr="00BC283C">
              <w:t>salination</w:t>
            </w:r>
            <w:proofErr w:type="spellEnd"/>
          </w:p>
        </w:tc>
      </w:tr>
      <w:tr w:rsidR="001B40E8" w:rsidRPr="00BC283C" w14:paraId="77909FEE" w14:textId="77777777" w:rsidTr="00913A51">
        <w:tc>
          <w:tcPr>
            <w:tcW w:w="9134" w:type="dxa"/>
            <w:gridSpan w:val="5"/>
          </w:tcPr>
          <w:p w14:paraId="062C965A" w14:textId="77777777" w:rsidR="001B40E8" w:rsidRPr="00BC283C" w:rsidRDefault="001B40E8" w:rsidP="00A3568D">
            <w:pPr>
              <w:pStyle w:val="spacer"/>
            </w:pPr>
          </w:p>
        </w:tc>
      </w:tr>
      <w:tr w:rsidR="001B40E8" w:rsidRPr="00BC283C" w14:paraId="5FB37BEF" w14:textId="77777777" w:rsidTr="00913A51">
        <w:tc>
          <w:tcPr>
            <w:tcW w:w="9134" w:type="dxa"/>
            <w:gridSpan w:val="5"/>
          </w:tcPr>
          <w:p w14:paraId="0254783B" w14:textId="77777777" w:rsidR="001B40E8" w:rsidRPr="00BC283C" w:rsidRDefault="001B40E8" w:rsidP="00A3568D">
            <w:pPr>
              <w:pStyle w:val="Heading21"/>
            </w:pPr>
            <w:r w:rsidRPr="00BC283C">
              <w:t>Evidence Guide</w:t>
            </w:r>
          </w:p>
          <w:p w14:paraId="7D953231" w14:textId="77777777" w:rsidR="001B40E8" w:rsidRPr="00BC283C" w:rsidRDefault="001B40E8"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1B40E8" w:rsidRPr="00BC283C" w14:paraId="7E70B5BE" w14:textId="77777777" w:rsidTr="00913A51">
        <w:tc>
          <w:tcPr>
            <w:tcW w:w="3261" w:type="dxa"/>
            <w:gridSpan w:val="2"/>
          </w:tcPr>
          <w:p w14:paraId="03A67398" w14:textId="77777777" w:rsidR="001B40E8" w:rsidRPr="00BC283C" w:rsidRDefault="001B40E8" w:rsidP="00A3568D">
            <w:pPr>
              <w:pStyle w:val="EG"/>
            </w:pPr>
            <w:r w:rsidRPr="00BC283C">
              <w:t>Critical aspects for assessment and evidence required to demonstrate competency in this unit</w:t>
            </w:r>
          </w:p>
        </w:tc>
        <w:tc>
          <w:tcPr>
            <w:tcW w:w="5873" w:type="dxa"/>
            <w:gridSpan w:val="3"/>
          </w:tcPr>
          <w:p w14:paraId="23AD33AF" w14:textId="77777777" w:rsidR="001B40E8" w:rsidRPr="00BC283C" w:rsidRDefault="001B40E8" w:rsidP="00A3568D">
            <w:pPr>
              <w:pStyle w:val="unittext"/>
            </w:pPr>
            <w:r w:rsidRPr="00BC283C">
              <w:t>Assessment must confirm the ability to:</w:t>
            </w:r>
          </w:p>
          <w:p w14:paraId="46A49385" w14:textId="77777777" w:rsidR="001B40E8" w:rsidRPr="00BC283C" w:rsidRDefault="001B40E8" w:rsidP="00A3568D">
            <w:pPr>
              <w:pStyle w:val="bullet0"/>
            </w:pPr>
            <w:r w:rsidRPr="00BC283C">
              <w:t xml:space="preserve"> apply key ecological principles to:</w:t>
            </w:r>
          </w:p>
          <w:p w14:paraId="32BC3214" w14:textId="77777777" w:rsidR="001B40E8" w:rsidRPr="00BC283C" w:rsidRDefault="001B40E8" w:rsidP="00A3568D">
            <w:pPr>
              <w:pStyle w:val="endash"/>
              <w:keepNext/>
              <w:numPr>
                <w:ilvl w:val="0"/>
                <w:numId w:val="27"/>
              </w:numPr>
              <w:spacing w:before="80" w:after="80"/>
              <w:ind w:left="568" w:hanging="284"/>
            </w:pPr>
            <w:r w:rsidRPr="00BC283C">
              <w:t>apply knowledge of the classifications used in plant and animal taxonomy</w:t>
            </w:r>
          </w:p>
          <w:p w14:paraId="78D9FE28" w14:textId="77777777" w:rsidR="001B40E8" w:rsidRPr="00BC283C" w:rsidRDefault="001B40E8" w:rsidP="00A3568D">
            <w:pPr>
              <w:pStyle w:val="endash"/>
              <w:keepNext/>
              <w:numPr>
                <w:ilvl w:val="0"/>
                <w:numId w:val="27"/>
              </w:numPr>
              <w:spacing w:before="80" w:after="80"/>
              <w:ind w:left="568" w:hanging="284"/>
            </w:pPr>
            <w:r w:rsidRPr="00BC283C">
              <w:lastRenderedPageBreak/>
              <w:t xml:space="preserve"> identify the general characteristics of ecosystems including food chains and webs and their relationships</w:t>
            </w:r>
          </w:p>
          <w:p w14:paraId="17499F4B" w14:textId="1F2AD20D" w:rsidR="001B40E8" w:rsidRPr="00BC283C" w:rsidRDefault="001B40E8" w:rsidP="000A44C7">
            <w:pPr>
              <w:pStyle w:val="endash"/>
              <w:keepNext/>
              <w:numPr>
                <w:ilvl w:val="0"/>
                <w:numId w:val="27"/>
              </w:numPr>
              <w:spacing w:before="80" w:after="80"/>
              <w:ind w:left="568" w:hanging="284"/>
            </w:pPr>
            <w:r w:rsidRPr="00BC283C">
              <w:t xml:space="preserve"> analyse issues involved in current ecological  problems and their impacts</w:t>
            </w:r>
          </w:p>
        </w:tc>
      </w:tr>
      <w:tr w:rsidR="001B40E8" w:rsidRPr="00BC283C" w14:paraId="26756941" w14:textId="77777777" w:rsidTr="00913A51">
        <w:tc>
          <w:tcPr>
            <w:tcW w:w="9134" w:type="dxa"/>
            <w:gridSpan w:val="5"/>
          </w:tcPr>
          <w:p w14:paraId="44F92E63" w14:textId="77777777" w:rsidR="001B40E8" w:rsidRPr="00BC283C" w:rsidRDefault="001B40E8" w:rsidP="00A3568D">
            <w:pPr>
              <w:pStyle w:val="spacer"/>
            </w:pPr>
          </w:p>
        </w:tc>
      </w:tr>
      <w:tr w:rsidR="001B40E8" w:rsidRPr="00BC283C" w14:paraId="07FBD4E3" w14:textId="77777777" w:rsidTr="00913A51">
        <w:tc>
          <w:tcPr>
            <w:tcW w:w="3261" w:type="dxa"/>
            <w:gridSpan w:val="2"/>
          </w:tcPr>
          <w:p w14:paraId="01539B90" w14:textId="77777777" w:rsidR="001B40E8" w:rsidRPr="00BC283C" w:rsidRDefault="001B40E8" w:rsidP="00A3568D">
            <w:pPr>
              <w:pStyle w:val="EG"/>
            </w:pPr>
            <w:r w:rsidRPr="00BC283C">
              <w:t>Context of and specific resources for assessment</w:t>
            </w:r>
          </w:p>
        </w:tc>
        <w:tc>
          <w:tcPr>
            <w:tcW w:w="5873" w:type="dxa"/>
            <w:gridSpan w:val="3"/>
          </w:tcPr>
          <w:p w14:paraId="7F839895" w14:textId="77777777" w:rsidR="001B40E8" w:rsidRPr="00BC283C" w:rsidRDefault="001B40E8" w:rsidP="00A3568D">
            <w:pPr>
              <w:pStyle w:val="unittext"/>
            </w:pPr>
            <w:r w:rsidRPr="00BC283C">
              <w:t xml:space="preserve">Where possible, theoretical concepts should be supported by demonstrations and/or laboratory experiments to reinforce the links between theoretical knowledge and its practical applications </w:t>
            </w:r>
          </w:p>
          <w:p w14:paraId="768191F3" w14:textId="77777777" w:rsidR="001B40E8" w:rsidRPr="00BC283C" w:rsidRDefault="001B40E8" w:rsidP="00A3568D">
            <w:pPr>
              <w:pStyle w:val="unittext"/>
            </w:pPr>
            <w:r w:rsidRPr="00BC283C">
              <w:t>Assessment must ensure access to:</w:t>
            </w:r>
          </w:p>
          <w:p w14:paraId="63C90C63" w14:textId="11ED00FF" w:rsidR="001B40E8" w:rsidRPr="00BC283C" w:rsidRDefault="001B40E8" w:rsidP="00A3568D">
            <w:pPr>
              <w:pStyle w:val="bullet0"/>
            </w:pPr>
            <w:r w:rsidRPr="00BC283C">
              <w:t>scientific texts</w:t>
            </w:r>
          </w:p>
          <w:p w14:paraId="32ED2E92" w14:textId="5B15DB01" w:rsidR="001B40E8" w:rsidRPr="00BC283C" w:rsidRDefault="001B40E8" w:rsidP="00A3568D">
            <w:pPr>
              <w:pStyle w:val="bullet0"/>
            </w:pPr>
            <w:r w:rsidRPr="00BC283C">
              <w:t>resources such as  charts and sample/models</w:t>
            </w:r>
          </w:p>
          <w:p w14:paraId="50207380" w14:textId="4DCA4545" w:rsidR="001B40E8" w:rsidRPr="00BC283C" w:rsidRDefault="001B40E8" w:rsidP="00A3568D">
            <w:pPr>
              <w:pStyle w:val="bullet0"/>
            </w:pPr>
            <w:r w:rsidRPr="00BC283C">
              <w:t xml:space="preserve">the internet to access information </w:t>
            </w:r>
          </w:p>
        </w:tc>
      </w:tr>
      <w:tr w:rsidR="001B40E8" w:rsidRPr="00BC283C" w14:paraId="47E12F17" w14:textId="77777777" w:rsidTr="00913A51">
        <w:tc>
          <w:tcPr>
            <w:tcW w:w="9134" w:type="dxa"/>
            <w:gridSpan w:val="5"/>
          </w:tcPr>
          <w:p w14:paraId="6322C4B5" w14:textId="77777777" w:rsidR="001B40E8" w:rsidRPr="00BC283C" w:rsidRDefault="001B40E8" w:rsidP="00A3568D">
            <w:pPr>
              <w:pStyle w:val="spacer"/>
            </w:pPr>
          </w:p>
        </w:tc>
      </w:tr>
      <w:tr w:rsidR="001B40E8" w:rsidRPr="00BC283C" w14:paraId="3DB45556" w14:textId="77777777" w:rsidTr="00913A51">
        <w:tc>
          <w:tcPr>
            <w:tcW w:w="3261" w:type="dxa"/>
            <w:gridSpan w:val="2"/>
          </w:tcPr>
          <w:p w14:paraId="24D86F4E" w14:textId="77777777" w:rsidR="001B40E8" w:rsidRPr="00BC283C" w:rsidRDefault="001B40E8" w:rsidP="00A3568D">
            <w:pPr>
              <w:pStyle w:val="EG"/>
            </w:pPr>
            <w:r w:rsidRPr="00BC283C">
              <w:t>Method(s) of assessment</w:t>
            </w:r>
          </w:p>
        </w:tc>
        <w:tc>
          <w:tcPr>
            <w:tcW w:w="5873" w:type="dxa"/>
            <w:gridSpan w:val="3"/>
          </w:tcPr>
          <w:p w14:paraId="1E32D709" w14:textId="77777777" w:rsidR="001B40E8" w:rsidRPr="00BC283C" w:rsidRDefault="001B40E8" w:rsidP="00A3568D">
            <w:pPr>
              <w:keepNext/>
            </w:pPr>
            <w:r w:rsidRPr="00BC283C">
              <w:t>The following suggested assessment methods are suitable for this unit:</w:t>
            </w:r>
          </w:p>
          <w:p w14:paraId="1F7023A0" w14:textId="77777777" w:rsidR="001B40E8" w:rsidRPr="00BC283C" w:rsidRDefault="001B40E8" w:rsidP="00A3568D">
            <w:pPr>
              <w:keepNext/>
            </w:pPr>
            <w:r w:rsidRPr="00BC283C">
              <w:t>verbal or written questioning to assess knowledge of theories and concepts such as the features of ecosystems</w:t>
            </w:r>
          </w:p>
          <w:p w14:paraId="2C13832C" w14:textId="77777777" w:rsidR="001B40E8" w:rsidRPr="00BC283C" w:rsidRDefault="001B40E8" w:rsidP="00A3568D">
            <w:pPr>
              <w:keepNext/>
            </w:pPr>
            <w:r w:rsidRPr="00BC283C">
              <w:t xml:space="preserve"> logbook documenting practical work/investigation/research activities/fieldwork</w:t>
            </w:r>
          </w:p>
          <w:p w14:paraId="039C04DB" w14:textId="77777777" w:rsidR="001B40E8" w:rsidRPr="00BC283C" w:rsidRDefault="001B40E8" w:rsidP="00A3568D">
            <w:pPr>
              <w:keepNext/>
            </w:pPr>
            <w:r w:rsidRPr="00BC283C">
              <w:t>laboratory reports or written reports based on  results of investigations</w:t>
            </w:r>
          </w:p>
          <w:p w14:paraId="1372FF2E" w14:textId="77777777" w:rsidR="001B40E8" w:rsidRPr="00BC283C" w:rsidRDefault="001B40E8" w:rsidP="00A3568D">
            <w:pPr>
              <w:keepNext/>
            </w:pPr>
            <w:r w:rsidRPr="00BC283C">
              <w:t xml:space="preserve">verbal presentations based on investigations such as current ecological problems caused by humans </w:t>
            </w:r>
          </w:p>
        </w:tc>
      </w:tr>
    </w:tbl>
    <w:p w14:paraId="4A3AA4F9" w14:textId="77777777" w:rsidR="00913A51" w:rsidRPr="00BC283C" w:rsidRDefault="00913A51" w:rsidP="00A3568D">
      <w:pPr>
        <w:keepNext/>
      </w:pPr>
    </w:p>
    <w:p w14:paraId="46D7D167" w14:textId="77777777" w:rsidR="00270EE0" w:rsidRPr="00BC283C" w:rsidRDefault="00270EE0" w:rsidP="00A3568D">
      <w:pPr>
        <w:keepNext/>
        <w:sectPr w:rsidR="00270EE0" w:rsidRPr="00BC283C">
          <w:headerReference w:type="even" r:id="rId122"/>
          <w:headerReference w:type="default" r:id="rId123"/>
          <w:headerReference w:type="first" r:id="rId124"/>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270EE0" w:rsidRPr="00BC283C" w14:paraId="76B736C9" w14:textId="77777777" w:rsidTr="006D5427">
        <w:tc>
          <w:tcPr>
            <w:tcW w:w="2943" w:type="dxa"/>
          </w:tcPr>
          <w:p w14:paraId="60893A4D" w14:textId="77777777" w:rsidR="00270EE0" w:rsidRPr="00BC283C" w:rsidRDefault="00270EE0" w:rsidP="000A44C7">
            <w:pPr>
              <w:pStyle w:val="code0"/>
            </w:pPr>
            <w:bookmarkStart w:id="151" w:name="_Toc477790082"/>
            <w:r w:rsidRPr="00BC283C">
              <w:lastRenderedPageBreak/>
              <w:t>Unit Code</w:t>
            </w:r>
            <w:bookmarkEnd w:id="151"/>
          </w:p>
        </w:tc>
        <w:tc>
          <w:tcPr>
            <w:tcW w:w="6299" w:type="dxa"/>
            <w:gridSpan w:val="4"/>
          </w:tcPr>
          <w:p w14:paraId="0B8E8CAB" w14:textId="43037EC2" w:rsidR="00270EE0" w:rsidRPr="00BC283C" w:rsidRDefault="00667B2C" w:rsidP="00A3568D">
            <w:pPr>
              <w:pStyle w:val="Code"/>
            </w:pPr>
            <w:bookmarkStart w:id="152" w:name="_Toc491764942"/>
            <w:r w:rsidRPr="00667B2C">
              <w:t>VU22089</w:t>
            </w:r>
            <w:bookmarkEnd w:id="152"/>
          </w:p>
        </w:tc>
      </w:tr>
      <w:tr w:rsidR="00270EE0" w:rsidRPr="00BC283C" w14:paraId="68AF84DE" w14:textId="77777777" w:rsidTr="006D5427">
        <w:tc>
          <w:tcPr>
            <w:tcW w:w="2943" w:type="dxa"/>
          </w:tcPr>
          <w:p w14:paraId="6DBDC5D6" w14:textId="77777777" w:rsidR="00270EE0" w:rsidRPr="00BC283C" w:rsidRDefault="00270EE0" w:rsidP="000A44C7">
            <w:pPr>
              <w:pStyle w:val="code0"/>
            </w:pPr>
            <w:bookmarkStart w:id="153" w:name="_Toc477790084"/>
            <w:r w:rsidRPr="00BC283C">
              <w:t>Unit Title</w:t>
            </w:r>
            <w:bookmarkEnd w:id="153"/>
          </w:p>
        </w:tc>
        <w:tc>
          <w:tcPr>
            <w:tcW w:w="6299" w:type="dxa"/>
            <w:gridSpan w:val="4"/>
          </w:tcPr>
          <w:p w14:paraId="245B96A9" w14:textId="77777777" w:rsidR="00270EE0" w:rsidRPr="00BC283C" w:rsidRDefault="00270EE0" w:rsidP="00A3568D">
            <w:pPr>
              <w:pStyle w:val="Code"/>
            </w:pPr>
            <w:bookmarkStart w:id="154" w:name="_Toc426542615"/>
            <w:bookmarkStart w:id="155" w:name="_Toc491764943"/>
            <w:r w:rsidRPr="00BC283C">
              <w:t>Work mathematically with statistics and calculus</w:t>
            </w:r>
            <w:bookmarkEnd w:id="154"/>
            <w:bookmarkEnd w:id="155"/>
          </w:p>
        </w:tc>
      </w:tr>
      <w:tr w:rsidR="00270EE0" w:rsidRPr="00BC283C" w14:paraId="79360BF4" w14:textId="77777777" w:rsidTr="006D5427">
        <w:tc>
          <w:tcPr>
            <w:tcW w:w="2943" w:type="dxa"/>
          </w:tcPr>
          <w:p w14:paraId="308930AF" w14:textId="77777777" w:rsidR="00270EE0" w:rsidRPr="00BC283C" w:rsidRDefault="00270EE0" w:rsidP="00A3568D">
            <w:pPr>
              <w:pStyle w:val="Heading21"/>
            </w:pPr>
            <w:r w:rsidRPr="00BC283C">
              <w:t>Unit Descriptor</w:t>
            </w:r>
          </w:p>
        </w:tc>
        <w:tc>
          <w:tcPr>
            <w:tcW w:w="6299" w:type="dxa"/>
            <w:gridSpan w:val="4"/>
          </w:tcPr>
          <w:p w14:paraId="1A1D82F7" w14:textId="77777777" w:rsidR="00270EE0" w:rsidRPr="00BC283C" w:rsidRDefault="00270EE0" w:rsidP="00A3568D">
            <w:pPr>
              <w:pStyle w:val="unittext"/>
            </w:pPr>
            <w:r w:rsidRPr="00BC283C">
              <w:t xml:space="preserve">This unit describes the skills and knowledge to determine and use statistical relationships between bivariate data, the normal distribution, sets applied to problems, probability and differential calculus. </w:t>
            </w:r>
          </w:p>
        </w:tc>
      </w:tr>
      <w:tr w:rsidR="00270EE0" w:rsidRPr="00BC283C" w14:paraId="3CCA11E5" w14:textId="77777777" w:rsidTr="006D5427">
        <w:tc>
          <w:tcPr>
            <w:tcW w:w="2943" w:type="dxa"/>
          </w:tcPr>
          <w:p w14:paraId="297581C2" w14:textId="77777777" w:rsidR="00270EE0" w:rsidRPr="00BC283C" w:rsidRDefault="00270EE0" w:rsidP="00A3568D">
            <w:pPr>
              <w:pStyle w:val="Heading21"/>
            </w:pPr>
            <w:r w:rsidRPr="00BC283C">
              <w:t>Employability Skills</w:t>
            </w:r>
          </w:p>
        </w:tc>
        <w:tc>
          <w:tcPr>
            <w:tcW w:w="6299" w:type="dxa"/>
            <w:gridSpan w:val="4"/>
          </w:tcPr>
          <w:p w14:paraId="1BFFBB88" w14:textId="77777777" w:rsidR="00270EE0" w:rsidRPr="00BC283C" w:rsidRDefault="00270EE0" w:rsidP="00A3568D">
            <w:pPr>
              <w:pStyle w:val="unittext"/>
            </w:pPr>
            <w:r w:rsidRPr="00BC283C">
              <w:t>This unit contains employability skills.</w:t>
            </w:r>
          </w:p>
        </w:tc>
      </w:tr>
      <w:tr w:rsidR="00270EE0" w:rsidRPr="00BC283C" w14:paraId="0D2C74EF" w14:textId="77777777" w:rsidTr="006D5427">
        <w:tc>
          <w:tcPr>
            <w:tcW w:w="2943" w:type="dxa"/>
          </w:tcPr>
          <w:p w14:paraId="2F1D4E97" w14:textId="77777777" w:rsidR="00270EE0" w:rsidRPr="00BC283C" w:rsidRDefault="00270EE0" w:rsidP="00A3568D">
            <w:pPr>
              <w:pStyle w:val="Heading21"/>
            </w:pPr>
            <w:r w:rsidRPr="00BC283C">
              <w:t>Application of the Unit</w:t>
            </w:r>
          </w:p>
        </w:tc>
        <w:tc>
          <w:tcPr>
            <w:tcW w:w="6299" w:type="dxa"/>
            <w:gridSpan w:val="4"/>
          </w:tcPr>
          <w:p w14:paraId="125CCCE0" w14:textId="77777777" w:rsidR="00270EE0" w:rsidRPr="00BC283C" w:rsidRDefault="00270EE0" w:rsidP="00A3568D">
            <w:pPr>
              <w:pStyle w:val="unittext"/>
            </w:pPr>
            <w:r w:rsidRPr="00BC283C">
              <w:t>This unit applies to learners who wish to develop their knowledge and skills in the area of statistics and calculus as they apply to different fields of maths and science.</w:t>
            </w:r>
          </w:p>
        </w:tc>
      </w:tr>
      <w:tr w:rsidR="00270EE0" w:rsidRPr="00BC283C" w14:paraId="0E122BA5" w14:textId="77777777" w:rsidTr="006D5427">
        <w:tc>
          <w:tcPr>
            <w:tcW w:w="2943" w:type="dxa"/>
          </w:tcPr>
          <w:p w14:paraId="7D8EBA34" w14:textId="77777777" w:rsidR="00270EE0" w:rsidRPr="00BC283C" w:rsidRDefault="00270EE0" w:rsidP="00A3568D">
            <w:pPr>
              <w:pStyle w:val="Heading21"/>
            </w:pPr>
            <w:r w:rsidRPr="00BC283C">
              <w:t>Element</w:t>
            </w:r>
          </w:p>
          <w:p w14:paraId="678A64BC" w14:textId="77777777" w:rsidR="00270EE0" w:rsidRPr="00BC283C" w:rsidRDefault="00270E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3476646" w14:textId="77777777" w:rsidR="00270EE0" w:rsidRPr="00BC283C" w:rsidRDefault="00270EE0" w:rsidP="00A3568D">
            <w:pPr>
              <w:pStyle w:val="Heading21"/>
            </w:pPr>
            <w:r w:rsidRPr="00BC283C">
              <w:t>Performance Criteria</w:t>
            </w:r>
          </w:p>
          <w:p w14:paraId="252B6D70" w14:textId="77777777" w:rsidR="00270EE0" w:rsidRPr="00BC283C" w:rsidRDefault="00270E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270EE0" w:rsidRPr="00BC283C" w14:paraId="041C7241" w14:textId="77777777" w:rsidTr="006D5427">
        <w:tc>
          <w:tcPr>
            <w:tcW w:w="2943" w:type="dxa"/>
          </w:tcPr>
          <w:p w14:paraId="6A211721" w14:textId="77777777" w:rsidR="00270EE0" w:rsidRPr="00BC283C" w:rsidRDefault="00270EE0" w:rsidP="00A3568D">
            <w:pPr>
              <w:pStyle w:val="spacer"/>
            </w:pPr>
          </w:p>
        </w:tc>
        <w:tc>
          <w:tcPr>
            <w:tcW w:w="6299" w:type="dxa"/>
            <w:gridSpan w:val="4"/>
          </w:tcPr>
          <w:p w14:paraId="1281440D" w14:textId="77777777" w:rsidR="00270EE0" w:rsidRPr="00BC283C" w:rsidRDefault="00270EE0" w:rsidP="00A3568D">
            <w:pPr>
              <w:pStyle w:val="spacer"/>
            </w:pPr>
          </w:p>
        </w:tc>
      </w:tr>
      <w:tr w:rsidR="001A67AB" w:rsidRPr="00BC283C" w14:paraId="5B5284C8" w14:textId="77777777" w:rsidTr="006D5427">
        <w:tc>
          <w:tcPr>
            <w:tcW w:w="2943" w:type="dxa"/>
            <w:vMerge w:val="restart"/>
          </w:tcPr>
          <w:p w14:paraId="5257DEAF" w14:textId="77777777" w:rsidR="001A67AB" w:rsidRPr="00BC283C" w:rsidRDefault="001A67AB" w:rsidP="00A3568D">
            <w:pPr>
              <w:pStyle w:val="element"/>
              <w:keepNext/>
            </w:pPr>
            <w:r w:rsidRPr="00BC283C">
              <w:t>1</w:t>
            </w:r>
            <w:r w:rsidRPr="00BC283C">
              <w:tab/>
              <w:t>Determine the correlation coefficient and the equation of the regression line for bivariate data</w:t>
            </w:r>
          </w:p>
        </w:tc>
        <w:tc>
          <w:tcPr>
            <w:tcW w:w="570" w:type="dxa"/>
            <w:gridSpan w:val="2"/>
          </w:tcPr>
          <w:p w14:paraId="1006CCD3" w14:textId="77777777" w:rsidR="001A67AB" w:rsidRPr="00BC283C" w:rsidRDefault="001A67AB" w:rsidP="00A3568D">
            <w:pPr>
              <w:pStyle w:val="PC"/>
              <w:keepNext/>
            </w:pPr>
            <w:r w:rsidRPr="00BC283C">
              <w:t>1.1</w:t>
            </w:r>
          </w:p>
        </w:tc>
        <w:tc>
          <w:tcPr>
            <w:tcW w:w="5729" w:type="dxa"/>
            <w:gridSpan w:val="2"/>
          </w:tcPr>
          <w:p w14:paraId="6FEC67AF" w14:textId="77777777" w:rsidR="001A67AB" w:rsidRPr="00BC283C" w:rsidRDefault="001A67AB" w:rsidP="00A3568D">
            <w:pPr>
              <w:pStyle w:val="PC"/>
              <w:keepNext/>
            </w:pPr>
            <w:r w:rsidRPr="00BC283C">
              <w:t xml:space="preserve">Plot </w:t>
            </w:r>
            <w:r w:rsidRPr="00BC283C">
              <w:rPr>
                <w:b/>
                <w:i/>
              </w:rPr>
              <w:t>bivariate data</w:t>
            </w:r>
            <w:r w:rsidRPr="00BC283C">
              <w:t xml:space="preserve"> on a scatter diagram and estimate trends and the degree of correlation by inspection</w:t>
            </w:r>
          </w:p>
        </w:tc>
      </w:tr>
      <w:tr w:rsidR="001A67AB" w:rsidRPr="00BC283C" w14:paraId="0531ABAE" w14:textId="77777777" w:rsidTr="006D5427">
        <w:tc>
          <w:tcPr>
            <w:tcW w:w="2943" w:type="dxa"/>
            <w:vMerge/>
          </w:tcPr>
          <w:p w14:paraId="07BCCF31" w14:textId="77777777" w:rsidR="001A67AB" w:rsidRPr="00BC283C" w:rsidRDefault="001A67AB" w:rsidP="00A3568D">
            <w:pPr>
              <w:pStyle w:val="element"/>
              <w:keepNext/>
            </w:pPr>
          </w:p>
        </w:tc>
        <w:tc>
          <w:tcPr>
            <w:tcW w:w="570" w:type="dxa"/>
            <w:gridSpan w:val="2"/>
          </w:tcPr>
          <w:p w14:paraId="716538CE" w14:textId="77777777" w:rsidR="001A67AB" w:rsidRPr="00BC283C" w:rsidRDefault="001A67AB" w:rsidP="00A3568D">
            <w:pPr>
              <w:pStyle w:val="PC"/>
              <w:keepNext/>
            </w:pPr>
            <w:r w:rsidRPr="00BC283C">
              <w:t>1.2</w:t>
            </w:r>
          </w:p>
        </w:tc>
        <w:tc>
          <w:tcPr>
            <w:tcW w:w="5729" w:type="dxa"/>
            <w:gridSpan w:val="2"/>
          </w:tcPr>
          <w:p w14:paraId="534124E8" w14:textId="77777777" w:rsidR="001A67AB" w:rsidRPr="00BC283C" w:rsidRDefault="001A67AB" w:rsidP="00A3568D">
            <w:pPr>
              <w:pStyle w:val="PC"/>
              <w:keepNext/>
            </w:pPr>
            <w:r w:rsidRPr="00BC283C">
              <w:rPr>
                <w:b/>
                <w:i/>
              </w:rPr>
              <w:t>Calculate</w:t>
            </w:r>
            <w:r w:rsidRPr="00BC283C">
              <w:t xml:space="preserve"> the correlation coefficient</w:t>
            </w:r>
          </w:p>
        </w:tc>
      </w:tr>
      <w:tr w:rsidR="001A67AB" w:rsidRPr="00BC283C" w14:paraId="5DE8D945" w14:textId="77777777" w:rsidTr="006D5427">
        <w:tc>
          <w:tcPr>
            <w:tcW w:w="2943" w:type="dxa"/>
            <w:vMerge/>
          </w:tcPr>
          <w:p w14:paraId="5D93EC0E" w14:textId="77777777" w:rsidR="001A67AB" w:rsidRPr="00BC283C" w:rsidRDefault="001A67AB" w:rsidP="00A3568D">
            <w:pPr>
              <w:pStyle w:val="element"/>
              <w:keepNext/>
            </w:pPr>
          </w:p>
        </w:tc>
        <w:tc>
          <w:tcPr>
            <w:tcW w:w="570" w:type="dxa"/>
            <w:gridSpan w:val="2"/>
          </w:tcPr>
          <w:p w14:paraId="0ED3B79F" w14:textId="77777777" w:rsidR="001A67AB" w:rsidRPr="00BC283C" w:rsidRDefault="001A67AB" w:rsidP="00A3568D">
            <w:pPr>
              <w:pStyle w:val="PC"/>
              <w:keepNext/>
            </w:pPr>
            <w:r w:rsidRPr="00BC283C">
              <w:t>1.3</w:t>
            </w:r>
          </w:p>
        </w:tc>
        <w:tc>
          <w:tcPr>
            <w:tcW w:w="5729" w:type="dxa"/>
            <w:gridSpan w:val="2"/>
          </w:tcPr>
          <w:p w14:paraId="6B37FCC4" w14:textId="77777777" w:rsidR="001A67AB" w:rsidRPr="00BC283C" w:rsidRDefault="001A67AB" w:rsidP="00A3568D">
            <w:pPr>
              <w:pStyle w:val="PC"/>
              <w:keepNext/>
            </w:pPr>
            <w:r w:rsidRPr="00BC283C">
              <w:t>Evaluate the correlation coefficient as a measure of the degree to which the association between the variables approaches a linear functional relationship</w:t>
            </w:r>
          </w:p>
        </w:tc>
      </w:tr>
      <w:tr w:rsidR="001A67AB" w:rsidRPr="00BC283C" w14:paraId="22740F96" w14:textId="77777777" w:rsidTr="006D5427">
        <w:tc>
          <w:tcPr>
            <w:tcW w:w="2943" w:type="dxa"/>
            <w:vMerge/>
          </w:tcPr>
          <w:p w14:paraId="48E425D3" w14:textId="77777777" w:rsidR="001A67AB" w:rsidRPr="00BC283C" w:rsidRDefault="001A67AB" w:rsidP="00A3568D">
            <w:pPr>
              <w:pStyle w:val="element"/>
              <w:keepNext/>
            </w:pPr>
          </w:p>
        </w:tc>
        <w:tc>
          <w:tcPr>
            <w:tcW w:w="570" w:type="dxa"/>
            <w:gridSpan w:val="2"/>
          </w:tcPr>
          <w:p w14:paraId="738BEFDC" w14:textId="77777777" w:rsidR="001A67AB" w:rsidRPr="00BC283C" w:rsidRDefault="001A67AB" w:rsidP="00A3568D">
            <w:pPr>
              <w:pStyle w:val="PC"/>
              <w:keepNext/>
            </w:pPr>
            <w:r w:rsidRPr="00BC283C">
              <w:t>1.4</w:t>
            </w:r>
          </w:p>
        </w:tc>
        <w:tc>
          <w:tcPr>
            <w:tcW w:w="5729" w:type="dxa"/>
            <w:gridSpan w:val="2"/>
          </w:tcPr>
          <w:p w14:paraId="5A7DAD74" w14:textId="77777777" w:rsidR="001A67AB" w:rsidRPr="00BC283C" w:rsidRDefault="001A67AB" w:rsidP="00A3568D">
            <w:pPr>
              <w:pStyle w:val="PC"/>
              <w:keepNext/>
              <w:rPr>
                <w:b/>
                <w:i/>
              </w:rPr>
            </w:pPr>
            <w:r w:rsidRPr="00BC283C">
              <w:rPr>
                <w:b/>
                <w:i/>
              </w:rPr>
              <w:t xml:space="preserve">Calculate the equations of regression lines </w:t>
            </w:r>
            <w:r w:rsidRPr="00BC283C">
              <w:t>from</w:t>
            </w:r>
            <w:r w:rsidRPr="00BC283C">
              <w:rPr>
                <w:b/>
                <w:i/>
              </w:rPr>
              <w:t xml:space="preserve"> bivariate data</w:t>
            </w:r>
          </w:p>
        </w:tc>
      </w:tr>
      <w:tr w:rsidR="001A67AB" w:rsidRPr="00BC283C" w14:paraId="3D2DDA0C" w14:textId="77777777" w:rsidTr="006D5427">
        <w:tc>
          <w:tcPr>
            <w:tcW w:w="2943" w:type="dxa"/>
            <w:vMerge/>
          </w:tcPr>
          <w:p w14:paraId="5986BC2A" w14:textId="77777777" w:rsidR="001A67AB" w:rsidRPr="00BC283C" w:rsidRDefault="001A67AB" w:rsidP="00A3568D">
            <w:pPr>
              <w:pStyle w:val="element"/>
              <w:keepNext/>
            </w:pPr>
          </w:p>
        </w:tc>
        <w:tc>
          <w:tcPr>
            <w:tcW w:w="570" w:type="dxa"/>
            <w:gridSpan w:val="2"/>
          </w:tcPr>
          <w:p w14:paraId="20ED8CD3" w14:textId="77777777" w:rsidR="001A67AB" w:rsidRPr="00BC283C" w:rsidRDefault="001A67AB" w:rsidP="00A3568D">
            <w:pPr>
              <w:pStyle w:val="PC"/>
              <w:keepNext/>
            </w:pPr>
            <w:r w:rsidRPr="00BC283C">
              <w:t>1.5</w:t>
            </w:r>
          </w:p>
        </w:tc>
        <w:tc>
          <w:tcPr>
            <w:tcW w:w="5729" w:type="dxa"/>
            <w:gridSpan w:val="2"/>
          </w:tcPr>
          <w:p w14:paraId="54402DE7" w14:textId="77777777" w:rsidR="001A67AB" w:rsidRPr="00BC283C" w:rsidRDefault="001A67AB" w:rsidP="00A3568D">
            <w:pPr>
              <w:pStyle w:val="PC"/>
              <w:keepNext/>
            </w:pPr>
            <w:r w:rsidRPr="00BC283C">
              <w:t xml:space="preserve">Use the equations of regression lines to make predictions in </w:t>
            </w:r>
            <w:r w:rsidRPr="00BC283C">
              <w:rPr>
                <w:b/>
                <w:i/>
              </w:rPr>
              <w:t>practical situations</w:t>
            </w:r>
          </w:p>
        </w:tc>
      </w:tr>
      <w:tr w:rsidR="001A67AB" w:rsidRPr="00BC283C" w14:paraId="60E21CD6" w14:textId="77777777" w:rsidTr="006D5427">
        <w:tc>
          <w:tcPr>
            <w:tcW w:w="2943" w:type="dxa"/>
            <w:vMerge/>
          </w:tcPr>
          <w:p w14:paraId="2312E41D" w14:textId="77777777" w:rsidR="001A67AB" w:rsidRPr="00BC283C" w:rsidRDefault="001A67AB" w:rsidP="00A3568D">
            <w:pPr>
              <w:pStyle w:val="element"/>
              <w:keepNext/>
            </w:pPr>
          </w:p>
        </w:tc>
        <w:tc>
          <w:tcPr>
            <w:tcW w:w="570" w:type="dxa"/>
            <w:gridSpan w:val="2"/>
          </w:tcPr>
          <w:p w14:paraId="26C5F9A3" w14:textId="77777777" w:rsidR="001A67AB" w:rsidRPr="00BC283C" w:rsidRDefault="001A67AB" w:rsidP="00A3568D">
            <w:pPr>
              <w:pStyle w:val="PC"/>
              <w:keepNext/>
            </w:pPr>
            <w:r w:rsidRPr="00BC283C">
              <w:t>1.6</w:t>
            </w:r>
          </w:p>
        </w:tc>
        <w:tc>
          <w:tcPr>
            <w:tcW w:w="5729" w:type="dxa"/>
            <w:gridSpan w:val="2"/>
          </w:tcPr>
          <w:p w14:paraId="1406B889" w14:textId="77777777" w:rsidR="001A67AB" w:rsidRPr="00BC283C" w:rsidRDefault="001A67AB" w:rsidP="00A3568D">
            <w:pPr>
              <w:pStyle w:val="PC"/>
              <w:keepNext/>
            </w:pPr>
            <w:r w:rsidRPr="00BC283C">
              <w:t xml:space="preserve">Investigate </w:t>
            </w:r>
            <w:r w:rsidRPr="00BC283C">
              <w:rPr>
                <w:b/>
                <w:i/>
              </w:rPr>
              <w:t>practical problems</w:t>
            </w:r>
            <w:r w:rsidRPr="00BC283C">
              <w:t xml:space="preserve"> using correlation and regression</w:t>
            </w:r>
          </w:p>
        </w:tc>
      </w:tr>
      <w:tr w:rsidR="001A67AB" w:rsidRPr="00BC283C" w14:paraId="6E700D5C" w14:textId="77777777" w:rsidTr="006D5427">
        <w:tc>
          <w:tcPr>
            <w:tcW w:w="2943" w:type="dxa"/>
            <w:vMerge/>
          </w:tcPr>
          <w:p w14:paraId="5D791901" w14:textId="77777777" w:rsidR="001A67AB" w:rsidRPr="00BC283C" w:rsidRDefault="001A67AB" w:rsidP="00A3568D">
            <w:pPr>
              <w:pStyle w:val="element"/>
              <w:keepNext/>
            </w:pPr>
          </w:p>
        </w:tc>
        <w:tc>
          <w:tcPr>
            <w:tcW w:w="570" w:type="dxa"/>
            <w:gridSpan w:val="2"/>
          </w:tcPr>
          <w:p w14:paraId="09C11E59" w14:textId="77777777" w:rsidR="001A67AB" w:rsidRPr="00BC283C" w:rsidRDefault="001A67AB" w:rsidP="00A3568D">
            <w:pPr>
              <w:pStyle w:val="PC"/>
              <w:keepNext/>
            </w:pPr>
            <w:r w:rsidRPr="00BC283C">
              <w:t>1.7</w:t>
            </w:r>
          </w:p>
        </w:tc>
        <w:tc>
          <w:tcPr>
            <w:tcW w:w="5729" w:type="dxa"/>
            <w:gridSpan w:val="2"/>
          </w:tcPr>
          <w:p w14:paraId="50B5EDC9" w14:textId="77777777" w:rsidR="001A67AB" w:rsidRPr="00BC283C" w:rsidRDefault="001A67AB" w:rsidP="00A3568D">
            <w:pPr>
              <w:pStyle w:val="PC"/>
              <w:keepNext/>
            </w:pPr>
            <w:r w:rsidRPr="00BC283C">
              <w:t>Describe the limitations of the use of regression lines for making predictions</w:t>
            </w:r>
          </w:p>
        </w:tc>
      </w:tr>
      <w:tr w:rsidR="00270EE0" w:rsidRPr="00BC283C" w14:paraId="4EC86879" w14:textId="77777777" w:rsidTr="006D5427">
        <w:tc>
          <w:tcPr>
            <w:tcW w:w="2943" w:type="dxa"/>
          </w:tcPr>
          <w:p w14:paraId="5BBD7E5A" w14:textId="77777777" w:rsidR="00270EE0" w:rsidRPr="00BC283C" w:rsidRDefault="00270EE0" w:rsidP="00A3568D">
            <w:pPr>
              <w:pStyle w:val="spacer"/>
            </w:pPr>
          </w:p>
        </w:tc>
        <w:tc>
          <w:tcPr>
            <w:tcW w:w="6299" w:type="dxa"/>
            <w:gridSpan w:val="4"/>
          </w:tcPr>
          <w:p w14:paraId="0FA52D52" w14:textId="77777777" w:rsidR="00270EE0" w:rsidRPr="00BC283C" w:rsidRDefault="00270EE0" w:rsidP="00A3568D">
            <w:pPr>
              <w:pStyle w:val="spacer"/>
            </w:pPr>
          </w:p>
        </w:tc>
      </w:tr>
      <w:tr w:rsidR="00270EE0" w:rsidRPr="00BC283C" w14:paraId="21C486F5" w14:textId="77777777" w:rsidTr="006D5427">
        <w:tc>
          <w:tcPr>
            <w:tcW w:w="2943" w:type="dxa"/>
            <w:vMerge w:val="restart"/>
          </w:tcPr>
          <w:p w14:paraId="795CC0F2" w14:textId="77777777" w:rsidR="00270EE0" w:rsidRPr="00BC283C" w:rsidRDefault="00270EE0" w:rsidP="00A3568D">
            <w:pPr>
              <w:pStyle w:val="element"/>
              <w:keepNext/>
            </w:pPr>
            <w:r w:rsidRPr="00BC283C">
              <w:t>2</w:t>
            </w:r>
            <w:r w:rsidRPr="00BC283C">
              <w:tab/>
              <w:t>Solve mathematics problems involving sets</w:t>
            </w:r>
          </w:p>
        </w:tc>
        <w:tc>
          <w:tcPr>
            <w:tcW w:w="585" w:type="dxa"/>
            <w:gridSpan w:val="3"/>
          </w:tcPr>
          <w:p w14:paraId="7662FFB1" w14:textId="77777777" w:rsidR="00270EE0" w:rsidRPr="00BC283C" w:rsidRDefault="00270EE0" w:rsidP="00A3568D">
            <w:pPr>
              <w:pStyle w:val="PC"/>
              <w:keepNext/>
            </w:pPr>
            <w:r w:rsidRPr="00BC283C">
              <w:t>2.1</w:t>
            </w:r>
          </w:p>
        </w:tc>
        <w:tc>
          <w:tcPr>
            <w:tcW w:w="5714" w:type="dxa"/>
          </w:tcPr>
          <w:p w14:paraId="4EF82C33" w14:textId="77777777" w:rsidR="00270EE0" w:rsidRPr="00BC283C" w:rsidRDefault="00270EE0" w:rsidP="00A3568D">
            <w:pPr>
              <w:pStyle w:val="PC"/>
              <w:keepNext/>
            </w:pPr>
            <w:r w:rsidRPr="00BC283C">
              <w:t>Use the properties of set operations or Venn Diagrams to simplify set expressions, and to prove equivalence between set expressions</w:t>
            </w:r>
          </w:p>
        </w:tc>
      </w:tr>
      <w:tr w:rsidR="00270EE0" w:rsidRPr="00BC283C" w14:paraId="63455D6E" w14:textId="77777777" w:rsidTr="006D5427">
        <w:tc>
          <w:tcPr>
            <w:tcW w:w="2943" w:type="dxa"/>
            <w:vMerge/>
          </w:tcPr>
          <w:p w14:paraId="0B7A2419" w14:textId="77777777" w:rsidR="00270EE0" w:rsidRPr="00BC283C" w:rsidRDefault="00270EE0" w:rsidP="00A3568D">
            <w:pPr>
              <w:keepNext/>
            </w:pPr>
          </w:p>
        </w:tc>
        <w:tc>
          <w:tcPr>
            <w:tcW w:w="585" w:type="dxa"/>
            <w:gridSpan w:val="3"/>
          </w:tcPr>
          <w:p w14:paraId="67C7844F" w14:textId="77777777" w:rsidR="00270EE0" w:rsidRPr="00BC283C" w:rsidRDefault="00270EE0" w:rsidP="00A3568D">
            <w:pPr>
              <w:pStyle w:val="PC"/>
              <w:keepNext/>
            </w:pPr>
            <w:r w:rsidRPr="00BC283C">
              <w:t>2.2</w:t>
            </w:r>
          </w:p>
        </w:tc>
        <w:tc>
          <w:tcPr>
            <w:tcW w:w="5714" w:type="dxa"/>
          </w:tcPr>
          <w:p w14:paraId="6C2BB180" w14:textId="77777777" w:rsidR="00270EE0" w:rsidRPr="00BC283C" w:rsidRDefault="00270EE0" w:rsidP="00A3568D">
            <w:pPr>
              <w:pStyle w:val="PC"/>
              <w:keepNext/>
            </w:pPr>
            <w:r w:rsidRPr="00BC283C">
              <w:t>Solve applied problems using the concepts and techniques of set algebra</w:t>
            </w:r>
          </w:p>
        </w:tc>
      </w:tr>
      <w:tr w:rsidR="00270EE0" w:rsidRPr="00BC283C" w14:paraId="2E611E3D" w14:textId="77777777" w:rsidTr="006D5427">
        <w:tc>
          <w:tcPr>
            <w:tcW w:w="2943" w:type="dxa"/>
          </w:tcPr>
          <w:p w14:paraId="771E2E62" w14:textId="77777777" w:rsidR="00270EE0" w:rsidRPr="00BC283C" w:rsidRDefault="00270EE0" w:rsidP="00A3568D">
            <w:pPr>
              <w:pStyle w:val="spacer"/>
            </w:pPr>
          </w:p>
        </w:tc>
        <w:tc>
          <w:tcPr>
            <w:tcW w:w="6299" w:type="dxa"/>
            <w:gridSpan w:val="4"/>
          </w:tcPr>
          <w:p w14:paraId="5BE6553E" w14:textId="77777777" w:rsidR="00270EE0" w:rsidRPr="00BC283C" w:rsidRDefault="00270EE0" w:rsidP="00A3568D">
            <w:pPr>
              <w:pStyle w:val="spacer"/>
            </w:pPr>
          </w:p>
        </w:tc>
      </w:tr>
      <w:tr w:rsidR="001A67AB" w:rsidRPr="00BC283C" w14:paraId="31696922" w14:textId="77777777" w:rsidTr="006D5427">
        <w:tc>
          <w:tcPr>
            <w:tcW w:w="2943" w:type="dxa"/>
            <w:vMerge w:val="restart"/>
          </w:tcPr>
          <w:p w14:paraId="5ED1E785" w14:textId="77777777" w:rsidR="001A67AB" w:rsidRPr="00BC283C" w:rsidRDefault="001A67AB" w:rsidP="00A3568D">
            <w:pPr>
              <w:pStyle w:val="element"/>
              <w:keepNext/>
            </w:pPr>
            <w:r w:rsidRPr="00BC283C">
              <w:lastRenderedPageBreak/>
              <w:t>3</w:t>
            </w:r>
            <w:r w:rsidRPr="00BC283C">
              <w:tab/>
              <w:t>Use probability theory to solve mathematics problems</w:t>
            </w:r>
          </w:p>
        </w:tc>
        <w:tc>
          <w:tcPr>
            <w:tcW w:w="570" w:type="dxa"/>
            <w:gridSpan w:val="2"/>
          </w:tcPr>
          <w:p w14:paraId="35ABBF98" w14:textId="77777777" w:rsidR="001A67AB" w:rsidRPr="00BC283C" w:rsidRDefault="001A67AB" w:rsidP="00A3568D">
            <w:pPr>
              <w:pStyle w:val="PC"/>
              <w:keepNext/>
            </w:pPr>
            <w:r w:rsidRPr="00BC283C">
              <w:t>3.1</w:t>
            </w:r>
          </w:p>
        </w:tc>
        <w:tc>
          <w:tcPr>
            <w:tcW w:w="5729" w:type="dxa"/>
            <w:gridSpan w:val="2"/>
          </w:tcPr>
          <w:p w14:paraId="18E201BD" w14:textId="77777777" w:rsidR="001A67AB" w:rsidRPr="00BC283C" w:rsidRDefault="001A67AB" w:rsidP="00A3568D">
            <w:pPr>
              <w:pStyle w:val="PC"/>
              <w:keepNext/>
            </w:pPr>
            <w:r w:rsidRPr="00BC283C">
              <w:t xml:space="preserve">Calculate </w:t>
            </w:r>
            <w:r w:rsidRPr="00BC283C">
              <w:rPr>
                <w:b/>
                <w:i/>
              </w:rPr>
              <w:t>theoretical probabilities</w:t>
            </w:r>
            <w:r w:rsidRPr="00BC283C">
              <w:t xml:space="preserve"> for simple and complementary events and compare them with experimental results</w:t>
            </w:r>
          </w:p>
        </w:tc>
      </w:tr>
      <w:tr w:rsidR="001A67AB" w:rsidRPr="00BC283C" w14:paraId="2E64A0CB" w14:textId="77777777" w:rsidTr="006D5427">
        <w:tc>
          <w:tcPr>
            <w:tcW w:w="2943" w:type="dxa"/>
            <w:vMerge/>
          </w:tcPr>
          <w:p w14:paraId="33F2FD0B" w14:textId="77777777" w:rsidR="001A67AB" w:rsidRPr="00BC283C" w:rsidRDefault="001A67AB" w:rsidP="00A3568D">
            <w:pPr>
              <w:keepNext/>
            </w:pPr>
          </w:p>
        </w:tc>
        <w:tc>
          <w:tcPr>
            <w:tcW w:w="570" w:type="dxa"/>
            <w:gridSpan w:val="2"/>
          </w:tcPr>
          <w:p w14:paraId="0BE2519C" w14:textId="77777777" w:rsidR="001A67AB" w:rsidRPr="00BC283C" w:rsidRDefault="001A67AB" w:rsidP="00A3568D">
            <w:pPr>
              <w:pStyle w:val="PC"/>
              <w:keepNext/>
            </w:pPr>
            <w:r w:rsidRPr="00BC283C">
              <w:t>3.2</w:t>
            </w:r>
          </w:p>
        </w:tc>
        <w:tc>
          <w:tcPr>
            <w:tcW w:w="5729" w:type="dxa"/>
            <w:gridSpan w:val="2"/>
          </w:tcPr>
          <w:p w14:paraId="04619382" w14:textId="77777777" w:rsidR="001A67AB" w:rsidRPr="00BC283C" w:rsidRDefault="001A67AB" w:rsidP="00A3568D">
            <w:pPr>
              <w:pStyle w:val="PC"/>
              <w:keepNext/>
            </w:pPr>
            <w:r w:rsidRPr="00BC283C">
              <w:t>Infer probabilities from experiments for events which cannot be predicted theoretically</w:t>
            </w:r>
          </w:p>
        </w:tc>
      </w:tr>
      <w:tr w:rsidR="001A67AB" w:rsidRPr="00BC283C" w14:paraId="3E2A7543" w14:textId="77777777" w:rsidTr="006D5427">
        <w:tc>
          <w:tcPr>
            <w:tcW w:w="2943" w:type="dxa"/>
            <w:vMerge/>
          </w:tcPr>
          <w:p w14:paraId="657958EC" w14:textId="77777777" w:rsidR="001A67AB" w:rsidRPr="00BC283C" w:rsidRDefault="001A67AB" w:rsidP="00A3568D">
            <w:pPr>
              <w:keepNext/>
            </w:pPr>
          </w:p>
        </w:tc>
        <w:tc>
          <w:tcPr>
            <w:tcW w:w="570" w:type="dxa"/>
            <w:gridSpan w:val="2"/>
          </w:tcPr>
          <w:p w14:paraId="7B553304" w14:textId="77777777" w:rsidR="001A67AB" w:rsidRPr="00BC283C" w:rsidRDefault="001A67AB" w:rsidP="00A3568D">
            <w:pPr>
              <w:pStyle w:val="PC"/>
              <w:keepNext/>
            </w:pPr>
            <w:r w:rsidRPr="00BC283C">
              <w:t>3.3</w:t>
            </w:r>
          </w:p>
        </w:tc>
        <w:tc>
          <w:tcPr>
            <w:tcW w:w="5729" w:type="dxa"/>
            <w:gridSpan w:val="2"/>
          </w:tcPr>
          <w:p w14:paraId="0E932621" w14:textId="77777777" w:rsidR="001A67AB" w:rsidRPr="00BC283C" w:rsidRDefault="001A67AB" w:rsidP="00A3568D">
            <w:pPr>
              <w:pStyle w:val="PC"/>
              <w:keepNext/>
            </w:pPr>
            <w:r w:rsidRPr="00BC283C">
              <w:t>Identify and describe mutually exclusive and independent events</w:t>
            </w:r>
          </w:p>
        </w:tc>
      </w:tr>
      <w:tr w:rsidR="001A67AB" w:rsidRPr="00BC283C" w14:paraId="66E88493" w14:textId="77777777" w:rsidTr="006D5427">
        <w:tc>
          <w:tcPr>
            <w:tcW w:w="2943" w:type="dxa"/>
            <w:vMerge/>
          </w:tcPr>
          <w:p w14:paraId="7DE16ACC" w14:textId="77777777" w:rsidR="001A67AB" w:rsidRPr="00BC283C" w:rsidRDefault="001A67AB" w:rsidP="00A3568D">
            <w:pPr>
              <w:keepNext/>
            </w:pPr>
          </w:p>
        </w:tc>
        <w:tc>
          <w:tcPr>
            <w:tcW w:w="570" w:type="dxa"/>
            <w:gridSpan w:val="2"/>
          </w:tcPr>
          <w:p w14:paraId="4BCAFDAF" w14:textId="77777777" w:rsidR="001A67AB" w:rsidRPr="00BC283C" w:rsidRDefault="001A67AB" w:rsidP="00A3568D">
            <w:pPr>
              <w:pStyle w:val="PC"/>
              <w:keepNext/>
            </w:pPr>
            <w:r w:rsidRPr="00BC283C">
              <w:t>3.4</w:t>
            </w:r>
          </w:p>
        </w:tc>
        <w:tc>
          <w:tcPr>
            <w:tcW w:w="5729" w:type="dxa"/>
            <w:gridSpan w:val="2"/>
          </w:tcPr>
          <w:p w14:paraId="4572F9DE" w14:textId="77777777" w:rsidR="001A67AB" w:rsidRPr="00BC283C" w:rsidRDefault="001A67AB" w:rsidP="00A3568D">
            <w:pPr>
              <w:pStyle w:val="PC"/>
              <w:keepNext/>
            </w:pPr>
            <w:r w:rsidRPr="00BC283C">
              <w:t>Determine the probability of compound events using the addition and multiplication principles</w:t>
            </w:r>
          </w:p>
        </w:tc>
      </w:tr>
      <w:tr w:rsidR="001A67AB" w:rsidRPr="00BC283C" w14:paraId="76A4A3D1" w14:textId="77777777" w:rsidTr="006D5427">
        <w:tc>
          <w:tcPr>
            <w:tcW w:w="2943" w:type="dxa"/>
            <w:vMerge/>
          </w:tcPr>
          <w:p w14:paraId="0132EDD2" w14:textId="77777777" w:rsidR="001A67AB" w:rsidRPr="00BC283C" w:rsidRDefault="001A67AB" w:rsidP="00A3568D">
            <w:pPr>
              <w:keepNext/>
            </w:pPr>
          </w:p>
        </w:tc>
        <w:tc>
          <w:tcPr>
            <w:tcW w:w="570" w:type="dxa"/>
            <w:gridSpan w:val="2"/>
          </w:tcPr>
          <w:p w14:paraId="19DA52C7" w14:textId="77777777" w:rsidR="001A67AB" w:rsidRPr="00BC283C" w:rsidRDefault="001A67AB" w:rsidP="00A3568D">
            <w:pPr>
              <w:pStyle w:val="PC"/>
              <w:keepNext/>
            </w:pPr>
            <w:r w:rsidRPr="00BC283C">
              <w:t>3.5</w:t>
            </w:r>
          </w:p>
        </w:tc>
        <w:tc>
          <w:tcPr>
            <w:tcW w:w="5729" w:type="dxa"/>
            <w:gridSpan w:val="2"/>
          </w:tcPr>
          <w:p w14:paraId="67A66CB1" w14:textId="77777777" w:rsidR="001A67AB" w:rsidRPr="00BC283C" w:rsidRDefault="001A67AB" w:rsidP="00A3568D">
            <w:pPr>
              <w:pStyle w:val="PC"/>
              <w:keepNext/>
            </w:pPr>
            <w:r w:rsidRPr="00BC283C">
              <w:t>Define  and distinguish between permutations and combinations and evaluate them</w:t>
            </w:r>
          </w:p>
        </w:tc>
      </w:tr>
      <w:tr w:rsidR="001A67AB" w:rsidRPr="00BC283C" w14:paraId="70572B16" w14:textId="77777777" w:rsidTr="006D5427">
        <w:tc>
          <w:tcPr>
            <w:tcW w:w="2943" w:type="dxa"/>
            <w:vMerge/>
          </w:tcPr>
          <w:p w14:paraId="252D8575" w14:textId="77777777" w:rsidR="001A67AB" w:rsidRPr="00BC283C" w:rsidRDefault="001A67AB" w:rsidP="00A3568D">
            <w:pPr>
              <w:keepNext/>
            </w:pPr>
          </w:p>
        </w:tc>
        <w:tc>
          <w:tcPr>
            <w:tcW w:w="570" w:type="dxa"/>
            <w:gridSpan w:val="2"/>
          </w:tcPr>
          <w:p w14:paraId="5E65AF25" w14:textId="77777777" w:rsidR="001A67AB" w:rsidRPr="00BC283C" w:rsidRDefault="001A67AB" w:rsidP="00A3568D">
            <w:pPr>
              <w:pStyle w:val="PC"/>
              <w:keepNext/>
            </w:pPr>
            <w:r w:rsidRPr="00BC283C">
              <w:t>3.6</w:t>
            </w:r>
          </w:p>
        </w:tc>
        <w:tc>
          <w:tcPr>
            <w:tcW w:w="5729" w:type="dxa"/>
            <w:gridSpan w:val="2"/>
          </w:tcPr>
          <w:p w14:paraId="7DFD0FE1" w14:textId="77777777" w:rsidR="001A67AB" w:rsidRPr="00BC283C" w:rsidRDefault="001A67AB" w:rsidP="00A3568D">
            <w:pPr>
              <w:pStyle w:val="PC"/>
              <w:keepNext/>
            </w:pPr>
            <w:r w:rsidRPr="00BC283C">
              <w:t>Determine the probability of events using permutations and combinations</w:t>
            </w:r>
          </w:p>
        </w:tc>
      </w:tr>
      <w:tr w:rsidR="00270EE0" w:rsidRPr="00BC283C" w14:paraId="5739BD49" w14:textId="77777777" w:rsidTr="006D5427">
        <w:tc>
          <w:tcPr>
            <w:tcW w:w="2943" w:type="dxa"/>
          </w:tcPr>
          <w:p w14:paraId="5B1CF10A" w14:textId="77777777" w:rsidR="00270EE0" w:rsidRPr="00BC283C" w:rsidRDefault="00270EE0" w:rsidP="00A3568D">
            <w:pPr>
              <w:pStyle w:val="spacer"/>
            </w:pPr>
          </w:p>
        </w:tc>
        <w:tc>
          <w:tcPr>
            <w:tcW w:w="570" w:type="dxa"/>
            <w:gridSpan w:val="2"/>
          </w:tcPr>
          <w:p w14:paraId="0057E4D4" w14:textId="77777777" w:rsidR="00270EE0" w:rsidRPr="00BC283C" w:rsidRDefault="00270EE0" w:rsidP="00A3568D">
            <w:pPr>
              <w:pStyle w:val="spacer"/>
            </w:pPr>
          </w:p>
        </w:tc>
        <w:tc>
          <w:tcPr>
            <w:tcW w:w="5729" w:type="dxa"/>
            <w:gridSpan w:val="2"/>
          </w:tcPr>
          <w:p w14:paraId="46F24479" w14:textId="77777777" w:rsidR="00270EE0" w:rsidRPr="00BC283C" w:rsidRDefault="00270EE0" w:rsidP="00A3568D">
            <w:pPr>
              <w:pStyle w:val="spacer"/>
            </w:pPr>
          </w:p>
        </w:tc>
      </w:tr>
      <w:tr w:rsidR="00F24747" w:rsidRPr="00BC283C" w14:paraId="2DFB7D99" w14:textId="77777777" w:rsidTr="006D5427">
        <w:tc>
          <w:tcPr>
            <w:tcW w:w="2943" w:type="dxa"/>
            <w:vMerge w:val="restart"/>
          </w:tcPr>
          <w:p w14:paraId="5D1F6DE3" w14:textId="30FD81F4" w:rsidR="00F24747" w:rsidRPr="00BC283C" w:rsidRDefault="00F24747" w:rsidP="000A44C7">
            <w:pPr>
              <w:pStyle w:val="element"/>
              <w:keepNext/>
            </w:pPr>
            <w:r w:rsidRPr="00BC283C">
              <w:t>4</w:t>
            </w:r>
            <w:r w:rsidR="000A44C7">
              <w:tab/>
            </w:r>
            <w:r w:rsidRPr="00BC283C">
              <w:t>Solve analytical and applied probability distribution problems</w:t>
            </w:r>
          </w:p>
        </w:tc>
        <w:tc>
          <w:tcPr>
            <w:tcW w:w="570" w:type="dxa"/>
            <w:gridSpan w:val="2"/>
          </w:tcPr>
          <w:p w14:paraId="19C78B8A" w14:textId="77777777" w:rsidR="00F24747" w:rsidRPr="00BC283C" w:rsidRDefault="00F24747" w:rsidP="00A3568D">
            <w:pPr>
              <w:pStyle w:val="PC"/>
              <w:keepNext/>
            </w:pPr>
            <w:r w:rsidRPr="00BC283C">
              <w:t>4.1</w:t>
            </w:r>
          </w:p>
        </w:tc>
        <w:tc>
          <w:tcPr>
            <w:tcW w:w="5729" w:type="dxa"/>
            <w:gridSpan w:val="2"/>
          </w:tcPr>
          <w:p w14:paraId="1740DA18" w14:textId="77777777" w:rsidR="00F24747" w:rsidRPr="00BC283C" w:rsidRDefault="00F24747" w:rsidP="00A3568D">
            <w:pPr>
              <w:pStyle w:val="PC"/>
              <w:keepNext/>
            </w:pPr>
            <w:r w:rsidRPr="00BC283C">
              <w:t>Define and explain the probability density function for a continuous random variable in terms of the distribution function</w:t>
            </w:r>
          </w:p>
        </w:tc>
      </w:tr>
      <w:tr w:rsidR="00F24747" w:rsidRPr="00BC283C" w14:paraId="34A5B891" w14:textId="77777777" w:rsidTr="006D5427">
        <w:tc>
          <w:tcPr>
            <w:tcW w:w="2943" w:type="dxa"/>
            <w:vMerge/>
          </w:tcPr>
          <w:p w14:paraId="240E16DF" w14:textId="77777777" w:rsidR="00F24747" w:rsidRPr="00BC283C" w:rsidRDefault="00F24747" w:rsidP="00A3568D">
            <w:pPr>
              <w:keepNext/>
            </w:pPr>
          </w:p>
        </w:tc>
        <w:tc>
          <w:tcPr>
            <w:tcW w:w="570" w:type="dxa"/>
            <w:gridSpan w:val="2"/>
          </w:tcPr>
          <w:p w14:paraId="4B903D02" w14:textId="77777777" w:rsidR="00F24747" w:rsidRPr="00BC283C" w:rsidRDefault="00F24747" w:rsidP="00A3568D">
            <w:pPr>
              <w:pStyle w:val="PC"/>
              <w:keepNext/>
            </w:pPr>
            <w:r w:rsidRPr="00BC283C">
              <w:t>4.2</w:t>
            </w:r>
          </w:p>
        </w:tc>
        <w:tc>
          <w:tcPr>
            <w:tcW w:w="5729" w:type="dxa"/>
            <w:gridSpan w:val="2"/>
          </w:tcPr>
          <w:p w14:paraId="778140F4" w14:textId="77777777" w:rsidR="00F24747" w:rsidRPr="00BC283C" w:rsidRDefault="00F24747" w:rsidP="00A3568D">
            <w:pPr>
              <w:pStyle w:val="PC"/>
              <w:keepNext/>
            </w:pPr>
            <w:r w:rsidRPr="00BC283C">
              <w:t>Describe the importance, occurrence, properties and use of the normal distribution model</w:t>
            </w:r>
          </w:p>
        </w:tc>
      </w:tr>
      <w:tr w:rsidR="00F24747" w:rsidRPr="00BC283C" w14:paraId="397673B1" w14:textId="77777777" w:rsidTr="006D5427">
        <w:tc>
          <w:tcPr>
            <w:tcW w:w="2943" w:type="dxa"/>
            <w:vMerge/>
          </w:tcPr>
          <w:p w14:paraId="54A66A1E" w14:textId="77777777" w:rsidR="00F24747" w:rsidRPr="00BC283C" w:rsidRDefault="00F24747" w:rsidP="00A3568D">
            <w:pPr>
              <w:keepNext/>
            </w:pPr>
          </w:p>
        </w:tc>
        <w:tc>
          <w:tcPr>
            <w:tcW w:w="570" w:type="dxa"/>
            <w:gridSpan w:val="2"/>
          </w:tcPr>
          <w:p w14:paraId="0F41D9C4" w14:textId="77777777" w:rsidR="00F24747" w:rsidRPr="00BC283C" w:rsidRDefault="00F24747" w:rsidP="00A3568D">
            <w:pPr>
              <w:pStyle w:val="PC"/>
              <w:keepNext/>
            </w:pPr>
            <w:r w:rsidRPr="00BC283C">
              <w:t>4,3</w:t>
            </w:r>
          </w:p>
        </w:tc>
        <w:tc>
          <w:tcPr>
            <w:tcW w:w="5729" w:type="dxa"/>
            <w:gridSpan w:val="2"/>
          </w:tcPr>
          <w:p w14:paraId="6C4BF803" w14:textId="77777777" w:rsidR="00F24747" w:rsidRPr="00BC283C" w:rsidRDefault="00F24747" w:rsidP="00A3568D">
            <w:pPr>
              <w:pStyle w:val="PC"/>
              <w:keepNext/>
            </w:pPr>
            <w:r w:rsidRPr="00BC283C">
              <w:t>Use tables and/or calculator to determine probabilities and solve problems where the variable is normally distributed</w:t>
            </w:r>
          </w:p>
        </w:tc>
      </w:tr>
      <w:tr w:rsidR="00F24747" w:rsidRPr="00BC283C" w14:paraId="2B1E32B2" w14:textId="77777777" w:rsidTr="006D5427">
        <w:tc>
          <w:tcPr>
            <w:tcW w:w="2943" w:type="dxa"/>
            <w:vMerge/>
          </w:tcPr>
          <w:p w14:paraId="104116A9" w14:textId="77777777" w:rsidR="00F24747" w:rsidRPr="00BC283C" w:rsidRDefault="00F24747" w:rsidP="00A3568D">
            <w:pPr>
              <w:keepNext/>
            </w:pPr>
          </w:p>
        </w:tc>
        <w:tc>
          <w:tcPr>
            <w:tcW w:w="570" w:type="dxa"/>
            <w:gridSpan w:val="2"/>
          </w:tcPr>
          <w:p w14:paraId="2C0EFE34" w14:textId="77777777" w:rsidR="00F24747" w:rsidRPr="00BC283C" w:rsidRDefault="00F24747" w:rsidP="00A3568D">
            <w:pPr>
              <w:pStyle w:val="PC"/>
              <w:keepNext/>
            </w:pPr>
            <w:r w:rsidRPr="00BC283C">
              <w:t>4.4</w:t>
            </w:r>
          </w:p>
        </w:tc>
        <w:tc>
          <w:tcPr>
            <w:tcW w:w="5729" w:type="dxa"/>
            <w:gridSpan w:val="2"/>
          </w:tcPr>
          <w:p w14:paraId="563ADC31" w14:textId="77777777" w:rsidR="00F24747" w:rsidRPr="00BC283C" w:rsidRDefault="00F24747" w:rsidP="00A3568D">
            <w:pPr>
              <w:pStyle w:val="PC"/>
              <w:keepNext/>
            </w:pPr>
            <w:r w:rsidRPr="00BC283C">
              <w:t>Interpret particular normal distributions</w:t>
            </w:r>
          </w:p>
        </w:tc>
      </w:tr>
      <w:tr w:rsidR="00270EE0" w:rsidRPr="00BC283C" w14:paraId="1EE3E447" w14:textId="77777777" w:rsidTr="006D5427">
        <w:tc>
          <w:tcPr>
            <w:tcW w:w="2943" w:type="dxa"/>
          </w:tcPr>
          <w:p w14:paraId="408BA9E9" w14:textId="77777777" w:rsidR="00270EE0" w:rsidRPr="00BC283C" w:rsidRDefault="00270EE0" w:rsidP="00A3568D">
            <w:pPr>
              <w:pStyle w:val="spacer"/>
            </w:pPr>
          </w:p>
        </w:tc>
        <w:tc>
          <w:tcPr>
            <w:tcW w:w="570" w:type="dxa"/>
            <w:gridSpan w:val="2"/>
          </w:tcPr>
          <w:p w14:paraId="490221EA" w14:textId="77777777" w:rsidR="00270EE0" w:rsidRPr="00BC283C" w:rsidRDefault="00270EE0" w:rsidP="00A3568D">
            <w:pPr>
              <w:pStyle w:val="spacer"/>
            </w:pPr>
          </w:p>
        </w:tc>
        <w:tc>
          <w:tcPr>
            <w:tcW w:w="5729" w:type="dxa"/>
            <w:gridSpan w:val="2"/>
          </w:tcPr>
          <w:p w14:paraId="71DBF8C7" w14:textId="77777777" w:rsidR="00270EE0" w:rsidRPr="00BC283C" w:rsidRDefault="00270EE0" w:rsidP="00A3568D">
            <w:pPr>
              <w:pStyle w:val="spacer"/>
            </w:pPr>
          </w:p>
        </w:tc>
      </w:tr>
      <w:tr w:rsidR="00F24747" w:rsidRPr="00BC283C" w14:paraId="5CFA05C1" w14:textId="77777777" w:rsidTr="006D5427">
        <w:tc>
          <w:tcPr>
            <w:tcW w:w="2943" w:type="dxa"/>
            <w:vMerge w:val="restart"/>
          </w:tcPr>
          <w:p w14:paraId="27B9468B" w14:textId="1682541C" w:rsidR="00F24747" w:rsidRPr="00BC283C" w:rsidRDefault="00F24747" w:rsidP="000A44C7">
            <w:pPr>
              <w:pStyle w:val="element"/>
              <w:keepNext/>
            </w:pPr>
            <w:r w:rsidRPr="00BC283C">
              <w:t>5</w:t>
            </w:r>
            <w:r w:rsidR="000A44C7">
              <w:tab/>
            </w:r>
            <w:r w:rsidRPr="00BC283C">
              <w:t>Interpret the concept of derivative graphically and as a rate of change</w:t>
            </w:r>
          </w:p>
        </w:tc>
        <w:tc>
          <w:tcPr>
            <w:tcW w:w="570" w:type="dxa"/>
            <w:gridSpan w:val="2"/>
          </w:tcPr>
          <w:p w14:paraId="09D418AB" w14:textId="77777777" w:rsidR="00F24747" w:rsidRPr="00BC283C" w:rsidRDefault="00F24747" w:rsidP="00A3568D">
            <w:pPr>
              <w:pStyle w:val="PC"/>
              <w:keepNext/>
            </w:pPr>
            <w:r w:rsidRPr="00BC283C">
              <w:t>5.1</w:t>
            </w:r>
          </w:p>
        </w:tc>
        <w:tc>
          <w:tcPr>
            <w:tcW w:w="5729" w:type="dxa"/>
            <w:gridSpan w:val="2"/>
          </w:tcPr>
          <w:p w14:paraId="28C30741" w14:textId="77777777" w:rsidR="00F24747" w:rsidRPr="00BC283C" w:rsidRDefault="00F24747" w:rsidP="00A3568D">
            <w:pPr>
              <w:pStyle w:val="PC"/>
              <w:keepNext/>
            </w:pPr>
            <w:r w:rsidRPr="00BC283C">
              <w:t>Determine the derivative of a polynomial, giving the instantaneous rate of change of a quantity at a time t, using first principles or approximating graphically</w:t>
            </w:r>
          </w:p>
        </w:tc>
      </w:tr>
      <w:tr w:rsidR="00F24747" w:rsidRPr="00BC283C" w14:paraId="2A4AA4E5" w14:textId="77777777" w:rsidTr="006D5427">
        <w:tc>
          <w:tcPr>
            <w:tcW w:w="2943" w:type="dxa"/>
            <w:vMerge/>
          </w:tcPr>
          <w:p w14:paraId="7EBB9F57" w14:textId="77777777" w:rsidR="00F24747" w:rsidRPr="00BC283C" w:rsidRDefault="00F24747" w:rsidP="00A3568D">
            <w:pPr>
              <w:keepNext/>
            </w:pPr>
          </w:p>
        </w:tc>
        <w:tc>
          <w:tcPr>
            <w:tcW w:w="570" w:type="dxa"/>
            <w:gridSpan w:val="2"/>
          </w:tcPr>
          <w:p w14:paraId="7EDCD1D3" w14:textId="77777777" w:rsidR="00F24747" w:rsidRPr="00BC283C" w:rsidRDefault="00F24747" w:rsidP="00A3568D">
            <w:pPr>
              <w:pStyle w:val="PC"/>
              <w:keepNext/>
            </w:pPr>
            <w:r w:rsidRPr="00BC283C">
              <w:t>5.2</w:t>
            </w:r>
          </w:p>
        </w:tc>
        <w:tc>
          <w:tcPr>
            <w:tcW w:w="5729" w:type="dxa"/>
            <w:gridSpan w:val="2"/>
          </w:tcPr>
          <w:p w14:paraId="786A8A5A" w14:textId="77777777" w:rsidR="00F24747" w:rsidRPr="00BC283C" w:rsidRDefault="00F24747" w:rsidP="00A3568D">
            <w:pPr>
              <w:pStyle w:val="PC"/>
              <w:keepNext/>
            </w:pPr>
            <w:r w:rsidRPr="00BC283C">
              <w:t>Determine the derivative of a polynomial, giving the instantaneous rate of change of a quantity at a time t, using ‘the rule’</w:t>
            </w:r>
          </w:p>
        </w:tc>
      </w:tr>
      <w:tr w:rsidR="00F24747" w:rsidRPr="00BC283C" w14:paraId="227E3032" w14:textId="77777777" w:rsidTr="006D5427">
        <w:tc>
          <w:tcPr>
            <w:tcW w:w="2943" w:type="dxa"/>
            <w:vMerge/>
          </w:tcPr>
          <w:p w14:paraId="0CA4A4F5" w14:textId="77777777" w:rsidR="00F24747" w:rsidRPr="00BC283C" w:rsidRDefault="00F24747" w:rsidP="00A3568D">
            <w:pPr>
              <w:keepNext/>
            </w:pPr>
          </w:p>
        </w:tc>
        <w:tc>
          <w:tcPr>
            <w:tcW w:w="570" w:type="dxa"/>
            <w:gridSpan w:val="2"/>
          </w:tcPr>
          <w:p w14:paraId="23591496" w14:textId="77777777" w:rsidR="00F24747" w:rsidRPr="00BC283C" w:rsidRDefault="00F24747" w:rsidP="00A3568D">
            <w:pPr>
              <w:pStyle w:val="PC"/>
              <w:keepNext/>
            </w:pPr>
            <w:r w:rsidRPr="00BC283C">
              <w:t>5.3</w:t>
            </w:r>
          </w:p>
        </w:tc>
        <w:tc>
          <w:tcPr>
            <w:tcW w:w="5729" w:type="dxa"/>
            <w:gridSpan w:val="2"/>
          </w:tcPr>
          <w:p w14:paraId="2B778035" w14:textId="77777777" w:rsidR="00F24747" w:rsidRPr="00BC283C" w:rsidRDefault="00F24747" w:rsidP="00A3568D">
            <w:pPr>
              <w:pStyle w:val="PC"/>
              <w:keepNext/>
            </w:pPr>
            <w:r w:rsidRPr="00BC283C">
              <w:t>Apply the process of differentiation of a function to solve problems in applied areas where the derivative has a meaning, including cases where there is a zero rate of change</w:t>
            </w:r>
          </w:p>
        </w:tc>
      </w:tr>
      <w:tr w:rsidR="00270EE0" w:rsidRPr="00BC283C" w14:paraId="1212FA47" w14:textId="77777777" w:rsidTr="006D5427">
        <w:tc>
          <w:tcPr>
            <w:tcW w:w="2943" w:type="dxa"/>
          </w:tcPr>
          <w:p w14:paraId="5E0BB7D1" w14:textId="77777777" w:rsidR="00270EE0" w:rsidRPr="00BC283C" w:rsidRDefault="00270EE0" w:rsidP="00A3568D">
            <w:pPr>
              <w:pStyle w:val="spacer"/>
            </w:pPr>
          </w:p>
        </w:tc>
        <w:tc>
          <w:tcPr>
            <w:tcW w:w="6299" w:type="dxa"/>
            <w:gridSpan w:val="4"/>
          </w:tcPr>
          <w:p w14:paraId="0297BBF9" w14:textId="77777777" w:rsidR="00270EE0" w:rsidRPr="00BC283C" w:rsidRDefault="00270EE0" w:rsidP="00A3568D">
            <w:pPr>
              <w:pStyle w:val="spacer"/>
            </w:pPr>
          </w:p>
        </w:tc>
      </w:tr>
      <w:tr w:rsidR="00270EE0" w:rsidRPr="00BC283C" w14:paraId="33FCDE96" w14:textId="77777777" w:rsidTr="006D5427">
        <w:tc>
          <w:tcPr>
            <w:tcW w:w="9242" w:type="dxa"/>
            <w:gridSpan w:val="5"/>
          </w:tcPr>
          <w:p w14:paraId="7D183FD2" w14:textId="77777777" w:rsidR="00270EE0" w:rsidRPr="00BC283C" w:rsidRDefault="00270EE0" w:rsidP="00A3568D">
            <w:pPr>
              <w:pStyle w:val="Heading21"/>
            </w:pPr>
            <w:r w:rsidRPr="00BC283C">
              <w:t>Required Knowledge and Skills</w:t>
            </w:r>
          </w:p>
          <w:p w14:paraId="26555DD1" w14:textId="77777777" w:rsidR="00270EE0" w:rsidRPr="00BC283C" w:rsidRDefault="00270EE0" w:rsidP="00A3568D">
            <w:pPr>
              <w:pStyle w:val="text"/>
            </w:pPr>
            <w:r w:rsidRPr="00BC283C">
              <w:t>This describes the essential skills and knowledge and their level required for this unit.</w:t>
            </w:r>
          </w:p>
        </w:tc>
      </w:tr>
      <w:tr w:rsidR="00270EE0" w:rsidRPr="00BC283C" w14:paraId="25AB280C" w14:textId="77777777" w:rsidTr="006D5427">
        <w:tc>
          <w:tcPr>
            <w:tcW w:w="9242" w:type="dxa"/>
            <w:gridSpan w:val="5"/>
          </w:tcPr>
          <w:p w14:paraId="06F3FB29" w14:textId="77777777" w:rsidR="00270EE0" w:rsidRPr="00BC283C" w:rsidRDefault="00270EE0" w:rsidP="00A3568D">
            <w:pPr>
              <w:pStyle w:val="unittext"/>
            </w:pPr>
            <w:r w:rsidRPr="00BC283C">
              <w:t>Required Knowledge:</w:t>
            </w:r>
          </w:p>
          <w:p w14:paraId="58F6FF21" w14:textId="77777777" w:rsidR="00270EE0" w:rsidRPr="00BC283C" w:rsidRDefault="00270EE0" w:rsidP="00A3568D">
            <w:pPr>
              <w:pStyle w:val="bullet0"/>
            </w:pPr>
            <w:r w:rsidRPr="00BC283C">
              <w:t xml:space="preserve">Statistics - Relationships between Variables - bivariate data, scatter diagrams, linear relationship trend, calculation of r, with and without a calculator, properties of r; estimate from scatter diagram, lines of "best fit", regression line equations and predictions, </w:t>
            </w:r>
            <w:r w:rsidRPr="00BC283C">
              <w:lastRenderedPageBreak/>
              <w:t>practical problems using correlation and regression</w:t>
            </w:r>
          </w:p>
          <w:p w14:paraId="16A6676A" w14:textId="77777777" w:rsidR="00270EE0" w:rsidRPr="00BC283C" w:rsidRDefault="00270EE0" w:rsidP="00A3568D">
            <w:pPr>
              <w:pStyle w:val="bullet0"/>
            </w:pPr>
            <w:r w:rsidRPr="00BC283C">
              <w:t xml:space="preserve">Properties of Sets - set notation and terminology, Venn diagrams, properties of set operations: commutative, associative, distributive, de </w:t>
            </w:r>
            <w:proofErr w:type="spellStart"/>
            <w:r w:rsidRPr="00BC283C">
              <w:t>Morgans</w:t>
            </w:r>
            <w:proofErr w:type="spellEnd"/>
            <w:r w:rsidRPr="00BC283C">
              <w:t xml:space="preserve"> laws, equivalence, applications</w:t>
            </w:r>
          </w:p>
          <w:p w14:paraId="08D9F97F" w14:textId="77777777" w:rsidR="00270EE0" w:rsidRPr="00BC283C" w:rsidRDefault="00270EE0" w:rsidP="00A3568D">
            <w:pPr>
              <w:pStyle w:val="bullet0"/>
            </w:pPr>
            <w:r w:rsidRPr="00BC283C">
              <w:t>Elementary Probability - definition of probability of an event, theoretical and relative frequency, Venn diagrams of events, sample spaces, complementary and compound events, addition and multiplication principles, conditional probability, independent and mutually exclusive events, permutations and combinations</w:t>
            </w:r>
          </w:p>
          <w:p w14:paraId="2D452227" w14:textId="77777777" w:rsidR="00270EE0" w:rsidRPr="00BC283C" w:rsidRDefault="00270EE0" w:rsidP="00A3568D">
            <w:pPr>
              <w:pStyle w:val="bullet0"/>
            </w:pPr>
            <w:r w:rsidRPr="00BC283C">
              <w:t>Statistics - Normal Distributions - probability distributions as tables and graphs, normal distribution, its properties, occurrence and use; Standard normal distribution - z scores</w:t>
            </w:r>
          </w:p>
          <w:p w14:paraId="503C01AB" w14:textId="77777777" w:rsidR="00270EE0" w:rsidRPr="00BC283C" w:rsidRDefault="00270EE0" w:rsidP="00A3568D">
            <w:pPr>
              <w:pStyle w:val="bullet0"/>
            </w:pPr>
            <w:r w:rsidRPr="00BC283C">
              <w:t>Differential Calculus - gradient as a rate of change for a linear function, general rates of change on graphs, average and instantaneous rate of change, (including approximation of instantaneous rate of change) ,derivative as gradient/rate of change function, derivative by first principles and by rule, simple applications of differential calculus e.g. maxima and minima.</w:t>
            </w:r>
          </w:p>
          <w:p w14:paraId="2918CC3F" w14:textId="77777777" w:rsidR="00270EE0" w:rsidRPr="00BC283C" w:rsidRDefault="00270EE0" w:rsidP="00A3568D">
            <w:pPr>
              <w:pStyle w:val="unittext"/>
            </w:pPr>
            <w:r w:rsidRPr="00BC283C">
              <w:t>Required Skills:</w:t>
            </w:r>
          </w:p>
          <w:p w14:paraId="37605F89" w14:textId="77777777" w:rsidR="00270EE0" w:rsidRPr="00BC283C" w:rsidRDefault="00270EE0" w:rsidP="00A3568D">
            <w:pPr>
              <w:pStyle w:val="bullet0"/>
            </w:pPr>
            <w:r w:rsidRPr="00BC283C">
              <w:t xml:space="preserve">Literacy and numeracy skills to: </w:t>
            </w:r>
          </w:p>
          <w:p w14:paraId="073DCBA9" w14:textId="77777777" w:rsidR="00270EE0" w:rsidRPr="00BC283C" w:rsidRDefault="00270EE0" w:rsidP="00A3568D">
            <w:pPr>
              <w:pStyle w:val="endash"/>
              <w:keepNext/>
              <w:numPr>
                <w:ilvl w:val="0"/>
                <w:numId w:val="27"/>
              </w:numPr>
              <w:spacing w:before="80" w:after="80"/>
              <w:ind w:left="568" w:hanging="284"/>
            </w:pPr>
            <w:r w:rsidRPr="00BC283C">
              <w:t xml:space="preserve">generate data using surveys, experiments and sampling procedures </w:t>
            </w:r>
          </w:p>
          <w:p w14:paraId="68BAD168" w14:textId="7EBA34EE" w:rsidR="00270EE0" w:rsidRPr="00BC283C" w:rsidRDefault="00270EE0" w:rsidP="00A3568D">
            <w:pPr>
              <w:pStyle w:val="endash"/>
              <w:keepNext/>
              <w:numPr>
                <w:ilvl w:val="0"/>
                <w:numId w:val="27"/>
              </w:numPr>
              <w:spacing w:before="80" w:after="80"/>
              <w:ind w:left="568" w:hanging="284"/>
            </w:pPr>
            <w:r w:rsidRPr="00BC283C">
              <w:t>calculate summary statistics for centrality (mode, median and mean), spread (box plot, inter-quartile range, outliers) and association (by-eye estimation of the line o</w:t>
            </w:r>
            <w:r w:rsidR="00985A8A">
              <w:t>f best fit from a scatter plot)</w:t>
            </w:r>
            <w:r w:rsidRPr="00BC283C">
              <w:t xml:space="preserve"> </w:t>
            </w:r>
          </w:p>
          <w:p w14:paraId="620079C4" w14:textId="77777777" w:rsidR="00270EE0" w:rsidRPr="00BC283C" w:rsidRDefault="00270EE0" w:rsidP="00A3568D">
            <w:pPr>
              <w:pStyle w:val="endash"/>
              <w:keepNext/>
              <w:numPr>
                <w:ilvl w:val="0"/>
                <w:numId w:val="27"/>
              </w:numPr>
              <w:spacing w:before="80" w:after="80"/>
              <w:ind w:left="568" w:hanging="284"/>
            </w:pPr>
            <w:r w:rsidRPr="00BC283C">
              <w:t>use tables and/or calculator to determine probabilities and  applications</w:t>
            </w:r>
          </w:p>
          <w:p w14:paraId="474C3F20" w14:textId="77777777" w:rsidR="00270EE0" w:rsidRPr="00BC283C" w:rsidRDefault="00270EE0" w:rsidP="00A3568D">
            <w:pPr>
              <w:pStyle w:val="endash"/>
              <w:keepNext/>
              <w:numPr>
                <w:ilvl w:val="0"/>
                <w:numId w:val="27"/>
              </w:numPr>
              <w:spacing w:before="80" w:after="80"/>
              <w:ind w:left="568" w:hanging="284"/>
            </w:pPr>
            <w:r w:rsidRPr="00BC283C">
              <w:t>use appropriate keys on a scientific calculator</w:t>
            </w:r>
          </w:p>
          <w:p w14:paraId="531E902E" w14:textId="77777777" w:rsidR="00270EE0" w:rsidRPr="00BC283C" w:rsidRDefault="00270EE0" w:rsidP="00A3568D">
            <w:pPr>
              <w:pStyle w:val="endash"/>
              <w:keepNext/>
              <w:numPr>
                <w:ilvl w:val="0"/>
                <w:numId w:val="27"/>
              </w:numPr>
              <w:spacing w:before="80" w:after="80"/>
              <w:ind w:left="568" w:hanging="284"/>
            </w:pPr>
            <w:r w:rsidRPr="00BC283C">
              <w:t>produce scientific information in charts, diagrams and graphs</w:t>
            </w:r>
          </w:p>
          <w:p w14:paraId="568E2195" w14:textId="77777777" w:rsidR="00270EE0" w:rsidRPr="00BC283C" w:rsidRDefault="00270EE0" w:rsidP="00A3568D">
            <w:pPr>
              <w:pStyle w:val="bullet0"/>
            </w:pPr>
            <w:r w:rsidRPr="00BC283C">
              <w:t xml:space="preserve">problem solving skills to distinguish informally between association and causal relationship in bi-variate data, and make predictions based on an estimated line of best fit for scatter-plot data with strong association between two variables </w:t>
            </w:r>
          </w:p>
        </w:tc>
      </w:tr>
      <w:tr w:rsidR="00270EE0" w:rsidRPr="00BC283C" w14:paraId="62403FDB" w14:textId="77777777" w:rsidTr="006D5427">
        <w:tc>
          <w:tcPr>
            <w:tcW w:w="9242" w:type="dxa"/>
            <w:gridSpan w:val="5"/>
          </w:tcPr>
          <w:p w14:paraId="322C22CF" w14:textId="77777777" w:rsidR="00270EE0" w:rsidRPr="00BC283C" w:rsidRDefault="00270EE0" w:rsidP="00A3568D">
            <w:pPr>
              <w:pStyle w:val="spacer"/>
            </w:pPr>
          </w:p>
        </w:tc>
      </w:tr>
      <w:tr w:rsidR="00270EE0" w:rsidRPr="00BC283C" w14:paraId="155CAB40" w14:textId="77777777" w:rsidTr="006D5427">
        <w:tc>
          <w:tcPr>
            <w:tcW w:w="9242" w:type="dxa"/>
            <w:gridSpan w:val="5"/>
          </w:tcPr>
          <w:p w14:paraId="55DE9A89" w14:textId="77777777" w:rsidR="00270EE0" w:rsidRPr="00BC283C" w:rsidRDefault="00270EE0" w:rsidP="00A3568D">
            <w:pPr>
              <w:pStyle w:val="Heading21"/>
            </w:pPr>
            <w:r w:rsidRPr="00BC283C">
              <w:t>Range Statement</w:t>
            </w:r>
          </w:p>
          <w:p w14:paraId="57DB5BC6" w14:textId="77777777" w:rsidR="00270EE0" w:rsidRPr="00BC283C" w:rsidRDefault="00270E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270EE0" w:rsidRPr="00BC283C" w14:paraId="4D030847" w14:textId="77777777" w:rsidTr="006D5427">
        <w:tc>
          <w:tcPr>
            <w:tcW w:w="3369" w:type="dxa"/>
            <w:gridSpan w:val="2"/>
          </w:tcPr>
          <w:p w14:paraId="1F227471" w14:textId="77777777" w:rsidR="00270EE0" w:rsidRPr="00BC283C" w:rsidRDefault="00270EE0" w:rsidP="00A3568D">
            <w:pPr>
              <w:pStyle w:val="unittext"/>
            </w:pPr>
            <w:r w:rsidRPr="00BC283C">
              <w:rPr>
                <w:b/>
                <w:i/>
              </w:rPr>
              <w:t>Bivariate data</w:t>
            </w:r>
            <w:r w:rsidRPr="00BC283C">
              <w:t xml:space="preserve"> includes</w:t>
            </w:r>
            <w:r w:rsidR="00545C2C" w:rsidRPr="00BC283C">
              <w:t>:</w:t>
            </w:r>
          </w:p>
        </w:tc>
        <w:tc>
          <w:tcPr>
            <w:tcW w:w="5873" w:type="dxa"/>
            <w:gridSpan w:val="3"/>
          </w:tcPr>
          <w:p w14:paraId="07D9E3C1" w14:textId="77777777" w:rsidR="00270EE0" w:rsidRPr="00BC283C" w:rsidRDefault="00270EE0" w:rsidP="00A3568D">
            <w:pPr>
              <w:pStyle w:val="bullet0"/>
            </w:pPr>
            <w:r w:rsidRPr="00BC283C">
              <w:t>data relating to the simultaneous measurement of two variables; for example, age and income</w:t>
            </w:r>
          </w:p>
        </w:tc>
      </w:tr>
      <w:tr w:rsidR="00270EE0" w:rsidRPr="00BC283C" w14:paraId="1C0EC351" w14:textId="77777777" w:rsidTr="006D5427">
        <w:tc>
          <w:tcPr>
            <w:tcW w:w="9242" w:type="dxa"/>
            <w:gridSpan w:val="5"/>
          </w:tcPr>
          <w:p w14:paraId="0861693B" w14:textId="77777777" w:rsidR="00270EE0" w:rsidRPr="00BC283C" w:rsidRDefault="00270EE0" w:rsidP="00A3568D">
            <w:pPr>
              <w:pStyle w:val="spacer"/>
            </w:pPr>
          </w:p>
        </w:tc>
      </w:tr>
      <w:tr w:rsidR="00270EE0" w:rsidRPr="00BC283C" w14:paraId="6F728F7D" w14:textId="77777777" w:rsidTr="006D5427">
        <w:tc>
          <w:tcPr>
            <w:tcW w:w="3369" w:type="dxa"/>
            <w:gridSpan w:val="2"/>
          </w:tcPr>
          <w:p w14:paraId="7D67CDD1" w14:textId="77777777" w:rsidR="00270EE0" w:rsidRPr="00BC283C" w:rsidRDefault="00270EE0" w:rsidP="00A3568D">
            <w:pPr>
              <w:pStyle w:val="unittext"/>
            </w:pPr>
            <w:r w:rsidRPr="00BC283C">
              <w:rPr>
                <w:b/>
                <w:i/>
              </w:rPr>
              <w:t>Calculat</w:t>
            </w:r>
            <w:r w:rsidR="00545C2C" w:rsidRPr="00BC283C">
              <w:rPr>
                <w:b/>
                <w:i/>
              </w:rPr>
              <w:t>ions</w:t>
            </w:r>
            <w:r w:rsidRPr="00BC283C">
              <w:t xml:space="preserve"> may </w:t>
            </w:r>
            <w:r w:rsidR="00545C2C" w:rsidRPr="00BC283C">
              <w:t>be performed using:</w:t>
            </w:r>
          </w:p>
        </w:tc>
        <w:tc>
          <w:tcPr>
            <w:tcW w:w="5873" w:type="dxa"/>
            <w:gridSpan w:val="3"/>
          </w:tcPr>
          <w:p w14:paraId="124FD180" w14:textId="77777777" w:rsidR="00270EE0" w:rsidRPr="00BC283C" w:rsidRDefault="00270EE0" w:rsidP="00A3568D">
            <w:pPr>
              <w:pStyle w:val="bullet0"/>
            </w:pPr>
            <w:r w:rsidRPr="00BC283C">
              <w:t>a calculator</w:t>
            </w:r>
          </w:p>
          <w:p w14:paraId="1B24D7AC" w14:textId="77777777" w:rsidR="00270EE0" w:rsidRPr="00BC283C" w:rsidRDefault="0087605E" w:rsidP="00A3568D">
            <w:pPr>
              <w:pStyle w:val="bullet0"/>
            </w:pPr>
            <w:r w:rsidRPr="00BC283C">
              <w:t xml:space="preserve">a </w:t>
            </w:r>
            <w:r w:rsidR="00270EE0" w:rsidRPr="00BC283C">
              <w:t>software package</w:t>
            </w:r>
          </w:p>
        </w:tc>
      </w:tr>
      <w:tr w:rsidR="00270EE0" w:rsidRPr="00BC283C" w14:paraId="6E3AEE14" w14:textId="77777777" w:rsidTr="006D5427">
        <w:tc>
          <w:tcPr>
            <w:tcW w:w="9242" w:type="dxa"/>
            <w:gridSpan w:val="5"/>
          </w:tcPr>
          <w:p w14:paraId="18F79C7C" w14:textId="77777777" w:rsidR="00270EE0" w:rsidRPr="00BC283C" w:rsidRDefault="00270EE0" w:rsidP="00A3568D">
            <w:pPr>
              <w:pStyle w:val="spacer"/>
            </w:pPr>
          </w:p>
        </w:tc>
      </w:tr>
      <w:tr w:rsidR="00270EE0" w:rsidRPr="00BC283C" w14:paraId="008F8084" w14:textId="77777777" w:rsidTr="006D5427">
        <w:tc>
          <w:tcPr>
            <w:tcW w:w="3369" w:type="dxa"/>
            <w:gridSpan w:val="2"/>
          </w:tcPr>
          <w:p w14:paraId="65CC5579" w14:textId="77777777" w:rsidR="00270EE0" w:rsidRPr="00BC283C" w:rsidRDefault="00270EE0" w:rsidP="00A3568D">
            <w:pPr>
              <w:pStyle w:val="unittext"/>
            </w:pPr>
            <w:r w:rsidRPr="00BC283C">
              <w:rPr>
                <w:b/>
                <w:i/>
              </w:rPr>
              <w:t>Calculate the equations of regression</w:t>
            </w:r>
            <w:r w:rsidRPr="00BC283C">
              <w:t xml:space="preserve"> </w:t>
            </w:r>
            <w:r w:rsidRPr="00BC283C">
              <w:rPr>
                <w:b/>
                <w:i/>
              </w:rPr>
              <w:t>lines</w:t>
            </w:r>
            <w:r w:rsidRPr="00BC283C">
              <w:t xml:space="preserve"> may include</w:t>
            </w:r>
          </w:p>
        </w:tc>
        <w:tc>
          <w:tcPr>
            <w:tcW w:w="5873" w:type="dxa"/>
            <w:gridSpan w:val="3"/>
          </w:tcPr>
          <w:p w14:paraId="6AF7E57C" w14:textId="77777777" w:rsidR="00270EE0" w:rsidRPr="00BC283C" w:rsidRDefault="00270EE0" w:rsidP="00A3568D">
            <w:pPr>
              <w:pStyle w:val="bullet0"/>
            </w:pPr>
            <w:r w:rsidRPr="00BC283C">
              <w:t xml:space="preserve">using a calculator/software package </w:t>
            </w:r>
          </w:p>
          <w:p w14:paraId="432BC0C8" w14:textId="77777777" w:rsidR="00270EE0" w:rsidRPr="00BC283C" w:rsidRDefault="00270EE0" w:rsidP="00A3568D">
            <w:pPr>
              <w:pStyle w:val="bullet0"/>
            </w:pPr>
            <w:r w:rsidRPr="00BC283C">
              <w:t>plotting the regression line on a scatter diagram</w:t>
            </w:r>
          </w:p>
        </w:tc>
      </w:tr>
      <w:tr w:rsidR="00270EE0" w:rsidRPr="00BC283C" w14:paraId="2B740FD5" w14:textId="77777777" w:rsidTr="006D5427">
        <w:tc>
          <w:tcPr>
            <w:tcW w:w="9242" w:type="dxa"/>
            <w:gridSpan w:val="5"/>
          </w:tcPr>
          <w:p w14:paraId="1C4202D9" w14:textId="77777777" w:rsidR="00270EE0" w:rsidRPr="00BC283C" w:rsidRDefault="00270EE0" w:rsidP="00A3568D">
            <w:pPr>
              <w:pStyle w:val="spacer"/>
            </w:pPr>
          </w:p>
        </w:tc>
      </w:tr>
      <w:tr w:rsidR="00270EE0" w:rsidRPr="00BC283C" w14:paraId="62879D40" w14:textId="77777777" w:rsidTr="006D5427">
        <w:tc>
          <w:tcPr>
            <w:tcW w:w="3369" w:type="dxa"/>
            <w:gridSpan w:val="2"/>
          </w:tcPr>
          <w:p w14:paraId="1E902AEC" w14:textId="77777777" w:rsidR="00270EE0" w:rsidRPr="00BC283C" w:rsidRDefault="00270EE0" w:rsidP="00A3568D">
            <w:pPr>
              <w:pStyle w:val="unittext"/>
            </w:pPr>
            <w:r w:rsidRPr="00BC283C">
              <w:rPr>
                <w:b/>
                <w:i/>
              </w:rPr>
              <w:t>Practical situations</w:t>
            </w:r>
            <w:r w:rsidRPr="00BC283C">
              <w:t xml:space="preserve"> and </w:t>
            </w:r>
            <w:r w:rsidRPr="00BC283C">
              <w:rPr>
                <w:b/>
                <w:i/>
              </w:rPr>
              <w:t>problems</w:t>
            </w:r>
            <w:r w:rsidRPr="00BC283C">
              <w:t xml:space="preserve"> may include</w:t>
            </w:r>
          </w:p>
        </w:tc>
        <w:tc>
          <w:tcPr>
            <w:tcW w:w="5873" w:type="dxa"/>
            <w:gridSpan w:val="3"/>
          </w:tcPr>
          <w:p w14:paraId="1BCB54F9" w14:textId="77777777" w:rsidR="00270EE0" w:rsidRPr="00BC283C" w:rsidRDefault="00270EE0" w:rsidP="00A3568D">
            <w:pPr>
              <w:pStyle w:val="bullet0"/>
            </w:pPr>
            <w:r w:rsidRPr="00BC283C">
              <w:t>looking at patterns over time with different groups of people for example, disease in different age groups over time</w:t>
            </w:r>
          </w:p>
        </w:tc>
      </w:tr>
      <w:tr w:rsidR="00270EE0" w:rsidRPr="00BC283C" w14:paraId="652B6875" w14:textId="77777777" w:rsidTr="006D5427">
        <w:tc>
          <w:tcPr>
            <w:tcW w:w="9242" w:type="dxa"/>
            <w:gridSpan w:val="5"/>
          </w:tcPr>
          <w:p w14:paraId="07A878B5" w14:textId="77777777" w:rsidR="00270EE0" w:rsidRPr="00BC283C" w:rsidRDefault="00270EE0" w:rsidP="00A3568D">
            <w:pPr>
              <w:pStyle w:val="spacer"/>
            </w:pPr>
          </w:p>
        </w:tc>
      </w:tr>
      <w:tr w:rsidR="00270EE0" w:rsidRPr="00BC283C" w14:paraId="6765D43F" w14:textId="77777777" w:rsidTr="006D5427">
        <w:tc>
          <w:tcPr>
            <w:tcW w:w="3369" w:type="dxa"/>
            <w:gridSpan w:val="2"/>
          </w:tcPr>
          <w:p w14:paraId="4D532CE4" w14:textId="77777777" w:rsidR="00270EE0" w:rsidRPr="00BC283C" w:rsidRDefault="00270EE0" w:rsidP="00A3568D">
            <w:pPr>
              <w:pStyle w:val="unittext"/>
            </w:pPr>
            <w:r w:rsidRPr="00BC283C">
              <w:rPr>
                <w:b/>
                <w:i/>
              </w:rPr>
              <w:lastRenderedPageBreak/>
              <w:t>Theoretical probabilities</w:t>
            </w:r>
            <w:r w:rsidRPr="00BC283C">
              <w:t xml:space="preserve"> include:</w:t>
            </w:r>
          </w:p>
        </w:tc>
        <w:tc>
          <w:tcPr>
            <w:tcW w:w="5873" w:type="dxa"/>
            <w:gridSpan w:val="3"/>
          </w:tcPr>
          <w:p w14:paraId="0AEDFF3F" w14:textId="77777777" w:rsidR="00270EE0" w:rsidRPr="00BC283C" w:rsidRDefault="00270EE0" w:rsidP="00A3568D">
            <w:pPr>
              <w:pStyle w:val="bullet0"/>
            </w:pPr>
            <w:r w:rsidRPr="00BC283C">
              <w:t>conditional probability</w:t>
            </w:r>
          </w:p>
        </w:tc>
      </w:tr>
      <w:tr w:rsidR="00270EE0" w:rsidRPr="00BC283C" w14:paraId="4F9FE316" w14:textId="77777777" w:rsidTr="006D5427">
        <w:tc>
          <w:tcPr>
            <w:tcW w:w="9242" w:type="dxa"/>
            <w:gridSpan w:val="5"/>
          </w:tcPr>
          <w:p w14:paraId="488C7636" w14:textId="77777777" w:rsidR="00270EE0" w:rsidRPr="00BC283C" w:rsidRDefault="00270EE0" w:rsidP="00A3568D">
            <w:pPr>
              <w:pStyle w:val="spacer"/>
            </w:pPr>
          </w:p>
        </w:tc>
      </w:tr>
      <w:tr w:rsidR="00270EE0" w:rsidRPr="00BC283C" w14:paraId="17E8C603" w14:textId="77777777" w:rsidTr="006D5427">
        <w:tc>
          <w:tcPr>
            <w:tcW w:w="9242" w:type="dxa"/>
            <w:gridSpan w:val="5"/>
          </w:tcPr>
          <w:p w14:paraId="43D7AB4B" w14:textId="77777777" w:rsidR="00270EE0" w:rsidRPr="00BC283C" w:rsidRDefault="00270EE0" w:rsidP="00A3568D">
            <w:pPr>
              <w:pStyle w:val="Heading21"/>
            </w:pPr>
            <w:r w:rsidRPr="00BC283C">
              <w:t>Evidence Guide</w:t>
            </w:r>
          </w:p>
          <w:p w14:paraId="43D33017" w14:textId="77777777" w:rsidR="00270EE0" w:rsidRPr="00BC283C" w:rsidRDefault="00270EE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270EE0" w:rsidRPr="00BC283C" w14:paraId="340E5D70" w14:textId="77777777" w:rsidTr="006D5427">
        <w:tc>
          <w:tcPr>
            <w:tcW w:w="3369" w:type="dxa"/>
            <w:gridSpan w:val="2"/>
          </w:tcPr>
          <w:p w14:paraId="58012AE5" w14:textId="77777777" w:rsidR="00270EE0" w:rsidRPr="00BC283C" w:rsidRDefault="00270EE0" w:rsidP="00A3568D">
            <w:pPr>
              <w:pStyle w:val="EG"/>
            </w:pPr>
            <w:r w:rsidRPr="00BC283C">
              <w:t>Critical aspects for assessment and evidence required to demonstrate competency in this unit</w:t>
            </w:r>
          </w:p>
        </w:tc>
        <w:tc>
          <w:tcPr>
            <w:tcW w:w="5873" w:type="dxa"/>
            <w:gridSpan w:val="3"/>
          </w:tcPr>
          <w:p w14:paraId="3FD769CF" w14:textId="77777777" w:rsidR="00270EE0" w:rsidRPr="00BC283C" w:rsidRDefault="00270EE0" w:rsidP="00A3568D">
            <w:pPr>
              <w:pStyle w:val="unittext"/>
            </w:pPr>
            <w:r w:rsidRPr="00BC283C">
              <w:t>Assessment must confirm the ability to:</w:t>
            </w:r>
          </w:p>
          <w:p w14:paraId="46030324" w14:textId="77777777" w:rsidR="00270EE0" w:rsidRPr="00BC283C" w:rsidRDefault="00270EE0" w:rsidP="00A3568D">
            <w:pPr>
              <w:pStyle w:val="bullet0"/>
            </w:pPr>
            <w:r w:rsidRPr="00BC283C">
              <w:t>apply a range of theories and techniques to solve applied mathematical problems and make predictions</w:t>
            </w:r>
          </w:p>
          <w:p w14:paraId="7C9C46DA" w14:textId="77777777" w:rsidR="00270EE0" w:rsidRPr="00BC283C" w:rsidRDefault="00270EE0" w:rsidP="00A3568D">
            <w:pPr>
              <w:pStyle w:val="bullet0"/>
            </w:pPr>
            <w:r w:rsidRPr="00BC283C">
              <w:t>demonstrate estimating skills to check calculations and reasonableness of outcomes</w:t>
            </w:r>
          </w:p>
          <w:p w14:paraId="1257240A" w14:textId="77777777" w:rsidR="00270EE0" w:rsidRPr="00BC283C" w:rsidRDefault="00270EE0" w:rsidP="00A3568D">
            <w:pPr>
              <w:pStyle w:val="bullet0"/>
            </w:pPr>
            <w:r w:rsidRPr="00BC283C">
              <w:t>use mathematical symbolism, charts, diagrams and graphs as appropriate to convey mathematical thinking and processing</w:t>
            </w:r>
          </w:p>
        </w:tc>
      </w:tr>
      <w:tr w:rsidR="00270EE0" w:rsidRPr="00BC283C" w14:paraId="37655147" w14:textId="77777777" w:rsidTr="006D5427">
        <w:tc>
          <w:tcPr>
            <w:tcW w:w="9242" w:type="dxa"/>
            <w:gridSpan w:val="5"/>
          </w:tcPr>
          <w:p w14:paraId="2623684E" w14:textId="77777777" w:rsidR="00270EE0" w:rsidRPr="00BC283C" w:rsidRDefault="00270EE0" w:rsidP="00A3568D">
            <w:pPr>
              <w:pStyle w:val="spacer"/>
            </w:pPr>
          </w:p>
        </w:tc>
      </w:tr>
      <w:tr w:rsidR="00270EE0" w:rsidRPr="00BC283C" w14:paraId="714CF1C9" w14:textId="77777777" w:rsidTr="006D5427">
        <w:tc>
          <w:tcPr>
            <w:tcW w:w="3369" w:type="dxa"/>
            <w:gridSpan w:val="2"/>
          </w:tcPr>
          <w:p w14:paraId="44EBDB92" w14:textId="77777777" w:rsidR="00270EE0" w:rsidRPr="00BC283C" w:rsidRDefault="00270EE0" w:rsidP="00A3568D">
            <w:pPr>
              <w:pStyle w:val="EG"/>
            </w:pPr>
            <w:r w:rsidRPr="00BC283C">
              <w:t>Context of and specific resources for assessment</w:t>
            </w:r>
          </w:p>
        </w:tc>
        <w:tc>
          <w:tcPr>
            <w:tcW w:w="5873" w:type="dxa"/>
            <w:gridSpan w:val="3"/>
          </w:tcPr>
          <w:p w14:paraId="27535485" w14:textId="77777777" w:rsidR="00270EE0" w:rsidRPr="00BC283C" w:rsidRDefault="00270EE0" w:rsidP="00A3568D">
            <w:pPr>
              <w:pStyle w:val="unittext"/>
            </w:pPr>
            <w:r w:rsidRPr="00BC283C">
              <w:t>Assessment must ensure access to:</w:t>
            </w:r>
          </w:p>
          <w:p w14:paraId="42DE3C0C" w14:textId="77777777" w:rsidR="00270EE0" w:rsidRPr="00BC283C" w:rsidRDefault="00270EE0" w:rsidP="00A3568D">
            <w:pPr>
              <w:pStyle w:val="bullet0"/>
            </w:pPr>
            <w:r w:rsidRPr="00BC283C">
              <w:t>a scientific calculator</w:t>
            </w:r>
          </w:p>
          <w:p w14:paraId="62B26802" w14:textId="77777777" w:rsidR="00270EE0" w:rsidRPr="00BC283C" w:rsidRDefault="00270EE0" w:rsidP="00A3568D">
            <w:pPr>
              <w:pStyle w:val="bullet0"/>
            </w:pPr>
            <w:r w:rsidRPr="00BC283C">
              <w:t>real/authentic or simulated tasks, materials and texts</w:t>
            </w:r>
          </w:p>
        </w:tc>
      </w:tr>
      <w:tr w:rsidR="00270EE0" w:rsidRPr="00BC283C" w14:paraId="705FB318" w14:textId="77777777" w:rsidTr="006D5427">
        <w:tc>
          <w:tcPr>
            <w:tcW w:w="9242" w:type="dxa"/>
            <w:gridSpan w:val="5"/>
          </w:tcPr>
          <w:p w14:paraId="2FE49CCA" w14:textId="77777777" w:rsidR="00270EE0" w:rsidRPr="00BC283C" w:rsidRDefault="00270EE0" w:rsidP="00A3568D">
            <w:pPr>
              <w:pStyle w:val="spacer"/>
            </w:pPr>
          </w:p>
        </w:tc>
      </w:tr>
      <w:tr w:rsidR="00270EE0" w14:paraId="56B9A05F" w14:textId="77777777" w:rsidTr="006D5427">
        <w:tc>
          <w:tcPr>
            <w:tcW w:w="3369" w:type="dxa"/>
            <w:gridSpan w:val="2"/>
          </w:tcPr>
          <w:p w14:paraId="5F32888A" w14:textId="665CE81C" w:rsidR="00270EE0" w:rsidRPr="000A44C7" w:rsidRDefault="00270EE0" w:rsidP="000A44C7">
            <w:pPr>
              <w:pStyle w:val="EG"/>
            </w:pPr>
            <w:r w:rsidRPr="00BC283C">
              <w:t>Method(s) of assessment</w:t>
            </w:r>
          </w:p>
        </w:tc>
        <w:tc>
          <w:tcPr>
            <w:tcW w:w="5873" w:type="dxa"/>
            <w:gridSpan w:val="3"/>
          </w:tcPr>
          <w:p w14:paraId="520A00D5" w14:textId="77777777" w:rsidR="00270EE0" w:rsidRPr="00BC283C" w:rsidRDefault="00270EE0" w:rsidP="00A3568D">
            <w:pPr>
              <w:pStyle w:val="unittext"/>
            </w:pPr>
            <w:r w:rsidRPr="00BC283C">
              <w:t>The following suggested assessment methods are suitable for this unit:</w:t>
            </w:r>
          </w:p>
          <w:p w14:paraId="64CEDA6C" w14:textId="77777777" w:rsidR="00E45251" w:rsidRPr="00BC283C" w:rsidRDefault="00E45251" w:rsidP="00A3568D">
            <w:pPr>
              <w:pStyle w:val="bullet0"/>
            </w:pPr>
            <w:r w:rsidRPr="00BC283C">
              <w:t xml:space="preserve">oral or written questioning to assess knowledge of mathematical concepts and techniques such as probability theory </w:t>
            </w:r>
          </w:p>
          <w:p w14:paraId="6E9E426A" w14:textId="77777777" w:rsidR="00270EE0" w:rsidRPr="00BC283C" w:rsidRDefault="00270EE0" w:rsidP="00A3568D">
            <w:pPr>
              <w:pStyle w:val="bullet0"/>
            </w:pPr>
            <w:r w:rsidRPr="00BC283C">
              <w:t xml:space="preserve">pictures, diagrams, models </w:t>
            </w:r>
            <w:r w:rsidR="00E45251" w:rsidRPr="00BC283C">
              <w:t xml:space="preserve">that demonstrate a problem solving process </w:t>
            </w:r>
          </w:p>
          <w:p w14:paraId="4866CCE6" w14:textId="77777777" w:rsidR="00270EE0" w:rsidRPr="00BC283C" w:rsidRDefault="00270EE0" w:rsidP="00A3568D">
            <w:pPr>
              <w:pStyle w:val="bullet0"/>
            </w:pPr>
            <w:r w:rsidRPr="00BC283C">
              <w:t>practical demonstration</w:t>
            </w:r>
            <w:r w:rsidR="00156FF1" w:rsidRPr="00BC283C">
              <w:t xml:space="preserve"> of a mathematical concept to solve a problem</w:t>
            </w:r>
          </w:p>
          <w:p w14:paraId="2ACF7F14" w14:textId="77777777" w:rsidR="00270EE0" w:rsidRPr="00BC283C" w:rsidRDefault="00270EE0" w:rsidP="00A3568D">
            <w:pPr>
              <w:pStyle w:val="bullet0"/>
            </w:pPr>
            <w:r w:rsidRPr="00BC283C">
              <w:t xml:space="preserve"> observations of learner's activities, discussions and practical tasks</w:t>
            </w:r>
          </w:p>
          <w:p w14:paraId="754AEED7" w14:textId="484F7A8A" w:rsidR="00270EE0" w:rsidRPr="00BC283C" w:rsidRDefault="00270EE0" w:rsidP="00A3568D">
            <w:pPr>
              <w:pStyle w:val="bullet0"/>
            </w:pPr>
            <w:r w:rsidRPr="00BC283C">
              <w:t>written or verbal reports of investigatio</w:t>
            </w:r>
            <w:r w:rsidR="00156FF1" w:rsidRPr="00BC283C">
              <w:t>n or problem-solving outcomes</w:t>
            </w:r>
          </w:p>
        </w:tc>
      </w:tr>
    </w:tbl>
    <w:p w14:paraId="2A4A3681" w14:textId="77777777" w:rsidR="00983477" w:rsidRDefault="00983477" w:rsidP="00A3568D">
      <w:pPr>
        <w:keepNext/>
        <w:sectPr w:rsidR="00983477" w:rsidSect="001907F3">
          <w:headerReference w:type="even" r:id="rId125"/>
          <w:headerReference w:type="default" r:id="rId126"/>
          <w:headerReference w:type="first" r:id="rId127"/>
          <w:pgSz w:w="11906" w:h="16838"/>
          <w:pgMar w:top="1440" w:right="1440" w:bottom="1418" w:left="1440" w:header="708" w:footer="257" w:gutter="0"/>
          <w:cols w:space="708"/>
          <w:docGrid w:linePitch="360"/>
        </w:sectPr>
      </w:pPr>
    </w:p>
    <w:p w14:paraId="7C19AC1B" w14:textId="77777777" w:rsidR="00E67EA0" w:rsidRDefault="00E67EA0" w:rsidP="00A3568D">
      <w:pPr>
        <w:pStyle w:val="bullet0"/>
        <w:numPr>
          <w:ilvl w:val="0"/>
          <w:numId w:val="0"/>
        </w:numPr>
      </w:pPr>
    </w:p>
    <w:sectPr w:rsidR="00E67EA0">
      <w:headerReference w:type="even" r:id="rId128"/>
      <w:headerReference w:type="default" r:id="rId129"/>
      <w:headerReference w:type="first" r:id="rId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8007" w14:textId="77777777" w:rsidR="00920209" w:rsidRDefault="00920209">
      <w:r>
        <w:separator/>
      </w:r>
    </w:p>
  </w:endnote>
  <w:endnote w:type="continuationSeparator" w:id="0">
    <w:p w14:paraId="390B2FDD" w14:textId="77777777" w:rsidR="00920209" w:rsidRDefault="0092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Times New Roman"/>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98D3" w14:textId="77777777" w:rsidR="00920209" w:rsidRDefault="0092020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4A302" w14:textId="77777777" w:rsidR="00920209" w:rsidRDefault="00920209"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763"/>
      <w:gridCol w:w="2092"/>
    </w:tblGrid>
    <w:tr w:rsidR="00920209" w14:paraId="10E047D3" w14:textId="77777777" w:rsidTr="00A7699F">
      <w:tc>
        <w:tcPr>
          <w:tcW w:w="7763" w:type="dxa"/>
        </w:tcPr>
        <w:p w14:paraId="68F5406F" w14:textId="0ECC152C" w:rsidR="00920209" w:rsidRPr="00975DFF" w:rsidRDefault="000571D1" w:rsidP="00C10547">
          <w:pPr>
            <w:spacing w:before="40" w:after="40"/>
            <w:rPr>
              <w:rFonts w:cs="Arial"/>
              <w:sz w:val="18"/>
              <w:szCs w:val="18"/>
              <w:lang w:val="fr-FR"/>
            </w:rPr>
          </w:pPr>
          <w:r>
            <w:rPr>
              <w:rFonts w:cs="Arial"/>
              <w:sz w:val="18"/>
              <w:szCs w:val="18"/>
            </w:rPr>
            <w:t xml:space="preserve">22441VIC </w:t>
          </w:r>
          <w:r w:rsidR="00920209">
            <w:rPr>
              <w:rFonts w:cs="Arial"/>
              <w:sz w:val="18"/>
              <w:szCs w:val="18"/>
            </w:rPr>
            <w:t xml:space="preserve">Certificate III in Science and </w:t>
          </w:r>
          <w:r>
            <w:rPr>
              <w:rFonts w:cs="Arial"/>
              <w:sz w:val="18"/>
              <w:szCs w:val="18"/>
            </w:rPr>
            <w:t>22442</w:t>
          </w:r>
          <w:r w:rsidR="00920209">
            <w:rPr>
              <w:rFonts w:cs="Arial"/>
              <w:sz w:val="18"/>
              <w:szCs w:val="18"/>
            </w:rPr>
            <w:t>VIC Certificate IV in Science</w:t>
          </w:r>
          <w:r w:rsidR="00C10547">
            <w:rPr>
              <w:rFonts w:cs="Arial"/>
              <w:sz w:val="18"/>
              <w:szCs w:val="18"/>
            </w:rPr>
            <w:t>,</w:t>
          </w:r>
          <w:r>
            <w:rPr>
              <w:rFonts w:cs="Arial"/>
              <w:sz w:val="18"/>
              <w:szCs w:val="18"/>
            </w:rPr>
            <w:t xml:space="preserve"> Version 1.1</w:t>
          </w:r>
        </w:p>
      </w:tc>
      <w:tc>
        <w:tcPr>
          <w:tcW w:w="2092" w:type="dxa"/>
          <w:vMerge w:val="restart"/>
        </w:tcPr>
        <w:p w14:paraId="23B5CF59" w14:textId="77777777" w:rsidR="00920209" w:rsidRDefault="0092020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3117279" wp14:editId="5F61699E">
                <wp:extent cx="838200" cy="293370"/>
                <wp:effectExtent l="19050" t="0" r="0" b="0"/>
                <wp:docPr id="2"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20209" w14:paraId="117F3174" w14:textId="77777777" w:rsidTr="00A7699F">
      <w:tc>
        <w:tcPr>
          <w:tcW w:w="7763" w:type="dxa"/>
        </w:tcPr>
        <w:p w14:paraId="07302FDD" w14:textId="77777777" w:rsidR="00920209" w:rsidRPr="00975DFF" w:rsidRDefault="00920209"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2092" w:type="dxa"/>
          <w:vMerge/>
        </w:tcPr>
        <w:p w14:paraId="5EA8EC54" w14:textId="77777777" w:rsidR="00920209" w:rsidRDefault="00920209" w:rsidP="00975DFF">
          <w:pPr>
            <w:keepNext/>
            <w:spacing w:before="0" w:after="0"/>
            <w:jc w:val="right"/>
            <w:rPr>
              <w:rFonts w:cs="Arial"/>
              <w:sz w:val="16"/>
              <w:szCs w:val="16"/>
              <w:lang w:val="fr-FR"/>
            </w:rPr>
          </w:pPr>
        </w:p>
      </w:tc>
    </w:tr>
    <w:tr w:rsidR="00920209" w:rsidRPr="00975DFF" w14:paraId="3B967F2B" w14:textId="77777777" w:rsidTr="00A7699F">
      <w:tc>
        <w:tcPr>
          <w:tcW w:w="7763" w:type="dxa"/>
        </w:tcPr>
        <w:p w14:paraId="5798E7EF" w14:textId="60FEEF90" w:rsidR="00920209" w:rsidRPr="00975DFF" w:rsidRDefault="0092020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092" w:type="dxa"/>
        </w:tcPr>
        <w:p w14:paraId="2006AFE4" w14:textId="5D21A660" w:rsidR="00920209" w:rsidRPr="00975DFF" w:rsidRDefault="00920209" w:rsidP="00C25AF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25</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32</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28</w:t>
          </w:r>
          <w:r w:rsidR="00C25AF3" w:rsidRPr="009E4C08">
            <w:rPr>
              <w:rFonts w:cs="Arial"/>
              <w:sz w:val="18"/>
              <w:szCs w:val="18"/>
              <w:lang w:val="fr-FR"/>
            </w:rPr>
            <w:fldChar w:fldCharType="end"/>
          </w:r>
        </w:p>
      </w:tc>
    </w:tr>
  </w:tbl>
  <w:p w14:paraId="17995716" w14:textId="77777777" w:rsidR="00920209" w:rsidRPr="00975DFF" w:rsidRDefault="00920209"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920209" w14:paraId="7A98622D" w14:textId="77777777" w:rsidTr="00983477">
      <w:trPr>
        <w:trHeight w:val="713"/>
      </w:trPr>
      <w:tc>
        <w:tcPr>
          <w:tcW w:w="4621" w:type="dxa"/>
          <w:vAlign w:val="center"/>
        </w:tcPr>
        <w:p w14:paraId="7F253BAB" w14:textId="6B889921" w:rsidR="00920209" w:rsidRDefault="00920209" w:rsidP="00983477">
          <w:pPr>
            <w:pStyle w:val="Footer1"/>
          </w:pPr>
          <w:r>
            <w:t>22441</w:t>
          </w:r>
          <w:r w:rsidRPr="00972DC1">
            <w:t xml:space="preserve">VIC </w:t>
          </w:r>
          <w:r>
            <w:t xml:space="preserve">Certificate III in Science </w:t>
          </w:r>
        </w:p>
        <w:p w14:paraId="526F0EA6" w14:textId="50D24AA7" w:rsidR="00920209" w:rsidRDefault="00920209" w:rsidP="00983477">
          <w:pPr>
            <w:pStyle w:val="Footer1"/>
          </w:pPr>
          <w:r>
            <w:t>Version 1</w:t>
          </w:r>
          <w:r w:rsidR="00773E29">
            <w:t>.1</w:t>
          </w:r>
          <w:r>
            <w:t xml:space="preserve"> </w:t>
          </w:r>
        </w:p>
        <w:p w14:paraId="0991D624" w14:textId="330643B9" w:rsidR="00920209" w:rsidRDefault="00920209" w:rsidP="00983477">
          <w:pPr>
            <w:pStyle w:val="Footer1"/>
          </w:pPr>
          <w:r>
            <w:t>© State of Victoria 2018</w:t>
          </w:r>
        </w:p>
      </w:tc>
      <w:tc>
        <w:tcPr>
          <w:tcW w:w="4621" w:type="dxa"/>
          <w:vAlign w:val="center"/>
        </w:tcPr>
        <w:p w14:paraId="3AD0E2C5" w14:textId="77777777" w:rsidR="00920209" w:rsidRDefault="00920209" w:rsidP="00983477">
          <w:pPr>
            <w:pStyle w:val="Footer"/>
            <w:jc w:val="right"/>
          </w:pPr>
          <w:r w:rsidRPr="00486A8D">
            <w:rPr>
              <w:noProof/>
            </w:rPr>
            <w:drawing>
              <wp:inline distT="0" distB="0" distL="0" distR="0" wp14:anchorId="69F392EC" wp14:editId="55DA1EFB">
                <wp:extent cx="839470" cy="293370"/>
                <wp:effectExtent l="0" t="0" r="0" b="0"/>
                <wp:docPr id="20" name="Picture 20"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920209" w14:paraId="4C4FBBC6" w14:textId="77777777" w:rsidTr="00983477">
      <w:trPr>
        <w:trHeight w:val="235"/>
      </w:trPr>
      <w:tc>
        <w:tcPr>
          <w:tcW w:w="4621" w:type="dxa"/>
        </w:tcPr>
        <w:p w14:paraId="42FB448B" w14:textId="77777777" w:rsidR="00920209" w:rsidRPr="003B3BB3" w:rsidRDefault="00920209" w:rsidP="00983477">
          <w:pPr>
            <w:pStyle w:val="Footer1"/>
          </w:pPr>
        </w:p>
      </w:tc>
      <w:tc>
        <w:tcPr>
          <w:tcW w:w="4621" w:type="dxa"/>
          <w:vAlign w:val="center"/>
        </w:tcPr>
        <w:p w14:paraId="3C816D6D" w14:textId="30FC4B6C" w:rsidR="00920209" w:rsidRDefault="00920209" w:rsidP="00C25AF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1F7889">
            <w:rPr>
              <w:noProof/>
            </w:rPr>
            <w:t>57</w:t>
          </w:r>
          <w:r>
            <w:rPr>
              <w:noProof/>
            </w:rPr>
            <w:fldChar w:fldCharType="end"/>
          </w:r>
          <w:r w:rsidR="00C25AF3">
            <w:rPr>
              <w:noProof/>
            </w:rPr>
            <w:t xml:space="preserve"> of </w:t>
          </w:r>
          <w:r w:rsidR="00C25AF3" w:rsidRPr="009E4C08">
            <w:rPr>
              <w:rFonts w:cs="Arial"/>
              <w:szCs w:val="18"/>
              <w:lang w:val="fr-FR"/>
            </w:rPr>
            <w:fldChar w:fldCharType="begin"/>
          </w:r>
          <w:r w:rsidR="00C25AF3" w:rsidRPr="009E4C08">
            <w:rPr>
              <w:rFonts w:cs="Arial"/>
              <w:szCs w:val="18"/>
              <w:lang w:val="fr-FR"/>
            </w:rPr>
            <w:instrText xml:space="preserve"> = </w:instrText>
          </w:r>
          <w:r w:rsidR="00C25AF3" w:rsidRPr="009E4C08">
            <w:rPr>
              <w:rFonts w:cs="Arial"/>
              <w:szCs w:val="18"/>
              <w:lang w:val="fr-FR"/>
            </w:rPr>
            <w:fldChar w:fldCharType="begin"/>
          </w:r>
          <w:r w:rsidR="00C25AF3" w:rsidRPr="009E4C08">
            <w:rPr>
              <w:rFonts w:cs="Arial"/>
              <w:szCs w:val="18"/>
              <w:lang w:val="fr-FR"/>
            </w:rPr>
            <w:instrText xml:space="preserve"> NUMPAGES   \* MERGEFORMAT </w:instrText>
          </w:r>
          <w:r w:rsidR="00C25AF3" w:rsidRPr="009E4C08">
            <w:rPr>
              <w:rFonts w:cs="Arial"/>
              <w:szCs w:val="18"/>
              <w:lang w:val="fr-FR"/>
            </w:rPr>
            <w:fldChar w:fldCharType="separate"/>
          </w:r>
          <w:r w:rsidR="001F7889">
            <w:rPr>
              <w:rFonts w:cs="Arial"/>
              <w:noProof/>
              <w:szCs w:val="18"/>
              <w:lang w:val="fr-FR"/>
            </w:rPr>
            <w:instrText>65</w:instrText>
          </w:r>
          <w:r w:rsidR="00C25AF3" w:rsidRPr="009E4C08">
            <w:rPr>
              <w:rFonts w:cs="Arial"/>
              <w:szCs w:val="18"/>
              <w:lang w:val="fr-FR"/>
            </w:rPr>
            <w:fldChar w:fldCharType="end"/>
          </w:r>
          <w:r w:rsidR="00C25AF3">
            <w:rPr>
              <w:rFonts w:cs="Arial"/>
              <w:szCs w:val="18"/>
              <w:lang w:val="fr-FR"/>
            </w:rPr>
            <w:instrText xml:space="preserve"> - 4</w:instrText>
          </w:r>
          <w:r w:rsidR="00C25AF3" w:rsidRPr="009E4C08">
            <w:rPr>
              <w:rFonts w:cs="Arial"/>
              <w:szCs w:val="18"/>
              <w:lang w:val="fr-FR"/>
            </w:rPr>
            <w:instrText xml:space="preserve"> </w:instrText>
          </w:r>
          <w:r w:rsidR="00C25AF3" w:rsidRPr="009E4C08">
            <w:rPr>
              <w:rFonts w:cs="Arial"/>
              <w:szCs w:val="18"/>
              <w:lang w:val="fr-FR"/>
            </w:rPr>
            <w:fldChar w:fldCharType="separate"/>
          </w:r>
          <w:r w:rsidR="001F7889">
            <w:rPr>
              <w:rFonts w:cs="Arial"/>
              <w:noProof/>
              <w:szCs w:val="18"/>
              <w:lang w:val="fr-FR"/>
            </w:rPr>
            <w:t>61</w:t>
          </w:r>
          <w:r w:rsidR="00C25AF3" w:rsidRPr="009E4C08">
            <w:rPr>
              <w:rFonts w:cs="Arial"/>
              <w:szCs w:val="18"/>
              <w:lang w:val="fr-FR"/>
            </w:rPr>
            <w:fldChar w:fldCharType="end"/>
          </w:r>
        </w:p>
      </w:tc>
    </w:tr>
  </w:tbl>
  <w:p w14:paraId="29E37838" w14:textId="77777777" w:rsidR="00920209" w:rsidRDefault="00920209" w:rsidP="00983477">
    <w:pPr>
      <w:pStyle w:val="spac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920209" w14:paraId="38EFFC1B" w14:textId="77777777" w:rsidTr="00983477">
      <w:trPr>
        <w:trHeight w:val="713"/>
      </w:trPr>
      <w:tc>
        <w:tcPr>
          <w:tcW w:w="4621" w:type="dxa"/>
          <w:vAlign w:val="center"/>
        </w:tcPr>
        <w:p w14:paraId="478E2934" w14:textId="47624A7E" w:rsidR="00920209" w:rsidRDefault="00920209" w:rsidP="00983477">
          <w:pPr>
            <w:pStyle w:val="Footer1"/>
          </w:pPr>
          <w:r w:rsidRPr="0090660D">
            <w:t>2</w:t>
          </w:r>
          <w:r>
            <w:t>2442</w:t>
          </w:r>
          <w:r w:rsidRPr="00972DC1">
            <w:t xml:space="preserve">VIC </w:t>
          </w:r>
          <w:r>
            <w:t xml:space="preserve">Certificate IV in Science </w:t>
          </w:r>
        </w:p>
        <w:p w14:paraId="33CF7AE5" w14:textId="562AB740" w:rsidR="00920209" w:rsidRDefault="00920209" w:rsidP="00983477">
          <w:pPr>
            <w:pStyle w:val="Footer1"/>
          </w:pPr>
          <w:r>
            <w:t>Version 1</w:t>
          </w:r>
          <w:r w:rsidR="00773E29">
            <w:t>.1</w:t>
          </w:r>
          <w:r>
            <w:t xml:space="preserve"> </w:t>
          </w:r>
        </w:p>
        <w:p w14:paraId="39AA7636" w14:textId="77777777" w:rsidR="00920209" w:rsidRDefault="00920209" w:rsidP="00983477">
          <w:pPr>
            <w:pStyle w:val="Footer1"/>
          </w:pPr>
          <w:r>
            <w:t>© State of Victoria 2018</w:t>
          </w:r>
        </w:p>
      </w:tc>
      <w:tc>
        <w:tcPr>
          <w:tcW w:w="4621" w:type="dxa"/>
          <w:vAlign w:val="center"/>
        </w:tcPr>
        <w:p w14:paraId="5B85D958" w14:textId="77777777" w:rsidR="00920209" w:rsidRDefault="00920209" w:rsidP="00983477">
          <w:pPr>
            <w:pStyle w:val="Footer"/>
            <w:jc w:val="right"/>
          </w:pPr>
          <w:r w:rsidRPr="00486A8D">
            <w:rPr>
              <w:noProof/>
            </w:rPr>
            <w:drawing>
              <wp:inline distT="0" distB="0" distL="0" distR="0" wp14:anchorId="4EEF6F0F" wp14:editId="4615CAE1">
                <wp:extent cx="839470" cy="293370"/>
                <wp:effectExtent l="0" t="0" r="0" b="0"/>
                <wp:docPr id="7" name="Picture 7"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920209" w14:paraId="3B19CCED" w14:textId="77777777" w:rsidTr="00983477">
      <w:trPr>
        <w:trHeight w:val="235"/>
      </w:trPr>
      <w:tc>
        <w:tcPr>
          <w:tcW w:w="4621" w:type="dxa"/>
        </w:tcPr>
        <w:p w14:paraId="69A76A4D" w14:textId="77777777" w:rsidR="00920209" w:rsidRPr="003B3BB3" w:rsidRDefault="00920209" w:rsidP="00983477">
          <w:pPr>
            <w:pStyle w:val="Footer1"/>
          </w:pPr>
        </w:p>
      </w:tc>
      <w:tc>
        <w:tcPr>
          <w:tcW w:w="4621" w:type="dxa"/>
          <w:vAlign w:val="center"/>
        </w:tcPr>
        <w:p w14:paraId="56A60BA6" w14:textId="76A8E924" w:rsidR="00920209" w:rsidRDefault="00920209" w:rsidP="0098347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1F7889">
            <w:rPr>
              <w:noProof/>
            </w:rPr>
            <w:t>139</w:t>
          </w:r>
          <w:r>
            <w:rPr>
              <w:noProof/>
            </w:rPr>
            <w:fldChar w:fldCharType="end"/>
          </w:r>
          <w:r w:rsidR="00C25AF3">
            <w:rPr>
              <w:noProof/>
            </w:rPr>
            <w:t xml:space="preserve"> </w:t>
          </w:r>
          <w:r w:rsidR="00C25AF3">
            <w:rPr>
              <w:rFonts w:cs="Arial"/>
              <w:bCs/>
              <w:szCs w:val="18"/>
            </w:rPr>
            <w:t xml:space="preserve">of </w:t>
          </w:r>
          <w:r w:rsidR="00C25AF3" w:rsidRPr="009E4C08">
            <w:rPr>
              <w:rFonts w:cs="Arial"/>
              <w:szCs w:val="18"/>
              <w:lang w:val="fr-FR"/>
            </w:rPr>
            <w:fldChar w:fldCharType="begin"/>
          </w:r>
          <w:r w:rsidR="00C25AF3" w:rsidRPr="009E4C08">
            <w:rPr>
              <w:rFonts w:cs="Arial"/>
              <w:szCs w:val="18"/>
              <w:lang w:val="fr-FR"/>
            </w:rPr>
            <w:instrText xml:space="preserve"> = </w:instrText>
          </w:r>
          <w:r w:rsidR="00C25AF3" w:rsidRPr="009E4C08">
            <w:rPr>
              <w:rFonts w:cs="Arial"/>
              <w:szCs w:val="18"/>
              <w:lang w:val="fr-FR"/>
            </w:rPr>
            <w:fldChar w:fldCharType="begin"/>
          </w:r>
          <w:r w:rsidR="00C25AF3" w:rsidRPr="009E4C08">
            <w:rPr>
              <w:rFonts w:cs="Arial"/>
              <w:szCs w:val="18"/>
              <w:lang w:val="fr-FR"/>
            </w:rPr>
            <w:instrText xml:space="preserve"> NUMPAGES   \* MERGEFORMAT </w:instrText>
          </w:r>
          <w:r w:rsidR="00C25AF3" w:rsidRPr="009E4C08">
            <w:rPr>
              <w:rFonts w:cs="Arial"/>
              <w:szCs w:val="18"/>
              <w:lang w:val="fr-FR"/>
            </w:rPr>
            <w:fldChar w:fldCharType="separate"/>
          </w:r>
          <w:r w:rsidR="001F7889">
            <w:rPr>
              <w:rFonts w:cs="Arial"/>
              <w:noProof/>
              <w:szCs w:val="18"/>
              <w:lang w:val="fr-FR"/>
            </w:rPr>
            <w:instrText>143</w:instrText>
          </w:r>
          <w:r w:rsidR="00C25AF3" w:rsidRPr="009E4C08">
            <w:rPr>
              <w:rFonts w:cs="Arial"/>
              <w:szCs w:val="18"/>
              <w:lang w:val="fr-FR"/>
            </w:rPr>
            <w:fldChar w:fldCharType="end"/>
          </w:r>
          <w:r w:rsidR="00C25AF3">
            <w:rPr>
              <w:rFonts w:cs="Arial"/>
              <w:szCs w:val="18"/>
              <w:lang w:val="fr-FR"/>
            </w:rPr>
            <w:instrText xml:space="preserve"> - 4</w:instrText>
          </w:r>
          <w:r w:rsidR="00C25AF3" w:rsidRPr="009E4C08">
            <w:rPr>
              <w:rFonts w:cs="Arial"/>
              <w:szCs w:val="18"/>
              <w:lang w:val="fr-FR"/>
            </w:rPr>
            <w:instrText xml:space="preserve"> </w:instrText>
          </w:r>
          <w:r w:rsidR="00C25AF3" w:rsidRPr="009E4C08">
            <w:rPr>
              <w:rFonts w:cs="Arial"/>
              <w:szCs w:val="18"/>
              <w:lang w:val="fr-FR"/>
            </w:rPr>
            <w:fldChar w:fldCharType="separate"/>
          </w:r>
          <w:r w:rsidR="001F7889">
            <w:rPr>
              <w:rFonts w:cs="Arial"/>
              <w:noProof/>
              <w:szCs w:val="18"/>
              <w:lang w:val="fr-FR"/>
            </w:rPr>
            <w:t>139</w:t>
          </w:r>
          <w:r w:rsidR="00C25AF3" w:rsidRPr="009E4C08">
            <w:rPr>
              <w:rFonts w:cs="Arial"/>
              <w:szCs w:val="18"/>
              <w:lang w:val="fr-FR"/>
            </w:rPr>
            <w:fldChar w:fldCharType="end"/>
          </w:r>
        </w:p>
      </w:tc>
    </w:tr>
  </w:tbl>
  <w:p w14:paraId="67D76FF8" w14:textId="77777777" w:rsidR="00920209" w:rsidRDefault="00920209" w:rsidP="00983477">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B17D" w14:textId="77777777" w:rsidR="00920209" w:rsidRDefault="00920209"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38B990" w14:textId="77777777" w:rsidR="00920209" w:rsidRPr="00E02908" w:rsidRDefault="00920209" w:rsidP="005C013B">
    <w:pPr>
      <w:pStyle w:val="Footer"/>
      <w:rPr>
        <w:sz w:val="18"/>
        <w:szCs w:val="18"/>
        <w:lang w:val="fr-FR"/>
      </w:rPr>
    </w:pPr>
  </w:p>
  <w:p w14:paraId="7E33A924" w14:textId="77777777" w:rsidR="00920209" w:rsidRPr="0005630F" w:rsidRDefault="00920209"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7"/>
      <w:gridCol w:w="4928"/>
    </w:tblGrid>
    <w:tr w:rsidR="00920209" w14:paraId="7DC7A95B" w14:textId="77777777" w:rsidTr="0066786C">
      <w:tc>
        <w:tcPr>
          <w:tcW w:w="4927" w:type="dxa"/>
        </w:tcPr>
        <w:p w14:paraId="19D05161" w14:textId="77777777" w:rsidR="00920209" w:rsidRPr="00975DFF" w:rsidRDefault="00920209" w:rsidP="0066786C">
          <w:pPr>
            <w:spacing w:before="40" w:after="40"/>
            <w:rPr>
              <w:rFonts w:cs="Arial"/>
              <w:sz w:val="18"/>
              <w:szCs w:val="18"/>
              <w:lang w:val="fr-FR"/>
            </w:rPr>
          </w:pPr>
          <w:r>
            <w:rPr>
              <w:rFonts w:cs="Arial"/>
              <w:sz w:val="18"/>
              <w:szCs w:val="18"/>
            </w:rPr>
            <w:t>Title</w:t>
          </w:r>
        </w:p>
      </w:tc>
      <w:tc>
        <w:tcPr>
          <w:tcW w:w="4928" w:type="dxa"/>
          <w:vMerge w:val="restart"/>
        </w:tcPr>
        <w:p w14:paraId="67CEA61E" w14:textId="77777777" w:rsidR="00920209" w:rsidRDefault="00920209"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87D6BBD" wp14:editId="2E9B31F0">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20209" w14:paraId="028FFC57" w14:textId="77777777" w:rsidTr="0066786C">
      <w:tc>
        <w:tcPr>
          <w:tcW w:w="4927" w:type="dxa"/>
        </w:tcPr>
        <w:p w14:paraId="6FB90DCE" w14:textId="77777777" w:rsidR="00920209" w:rsidRPr="00975DFF" w:rsidRDefault="00920209"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29537A85" w14:textId="77777777" w:rsidR="00920209" w:rsidRDefault="00920209" w:rsidP="0066786C">
          <w:pPr>
            <w:keepNext/>
            <w:spacing w:before="0" w:after="0"/>
            <w:jc w:val="right"/>
            <w:rPr>
              <w:rFonts w:cs="Arial"/>
              <w:sz w:val="16"/>
              <w:szCs w:val="16"/>
              <w:lang w:val="fr-FR"/>
            </w:rPr>
          </w:pPr>
        </w:p>
      </w:tc>
    </w:tr>
    <w:tr w:rsidR="00920209" w:rsidRPr="00975DFF" w14:paraId="45C064AF" w14:textId="77777777" w:rsidTr="0066786C">
      <w:tc>
        <w:tcPr>
          <w:tcW w:w="4927" w:type="dxa"/>
        </w:tcPr>
        <w:p w14:paraId="68D035AC" w14:textId="77777777" w:rsidR="00920209" w:rsidRPr="00975DFF" w:rsidRDefault="00920209"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928" w:type="dxa"/>
        </w:tcPr>
        <w:p w14:paraId="16A7FDCD" w14:textId="3CA9BDE1" w:rsidR="00920209" w:rsidRPr="00975DFF" w:rsidRDefault="00920209"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143</w:t>
          </w:r>
          <w:r w:rsidRPr="00975DFF">
            <w:rPr>
              <w:rFonts w:cs="Arial"/>
              <w:bCs/>
              <w:sz w:val="18"/>
              <w:szCs w:val="18"/>
            </w:rPr>
            <w:fldChar w:fldCharType="end"/>
          </w:r>
        </w:p>
      </w:tc>
    </w:tr>
  </w:tbl>
  <w:p w14:paraId="00E364CC" w14:textId="77777777" w:rsidR="00920209" w:rsidRPr="0066786C" w:rsidRDefault="00920209"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C933" w14:textId="77777777" w:rsidR="00920209" w:rsidRPr="0066786C" w:rsidRDefault="00920209"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9"/>
      <w:gridCol w:w="1566"/>
    </w:tblGrid>
    <w:tr w:rsidR="00920209" w14:paraId="46C620A0" w14:textId="77777777" w:rsidTr="00C10547">
      <w:tc>
        <w:tcPr>
          <w:tcW w:w="8330" w:type="dxa"/>
        </w:tcPr>
        <w:p w14:paraId="60F0F306" w14:textId="445B4600" w:rsidR="00920209" w:rsidRPr="00975DFF" w:rsidRDefault="00920209" w:rsidP="00C10547">
          <w:pPr>
            <w:spacing w:before="40" w:after="40"/>
            <w:rPr>
              <w:rFonts w:cs="Arial"/>
              <w:sz w:val="18"/>
              <w:szCs w:val="18"/>
              <w:lang w:val="fr-FR"/>
            </w:rPr>
          </w:pPr>
          <w:r w:rsidRPr="00E12911">
            <w:rPr>
              <w:rFonts w:cs="Arial"/>
              <w:sz w:val="18"/>
              <w:szCs w:val="18"/>
            </w:rPr>
            <w:t xml:space="preserve">22441VIC </w:t>
          </w:r>
          <w:r w:rsidRPr="00975DFF">
            <w:rPr>
              <w:rFonts w:cs="Arial"/>
              <w:sz w:val="18"/>
              <w:szCs w:val="18"/>
            </w:rPr>
            <w:t>Certificate</w:t>
          </w:r>
          <w:r>
            <w:rPr>
              <w:rFonts w:cs="Arial"/>
              <w:sz w:val="18"/>
              <w:szCs w:val="18"/>
              <w:lang w:val="fr-FR"/>
            </w:rPr>
            <w:t xml:space="preserve"> III in Science</w:t>
          </w:r>
          <w:r w:rsidR="00C10547">
            <w:rPr>
              <w:rFonts w:cs="Arial"/>
              <w:sz w:val="18"/>
              <w:szCs w:val="18"/>
              <w:lang w:val="fr-FR"/>
            </w:rPr>
            <w:t xml:space="preserve"> and </w:t>
          </w:r>
          <w:r w:rsidRPr="00E12911">
            <w:rPr>
              <w:rFonts w:cs="Arial"/>
              <w:sz w:val="18"/>
              <w:szCs w:val="18"/>
            </w:rPr>
            <w:t xml:space="preserve">22442VIC </w:t>
          </w:r>
          <w:r w:rsidRPr="00A6199D">
            <w:rPr>
              <w:rFonts w:cs="Arial"/>
              <w:sz w:val="18"/>
              <w:szCs w:val="18"/>
            </w:rPr>
            <w:t>Certificate</w:t>
          </w:r>
          <w:r>
            <w:rPr>
              <w:rFonts w:cs="Arial"/>
              <w:sz w:val="18"/>
              <w:szCs w:val="18"/>
              <w:lang w:val="fr-FR"/>
            </w:rPr>
            <w:t xml:space="preserve"> IV in Science, Version 1.1</w:t>
          </w:r>
        </w:p>
      </w:tc>
      <w:tc>
        <w:tcPr>
          <w:tcW w:w="1525" w:type="dxa"/>
          <w:vMerge w:val="restart"/>
        </w:tcPr>
        <w:p w14:paraId="16A804A0" w14:textId="77777777" w:rsidR="00920209" w:rsidRDefault="00920209" w:rsidP="00A6199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130DE8E" wp14:editId="6AD6A5C8">
                <wp:extent cx="838200" cy="293370"/>
                <wp:effectExtent l="19050" t="0" r="0" b="0"/>
                <wp:docPr id="21" name="Picture 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20209" w14:paraId="415A20F9" w14:textId="77777777" w:rsidTr="00C10547">
      <w:tc>
        <w:tcPr>
          <w:tcW w:w="8330" w:type="dxa"/>
        </w:tcPr>
        <w:p w14:paraId="39DE844D" w14:textId="77777777" w:rsidR="00920209" w:rsidRPr="00975DFF" w:rsidRDefault="00920209" w:rsidP="00A6199D">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1525" w:type="dxa"/>
          <w:vMerge/>
        </w:tcPr>
        <w:p w14:paraId="28864036" w14:textId="77777777" w:rsidR="00920209" w:rsidRDefault="00920209" w:rsidP="00A6199D">
          <w:pPr>
            <w:keepNext/>
            <w:spacing w:before="0" w:after="0"/>
            <w:jc w:val="right"/>
            <w:rPr>
              <w:rFonts w:cs="Arial"/>
              <w:sz w:val="16"/>
              <w:szCs w:val="16"/>
              <w:lang w:val="fr-FR"/>
            </w:rPr>
          </w:pPr>
        </w:p>
      </w:tc>
    </w:tr>
    <w:tr w:rsidR="00920209" w:rsidRPr="00975DFF" w14:paraId="7D6DAE46" w14:textId="77777777" w:rsidTr="00C10547">
      <w:tc>
        <w:tcPr>
          <w:tcW w:w="8330" w:type="dxa"/>
        </w:tcPr>
        <w:p w14:paraId="39AFC3A1" w14:textId="71F15E0D" w:rsidR="00920209" w:rsidRPr="00975DFF" w:rsidRDefault="00920209" w:rsidP="00A6199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1525" w:type="dxa"/>
        </w:tcPr>
        <w:p w14:paraId="26F0C2CB" w14:textId="31347D19" w:rsidR="00920209" w:rsidRPr="00975DFF" w:rsidRDefault="00920209"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3</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143</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139</w:t>
          </w:r>
          <w:r w:rsidR="00C25AF3" w:rsidRPr="009E4C08">
            <w:rPr>
              <w:rFonts w:cs="Arial"/>
              <w:sz w:val="18"/>
              <w:szCs w:val="18"/>
              <w:lang w:val="fr-FR"/>
            </w:rPr>
            <w:fldChar w:fldCharType="end"/>
          </w:r>
        </w:p>
      </w:tc>
    </w:tr>
  </w:tbl>
  <w:p w14:paraId="73C3AD09" w14:textId="77777777" w:rsidR="00920209" w:rsidRPr="0066786C" w:rsidRDefault="00920209" w:rsidP="00975DFF">
    <w:pPr>
      <w:pStyle w:val="Footer"/>
      <w:spacing w:before="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338"/>
      <w:gridCol w:w="2517"/>
    </w:tblGrid>
    <w:tr w:rsidR="00C10547" w14:paraId="6B6663B0" w14:textId="77777777" w:rsidTr="00C10547">
      <w:trPr>
        <w:trHeight w:val="281"/>
      </w:trPr>
      <w:tc>
        <w:tcPr>
          <w:tcW w:w="7338" w:type="dxa"/>
        </w:tcPr>
        <w:p w14:paraId="225C219B" w14:textId="577437A5" w:rsidR="00C10547" w:rsidRPr="00975DFF" w:rsidRDefault="00C10547" w:rsidP="00C10547">
          <w:pPr>
            <w:spacing w:before="40" w:after="40"/>
            <w:rPr>
              <w:rFonts w:cs="Arial"/>
              <w:sz w:val="18"/>
              <w:szCs w:val="18"/>
              <w:lang w:val="fr-FR"/>
            </w:rPr>
          </w:pPr>
          <w:r w:rsidRPr="00E12911">
            <w:rPr>
              <w:rFonts w:cs="Arial"/>
              <w:sz w:val="18"/>
              <w:szCs w:val="18"/>
            </w:rPr>
            <w:t xml:space="preserve">22441VIC </w:t>
          </w:r>
          <w:r w:rsidRPr="00975DFF">
            <w:rPr>
              <w:rFonts w:cs="Arial"/>
              <w:sz w:val="18"/>
              <w:szCs w:val="18"/>
            </w:rPr>
            <w:t>Certificate</w:t>
          </w:r>
          <w:r>
            <w:rPr>
              <w:rFonts w:cs="Arial"/>
              <w:sz w:val="18"/>
              <w:szCs w:val="18"/>
              <w:lang w:val="fr-FR"/>
            </w:rPr>
            <w:t xml:space="preserve"> III in Science and </w:t>
          </w:r>
          <w:r>
            <w:rPr>
              <w:rFonts w:cs="Arial"/>
              <w:sz w:val="18"/>
              <w:szCs w:val="18"/>
            </w:rPr>
            <w:t>22442VIC</w:t>
          </w:r>
          <w:r w:rsidRPr="00A6199D">
            <w:rPr>
              <w:rFonts w:cs="Arial"/>
              <w:sz w:val="18"/>
              <w:szCs w:val="18"/>
            </w:rPr>
            <w:t>Certificate</w:t>
          </w:r>
          <w:r>
            <w:rPr>
              <w:rFonts w:cs="Arial"/>
              <w:sz w:val="18"/>
              <w:szCs w:val="18"/>
              <w:lang w:val="fr-FR"/>
            </w:rPr>
            <w:t xml:space="preserve"> IV in Science, Version 1.1 </w:t>
          </w:r>
        </w:p>
      </w:tc>
      <w:tc>
        <w:tcPr>
          <w:tcW w:w="2517" w:type="dxa"/>
          <w:vMerge w:val="restart"/>
        </w:tcPr>
        <w:p w14:paraId="4381F37A" w14:textId="77777777" w:rsidR="00C10547" w:rsidRDefault="00C10547"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B85E19F" wp14:editId="6A2D7D8E">
                <wp:extent cx="838200" cy="293370"/>
                <wp:effectExtent l="19050" t="0" r="0" b="0"/>
                <wp:docPr id="2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10547" w14:paraId="19605279" w14:textId="77777777" w:rsidTr="00C10547">
      <w:tc>
        <w:tcPr>
          <w:tcW w:w="7338" w:type="dxa"/>
        </w:tcPr>
        <w:p w14:paraId="520B4502" w14:textId="77777777" w:rsidR="00C10547" w:rsidRPr="00975DFF" w:rsidRDefault="00C10547"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2517" w:type="dxa"/>
          <w:vMerge/>
        </w:tcPr>
        <w:p w14:paraId="15633120" w14:textId="77777777" w:rsidR="00C10547" w:rsidRDefault="00C10547" w:rsidP="00975DFF">
          <w:pPr>
            <w:keepNext/>
            <w:spacing w:before="0" w:after="0"/>
            <w:jc w:val="right"/>
            <w:rPr>
              <w:rFonts w:cs="Arial"/>
              <w:sz w:val="16"/>
              <w:szCs w:val="16"/>
              <w:lang w:val="fr-FR"/>
            </w:rPr>
          </w:pPr>
        </w:p>
      </w:tc>
    </w:tr>
    <w:tr w:rsidR="00920209" w:rsidRPr="00975DFF" w14:paraId="1A47A959" w14:textId="77777777" w:rsidTr="00C10547">
      <w:tc>
        <w:tcPr>
          <w:tcW w:w="7338" w:type="dxa"/>
        </w:tcPr>
        <w:p w14:paraId="1F48A820" w14:textId="43A0190A" w:rsidR="00920209" w:rsidRPr="00975DFF" w:rsidRDefault="0092020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517" w:type="dxa"/>
        </w:tcPr>
        <w:p w14:paraId="4166A7FF" w14:textId="6B462C20" w:rsidR="00920209" w:rsidRPr="00975DFF" w:rsidRDefault="00920209"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1</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143</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139</w:t>
          </w:r>
          <w:r w:rsidR="00C25AF3" w:rsidRPr="009E4C08">
            <w:rPr>
              <w:rFonts w:cs="Arial"/>
              <w:sz w:val="18"/>
              <w:szCs w:val="18"/>
              <w:lang w:val="fr-FR"/>
            </w:rPr>
            <w:fldChar w:fldCharType="end"/>
          </w:r>
          <w:r w:rsidR="00C10547">
            <w:rPr>
              <w:rFonts w:cs="Arial"/>
              <w:bCs/>
              <w:sz w:val="18"/>
              <w:szCs w:val="18"/>
            </w:rPr>
            <w:t xml:space="preserve"> </w:t>
          </w:r>
        </w:p>
      </w:tc>
    </w:tr>
  </w:tbl>
  <w:p w14:paraId="4A38684A" w14:textId="77777777" w:rsidR="00920209" w:rsidRPr="00975DFF" w:rsidRDefault="00920209"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621"/>
      <w:gridCol w:w="2234"/>
    </w:tblGrid>
    <w:tr w:rsidR="00920209" w14:paraId="19388A16" w14:textId="77777777" w:rsidTr="00920209">
      <w:tc>
        <w:tcPr>
          <w:tcW w:w="7621" w:type="dxa"/>
        </w:tcPr>
        <w:p w14:paraId="7D745D6D" w14:textId="5E303512" w:rsidR="00920209" w:rsidRPr="00975DFF" w:rsidRDefault="00920209" w:rsidP="009930D1">
          <w:pPr>
            <w:spacing w:before="40" w:after="40"/>
            <w:rPr>
              <w:rFonts w:cs="Arial"/>
              <w:sz w:val="18"/>
              <w:szCs w:val="18"/>
              <w:lang w:val="fr-FR"/>
            </w:rPr>
          </w:pPr>
          <w:r>
            <w:rPr>
              <w:rFonts w:cs="Arial"/>
              <w:sz w:val="18"/>
              <w:szCs w:val="18"/>
            </w:rPr>
            <w:t>22441VIC Certificate III in Science and 22442VIC Certificate IV in Science,</w:t>
          </w:r>
          <w:r>
            <w:t xml:space="preserve"> </w:t>
          </w:r>
          <w:r w:rsidRPr="00E12911">
            <w:rPr>
              <w:rFonts w:cs="Arial"/>
              <w:sz w:val="18"/>
              <w:szCs w:val="18"/>
            </w:rPr>
            <w:t>Version 1</w:t>
          </w:r>
          <w:r>
            <w:rPr>
              <w:rFonts w:cs="Arial"/>
              <w:sz w:val="18"/>
              <w:szCs w:val="18"/>
            </w:rPr>
            <w:t>.1</w:t>
          </w:r>
        </w:p>
      </w:tc>
      <w:tc>
        <w:tcPr>
          <w:tcW w:w="2234" w:type="dxa"/>
          <w:vMerge w:val="restart"/>
        </w:tcPr>
        <w:p w14:paraId="74310FD0" w14:textId="77777777" w:rsidR="00920209" w:rsidRDefault="00920209" w:rsidP="009930D1">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BB1E40F" wp14:editId="3286E486">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20209" w14:paraId="7BDD675A" w14:textId="77777777" w:rsidTr="00920209">
      <w:tc>
        <w:tcPr>
          <w:tcW w:w="7621" w:type="dxa"/>
        </w:tcPr>
        <w:p w14:paraId="29163AA5" w14:textId="77777777" w:rsidR="00920209" w:rsidRPr="00975DFF" w:rsidRDefault="00920209" w:rsidP="009930D1">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2234" w:type="dxa"/>
          <w:vMerge/>
        </w:tcPr>
        <w:p w14:paraId="54D49ED0" w14:textId="77777777" w:rsidR="00920209" w:rsidRDefault="00920209" w:rsidP="009930D1">
          <w:pPr>
            <w:keepNext/>
            <w:spacing w:before="0" w:after="0"/>
            <w:jc w:val="right"/>
            <w:rPr>
              <w:rFonts w:cs="Arial"/>
              <w:sz w:val="16"/>
              <w:szCs w:val="16"/>
              <w:lang w:val="fr-FR"/>
            </w:rPr>
          </w:pPr>
        </w:p>
      </w:tc>
    </w:tr>
    <w:tr w:rsidR="00920209" w:rsidRPr="00975DFF" w14:paraId="6534E1BC" w14:textId="77777777" w:rsidTr="00920209">
      <w:tc>
        <w:tcPr>
          <w:tcW w:w="7621" w:type="dxa"/>
        </w:tcPr>
        <w:p w14:paraId="77D2E712" w14:textId="2A6AA96B" w:rsidR="00920209" w:rsidRPr="00975DFF" w:rsidRDefault="00920209" w:rsidP="009930D1">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234" w:type="dxa"/>
        </w:tcPr>
        <w:p w14:paraId="70F795A5" w14:textId="4E67846F" w:rsidR="00920209" w:rsidRPr="00975DFF" w:rsidRDefault="00920209"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17</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143</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139</w:t>
          </w:r>
          <w:r w:rsidR="00C25AF3" w:rsidRPr="009E4C08">
            <w:rPr>
              <w:rFonts w:cs="Arial"/>
              <w:sz w:val="18"/>
              <w:szCs w:val="18"/>
              <w:lang w:val="fr-FR"/>
            </w:rPr>
            <w:fldChar w:fldCharType="end"/>
          </w:r>
        </w:p>
      </w:tc>
    </w:tr>
  </w:tbl>
  <w:p w14:paraId="38C4E0CF" w14:textId="77777777" w:rsidR="00920209" w:rsidRPr="0066786C" w:rsidRDefault="00920209"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196"/>
      <w:gridCol w:w="2659"/>
    </w:tblGrid>
    <w:tr w:rsidR="00920209" w14:paraId="422B1408" w14:textId="77777777" w:rsidTr="00920209">
      <w:tc>
        <w:tcPr>
          <w:tcW w:w="7196" w:type="dxa"/>
        </w:tcPr>
        <w:p w14:paraId="222AB944" w14:textId="3E24CB1A" w:rsidR="00920209" w:rsidRPr="00975DFF" w:rsidRDefault="00920209" w:rsidP="00CA640B">
          <w:pPr>
            <w:spacing w:before="40" w:after="40"/>
            <w:rPr>
              <w:rFonts w:cs="Arial"/>
              <w:sz w:val="18"/>
              <w:szCs w:val="18"/>
              <w:lang w:val="fr-FR"/>
            </w:rPr>
          </w:pPr>
          <w:r w:rsidRPr="00E12911">
            <w:rPr>
              <w:rFonts w:cs="Arial"/>
              <w:sz w:val="18"/>
              <w:szCs w:val="18"/>
              <w:lang w:val="fr-FR"/>
            </w:rPr>
            <w:t xml:space="preserve">22441VIC </w:t>
          </w:r>
          <w:r>
            <w:rPr>
              <w:rFonts w:cs="Arial"/>
              <w:sz w:val="18"/>
              <w:szCs w:val="18"/>
              <w:lang w:val="fr-FR"/>
            </w:rPr>
            <w:t xml:space="preserve">Certificate III in Science and </w:t>
          </w:r>
          <w:r w:rsidRPr="00E12911">
            <w:rPr>
              <w:rFonts w:cs="Arial"/>
              <w:sz w:val="18"/>
              <w:szCs w:val="18"/>
              <w:lang w:val="fr-FR"/>
            </w:rPr>
            <w:t xml:space="preserve">22442VIC </w:t>
          </w:r>
          <w:r>
            <w:rPr>
              <w:rFonts w:cs="Arial"/>
              <w:sz w:val="18"/>
              <w:szCs w:val="18"/>
              <w:lang w:val="fr-FR"/>
            </w:rPr>
            <w:t xml:space="preserve">Certificate IV in Science, </w:t>
          </w:r>
          <w:r w:rsidRPr="00E12911">
            <w:rPr>
              <w:rFonts w:cs="Arial"/>
              <w:sz w:val="18"/>
              <w:szCs w:val="18"/>
              <w:lang w:val="fr-FR"/>
            </w:rPr>
            <w:t>Version 1</w:t>
          </w:r>
          <w:r>
            <w:rPr>
              <w:rFonts w:cs="Arial"/>
              <w:sz w:val="18"/>
              <w:szCs w:val="18"/>
              <w:lang w:val="fr-FR"/>
            </w:rPr>
            <w:t>.1</w:t>
          </w:r>
        </w:p>
      </w:tc>
      <w:tc>
        <w:tcPr>
          <w:tcW w:w="2659" w:type="dxa"/>
          <w:vMerge w:val="restart"/>
        </w:tcPr>
        <w:p w14:paraId="5C12393F" w14:textId="77777777" w:rsidR="00920209" w:rsidRDefault="00920209"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4FC18C5" wp14:editId="464F0652">
                <wp:extent cx="838200" cy="293370"/>
                <wp:effectExtent l="1905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20209" w14:paraId="34E4712F" w14:textId="77777777" w:rsidTr="00920209">
      <w:tc>
        <w:tcPr>
          <w:tcW w:w="7196" w:type="dxa"/>
        </w:tcPr>
        <w:p w14:paraId="09AC5133" w14:textId="77777777" w:rsidR="00920209" w:rsidRPr="00975DFF" w:rsidRDefault="00920209"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2659" w:type="dxa"/>
          <w:vMerge/>
        </w:tcPr>
        <w:p w14:paraId="32B3C049" w14:textId="77777777" w:rsidR="00920209" w:rsidRDefault="00920209" w:rsidP="00975DFF">
          <w:pPr>
            <w:keepNext/>
            <w:spacing w:before="0" w:after="0"/>
            <w:jc w:val="right"/>
            <w:rPr>
              <w:rFonts w:cs="Arial"/>
              <w:sz w:val="16"/>
              <w:szCs w:val="16"/>
              <w:lang w:val="fr-FR"/>
            </w:rPr>
          </w:pPr>
        </w:p>
      </w:tc>
    </w:tr>
    <w:tr w:rsidR="00920209" w:rsidRPr="00975DFF" w14:paraId="70668B44" w14:textId="77777777" w:rsidTr="00920209">
      <w:tc>
        <w:tcPr>
          <w:tcW w:w="7196" w:type="dxa"/>
        </w:tcPr>
        <w:p w14:paraId="3AD6E88C" w14:textId="618298FD" w:rsidR="00920209" w:rsidRPr="00975DFF" w:rsidRDefault="00920209"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659" w:type="dxa"/>
        </w:tcPr>
        <w:p w14:paraId="61A41FD8" w14:textId="057B25C2" w:rsidR="00920209" w:rsidRPr="00975DFF" w:rsidRDefault="00920209" w:rsidP="00C25AF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4</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143</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139</w:t>
          </w:r>
          <w:r w:rsidR="00C25AF3" w:rsidRPr="009E4C08">
            <w:rPr>
              <w:rFonts w:cs="Arial"/>
              <w:sz w:val="18"/>
              <w:szCs w:val="18"/>
              <w:lang w:val="fr-FR"/>
            </w:rPr>
            <w:fldChar w:fldCharType="end"/>
          </w:r>
        </w:p>
      </w:tc>
    </w:tr>
  </w:tbl>
  <w:p w14:paraId="28F99BD4" w14:textId="77777777" w:rsidR="00920209" w:rsidRPr="00975DFF" w:rsidRDefault="00920209"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621"/>
      <w:gridCol w:w="2234"/>
    </w:tblGrid>
    <w:tr w:rsidR="000571D1" w14:paraId="1DD114AC" w14:textId="77777777" w:rsidTr="00920209">
      <w:tc>
        <w:tcPr>
          <w:tcW w:w="7621" w:type="dxa"/>
        </w:tcPr>
        <w:p w14:paraId="4399EFFF" w14:textId="77777777" w:rsidR="000571D1" w:rsidRPr="00975DFF" w:rsidRDefault="000571D1" w:rsidP="009930D1">
          <w:pPr>
            <w:spacing w:before="40" w:after="40"/>
            <w:rPr>
              <w:rFonts w:cs="Arial"/>
              <w:sz w:val="18"/>
              <w:szCs w:val="18"/>
              <w:lang w:val="fr-FR"/>
            </w:rPr>
          </w:pPr>
          <w:r>
            <w:rPr>
              <w:rFonts w:cs="Arial"/>
              <w:sz w:val="18"/>
              <w:szCs w:val="18"/>
            </w:rPr>
            <w:t>22441VIC Certificate III in Science and 22442VIC Certificate IV in Science,</w:t>
          </w:r>
          <w:r>
            <w:t xml:space="preserve"> </w:t>
          </w:r>
          <w:r w:rsidRPr="00E12911">
            <w:rPr>
              <w:rFonts w:cs="Arial"/>
              <w:sz w:val="18"/>
              <w:szCs w:val="18"/>
            </w:rPr>
            <w:t>Version 1</w:t>
          </w:r>
          <w:r>
            <w:rPr>
              <w:rFonts w:cs="Arial"/>
              <w:sz w:val="18"/>
              <w:szCs w:val="18"/>
            </w:rPr>
            <w:t>.1</w:t>
          </w:r>
        </w:p>
      </w:tc>
      <w:tc>
        <w:tcPr>
          <w:tcW w:w="2234" w:type="dxa"/>
          <w:vMerge w:val="restart"/>
        </w:tcPr>
        <w:p w14:paraId="0398F3E4" w14:textId="77777777" w:rsidR="000571D1" w:rsidRDefault="000571D1" w:rsidP="009930D1">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6487029" wp14:editId="44039A94">
                <wp:extent cx="838200" cy="293370"/>
                <wp:effectExtent l="19050" t="0" r="0" b="0"/>
                <wp:docPr id="6"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0571D1" w14:paraId="5B84592F" w14:textId="77777777" w:rsidTr="00920209">
      <w:tc>
        <w:tcPr>
          <w:tcW w:w="7621" w:type="dxa"/>
        </w:tcPr>
        <w:p w14:paraId="7912CFB7" w14:textId="3E5A1198" w:rsidR="000571D1" w:rsidRPr="00975DFF" w:rsidRDefault="000571D1" w:rsidP="000571D1">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Pr>
              <w:rFonts w:cs="Arial"/>
              <w:sz w:val="18"/>
              <w:szCs w:val="18"/>
              <w:lang w:val="fr-FR"/>
            </w:rPr>
            <w:t>Units of Competency</w:t>
          </w:r>
        </w:p>
      </w:tc>
      <w:tc>
        <w:tcPr>
          <w:tcW w:w="2234" w:type="dxa"/>
          <w:vMerge/>
        </w:tcPr>
        <w:p w14:paraId="61B79963" w14:textId="77777777" w:rsidR="000571D1" w:rsidRDefault="000571D1" w:rsidP="009930D1">
          <w:pPr>
            <w:keepNext/>
            <w:spacing w:before="0" w:after="0"/>
            <w:jc w:val="right"/>
            <w:rPr>
              <w:rFonts w:cs="Arial"/>
              <w:sz w:val="16"/>
              <w:szCs w:val="16"/>
              <w:lang w:val="fr-FR"/>
            </w:rPr>
          </w:pPr>
        </w:p>
      </w:tc>
    </w:tr>
    <w:tr w:rsidR="000571D1" w:rsidRPr="00975DFF" w14:paraId="5462BADA" w14:textId="77777777" w:rsidTr="00920209">
      <w:tc>
        <w:tcPr>
          <w:tcW w:w="7621" w:type="dxa"/>
        </w:tcPr>
        <w:p w14:paraId="7F5E4154" w14:textId="77777777" w:rsidR="000571D1" w:rsidRPr="00975DFF" w:rsidRDefault="000571D1" w:rsidP="009930D1">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234" w:type="dxa"/>
        </w:tcPr>
        <w:p w14:paraId="5DFD2AE0" w14:textId="2E0A2A44" w:rsidR="000571D1" w:rsidRPr="00975DFF" w:rsidRDefault="000571D1" w:rsidP="00C25AF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1F7889">
            <w:rPr>
              <w:rFonts w:cs="Arial"/>
              <w:bCs/>
              <w:noProof/>
              <w:sz w:val="18"/>
              <w:szCs w:val="18"/>
              <w:lang w:val="fr-FR"/>
            </w:rPr>
            <w:t>26</w:t>
          </w:r>
          <w:r w:rsidRPr="00975DFF">
            <w:rPr>
              <w:rFonts w:cs="Arial"/>
              <w:bCs/>
              <w:sz w:val="18"/>
              <w:szCs w:val="18"/>
            </w:rPr>
            <w:fldChar w:fldCharType="end"/>
          </w:r>
          <w:r w:rsidR="00C25AF3">
            <w:rPr>
              <w:rFonts w:cs="Arial"/>
              <w:bCs/>
              <w:sz w:val="18"/>
              <w:szCs w:val="18"/>
            </w:rPr>
            <w:t xml:space="preserve"> of </w:t>
          </w:r>
          <w:r w:rsidR="00C25AF3" w:rsidRPr="009E4C08">
            <w:rPr>
              <w:rFonts w:cs="Arial"/>
              <w:sz w:val="18"/>
              <w:szCs w:val="18"/>
              <w:lang w:val="fr-FR"/>
            </w:rPr>
            <w:fldChar w:fldCharType="begin"/>
          </w:r>
          <w:r w:rsidR="00C25AF3" w:rsidRPr="009E4C08">
            <w:rPr>
              <w:rFonts w:cs="Arial"/>
              <w:sz w:val="18"/>
              <w:szCs w:val="18"/>
              <w:lang w:val="fr-FR"/>
            </w:rPr>
            <w:instrText xml:space="preserve"> = </w:instrText>
          </w:r>
          <w:r w:rsidR="00C25AF3" w:rsidRPr="009E4C08">
            <w:rPr>
              <w:rFonts w:cs="Arial"/>
              <w:sz w:val="18"/>
              <w:szCs w:val="18"/>
              <w:lang w:val="fr-FR"/>
            </w:rPr>
            <w:fldChar w:fldCharType="begin"/>
          </w:r>
          <w:r w:rsidR="00C25AF3" w:rsidRPr="009E4C08">
            <w:rPr>
              <w:rFonts w:cs="Arial"/>
              <w:sz w:val="18"/>
              <w:szCs w:val="18"/>
              <w:lang w:val="fr-FR"/>
            </w:rPr>
            <w:instrText xml:space="preserve"> NUMPAGES   \* MERGEFORMAT </w:instrText>
          </w:r>
          <w:r w:rsidR="00C25AF3" w:rsidRPr="009E4C08">
            <w:rPr>
              <w:rFonts w:cs="Arial"/>
              <w:sz w:val="18"/>
              <w:szCs w:val="18"/>
              <w:lang w:val="fr-FR"/>
            </w:rPr>
            <w:fldChar w:fldCharType="separate"/>
          </w:r>
          <w:r w:rsidR="001F7889">
            <w:rPr>
              <w:rFonts w:cs="Arial"/>
              <w:noProof/>
              <w:sz w:val="18"/>
              <w:szCs w:val="18"/>
              <w:lang w:val="fr-FR"/>
            </w:rPr>
            <w:instrText>32</w:instrText>
          </w:r>
          <w:r w:rsidR="00C25AF3" w:rsidRPr="009E4C08">
            <w:rPr>
              <w:rFonts w:cs="Arial"/>
              <w:sz w:val="18"/>
              <w:szCs w:val="18"/>
              <w:lang w:val="fr-FR"/>
            </w:rPr>
            <w:fldChar w:fldCharType="end"/>
          </w:r>
          <w:r w:rsidR="00C25AF3">
            <w:rPr>
              <w:rFonts w:cs="Arial"/>
              <w:sz w:val="18"/>
              <w:szCs w:val="18"/>
              <w:lang w:val="fr-FR"/>
            </w:rPr>
            <w:instrText xml:space="preserve"> - 4</w:instrText>
          </w:r>
          <w:r w:rsidR="00C25AF3" w:rsidRPr="009E4C08">
            <w:rPr>
              <w:rFonts w:cs="Arial"/>
              <w:sz w:val="18"/>
              <w:szCs w:val="18"/>
              <w:lang w:val="fr-FR"/>
            </w:rPr>
            <w:instrText xml:space="preserve"> </w:instrText>
          </w:r>
          <w:r w:rsidR="00C25AF3" w:rsidRPr="009E4C08">
            <w:rPr>
              <w:rFonts w:cs="Arial"/>
              <w:sz w:val="18"/>
              <w:szCs w:val="18"/>
              <w:lang w:val="fr-FR"/>
            </w:rPr>
            <w:fldChar w:fldCharType="separate"/>
          </w:r>
          <w:r w:rsidR="001F7889">
            <w:rPr>
              <w:rFonts w:cs="Arial"/>
              <w:noProof/>
              <w:sz w:val="18"/>
              <w:szCs w:val="18"/>
              <w:lang w:val="fr-FR"/>
            </w:rPr>
            <w:t>28</w:t>
          </w:r>
          <w:r w:rsidR="00C25AF3" w:rsidRPr="009E4C08">
            <w:rPr>
              <w:rFonts w:cs="Arial"/>
              <w:sz w:val="18"/>
              <w:szCs w:val="18"/>
              <w:lang w:val="fr-FR"/>
            </w:rPr>
            <w:fldChar w:fldCharType="end"/>
          </w:r>
        </w:p>
      </w:tc>
    </w:tr>
  </w:tbl>
  <w:p w14:paraId="6AA7111D" w14:textId="77777777" w:rsidR="000571D1" w:rsidRPr="0066786C" w:rsidRDefault="000571D1" w:rsidP="00975DFF">
    <w:pPr>
      <w:pStyle w:val="Footer"/>
      <w:spacing w:before="0"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887D" w14:textId="77777777" w:rsidR="00920209" w:rsidRDefault="00920209">
      <w:r>
        <w:separator/>
      </w:r>
    </w:p>
  </w:footnote>
  <w:footnote w:type="continuationSeparator" w:id="0">
    <w:p w14:paraId="05AA47A3" w14:textId="77777777" w:rsidR="00920209" w:rsidRDefault="0092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15E1" w14:textId="4087A3FB" w:rsidR="00920209" w:rsidRDefault="0092020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63EB" w14:textId="082E4AF6" w:rsidR="00920209" w:rsidRDefault="009202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9D55" w14:textId="72FE6CB2" w:rsidR="00920209" w:rsidRDefault="009202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6710" w14:textId="2A7290EB" w:rsidR="00920209" w:rsidRDefault="009202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F734" w14:textId="0F004570" w:rsidR="00920209" w:rsidRDefault="009202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1C6A" w14:textId="18748932" w:rsidR="00920209" w:rsidRDefault="009202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CF6A" w14:textId="259CE4BF" w:rsidR="00920209" w:rsidRDefault="009202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57A2" w14:textId="655178A5" w:rsidR="00920209" w:rsidRDefault="0092020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5BDB" w14:textId="54B332E0" w:rsidR="00920209" w:rsidRPr="00A7699F" w:rsidRDefault="00920209" w:rsidP="00A7699F">
    <w:pPr>
      <w:pStyle w:val="Header"/>
      <w:spacing w:before="0" w:after="0"/>
      <w:jc w:val="right"/>
      <w:rPr>
        <w:sz w:val="20"/>
        <w:szCs w:val="20"/>
      </w:rPr>
    </w:pPr>
    <w:r w:rsidRPr="00D10C16">
      <w:rPr>
        <w:sz w:val="20"/>
        <w:szCs w:val="20"/>
      </w:rPr>
      <w:t>VU22065</w:t>
    </w:r>
    <w:r w:rsidRPr="00A7699F">
      <w:rPr>
        <w:sz w:val="20"/>
        <w:szCs w:val="20"/>
      </w:rPr>
      <w:t xml:space="preserve"> Conduct and present simple scientific research</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B384" w14:textId="49BFFCC9" w:rsidR="00920209" w:rsidRDefault="009202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99A6" w14:textId="384DA2D9" w:rsidR="00920209" w:rsidRDefault="0092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00EB" w14:textId="2EAAA050" w:rsidR="00920209" w:rsidRDefault="0092020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BA51" w14:textId="744790B6" w:rsidR="00920209" w:rsidRPr="00556147" w:rsidRDefault="00920209" w:rsidP="00983477">
    <w:pPr>
      <w:pStyle w:val="Header"/>
      <w:jc w:val="right"/>
      <w:rPr>
        <w:sz w:val="20"/>
        <w:szCs w:val="20"/>
      </w:rPr>
    </w:pPr>
    <w:r w:rsidRPr="00D10C16">
      <w:rPr>
        <w:sz w:val="20"/>
        <w:szCs w:val="20"/>
      </w:rPr>
      <w:t>VU22066</w:t>
    </w:r>
    <w:r w:rsidRPr="00556147">
      <w:rPr>
        <w:sz w:val="20"/>
        <w:szCs w:val="20"/>
      </w:rPr>
      <w:t xml:space="preserve"> Develop study skills for science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1FDB" w14:textId="473ADD6E" w:rsidR="00920209" w:rsidRDefault="0092020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C780" w14:textId="2CE6B1D4" w:rsidR="00920209" w:rsidRDefault="0092020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5BB0" w14:textId="1E4BEBB0" w:rsidR="00920209" w:rsidRPr="00556147" w:rsidRDefault="00920209" w:rsidP="007A1D68">
    <w:pPr>
      <w:pStyle w:val="Header"/>
      <w:jc w:val="right"/>
      <w:rPr>
        <w:sz w:val="20"/>
        <w:szCs w:val="20"/>
      </w:rPr>
    </w:pPr>
    <w:r w:rsidRPr="00D10C16">
      <w:rPr>
        <w:sz w:val="20"/>
        <w:szCs w:val="20"/>
      </w:rPr>
      <w:t>VU22067</w:t>
    </w:r>
    <w:r w:rsidRPr="00556147">
      <w:rPr>
        <w:sz w:val="20"/>
        <w:szCs w:val="20"/>
      </w:rPr>
      <w:t xml:space="preserve"> Work with mathematical techniques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E6DE" w14:textId="1988B724" w:rsidR="00920209" w:rsidRDefault="0092020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F550" w14:textId="546D9F4A" w:rsidR="00920209" w:rsidRDefault="0092020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1CB2" w14:textId="0C84C8B5" w:rsidR="00920209" w:rsidRDefault="00920209" w:rsidP="00983477">
    <w:pPr>
      <w:pStyle w:val="Header"/>
    </w:pPr>
  </w:p>
  <w:p w14:paraId="50BFB38D" w14:textId="63BB8368" w:rsidR="00920209" w:rsidRDefault="00920209" w:rsidP="00983477">
    <w:pPr>
      <w:pStyle w:val="Header"/>
      <w:jc w:val="right"/>
    </w:pPr>
    <w:r w:rsidRPr="00D10C16">
      <w:rPr>
        <w:sz w:val="20"/>
        <w:szCs w:val="20"/>
      </w:rPr>
      <w:t>VU22068</w:t>
    </w:r>
    <w:r w:rsidRPr="0096549F">
      <w:rPr>
        <w:sz w:val="20"/>
        <w:szCs w:val="20"/>
      </w:rPr>
      <w:t xml:space="preserve"> Examine concepts in biology</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BBA0" w14:textId="35DF5932" w:rsidR="00920209" w:rsidRDefault="00920209">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B855" w14:textId="73C00F83" w:rsidR="00920209" w:rsidRDefault="0092020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9CC9" w14:textId="2A1FFEFD" w:rsidR="00920209" w:rsidRDefault="00920209" w:rsidP="00983477">
    <w:pPr>
      <w:pStyle w:val="Header"/>
    </w:pPr>
  </w:p>
  <w:p w14:paraId="2CB3B665" w14:textId="2F70887B" w:rsidR="00920209" w:rsidRDefault="00920209" w:rsidP="007A1D68">
    <w:pPr>
      <w:pStyle w:val="Header"/>
      <w:jc w:val="right"/>
    </w:pPr>
    <w:r w:rsidRPr="00D10C16">
      <w:t>VU22069</w:t>
    </w:r>
    <w:r>
      <w:t xml:space="preserve"> Examine concepts in chemistry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86EE" w14:textId="0A88E361" w:rsidR="00920209" w:rsidRDefault="0092020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13E5" w14:textId="5D146DAB" w:rsidR="00920209" w:rsidRDefault="0092020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96DB" w14:textId="38C96114" w:rsidR="00920209" w:rsidRDefault="0092020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C8C8" w14:textId="209E1090" w:rsidR="00920209" w:rsidRDefault="00920209" w:rsidP="00983477">
    <w:pPr>
      <w:pStyle w:val="Header"/>
    </w:pPr>
  </w:p>
  <w:p w14:paraId="35F5679D" w14:textId="6410D612" w:rsidR="00920209" w:rsidRDefault="00920209" w:rsidP="007A1D68">
    <w:pPr>
      <w:pStyle w:val="Header"/>
      <w:jc w:val="right"/>
    </w:pPr>
    <w:r w:rsidRPr="00D10C16">
      <w:t>VU22070</w:t>
    </w:r>
    <w:r>
      <w:t xml:space="preserve"> Examine concepts in physics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4124" w14:textId="2886070E" w:rsidR="00920209" w:rsidRDefault="00920209">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6865" w14:textId="4D103B2A" w:rsidR="00920209" w:rsidRDefault="00920209">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07BA" w14:textId="2BB2AB4F" w:rsidR="00920209" w:rsidRDefault="00920209" w:rsidP="005F4625">
    <w:pPr>
      <w:pStyle w:val="Header"/>
      <w:jc w:val="right"/>
    </w:pPr>
    <w:r w:rsidRPr="0090660D">
      <w:t>VU22071</w:t>
    </w:r>
    <w:r>
      <w:t xml:space="preserve"> Examine body systems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C13D" w14:textId="6AEE250C" w:rsidR="00920209" w:rsidRDefault="0092020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7887" w14:textId="0A0352D2" w:rsidR="00920209" w:rsidRDefault="0092020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B7E1" w14:textId="299C1AB9" w:rsidR="00920209" w:rsidRDefault="00920209" w:rsidP="00BF22EC">
    <w:pPr>
      <w:pStyle w:val="Header"/>
      <w:jc w:val="right"/>
    </w:pPr>
    <w:r w:rsidRPr="0090660D">
      <w:t>VU22072</w:t>
    </w:r>
    <w:r>
      <w:t xml:space="preserve"> Apply essential further study skills for science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8F3A" w14:textId="4AADD64E" w:rsidR="00920209" w:rsidRDefault="00920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2C79" w14:textId="1C75EB99" w:rsidR="00920209" w:rsidRDefault="00920209">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2B77" w14:textId="447D45B5" w:rsidR="00920209" w:rsidRDefault="0092020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4D56" w14:textId="1816DB66" w:rsidR="00920209" w:rsidRDefault="00920209" w:rsidP="00C45B1B">
    <w:pPr>
      <w:pStyle w:val="Header"/>
      <w:jc w:val="right"/>
    </w:pPr>
    <w:r w:rsidRPr="0090660D">
      <w:t>VU22073</w:t>
    </w:r>
    <w:r>
      <w:t xml:space="preserve"> Research scientific fields of study</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8850" w14:textId="07C5A5FB" w:rsidR="00920209" w:rsidRDefault="0092020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2434" w14:textId="444F76DA" w:rsidR="00920209" w:rsidRDefault="0092020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8732" w14:textId="1D6B3C4C" w:rsidR="00920209" w:rsidRDefault="00920209" w:rsidP="00C45B1B">
    <w:pPr>
      <w:pStyle w:val="Header"/>
      <w:jc w:val="right"/>
    </w:pPr>
    <w:r w:rsidRPr="0090660D">
      <w:t>VU22074</w:t>
    </w:r>
    <w:r>
      <w:t xml:space="preserve"> Use a range of techniques to solve mathematical problems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4C6E" w14:textId="229835AA" w:rsidR="00920209" w:rsidRDefault="0092020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4B0B" w14:textId="60954A17" w:rsidR="00920209" w:rsidRDefault="0092020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F1BF" w14:textId="6DC7EDB7" w:rsidR="00920209" w:rsidRPr="00C45B1B" w:rsidRDefault="00920209" w:rsidP="00C45B1B">
    <w:pPr>
      <w:pStyle w:val="Header"/>
      <w:jc w:val="right"/>
    </w:pPr>
    <w:r w:rsidRPr="0090660D">
      <w:t>VU22075</w:t>
    </w:r>
    <w:r>
      <w:t xml:space="preserve"> Apply mathematical techniques to scientific contexts</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91E3" w14:textId="10F9F76A" w:rsidR="00920209" w:rsidRDefault="0092020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9982" w14:textId="40A3DDDE" w:rsidR="00920209" w:rsidRDefault="009202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A362" w14:textId="72DBFC9C" w:rsidR="00920209" w:rsidRDefault="00920209">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2C10" w14:textId="7AB17561" w:rsidR="00920209" w:rsidRPr="004B40D7" w:rsidRDefault="00920209" w:rsidP="004B40D7">
    <w:pPr>
      <w:pStyle w:val="Header"/>
      <w:jc w:val="right"/>
    </w:pPr>
    <w:r w:rsidRPr="0090660D">
      <w:t>VU22076</w:t>
    </w:r>
    <w:r>
      <w:t xml:space="preserve"> Investigate atomic structure and bonding</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04F5" w14:textId="1E9120CB" w:rsidR="00920209" w:rsidRDefault="0092020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1F6D" w14:textId="13ABA2A6" w:rsidR="00920209" w:rsidRDefault="0092020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F90A" w14:textId="19F78042" w:rsidR="00920209" w:rsidRPr="00DA4B53" w:rsidRDefault="00920209" w:rsidP="00DA4B53">
    <w:pPr>
      <w:pStyle w:val="Header"/>
      <w:jc w:val="right"/>
    </w:pPr>
    <w:r w:rsidRPr="0090660D">
      <w:t>VU22077</w:t>
    </w:r>
    <w:r>
      <w:t xml:space="preserve"> Investigate stoichiometry and solution chemistry</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EBB8" w14:textId="7198F2E8" w:rsidR="00920209" w:rsidRDefault="0092020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2CA6" w14:textId="5E396DE0" w:rsidR="00920209" w:rsidRDefault="0092020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9814" w14:textId="46BED8E5" w:rsidR="00920209" w:rsidRPr="00DA4B53" w:rsidRDefault="00920209" w:rsidP="00DA4B53">
    <w:pPr>
      <w:pStyle w:val="Header"/>
      <w:jc w:val="right"/>
    </w:pPr>
    <w:r w:rsidRPr="0090660D">
      <w:t>VU22078</w:t>
    </w:r>
    <w:r>
      <w:t xml:space="preserve"> Investigate organic chemistry and properties of materials</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84FA" w14:textId="12839D62" w:rsidR="00920209" w:rsidRDefault="00920209">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A01C" w14:textId="5D5F7CDB" w:rsidR="00920209" w:rsidRDefault="00920209">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1209" w14:textId="1EA96EAD" w:rsidR="00920209" w:rsidRPr="00DA4B53" w:rsidRDefault="00920209" w:rsidP="006D5427">
    <w:pPr>
      <w:pStyle w:val="Header"/>
      <w:jc w:val="right"/>
    </w:pPr>
    <w:r w:rsidRPr="0090660D">
      <w:t>VU22079</w:t>
    </w:r>
    <w:r>
      <w:t xml:space="preserve"> Investigate chemical reactions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3658" w14:textId="62D4E584" w:rsidR="00920209" w:rsidRDefault="00920209">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1268" w14:textId="133B19F5" w:rsidR="00920209" w:rsidRDefault="00920209">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546E" w14:textId="2794D9E8" w:rsidR="00920209" w:rsidRDefault="00920209">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6956" w14:textId="76588B87" w:rsidR="00920209" w:rsidRPr="00DA4B53" w:rsidRDefault="00920209" w:rsidP="00DA4B53">
    <w:pPr>
      <w:pStyle w:val="Header"/>
      <w:jc w:val="right"/>
    </w:pPr>
    <w:r w:rsidRPr="0090660D">
      <w:t>VU22080</w:t>
    </w:r>
    <w:r>
      <w:t xml:space="preserve"> Investigate waves and optics</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B405" w14:textId="1711F947" w:rsidR="00920209" w:rsidRDefault="00920209">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79C0" w14:textId="4CCB25DA" w:rsidR="00920209" w:rsidRDefault="00920209">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316A" w14:textId="61E66ACB" w:rsidR="00920209" w:rsidRPr="00DA4B53" w:rsidRDefault="00920209" w:rsidP="00DA4B53">
    <w:pPr>
      <w:pStyle w:val="Header"/>
      <w:jc w:val="right"/>
    </w:pPr>
    <w:r w:rsidRPr="0090660D">
      <w:t>VU22081</w:t>
    </w:r>
    <w:r>
      <w:t xml:space="preserve"> Apply principles of kinematics</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04BE" w14:textId="6B022826" w:rsidR="00920209" w:rsidRDefault="00920209">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6AF2" w14:textId="68797AE0" w:rsidR="00920209" w:rsidRDefault="00920209">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B3AB" w14:textId="29CA8419" w:rsidR="00920209" w:rsidRPr="005B5015" w:rsidRDefault="00920209" w:rsidP="005B5015">
    <w:pPr>
      <w:pStyle w:val="Header"/>
      <w:jc w:val="right"/>
    </w:pPr>
    <w:r w:rsidRPr="00667B2C">
      <w:t>VU22082</w:t>
    </w:r>
    <w:r>
      <w:t xml:space="preserve"> Apply principles of electricity</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80F1" w14:textId="1CBF0D99" w:rsidR="00920209" w:rsidRDefault="009202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4BE8" w14:textId="7625A4AD" w:rsidR="00920209" w:rsidRDefault="00920209">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1683" w14:textId="41D5EEB4" w:rsidR="00920209" w:rsidRDefault="00920209">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5D6C" w14:textId="53C41365" w:rsidR="00920209" w:rsidRPr="005B5015" w:rsidRDefault="00920209" w:rsidP="005B5015">
    <w:pPr>
      <w:pStyle w:val="Header"/>
      <w:jc w:val="right"/>
    </w:pPr>
    <w:r w:rsidRPr="00667B2C">
      <w:t>VU22083</w:t>
    </w:r>
    <w:r>
      <w:t xml:space="preserve"> Apply dynamics and conservation principles</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D898" w14:textId="1D4381C4" w:rsidR="00920209" w:rsidRDefault="00920209">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FB97" w14:textId="4C24C75D" w:rsidR="00920209" w:rsidRDefault="00920209">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6F3C" w14:textId="7012E439" w:rsidR="00920209" w:rsidRPr="006339E0" w:rsidRDefault="00920209" w:rsidP="006339E0">
    <w:pPr>
      <w:pStyle w:val="Header"/>
      <w:jc w:val="right"/>
    </w:pPr>
    <w:r w:rsidRPr="00667B2C">
      <w:t>VU22084</w:t>
    </w:r>
    <w:r>
      <w:t xml:space="preserve"> Operate simple analogue and digital electronic circuits</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892A" w14:textId="17FFD1EA" w:rsidR="00920209" w:rsidRDefault="00920209">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5BCE" w14:textId="59CD0E3B" w:rsidR="00920209" w:rsidRDefault="0092020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67F9" w14:textId="40B31211" w:rsidR="00920209" w:rsidRPr="006339E0" w:rsidRDefault="00920209" w:rsidP="006339E0">
    <w:pPr>
      <w:pStyle w:val="Header"/>
      <w:jc w:val="right"/>
    </w:pPr>
    <w:r w:rsidRPr="00667B2C">
      <w:t>V</w:t>
    </w:r>
    <w:r>
      <w:t>U22085 Investigate cell biology</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2897" w14:textId="55813B4E" w:rsidR="00920209" w:rsidRDefault="00920209">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A736" w14:textId="54B44A75" w:rsidR="00920209" w:rsidRDefault="009202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68BE" w14:textId="1D2B8AA5" w:rsidR="00920209" w:rsidRDefault="00920209">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51C1" w14:textId="1728E19F" w:rsidR="00920209" w:rsidRPr="00913A51" w:rsidRDefault="00920209" w:rsidP="00913A51">
    <w:pPr>
      <w:pStyle w:val="Header"/>
      <w:jc w:val="right"/>
    </w:pPr>
    <w:r w:rsidRPr="00667B2C">
      <w:t>V</w:t>
    </w:r>
    <w:r>
      <w:t>U22086 Investigate anatomy and physiology</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1D8D" w14:textId="0097A57D" w:rsidR="00920209" w:rsidRDefault="00920209">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A5DA" w14:textId="672BA541" w:rsidR="00920209" w:rsidRDefault="00920209">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7AEB" w14:textId="4BADE968" w:rsidR="00920209" w:rsidRPr="00913A51" w:rsidRDefault="00920209" w:rsidP="00913A51">
    <w:pPr>
      <w:pStyle w:val="Header"/>
      <w:jc w:val="right"/>
    </w:pPr>
    <w:r w:rsidRPr="00667B2C">
      <w:t>V</w:t>
    </w:r>
    <w:r>
      <w:t>U22087 Investigate introductory genetics</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0598" w14:textId="48F12BD7" w:rsidR="00920209" w:rsidRDefault="00920209">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8358" w14:textId="2939E0B2" w:rsidR="00920209" w:rsidRDefault="00920209">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9EB5" w14:textId="53FCA41F" w:rsidR="00920209" w:rsidRPr="00913A51" w:rsidRDefault="00920209" w:rsidP="00913A51">
    <w:pPr>
      <w:pStyle w:val="Header"/>
      <w:jc w:val="right"/>
    </w:pPr>
    <w:r w:rsidRPr="00667B2C">
      <w:t>V</w:t>
    </w:r>
    <w:r>
      <w:t>U22088 Investigate ecology</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9931" w14:textId="246A9DF1" w:rsidR="00920209" w:rsidRDefault="00920209">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5975" w14:textId="03F0D7C9" w:rsidR="00920209" w:rsidRDefault="00920209">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3312" w14:textId="0CD799CC" w:rsidR="00920209" w:rsidRPr="00270EE0" w:rsidRDefault="00920209" w:rsidP="00270EE0">
    <w:pPr>
      <w:pStyle w:val="Header"/>
      <w:jc w:val="right"/>
    </w:pPr>
    <w:r w:rsidRPr="00667B2C">
      <w:t>VU22089</w:t>
    </w:r>
    <w:r>
      <w:t xml:space="preserve"> Work mathematically with statistics and calculus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AAA2" w14:textId="7C76D711" w:rsidR="00920209" w:rsidRDefault="0092020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CBF53" w14:textId="0EEBB7A4" w:rsidR="00920209" w:rsidRDefault="00920209">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A88D" w14:textId="5778D0AD" w:rsidR="00920209" w:rsidRDefault="00920209">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5BF0" w14:textId="50EA5723" w:rsidR="00920209" w:rsidRPr="000A44C7" w:rsidRDefault="00920209" w:rsidP="000A44C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35D4" w14:textId="27573429" w:rsidR="00920209" w:rsidRDefault="0092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27C048B"/>
    <w:multiLevelType w:val="hybridMultilevel"/>
    <w:tmpl w:val="E916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E5C31"/>
    <w:multiLevelType w:val="hybridMultilevel"/>
    <w:tmpl w:val="F9DE8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70A39"/>
    <w:multiLevelType w:val="hybridMultilevel"/>
    <w:tmpl w:val="DFF096D4"/>
    <w:lvl w:ilvl="0" w:tplc="32E4AF98">
      <w:start w:val="1"/>
      <w:numFmt w:val="bullet"/>
      <w:lvlText w:val="•"/>
      <w:lvlJc w:val="left"/>
      <w:pPr>
        <w:ind w:left="777"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53E5191"/>
    <w:multiLevelType w:val="hybridMultilevel"/>
    <w:tmpl w:val="B954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BE683D"/>
    <w:multiLevelType w:val="hybridMultilevel"/>
    <w:tmpl w:val="3A0C3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A67C71"/>
    <w:multiLevelType w:val="hybridMultilevel"/>
    <w:tmpl w:val="C08A0ACA"/>
    <w:lvl w:ilvl="0" w:tplc="585E6904">
      <w:start w:val="1"/>
      <w:numFmt w:val="bullet"/>
      <w:lvlText w:val="−"/>
      <w:lvlJc w:val="left"/>
      <w:pPr>
        <w:ind w:left="107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2A4FC4"/>
    <w:multiLevelType w:val="hybridMultilevel"/>
    <w:tmpl w:val="2104DF32"/>
    <w:lvl w:ilvl="0" w:tplc="3AAAF6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2210A"/>
    <w:multiLevelType w:val="hybridMultilevel"/>
    <w:tmpl w:val="1F603072"/>
    <w:lvl w:ilvl="0" w:tplc="0D467AE6">
      <w:start w:val="1"/>
      <w:numFmt w:val="bullet"/>
      <w:pStyle w:val="Bullet"/>
      <w:lvlText w:val="•"/>
      <w:lvlJc w:val="left"/>
      <w:pPr>
        <w:ind w:left="842" w:hanging="360"/>
      </w:pPr>
      <w:rPr>
        <w:rFonts w:ascii="Arial" w:hAnsi="Arial" w:hint="default"/>
      </w:rPr>
    </w:lvl>
    <w:lvl w:ilvl="1" w:tplc="33F6ABCA">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70A09"/>
    <w:multiLevelType w:val="hybridMultilevel"/>
    <w:tmpl w:val="F6B8BBB4"/>
    <w:lvl w:ilvl="0" w:tplc="8CA628BE">
      <w:start w:val="1"/>
      <w:numFmt w:val="bullet"/>
      <w:pStyle w:val="endash"/>
      <w:lvlText w:val="−"/>
      <w:lvlJc w:val="left"/>
      <w:pPr>
        <w:ind w:left="786"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3" w15:restartNumberingAfterBreak="0">
    <w:nsid w:val="3C944278"/>
    <w:multiLevelType w:val="hybridMultilevel"/>
    <w:tmpl w:val="E7F43808"/>
    <w:lvl w:ilvl="0" w:tplc="4B6A95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53312"/>
    <w:multiLevelType w:val="hybridMultilevel"/>
    <w:tmpl w:val="736ECBA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77AE3"/>
    <w:multiLevelType w:val="hybridMultilevel"/>
    <w:tmpl w:val="E2487376"/>
    <w:lvl w:ilvl="0" w:tplc="0C09000F">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7" w15:restartNumberingAfterBreak="0">
    <w:nsid w:val="4A2E0264"/>
    <w:multiLevelType w:val="hybridMultilevel"/>
    <w:tmpl w:val="EA44C02E"/>
    <w:lvl w:ilvl="0" w:tplc="30D0F982">
      <w:start w:val="1"/>
      <w:numFmt w:val="bullet"/>
      <w:pStyle w:val="bullet0"/>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B312BB"/>
    <w:multiLevelType w:val="hybridMultilevel"/>
    <w:tmpl w:val="A95CAA80"/>
    <w:lvl w:ilvl="0" w:tplc="9D7E7F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6AA4FA4"/>
    <w:multiLevelType w:val="hybridMultilevel"/>
    <w:tmpl w:val="3BE2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E37984"/>
    <w:multiLevelType w:val="hybridMultilevel"/>
    <w:tmpl w:val="22AA47BE"/>
    <w:lvl w:ilvl="0" w:tplc="EC08A888">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7D114CF7"/>
    <w:multiLevelType w:val="hybridMultilevel"/>
    <w:tmpl w:val="2C3ECBC8"/>
    <w:lvl w:ilvl="0" w:tplc="D46CEC6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7B19AF"/>
    <w:multiLevelType w:val="hybridMultilevel"/>
    <w:tmpl w:val="1F06A960"/>
    <w:lvl w:ilvl="0" w:tplc="FF9823AC">
      <w:start w:val="1"/>
      <w:numFmt w:val="bullet"/>
      <w:pStyle w:val="en"/>
      <w:lvlText w:val="-"/>
      <w:lvlJc w:val="left"/>
      <w:pPr>
        <w:ind w:left="75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6"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17"/>
  </w:num>
  <w:num w:numId="3">
    <w:abstractNumId w:val="20"/>
  </w:num>
  <w:num w:numId="4">
    <w:abstractNumId w:val="10"/>
  </w:num>
  <w:num w:numId="5">
    <w:abstractNumId w:val="12"/>
  </w:num>
  <w:num w:numId="6">
    <w:abstractNumId w:val="18"/>
  </w:num>
  <w:num w:numId="7">
    <w:abstractNumId w:val="0"/>
  </w:num>
  <w:num w:numId="8">
    <w:abstractNumId w:val="16"/>
  </w:num>
  <w:num w:numId="9">
    <w:abstractNumId w:val="16"/>
    <w:lvlOverride w:ilvl="0">
      <w:startOverride w:val="1"/>
    </w:lvlOverride>
  </w:num>
  <w:num w:numId="10">
    <w:abstractNumId w:val="24"/>
  </w:num>
  <w:num w:numId="11">
    <w:abstractNumId w:val="7"/>
  </w:num>
  <w:num w:numId="12">
    <w:abstractNumId w:val="13"/>
  </w:num>
  <w:num w:numId="13">
    <w:abstractNumId w:val="8"/>
  </w:num>
  <w:num w:numId="14">
    <w:abstractNumId w:val="19"/>
  </w:num>
  <w:num w:numId="15">
    <w:abstractNumId w:val="21"/>
  </w:num>
  <w:num w:numId="16">
    <w:abstractNumId w:val="1"/>
  </w:num>
  <w:num w:numId="17">
    <w:abstractNumId w:val="26"/>
  </w:num>
  <w:num w:numId="18">
    <w:abstractNumId w:val="3"/>
  </w:num>
  <w:num w:numId="19">
    <w:abstractNumId w:val="17"/>
  </w:num>
  <w:num w:numId="20">
    <w:abstractNumId w:val="11"/>
  </w:num>
  <w:num w:numId="21">
    <w:abstractNumId w:val="22"/>
  </w:num>
  <w:num w:numId="22">
    <w:abstractNumId w:val="17"/>
  </w:num>
  <w:num w:numId="23">
    <w:abstractNumId w:val="9"/>
  </w:num>
  <w:num w:numId="24">
    <w:abstractNumId w:val="23"/>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4"/>
  </w:num>
  <w:num w:numId="29">
    <w:abstractNumId w:val="17"/>
  </w:num>
  <w:num w:numId="30">
    <w:abstractNumId w:val="17"/>
  </w:num>
  <w:num w:numId="31">
    <w:abstractNumId w:val="17"/>
  </w:num>
  <w:num w:numId="32">
    <w:abstractNumId w:val="17"/>
  </w:num>
  <w:num w:numId="33">
    <w:abstractNumId w:val="17"/>
  </w:num>
  <w:num w:numId="34">
    <w:abstractNumId w:val="2"/>
  </w:num>
  <w:num w:numId="35">
    <w:abstractNumId w:val="14"/>
  </w:num>
  <w:num w:numId="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B0"/>
    <w:rsid w:val="00007348"/>
    <w:rsid w:val="00011183"/>
    <w:rsid w:val="00014189"/>
    <w:rsid w:val="000213BC"/>
    <w:rsid w:val="00023172"/>
    <w:rsid w:val="00024051"/>
    <w:rsid w:val="000276CA"/>
    <w:rsid w:val="0003033E"/>
    <w:rsid w:val="00032036"/>
    <w:rsid w:val="00032271"/>
    <w:rsid w:val="00034CBE"/>
    <w:rsid w:val="00036548"/>
    <w:rsid w:val="000401DC"/>
    <w:rsid w:val="00050CD6"/>
    <w:rsid w:val="000516DF"/>
    <w:rsid w:val="00052ED3"/>
    <w:rsid w:val="0005630F"/>
    <w:rsid w:val="000571D1"/>
    <w:rsid w:val="00064FBA"/>
    <w:rsid w:val="000725D3"/>
    <w:rsid w:val="00085C96"/>
    <w:rsid w:val="00087A8F"/>
    <w:rsid w:val="00096A42"/>
    <w:rsid w:val="00097D68"/>
    <w:rsid w:val="000A0608"/>
    <w:rsid w:val="000A200A"/>
    <w:rsid w:val="000A44C7"/>
    <w:rsid w:val="000A555E"/>
    <w:rsid w:val="000A5801"/>
    <w:rsid w:val="000B448F"/>
    <w:rsid w:val="000B5B9C"/>
    <w:rsid w:val="000C13B2"/>
    <w:rsid w:val="000C4BFE"/>
    <w:rsid w:val="000C66AE"/>
    <w:rsid w:val="000D239C"/>
    <w:rsid w:val="000D337F"/>
    <w:rsid w:val="000D61E2"/>
    <w:rsid w:val="000D6DFE"/>
    <w:rsid w:val="000E0DC0"/>
    <w:rsid w:val="000E7561"/>
    <w:rsid w:val="000F2110"/>
    <w:rsid w:val="000F358F"/>
    <w:rsid w:val="000F4825"/>
    <w:rsid w:val="00101284"/>
    <w:rsid w:val="00101E09"/>
    <w:rsid w:val="00103E54"/>
    <w:rsid w:val="00105665"/>
    <w:rsid w:val="001070D1"/>
    <w:rsid w:val="00113633"/>
    <w:rsid w:val="00115B97"/>
    <w:rsid w:val="0011725D"/>
    <w:rsid w:val="00120EBD"/>
    <w:rsid w:val="00122B70"/>
    <w:rsid w:val="0013157D"/>
    <w:rsid w:val="00132618"/>
    <w:rsid w:val="00134353"/>
    <w:rsid w:val="00136798"/>
    <w:rsid w:val="00141EB2"/>
    <w:rsid w:val="00156FF1"/>
    <w:rsid w:val="00157599"/>
    <w:rsid w:val="00160BF1"/>
    <w:rsid w:val="00163F8A"/>
    <w:rsid w:val="00165007"/>
    <w:rsid w:val="001660E2"/>
    <w:rsid w:val="0017161D"/>
    <w:rsid w:val="001734A8"/>
    <w:rsid w:val="001814AA"/>
    <w:rsid w:val="0018264C"/>
    <w:rsid w:val="00182ACE"/>
    <w:rsid w:val="00187612"/>
    <w:rsid w:val="001907F3"/>
    <w:rsid w:val="00190D26"/>
    <w:rsid w:val="00192FD3"/>
    <w:rsid w:val="00193489"/>
    <w:rsid w:val="00197410"/>
    <w:rsid w:val="001A3669"/>
    <w:rsid w:val="001A3C56"/>
    <w:rsid w:val="001A4CA7"/>
    <w:rsid w:val="001A4FA3"/>
    <w:rsid w:val="001A5846"/>
    <w:rsid w:val="001A67AB"/>
    <w:rsid w:val="001A7C03"/>
    <w:rsid w:val="001B1772"/>
    <w:rsid w:val="001B22AD"/>
    <w:rsid w:val="001B2A63"/>
    <w:rsid w:val="001B40E8"/>
    <w:rsid w:val="001B4379"/>
    <w:rsid w:val="001B6FAB"/>
    <w:rsid w:val="001C0102"/>
    <w:rsid w:val="001C1F5D"/>
    <w:rsid w:val="001C63D0"/>
    <w:rsid w:val="001C6899"/>
    <w:rsid w:val="001D0BFF"/>
    <w:rsid w:val="001E136B"/>
    <w:rsid w:val="001E217D"/>
    <w:rsid w:val="001E4A24"/>
    <w:rsid w:val="001E51D1"/>
    <w:rsid w:val="001E535D"/>
    <w:rsid w:val="001E56D7"/>
    <w:rsid w:val="001E584A"/>
    <w:rsid w:val="001F2CB1"/>
    <w:rsid w:val="001F2EF8"/>
    <w:rsid w:val="001F39AA"/>
    <w:rsid w:val="001F7889"/>
    <w:rsid w:val="00200036"/>
    <w:rsid w:val="002072DA"/>
    <w:rsid w:val="00210B49"/>
    <w:rsid w:val="0021524A"/>
    <w:rsid w:val="00221CD3"/>
    <w:rsid w:val="002270F2"/>
    <w:rsid w:val="00227990"/>
    <w:rsid w:val="00232094"/>
    <w:rsid w:val="00233A01"/>
    <w:rsid w:val="002367B5"/>
    <w:rsid w:val="00237613"/>
    <w:rsid w:val="00237BB8"/>
    <w:rsid w:val="0025002E"/>
    <w:rsid w:val="00250D0D"/>
    <w:rsid w:val="00251A70"/>
    <w:rsid w:val="00252123"/>
    <w:rsid w:val="002534F9"/>
    <w:rsid w:val="002552EF"/>
    <w:rsid w:val="00256E63"/>
    <w:rsid w:val="00262EEC"/>
    <w:rsid w:val="00263D78"/>
    <w:rsid w:val="0026628C"/>
    <w:rsid w:val="00270406"/>
    <w:rsid w:val="00270EE0"/>
    <w:rsid w:val="00272926"/>
    <w:rsid w:val="00277C9B"/>
    <w:rsid w:val="00282A69"/>
    <w:rsid w:val="00285FB0"/>
    <w:rsid w:val="00287BF7"/>
    <w:rsid w:val="002931F3"/>
    <w:rsid w:val="00293B60"/>
    <w:rsid w:val="00293F09"/>
    <w:rsid w:val="002944C8"/>
    <w:rsid w:val="00296328"/>
    <w:rsid w:val="002A5765"/>
    <w:rsid w:val="002A7BF0"/>
    <w:rsid w:val="002B0C26"/>
    <w:rsid w:val="002B2300"/>
    <w:rsid w:val="002B6703"/>
    <w:rsid w:val="002B6EF0"/>
    <w:rsid w:val="002C4A9F"/>
    <w:rsid w:val="002D0D61"/>
    <w:rsid w:val="002D170B"/>
    <w:rsid w:val="002D2608"/>
    <w:rsid w:val="002D39DA"/>
    <w:rsid w:val="002D468D"/>
    <w:rsid w:val="002D6241"/>
    <w:rsid w:val="002D6AE9"/>
    <w:rsid w:val="002E13EC"/>
    <w:rsid w:val="002E15BC"/>
    <w:rsid w:val="002E7B59"/>
    <w:rsid w:val="002E7F16"/>
    <w:rsid w:val="002F0AB3"/>
    <w:rsid w:val="002F0B30"/>
    <w:rsid w:val="002F5E71"/>
    <w:rsid w:val="002F691B"/>
    <w:rsid w:val="003068A1"/>
    <w:rsid w:val="00307B1E"/>
    <w:rsid w:val="00312ECE"/>
    <w:rsid w:val="003151E9"/>
    <w:rsid w:val="00315E34"/>
    <w:rsid w:val="00323845"/>
    <w:rsid w:val="00324D93"/>
    <w:rsid w:val="00326AAB"/>
    <w:rsid w:val="00332014"/>
    <w:rsid w:val="00332CB2"/>
    <w:rsid w:val="0033364D"/>
    <w:rsid w:val="00333DAF"/>
    <w:rsid w:val="00334773"/>
    <w:rsid w:val="00340148"/>
    <w:rsid w:val="0034178F"/>
    <w:rsid w:val="00342C0E"/>
    <w:rsid w:val="00343260"/>
    <w:rsid w:val="003453DE"/>
    <w:rsid w:val="003550FC"/>
    <w:rsid w:val="00356B55"/>
    <w:rsid w:val="00360456"/>
    <w:rsid w:val="00361220"/>
    <w:rsid w:val="0036595B"/>
    <w:rsid w:val="00367D80"/>
    <w:rsid w:val="0037079B"/>
    <w:rsid w:val="003742B0"/>
    <w:rsid w:val="00374701"/>
    <w:rsid w:val="00374974"/>
    <w:rsid w:val="0037687F"/>
    <w:rsid w:val="00377456"/>
    <w:rsid w:val="00377C21"/>
    <w:rsid w:val="0038221A"/>
    <w:rsid w:val="003828DC"/>
    <w:rsid w:val="003939F7"/>
    <w:rsid w:val="00395B81"/>
    <w:rsid w:val="003A1780"/>
    <w:rsid w:val="003A3B9F"/>
    <w:rsid w:val="003B0188"/>
    <w:rsid w:val="003B0399"/>
    <w:rsid w:val="003B667D"/>
    <w:rsid w:val="003B67FB"/>
    <w:rsid w:val="003B6B4E"/>
    <w:rsid w:val="003B7A27"/>
    <w:rsid w:val="003B7E50"/>
    <w:rsid w:val="003C6BAA"/>
    <w:rsid w:val="003F027A"/>
    <w:rsid w:val="003F0627"/>
    <w:rsid w:val="003F07E5"/>
    <w:rsid w:val="003F1439"/>
    <w:rsid w:val="003F5279"/>
    <w:rsid w:val="0040034F"/>
    <w:rsid w:val="004034DD"/>
    <w:rsid w:val="00407D14"/>
    <w:rsid w:val="004117E2"/>
    <w:rsid w:val="0041210F"/>
    <w:rsid w:val="0041321C"/>
    <w:rsid w:val="00413DA0"/>
    <w:rsid w:val="00415145"/>
    <w:rsid w:val="004151F1"/>
    <w:rsid w:val="004232A9"/>
    <w:rsid w:val="0042361E"/>
    <w:rsid w:val="00424E30"/>
    <w:rsid w:val="004252D0"/>
    <w:rsid w:val="00433A59"/>
    <w:rsid w:val="00433C91"/>
    <w:rsid w:val="004341EB"/>
    <w:rsid w:val="004352B4"/>
    <w:rsid w:val="0043531A"/>
    <w:rsid w:val="0043541A"/>
    <w:rsid w:val="004366F1"/>
    <w:rsid w:val="0043677F"/>
    <w:rsid w:val="00437EC9"/>
    <w:rsid w:val="00442EFF"/>
    <w:rsid w:val="00451B14"/>
    <w:rsid w:val="00456124"/>
    <w:rsid w:val="00463718"/>
    <w:rsid w:val="00465334"/>
    <w:rsid w:val="00474E97"/>
    <w:rsid w:val="00475ABA"/>
    <w:rsid w:val="00476D1A"/>
    <w:rsid w:val="00480248"/>
    <w:rsid w:val="00481219"/>
    <w:rsid w:val="00481F2A"/>
    <w:rsid w:val="004824DE"/>
    <w:rsid w:val="0048717C"/>
    <w:rsid w:val="0049183C"/>
    <w:rsid w:val="00491E35"/>
    <w:rsid w:val="00493053"/>
    <w:rsid w:val="004A7431"/>
    <w:rsid w:val="004B05C4"/>
    <w:rsid w:val="004B08F5"/>
    <w:rsid w:val="004B293E"/>
    <w:rsid w:val="004B40D7"/>
    <w:rsid w:val="004B5167"/>
    <w:rsid w:val="004B56FE"/>
    <w:rsid w:val="004C01D3"/>
    <w:rsid w:val="004C0D54"/>
    <w:rsid w:val="004C27CE"/>
    <w:rsid w:val="004C79C7"/>
    <w:rsid w:val="004D01EF"/>
    <w:rsid w:val="004D4463"/>
    <w:rsid w:val="004D62C2"/>
    <w:rsid w:val="004E318D"/>
    <w:rsid w:val="004E3AD1"/>
    <w:rsid w:val="004E400B"/>
    <w:rsid w:val="004E5598"/>
    <w:rsid w:val="004F0770"/>
    <w:rsid w:val="004F4941"/>
    <w:rsid w:val="004F4AA8"/>
    <w:rsid w:val="004F6B6A"/>
    <w:rsid w:val="004F7D40"/>
    <w:rsid w:val="005007B8"/>
    <w:rsid w:val="00502719"/>
    <w:rsid w:val="0050359D"/>
    <w:rsid w:val="005062CB"/>
    <w:rsid w:val="0051256B"/>
    <w:rsid w:val="00513560"/>
    <w:rsid w:val="00523A0F"/>
    <w:rsid w:val="00524730"/>
    <w:rsid w:val="00527833"/>
    <w:rsid w:val="005335CC"/>
    <w:rsid w:val="005446A7"/>
    <w:rsid w:val="00544B6E"/>
    <w:rsid w:val="00545007"/>
    <w:rsid w:val="00545C2C"/>
    <w:rsid w:val="00556147"/>
    <w:rsid w:val="005609A4"/>
    <w:rsid w:val="00561B9C"/>
    <w:rsid w:val="00563EA6"/>
    <w:rsid w:val="00570B7B"/>
    <w:rsid w:val="005733CD"/>
    <w:rsid w:val="00573A4A"/>
    <w:rsid w:val="005808A3"/>
    <w:rsid w:val="00581655"/>
    <w:rsid w:val="005818AD"/>
    <w:rsid w:val="00583727"/>
    <w:rsid w:val="00583911"/>
    <w:rsid w:val="00585E46"/>
    <w:rsid w:val="00586DF4"/>
    <w:rsid w:val="00587EE1"/>
    <w:rsid w:val="00590C59"/>
    <w:rsid w:val="00596539"/>
    <w:rsid w:val="00597B57"/>
    <w:rsid w:val="005A1EE6"/>
    <w:rsid w:val="005A733E"/>
    <w:rsid w:val="005A7976"/>
    <w:rsid w:val="005B179C"/>
    <w:rsid w:val="005B28F9"/>
    <w:rsid w:val="005B5015"/>
    <w:rsid w:val="005B6346"/>
    <w:rsid w:val="005C013B"/>
    <w:rsid w:val="005C1042"/>
    <w:rsid w:val="005C2EC3"/>
    <w:rsid w:val="005C3C51"/>
    <w:rsid w:val="005C6F7D"/>
    <w:rsid w:val="005D2E1E"/>
    <w:rsid w:val="005D5E2E"/>
    <w:rsid w:val="005D6E06"/>
    <w:rsid w:val="005E00ED"/>
    <w:rsid w:val="005E2437"/>
    <w:rsid w:val="005E24CE"/>
    <w:rsid w:val="005E3816"/>
    <w:rsid w:val="005E47C5"/>
    <w:rsid w:val="005E54A3"/>
    <w:rsid w:val="005E5BCC"/>
    <w:rsid w:val="005E5DFB"/>
    <w:rsid w:val="005F4625"/>
    <w:rsid w:val="005F7A73"/>
    <w:rsid w:val="00612F6D"/>
    <w:rsid w:val="00614DE7"/>
    <w:rsid w:val="00616644"/>
    <w:rsid w:val="0062004E"/>
    <w:rsid w:val="0062327C"/>
    <w:rsid w:val="00624F5C"/>
    <w:rsid w:val="00625701"/>
    <w:rsid w:val="00627312"/>
    <w:rsid w:val="006339BC"/>
    <w:rsid w:val="006339E0"/>
    <w:rsid w:val="00635BBE"/>
    <w:rsid w:val="0064016A"/>
    <w:rsid w:val="00640B1D"/>
    <w:rsid w:val="00646061"/>
    <w:rsid w:val="00650B9D"/>
    <w:rsid w:val="00657400"/>
    <w:rsid w:val="006620AB"/>
    <w:rsid w:val="0066786C"/>
    <w:rsid w:val="00667B2C"/>
    <w:rsid w:val="00670C03"/>
    <w:rsid w:val="00676356"/>
    <w:rsid w:val="00677E4D"/>
    <w:rsid w:val="00681BBE"/>
    <w:rsid w:val="0068354B"/>
    <w:rsid w:val="00685D17"/>
    <w:rsid w:val="00691DDD"/>
    <w:rsid w:val="00696106"/>
    <w:rsid w:val="0069716F"/>
    <w:rsid w:val="00697665"/>
    <w:rsid w:val="006A7BC8"/>
    <w:rsid w:val="006B093C"/>
    <w:rsid w:val="006B278C"/>
    <w:rsid w:val="006B4C63"/>
    <w:rsid w:val="006B537C"/>
    <w:rsid w:val="006C7A44"/>
    <w:rsid w:val="006D2DBD"/>
    <w:rsid w:val="006D3D98"/>
    <w:rsid w:val="006D4161"/>
    <w:rsid w:val="006D5427"/>
    <w:rsid w:val="006E5023"/>
    <w:rsid w:val="006E7F67"/>
    <w:rsid w:val="006F1619"/>
    <w:rsid w:val="006F337C"/>
    <w:rsid w:val="006F57EF"/>
    <w:rsid w:val="006F62EB"/>
    <w:rsid w:val="00706894"/>
    <w:rsid w:val="007111EC"/>
    <w:rsid w:val="007118CF"/>
    <w:rsid w:val="007132CC"/>
    <w:rsid w:val="007153CE"/>
    <w:rsid w:val="007161FB"/>
    <w:rsid w:val="00716F2A"/>
    <w:rsid w:val="0073261C"/>
    <w:rsid w:val="00733FA3"/>
    <w:rsid w:val="00736F14"/>
    <w:rsid w:val="00737D3A"/>
    <w:rsid w:val="007410C2"/>
    <w:rsid w:val="00744704"/>
    <w:rsid w:val="00745AD0"/>
    <w:rsid w:val="0075033E"/>
    <w:rsid w:val="00750573"/>
    <w:rsid w:val="0075660D"/>
    <w:rsid w:val="00761AB0"/>
    <w:rsid w:val="00767DB4"/>
    <w:rsid w:val="00773E29"/>
    <w:rsid w:val="00775E2C"/>
    <w:rsid w:val="00777446"/>
    <w:rsid w:val="007776D4"/>
    <w:rsid w:val="00780C80"/>
    <w:rsid w:val="00784FF3"/>
    <w:rsid w:val="00790D0E"/>
    <w:rsid w:val="00790F16"/>
    <w:rsid w:val="0079103B"/>
    <w:rsid w:val="00793EE9"/>
    <w:rsid w:val="00794E5E"/>
    <w:rsid w:val="00797F4A"/>
    <w:rsid w:val="007A1D68"/>
    <w:rsid w:val="007A1D82"/>
    <w:rsid w:val="007A27A7"/>
    <w:rsid w:val="007A31B6"/>
    <w:rsid w:val="007B76B7"/>
    <w:rsid w:val="007C1CBB"/>
    <w:rsid w:val="007C3533"/>
    <w:rsid w:val="007D415F"/>
    <w:rsid w:val="007D58B7"/>
    <w:rsid w:val="007D5CC2"/>
    <w:rsid w:val="007D62CD"/>
    <w:rsid w:val="007D7E6A"/>
    <w:rsid w:val="007E0C29"/>
    <w:rsid w:val="007E3961"/>
    <w:rsid w:val="007E4BD0"/>
    <w:rsid w:val="007E58DB"/>
    <w:rsid w:val="007E6304"/>
    <w:rsid w:val="007E7A38"/>
    <w:rsid w:val="007F1242"/>
    <w:rsid w:val="007F2905"/>
    <w:rsid w:val="007F3398"/>
    <w:rsid w:val="007F5FF4"/>
    <w:rsid w:val="007F7703"/>
    <w:rsid w:val="0080344B"/>
    <w:rsid w:val="00804FE3"/>
    <w:rsid w:val="008170BB"/>
    <w:rsid w:val="008174EF"/>
    <w:rsid w:val="0082334F"/>
    <w:rsid w:val="00823AD7"/>
    <w:rsid w:val="00831FF3"/>
    <w:rsid w:val="00842031"/>
    <w:rsid w:val="00842B51"/>
    <w:rsid w:val="008460A7"/>
    <w:rsid w:val="008472B9"/>
    <w:rsid w:val="008477A6"/>
    <w:rsid w:val="00847FEC"/>
    <w:rsid w:val="00850943"/>
    <w:rsid w:val="00854886"/>
    <w:rsid w:val="00856507"/>
    <w:rsid w:val="00862463"/>
    <w:rsid w:val="008633BD"/>
    <w:rsid w:val="00867A8A"/>
    <w:rsid w:val="008721CA"/>
    <w:rsid w:val="008757EC"/>
    <w:rsid w:val="0087605E"/>
    <w:rsid w:val="008773F8"/>
    <w:rsid w:val="00880E6B"/>
    <w:rsid w:val="00881E5E"/>
    <w:rsid w:val="0088322D"/>
    <w:rsid w:val="0088579D"/>
    <w:rsid w:val="008871B0"/>
    <w:rsid w:val="00891177"/>
    <w:rsid w:val="0089285E"/>
    <w:rsid w:val="00896E47"/>
    <w:rsid w:val="008A3044"/>
    <w:rsid w:val="008A3412"/>
    <w:rsid w:val="008A3D98"/>
    <w:rsid w:val="008A4AD5"/>
    <w:rsid w:val="008A5523"/>
    <w:rsid w:val="008B3A04"/>
    <w:rsid w:val="008B412A"/>
    <w:rsid w:val="008B6D65"/>
    <w:rsid w:val="008C3B34"/>
    <w:rsid w:val="008C6064"/>
    <w:rsid w:val="008C7A27"/>
    <w:rsid w:val="008D0736"/>
    <w:rsid w:val="008E0107"/>
    <w:rsid w:val="008E7337"/>
    <w:rsid w:val="008E7921"/>
    <w:rsid w:val="008F2ECB"/>
    <w:rsid w:val="008F371A"/>
    <w:rsid w:val="008F4BEB"/>
    <w:rsid w:val="009001EF"/>
    <w:rsid w:val="0090166E"/>
    <w:rsid w:val="009019D5"/>
    <w:rsid w:val="0090200E"/>
    <w:rsid w:val="00902FFB"/>
    <w:rsid w:val="009032A6"/>
    <w:rsid w:val="00904EF3"/>
    <w:rsid w:val="0090660D"/>
    <w:rsid w:val="009077C3"/>
    <w:rsid w:val="00910452"/>
    <w:rsid w:val="00910E08"/>
    <w:rsid w:val="009126EA"/>
    <w:rsid w:val="00912B14"/>
    <w:rsid w:val="00913641"/>
    <w:rsid w:val="00913759"/>
    <w:rsid w:val="00913A51"/>
    <w:rsid w:val="00920209"/>
    <w:rsid w:val="009206DA"/>
    <w:rsid w:val="00922169"/>
    <w:rsid w:val="0092256A"/>
    <w:rsid w:val="009306DD"/>
    <w:rsid w:val="0093373C"/>
    <w:rsid w:val="009368EC"/>
    <w:rsid w:val="00941C57"/>
    <w:rsid w:val="009420CC"/>
    <w:rsid w:val="0094263B"/>
    <w:rsid w:val="00944ECE"/>
    <w:rsid w:val="00950B51"/>
    <w:rsid w:val="00952769"/>
    <w:rsid w:val="00955830"/>
    <w:rsid w:val="00965215"/>
    <w:rsid w:val="0096549F"/>
    <w:rsid w:val="0096624D"/>
    <w:rsid w:val="00967C8D"/>
    <w:rsid w:val="00970D24"/>
    <w:rsid w:val="0097384B"/>
    <w:rsid w:val="00973E98"/>
    <w:rsid w:val="00975DFF"/>
    <w:rsid w:val="009775BD"/>
    <w:rsid w:val="00983477"/>
    <w:rsid w:val="009859D7"/>
    <w:rsid w:val="00985A8A"/>
    <w:rsid w:val="0098667D"/>
    <w:rsid w:val="00986A4D"/>
    <w:rsid w:val="009870DD"/>
    <w:rsid w:val="009876BF"/>
    <w:rsid w:val="009877AE"/>
    <w:rsid w:val="009908A3"/>
    <w:rsid w:val="00991E10"/>
    <w:rsid w:val="009930D1"/>
    <w:rsid w:val="00993E2E"/>
    <w:rsid w:val="00995F72"/>
    <w:rsid w:val="00996B46"/>
    <w:rsid w:val="00996BE2"/>
    <w:rsid w:val="009A0F8F"/>
    <w:rsid w:val="009A148D"/>
    <w:rsid w:val="009A429E"/>
    <w:rsid w:val="009A5BCE"/>
    <w:rsid w:val="009A620A"/>
    <w:rsid w:val="009A64BC"/>
    <w:rsid w:val="009A6CA4"/>
    <w:rsid w:val="009B0F4F"/>
    <w:rsid w:val="009B5B21"/>
    <w:rsid w:val="009B6152"/>
    <w:rsid w:val="009B7181"/>
    <w:rsid w:val="009C2FD0"/>
    <w:rsid w:val="009C3425"/>
    <w:rsid w:val="009C66AE"/>
    <w:rsid w:val="009C7939"/>
    <w:rsid w:val="009D0DB2"/>
    <w:rsid w:val="009E6E5C"/>
    <w:rsid w:val="009F3328"/>
    <w:rsid w:val="009F6767"/>
    <w:rsid w:val="009F6F9A"/>
    <w:rsid w:val="00A00C01"/>
    <w:rsid w:val="00A01BF1"/>
    <w:rsid w:val="00A027B9"/>
    <w:rsid w:val="00A02B54"/>
    <w:rsid w:val="00A0498B"/>
    <w:rsid w:val="00A060D1"/>
    <w:rsid w:val="00A11C6E"/>
    <w:rsid w:val="00A12A07"/>
    <w:rsid w:val="00A133A9"/>
    <w:rsid w:val="00A14D2D"/>
    <w:rsid w:val="00A16C68"/>
    <w:rsid w:val="00A209EF"/>
    <w:rsid w:val="00A26931"/>
    <w:rsid w:val="00A32A3A"/>
    <w:rsid w:val="00A34CDB"/>
    <w:rsid w:val="00A3568D"/>
    <w:rsid w:val="00A40F67"/>
    <w:rsid w:val="00A43863"/>
    <w:rsid w:val="00A43DF3"/>
    <w:rsid w:val="00A4545E"/>
    <w:rsid w:val="00A46471"/>
    <w:rsid w:val="00A51FAD"/>
    <w:rsid w:val="00A553B7"/>
    <w:rsid w:val="00A6199D"/>
    <w:rsid w:val="00A62ABB"/>
    <w:rsid w:val="00A63AD3"/>
    <w:rsid w:val="00A63C57"/>
    <w:rsid w:val="00A64A05"/>
    <w:rsid w:val="00A65D4F"/>
    <w:rsid w:val="00A70B20"/>
    <w:rsid w:val="00A70F77"/>
    <w:rsid w:val="00A73503"/>
    <w:rsid w:val="00A749DF"/>
    <w:rsid w:val="00A7699F"/>
    <w:rsid w:val="00A81B22"/>
    <w:rsid w:val="00A865AE"/>
    <w:rsid w:val="00A90E07"/>
    <w:rsid w:val="00A95C08"/>
    <w:rsid w:val="00A9626A"/>
    <w:rsid w:val="00AA4110"/>
    <w:rsid w:val="00AA47DC"/>
    <w:rsid w:val="00AB0F39"/>
    <w:rsid w:val="00AB20E5"/>
    <w:rsid w:val="00AC0227"/>
    <w:rsid w:val="00AC4289"/>
    <w:rsid w:val="00AC6AFF"/>
    <w:rsid w:val="00AE11C3"/>
    <w:rsid w:val="00AE2C82"/>
    <w:rsid w:val="00AE3A2F"/>
    <w:rsid w:val="00AE3B1A"/>
    <w:rsid w:val="00AF1EE3"/>
    <w:rsid w:val="00AF37B9"/>
    <w:rsid w:val="00AF73D5"/>
    <w:rsid w:val="00B01969"/>
    <w:rsid w:val="00B02D59"/>
    <w:rsid w:val="00B04526"/>
    <w:rsid w:val="00B06090"/>
    <w:rsid w:val="00B12616"/>
    <w:rsid w:val="00B12B4F"/>
    <w:rsid w:val="00B12C2B"/>
    <w:rsid w:val="00B14543"/>
    <w:rsid w:val="00B20840"/>
    <w:rsid w:val="00B220F5"/>
    <w:rsid w:val="00B260F1"/>
    <w:rsid w:val="00B316AB"/>
    <w:rsid w:val="00B368B6"/>
    <w:rsid w:val="00B4300F"/>
    <w:rsid w:val="00B47DEB"/>
    <w:rsid w:val="00B51383"/>
    <w:rsid w:val="00B52297"/>
    <w:rsid w:val="00B529AD"/>
    <w:rsid w:val="00B5350B"/>
    <w:rsid w:val="00B553A8"/>
    <w:rsid w:val="00B6029D"/>
    <w:rsid w:val="00B60559"/>
    <w:rsid w:val="00B6208C"/>
    <w:rsid w:val="00B636C2"/>
    <w:rsid w:val="00B82755"/>
    <w:rsid w:val="00B83515"/>
    <w:rsid w:val="00B83757"/>
    <w:rsid w:val="00B87789"/>
    <w:rsid w:val="00BA197F"/>
    <w:rsid w:val="00BA2FFE"/>
    <w:rsid w:val="00BA56A1"/>
    <w:rsid w:val="00BA69DA"/>
    <w:rsid w:val="00BB3EF4"/>
    <w:rsid w:val="00BB5F32"/>
    <w:rsid w:val="00BC283C"/>
    <w:rsid w:val="00BC295A"/>
    <w:rsid w:val="00BC4E01"/>
    <w:rsid w:val="00BC55D6"/>
    <w:rsid w:val="00BC58D5"/>
    <w:rsid w:val="00BC7B8E"/>
    <w:rsid w:val="00BD3450"/>
    <w:rsid w:val="00BD43B3"/>
    <w:rsid w:val="00BD513D"/>
    <w:rsid w:val="00BD675D"/>
    <w:rsid w:val="00BE0AB8"/>
    <w:rsid w:val="00BE0C30"/>
    <w:rsid w:val="00BE4929"/>
    <w:rsid w:val="00BF089C"/>
    <w:rsid w:val="00BF22EC"/>
    <w:rsid w:val="00BF600F"/>
    <w:rsid w:val="00BF7248"/>
    <w:rsid w:val="00C00099"/>
    <w:rsid w:val="00C011E1"/>
    <w:rsid w:val="00C07BE2"/>
    <w:rsid w:val="00C10547"/>
    <w:rsid w:val="00C109F6"/>
    <w:rsid w:val="00C11015"/>
    <w:rsid w:val="00C17509"/>
    <w:rsid w:val="00C256F3"/>
    <w:rsid w:val="00C25AF3"/>
    <w:rsid w:val="00C26984"/>
    <w:rsid w:val="00C32984"/>
    <w:rsid w:val="00C33C0C"/>
    <w:rsid w:val="00C36D05"/>
    <w:rsid w:val="00C37135"/>
    <w:rsid w:val="00C4037B"/>
    <w:rsid w:val="00C42E8E"/>
    <w:rsid w:val="00C4546A"/>
    <w:rsid w:val="00C45B1B"/>
    <w:rsid w:val="00C55E20"/>
    <w:rsid w:val="00C61E58"/>
    <w:rsid w:val="00C6557D"/>
    <w:rsid w:val="00C71D9F"/>
    <w:rsid w:val="00C74045"/>
    <w:rsid w:val="00C7518F"/>
    <w:rsid w:val="00C814BF"/>
    <w:rsid w:val="00C84CA1"/>
    <w:rsid w:val="00C84E9A"/>
    <w:rsid w:val="00C85628"/>
    <w:rsid w:val="00C85CE6"/>
    <w:rsid w:val="00C86195"/>
    <w:rsid w:val="00C9101D"/>
    <w:rsid w:val="00C911E7"/>
    <w:rsid w:val="00C91C1C"/>
    <w:rsid w:val="00C95667"/>
    <w:rsid w:val="00C96B9C"/>
    <w:rsid w:val="00C978D0"/>
    <w:rsid w:val="00CA0D79"/>
    <w:rsid w:val="00CA2F2B"/>
    <w:rsid w:val="00CA521F"/>
    <w:rsid w:val="00CA640B"/>
    <w:rsid w:val="00CA66CB"/>
    <w:rsid w:val="00CB41FD"/>
    <w:rsid w:val="00CB5766"/>
    <w:rsid w:val="00CB7E98"/>
    <w:rsid w:val="00CC66B1"/>
    <w:rsid w:val="00CD0651"/>
    <w:rsid w:val="00CD6576"/>
    <w:rsid w:val="00CE3875"/>
    <w:rsid w:val="00CE5238"/>
    <w:rsid w:val="00CE5B81"/>
    <w:rsid w:val="00CF3014"/>
    <w:rsid w:val="00CF51AC"/>
    <w:rsid w:val="00CF63A2"/>
    <w:rsid w:val="00CF7624"/>
    <w:rsid w:val="00D00B69"/>
    <w:rsid w:val="00D04230"/>
    <w:rsid w:val="00D10C16"/>
    <w:rsid w:val="00D1787D"/>
    <w:rsid w:val="00D2690D"/>
    <w:rsid w:val="00D26ABC"/>
    <w:rsid w:val="00D31A83"/>
    <w:rsid w:val="00D41CEE"/>
    <w:rsid w:val="00D4341E"/>
    <w:rsid w:val="00D4471D"/>
    <w:rsid w:val="00D44B9E"/>
    <w:rsid w:val="00D4636D"/>
    <w:rsid w:val="00D46B64"/>
    <w:rsid w:val="00D540AD"/>
    <w:rsid w:val="00D55CC9"/>
    <w:rsid w:val="00D57AC1"/>
    <w:rsid w:val="00D61FAF"/>
    <w:rsid w:val="00D65661"/>
    <w:rsid w:val="00D733A6"/>
    <w:rsid w:val="00D80522"/>
    <w:rsid w:val="00D81AD6"/>
    <w:rsid w:val="00D85265"/>
    <w:rsid w:val="00D94BA3"/>
    <w:rsid w:val="00DA02FD"/>
    <w:rsid w:val="00DA4B53"/>
    <w:rsid w:val="00DA6607"/>
    <w:rsid w:val="00DA78EF"/>
    <w:rsid w:val="00DC252D"/>
    <w:rsid w:val="00DC2DDC"/>
    <w:rsid w:val="00DC2FD9"/>
    <w:rsid w:val="00DD37A9"/>
    <w:rsid w:val="00DD3B08"/>
    <w:rsid w:val="00DD7934"/>
    <w:rsid w:val="00DE257F"/>
    <w:rsid w:val="00DE3A2B"/>
    <w:rsid w:val="00DE3CF4"/>
    <w:rsid w:val="00DE6BF8"/>
    <w:rsid w:val="00DF01FD"/>
    <w:rsid w:val="00E02908"/>
    <w:rsid w:val="00E03073"/>
    <w:rsid w:val="00E05CE2"/>
    <w:rsid w:val="00E06344"/>
    <w:rsid w:val="00E06471"/>
    <w:rsid w:val="00E11E7D"/>
    <w:rsid w:val="00E12911"/>
    <w:rsid w:val="00E132EC"/>
    <w:rsid w:val="00E133BC"/>
    <w:rsid w:val="00E13590"/>
    <w:rsid w:val="00E164A5"/>
    <w:rsid w:val="00E273AD"/>
    <w:rsid w:val="00E31649"/>
    <w:rsid w:val="00E360A1"/>
    <w:rsid w:val="00E44BF2"/>
    <w:rsid w:val="00E45251"/>
    <w:rsid w:val="00E467B9"/>
    <w:rsid w:val="00E476BE"/>
    <w:rsid w:val="00E50E6F"/>
    <w:rsid w:val="00E577FD"/>
    <w:rsid w:val="00E614B7"/>
    <w:rsid w:val="00E61605"/>
    <w:rsid w:val="00E61D0D"/>
    <w:rsid w:val="00E65487"/>
    <w:rsid w:val="00E67EA0"/>
    <w:rsid w:val="00E725CF"/>
    <w:rsid w:val="00E77DB5"/>
    <w:rsid w:val="00E828E2"/>
    <w:rsid w:val="00E859AB"/>
    <w:rsid w:val="00E874F5"/>
    <w:rsid w:val="00EB1CB1"/>
    <w:rsid w:val="00EB53D2"/>
    <w:rsid w:val="00EB5915"/>
    <w:rsid w:val="00EB7062"/>
    <w:rsid w:val="00EC1AE6"/>
    <w:rsid w:val="00EC2EF9"/>
    <w:rsid w:val="00ED372B"/>
    <w:rsid w:val="00ED7528"/>
    <w:rsid w:val="00EE07A0"/>
    <w:rsid w:val="00EE63D0"/>
    <w:rsid w:val="00EE6779"/>
    <w:rsid w:val="00EF1C0B"/>
    <w:rsid w:val="00F0583B"/>
    <w:rsid w:val="00F0681E"/>
    <w:rsid w:val="00F0770F"/>
    <w:rsid w:val="00F1548F"/>
    <w:rsid w:val="00F21E36"/>
    <w:rsid w:val="00F228B9"/>
    <w:rsid w:val="00F24747"/>
    <w:rsid w:val="00F248DB"/>
    <w:rsid w:val="00F336D9"/>
    <w:rsid w:val="00F407D0"/>
    <w:rsid w:val="00F46817"/>
    <w:rsid w:val="00F46A6E"/>
    <w:rsid w:val="00F472AA"/>
    <w:rsid w:val="00F47B69"/>
    <w:rsid w:val="00F61AF5"/>
    <w:rsid w:val="00F62470"/>
    <w:rsid w:val="00F6334F"/>
    <w:rsid w:val="00F660C4"/>
    <w:rsid w:val="00F82C2C"/>
    <w:rsid w:val="00F82F04"/>
    <w:rsid w:val="00F93C6F"/>
    <w:rsid w:val="00F9666F"/>
    <w:rsid w:val="00F9758C"/>
    <w:rsid w:val="00FA385A"/>
    <w:rsid w:val="00FB1EC0"/>
    <w:rsid w:val="00FB4BC2"/>
    <w:rsid w:val="00FB4E14"/>
    <w:rsid w:val="00FC2A2F"/>
    <w:rsid w:val="00FC3028"/>
    <w:rsid w:val="00FD52AA"/>
    <w:rsid w:val="00FD5BEE"/>
    <w:rsid w:val="00FE140D"/>
    <w:rsid w:val="00FE3B4E"/>
    <w:rsid w:val="00FE54D5"/>
    <w:rsid w:val="00FF3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4450C26"/>
  <w15:docId w15:val="{A689C80D-058D-4A11-89EA-C4E38FD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customStyle="1" w:styleId="FooterChar">
    <w:name w:val="Footer Char"/>
    <w:link w:val="Footer"/>
    <w:uiPriority w:val="99"/>
    <w:rsid w:val="00EE07A0"/>
    <w:rPr>
      <w:rFonts w:ascii="Arial (W1)" w:hAnsi="Arial (W1)"/>
      <w:sz w:val="22"/>
      <w:szCs w:val="22"/>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character" w:customStyle="1" w:styleId="HeaderChar">
    <w:name w:val="Header Char"/>
    <w:link w:val="Header"/>
    <w:uiPriority w:val="99"/>
    <w:rsid w:val="00CC66B1"/>
    <w:rPr>
      <w:rFonts w:ascii="Arial (W1)" w:hAnsi="Arial (W1)"/>
      <w:sz w:val="22"/>
      <w:szCs w:val="22"/>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paragraph" w:customStyle="1" w:styleId="Code">
    <w:name w:val="Code"/>
    <w:basedOn w:val="Normal"/>
    <w:link w:val="CodeChar"/>
    <w:qFormat/>
    <w:rsid w:val="00433C91"/>
    <w:pPr>
      <w:keepNext/>
    </w:pPr>
    <w:rPr>
      <w:rFonts w:cs="Arial"/>
      <w:b/>
      <w:sz w:val="28"/>
      <w:szCs w:val="28"/>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1">
    <w:name w:val="Code 1"/>
    <w:basedOn w:val="Normal"/>
    <w:qFormat/>
    <w:rsid w:val="009A6CA4"/>
    <w:pPr>
      <w:keepNext/>
      <w:numPr>
        <w:numId w:val="8"/>
      </w:numPr>
      <w:ind w:left="357" w:hanging="357"/>
    </w:pPr>
    <w:rPr>
      <w:rFonts w:cs="Arial"/>
      <w:b/>
    </w:rPr>
  </w:style>
  <w:style w:type="paragraph" w:customStyle="1" w:styleId="Code2">
    <w:name w:val="Code 2"/>
    <w:basedOn w:val="Normal"/>
    <w:qFormat/>
    <w:rsid w:val="00B12B4F"/>
    <w:pPr>
      <w:keepNext/>
      <w:tabs>
        <w:tab w:val="left" w:pos="500"/>
      </w:tabs>
    </w:pPr>
    <w:rPr>
      <w:rFonts w:cs="Arial"/>
      <w:b/>
    </w:rPr>
  </w:style>
  <w:style w:type="paragraph" w:styleId="TOC1">
    <w:name w:val="toc 1"/>
    <w:basedOn w:val="Normal"/>
    <w:next w:val="Normal"/>
    <w:autoRedefine/>
    <w:uiPriority w:val="39"/>
    <w:rsid w:val="000A44C7"/>
    <w:pPr>
      <w:keepNext/>
      <w:tabs>
        <w:tab w:val="right" w:leader="dot" w:pos="9629"/>
      </w:tabs>
      <w:spacing w:after="100"/>
    </w:pPr>
    <w:rPr>
      <w:noProof/>
    </w:r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C33C0C"/>
    <w:pPr>
      <w:keepNext/>
      <w:numPr>
        <w:numId w:val="2"/>
      </w:numPr>
    </w:pPr>
    <w:rPr>
      <w:rFonts w:cs="Arial"/>
    </w:rPr>
  </w:style>
  <w:style w:type="character" w:customStyle="1" w:styleId="bulletChar">
    <w:name w:val="bullet Char"/>
    <w:aliases w:val="List Paragraph Char"/>
    <w:basedOn w:val="DefaultParagraphFont"/>
    <w:link w:val="bullet0"/>
    <w:rsid w:val="00C33C0C"/>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styleId="CommentSubject">
    <w:name w:val="annotation subject"/>
    <w:basedOn w:val="CommentText"/>
    <w:next w:val="CommentText"/>
    <w:link w:val="CommentSubjectChar"/>
    <w:rsid w:val="007161F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rsid w:val="007161FB"/>
    <w:rPr>
      <w:rFonts w:ascii="Arial" w:eastAsia="Calibri" w:hAnsi="Arial"/>
      <w:b/>
      <w:bCs/>
      <w:lang w:eastAsia="en-US"/>
    </w:rPr>
  </w:style>
  <w:style w:type="paragraph" w:customStyle="1" w:styleId="Bullet">
    <w:name w:val="Bullet"/>
    <w:basedOn w:val="Normal"/>
    <w:qFormat/>
    <w:rsid w:val="00463718"/>
    <w:pPr>
      <w:numPr>
        <w:numId w:val="13"/>
      </w:numPr>
    </w:pPr>
    <w:rPr>
      <w:rFonts w:ascii="Arial Narrow" w:hAnsi="Arial Narrow"/>
      <w:sz w:val="24"/>
      <w:szCs w:val="24"/>
      <w:lang w:val="en-US" w:eastAsia="en-US"/>
    </w:rPr>
  </w:style>
  <w:style w:type="paragraph" w:customStyle="1" w:styleId="Default">
    <w:name w:val="Default"/>
    <w:rsid w:val="004034DD"/>
    <w:pPr>
      <w:autoSpaceDE w:val="0"/>
      <w:autoSpaceDN w:val="0"/>
      <w:adjustRightInd w:val="0"/>
    </w:pPr>
    <w:rPr>
      <w:rFonts w:eastAsiaTheme="minorHAnsi"/>
      <w:color w:val="000000"/>
      <w:sz w:val="24"/>
      <w:szCs w:val="24"/>
      <w:lang w:eastAsia="en-US"/>
    </w:rPr>
  </w:style>
  <w:style w:type="paragraph" w:customStyle="1" w:styleId="VUTableText">
    <w:name w:val="VU Table Text"/>
    <w:basedOn w:val="Normal"/>
    <w:rsid w:val="001A4FA3"/>
    <w:rPr>
      <w:rFonts w:ascii="Arial Narrow" w:hAnsi="Arial Narrow" w:cs="Arial"/>
      <w:iCs/>
      <w:szCs w:val="24"/>
    </w:rPr>
  </w:style>
  <w:style w:type="paragraph" w:customStyle="1" w:styleId="endash">
    <w:name w:val="en dash"/>
    <w:basedOn w:val="ListParagraph"/>
    <w:qFormat/>
    <w:rsid w:val="0017161D"/>
    <w:pPr>
      <w:numPr>
        <w:numId w:val="20"/>
      </w:numPr>
      <w:contextualSpacing w:val="0"/>
    </w:pPr>
    <w:rPr>
      <w:szCs w:val="24"/>
    </w:rPr>
  </w:style>
  <w:style w:type="paragraph" w:customStyle="1" w:styleId="code0">
    <w:name w:val="code"/>
    <w:basedOn w:val="Normal"/>
    <w:link w:val="codeChar0"/>
    <w:qFormat/>
    <w:rsid w:val="00985A8A"/>
    <w:pPr>
      <w:keepNext/>
    </w:pPr>
    <w:rPr>
      <w:rFonts w:eastAsiaTheme="minorEastAsia" w:cs="Arial"/>
      <w:b/>
      <w:sz w:val="28"/>
      <w:szCs w:val="28"/>
    </w:rPr>
  </w:style>
  <w:style w:type="character" w:customStyle="1" w:styleId="codeChar0">
    <w:name w:val="code Char"/>
    <w:basedOn w:val="DefaultParagraphFont"/>
    <w:link w:val="code0"/>
    <w:rsid w:val="00985A8A"/>
    <w:rPr>
      <w:rFonts w:ascii="Arial" w:eastAsiaTheme="minorEastAsia" w:hAnsi="Arial" w:cs="Arial"/>
      <w:b/>
      <w:sz w:val="28"/>
      <w:szCs w:val="28"/>
    </w:rPr>
  </w:style>
  <w:style w:type="paragraph" w:customStyle="1" w:styleId="unittext">
    <w:name w:val="unit text"/>
    <w:basedOn w:val="code0"/>
    <w:qFormat/>
    <w:rsid w:val="007E58DB"/>
    <w:rPr>
      <w:b w:val="0"/>
      <w:sz w:val="22"/>
    </w:rPr>
  </w:style>
  <w:style w:type="paragraph" w:customStyle="1" w:styleId="element">
    <w:name w:val="element"/>
    <w:basedOn w:val="Normal"/>
    <w:qFormat/>
    <w:rsid w:val="007E58DB"/>
    <w:pPr>
      <w:ind w:left="284" w:hanging="284"/>
    </w:pPr>
    <w:rPr>
      <w:rFonts w:eastAsiaTheme="minorEastAsia" w:cstheme="minorBidi"/>
    </w:rPr>
  </w:style>
  <w:style w:type="paragraph" w:customStyle="1" w:styleId="PC">
    <w:name w:val="PC"/>
    <w:basedOn w:val="Normal"/>
    <w:qFormat/>
    <w:rsid w:val="007E58DB"/>
    <w:rPr>
      <w:rFonts w:eastAsiaTheme="minorEastAsia" w:cstheme="minorBidi"/>
    </w:rPr>
  </w:style>
  <w:style w:type="paragraph" w:customStyle="1" w:styleId="text">
    <w:name w:val="text"/>
    <w:basedOn w:val="unittext"/>
    <w:qFormat/>
    <w:rsid w:val="007E58DB"/>
    <w:rPr>
      <w:sz w:val="20"/>
    </w:rPr>
  </w:style>
  <w:style w:type="paragraph" w:customStyle="1" w:styleId="Footer1">
    <w:name w:val="Footer1"/>
    <w:basedOn w:val="Footer"/>
    <w:qFormat/>
    <w:rsid w:val="007E58DB"/>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7E58DB"/>
    <w:rPr>
      <w:sz w:val="22"/>
    </w:rPr>
  </w:style>
  <w:style w:type="paragraph" w:customStyle="1" w:styleId="Heading21">
    <w:name w:val="Heading 21"/>
    <w:basedOn w:val="EG"/>
    <w:qFormat/>
    <w:rsid w:val="007E58DB"/>
    <w:rPr>
      <w:sz w:val="24"/>
    </w:rPr>
  </w:style>
  <w:style w:type="paragraph" w:customStyle="1" w:styleId="code10">
    <w:name w:val="code 1"/>
    <w:basedOn w:val="Normal"/>
    <w:qFormat/>
    <w:rsid w:val="007E58DB"/>
    <w:rPr>
      <w:rFonts w:cs="Arial"/>
      <w:b/>
      <w:sz w:val="28"/>
      <w:szCs w:val="28"/>
    </w:rPr>
  </w:style>
  <w:style w:type="paragraph" w:customStyle="1" w:styleId="VRQA1">
    <w:name w:val="VRQA1"/>
    <w:basedOn w:val="Normal"/>
    <w:qFormat/>
    <w:rsid w:val="00913A51"/>
    <w:pPr>
      <w:outlineLvl w:val="0"/>
    </w:pPr>
    <w:rPr>
      <w:rFonts w:cs="Arial"/>
      <w:b/>
      <w:sz w:val="28"/>
      <w:szCs w:val="28"/>
    </w:rPr>
  </w:style>
  <w:style w:type="paragraph" w:styleId="TOC4">
    <w:name w:val="toc 4"/>
    <w:basedOn w:val="Normal"/>
    <w:next w:val="Normal"/>
    <w:autoRedefine/>
    <w:uiPriority w:val="39"/>
    <w:unhideWhenUsed/>
    <w:rsid w:val="006A7BC8"/>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A7BC8"/>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A7BC8"/>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A7BC8"/>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A7BC8"/>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A7BC8"/>
    <w:pPr>
      <w:spacing w:before="0"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416">
      <w:bodyDiv w:val="1"/>
      <w:marLeft w:val="0"/>
      <w:marRight w:val="0"/>
      <w:marTop w:val="0"/>
      <w:marBottom w:val="0"/>
      <w:divBdr>
        <w:top w:val="none" w:sz="0" w:space="0" w:color="auto"/>
        <w:left w:val="none" w:sz="0" w:space="0" w:color="auto"/>
        <w:bottom w:val="none" w:sz="0" w:space="0" w:color="auto"/>
        <w:right w:val="none" w:sz="0" w:space="0" w:color="auto"/>
      </w:divBdr>
    </w:div>
    <w:div w:id="131874774">
      <w:bodyDiv w:val="1"/>
      <w:marLeft w:val="0"/>
      <w:marRight w:val="0"/>
      <w:marTop w:val="0"/>
      <w:marBottom w:val="0"/>
      <w:divBdr>
        <w:top w:val="none" w:sz="0" w:space="0" w:color="auto"/>
        <w:left w:val="none" w:sz="0" w:space="0" w:color="auto"/>
        <w:bottom w:val="none" w:sz="0" w:space="0" w:color="auto"/>
        <w:right w:val="none" w:sz="0" w:space="0" w:color="auto"/>
      </w:divBdr>
    </w:div>
    <w:div w:id="495267959">
      <w:bodyDiv w:val="1"/>
      <w:marLeft w:val="0"/>
      <w:marRight w:val="0"/>
      <w:marTop w:val="0"/>
      <w:marBottom w:val="0"/>
      <w:divBdr>
        <w:top w:val="none" w:sz="0" w:space="0" w:color="auto"/>
        <w:left w:val="none" w:sz="0" w:space="0" w:color="auto"/>
        <w:bottom w:val="none" w:sz="0" w:space="0" w:color="auto"/>
        <w:right w:val="none" w:sz="0" w:space="0" w:color="auto"/>
      </w:divBdr>
    </w:div>
    <w:div w:id="714886448">
      <w:bodyDiv w:val="1"/>
      <w:marLeft w:val="0"/>
      <w:marRight w:val="0"/>
      <w:marTop w:val="0"/>
      <w:marBottom w:val="0"/>
      <w:divBdr>
        <w:top w:val="none" w:sz="0" w:space="0" w:color="auto"/>
        <w:left w:val="none" w:sz="0" w:space="0" w:color="auto"/>
        <w:bottom w:val="none" w:sz="0" w:space="0" w:color="auto"/>
        <w:right w:val="none" w:sz="0" w:space="0" w:color="auto"/>
      </w:divBdr>
    </w:div>
    <w:div w:id="848104482">
      <w:bodyDiv w:val="1"/>
      <w:marLeft w:val="0"/>
      <w:marRight w:val="0"/>
      <w:marTop w:val="0"/>
      <w:marBottom w:val="0"/>
      <w:divBdr>
        <w:top w:val="none" w:sz="0" w:space="0" w:color="auto"/>
        <w:left w:val="none" w:sz="0" w:space="0" w:color="auto"/>
        <w:bottom w:val="none" w:sz="0" w:space="0" w:color="auto"/>
        <w:right w:val="none" w:sz="0" w:space="0" w:color="auto"/>
      </w:divBdr>
    </w:div>
    <w:div w:id="894318598">
      <w:bodyDiv w:val="1"/>
      <w:marLeft w:val="0"/>
      <w:marRight w:val="0"/>
      <w:marTop w:val="0"/>
      <w:marBottom w:val="0"/>
      <w:divBdr>
        <w:top w:val="none" w:sz="0" w:space="0" w:color="auto"/>
        <w:left w:val="none" w:sz="0" w:space="0" w:color="auto"/>
        <w:bottom w:val="none" w:sz="0" w:space="0" w:color="auto"/>
        <w:right w:val="none" w:sz="0" w:space="0" w:color="auto"/>
      </w:divBdr>
    </w:div>
    <w:div w:id="1183397114">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647779416">
      <w:bodyDiv w:val="1"/>
      <w:marLeft w:val="0"/>
      <w:marRight w:val="0"/>
      <w:marTop w:val="0"/>
      <w:marBottom w:val="0"/>
      <w:divBdr>
        <w:top w:val="none" w:sz="0" w:space="0" w:color="auto"/>
        <w:left w:val="none" w:sz="0" w:space="0" w:color="auto"/>
        <w:bottom w:val="none" w:sz="0" w:space="0" w:color="auto"/>
        <w:right w:val="none" w:sz="0" w:space="0" w:color="auto"/>
      </w:divBdr>
    </w:div>
    <w:div w:id="1920556798">
      <w:bodyDiv w:val="1"/>
      <w:marLeft w:val="0"/>
      <w:marRight w:val="0"/>
      <w:marTop w:val="0"/>
      <w:marBottom w:val="0"/>
      <w:divBdr>
        <w:top w:val="none" w:sz="0" w:space="0" w:color="auto"/>
        <w:left w:val="none" w:sz="0" w:space="0" w:color="auto"/>
        <w:bottom w:val="none" w:sz="0" w:space="0" w:color="auto"/>
        <w:right w:val="none" w:sz="0" w:space="0" w:color="auto"/>
      </w:divBdr>
    </w:div>
    <w:div w:id="2029868844">
      <w:bodyDiv w:val="1"/>
      <w:marLeft w:val="0"/>
      <w:marRight w:val="0"/>
      <w:marTop w:val="0"/>
      <w:marBottom w:val="0"/>
      <w:divBdr>
        <w:top w:val="none" w:sz="0" w:space="0" w:color="auto"/>
        <w:left w:val="none" w:sz="0" w:space="0" w:color="auto"/>
        <w:bottom w:val="none" w:sz="0" w:space="0" w:color="auto"/>
        <w:right w:val="none" w:sz="0" w:space="0" w:color="auto"/>
      </w:divBdr>
    </w:div>
    <w:div w:id="2042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education.vic.gov.au" TargetMode="External"/><Relationship Id="rId117" Type="http://schemas.openxmlformats.org/officeDocument/2006/relationships/header" Target="header80.xml"/><Relationship Id="rId21" Type="http://schemas.openxmlformats.org/officeDocument/2006/relationships/header" Target="header3.xml"/><Relationship Id="rId42" Type="http://schemas.openxmlformats.org/officeDocument/2006/relationships/footer" Target="footer8.xml"/><Relationship Id="rId47" Type="http://schemas.openxmlformats.org/officeDocument/2006/relationships/footer" Target="footer9.xml"/><Relationship Id="rId63" Type="http://schemas.openxmlformats.org/officeDocument/2006/relationships/header" Target="header28.xml"/><Relationship Id="rId68" Type="http://schemas.openxmlformats.org/officeDocument/2006/relationships/header" Target="header33.xml"/><Relationship Id="rId84" Type="http://schemas.openxmlformats.org/officeDocument/2006/relationships/header" Target="header48.xml"/><Relationship Id="rId89" Type="http://schemas.openxmlformats.org/officeDocument/2006/relationships/header" Target="header52.xml"/><Relationship Id="rId112" Type="http://schemas.openxmlformats.org/officeDocument/2006/relationships/header" Target="header75.xml"/><Relationship Id="rId16" Type="http://schemas.openxmlformats.org/officeDocument/2006/relationships/image" Target="media/image3.png"/><Relationship Id="rId107" Type="http://schemas.openxmlformats.org/officeDocument/2006/relationships/header" Target="header70.xml"/><Relationship Id="rId11" Type="http://schemas.openxmlformats.org/officeDocument/2006/relationships/endnotes" Target="endnotes.xml"/><Relationship Id="rId32" Type="http://schemas.openxmlformats.org/officeDocument/2006/relationships/header" Target="header7.xml"/><Relationship Id="rId37" Type="http://schemas.openxmlformats.org/officeDocument/2006/relationships/hyperlink" Target="https://www.employment.gov.au/download-acsf" TargetMode="Externa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footer" Target="footer12.xml"/><Relationship Id="rId79" Type="http://schemas.openxmlformats.org/officeDocument/2006/relationships/header" Target="header43.xml"/><Relationship Id="rId102" Type="http://schemas.openxmlformats.org/officeDocument/2006/relationships/header" Target="header65.xml"/><Relationship Id="rId123" Type="http://schemas.openxmlformats.org/officeDocument/2006/relationships/header" Target="header86.xml"/><Relationship Id="rId128" Type="http://schemas.openxmlformats.org/officeDocument/2006/relationships/header" Target="header91.xml"/><Relationship Id="rId5" Type="http://schemas.openxmlformats.org/officeDocument/2006/relationships/customXml" Target="../customXml/item5.xml"/><Relationship Id="rId90" Type="http://schemas.openxmlformats.org/officeDocument/2006/relationships/header" Target="header53.xml"/><Relationship Id="rId95" Type="http://schemas.openxmlformats.org/officeDocument/2006/relationships/header" Target="header58.xml"/><Relationship Id="rId1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mailto:sicmm.generalstudies@vu.edu.au" TargetMode="External"/><Relationship Id="rId30" Type="http://schemas.openxmlformats.org/officeDocument/2006/relationships/hyperlink" Target="mailto:course.enquiry@educaiton.vic.gov.au" TargetMode="External"/><Relationship Id="rId35" Type="http://schemas.openxmlformats.org/officeDocument/2006/relationships/header" Target="header9.xml"/><Relationship Id="rId43" Type="http://schemas.openxmlformats.org/officeDocument/2006/relationships/hyperlink" Target="https://training.gov.au/home/tga" TargetMode="External"/><Relationship Id="rId48" Type="http://schemas.openxmlformats.org/officeDocument/2006/relationships/header" Target="header15.xml"/><Relationship Id="rId56"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4.xml"/><Relationship Id="rId77" Type="http://schemas.openxmlformats.org/officeDocument/2006/relationships/header" Target="header41.xml"/><Relationship Id="rId100" Type="http://schemas.openxmlformats.org/officeDocument/2006/relationships/header" Target="header63.xml"/><Relationship Id="rId105" Type="http://schemas.openxmlformats.org/officeDocument/2006/relationships/header" Target="header68.xml"/><Relationship Id="rId113" Type="http://schemas.openxmlformats.org/officeDocument/2006/relationships/header" Target="header76.xml"/><Relationship Id="rId118" Type="http://schemas.openxmlformats.org/officeDocument/2006/relationships/header" Target="header81.xml"/><Relationship Id="rId126" Type="http://schemas.openxmlformats.org/officeDocument/2006/relationships/header" Target="header89.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37.xml"/><Relationship Id="rId80" Type="http://schemas.openxmlformats.org/officeDocument/2006/relationships/header" Target="header44.xml"/><Relationship Id="rId85" Type="http://schemas.openxmlformats.org/officeDocument/2006/relationships/header" Target="header49.xml"/><Relationship Id="rId93" Type="http://schemas.openxmlformats.org/officeDocument/2006/relationships/header" Target="header56.xml"/><Relationship Id="rId98" Type="http://schemas.openxmlformats.org/officeDocument/2006/relationships/header" Target="header61.xml"/><Relationship Id="rId121" Type="http://schemas.openxmlformats.org/officeDocument/2006/relationships/header" Target="header8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header" Target="header24.xml"/><Relationship Id="rId67" Type="http://schemas.openxmlformats.org/officeDocument/2006/relationships/header" Target="header32.xml"/><Relationship Id="rId103" Type="http://schemas.openxmlformats.org/officeDocument/2006/relationships/header" Target="header66.xml"/><Relationship Id="rId108" Type="http://schemas.openxmlformats.org/officeDocument/2006/relationships/header" Target="header71.xml"/><Relationship Id="rId116" Type="http://schemas.openxmlformats.org/officeDocument/2006/relationships/header" Target="header79.xml"/><Relationship Id="rId124" Type="http://schemas.openxmlformats.org/officeDocument/2006/relationships/header" Target="header87.xml"/><Relationship Id="rId129" Type="http://schemas.openxmlformats.org/officeDocument/2006/relationships/header" Target="header92.xml"/><Relationship Id="rId20" Type="http://schemas.openxmlformats.org/officeDocument/2006/relationships/footer" Target="footer3.xml"/><Relationship Id="rId41" Type="http://schemas.openxmlformats.org/officeDocument/2006/relationships/header" Target="header12.xml"/><Relationship Id="rId54" Type="http://schemas.openxmlformats.org/officeDocument/2006/relationships/header" Target="header19.xml"/><Relationship Id="rId62" Type="http://schemas.openxmlformats.org/officeDocument/2006/relationships/header" Target="header27.xml"/><Relationship Id="rId70" Type="http://schemas.openxmlformats.org/officeDocument/2006/relationships/header" Target="header35.xml"/><Relationship Id="rId75" Type="http://schemas.openxmlformats.org/officeDocument/2006/relationships/header" Target="header39.xml"/><Relationship Id="rId83" Type="http://schemas.openxmlformats.org/officeDocument/2006/relationships/header" Target="header47.xml"/><Relationship Id="rId88" Type="http://schemas.openxmlformats.org/officeDocument/2006/relationships/image" Target="media/image4.wmf"/><Relationship Id="rId91" Type="http://schemas.openxmlformats.org/officeDocument/2006/relationships/header" Target="header54.xml"/><Relationship Id="rId96" Type="http://schemas.openxmlformats.org/officeDocument/2006/relationships/header" Target="header59.xml"/><Relationship Id="rId111" Type="http://schemas.openxmlformats.org/officeDocument/2006/relationships/header" Target="header74.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training.gov.au/home/tga" TargetMode="External"/><Relationship Id="rId36" Type="http://schemas.openxmlformats.org/officeDocument/2006/relationships/footer" Target="footer6.xml"/><Relationship Id="rId49" Type="http://schemas.openxmlformats.org/officeDocument/2006/relationships/footer" Target="footer10.xml"/><Relationship Id="rId57" Type="http://schemas.openxmlformats.org/officeDocument/2006/relationships/header" Target="header22.xml"/><Relationship Id="rId106" Type="http://schemas.openxmlformats.org/officeDocument/2006/relationships/header" Target="header69.xml"/><Relationship Id="rId114" Type="http://schemas.openxmlformats.org/officeDocument/2006/relationships/header" Target="header77.xml"/><Relationship Id="rId119" Type="http://schemas.openxmlformats.org/officeDocument/2006/relationships/header" Target="header82.xml"/><Relationship Id="rId127" Type="http://schemas.openxmlformats.org/officeDocument/2006/relationships/header" Target="header90.xml"/><Relationship Id="rId10" Type="http://schemas.openxmlformats.org/officeDocument/2006/relationships/footnotes" Target="footnotes.xml"/><Relationship Id="rId31" Type="http://schemas.openxmlformats.org/officeDocument/2006/relationships/hyperlink" Target="http://www.education.vic.gov.au/training/providers/rto/Pages/courses.aspx" TargetMode="External"/><Relationship Id="rId44" Type="http://schemas.openxmlformats.org/officeDocument/2006/relationships/hyperlink" Target="https://www.education.vic.gov.au/training/providers/rto/Pages/courses.aspx" TargetMode="External"/><Relationship Id="rId52" Type="http://schemas.openxmlformats.org/officeDocument/2006/relationships/footer" Target="footer11.xml"/><Relationship Id="rId60" Type="http://schemas.openxmlformats.org/officeDocument/2006/relationships/header" Target="header25.xml"/><Relationship Id="rId65" Type="http://schemas.openxmlformats.org/officeDocument/2006/relationships/header" Target="header30.xml"/><Relationship Id="rId73" Type="http://schemas.openxmlformats.org/officeDocument/2006/relationships/header" Target="header38.xml"/><Relationship Id="rId78" Type="http://schemas.openxmlformats.org/officeDocument/2006/relationships/header" Target="header42.xml"/><Relationship Id="rId81" Type="http://schemas.openxmlformats.org/officeDocument/2006/relationships/header" Target="header45.xml"/><Relationship Id="rId86" Type="http://schemas.openxmlformats.org/officeDocument/2006/relationships/header" Target="header50.xml"/><Relationship Id="rId94" Type="http://schemas.openxmlformats.org/officeDocument/2006/relationships/header" Target="header57.xml"/><Relationship Id="rId99" Type="http://schemas.openxmlformats.org/officeDocument/2006/relationships/header" Target="header62.xml"/><Relationship Id="rId101" Type="http://schemas.openxmlformats.org/officeDocument/2006/relationships/header" Target="header64.xml"/><Relationship Id="rId122" Type="http://schemas.openxmlformats.org/officeDocument/2006/relationships/header" Target="header85.xml"/><Relationship Id="rId130" Type="http://schemas.openxmlformats.org/officeDocument/2006/relationships/header" Target="header9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header" Target="header11.xml"/><Relationship Id="rId109" Type="http://schemas.openxmlformats.org/officeDocument/2006/relationships/header" Target="header72.xml"/><Relationship Id="rId34" Type="http://schemas.openxmlformats.org/officeDocument/2006/relationships/footer" Target="footer5.xml"/><Relationship Id="rId50" Type="http://schemas.openxmlformats.org/officeDocument/2006/relationships/header" Target="header16.xml"/><Relationship Id="rId55" Type="http://schemas.openxmlformats.org/officeDocument/2006/relationships/header" Target="header20.xml"/><Relationship Id="rId76" Type="http://schemas.openxmlformats.org/officeDocument/2006/relationships/header" Target="header40.xml"/><Relationship Id="rId97" Type="http://schemas.openxmlformats.org/officeDocument/2006/relationships/header" Target="header60.xml"/><Relationship Id="rId104" Type="http://schemas.openxmlformats.org/officeDocument/2006/relationships/header" Target="header67.xml"/><Relationship Id="rId120" Type="http://schemas.openxmlformats.org/officeDocument/2006/relationships/header" Target="header83.xml"/><Relationship Id="rId125" Type="http://schemas.openxmlformats.org/officeDocument/2006/relationships/header" Target="header88.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header" Target="header55.xml"/><Relationship Id="rId2" Type="http://schemas.openxmlformats.org/officeDocument/2006/relationships/customXml" Target="../customXml/item2.xml"/><Relationship Id="rId29" Type="http://schemas.openxmlformats.org/officeDocument/2006/relationships/hyperlink" Target="https://www.education.vic.gov.au/training/providers/rto/Pages/courses.aspx%20"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header" Target="header13.xml"/><Relationship Id="rId66" Type="http://schemas.openxmlformats.org/officeDocument/2006/relationships/header" Target="header31.xml"/><Relationship Id="rId87" Type="http://schemas.openxmlformats.org/officeDocument/2006/relationships/header" Target="header51.xml"/><Relationship Id="rId110" Type="http://schemas.openxmlformats.org/officeDocument/2006/relationships/header" Target="header73.xml"/><Relationship Id="rId115" Type="http://schemas.openxmlformats.org/officeDocument/2006/relationships/header" Target="header78.xml"/><Relationship Id="rId131" Type="http://schemas.openxmlformats.org/officeDocument/2006/relationships/fontTable" Target="fontTable.xml"/><Relationship Id="rId61" Type="http://schemas.openxmlformats.org/officeDocument/2006/relationships/header" Target="header26.xml"/><Relationship Id="rId82" Type="http://schemas.openxmlformats.org/officeDocument/2006/relationships/header" Target="header46.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curr22441VIC_ 22442VICCert III and IV in Science</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C345-90CC-4F93-909F-50FEF00D49DA}">
  <ds:schemaRefs>
    <ds:schemaRef ds:uri="http://schemas.microsoft.com/office/2006/documentManagement/types"/>
    <ds:schemaRef ds:uri="http://schemas.microsoft.com/sharepoint/v3"/>
    <ds:schemaRef ds:uri="http://purl.org/dc/terms/"/>
    <ds:schemaRef ds:uri="http://purl.org/dc/dcmitype/"/>
    <ds:schemaRef ds:uri="9ea43d84-5466-46df-83b3-8bfe0d77918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33c6d5a-a791-4d07-8909-420569671128"/>
    <ds:schemaRef ds:uri="http://www.w3.org/XML/1998/namespace"/>
  </ds:schemaRefs>
</ds:datastoreItem>
</file>

<file path=customXml/itemProps2.xml><?xml version="1.0" encoding="utf-8"?>
<ds:datastoreItem xmlns:ds="http://schemas.openxmlformats.org/officeDocument/2006/customXml" ds:itemID="{35035A25-9322-4380-A835-D579D4CDF02A}"/>
</file>

<file path=customXml/itemProps3.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4.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5.xml><?xml version="1.0" encoding="utf-8"?>
<ds:datastoreItem xmlns:ds="http://schemas.openxmlformats.org/officeDocument/2006/customXml" ds:itemID="{47D0211E-C08E-41ED-A684-F2120C50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4844</TotalTime>
  <Pages>143</Pages>
  <Words>31644</Words>
  <Characters>180377</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211598</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Cheryl Bartolo</cp:lastModifiedBy>
  <cp:revision>162</cp:revision>
  <cp:lastPrinted>2017-08-29T01:03:00Z</cp:lastPrinted>
  <dcterms:created xsi:type="dcterms:W3CDTF">2017-02-05T22:23:00Z</dcterms:created>
  <dcterms:modified xsi:type="dcterms:W3CDTF">2020-08-31T02:26:00Z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