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CA57" w14:textId="77777777" w:rsidR="00A63D55" w:rsidRPr="00A63D55" w:rsidRDefault="00A9759E" w:rsidP="00A63D55">
      <w:pPr>
        <w:pStyle w:val="Covertitle"/>
      </w:pPr>
      <w:r>
        <w:t>Victorian Purchasing Guide</w:t>
      </w:r>
    </w:p>
    <w:p w14:paraId="6FBFCA58" w14:textId="77777777" w:rsidR="00A546DB" w:rsidRPr="002B363F" w:rsidRDefault="00C503A5" w:rsidP="00A63D55">
      <w:pPr>
        <w:pStyle w:val="Coversubtitle"/>
        <w:rPr>
          <w:sz w:val="40"/>
        </w:rPr>
      </w:pPr>
      <w:r w:rsidRPr="00C503A5">
        <w:rPr>
          <w:sz w:val="40"/>
        </w:rPr>
        <w:t>AUR Retail, Service and Repair</w:t>
      </w:r>
      <w:r w:rsidR="00A9759E" w:rsidRPr="002B363F">
        <w:rPr>
          <w:sz w:val="40"/>
        </w:rPr>
        <w:t xml:space="preserve"> Training Package</w:t>
      </w:r>
      <w:r w:rsidR="00A546DB" w:rsidRPr="002B363F">
        <w:rPr>
          <w:sz w:val="40"/>
        </w:rPr>
        <w:t xml:space="preserve"> </w:t>
      </w:r>
    </w:p>
    <w:p w14:paraId="6FBFCA59" w14:textId="77777777" w:rsidR="00A63D55" w:rsidRPr="002B363F" w:rsidRDefault="00FB0965" w:rsidP="00A63D55">
      <w:pPr>
        <w:pStyle w:val="Coversubtitle"/>
        <w:rPr>
          <w:sz w:val="40"/>
        </w:rPr>
      </w:pPr>
      <w:r w:rsidRPr="002B363F">
        <w:rPr>
          <w:noProof/>
          <w:sz w:val="40"/>
          <w:lang w:eastAsia="en-AU"/>
        </w:rPr>
        <mc:AlternateContent>
          <mc:Choice Requires="wps">
            <w:drawing>
              <wp:anchor distT="45720" distB="45720" distL="114300" distR="114300" simplePos="0" relativeHeight="251660288" behindDoc="0" locked="0" layoutInCell="1" allowOverlap="1" wp14:anchorId="6FBFD5DC" wp14:editId="6FBFD5DD">
                <wp:simplePos x="0" y="0"/>
                <wp:positionH relativeFrom="margin">
                  <wp:posOffset>4154170</wp:posOffset>
                </wp:positionH>
                <wp:positionV relativeFrom="paragraph">
                  <wp:posOffset>6080760</wp:posOffset>
                </wp:positionV>
                <wp:extent cx="22002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4620"/>
                        </a:xfrm>
                        <a:prstGeom prst="rect">
                          <a:avLst/>
                        </a:prstGeom>
                        <a:noFill/>
                        <a:ln w="9525">
                          <a:noFill/>
                          <a:miter lim="800000"/>
                          <a:headEnd/>
                          <a:tailEnd/>
                        </a:ln>
                      </wps:spPr>
                      <wps:txbx>
                        <w:txbxContent>
                          <w:p w14:paraId="6FBFD5F6" w14:textId="77777777" w:rsidR="00755914" w:rsidRPr="00FB0965" w:rsidRDefault="00755914">
                            <w:pPr>
                              <w:rPr>
                                <w:b/>
                                <w:bCs/>
                                <w:color w:val="FFFFFF" w:themeColor="background1"/>
                                <w:sz w:val="36"/>
                                <w:szCs w:val="40"/>
                              </w:rPr>
                            </w:pPr>
                            <w:r w:rsidRPr="00C503A5">
                              <w:rPr>
                                <w:b/>
                                <w:bCs/>
                                <w:color w:val="FFFFFF" w:themeColor="background1"/>
                                <w:sz w:val="36"/>
                                <w:szCs w:val="40"/>
                              </w:rPr>
                              <w:t>April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BFD5DC" id="_x0000_t202" coordsize="21600,21600" o:spt="202" path="m,l,21600r21600,l21600,xe">
                <v:stroke joinstyle="miter"/>
                <v:path gradientshapeok="t" o:connecttype="rect"/>
              </v:shapetype>
              <v:shape id="Text Box 2" o:spid="_x0000_s1026" type="#_x0000_t202" style="position:absolute;margin-left:327.1pt;margin-top:478.8pt;width:173.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pQ+gEAAM4DAAAOAAAAZHJzL2Uyb0RvYy54bWysU9uO0zAQfUfiHyy/06RRu5eo6WrZpQhp&#10;WZAWPsB1nMbC9hiP22T5esZOt1vBGyIPlp3xnJlz5nh1M1rDDiqgBtfw+azkTDkJrXa7hn//tnl3&#10;xRlG4VphwKmGPyvkN+u3b1aDr1UFPZhWBUYgDuvBN7yP0ddFgbJXVuAMvHIU7CBYEekYdkUbxEDo&#10;1hRVWV4UA4TWB5AKkf7eT0G+zvhdp2T80nWoIjMNp95iXkNet2kt1itR74LwvZbHNsQ/dGGFdlT0&#10;BHUvomD7oP+CsloGQOjiTIItoOu0VJkDsZmXf7B56oVXmQuJg/4kE/4/WPl4ePJfA4vjexhpgJkE&#10;+geQP5A5uOuF26nbEGDolWip8DxJVgwe62NqkhprTCDb4TO0NGSxj5CBxi7YpArxZIROA3g+ia7G&#10;yCT9rGiM1eWSM0mx+aJcXFR5LIWoX9J9wPhRgWVp0/BAU83w4vCAMbUj6pcrqZqDjTYmT9Y4NjT8&#10;elktc8JZxOpIxjPaNvyqTN9khcTyg2tzchTaTHsqYNyRdmI6cY7jdqSLif4W2mcSIMBkMHoQtOkh&#10;/OJsIHM1HH/uRVCcmU+ORLyeLxbJjfmwWF4SYxbOI9vziHCSoBoeOZu2dzE7OHFFf0tib3SW4bWT&#10;Y69kmqzO0eDJlefnfOv1Ga5/AwAA//8DAFBLAwQUAAYACAAAACEAvW/fleEAAAANAQAADwAAAGRy&#10;cy9kb3ducmV2LnhtbEyPwU7DMAyG70i8Q2QkbixZxdpSmk4T2saRMSrOWWPaisapkqwrb092gpst&#10;f/r9/eV6NgOb0PnekoTlQgBDaqzuqZVQf+wecmA+KNJqsIQSftDDurq9KVWh7YXecTqGlsUQ8oWS&#10;0IUwFpz7pkOj/MKOSPH2ZZ1RIa6u5dqpSww3A0+ESLlRPcUPnRrxpcPm+3g2EsYw7rNX93bYbHeT&#10;qD/3ddK3Wynv7+bNM7CAc/iD4aof1aGKTid7Ju3ZICFdPSYRlfC0ylJgV0IIkQE7xWmZ5TnwquT/&#10;W1S/AAAA//8DAFBLAQItABQABgAIAAAAIQC2gziS/gAAAOEBAAATAAAAAAAAAAAAAAAAAAAAAABb&#10;Q29udGVudF9UeXBlc10ueG1sUEsBAi0AFAAGAAgAAAAhADj9If/WAAAAlAEAAAsAAAAAAAAAAAAA&#10;AAAALwEAAF9yZWxzLy5yZWxzUEsBAi0AFAAGAAgAAAAhAIT1ilD6AQAAzgMAAA4AAAAAAAAAAAAA&#10;AAAALgIAAGRycy9lMm9Eb2MueG1sUEsBAi0AFAAGAAgAAAAhAL1v35XhAAAADQEAAA8AAAAAAAAA&#10;AAAAAAAAVAQAAGRycy9kb3ducmV2LnhtbFBLBQYAAAAABAAEAPMAAABiBQAAAAA=&#10;" filled="f" stroked="f">
                <v:textbox style="mso-fit-shape-to-text:t">
                  <w:txbxContent>
                    <w:p w14:paraId="6FBFD5F6" w14:textId="77777777" w:rsidR="00755914" w:rsidRPr="00FB0965" w:rsidRDefault="00755914">
                      <w:pPr>
                        <w:rPr>
                          <w:b/>
                          <w:bCs/>
                          <w:color w:val="FFFFFF" w:themeColor="background1"/>
                          <w:sz w:val="36"/>
                          <w:szCs w:val="40"/>
                        </w:rPr>
                      </w:pPr>
                      <w:r w:rsidRPr="00C503A5">
                        <w:rPr>
                          <w:b/>
                          <w:bCs/>
                          <w:color w:val="FFFFFF" w:themeColor="background1"/>
                          <w:sz w:val="36"/>
                          <w:szCs w:val="40"/>
                        </w:rPr>
                        <w:t>April 2022</w:t>
                      </w:r>
                    </w:p>
                  </w:txbxContent>
                </v:textbox>
                <w10:wrap type="square" anchorx="margin"/>
              </v:shape>
            </w:pict>
          </mc:Fallback>
        </mc:AlternateContent>
      </w:r>
      <w:r w:rsidR="00A546DB" w:rsidRPr="002B363F">
        <w:rPr>
          <w:sz w:val="40"/>
        </w:rPr>
        <w:t xml:space="preserve">Release </w:t>
      </w:r>
      <w:r w:rsidR="00C503A5" w:rsidRPr="00C503A5">
        <w:rPr>
          <w:sz w:val="40"/>
        </w:rPr>
        <w:t>7</w:t>
      </w:r>
    </w:p>
    <w:p w14:paraId="6FBFCA5A" w14:textId="77777777" w:rsidR="00DA3218" w:rsidRDefault="00DA3218" w:rsidP="00624A55">
      <w:pPr>
        <w:pStyle w:val="Heading1"/>
        <w:rPr>
          <w:lang w:val="en-AU"/>
        </w:rPr>
        <w:sectPr w:rsidR="00DA3218"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6FBFCA5B" w14:textId="77777777"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Pr="00AA6509">
        <w:rPr>
          <w:sz w:val="21"/>
          <w:szCs w:val="21"/>
        </w:rPr>
        <w:t>202</w:t>
      </w:r>
      <w:r w:rsidR="00AA6509" w:rsidRPr="00AA6509">
        <w:rPr>
          <w:sz w:val="21"/>
          <w:szCs w:val="21"/>
        </w:rPr>
        <w:t>2</w:t>
      </w:r>
    </w:p>
    <w:p w14:paraId="6FBFCA5C" w14:textId="5ECDDE10" w:rsidR="00D14FB2" w:rsidRDefault="00495744" w:rsidP="00750DE2">
      <w:pPr>
        <w:pStyle w:val="Copyrighttext"/>
        <w:ind w:right="134"/>
        <w:rPr>
          <w:sz w:val="22"/>
          <w:szCs w:val="22"/>
        </w:rPr>
      </w:pPr>
      <w:r>
        <w:rPr>
          <w:noProof/>
          <w:sz w:val="18"/>
          <w:szCs w:val="18"/>
        </w:rPr>
        <w:drawing>
          <wp:inline distT="0" distB="0" distL="0" distR="0" wp14:anchorId="1ACCFBFC" wp14:editId="44EBA2CD">
            <wp:extent cx="923925" cy="323850"/>
            <wp:effectExtent l="0" t="0" r="952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6FBFCA5D" w14:textId="77777777" w:rsidR="00504BAD" w:rsidRPr="00D14FB2" w:rsidRDefault="00504BAD" w:rsidP="00750DE2">
      <w:pPr>
        <w:pStyle w:val="Copyrighttext"/>
        <w:ind w:right="134"/>
        <w:rPr>
          <w:sz w:val="22"/>
          <w:szCs w:val="22"/>
        </w:rPr>
      </w:pPr>
    </w:p>
    <w:p w14:paraId="4E445991" w14:textId="77777777" w:rsidR="00E01F5D" w:rsidRPr="00D14FB2" w:rsidRDefault="00E01F5D" w:rsidP="00E01F5D">
      <w:r>
        <w:t>Victorian Purchasing Guides are</w:t>
      </w:r>
      <w:r w:rsidRPr="00D14FB2">
        <w:t xml:space="preserve"> provided under a Creative Commons Attribution</w:t>
      </w:r>
      <w:r>
        <w:t>-No Derivatives</w:t>
      </w:r>
      <w:r w:rsidRPr="00D14FB2">
        <w:t xml:space="preserve"> 4.0 International licence. You are free to re-use the work under that licence, on the condition that you credit the State of Victoria (Department of Education and Training),</w:t>
      </w:r>
      <w:r>
        <w:t xml:space="preserve"> provide a link to the licence, </w:t>
      </w:r>
      <w:r w:rsidRPr="00D14FB2">
        <w:t>indicate if changes were made</w:t>
      </w:r>
      <w:r>
        <w:t>,</w:t>
      </w:r>
      <w:r w:rsidRPr="00D14FB2">
        <w:t xml:space="preserve"> and comply with </w:t>
      </w:r>
      <w:r>
        <w:t>all</w:t>
      </w:r>
      <w:r w:rsidRPr="00D14FB2">
        <w:t xml:space="preserve"> other licence terms</w:t>
      </w:r>
      <w:r>
        <w:t>. You must not distribute modified material.</w:t>
      </w:r>
      <w:r w:rsidRPr="00D14FB2">
        <w:t xml:space="preserve"> </w:t>
      </w:r>
      <w:r>
        <w:t>S</w:t>
      </w:r>
      <w:r w:rsidRPr="00D14FB2">
        <w:t xml:space="preserve">ee: </w:t>
      </w:r>
      <w:hyperlink r:id="rId16" w:history="1">
        <w:r w:rsidRPr="00A81828">
          <w:rPr>
            <w:rStyle w:val="Hyperlink"/>
          </w:rPr>
          <w:t xml:space="preserve">Creative Commons Attribution </w:t>
        </w:r>
        <w:proofErr w:type="spellStart"/>
        <w:r w:rsidRPr="00A81828">
          <w:rPr>
            <w:rStyle w:val="Hyperlink"/>
          </w:rPr>
          <w:t>NoDerivatives</w:t>
        </w:r>
        <w:proofErr w:type="spellEnd"/>
        <w:r w:rsidRPr="00A81828">
          <w:rPr>
            <w:rStyle w:val="Hyperlink"/>
          </w:rPr>
          <w:t xml:space="preserve"> 4.0 International</w:t>
        </w:r>
      </w:hyperlink>
      <w:r w:rsidRPr="00A81828">
        <w:rPr>
          <w:rStyle w:val="Hyperlink"/>
        </w:rPr>
        <w:t xml:space="preserve"> </w:t>
      </w:r>
    </w:p>
    <w:p w14:paraId="6FBFCA5F" w14:textId="77777777" w:rsidR="00D14FB2" w:rsidRPr="00D14FB2" w:rsidRDefault="00D14FB2" w:rsidP="00504BAD">
      <w:r w:rsidRPr="00D14FB2">
        <w:t>The licence does not apply to:</w:t>
      </w:r>
    </w:p>
    <w:p w14:paraId="6FBFCA60" w14:textId="77777777" w:rsidR="00D14FB2" w:rsidRPr="00D14FB2" w:rsidRDefault="00D14FB2" w:rsidP="00504BAD">
      <w:pPr>
        <w:pStyle w:val="Bullet1"/>
      </w:pPr>
      <w:r w:rsidRPr="00D14FB2">
        <w:t xml:space="preserve">any images, photographs, </w:t>
      </w:r>
      <w:proofErr w:type="gramStart"/>
      <w:r w:rsidRPr="00D14FB2">
        <w:t>trademarks</w:t>
      </w:r>
      <w:proofErr w:type="gramEnd"/>
      <w:r w:rsidRPr="00D14FB2">
        <w:t xml:space="preserve"> or branding, including the Victorian Government logo and the DET logo; and</w:t>
      </w:r>
      <w:r w:rsidR="00504BAD">
        <w:t xml:space="preserve"> </w:t>
      </w:r>
    </w:p>
    <w:p w14:paraId="6FBFCA61" w14:textId="77777777" w:rsidR="00D14FB2" w:rsidRPr="00D14FB2" w:rsidRDefault="00D14FB2" w:rsidP="00504BAD">
      <w:pPr>
        <w:pStyle w:val="Bullet1"/>
      </w:pPr>
      <w:r w:rsidRPr="00D14FB2">
        <w:t>content supplied by third parties.</w:t>
      </w:r>
    </w:p>
    <w:p w14:paraId="6FBFCA62"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D14FB2">
          <w:rPr>
            <w:rStyle w:val="Hyperlink"/>
            <w:sz w:val="22"/>
            <w:szCs w:val="22"/>
          </w:rPr>
          <w:t>copyright@education.vic.gov.au</w:t>
        </w:r>
      </w:hyperlink>
    </w:p>
    <w:p w14:paraId="6FBFCA63"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6FBFCA64"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proofErr w:type="gramStart"/>
      <w:r w:rsidRPr="002932DF">
        <w:rPr>
          <w:lang w:val="en-AU"/>
        </w:rPr>
        <w:t>omission</w:t>
      </w:r>
      <w:proofErr w:type="gramEnd"/>
      <w:r w:rsidRPr="002932DF">
        <w:rPr>
          <w:lang w:val="en-AU"/>
        </w:rPr>
        <w:t xml:space="preserve"> or defect therein.</w:t>
      </w:r>
    </w:p>
    <w:p w14:paraId="6FBFCA65" w14:textId="77777777" w:rsidR="007C025B" w:rsidRPr="002932DF" w:rsidRDefault="007C025B" w:rsidP="00504BAD">
      <w:pPr>
        <w:rPr>
          <w:lang w:val="en-AU"/>
        </w:rPr>
      </w:pPr>
      <w:r w:rsidRPr="002932DF">
        <w:rPr>
          <w:lang w:val="en-AU"/>
        </w:rPr>
        <w:t xml:space="preserve">To the extent permitted by law, DET, its employees, agents and consultants exclude all liability for any loss or damage (including indirect, </w:t>
      </w:r>
      <w:proofErr w:type="gramStart"/>
      <w:r w:rsidRPr="002932DF">
        <w:rPr>
          <w:lang w:val="en-AU"/>
        </w:rPr>
        <w:t>special</w:t>
      </w:r>
      <w:proofErr w:type="gramEnd"/>
      <w:r w:rsidRPr="002932DF">
        <w:rPr>
          <w:lang w:val="en-AU"/>
        </w:rP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6FBFCA66"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6FBFCA67"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6FBFCA68" w14:textId="77777777" w:rsidR="007C025B" w:rsidRPr="00483FA0"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6FBFCA69" w14:textId="77777777" w:rsidR="00852452" w:rsidRDefault="00852452">
      <w:pPr>
        <w:spacing w:after="0"/>
        <w:rPr>
          <w:rFonts w:cs="Times New Roman (Body CS)"/>
          <w:b/>
          <w:color w:val="00B2A8" w:themeColor="accent1"/>
          <w:sz w:val="56"/>
          <w:lang w:val="en-AU"/>
        </w:rPr>
      </w:pPr>
      <w:r>
        <w:rPr>
          <w:color w:val="00B2A8" w:themeColor="accent1"/>
        </w:rPr>
        <w:br w:type="page"/>
      </w:r>
    </w:p>
    <w:p w14:paraId="6FBFCA6A"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6FBFCA6B" w14:textId="77777777" w:rsidR="00624A55" w:rsidRPr="002B363F" w:rsidRDefault="00F67DB2" w:rsidP="002B363F">
      <w:pPr>
        <w:rPr>
          <w:color w:val="00B2A8" w:themeColor="accent1"/>
          <w:sz w:val="36"/>
          <w:szCs w:val="36"/>
          <w:lang w:val="en-AU"/>
        </w:rPr>
      </w:pPr>
      <w:r w:rsidRPr="002B363F">
        <w:rPr>
          <w:color w:val="00B2A8" w:themeColor="accent1"/>
          <w:sz w:val="36"/>
          <w:szCs w:val="36"/>
          <w:lang w:val="en-AU"/>
        </w:rPr>
        <w:lastRenderedPageBreak/>
        <w:t xml:space="preserve">Victorian Purchasing Guide - </w:t>
      </w:r>
      <w:r w:rsidR="009F603E" w:rsidRPr="002B363F">
        <w:rPr>
          <w:color w:val="00B2A8" w:themeColor="accent1"/>
          <w:sz w:val="36"/>
          <w:szCs w:val="36"/>
          <w:lang w:val="en-AU"/>
        </w:rPr>
        <w:t>Release History</w:t>
      </w:r>
    </w:p>
    <w:p w14:paraId="6FBFCA6C"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00F73555">
        <w:rPr>
          <w:rStyle w:val="Hyperlink"/>
          <w:sz w:val="20"/>
          <w:szCs w:val="22"/>
        </w:rPr>
        <w:t xml:space="preserve"> of VET</w:t>
      </w:r>
      <w:r w:rsidRPr="00F67DB2">
        <w:rPr>
          <w:sz w:val="20"/>
          <w:szCs w:val="22"/>
        </w:rPr>
        <w:t xml:space="preserve"> for the detail of changes in each Release.</w:t>
      </w:r>
    </w:p>
    <w:tbl>
      <w:tblPr>
        <w:tblStyle w:val="TableGrid"/>
        <w:tblW w:w="9734" w:type="dxa"/>
        <w:tblLook w:val="04A0" w:firstRow="1" w:lastRow="0" w:firstColumn="1" w:lastColumn="0" w:noHBand="0" w:noVBand="1"/>
      </w:tblPr>
      <w:tblGrid>
        <w:gridCol w:w="1689"/>
        <w:gridCol w:w="1195"/>
        <w:gridCol w:w="6850"/>
      </w:tblGrid>
      <w:tr w:rsidR="00062976" w:rsidRPr="00D03FD0" w14:paraId="6FBFCA70" w14:textId="77777777" w:rsidTr="0039771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Pr>
          <w:p w14:paraId="6FBFCA6D" w14:textId="77777777" w:rsidR="00062976" w:rsidRPr="00D03FD0" w:rsidRDefault="00062976" w:rsidP="002426BE">
            <w:pPr>
              <w:pStyle w:val="TableHead"/>
              <w:rPr>
                <w:sz w:val="20"/>
                <w:szCs w:val="22"/>
              </w:rPr>
            </w:pPr>
            <w:r w:rsidRPr="00D03FD0">
              <w:rPr>
                <w:sz w:val="20"/>
                <w:szCs w:val="22"/>
              </w:rPr>
              <w:t>Training Package Release</w:t>
            </w:r>
          </w:p>
        </w:tc>
        <w:tc>
          <w:tcPr>
            <w:tcW w:w="1195" w:type="dxa"/>
          </w:tcPr>
          <w:p w14:paraId="6FBFCA6E" w14:textId="77777777" w:rsidR="00062976" w:rsidRPr="00D03FD0" w:rsidRDefault="00062976" w:rsidP="002426BE">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Date VPG Approved</w:t>
            </w:r>
          </w:p>
        </w:tc>
        <w:tc>
          <w:tcPr>
            <w:tcW w:w="6850" w:type="dxa"/>
          </w:tcPr>
          <w:p w14:paraId="6FBFCA6F" w14:textId="77777777" w:rsidR="00062976" w:rsidRPr="00D03FD0" w:rsidRDefault="00062976" w:rsidP="002426BE">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Comments</w:t>
            </w:r>
          </w:p>
        </w:tc>
      </w:tr>
      <w:tr w:rsidR="00062976" w14:paraId="6FBFCA7A"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6FBFCA71" w14:textId="77777777" w:rsidR="009B1F07" w:rsidRPr="005C73CE" w:rsidRDefault="006F7B87" w:rsidP="00504BAD">
            <w:pPr>
              <w:pStyle w:val="Tablebody"/>
              <w:rPr>
                <w:b/>
              </w:rPr>
            </w:pPr>
            <w:r>
              <w:t>AUR Automotive Retail, Service &amp; Repair Training Package</w:t>
            </w:r>
            <w:r>
              <w:rPr>
                <w:highlight w:val="lightGray"/>
              </w:rPr>
              <w:t xml:space="preserve"> </w:t>
            </w:r>
            <w:r>
              <w:t>Release 7</w:t>
            </w:r>
          </w:p>
        </w:tc>
        <w:tc>
          <w:tcPr>
            <w:tcW w:w="1195" w:type="dxa"/>
          </w:tcPr>
          <w:p w14:paraId="6FBFCA72" w14:textId="146861A8" w:rsidR="00062976" w:rsidRPr="00AF0D26" w:rsidRDefault="000376A6" w:rsidP="00504BAD">
            <w:pPr>
              <w:pStyle w:val="Tablebody"/>
              <w:cnfStyle w:val="000000000000" w:firstRow="0" w:lastRow="0" w:firstColumn="0" w:lastColumn="0" w:oddVBand="0" w:evenVBand="0" w:oddHBand="0" w:evenHBand="0" w:firstRowFirstColumn="0" w:firstRowLastColumn="0" w:lastRowFirstColumn="0" w:lastRowLastColumn="0"/>
            </w:pPr>
            <w:r>
              <w:t>27 April</w:t>
            </w:r>
            <w:r w:rsidR="009B1F07" w:rsidRPr="00AF0D26">
              <w:t xml:space="preserve"> 202</w:t>
            </w:r>
            <w:r w:rsidR="00AA6509">
              <w:t>2</w:t>
            </w:r>
          </w:p>
        </w:tc>
        <w:tc>
          <w:tcPr>
            <w:tcW w:w="6850" w:type="dxa"/>
          </w:tcPr>
          <w:p w14:paraId="6FBFCA73" w14:textId="51CEE3FA" w:rsidR="006F7B87" w:rsidRDefault="006F7B87" w:rsidP="006F7B87">
            <w:pPr>
              <w:pStyle w:val="IGTableText"/>
              <w:cnfStyle w:val="000000000000" w:firstRow="0" w:lastRow="0" w:firstColumn="0" w:lastColumn="0" w:oddVBand="0" w:evenVBand="0" w:oddHBand="0" w:evenHBand="0" w:firstRowFirstColumn="0" w:firstRowLastColumn="0" w:lastRowFirstColumn="0" w:lastRowLastColumn="0"/>
            </w:pPr>
            <w:r w:rsidRPr="00233F54">
              <w:t>This Victorian Purchasing Guide reflects the changes made to</w:t>
            </w:r>
            <w:r>
              <w:t xml:space="preserve"> AUR Automotive Retail, Service &amp; Repair Training Package </w:t>
            </w:r>
            <w:r w:rsidR="004058FC">
              <w:t>R</w:t>
            </w:r>
            <w:r>
              <w:t>elease 7</w:t>
            </w:r>
            <w:r w:rsidR="00CC7091">
              <w:t>:</w:t>
            </w:r>
          </w:p>
          <w:p w14:paraId="6FBFCA74" w14:textId="77777777" w:rsidR="006F7B87" w:rsidRDefault="003042FA" w:rsidP="006F7B87">
            <w:pPr>
              <w:pStyle w:val="IGTableText"/>
              <w:cnfStyle w:val="000000000000" w:firstRow="0" w:lastRow="0" w:firstColumn="0" w:lastColumn="0" w:oddVBand="0" w:evenVBand="0" w:oddHBand="0" w:evenHBand="0" w:firstRowFirstColumn="0" w:firstRowLastColumn="0" w:lastRowFirstColumn="0" w:lastRowLastColumn="0"/>
            </w:pPr>
            <w:r>
              <w:t>2 new</w:t>
            </w:r>
            <w:r w:rsidR="006F7B87">
              <w:t xml:space="preserve"> qualifications</w:t>
            </w:r>
          </w:p>
          <w:p w14:paraId="6FBFCA75" w14:textId="6D9FBAF0" w:rsidR="006F7B87" w:rsidRDefault="003042FA" w:rsidP="006F7B87">
            <w:pPr>
              <w:pStyle w:val="IGTableText"/>
              <w:cnfStyle w:val="000000000000" w:firstRow="0" w:lastRow="0" w:firstColumn="0" w:lastColumn="0" w:oddVBand="0" w:evenVBand="0" w:oddHBand="0" w:evenHBand="0" w:firstRowFirstColumn="0" w:firstRowLastColumn="0" w:lastRowFirstColumn="0" w:lastRowLastColumn="0"/>
            </w:pPr>
            <w:r>
              <w:t>4 revised</w:t>
            </w:r>
            <w:r w:rsidR="006F7B87">
              <w:t xml:space="preserve"> qualifications</w:t>
            </w:r>
            <w:r w:rsidR="00896BDD">
              <w:t xml:space="preserve"> (no code change)</w:t>
            </w:r>
          </w:p>
          <w:p w14:paraId="6FBFCA76" w14:textId="77777777" w:rsidR="006F7B87" w:rsidRDefault="003042FA" w:rsidP="006F7B87">
            <w:pPr>
              <w:pStyle w:val="IGTableText"/>
              <w:cnfStyle w:val="000000000000" w:firstRow="0" w:lastRow="0" w:firstColumn="0" w:lastColumn="0" w:oddVBand="0" w:evenVBand="0" w:oddHBand="0" w:evenHBand="0" w:firstRowFirstColumn="0" w:firstRowLastColumn="0" w:lastRowFirstColumn="0" w:lastRowLastColumn="0"/>
            </w:pPr>
            <w:r>
              <w:t>6</w:t>
            </w:r>
            <w:r w:rsidR="006F7B87">
              <w:t xml:space="preserve"> new units of competency</w:t>
            </w:r>
          </w:p>
          <w:p w14:paraId="6FBFCA77" w14:textId="77777777" w:rsidR="006F7B87" w:rsidRDefault="003042FA" w:rsidP="006F7B87">
            <w:pPr>
              <w:pStyle w:val="IGTableText"/>
              <w:cnfStyle w:val="000000000000" w:firstRow="0" w:lastRow="0" w:firstColumn="0" w:lastColumn="0" w:oddVBand="0" w:evenVBand="0" w:oddHBand="0" w:evenHBand="0" w:firstRowFirstColumn="0" w:firstRowLastColumn="0" w:lastRowFirstColumn="0" w:lastRowLastColumn="0"/>
            </w:pPr>
            <w:r>
              <w:t>5</w:t>
            </w:r>
            <w:r w:rsidR="006F7B87">
              <w:t xml:space="preserve"> revised units of competency</w:t>
            </w:r>
          </w:p>
          <w:p w14:paraId="6FBFCA79" w14:textId="77777777" w:rsidR="00062976" w:rsidRPr="000376A6" w:rsidRDefault="006F7B87" w:rsidP="006F7B87">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0376A6">
              <w:rPr>
                <w:sz w:val="20"/>
                <w:szCs w:val="20"/>
              </w:rPr>
              <w:t>This Training Package replaces AUR Release 6</w:t>
            </w:r>
          </w:p>
        </w:tc>
      </w:tr>
      <w:tr w:rsidR="00E622BA" w14:paraId="6FBFCA85"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6FBFCA7B" w14:textId="77777777" w:rsidR="00E622BA" w:rsidRPr="00AE2D13" w:rsidRDefault="00E622BA" w:rsidP="00E622BA">
            <w:pPr>
              <w:rPr>
                <w:rFonts w:cs="Arial"/>
                <w:lang w:val="en-US"/>
              </w:rPr>
            </w:pPr>
            <w:r>
              <w:t>AUR Automotive Retail, Service &amp; Repair Training Package</w:t>
            </w:r>
            <w:r>
              <w:rPr>
                <w:highlight w:val="lightGray"/>
              </w:rPr>
              <w:t xml:space="preserve"> </w:t>
            </w:r>
            <w:r>
              <w:t>Release 6</w:t>
            </w:r>
          </w:p>
        </w:tc>
        <w:tc>
          <w:tcPr>
            <w:tcW w:w="1195" w:type="dxa"/>
          </w:tcPr>
          <w:p w14:paraId="6FBFCA7C" w14:textId="77777777" w:rsidR="00E622BA" w:rsidRDefault="00E622BA" w:rsidP="00E622BA">
            <w:pPr>
              <w:pStyle w:val="IGTableText"/>
              <w:cnfStyle w:val="000000000000" w:firstRow="0" w:lastRow="0" w:firstColumn="0" w:lastColumn="0" w:oddVBand="0" w:evenVBand="0" w:oddHBand="0" w:evenHBand="0" w:firstRowFirstColumn="0" w:firstRowLastColumn="0" w:lastRowFirstColumn="0" w:lastRowLastColumn="0"/>
            </w:pPr>
            <w:r>
              <w:t>8 December 2020</w:t>
            </w:r>
          </w:p>
        </w:tc>
        <w:tc>
          <w:tcPr>
            <w:tcW w:w="6850" w:type="dxa"/>
          </w:tcPr>
          <w:p w14:paraId="6FBFCA7D" w14:textId="2C31928C" w:rsidR="00E622BA" w:rsidRDefault="00E622BA" w:rsidP="00E622BA">
            <w:pPr>
              <w:pStyle w:val="IGTableText"/>
              <w:cnfStyle w:val="000000000000" w:firstRow="0" w:lastRow="0" w:firstColumn="0" w:lastColumn="0" w:oddVBand="0" w:evenVBand="0" w:oddHBand="0" w:evenHBand="0" w:firstRowFirstColumn="0" w:firstRowLastColumn="0" w:lastRowFirstColumn="0" w:lastRowLastColumn="0"/>
            </w:pPr>
            <w:bookmarkStart w:id="10" w:name="_Hlk58418553"/>
            <w:r w:rsidRPr="00233F54">
              <w:t>This Victorian Purchasing Guide reflects the changes made to</w:t>
            </w:r>
            <w:r>
              <w:t xml:space="preserve"> AUR Automotive Retail, Service &amp; Repair Training Package </w:t>
            </w:r>
            <w:r w:rsidR="004058FC">
              <w:t>R</w:t>
            </w:r>
            <w:r>
              <w:t>elease 6</w:t>
            </w:r>
          </w:p>
          <w:p w14:paraId="6FBFCA7E" w14:textId="77777777" w:rsidR="00E622BA" w:rsidRDefault="00E622BA" w:rsidP="00E622BA">
            <w:pPr>
              <w:pStyle w:val="IGTableText"/>
              <w:cnfStyle w:val="000000000000" w:firstRow="0" w:lastRow="0" w:firstColumn="0" w:lastColumn="0" w:oddVBand="0" w:evenVBand="0" w:oddHBand="0" w:evenHBand="0" w:firstRowFirstColumn="0" w:firstRowLastColumn="0" w:lastRowFirstColumn="0" w:lastRowLastColumn="0"/>
            </w:pPr>
            <w:r>
              <w:t>41 revised qualifications</w:t>
            </w:r>
          </w:p>
          <w:p w14:paraId="6FBFCA7F" w14:textId="77777777" w:rsidR="00E622BA" w:rsidRDefault="00E622BA" w:rsidP="00E622BA">
            <w:pPr>
              <w:pStyle w:val="IGTableText"/>
              <w:cnfStyle w:val="000000000000" w:firstRow="0" w:lastRow="0" w:firstColumn="0" w:lastColumn="0" w:oddVBand="0" w:evenVBand="0" w:oddHBand="0" w:evenHBand="0" w:firstRowFirstColumn="0" w:firstRowLastColumn="0" w:lastRowFirstColumn="0" w:lastRowLastColumn="0"/>
            </w:pPr>
            <w:r>
              <w:t>7 deleted qualifications</w:t>
            </w:r>
          </w:p>
          <w:p w14:paraId="6FBFCA80" w14:textId="77777777" w:rsidR="00E622BA" w:rsidRDefault="00E622BA" w:rsidP="00E622BA">
            <w:pPr>
              <w:pStyle w:val="IGTableText"/>
              <w:cnfStyle w:val="000000000000" w:firstRow="0" w:lastRow="0" w:firstColumn="0" w:lastColumn="0" w:oddVBand="0" w:evenVBand="0" w:oddHBand="0" w:evenHBand="0" w:firstRowFirstColumn="0" w:firstRowLastColumn="0" w:lastRowFirstColumn="0" w:lastRowLastColumn="0"/>
            </w:pPr>
            <w:r>
              <w:t>15 new units of competency</w:t>
            </w:r>
          </w:p>
          <w:p w14:paraId="6FBFCA81" w14:textId="77777777" w:rsidR="00E622BA" w:rsidRDefault="00E622BA" w:rsidP="00E622BA">
            <w:pPr>
              <w:pStyle w:val="IGTableText"/>
              <w:cnfStyle w:val="000000000000" w:firstRow="0" w:lastRow="0" w:firstColumn="0" w:lastColumn="0" w:oddVBand="0" w:evenVBand="0" w:oddHBand="0" w:evenHBand="0" w:firstRowFirstColumn="0" w:firstRowLastColumn="0" w:lastRowFirstColumn="0" w:lastRowLastColumn="0"/>
            </w:pPr>
            <w:r>
              <w:t>289 revised units of competency</w:t>
            </w:r>
          </w:p>
          <w:p w14:paraId="6FBFCA83" w14:textId="77777777" w:rsidR="00E622BA" w:rsidRDefault="00E622BA" w:rsidP="00E622BA">
            <w:pPr>
              <w:cnfStyle w:val="000000000000" w:firstRow="0" w:lastRow="0" w:firstColumn="0" w:lastColumn="0" w:oddVBand="0" w:evenVBand="0" w:oddHBand="0" w:evenHBand="0" w:firstRowFirstColumn="0" w:firstRowLastColumn="0" w:lastRowFirstColumn="0" w:lastRowLastColumn="0"/>
              <w:rPr>
                <w:rFonts w:cs="Arial"/>
              </w:rPr>
            </w:pPr>
            <w:r w:rsidRPr="00110557">
              <w:t xml:space="preserve">This Training Package replaces AUR Release </w:t>
            </w:r>
            <w:r>
              <w:t>5</w:t>
            </w:r>
          </w:p>
          <w:bookmarkEnd w:id="10"/>
          <w:p w14:paraId="6FBFCA84" w14:textId="77777777" w:rsidR="00E622BA" w:rsidRPr="001E5BDE" w:rsidRDefault="00E622BA" w:rsidP="00E622BA">
            <w:pPr>
              <w:cnfStyle w:val="000000000000" w:firstRow="0" w:lastRow="0" w:firstColumn="0" w:lastColumn="0" w:oddVBand="0" w:evenVBand="0" w:oddHBand="0" w:evenHBand="0" w:firstRowFirstColumn="0" w:firstRowLastColumn="0" w:lastRowFirstColumn="0" w:lastRowLastColumn="0"/>
              <w:rPr>
                <w:rFonts w:cs="Arial"/>
              </w:rPr>
            </w:pPr>
          </w:p>
        </w:tc>
      </w:tr>
      <w:tr w:rsidR="00E622BA" w14:paraId="6FBFCA8E"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6FBFCA86" w14:textId="77777777" w:rsidR="00E622BA" w:rsidRDefault="00E622BA" w:rsidP="00E622BA">
            <w:pPr>
              <w:pStyle w:val="IGTableText"/>
            </w:pPr>
            <w:r>
              <w:t>AUR Automotive Retail, Service &amp; Repair Training Package</w:t>
            </w:r>
            <w:r>
              <w:rPr>
                <w:highlight w:val="lightGray"/>
              </w:rPr>
              <w:t xml:space="preserve"> </w:t>
            </w:r>
            <w:r>
              <w:t>Release 5</w:t>
            </w:r>
          </w:p>
        </w:tc>
        <w:tc>
          <w:tcPr>
            <w:tcW w:w="1195" w:type="dxa"/>
          </w:tcPr>
          <w:p w14:paraId="6FBFCA87" w14:textId="77777777" w:rsidR="00E622BA" w:rsidRPr="008A13B8" w:rsidRDefault="008A236E" w:rsidP="00E622BA">
            <w:pPr>
              <w:pStyle w:val="IGTableText"/>
              <w:cnfStyle w:val="000000000000" w:firstRow="0" w:lastRow="0" w:firstColumn="0" w:lastColumn="0" w:oddVBand="0" w:evenVBand="0" w:oddHBand="0" w:evenHBand="0" w:firstRowFirstColumn="0" w:firstRowLastColumn="0" w:lastRowFirstColumn="0" w:lastRowLastColumn="0"/>
            </w:pPr>
            <w:r>
              <w:t xml:space="preserve">2 February </w:t>
            </w:r>
            <w:r w:rsidR="00E622BA">
              <w:t>2019</w:t>
            </w:r>
          </w:p>
        </w:tc>
        <w:tc>
          <w:tcPr>
            <w:tcW w:w="6850" w:type="dxa"/>
          </w:tcPr>
          <w:p w14:paraId="6FBFCA88" w14:textId="6D0ABE52" w:rsidR="00E622BA" w:rsidRDefault="00E622BA" w:rsidP="00E622BA">
            <w:pPr>
              <w:pStyle w:val="IGTableText"/>
              <w:cnfStyle w:val="000000000000" w:firstRow="0" w:lastRow="0" w:firstColumn="0" w:lastColumn="0" w:oddVBand="0" w:evenVBand="0" w:oddHBand="0" w:evenHBand="0" w:firstRowFirstColumn="0" w:firstRowLastColumn="0" w:lastRowFirstColumn="0" w:lastRowLastColumn="0"/>
            </w:pPr>
            <w:r w:rsidRPr="00233F54">
              <w:t>This Victorian Purchasing Guide reflects the changes made to</w:t>
            </w:r>
            <w:r>
              <w:t xml:space="preserve"> AUR Automotive Retail, Service &amp; Repair Training Package </w:t>
            </w:r>
            <w:r w:rsidR="004058FC">
              <w:t>R</w:t>
            </w:r>
            <w:r>
              <w:t>elease 5</w:t>
            </w:r>
          </w:p>
          <w:p w14:paraId="6FBFCA89" w14:textId="77777777" w:rsidR="00E622BA" w:rsidRDefault="00E622BA" w:rsidP="00E622BA">
            <w:pPr>
              <w:pStyle w:val="IGTableText"/>
              <w:cnfStyle w:val="000000000000" w:firstRow="0" w:lastRow="0" w:firstColumn="0" w:lastColumn="0" w:oddVBand="0" w:evenVBand="0" w:oddHBand="0" w:evenHBand="0" w:firstRowFirstColumn="0" w:firstRowLastColumn="0" w:lastRowFirstColumn="0" w:lastRowLastColumn="0"/>
            </w:pPr>
            <w:r>
              <w:t>2 revised qualifications</w:t>
            </w:r>
          </w:p>
          <w:p w14:paraId="6FBFCA8A" w14:textId="77777777" w:rsidR="00E622BA" w:rsidRDefault="00E622BA" w:rsidP="00E622BA">
            <w:pPr>
              <w:pStyle w:val="IGTableText"/>
              <w:cnfStyle w:val="000000000000" w:firstRow="0" w:lastRow="0" w:firstColumn="0" w:lastColumn="0" w:oddVBand="0" w:evenVBand="0" w:oddHBand="0" w:evenHBand="0" w:firstRowFirstColumn="0" w:firstRowLastColumn="0" w:lastRowFirstColumn="0" w:lastRowLastColumn="0"/>
            </w:pPr>
            <w:r>
              <w:t>2 new units of competency</w:t>
            </w:r>
          </w:p>
          <w:p w14:paraId="6FBFCA8B" w14:textId="77777777" w:rsidR="00E622BA" w:rsidRDefault="00E622BA" w:rsidP="00E622BA">
            <w:pPr>
              <w:pStyle w:val="IGTableText"/>
              <w:cnfStyle w:val="000000000000" w:firstRow="0" w:lastRow="0" w:firstColumn="0" w:lastColumn="0" w:oddVBand="0" w:evenVBand="0" w:oddHBand="0" w:evenHBand="0" w:firstRowFirstColumn="0" w:firstRowLastColumn="0" w:lastRowFirstColumn="0" w:lastRowLastColumn="0"/>
            </w:pPr>
            <w:r>
              <w:t>21 revised units of competency</w:t>
            </w:r>
          </w:p>
          <w:p w14:paraId="6FBFCA8D" w14:textId="77777777" w:rsidR="00E622BA" w:rsidRPr="00233F54" w:rsidRDefault="00E622BA" w:rsidP="00E622BA">
            <w:pPr>
              <w:pStyle w:val="IGTableText"/>
              <w:cnfStyle w:val="000000000000" w:firstRow="0" w:lastRow="0" w:firstColumn="0" w:lastColumn="0" w:oddVBand="0" w:evenVBand="0" w:oddHBand="0" w:evenHBand="0" w:firstRowFirstColumn="0" w:firstRowLastColumn="0" w:lastRowFirstColumn="0" w:lastRowLastColumn="0"/>
            </w:pPr>
            <w:r w:rsidRPr="00110557">
              <w:t xml:space="preserve">This Training Package replaces AUR Release </w:t>
            </w:r>
            <w:r>
              <w:t>4</w:t>
            </w:r>
          </w:p>
        </w:tc>
      </w:tr>
    </w:tbl>
    <w:p w14:paraId="6FBFCA8F" w14:textId="77777777" w:rsidR="00A57DD0" w:rsidRDefault="00A57DD0" w:rsidP="00574045">
      <w:pPr>
        <w:pStyle w:val="Covertitle"/>
        <w:rPr>
          <w:color w:val="00B2A8" w:themeColor="accent1"/>
        </w:rPr>
        <w:sectPr w:rsidR="00A57DD0" w:rsidSect="00144FD5">
          <w:headerReference w:type="default" r:id="rId21"/>
          <w:footerReference w:type="default" r:id="rId22"/>
          <w:pgSz w:w="11900" w:h="16840"/>
          <w:pgMar w:top="1134" w:right="1134" w:bottom="1701" w:left="1134" w:header="709" w:footer="709" w:gutter="0"/>
          <w:cols w:space="708"/>
          <w:docGrid w:linePitch="360"/>
        </w:sectPr>
      </w:pPr>
    </w:p>
    <w:p w14:paraId="6FBFCA90" w14:textId="77777777" w:rsidR="009052D5" w:rsidRDefault="009052D5">
      <w:pPr>
        <w:spacing w:after="0"/>
        <w:rPr>
          <w:rFonts w:cs="Times New Roman (Body CS)"/>
          <w:b/>
          <w:color w:val="00B2A8" w:themeColor="accent1"/>
          <w:sz w:val="56"/>
          <w:lang w:val="en-AU"/>
        </w:rPr>
      </w:pPr>
      <w:r>
        <w:rPr>
          <w:color w:val="00B2A8" w:themeColor="accent1"/>
        </w:rPr>
        <w:br w:type="page"/>
      </w:r>
    </w:p>
    <w:p w14:paraId="6FBFCA91" w14:textId="77777777" w:rsidR="00432B8B" w:rsidRPr="00574045" w:rsidRDefault="00432B8B" w:rsidP="00574045">
      <w:pPr>
        <w:pStyle w:val="Covertitle"/>
        <w:rPr>
          <w:color w:val="00B2A8" w:themeColor="accent1"/>
        </w:rPr>
      </w:pPr>
      <w:r w:rsidRPr="00240F30">
        <w:rPr>
          <w:color w:val="00B2A8" w:themeColor="accent1"/>
        </w:rPr>
        <w:lastRenderedPageBreak/>
        <w:t>Contents</w:t>
      </w:r>
      <w:r>
        <w:rPr>
          <w:color w:val="AF272F"/>
        </w:rPr>
        <w:fldChar w:fldCharType="begin"/>
      </w:r>
      <w:r>
        <w:instrText xml:space="preserve"> TOC \t "HEADING 1,1,HEADING 2,2,Heading 3,3" </w:instrText>
      </w:r>
      <w:r>
        <w:rPr>
          <w:color w:val="AF272F"/>
        </w:rPr>
        <w:fldChar w:fldCharType="separate"/>
      </w:r>
    </w:p>
    <w:p w14:paraId="6FBFCA92"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6FBFCA93" w14:textId="6F04DC00" w:rsidR="002B363F" w:rsidRDefault="004D0B8D" w:rsidP="002B363F">
      <w:pPr>
        <w:pStyle w:val="TOC1"/>
        <w:rPr>
          <w:rFonts w:asciiTheme="minorHAnsi" w:hAnsiTheme="minorHAnsi" w:cstheme="minorBidi"/>
          <w:noProof/>
          <w:color w:val="auto"/>
          <w:sz w:val="22"/>
          <w:szCs w:val="22"/>
          <w:lang w:val="en-AU" w:eastAsia="en-AU"/>
        </w:rPr>
      </w:pPr>
      <w:hyperlink w:anchor="_Toc90471432" w:history="1">
        <w:r w:rsidR="002B363F" w:rsidRPr="002A5193">
          <w:rPr>
            <w:rStyle w:val="Hyperlink"/>
            <w:noProof/>
          </w:rPr>
          <w:t>Introduction</w:t>
        </w:r>
        <w:r w:rsidR="002B363F">
          <w:rPr>
            <w:noProof/>
            <w:webHidden/>
          </w:rPr>
          <w:tab/>
        </w:r>
        <w:r w:rsidR="002B363F">
          <w:rPr>
            <w:noProof/>
            <w:webHidden/>
          </w:rPr>
          <w:fldChar w:fldCharType="begin"/>
        </w:r>
        <w:r w:rsidR="002B363F">
          <w:rPr>
            <w:noProof/>
            <w:webHidden/>
          </w:rPr>
          <w:instrText xml:space="preserve"> PAGEREF _Toc90471432 \h </w:instrText>
        </w:r>
        <w:r w:rsidR="002B363F">
          <w:rPr>
            <w:noProof/>
            <w:webHidden/>
          </w:rPr>
        </w:r>
        <w:r w:rsidR="002B363F">
          <w:rPr>
            <w:noProof/>
            <w:webHidden/>
          </w:rPr>
          <w:fldChar w:fldCharType="separate"/>
        </w:r>
        <w:r w:rsidR="00FA3255">
          <w:rPr>
            <w:noProof/>
            <w:webHidden/>
          </w:rPr>
          <w:t>2</w:t>
        </w:r>
        <w:r w:rsidR="002B363F">
          <w:rPr>
            <w:noProof/>
            <w:webHidden/>
          </w:rPr>
          <w:fldChar w:fldCharType="end"/>
        </w:r>
      </w:hyperlink>
    </w:p>
    <w:p w14:paraId="6FBFCA94" w14:textId="29C1154D" w:rsidR="002B363F" w:rsidRDefault="004D0B8D">
      <w:pPr>
        <w:pStyle w:val="TOC2"/>
        <w:tabs>
          <w:tab w:val="right" w:leader="dot" w:pos="9622"/>
        </w:tabs>
        <w:rPr>
          <w:rFonts w:asciiTheme="minorHAnsi" w:hAnsiTheme="minorHAnsi" w:cstheme="minorBidi"/>
          <w:noProof/>
          <w:color w:val="auto"/>
          <w:sz w:val="22"/>
          <w:szCs w:val="22"/>
          <w:lang w:val="en-AU" w:eastAsia="en-AU"/>
        </w:rPr>
      </w:pPr>
      <w:hyperlink w:anchor="_Toc90471433" w:history="1">
        <w:r w:rsidR="002B363F" w:rsidRPr="002A5193">
          <w:rPr>
            <w:rStyle w:val="Hyperlink"/>
            <w:noProof/>
          </w:rPr>
          <w:t>What is a Victorian Purchasing Guide?</w:t>
        </w:r>
        <w:r w:rsidR="002B363F">
          <w:rPr>
            <w:noProof/>
            <w:webHidden/>
          </w:rPr>
          <w:tab/>
        </w:r>
        <w:r w:rsidR="002B363F">
          <w:rPr>
            <w:noProof/>
            <w:webHidden/>
          </w:rPr>
          <w:fldChar w:fldCharType="begin"/>
        </w:r>
        <w:r w:rsidR="002B363F">
          <w:rPr>
            <w:noProof/>
            <w:webHidden/>
          </w:rPr>
          <w:instrText xml:space="preserve"> PAGEREF _Toc90471433 \h </w:instrText>
        </w:r>
        <w:r w:rsidR="002B363F">
          <w:rPr>
            <w:noProof/>
            <w:webHidden/>
          </w:rPr>
        </w:r>
        <w:r w:rsidR="002B363F">
          <w:rPr>
            <w:noProof/>
            <w:webHidden/>
          </w:rPr>
          <w:fldChar w:fldCharType="separate"/>
        </w:r>
        <w:r w:rsidR="00FA3255">
          <w:rPr>
            <w:noProof/>
            <w:webHidden/>
          </w:rPr>
          <w:t>2</w:t>
        </w:r>
        <w:r w:rsidR="002B363F">
          <w:rPr>
            <w:noProof/>
            <w:webHidden/>
          </w:rPr>
          <w:fldChar w:fldCharType="end"/>
        </w:r>
      </w:hyperlink>
    </w:p>
    <w:p w14:paraId="6FBFCA95" w14:textId="441DA343" w:rsidR="002B363F" w:rsidRDefault="004D0B8D">
      <w:pPr>
        <w:pStyle w:val="TOC2"/>
        <w:tabs>
          <w:tab w:val="right" w:leader="dot" w:pos="9622"/>
        </w:tabs>
        <w:rPr>
          <w:rFonts w:asciiTheme="minorHAnsi" w:hAnsiTheme="minorHAnsi" w:cstheme="minorBidi"/>
          <w:noProof/>
          <w:color w:val="auto"/>
          <w:sz w:val="22"/>
          <w:szCs w:val="22"/>
          <w:lang w:val="en-AU" w:eastAsia="en-AU"/>
        </w:rPr>
      </w:pPr>
      <w:hyperlink w:anchor="_Toc90471434" w:history="1">
        <w:r w:rsidR="002B363F" w:rsidRPr="002A5193">
          <w:rPr>
            <w:rStyle w:val="Hyperlink"/>
            <w:noProof/>
          </w:rPr>
          <w:t>Registration</w:t>
        </w:r>
        <w:r w:rsidR="002B363F">
          <w:rPr>
            <w:noProof/>
            <w:webHidden/>
          </w:rPr>
          <w:tab/>
        </w:r>
        <w:r w:rsidR="002B363F">
          <w:rPr>
            <w:noProof/>
            <w:webHidden/>
          </w:rPr>
          <w:fldChar w:fldCharType="begin"/>
        </w:r>
        <w:r w:rsidR="002B363F">
          <w:rPr>
            <w:noProof/>
            <w:webHidden/>
          </w:rPr>
          <w:instrText xml:space="preserve"> PAGEREF _Toc90471434 \h </w:instrText>
        </w:r>
        <w:r w:rsidR="002B363F">
          <w:rPr>
            <w:noProof/>
            <w:webHidden/>
          </w:rPr>
        </w:r>
        <w:r w:rsidR="002B363F">
          <w:rPr>
            <w:noProof/>
            <w:webHidden/>
          </w:rPr>
          <w:fldChar w:fldCharType="separate"/>
        </w:r>
        <w:r w:rsidR="00FA3255">
          <w:rPr>
            <w:noProof/>
            <w:webHidden/>
          </w:rPr>
          <w:t>2</w:t>
        </w:r>
        <w:r w:rsidR="002B363F">
          <w:rPr>
            <w:noProof/>
            <w:webHidden/>
          </w:rPr>
          <w:fldChar w:fldCharType="end"/>
        </w:r>
      </w:hyperlink>
    </w:p>
    <w:p w14:paraId="6FBFCA96" w14:textId="39EBBF48" w:rsidR="002B363F" w:rsidRDefault="004D0B8D">
      <w:pPr>
        <w:pStyle w:val="TOC2"/>
        <w:tabs>
          <w:tab w:val="right" w:leader="dot" w:pos="9622"/>
        </w:tabs>
        <w:rPr>
          <w:rFonts w:asciiTheme="minorHAnsi" w:hAnsiTheme="minorHAnsi" w:cstheme="minorBidi"/>
          <w:noProof/>
          <w:color w:val="auto"/>
          <w:sz w:val="22"/>
          <w:szCs w:val="22"/>
          <w:lang w:val="en-AU" w:eastAsia="en-AU"/>
        </w:rPr>
      </w:pPr>
      <w:hyperlink w:anchor="_Toc90471435" w:history="1">
        <w:r w:rsidR="002B363F" w:rsidRPr="002A5193">
          <w:rPr>
            <w:rStyle w:val="Hyperlink"/>
            <w:noProof/>
            <w:lang w:val="en-AU"/>
          </w:rPr>
          <w:t>Transition</w:t>
        </w:r>
        <w:r w:rsidR="002B363F">
          <w:rPr>
            <w:noProof/>
            <w:webHidden/>
          </w:rPr>
          <w:tab/>
        </w:r>
        <w:r w:rsidR="002B363F">
          <w:rPr>
            <w:noProof/>
            <w:webHidden/>
          </w:rPr>
          <w:fldChar w:fldCharType="begin"/>
        </w:r>
        <w:r w:rsidR="002B363F">
          <w:rPr>
            <w:noProof/>
            <w:webHidden/>
          </w:rPr>
          <w:instrText xml:space="preserve"> PAGEREF _Toc90471435 \h </w:instrText>
        </w:r>
        <w:r w:rsidR="002B363F">
          <w:rPr>
            <w:noProof/>
            <w:webHidden/>
          </w:rPr>
        </w:r>
        <w:r w:rsidR="002B363F">
          <w:rPr>
            <w:noProof/>
            <w:webHidden/>
          </w:rPr>
          <w:fldChar w:fldCharType="separate"/>
        </w:r>
        <w:r w:rsidR="00FA3255">
          <w:rPr>
            <w:noProof/>
            <w:webHidden/>
          </w:rPr>
          <w:t>2</w:t>
        </w:r>
        <w:r w:rsidR="002B363F">
          <w:rPr>
            <w:noProof/>
            <w:webHidden/>
          </w:rPr>
          <w:fldChar w:fldCharType="end"/>
        </w:r>
      </w:hyperlink>
    </w:p>
    <w:p w14:paraId="6FBFCA97" w14:textId="33A23B85" w:rsidR="002B363F" w:rsidRDefault="004D0B8D" w:rsidP="002B363F">
      <w:pPr>
        <w:pStyle w:val="TOC1"/>
        <w:rPr>
          <w:rFonts w:asciiTheme="minorHAnsi" w:hAnsiTheme="minorHAnsi" w:cstheme="minorBidi"/>
          <w:noProof/>
          <w:color w:val="auto"/>
          <w:sz w:val="22"/>
          <w:szCs w:val="22"/>
          <w:lang w:val="en-AU" w:eastAsia="en-AU"/>
        </w:rPr>
      </w:pPr>
      <w:hyperlink w:anchor="_Toc90471436" w:history="1">
        <w:r w:rsidR="002B363F" w:rsidRPr="002A5193">
          <w:rPr>
            <w:rStyle w:val="Hyperlink"/>
            <w:noProof/>
          </w:rPr>
          <w:t>Qualifications</w:t>
        </w:r>
        <w:r w:rsidR="002B363F">
          <w:rPr>
            <w:noProof/>
            <w:webHidden/>
          </w:rPr>
          <w:tab/>
        </w:r>
        <w:r w:rsidR="002B363F">
          <w:rPr>
            <w:noProof/>
            <w:webHidden/>
          </w:rPr>
          <w:fldChar w:fldCharType="begin"/>
        </w:r>
        <w:r w:rsidR="002B363F">
          <w:rPr>
            <w:noProof/>
            <w:webHidden/>
          </w:rPr>
          <w:instrText xml:space="preserve"> PAGEREF _Toc90471436 \h </w:instrText>
        </w:r>
        <w:r w:rsidR="002B363F">
          <w:rPr>
            <w:noProof/>
            <w:webHidden/>
          </w:rPr>
        </w:r>
        <w:r w:rsidR="002B363F">
          <w:rPr>
            <w:noProof/>
            <w:webHidden/>
          </w:rPr>
          <w:fldChar w:fldCharType="separate"/>
        </w:r>
        <w:r w:rsidR="00FA3255">
          <w:rPr>
            <w:noProof/>
            <w:webHidden/>
          </w:rPr>
          <w:t>3</w:t>
        </w:r>
        <w:r w:rsidR="002B363F">
          <w:rPr>
            <w:noProof/>
            <w:webHidden/>
          </w:rPr>
          <w:fldChar w:fldCharType="end"/>
        </w:r>
      </w:hyperlink>
    </w:p>
    <w:p w14:paraId="6FBFCA98" w14:textId="7330E34E" w:rsidR="002B363F" w:rsidRDefault="004D0B8D" w:rsidP="002B363F">
      <w:pPr>
        <w:pStyle w:val="TOC1"/>
        <w:rPr>
          <w:rFonts w:asciiTheme="minorHAnsi" w:hAnsiTheme="minorHAnsi" w:cstheme="minorBidi"/>
          <w:noProof/>
          <w:color w:val="auto"/>
          <w:sz w:val="22"/>
          <w:szCs w:val="22"/>
          <w:lang w:val="en-AU" w:eastAsia="en-AU"/>
        </w:rPr>
      </w:pPr>
      <w:hyperlink w:anchor="_Toc90471437" w:history="1">
        <w:r w:rsidR="002B363F" w:rsidRPr="002A5193">
          <w:rPr>
            <w:rStyle w:val="Hyperlink"/>
            <w:noProof/>
          </w:rPr>
          <w:t>Units of Competency and Nominal Hours</w:t>
        </w:r>
        <w:r w:rsidR="002B363F">
          <w:rPr>
            <w:noProof/>
            <w:webHidden/>
          </w:rPr>
          <w:tab/>
        </w:r>
        <w:r w:rsidR="002B363F">
          <w:rPr>
            <w:noProof/>
            <w:webHidden/>
          </w:rPr>
          <w:fldChar w:fldCharType="begin"/>
        </w:r>
        <w:r w:rsidR="002B363F">
          <w:rPr>
            <w:noProof/>
            <w:webHidden/>
          </w:rPr>
          <w:instrText xml:space="preserve"> PAGEREF _Toc90471437 \h </w:instrText>
        </w:r>
        <w:r w:rsidR="002B363F">
          <w:rPr>
            <w:noProof/>
            <w:webHidden/>
          </w:rPr>
        </w:r>
        <w:r w:rsidR="002B363F">
          <w:rPr>
            <w:noProof/>
            <w:webHidden/>
          </w:rPr>
          <w:fldChar w:fldCharType="separate"/>
        </w:r>
        <w:r w:rsidR="00FA3255">
          <w:rPr>
            <w:noProof/>
            <w:webHidden/>
          </w:rPr>
          <w:t>6</w:t>
        </w:r>
        <w:r w:rsidR="002B363F">
          <w:rPr>
            <w:noProof/>
            <w:webHidden/>
          </w:rPr>
          <w:fldChar w:fldCharType="end"/>
        </w:r>
      </w:hyperlink>
    </w:p>
    <w:p w14:paraId="6FBFCA99" w14:textId="26BF6512" w:rsidR="002B363F" w:rsidRDefault="004D0B8D" w:rsidP="002B363F">
      <w:pPr>
        <w:pStyle w:val="TOC1"/>
        <w:rPr>
          <w:rFonts w:asciiTheme="minorHAnsi" w:hAnsiTheme="minorHAnsi" w:cstheme="minorBidi"/>
          <w:noProof/>
          <w:color w:val="auto"/>
          <w:sz w:val="22"/>
          <w:szCs w:val="22"/>
          <w:lang w:val="en-AU" w:eastAsia="en-AU"/>
        </w:rPr>
      </w:pPr>
      <w:hyperlink w:anchor="_Toc90471438" w:history="1">
        <w:r w:rsidR="002B363F" w:rsidRPr="002A5193">
          <w:rPr>
            <w:rStyle w:val="Hyperlink"/>
            <w:noProof/>
          </w:rPr>
          <w:t>Contacts and Links</w:t>
        </w:r>
        <w:r w:rsidR="002B363F">
          <w:rPr>
            <w:noProof/>
            <w:webHidden/>
          </w:rPr>
          <w:tab/>
        </w:r>
        <w:r w:rsidR="002B363F">
          <w:rPr>
            <w:noProof/>
            <w:webHidden/>
          </w:rPr>
          <w:fldChar w:fldCharType="begin"/>
        </w:r>
        <w:r w:rsidR="002B363F">
          <w:rPr>
            <w:noProof/>
            <w:webHidden/>
          </w:rPr>
          <w:instrText xml:space="preserve"> PAGEREF _Toc90471438 \h </w:instrText>
        </w:r>
        <w:r w:rsidR="002B363F">
          <w:rPr>
            <w:noProof/>
            <w:webHidden/>
          </w:rPr>
        </w:r>
        <w:r w:rsidR="002B363F">
          <w:rPr>
            <w:noProof/>
            <w:webHidden/>
          </w:rPr>
          <w:fldChar w:fldCharType="separate"/>
        </w:r>
        <w:r w:rsidR="00FA3255">
          <w:rPr>
            <w:noProof/>
            <w:webHidden/>
          </w:rPr>
          <w:t>35</w:t>
        </w:r>
        <w:r w:rsidR="002B363F">
          <w:rPr>
            <w:noProof/>
            <w:webHidden/>
          </w:rPr>
          <w:fldChar w:fldCharType="end"/>
        </w:r>
      </w:hyperlink>
    </w:p>
    <w:p w14:paraId="6FBFCA9A" w14:textId="7DC161B4" w:rsidR="002B363F" w:rsidRDefault="004D0B8D" w:rsidP="002B363F">
      <w:pPr>
        <w:pStyle w:val="TOC1"/>
        <w:rPr>
          <w:rFonts w:asciiTheme="minorHAnsi" w:hAnsiTheme="minorHAnsi" w:cstheme="minorBidi"/>
          <w:noProof/>
          <w:color w:val="auto"/>
          <w:sz w:val="22"/>
          <w:szCs w:val="22"/>
          <w:lang w:val="en-AU" w:eastAsia="en-AU"/>
        </w:rPr>
      </w:pPr>
      <w:hyperlink w:anchor="_Toc90471439" w:history="1">
        <w:r w:rsidR="002B363F" w:rsidRPr="002A5193">
          <w:rPr>
            <w:rStyle w:val="Hyperlink"/>
            <w:noProof/>
          </w:rPr>
          <w:t>Glossary</w:t>
        </w:r>
        <w:r w:rsidR="002B363F">
          <w:rPr>
            <w:noProof/>
            <w:webHidden/>
          </w:rPr>
          <w:tab/>
        </w:r>
        <w:r w:rsidR="002B363F">
          <w:rPr>
            <w:noProof/>
            <w:webHidden/>
          </w:rPr>
          <w:fldChar w:fldCharType="begin"/>
        </w:r>
        <w:r w:rsidR="002B363F">
          <w:rPr>
            <w:noProof/>
            <w:webHidden/>
          </w:rPr>
          <w:instrText xml:space="preserve"> PAGEREF _Toc90471439 \h </w:instrText>
        </w:r>
        <w:r w:rsidR="002B363F">
          <w:rPr>
            <w:noProof/>
            <w:webHidden/>
          </w:rPr>
        </w:r>
        <w:r w:rsidR="002B363F">
          <w:rPr>
            <w:noProof/>
            <w:webHidden/>
          </w:rPr>
          <w:fldChar w:fldCharType="separate"/>
        </w:r>
        <w:r w:rsidR="00FA3255">
          <w:rPr>
            <w:noProof/>
            <w:webHidden/>
          </w:rPr>
          <w:t>37</w:t>
        </w:r>
        <w:r w:rsidR="002B363F">
          <w:rPr>
            <w:noProof/>
            <w:webHidden/>
          </w:rPr>
          <w:fldChar w:fldCharType="end"/>
        </w:r>
      </w:hyperlink>
    </w:p>
    <w:p w14:paraId="6FBFCA9B" w14:textId="77777777" w:rsidR="00062976" w:rsidRDefault="00B24333" w:rsidP="00B24333">
      <w:r>
        <w:fldChar w:fldCharType="end"/>
      </w:r>
    </w:p>
    <w:p w14:paraId="6FBFCA9C" w14:textId="77777777" w:rsidR="008C7D87" w:rsidRDefault="008C7D87">
      <w:pPr>
        <w:spacing w:after="0"/>
        <w:rPr>
          <w:b/>
          <w:color w:val="00B2A8" w:themeColor="accent1"/>
          <w:sz w:val="24"/>
          <w:lang w:val="en-AU"/>
        </w:rPr>
      </w:pPr>
      <w:r>
        <w:br w:type="page"/>
      </w:r>
    </w:p>
    <w:p w14:paraId="6FBFCA9D" w14:textId="77777777" w:rsidR="00062976" w:rsidRPr="00F61985" w:rsidRDefault="008C7D87" w:rsidP="00B24333">
      <w:pPr>
        <w:pStyle w:val="Heading1"/>
      </w:pPr>
      <w:bookmarkStart w:id="11" w:name="_Toc90471432"/>
      <w:r w:rsidRPr="00F61985">
        <w:lastRenderedPageBreak/>
        <w:t>Introduction</w:t>
      </w:r>
      <w:bookmarkEnd w:id="11"/>
    </w:p>
    <w:p w14:paraId="6FBFCA9E" w14:textId="77777777" w:rsidR="00624A55" w:rsidRPr="00B24333" w:rsidRDefault="008C7D87" w:rsidP="00B24333">
      <w:pPr>
        <w:pStyle w:val="Heading2"/>
      </w:pPr>
      <w:bookmarkStart w:id="12" w:name="_Toc90471433"/>
      <w:r w:rsidRPr="00B24333">
        <w:t>What is a Victorian Purchasing Guide?</w:t>
      </w:r>
      <w:bookmarkEnd w:id="12"/>
    </w:p>
    <w:p w14:paraId="6FBFCA9F"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6FBFCAA0"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6FBFCAA1"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6FBFCAA2"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6FBFCAA3" w14:textId="77777777" w:rsidR="0069415B" w:rsidRPr="00B24333" w:rsidRDefault="0069415B" w:rsidP="00B24333">
      <w:pPr>
        <w:pStyle w:val="Heading2"/>
      </w:pPr>
      <w:bookmarkStart w:id="13" w:name="_Toc11847575"/>
      <w:bookmarkStart w:id="14" w:name="_Toc90471434"/>
      <w:r w:rsidRPr="00B24333">
        <w:t>Registration</w:t>
      </w:r>
      <w:bookmarkEnd w:id="13"/>
      <w:bookmarkEnd w:id="14"/>
    </w:p>
    <w:p w14:paraId="6FBFCAA4"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6FBFCAA5"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6FBFCAA6"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6FBFCAA7" w14:textId="77777777" w:rsidR="0069415B" w:rsidRPr="00F61985" w:rsidRDefault="0069415B" w:rsidP="0069415B">
      <w:pPr>
        <w:pStyle w:val="Heading2"/>
        <w:rPr>
          <w:szCs w:val="24"/>
          <w:lang w:val="en-AU"/>
        </w:rPr>
      </w:pPr>
      <w:bookmarkStart w:id="15" w:name="_Toc11847576"/>
      <w:bookmarkStart w:id="16" w:name="_Toc90471435"/>
      <w:r w:rsidRPr="00F61985">
        <w:rPr>
          <w:szCs w:val="24"/>
          <w:lang w:val="en-AU"/>
        </w:rPr>
        <w:t>Transition</w:t>
      </w:r>
      <w:bookmarkEnd w:id="15"/>
      <w:bookmarkEnd w:id="16"/>
      <w:r w:rsidRPr="00F61985">
        <w:rPr>
          <w:szCs w:val="24"/>
          <w:lang w:val="en-AU"/>
        </w:rPr>
        <w:t xml:space="preserve"> </w:t>
      </w:r>
    </w:p>
    <w:p w14:paraId="6FBFCAA8" w14:textId="45244124"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E622BA">
        <w:rPr>
          <w:b/>
        </w:rPr>
        <w:t xml:space="preserve">AUR Automotive Retail, Service and Repair </w:t>
      </w:r>
      <w:r w:rsidR="00E622BA" w:rsidRPr="00400D14">
        <w:rPr>
          <w:b/>
        </w:rPr>
        <w:t>Training</w:t>
      </w:r>
      <w:r w:rsidR="00E622BA">
        <w:rPr>
          <w:b/>
        </w:rPr>
        <w:t xml:space="preserve"> Package</w:t>
      </w:r>
      <w:r w:rsidR="00E622BA" w:rsidRPr="00400D14">
        <w:rPr>
          <w:b/>
        </w:rPr>
        <w:t xml:space="preserve"> </w:t>
      </w:r>
      <w:r w:rsidR="00E622BA" w:rsidRPr="00267352">
        <w:rPr>
          <w:b/>
        </w:rPr>
        <w:t xml:space="preserve">Release </w:t>
      </w:r>
      <w:r w:rsidR="00D1131F">
        <w:rPr>
          <w:b/>
        </w:rPr>
        <w:t>7</w:t>
      </w:r>
      <w:r w:rsidRPr="009841C0">
        <w:rPr>
          <w:bCs/>
        </w:rPr>
        <w:t xml:space="preserve"> 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3" w:history="1">
        <w:r>
          <w:rPr>
            <w:rStyle w:val="Hyperlink"/>
            <w:rFonts w:cs="Arial"/>
            <w:lang w:val="en-US"/>
          </w:rPr>
          <w:t>VETnet.gov.au</w:t>
        </w:r>
      </w:hyperlink>
      <w:r>
        <w:t xml:space="preserve"> for more information).</w:t>
      </w:r>
      <w:r w:rsidRPr="0058522D">
        <w:t xml:space="preserve"> </w:t>
      </w:r>
    </w:p>
    <w:p w14:paraId="6FBFCAA9"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w:t>
      </w:r>
      <w:hyperlink w:anchor="_Contacts_and_Links" w:history="1">
        <w:r w:rsidRPr="00F73555">
          <w:rPr>
            <w:rStyle w:val="Hyperlink"/>
          </w:rPr>
          <w:t>Contacts and Links</w:t>
        </w:r>
      </w:hyperlink>
      <w:r w:rsidRPr="00EC1CA3">
        <w:t xml:space="preserve"> section).</w:t>
      </w:r>
    </w:p>
    <w:p w14:paraId="6FBFCAAA" w14:textId="77777777"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E622BA">
        <w:rPr>
          <w:b/>
        </w:rPr>
        <w:t xml:space="preserve">AUR Automotive Retail, Service and Repair </w:t>
      </w:r>
      <w:r w:rsidR="00E622BA" w:rsidRPr="00400D14">
        <w:rPr>
          <w:b/>
        </w:rPr>
        <w:t>Training</w:t>
      </w:r>
      <w:r w:rsidR="00E622BA">
        <w:rPr>
          <w:b/>
        </w:rPr>
        <w:t xml:space="preserve"> Package</w:t>
      </w:r>
      <w:r w:rsidR="00E622BA" w:rsidRPr="00400D14">
        <w:rPr>
          <w:b/>
        </w:rPr>
        <w:t xml:space="preserve"> </w:t>
      </w:r>
      <w:r w:rsidR="00E622BA" w:rsidRPr="00267352">
        <w:rPr>
          <w:b/>
        </w:rPr>
        <w:t xml:space="preserve">Release </w:t>
      </w:r>
      <w:r w:rsidR="00E622BA">
        <w:rPr>
          <w:b/>
        </w:rPr>
        <w:t>7</w:t>
      </w:r>
      <w:r w:rsidR="00443EB3" w:rsidRPr="009841C0">
        <w:rPr>
          <w:bCs/>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6FBFCAAB"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6FBFCAAC" w14:textId="77777777" w:rsidR="00141F23" w:rsidRDefault="00B641A1" w:rsidP="00B24333">
      <w:pPr>
        <w:pStyle w:val="Heading1"/>
      </w:pPr>
      <w:bookmarkStart w:id="17" w:name="_Toc61962139"/>
      <w:bookmarkStart w:id="18" w:name="_Toc90471436"/>
      <w:r>
        <w:lastRenderedPageBreak/>
        <w:t>Qualifications</w:t>
      </w:r>
      <w:bookmarkEnd w:id="17"/>
      <w:bookmarkEnd w:id="18"/>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6FBFCAB1" w14:textId="77777777" w:rsidTr="003977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6FBFCAAD" w14:textId="77777777" w:rsidR="00122369" w:rsidRDefault="0036429D" w:rsidP="007B556E">
            <w:pPr>
              <w:pStyle w:val="TableHead"/>
            </w:pPr>
            <w:r>
              <w:t>Code</w:t>
            </w:r>
          </w:p>
        </w:tc>
        <w:tc>
          <w:tcPr>
            <w:tcW w:w="5670" w:type="dxa"/>
          </w:tcPr>
          <w:p w14:paraId="6FBFCAAE"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tcPr>
          <w:p w14:paraId="6FBFCAAF"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tcPr>
          <w:p w14:paraId="6FBFCAB0"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8F6B5C" w:rsidRPr="002A03F0" w14:paraId="6FBFCAB6" w14:textId="77777777" w:rsidTr="00CE6DF7">
        <w:trPr>
          <w:trHeight w:val="57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B2"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AUR10120</w:t>
            </w:r>
          </w:p>
        </w:tc>
        <w:tc>
          <w:tcPr>
            <w:tcW w:w="5670" w:type="dxa"/>
            <w:vAlign w:val="center"/>
          </w:tcPr>
          <w:p w14:paraId="6FBFCAB3"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 in Automotive Vocational Preparation</w:t>
            </w:r>
          </w:p>
        </w:tc>
        <w:tc>
          <w:tcPr>
            <w:tcW w:w="1276" w:type="dxa"/>
            <w:vAlign w:val="center"/>
          </w:tcPr>
          <w:p w14:paraId="6FBFCAB4"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Pr>
                <w:sz w:val="20"/>
                <w:szCs w:val="22"/>
                <w:lang w:val="en-AU"/>
              </w:rPr>
              <w:t>133</w:t>
            </w:r>
          </w:p>
        </w:tc>
        <w:tc>
          <w:tcPr>
            <w:tcW w:w="1263" w:type="dxa"/>
            <w:vAlign w:val="center"/>
          </w:tcPr>
          <w:p w14:paraId="6FBFCAB5"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140</w:t>
            </w:r>
          </w:p>
        </w:tc>
      </w:tr>
      <w:tr w:rsidR="008F6B5C" w:rsidRPr="002A03F0" w14:paraId="6FBFCAB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B7"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AUR20116</w:t>
            </w:r>
          </w:p>
        </w:tc>
        <w:tc>
          <w:tcPr>
            <w:tcW w:w="5670" w:type="dxa"/>
            <w:vAlign w:val="center"/>
          </w:tcPr>
          <w:p w14:paraId="6FBFCAB8"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Automotive Administration</w:t>
            </w:r>
          </w:p>
        </w:tc>
        <w:tc>
          <w:tcPr>
            <w:tcW w:w="1276" w:type="dxa"/>
            <w:vAlign w:val="center"/>
          </w:tcPr>
          <w:p w14:paraId="6FBFCAB9"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Pr>
                <w:sz w:val="20"/>
                <w:szCs w:val="22"/>
                <w:lang w:val="en-AU"/>
              </w:rPr>
              <w:t>228</w:t>
            </w:r>
          </w:p>
        </w:tc>
        <w:tc>
          <w:tcPr>
            <w:tcW w:w="1263" w:type="dxa"/>
            <w:vAlign w:val="center"/>
          </w:tcPr>
          <w:p w14:paraId="6FBFCABA"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24849">
              <w:rPr>
                <w:rFonts w:ascii="Calibri" w:eastAsia="Times New Roman" w:hAnsi="Calibri" w:cs="Calibri"/>
                <w:color w:val="000000"/>
                <w:lang w:eastAsia="en-AU"/>
              </w:rPr>
              <w:t>240</w:t>
            </w:r>
          </w:p>
        </w:tc>
      </w:tr>
      <w:tr w:rsidR="008F6B5C" w:rsidRPr="002A03F0" w14:paraId="6FBFCAC0"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BC"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AUR20220</w:t>
            </w:r>
          </w:p>
        </w:tc>
        <w:tc>
          <w:tcPr>
            <w:tcW w:w="5670" w:type="dxa"/>
            <w:vAlign w:val="center"/>
          </w:tcPr>
          <w:p w14:paraId="6FBFCABD"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Automotive Air Conditioning Technology</w:t>
            </w:r>
          </w:p>
        </w:tc>
        <w:tc>
          <w:tcPr>
            <w:tcW w:w="1276" w:type="dxa"/>
            <w:vAlign w:val="center"/>
          </w:tcPr>
          <w:p w14:paraId="6FBFCABE"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328</w:t>
            </w:r>
          </w:p>
        </w:tc>
        <w:tc>
          <w:tcPr>
            <w:tcW w:w="1263" w:type="dxa"/>
            <w:vAlign w:val="center"/>
          </w:tcPr>
          <w:p w14:paraId="6FBFCABF"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345</w:t>
            </w:r>
          </w:p>
        </w:tc>
      </w:tr>
      <w:tr w:rsidR="008F6B5C" w:rsidRPr="002A03F0" w14:paraId="6FBFCAC5"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C1"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AUR20320</w:t>
            </w:r>
          </w:p>
        </w:tc>
        <w:tc>
          <w:tcPr>
            <w:tcW w:w="5670" w:type="dxa"/>
            <w:vAlign w:val="center"/>
          </w:tcPr>
          <w:p w14:paraId="6FBFCAC2"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Bicycle Mechanical Technology</w:t>
            </w:r>
          </w:p>
        </w:tc>
        <w:tc>
          <w:tcPr>
            <w:tcW w:w="1276" w:type="dxa"/>
            <w:vAlign w:val="center"/>
          </w:tcPr>
          <w:p w14:paraId="6FBFCAC3"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351</w:t>
            </w:r>
          </w:p>
        </w:tc>
        <w:tc>
          <w:tcPr>
            <w:tcW w:w="1263" w:type="dxa"/>
            <w:vAlign w:val="center"/>
          </w:tcPr>
          <w:p w14:paraId="6FBFCAC4"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370</w:t>
            </w:r>
          </w:p>
        </w:tc>
      </w:tr>
      <w:tr w:rsidR="008F6B5C" w:rsidRPr="002A03F0" w14:paraId="6FBFCAC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C6"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AUR20420</w:t>
            </w:r>
          </w:p>
        </w:tc>
        <w:tc>
          <w:tcPr>
            <w:tcW w:w="5670" w:type="dxa"/>
            <w:vAlign w:val="center"/>
          </w:tcPr>
          <w:p w14:paraId="6FBFCAC7"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Automotive Electrical Technology</w:t>
            </w:r>
          </w:p>
        </w:tc>
        <w:tc>
          <w:tcPr>
            <w:tcW w:w="1276" w:type="dxa"/>
            <w:vAlign w:val="center"/>
          </w:tcPr>
          <w:p w14:paraId="6FBFCAC8"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399</w:t>
            </w:r>
          </w:p>
        </w:tc>
        <w:tc>
          <w:tcPr>
            <w:tcW w:w="1263" w:type="dxa"/>
            <w:vAlign w:val="center"/>
          </w:tcPr>
          <w:p w14:paraId="6FBFCAC9"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420</w:t>
            </w:r>
          </w:p>
        </w:tc>
      </w:tr>
      <w:tr w:rsidR="008F6B5C" w:rsidRPr="002A03F0" w14:paraId="6FBFCAC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CB"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AUR20520</w:t>
            </w:r>
          </w:p>
        </w:tc>
        <w:tc>
          <w:tcPr>
            <w:tcW w:w="5670" w:type="dxa"/>
            <w:vAlign w:val="center"/>
          </w:tcPr>
          <w:p w14:paraId="6FBFCACC"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Automotive Servicing Technology</w:t>
            </w:r>
          </w:p>
        </w:tc>
        <w:tc>
          <w:tcPr>
            <w:tcW w:w="1276" w:type="dxa"/>
            <w:vAlign w:val="center"/>
          </w:tcPr>
          <w:p w14:paraId="6FBFCACD"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361</w:t>
            </w:r>
          </w:p>
        </w:tc>
        <w:tc>
          <w:tcPr>
            <w:tcW w:w="1263" w:type="dxa"/>
            <w:vAlign w:val="center"/>
          </w:tcPr>
          <w:p w14:paraId="6FBFCACE"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380</w:t>
            </w:r>
          </w:p>
        </w:tc>
      </w:tr>
      <w:tr w:rsidR="008F6B5C" w:rsidRPr="002A03F0" w14:paraId="6FBFCAD4"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D0"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AUR20720</w:t>
            </w:r>
          </w:p>
        </w:tc>
        <w:tc>
          <w:tcPr>
            <w:tcW w:w="5670" w:type="dxa"/>
            <w:vAlign w:val="center"/>
          </w:tcPr>
          <w:p w14:paraId="6FBFCAD1"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Automotive Vocational Preparation</w:t>
            </w:r>
          </w:p>
        </w:tc>
        <w:tc>
          <w:tcPr>
            <w:tcW w:w="1276" w:type="dxa"/>
            <w:vAlign w:val="center"/>
          </w:tcPr>
          <w:p w14:paraId="6FBFCAD2"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337</w:t>
            </w:r>
          </w:p>
        </w:tc>
        <w:tc>
          <w:tcPr>
            <w:tcW w:w="1263" w:type="dxa"/>
            <w:vAlign w:val="center"/>
          </w:tcPr>
          <w:p w14:paraId="6FBFCAD3"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355</w:t>
            </w:r>
          </w:p>
        </w:tc>
      </w:tr>
      <w:tr w:rsidR="008F6B5C" w:rsidRPr="002A03F0" w14:paraId="6FBFCAD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D5"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AUR20820</w:t>
            </w:r>
          </w:p>
        </w:tc>
        <w:tc>
          <w:tcPr>
            <w:tcW w:w="5670" w:type="dxa"/>
            <w:vAlign w:val="center"/>
          </w:tcPr>
          <w:p w14:paraId="6FBFCAD6"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Outdoor Power Equipment Technology</w:t>
            </w:r>
          </w:p>
        </w:tc>
        <w:tc>
          <w:tcPr>
            <w:tcW w:w="1276" w:type="dxa"/>
            <w:vAlign w:val="center"/>
          </w:tcPr>
          <w:p w14:paraId="6FBFCAD7"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281</w:t>
            </w:r>
          </w:p>
        </w:tc>
        <w:tc>
          <w:tcPr>
            <w:tcW w:w="1263" w:type="dxa"/>
            <w:vAlign w:val="center"/>
          </w:tcPr>
          <w:p w14:paraId="6FBFCAD8"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296</w:t>
            </w:r>
          </w:p>
        </w:tc>
      </w:tr>
      <w:tr w:rsidR="008F6B5C" w:rsidRPr="002A03F0" w14:paraId="6FBFCAD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DA"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AUR20920</w:t>
            </w:r>
          </w:p>
        </w:tc>
        <w:tc>
          <w:tcPr>
            <w:tcW w:w="5670" w:type="dxa"/>
            <w:vAlign w:val="center"/>
          </w:tcPr>
          <w:p w14:paraId="6FBFCADB"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Automotive Body Repair Technology</w:t>
            </w:r>
          </w:p>
        </w:tc>
        <w:tc>
          <w:tcPr>
            <w:tcW w:w="1276" w:type="dxa"/>
            <w:vAlign w:val="center"/>
          </w:tcPr>
          <w:p w14:paraId="6FBFCADC"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394</w:t>
            </w:r>
          </w:p>
        </w:tc>
        <w:tc>
          <w:tcPr>
            <w:tcW w:w="1263" w:type="dxa"/>
            <w:vAlign w:val="center"/>
          </w:tcPr>
          <w:p w14:paraId="6FBFCADD"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415</w:t>
            </w:r>
          </w:p>
        </w:tc>
      </w:tr>
      <w:tr w:rsidR="008F6B5C" w:rsidRPr="002A03F0" w14:paraId="6FBFCAE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DF"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AUR21020</w:t>
            </w:r>
          </w:p>
        </w:tc>
        <w:tc>
          <w:tcPr>
            <w:tcW w:w="5670" w:type="dxa"/>
            <w:vAlign w:val="center"/>
          </w:tcPr>
          <w:p w14:paraId="6FBFCAE0"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Motor Sport Technology</w:t>
            </w:r>
          </w:p>
        </w:tc>
        <w:tc>
          <w:tcPr>
            <w:tcW w:w="1276" w:type="dxa"/>
            <w:vAlign w:val="center"/>
          </w:tcPr>
          <w:p w14:paraId="6FBFCAE1"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494</w:t>
            </w:r>
          </w:p>
        </w:tc>
        <w:tc>
          <w:tcPr>
            <w:tcW w:w="1263" w:type="dxa"/>
            <w:vAlign w:val="center"/>
          </w:tcPr>
          <w:p w14:paraId="6FBFCAE2"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520</w:t>
            </w:r>
          </w:p>
        </w:tc>
      </w:tr>
      <w:tr w:rsidR="008F6B5C" w:rsidRPr="002A03F0" w14:paraId="6FBFCAE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E4"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AUR21120</w:t>
            </w:r>
          </w:p>
        </w:tc>
        <w:tc>
          <w:tcPr>
            <w:tcW w:w="5670" w:type="dxa"/>
            <w:vAlign w:val="center"/>
          </w:tcPr>
          <w:p w14:paraId="6FBFCAE5"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Automotive Sales</w:t>
            </w:r>
          </w:p>
        </w:tc>
        <w:tc>
          <w:tcPr>
            <w:tcW w:w="1276" w:type="dxa"/>
            <w:vAlign w:val="center"/>
          </w:tcPr>
          <w:p w14:paraId="6FBFCAE6"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294</w:t>
            </w:r>
          </w:p>
        </w:tc>
        <w:tc>
          <w:tcPr>
            <w:tcW w:w="1263" w:type="dxa"/>
            <w:vAlign w:val="center"/>
          </w:tcPr>
          <w:p w14:paraId="6FBFCAE7"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310</w:t>
            </w:r>
          </w:p>
        </w:tc>
      </w:tr>
      <w:tr w:rsidR="008F6B5C" w:rsidRPr="002A03F0" w14:paraId="6FBFCAED"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E9"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AUR21220</w:t>
            </w:r>
          </w:p>
        </w:tc>
        <w:tc>
          <w:tcPr>
            <w:tcW w:w="5670" w:type="dxa"/>
            <w:vAlign w:val="center"/>
          </w:tcPr>
          <w:p w14:paraId="6FBFCAEA"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Automotive Underbody Technology</w:t>
            </w:r>
          </w:p>
        </w:tc>
        <w:tc>
          <w:tcPr>
            <w:tcW w:w="1276" w:type="dxa"/>
            <w:vAlign w:val="center"/>
          </w:tcPr>
          <w:p w14:paraId="6FBFCAEB"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318</w:t>
            </w:r>
          </w:p>
        </w:tc>
        <w:tc>
          <w:tcPr>
            <w:tcW w:w="1263" w:type="dxa"/>
            <w:vAlign w:val="center"/>
          </w:tcPr>
          <w:p w14:paraId="6FBFCAEC"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335</w:t>
            </w:r>
          </w:p>
        </w:tc>
      </w:tr>
      <w:tr w:rsidR="008F6B5C" w:rsidRPr="002A03F0" w14:paraId="6FBFCAF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EE"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AUR21520</w:t>
            </w:r>
          </w:p>
        </w:tc>
        <w:tc>
          <w:tcPr>
            <w:tcW w:w="5670" w:type="dxa"/>
            <w:vAlign w:val="center"/>
          </w:tcPr>
          <w:p w14:paraId="6FBFCAEF"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Automotive Cylinder Head Reconditioning</w:t>
            </w:r>
          </w:p>
        </w:tc>
        <w:tc>
          <w:tcPr>
            <w:tcW w:w="1276" w:type="dxa"/>
            <w:vAlign w:val="center"/>
          </w:tcPr>
          <w:p w14:paraId="6FBFCAF0"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399</w:t>
            </w:r>
          </w:p>
        </w:tc>
        <w:tc>
          <w:tcPr>
            <w:tcW w:w="1263" w:type="dxa"/>
            <w:vAlign w:val="center"/>
          </w:tcPr>
          <w:p w14:paraId="6FBFCAF1"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420</w:t>
            </w:r>
          </w:p>
        </w:tc>
      </w:tr>
      <w:tr w:rsidR="008F6B5C" w:rsidRPr="002A03F0" w14:paraId="6FBFCAF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F3"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AUR21820</w:t>
            </w:r>
          </w:p>
        </w:tc>
        <w:tc>
          <w:tcPr>
            <w:tcW w:w="5670" w:type="dxa"/>
            <w:vAlign w:val="center"/>
          </w:tcPr>
          <w:p w14:paraId="6FBFCAF4"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Automotive Steering and Suspension System Technology</w:t>
            </w:r>
          </w:p>
        </w:tc>
        <w:tc>
          <w:tcPr>
            <w:tcW w:w="1276" w:type="dxa"/>
            <w:vAlign w:val="center"/>
          </w:tcPr>
          <w:p w14:paraId="6FBFCAF5"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228</w:t>
            </w:r>
          </w:p>
        </w:tc>
        <w:tc>
          <w:tcPr>
            <w:tcW w:w="1263" w:type="dxa"/>
            <w:vAlign w:val="center"/>
          </w:tcPr>
          <w:p w14:paraId="6FBFCAF6"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240</w:t>
            </w:r>
          </w:p>
        </w:tc>
      </w:tr>
      <w:tr w:rsidR="008F6B5C" w:rsidRPr="002A03F0" w14:paraId="6FBFCAFC"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F8"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AUR21920</w:t>
            </w:r>
          </w:p>
        </w:tc>
        <w:tc>
          <w:tcPr>
            <w:tcW w:w="5670" w:type="dxa"/>
            <w:vAlign w:val="center"/>
          </w:tcPr>
          <w:p w14:paraId="6FBFCAF9"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Automotive Tyre Servicing Technology</w:t>
            </w:r>
          </w:p>
        </w:tc>
        <w:tc>
          <w:tcPr>
            <w:tcW w:w="1276" w:type="dxa"/>
            <w:vAlign w:val="center"/>
          </w:tcPr>
          <w:p w14:paraId="6FBFCAFA"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294</w:t>
            </w:r>
          </w:p>
        </w:tc>
        <w:tc>
          <w:tcPr>
            <w:tcW w:w="1263" w:type="dxa"/>
            <w:vAlign w:val="center"/>
          </w:tcPr>
          <w:p w14:paraId="6FBFCAFB"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310</w:t>
            </w:r>
          </w:p>
        </w:tc>
      </w:tr>
      <w:tr w:rsidR="00201CF4" w:rsidRPr="002A03F0" w14:paraId="6FBFCB0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FD" w14:textId="77777777" w:rsidR="00201CF4" w:rsidRPr="00524849" w:rsidRDefault="00201CF4" w:rsidP="008F6B5C">
            <w:pPr>
              <w:spacing w:after="0"/>
              <w:rPr>
                <w:rFonts w:ascii="Arial" w:eastAsia="Times New Roman" w:hAnsi="Arial" w:cs="Arial"/>
                <w:color w:val="000000"/>
                <w:lang w:eastAsia="en-AU"/>
              </w:rPr>
            </w:pPr>
            <w:r w:rsidRPr="00F54385">
              <w:rPr>
                <w:rFonts w:ascii="Arial" w:eastAsia="Times New Roman" w:hAnsi="Arial" w:cs="Arial"/>
                <w:color w:val="000000"/>
                <w:lang w:eastAsia="en-AU"/>
              </w:rPr>
              <w:t>AUR22021</w:t>
            </w:r>
          </w:p>
        </w:tc>
        <w:tc>
          <w:tcPr>
            <w:tcW w:w="5670" w:type="dxa"/>
            <w:vAlign w:val="center"/>
          </w:tcPr>
          <w:p w14:paraId="6FBFCAFE" w14:textId="77777777" w:rsidR="00201CF4" w:rsidRPr="00524849" w:rsidRDefault="00201CF4"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F54385">
              <w:rPr>
                <w:rFonts w:ascii="Arial" w:eastAsia="Times New Roman" w:hAnsi="Arial" w:cs="Arial"/>
                <w:color w:val="333333"/>
                <w:lang w:eastAsia="en-AU"/>
              </w:rPr>
              <w:t>Certificate II in Automotive Accessory Fitting</w:t>
            </w:r>
          </w:p>
        </w:tc>
        <w:tc>
          <w:tcPr>
            <w:tcW w:w="1276" w:type="dxa"/>
            <w:vAlign w:val="center"/>
          </w:tcPr>
          <w:p w14:paraId="6FBFCAFF" w14:textId="77777777" w:rsidR="00201CF4"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470</w:t>
            </w:r>
          </w:p>
        </w:tc>
        <w:tc>
          <w:tcPr>
            <w:tcW w:w="1263" w:type="dxa"/>
            <w:vAlign w:val="center"/>
          </w:tcPr>
          <w:p w14:paraId="6FBFCB00" w14:textId="77777777" w:rsidR="00201CF4" w:rsidRPr="00524849" w:rsidRDefault="00201CF4"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F54385">
              <w:rPr>
                <w:rFonts w:ascii="Arial" w:eastAsia="Times New Roman" w:hAnsi="Arial" w:cs="Arial"/>
                <w:sz w:val="20"/>
                <w:szCs w:val="20"/>
                <w:lang w:eastAsia="en-AU"/>
              </w:rPr>
              <w:t>495</w:t>
            </w:r>
          </w:p>
        </w:tc>
      </w:tr>
      <w:tr w:rsidR="008F6B5C" w:rsidRPr="002A03F0" w14:paraId="6FBFCB06"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02"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AUR30116</w:t>
            </w:r>
          </w:p>
        </w:tc>
        <w:tc>
          <w:tcPr>
            <w:tcW w:w="5670" w:type="dxa"/>
            <w:vAlign w:val="center"/>
          </w:tcPr>
          <w:p w14:paraId="6FBFCB03"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Automotive Administration</w:t>
            </w:r>
          </w:p>
        </w:tc>
        <w:tc>
          <w:tcPr>
            <w:tcW w:w="1276" w:type="dxa"/>
            <w:vAlign w:val="center"/>
          </w:tcPr>
          <w:p w14:paraId="6FBFCB04"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456</w:t>
            </w:r>
          </w:p>
        </w:tc>
        <w:tc>
          <w:tcPr>
            <w:tcW w:w="1263" w:type="dxa"/>
            <w:vAlign w:val="center"/>
          </w:tcPr>
          <w:p w14:paraId="6FBFCB05"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480</w:t>
            </w:r>
          </w:p>
        </w:tc>
      </w:tr>
      <w:tr w:rsidR="008F6B5C" w:rsidRPr="002A03F0" w14:paraId="6FBFCB0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07"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AUR30220</w:t>
            </w:r>
          </w:p>
        </w:tc>
        <w:tc>
          <w:tcPr>
            <w:tcW w:w="5670" w:type="dxa"/>
            <w:vAlign w:val="center"/>
          </w:tcPr>
          <w:p w14:paraId="6FBFCB08"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Bicycle Workshop Operations</w:t>
            </w:r>
          </w:p>
        </w:tc>
        <w:tc>
          <w:tcPr>
            <w:tcW w:w="1276" w:type="dxa"/>
            <w:vAlign w:val="center"/>
          </w:tcPr>
          <w:p w14:paraId="6FBFCB09"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665</w:t>
            </w:r>
          </w:p>
        </w:tc>
        <w:tc>
          <w:tcPr>
            <w:tcW w:w="1263" w:type="dxa"/>
            <w:vAlign w:val="center"/>
          </w:tcPr>
          <w:p w14:paraId="6FBFCB0A"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700</w:t>
            </w:r>
          </w:p>
        </w:tc>
      </w:tr>
      <w:tr w:rsidR="008F6B5C" w:rsidRPr="002A03F0" w14:paraId="6FBFCB10"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0C"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AUR30320</w:t>
            </w:r>
          </w:p>
        </w:tc>
        <w:tc>
          <w:tcPr>
            <w:tcW w:w="5670" w:type="dxa"/>
            <w:vAlign w:val="center"/>
          </w:tcPr>
          <w:p w14:paraId="6FBFCB0D"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Automotive Electrical Technology</w:t>
            </w:r>
          </w:p>
        </w:tc>
        <w:tc>
          <w:tcPr>
            <w:tcW w:w="1276" w:type="dxa"/>
            <w:vAlign w:val="center"/>
          </w:tcPr>
          <w:p w14:paraId="6FBFCB0E"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1083</w:t>
            </w:r>
          </w:p>
        </w:tc>
        <w:tc>
          <w:tcPr>
            <w:tcW w:w="1263" w:type="dxa"/>
            <w:vAlign w:val="center"/>
          </w:tcPr>
          <w:p w14:paraId="6FBFCB0F"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1140</w:t>
            </w:r>
          </w:p>
        </w:tc>
      </w:tr>
      <w:tr w:rsidR="008F6B5C" w:rsidRPr="002A03F0" w14:paraId="6FBFCB15"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11"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AUR30420</w:t>
            </w:r>
          </w:p>
        </w:tc>
        <w:tc>
          <w:tcPr>
            <w:tcW w:w="5670" w:type="dxa"/>
            <w:vAlign w:val="center"/>
          </w:tcPr>
          <w:p w14:paraId="6FBFCB12"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Agricultural Mechanical Technology</w:t>
            </w:r>
          </w:p>
        </w:tc>
        <w:tc>
          <w:tcPr>
            <w:tcW w:w="1276" w:type="dxa"/>
            <w:vAlign w:val="center"/>
          </w:tcPr>
          <w:p w14:paraId="6FBFCB13"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1140</w:t>
            </w:r>
          </w:p>
        </w:tc>
        <w:tc>
          <w:tcPr>
            <w:tcW w:w="1263" w:type="dxa"/>
            <w:vAlign w:val="center"/>
          </w:tcPr>
          <w:p w14:paraId="6FBFCB14"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1200</w:t>
            </w:r>
          </w:p>
        </w:tc>
      </w:tr>
      <w:tr w:rsidR="008F6B5C" w:rsidRPr="002A03F0" w14:paraId="6FBFCB1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16"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lastRenderedPageBreak/>
              <w:t>AUR30520</w:t>
            </w:r>
          </w:p>
        </w:tc>
        <w:tc>
          <w:tcPr>
            <w:tcW w:w="5670" w:type="dxa"/>
            <w:vAlign w:val="center"/>
          </w:tcPr>
          <w:p w14:paraId="6FBFCB17"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Marine Mechanical Technology</w:t>
            </w:r>
          </w:p>
        </w:tc>
        <w:tc>
          <w:tcPr>
            <w:tcW w:w="1276" w:type="dxa"/>
            <w:vAlign w:val="center"/>
          </w:tcPr>
          <w:p w14:paraId="6FBFCB18"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1026</w:t>
            </w:r>
          </w:p>
        </w:tc>
        <w:tc>
          <w:tcPr>
            <w:tcW w:w="1263" w:type="dxa"/>
            <w:vAlign w:val="center"/>
          </w:tcPr>
          <w:p w14:paraId="6FBFCB19"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24849">
              <w:rPr>
                <w:rFonts w:ascii="Calibri" w:eastAsia="Times New Roman" w:hAnsi="Calibri" w:cs="Calibri"/>
                <w:color w:val="000000"/>
                <w:lang w:eastAsia="en-AU"/>
              </w:rPr>
              <w:t>1080</w:t>
            </w:r>
          </w:p>
        </w:tc>
      </w:tr>
      <w:tr w:rsidR="008F6B5C" w:rsidRPr="002A03F0" w14:paraId="6FBFCB1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1B"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AUR30620</w:t>
            </w:r>
          </w:p>
        </w:tc>
        <w:tc>
          <w:tcPr>
            <w:tcW w:w="5670" w:type="dxa"/>
            <w:vAlign w:val="center"/>
          </w:tcPr>
          <w:p w14:paraId="6FBFCB1C"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Light Vehicle Mechanical Technology</w:t>
            </w:r>
          </w:p>
        </w:tc>
        <w:tc>
          <w:tcPr>
            <w:tcW w:w="1276" w:type="dxa"/>
            <w:vAlign w:val="center"/>
          </w:tcPr>
          <w:p w14:paraId="6FBFCB1D"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1145</w:t>
            </w:r>
          </w:p>
        </w:tc>
        <w:tc>
          <w:tcPr>
            <w:tcW w:w="1263" w:type="dxa"/>
            <w:vAlign w:val="center"/>
          </w:tcPr>
          <w:p w14:paraId="6FBFCB1E"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1205</w:t>
            </w:r>
          </w:p>
        </w:tc>
      </w:tr>
      <w:tr w:rsidR="008F6B5C" w:rsidRPr="002A03F0" w14:paraId="6FBFCB24"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20"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AUR30720</w:t>
            </w:r>
          </w:p>
        </w:tc>
        <w:tc>
          <w:tcPr>
            <w:tcW w:w="5670" w:type="dxa"/>
            <w:vAlign w:val="center"/>
          </w:tcPr>
          <w:p w14:paraId="6FBFCB21"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Outdoor Power Equipment Technology</w:t>
            </w:r>
          </w:p>
        </w:tc>
        <w:tc>
          <w:tcPr>
            <w:tcW w:w="1276" w:type="dxa"/>
            <w:vAlign w:val="center"/>
          </w:tcPr>
          <w:p w14:paraId="6FBFCB22"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1066</w:t>
            </w:r>
          </w:p>
        </w:tc>
        <w:tc>
          <w:tcPr>
            <w:tcW w:w="1263" w:type="dxa"/>
            <w:vAlign w:val="center"/>
          </w:tcPr>
          <w:p w14:paraId="6FBFCB23"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1122</w:t>
            </w:r>
          </w:p>
        </w:tc>
      </w:tr>
      <w:tr w:rsidR="008F6B5C" w:rsidRPr="002A03F0" w14:paraId="6FBFCB2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25"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AUR30820</w:t>
            </w:r>
          </w:p>
        </w:tc>
        <w:tc>
          <w:tcPr>
            <w:tcW w:w="5670" w:type="dxa"/>
            <w:vAlign w:val="center"/>
          </w:tcPr>
          <w:p w14:paraId="6FBFCB26"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Motorcycle Mechanical Technology</w:t>
            </w:r>
          </w:p>
        </w:tc>
        <w:tc>
          <w:tcPr>
            <w:tcW w:w="1276" w:type="dxa"/>
            <w:vAlign w:val="center"/>
          </w:tcPr>
          <w:p w14:paraId="6FBFCB27"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1012</w:t>
            </w:r>
          </w:p>
        </w:tc>
        <w:tc>
          <w:tcPr>
            <w:tcW w:w="1263" w:type="dxa"/>
            <w:vAlign w:val="center"/>
          </w:tcPr>
          <w:p w14:paraId="6FBFCB28"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1065</w:t>
            </w:r>
          </w:p>
        </w:tc>
      </w:tr>
      <w:tr w:rsidR="008F6B5C" w:rsidRPr="002A03F0" w14:paraId="6FBFCB2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2A"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AUR30920</w:t>
            </w:r>
          </w:p>
        </w:tc>
        <w:tc>
          <w:tcPr>
            <w:tcW w:w="5670" w:type="dxa"/>
            <w:vAlign w:val="center"/>
          </w:tcPr>
          <w:p w14:paraId="6FBFCB2B"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Motor Sport Technology</w:t>
            </w:r>
          </w:p>
        </w:tc>
        <w:tc>
          <w:tcPr>
            <w:tcW w:w="1276" w:type="dxa"/>
            <w:vAlign w:val="center"/>
          </w:tcPr>
          <w:p w14:paraId="6FBFCB2C"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1145</w:t>
            </w:r>
          </w:p>
        </w:tc>
        <w:tc>
          <w:tcPr>
            <w:tcW w:w="1263" w:type="dxa"/>
            <w:vAlign w:val="center"/>
          </w:tcPr>
          <w:p w14:paraId="6FBFCB2D"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1205</w:t>
            </w:r>
          </w:p>
        </w:tc>
      </w:tr>
      <w:tr w:rsidR="008F6B5C" w:rsidRPr="002A03F0" w14:paraId="6FBFCB3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2F"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AUR31020</w:t>
            </w:r>
          </w:p>
        </w:tc>
        <w:tc>
          <w:tcPr>
            <w:tcW w:w="5670" w:type="dxa"/>
            <w:vAlign w:val="center"/>
          </w:tcPr>
          <w:p w14:paraId="6FBFCB30"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Automotive Sales</w:t>
            </w:r>
          </w:p>
        </w:tc>
        <w:tc>
          <w:tcPr>
            <w:tcW w:w="1276" w:type="dxa"/>
            <w:vAlign w:val="center"/>
          </w:tcPr>
          <w:p w14:paraId="6FBFCB31"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608</w:t>
            </w:r>
          </w:p>
        </w:tc>
        <w:tc>
          <w:tcPr>
            <w:tcW w:w="1263" w:type="dxa"/>
            <w:vAlign w:val="center"/>
          </w:tcPr>
          <w:p w14:paraId="6FBFCB32"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640</w:t>
            </w:r>
          </w:p>
        </w:tc>
      </w:tr>
      <w:tr w:rsidR="008F6B5C" w:rsidRPr="002A03F0" w14:paraId="6FBFCB3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34"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AUR31120</w:t>
            </w:r>
          </w:p>
        </w:tc>
        <w:tc>
          <w:tcPr>
            <w:tcW w:w="5670" w:type="dxa"/>
            <w:vAlign w:val="center"/>
          </w:tcPr>
          <w:p w14:paraId="6FBFCB35"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Heavy Commercial Vehicle Mechanical Technology</w:t>
            </w:r>
          </w:p>
        </w:tc>
        <w:tc>
          <w:tcPr>
            <w:tcW w:w="1276" w:type="dxa"/>
            <w:vAlign w:val="center"/>
          </w:tcPr>
          <w:p w14:paraId="6FBFCB36"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1140</w:t>
            </w:r>
          </w:p>
        </w:tc>
        <w:tc>
          <w:tcPr>
            <w:tcW w:w="1263" w:type="dxa"/>
            <w:vAlign w:val="center"/>
          </w:tcPr>
          <w:p w14:paraId="6FBFCB37"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1200</w:t>
            </w:r>
          </w:p>
        </w:tc>
      </w:tr>
      <w:tr w:rsidR="008F6B5C" w:rsidRPr="002A03F0" w14:paraId="6FBFCB3D"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39"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AUR31220</w:t>
            </w:r>
          </w:p>
        </w:tc>
        <w:tc>
          <w:tcPr>
            <w:tcW w:w="5670" w:type="dxa"/>
            <w:vAlign w:val="center"/>
          </w:tcPr>
          <w:p w14:paraId="6FBFCB3A"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Mobile Plant Technology</w:t>
            </w:r>
          </w:p>
        </w:tc>
        <w:tc>
          <w:tcPr>
            <w:tcW w:w="1276" w:type="dxa"/>
            <w:vAlign w:val="center"/>
          </w:tcPr>
          <w:p w14:paraId="6FBFCB3B"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1144</w:t>
            </w:r>
          </w:p>
        </w:tc>
        <w:tc>
          <w:tcPr>
            <w:tcW w:w="1263" w:type="dxa"/>
            <w:vAlign w:val="center"/>
          </w:tcPr>
          <w:p w14:paraId="6FBFCB3C"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1204</w:t>
            </w:r>
          </w:p>
        </w:tc>
      </w:tr>
      <w:tr w:rsidR="008F6B5C" w:rsidRPr="002A03F0" w14:paraId="6FBFCB4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3E"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AUR31316</w:t>
            </w:r>
          </w:p>
        </w:tc>
        <w:tc>
          <w:tcPr>
            <w:tcW w:w="5670" w:type="dxa"/>
            <w:vAlign w:val="center"/>
          </w:tcPr>
          <w:p w14:paraId="6FBFCB3F"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Automotive Engine Reconditioning</w:t>
            </w:r>
          </w:p>
        </w:tc>
        <w:tc>
          <w:tcPr>
            <w:tcW w:w="1276" w:type="dxa"/>
            <w:vAlign w:val="center"/>
          </w:tcPr>
          <w:p w14:paraId="6FBFCB40"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1126</w:t>
            </w:r>
          </w:p>
        </w:tc>
        <w:tc>
          <w:tcPr>
            <w:tcW w:w="1263" w:type="dxa"/>
            <w:vAlign w:val="center"/>
          </w:tcPr>
          <w:p w14:paraId="6FBFCB41"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24849">
              <w:rPr>
                <w:rFonts w:ascii="Calibri" w:eastAsia="Times New Roman" w:hAnsi="Calibri" w:cs="Calibri"/>
                <w:color w:val="000000"/>
                <w:lang w:eastAsia="en-AU"/>
              </w:rPr>
              <w:t>1185</w:t>
            </w:r>
          </w:p>
        </w:tc>
      </w:tr>
      <w:tr w:rsidR="008F6B5C" w:rsidRPr="002A03F0" w14:paraId="6FBFCB4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43"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AUR31420</w:t>
            </w:r>
          </w:p>
        </w:tc>
        <w:tc>
          <w:tcPr>
            <w:tcW w:w="5670" w:type="dxa"/>
            <w:vAlign w:val="center"/>
          </w:tcPr>
          <w:p w14:paraId="6FBFCB44"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Automotive Diesel Fuel Technology</w:t>
            </w:r>
          </w:p>
        </w:tc>
        <w:tc>
          <w:tcPr>
            <w:tcW w:w="1276" w:type="dxa"/>
            <w:vAlign w:val="center"/>
          </w:tcPr>
          <w:p w14:paraId="6FBFCB45"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712</w:t>
            </w:r>
          </w:p>
        </w:tc>
        <w:tc>
          <w:tcPr>
            <w:tcW w:w="1263" w:type="dxa"/>
            <w:vAlign w:val="center"/>
          </w:tcPr>
          <w:p w14:paraId="6FBFCB46"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750</w:t>
            </w:r>
          </w:p>
        </w:tc>
      </w:tr>
      <w:tr w:rsidR="008F6B5C" w:rsidRPr="002A03F0" w14:paraId="6FBFCB4C"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48"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AUR31520</w:t>
            </w:r>
          </w:p>
        </w:tc>
        <w:tc>
          <w:tcPr>
            <w:tcW w:w="5670" w:type="dxa"/>
            <w:vAlign w:val="center"/>
          </w:tcPr>
          <w:p w14:paraId="6FBFCB49"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Automotive Diesel Engine Technology</w:t>
            </w:r>
          </w:p>
        </w:tc>
        <w:tc>
          <w:tcPr>
            <w:tcW w:w="1276" w:type="dxa"/>
            <w:vAlign w:val="center"/>
          </w:tcPr>
          <w:p w14:paraId="6FBFCB4A"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950</w:t>
            </w:r>
          </w:p>
        </w:tc>
        <w:tc>
          <w:tcPr>
            <w:tcW w:w="1263" w:type="dxa"/>
            <w:vAlign w:val="center"/>
          </w:tcPr>
          <w:p w14:paraId="6FBFCB4B"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1000</w:t>
            </w:r>
          </w:p>
        </w:tc>
      </w:tr>
      <w:tr w:rsidR="008F6B5C" w:rsidRPr="002A03F0" w14:paraId="6FBFCB5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4D"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AUR31820</w:t>
            </w:r>
          </w:p>
        </w:tc>
        <w:tc>
          <w:tcPr>
            <w:tcW w:w="5670" w:type="dxa"/>
            <w:vAlign w:val="center"/>
          </w:tcPr>
          <w:p w14:paraId="6FBFCB4E"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Heavy Commercial Trailer Technology</w:t>
            </w:r>
          </w:p>
        </w:tc>
        <w:tc>
          <w:tcPr>
            <w:tcW w:w="1276" w:type="dxa"/>
            <w:vAlign w:val="center"/>
          </w:tcPr>
          <w:p w14:paraId="6FBFCB4F"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855</w:t>
            </w:r>
          </w:p>
        </w:tc>
        <w:tc>
          <w:tcPr>
            <w:tcW w:w="1263" w:type="dxa"/>
            <w:vAlign w:val="center"/>
          </w:tcPr>
          <w:p w14:paraId="6FBFCB50"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900</w:t>
            </w:r>
          </w:p>
        </w:tc>
      </w:tr>
      <w:tr w:rsidR="008F6B5C" w:rsidRPr="002A03F0" w14:paraId="6FBFCB56"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52"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AUR32120</w:t>
            </w:r>
          </w:p>
        </w:tc>
        <w:tc>
          <w:tcPr>
            <w:tcW w:w="5670" w:type="dxa"/>
            <w:vAlign w:val="center"/>
          </w:tcPr>
          <w:p w14:paraId="6FBFCB53"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Automotive Body Repair Technology</w:t>
            </w:r>
          </w:p>
        </w:tc>
        <w:tc>
          <w:tcPr>
            <w:tcW w:w="1276" w:type="dxa"/>
            <w:vAlign w:val="center"/>
          </w:tcPr>
          <w:p w14:paraId="6FBFCB54"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1054</w:t>
            </w:r>
          </w:p>
        </w:tc>
        <w:tc>
          <w:tcPr>
            <w:tcW w:w="1263" w:type="dxa"/>
            <w:vAlign w:val="center"/>
          </w:tcPr>
          <w:p w14:paraId="6FBFCB55"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1110</w:t>
            </w:r>
          </w:p>
        </w:tc>
      </w:tr>
      <w:tr w:rsidR="008F6B5C" w:rsidRPr="002A03F0" w14:paraId="6FBFCB5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57"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AUR32220</w:t>
            </w:r>
          </w:p>
        </w:tc>
        <w:tc>
          <w:tcPr>
            <w:tcW w:w="5670" w:type="dxa"/>
            <w:vAlign w:val="center"/>
          </w:tcPr>
          <w:p w14:paraId="6FBFCB58"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Automotive Glazing Technology</w:t>
            </w:r>
          </w:p>
        </w:tc>
        <w:tc>
          <w:tcPr>
            <w:tcW w:w="1276" w:type="dxa"/>
            <w:vAlign w:val="center"/>
          </w:tcPr>
          <w:p w14:paraId="6FBFCB59"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665</w:t>
            </w:r>
          </w:p>
        </w:tc>
        <w:tc>
          <w:tcPr>
            <w:tcW w:w="1263" w:type="dxa"/>
            <w:vAlign w:val="center"/>
          </w:tcPr>
          <w:p w14:paraId="6FBFCB5A"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700</w:t>
            </w:r>
          </w:p>
        </w:tc>
      </w:tr>
      <w:tr w:rsidR="008F6B5C" w:rsidRPr="002A03F0" w14:paraId="6FBFCB60"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5C"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AUR32320</w:t>
            </w:r>
          </w:p>
        </w:tc>
        <w:tc>
          <w:tcPr>
            <w:tcW w:w="5670" w:type="dxa"/>
            <w:vAlign w:val="center"/>
          </w:tcPr>
          <w:p w14:paraId="6FBFCB5D"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Automotive and Marine Trimming Technology</w:t>
            </w:r>
          </w:p>
        </w:tc>
        <w:tc>
          <w:tcPr>
            <w:tcW w:w="1276" w:type="dxa"/>
            <w:vAlign w:val="center"/>
          </w:tcPr>
          <w:p w14:paraId="6FBFCB5E"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988</w:t>
            </w:r>
          </w:p>
        </w:tc>
        <w:tc>
          <w:tcPr>
            <w:tcW w:w="1263" w:type="dxa"/>
            <w:vAlign w:val="center"/>
          </w:tcPr>
          <w:p w14:paraId="6FBFCB5F"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1040</w:t>
            </w:r>
          </w:p>
        </w:tc>
      </w:tr>
      <w:tr w:rsidR="008F6B5C" w:rsidRPr="002A03F0" w14:paraId="6FBFCB65"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61"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AUR32420</w:t>
            </w:r>
          </w:p>
        </w:tc>
        <w:tc>
          <w:tcPr>
            <w:tcW w:w="5670" w:type="dxa"/>
            <w:vAlign w:val="center"/>
          </w:tcPr>
          <w:p w14:paraId="6FBFCB62"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Automotive Refinishing Technology</w:t>
            </w:r>
          </w:p>
        </w:tc>
        <w:tc>
          <w:tcPr>
            <w:tcW w:w="1276" w:type="dxa"/>
            <w:vAlign w:val="center"/>
          </w:tcPr>
          <w:p w14:paraId="6FBFCB63"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1040</w:t>
            </w:r>
          </w:p>
        </w:tc>
        <w:tc>
          <w:tcPr>
            <w:tcW w:w="1263" w:type="dxa"/>
            <w:vAlign w:val="center"/>
          </w:tcPr>
          <w:p w14:paraId="6FBFCB64"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24849">
              <w:rPr>
                <w:rFonts w:ascii="Calibri" w:eastAsia="Times New Roman" w:hAnsi="Calibri" w:cs="Calibri"/>
                <w:color w:val="000000"/>
                <w:lang w:eastAsia="en-AU"/>
              </w:rPr>
              <w:t>1095</w:t>
            </w:r>
          </w:p>
        </w:tc>
      </w:tr>
      <w:tr w:rsidR="008F6B5C" w:rsidRPr="002A03F0" w14:paraId="6FBFCB6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66"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AUR32518</w:t>
            </w:r>
          </w:p>
        </w:tc>
        <w:tc>
          <w:tcPr>
            <w:tcW w:w="5670" w:type="dxa"/>
            <w:vAlign w:val="center"/>
          </w:tcPr>
          <w:p w14:paraId="6FBFCB67"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Automotive Underbody Technology</w:t>
            </w:r>
          </w:p>
        </w:tc>
        <w:tc>
          <w:tcPr>
            <w:tcW w:w="1276" w:type="dxa"/>
            <w:vAlign w:val="center"/>
          </w:tcPr>
          <w:p w14:paraId="6FBFCB68"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779</w:t>
            </w:r>
          </w:p>
        </w:tc>
        <w:tc>
          <w:tcPr>
            <w:tcW w:w="1263" w:type="dxa"/>
            <w:vAlign w:val="center"/>
          </w:tcPr>
          <w:p w14:paraId="6FBFCB69"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24849">
              <w:rPr>
                <w:rFonts w:ascii="Calibri" w:eastAsia="Times New Roman" w:hAnsi="Calibri" w:cs="Calibri"/>
                <w:color w:val="000000"/>
                <w:lang w:eastAsia="en-AU"/>
              </w:rPr>
              <w:t>820</w:t>
            </w:r>
          </w:p>
        </w:tc>
      </w:tr>
      <w:tr w:rsidR="00201CF4" w:rsidRPr="002A03F0" w14:paraId="6FBFCB6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6B" w14:textId="77777777" w:rsidR="00201CF4" w:rsidRPr="00524849" w:rsidRDefault="00201CF4" w:rsidP="008F6B5C">
            <w:pPr>
              <w:spacing w:after="0"/>
              <w:rPr>
                <w:rFonts w:ascii="Arial" w:eastAsia="Times New Roman" w:hAnsi="Arial" w:cs="Arial"/>
                <w:color w:val="000000"/>
                <w:lang w:eastAsia="en-AU"/>
              </w:rPr>
            </w:pPr>
            <w:r w:rsidRPr="00F54385">
              <w:rPr>
                <w:rFonts w:ascii="Arial" w:eastAsia="Times New Roman" w:hAnsi="Arial" w:cs="Arial"/>
                <w:color w:val="000000"/>
                <w:lang w:eastAsia="en-AU"/>
              </w:rPr>
              <w:t>AUR32721</w:t>
            </w:r>
          </w:p>
        </w:tc>
        <w:tc>
          <w:tcPr>
            <w:tcW w:w="5670" w:type="dxa"/>
            <w:vAlign w:val="center"/>
          </w:tcPr>
          <w:p w14:paraId="6FBFCB6C" w14:textId="77777777" w:rsidR="00201CF4" w:rsidRPr="00524849" w:rsidRDefault="00201CF4"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F54385">
              <w:rPr>
                <w:rFonts w:ascii="Arial" w:eastAsia="Times New Roman" w:hAnsi="Arial" w:cs="Arial"/>
                <w:color w:val="333333"/>
                <w:lang w:eastAsia="en-AU"/>
              </w:rPr>
              <w:t>Certificate III in Automotive Electric Vehicle Technology</w:t>
            </w:r>
          </w:p>
        </w:tc>
        <w:tc>
          <w:tcPr>
            <w:tcW w:w="1276" w:type="dxa"/>
            <w:vAlign w:val="center"/>
          </w:tcPr>
          <w:p w14:paraId="6FBFCB6D" w14:textId="77777777" w:rsidR="00201CF4"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964</w:t>
            </w:r>
          </w:p>
        </w:tc>
        <w:tc>
          <w:tcPr>
            <w:tcW w:w="1263" w:type="dxa"/>
            <w:vAlign w:val="center"/>
          </w:tcPr>
          <w:p w14:paraId="6FBFCB6E" w14:textId="77777777" w:rsidR="00201CF4" w:rsidRPr="00524849" w:rsidRDefault="00201CF4" w:rsidP="008F6B5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54385">
              <w:rPr>
                <w:rFonts w:ascii="Calibri" w:eastAsia="Times New Roman" w:hAnsi="Calibri" w:cs="Calibri"/>
                <w:color w:val="000000"/>
                <w:lang w:eastAsia="en-AU"/>
              </w:rPr>
              <w:t>1015</w:t>
            </w:r>
          </w:p>
        </w:tc>
      </w:tr>
      <w:tr w:rsidR="008F6B5C" w:rsidRPr="002A03F0" w14:paraId="6FBFCB74"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70"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AUR40116</w:t>
            </w:r>
          </w:p>
        </w:tc>
        <w:tc>
          <w:tcPr>
            <w:tcW w:w="5670" w:type="dxa"/>
            <w:vAlign w:val="center"/>
          </w:tcPr>
          <w:p w14:paraId="6FBFCB71"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IV in Automotive Management</w:t>
            </w:r>
          </w:p>
        </w:tc>
        <w:tc>
          <w:tcPr>
            <w:tcW w:w="1276" w:type="dxa"/>
            <w:vAlign w:val="center"/>
          </w:tcPr>
          <w:p w14:paraId="6FBFCB72"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375</w:t>
            </w:r>
          </w:p>
        </w:tc>
        <w:tc>
          <w:tcPr>
            <w:tcW w:w="1263" w:type="dxa"/>
            <w:vAlign w:val="center"/>
          </w:tcPr>
          <w:p w14:paraId="6FBFCB73"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24849">
              <w:rPr>
                <w:rFonts w:ascii="Calibri" w:eastAsia="Times New Roman" w:hAnsi="Calibri" w:cs="Calibri"/>
                <w:color w:val="000000"/>
                <w:lang w:eastAsia="en-AU"/>
              </w:rPr>
              <w:t>395</w:t>
            </w:r>
          </w:p>
        </w:tc>
      </w:tr>
      <w:tr w:rsidR="008F6B5C" w:rsidRPr="002A03F0" w14:paraId="6FBFCB7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75"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AUR40216</w:t>
            </w:r>
          </w:p>
        </w:tc>
        <w:tc>
          <w:tcPr>
            <w:tcW w:w="5670" w:type="dxa"/>
            <w:vAlign w:val="center"/>
          </w:tcPr>
          <w:p w14:paraId="6FBFCB76"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IV in Automotive Mechanical Diagnosis</w:t>
            </w:r>
          </w:p>
        </w:tc>
        <w:tc>
          <w:tcPr>
            <w:tcW w:w="1276" w:type="dxa"/>
            <w:vAlign w:val="center"/>
          </w:tcPr>
          <w:p w14:paraId="6FBFCB77"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494</w:t>
            </w:r>
          </w:p>
        </w:tc>
        <w:tc>
          <w:tcPr>
            <w:tcW w:w="1263" w:type="dxa"/>
            <w:vAlign w:val="center"/>
          </w:tcPr>
          <w:p w14:paraId="6FBFCB78"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24849">
              <w:rPr>
                <w:rFonts w:ascii="Calibri" w:eastAsia="Times New Roman" w:hAnsi="Calibri" w:cs="Calibri"/>
                <w:color w:val="000000"/>
                <w:lang w:eastAsia="en-AU"/>
              </w:rPr>
              <w:t>520</w:t>
            </w:r>
          </w:p>
        </w:tc>
      </w:tr>
      <w:tr w:rsidR="008F6B5C" w:rsidRPr="002A03F0" w14:paraId="6FBFCB7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7A"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AUR40320</w:t>
            </w:r>
          </w:p>
        </w:tc>
        <w:tc>
          <w:tcPr>
            <w:tcW w:w="5670" w:type="dxa"/>
            <w:vAlign w:val="center"/>
          </w:tcPr>
          <w:p w14:paraId="6FBFCB7B"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IV in Motor Sport Technology</w:t>
            </w:r>
          </w:p>
        </w:tc>
        <w:tc>
          <w:tcPr>
            <w:tcW w:w="1276" w:type="dxa"/>
            <w:vAlign w:val="center"/>
          </w:tcPr>
          <w:p w14:paraId="6FBFCB7C"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570</w:t>
            </w:r>
          </w:p>
        </w:tc>
        <w:tc>
          <w:tcPr>
            <w:tcW w:w="1263" w:type="dxa"/>
            <w:vAlign w:val="center"/>
          </w:tcPr>
          <w:p w14:paraId="6FBFCB7D"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600</w:t>
            </w:r>
          </w:p>
        </w:tc>
      </w:tr>
      <w:tr w:rsidR="008F6B5C" w:rsidRPr="002A03F0" w14:paraId="6FBFCB8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7F"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AUR40520</w:t>
            </w:r>
          </w:p>
        </w:tc>
        <w:tc>
          <w:tcPr>
            <w:tcW w:w="5670" w:type="dxa"/>
            <w:vAlign w:val="center"/>
          </w:tcPr>
          <w:p w14:paraId="6FBFCB80"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IV in Vehicle Loss Assessing</w:t>
            </w:r>
          </w:p>
        </w:tc>
        <w:tc>
          <w:tcPr>
            <w:tcW w:w="1276" w:type="dxa"/>
            <w:vAlign w:val="center"/>
          </w:tcPr>
          <w:p w14:paraId="6FBFCB81"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617</w:t>
            </w:r>
          </w:p>
        </w:tc>
        <w:tc>
          <w:tcPr>
            <w:tcW w:w="1263" w:type="dxa"/>
            <w:vAlign w:val="center"/>
          </w:tcPr>
          <w:p w14:paraId="6FBFCB82"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650</w:t>
            </w:r>
          </w:p>
        </w:tc>
      </w:tr>
      <w:tr w:rsidR="008F6B5C" w:rsidRPr="002A03F0" w14:paraId="6FBFCB8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84"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lastRenderedPageBreak/>
              <w:t>AUR40620</w:t>
            </w:r>
          </w:p>
        </w:tc>
        <w:tc>
          <w:tcPr>
            <w:tcW w:w="5670" w:type="dxa"/>
            <w:vAlign w:val="center"/>
          </w:tcPr>
          <w:p w14:paraId="6FBFCB85"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IV in Automotive Electrical Technology</w:t>
            </w:r>
          </w:p>
        </w:tc>
        <w:tc>
          <w:tcPr>
            <w:tcW w:w="1276" w:type="dxa"/>
            <w:vAlign w:val="center"/>
          </w:tcPr>
          <w:p w14:paraId="6FBFCB86"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513</w:t>
            </w:r>
          </w:p>
        </w:tc>
        <w:tc>
          <w:tcPr>
            <w:tcW w:w="1263" w:type="dxa"/>
            <w:vAlign w:val="center"/>
          </w:tcPr>
          <w:p w14:paraId="6FBFCB87"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540</w:t>
            </w:r>
          </w:p>
        </w:tc>
      </w:tr>
      <w:tr w:rsidR="008F6B5C" w:rsidRPr="002A03F0" w14:paraId="6FBFCB8D"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89"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AUR40720</w:t>
            </w:r>
          </w:p>
        </w:tc>
        <w:tc>
          <w:tcPr>
            <w:tcW w:w="5670" w:type="dxa"/>
            <w:vAlign w:val="center"/>
          </w:tcPr>
          <w:p w14:paraId="6FBFCB8A"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IV in Automotive Body Repair Technology</w:t>
            </w:r>
          </w:p>
        </w:tc>
        <w:tc>
          <w:tcPr>
            <w:tcW w:w="1276" w:type="dxa"/>
            <w:vAlign w:val="center"/>
          </w:tcPr>
          <w:p w14:paraId="6FBFCB8B"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313</w:t>
            </w:r>
          </w:p>
        </w:tc>
        <w:tc>
          <w:tcPr>
            <w:tcW w:w="1263" w:type="dxa"/>
            <w:vAlign w:val="center"/>
          </w:tcPr>
          <w:p w14:paraId="6FBFCB8C"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24849">
              <w:rPr>
                <w:rFonts w:ascii="Calibri" w:eastAsia="Times New Roman" w:hAnsi="Calibri" w:cs="Calibri"/>
                <w:color w:val="000000"/>
                <w:lang w:eastAsia="en-AU"/>
              </w:rPr>
              <w:t>330</w:t>
            </w:r>
          </w:p>
        </w:tc>
      </w:tr>
      <w:tr w:rsidR="008F6B5C" w:rsidRPr="002A03F0" w14:paraId="6FBFCB9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8E"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AUR40820</w:t>
            </w:r>
          </w:p>
        </w:tc>
        <w:tc>
          <w:tcPr>
            <w:tcW w:w="5670" w:type="dxa"/>
            <w:vAlign w:val="center"/>
          </w:tcPr>
          <w:p w14:paraId="6FBFCB8F"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IV in Automotive Mechanical Overhauling</w:t>
            </w:r>
          </w:p>
        </w:tc>
        <w:tc>
          <w:tcPr>
            <w:tcW w:w="1276" w:type="dxa"/>
            <w:vAlign w:val="center"/>
          </w:tcPr>
          <w:p w14:paraId="6FBFCB90"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589</w:t>
            </w:r>
          </w:p>
        </w:tc>
        <w:tc>
          <w:tcPr>
            <w:tcW w:w="1263" w:type="dxa"/>
            <w:vAlign w:val="center"/>
          </w:tcPr>
          <w:p w14:paraId="6FBFCB91"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24849">
              <w:rPr>
                <w:rFonts w:ascii="Calibri" w:eastAsia="Times New Roman" w:hAnsi="Calibri" w:cs="Calibri"/>
                <w:color w:val="000000"/>
                <w:lang w:eastAsia="en-AU"/>
              </w:rPr>
              <w:t>620</w:t>
            </w:r>
          </w:p>
        </w:tc>
      </w:tr>
      <w:tr w:rsidR="008F6B5C" w:rsidRPr="002A03F0" w14:paraId="6FBFCB9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93"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AUR50116</w:t>
            </w:r>
          </w:p>
        </w:tc>
        <w:tc>
          <w:tcPr>
            <w:tcW w:w="5670" w:type="dxa"/>
            <w:vAlign w:val="center"/>
          </w:tcPr>
          <w:p w14:paraId="6FBFCB94"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Diploma of Automotive Management</w:t>
            </w:r>
          </w:p>
        </w:tc>
        <w:tc>
          <w:tcPr>
            <w:tcW w:w="1276" w:type="dxa"/>
            <w:vAlign w:val="center"/>
          </w:tcPr>
          <w:p w14:paraId="6FBFCB95"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731</w:t>
            </w:r>
          </w:p>
        </w:tc>
        <w:tc>
          <w:tcPr>
            <w:tcW w:w="1263" w:type="dxa"/>
            <w:vAlign w:val="center"/>
          </w:tcPr>
          <w:p w14:paraId="6FBFCB96"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24849">
              <w:rPr>
                <w:rFonts w:ascii="Calibri" w:eastAsia="Times New Roman" w:hAnsi="Calibri" w:cs="Calibri"/>
                <w:color w:val="000000"/>
                <w:lang w:eastAsia="en-AU"/>
              </w:rPr>
              <w:t>770</w:t>
            </w:r>
          </w:p>
        </w:tc>
      </w:tr>
      <w:tr w:rsidR="008F6B5C" w:rsidRPr="002A03F0" w14:paraId="6FBFCB9C"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98"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AUR50216</w:t>
            </w:r>
          </w:p>
        </w:tc>
        <w:tc>
          <w:tcPr>
            <w:tcW w:w="5670" w:type="dxa"/>
            <w:vAlign w:val="center"/>
          </w:tcPr>
          <w:p w14:paraId="6FBFCB99"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Diploma of Automotive Technology</w:t>
            </w:r>
          </w:p>
        </w:tc>
        <w:tc>
          <w:tcPr>
            <w:tcW w:w="1276" w:type="dxa"/>
            <w:vAlign w:val="center"/>
          </w:tcPr>
          <w:p w14:paraId="6FBFCB9A"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684</w:t>
            </w:r>
          </w:p>
        </w:tc>
        <w:tc>
          <w:tcPr>
            <w:tcW w:w="1263" w:type="dxa"/>
            <w:vAlign w:val="center"/>
          </w:tcPr>
          <w:p w14:paraId="6FBFCB9B"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24849">
              <w:rPr>
                <w:rFonts w:ascii="Calibri" w:eastAsia="Times New Roman" w:hAnsi="Calibri" w:cs="Calibri"/>
                <w:color w:val="000000"/>
                <w:lang w:eastAsia="en-AU"/>
              </w:rPr>
              <w:t>720</w:t>
            </w:r>
          </w:p>
        </w:tc>
      </w:tr>
    </w:tbl>
    <w:p w14:paraId="6FBFCB9D" w14:textId="77777777" w:rsidR="00CC3599" w:rsidRDefault="00CC3599" w:rsidP="00046A0A">
      <w:pPr>
        <w:pStyle w:val="FootnoteText"/>
        <w:rPr>
          <w:b/>
          <w:color w:val="FF0000"/>
          <w:sz w:val="24"/>
          <w:lang w:val="en-AU"/>
        </w:rPr>
      </w:pPr>
    </w:p>
    <w:p w14:paraId="6FBFCB9E" w14:textId="77777777" w:rsidR="00CC3599" w:rsidRDefault="00CC3599">
      <w:pPr>
        <w:spacing w:after="0"/>
        <w:rPr>
          <w:rFonts w:ascii="Arial" w:eastAsiaTheme="minorEastAsia" w:hAnsi="Arial" w:cs="Arial"/>
          <w:b/>
          <w:color w:val="FF0000"/>
          <w:sz w:val="24"/>
          <w:szCs w:val="11"/>
          <w:lang w:val="en-AU"/>
        </w:rPr>
      </w:pPr>
      <w:r>
        <w:rPr>
          <w:b/>
          <w:color w:val="FF0000"/>
          <w:sz w:val="24"/>
          <w:lang w:val="en-AU"/>
        </w:rPr>
        <w:br w:type="page"/>
      </w:r>
    </w:p>
    <w:p w14:paraId="6FBFCB9F" w14:textId="77777777" w:rsidR="000239B9" w:rsidRDefault="000239B9" w:rsidP="003D30D7">
      <w:pPr>
        <w:pStyle w:val="Heading1"/>
      </w:pPr>
      <w:bookmarkStart w:id="19" w:name="_Toc90471437"/>
      <w:r>
        <w:lastRenderedPageBreak/>
        <w:t xml:space="preserve">Units of </w:t>
      </w:r>
      <w:r w:rsidRPr="00B24333">
        <w:t>C</w:t>
      </w:r>
      <w:r>
        <w:t>ompetency and Nominal Hours</w:t>
      </w:r>
      <w:bookmarkEnd w:id="19"/>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6FBFCBA3" w14:textId="77777777" w:rsidTr="001638C1">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Pr>
          <w:p w14:paraId="6FBFCBA0" w14:textId="77777777" w:rsidR="001A5894" w:rsidRDefault="000723B2" w:rsidP="002426BE">
            <w:pPr>
              <w:pStyle w:val="TableHead"/>
            </w:pPr>
            <w:r>
              <w:t>U</w:t>
            </w:r>
            <w:r w:rsidR="001A5894">
              <w:t>nit Code</w:t>
            </w:r>
          </w:p>
        </w:tc>
        <w:tc>
          <w:tcPr>
            <w:tcW w:w="6492" w:type="dxa"/>
          </w:tcPr>
          <w:p w14:paraId="6FBFCBA1" w14:textId="77777777" w:rsidR="001A5894" w:rsidRDefault="001A5894" w:rsidP="002426BE">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tcPr>
          <w:p w14:paraId="6FBFCBA2" w14:textId="77777777" w:rsidR="001A5894" w:rsidRDefault="001A5894" w:rsidP="002426BE">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E80C78" w:rsidRPr="00A561C5" w14:paraId="6FBFCBA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A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AURAAA001</w:t>
            </w:r>
          </w:p>
        </w:tc>
        <w:tc>
          <w:tcPr>
            <w:tcW w:w="6492" w:type="dxa"/>
            <w:vAlign w:val="center"/>
          </w:tcPr>
          <w:p w14:paraId="6FBFCBA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Work in an automotive administration role</w:t>
            </w:r>
          </w:p>
        </w:tc>
        <w:tc>
          <w:tcPr>
            <w:tcW w:w="1263" w:type="dxa"/>
            <w:vAlign w:val="center"/>
          </w:tcPr>
          <w:p w14:paraId="6FBFCBA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BA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A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AURAAA002</w:t>
            </w:r>
          </w:p>
        </w:tc>
        <w:tc>
          <w:tcPr>
            <w:tcW w:w="6492" w:type="dxa"/>
            <w:vAlign w:val="center"/>
          </w:tcPr>
          <w:p w14:paraId="6FBFCBA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Determine retail rates for automotive products and services</w:t>
            </w:r>
          </w:p>
        </w:tc>
        <w:tc>
          <w:tcPr>
            <w:tcW w:w="1263" w:type="dxa"/>
            <w:vAlign w:val="center"/>
          </w:tcPr>
          <w:p w14:paraId="6FBFCBA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E80C78" w:rsidRPr="00A561C5" w14:paraId="6FBFCBA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A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AURACA101</w:t>
            </w:r>
          </w:p>
        </w:tc>
        <w:tc>
          <w:tcPr>
            <w:tcW w:w="6492" w:type="dxa"/>
            <w:vAlign w:val="center"/>
          </w:tcPr>
          <w:p w14:paraId="6FBFCBA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Respond to customer needs and enquiries in an automotive workplace</w:t>
            </w:r>
          </w:p>
        </w:tc>
        <w:tc>
          <w:tcPr>
            <w:tcW w:w="1263" w:type="dxa"/>
            <w:vAlign w:val="center"/>
          </w:tcPr>
          <w:p w14:paraId="6FBFCBA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BB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B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AURACA102</w:t>
            </w:r>
          </w:p>
        </w:tc>
        <w:tc>
          <w:tcPr>
            <w:tcW w:w="6492" w:type="dxa"/>
            <w:vAlign w:val="center"/>
          </w:tcPr>
          <w:p w14:paraId="6FBFCBB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Manage complex customer requirements in an automotive workplace</w:t>
            </w:r>
          </w:p>
        </w:tc>
        <w:tc>
          <w:tcPr>
            <w:tcW w:w="1263" w:type="dxa"/>
            <w:vAlign w:val="center"/>
          </w:tcPr>
          <w:p w14:paraId="6FBFCBB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BB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B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AURACA103</w:t>
            </w:r>
          </w:p>
        </w:tc>
        <w:tc>
          <w:tcPr>
            <w:tcW w:w="6492" w:type="dxa"/>
            <w:vAlign w:val="center"/>
          </w:tcPr>
          <w:p w14:paraId="6FBFCBB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Build customer relations in an automotive workplace</w:t>
            </w:r>
          </w:p>
        </w:tc>
        <w:tc>
          <w:tcPr>
            <w:tcW w:w="1263" w:type="dxa"/>
            <w:vAlign w:val="center"/>
          </w:tcPr>
          <w:p w14:paraId="6FBFCBB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BB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B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AURAEA001</w:t>
            </w:r>
          </w:p>
        </w:tc>
        <w:tc>
          <w:tcPr>
            <w:tcW w:w="6492" w:type="dxa"/>
            <w:vAlign w:val="center"/>
          </w:tcPr>
          <w:p w14:paraId="6FBFCBB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Identify environmental and sustainability requirements in an automotive service or repair workplace</w:t>
            </w:r>
          </w:p>
        </w:tc>
        <w:tc>
          <w:tcPr>
            <w:tcW w:w="1263" w:type="dxa"/>
            <w:vAlign w:val="center"/>
          </w:tcPr>
          <w:p w14:paraId="6FBFCBB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25</w:t>
            </w:r>
          </w:p>
        </w:tc>
      </w:tr>
      <w:tr w:rsidR="00E80C78" w:rsidRPr="00A561C5" w14:paraId="6FBFCBB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B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AURAEA002</w:t>
            </w:r>
          </w:p>
        </w:tc>
        <w:tc>
          <w:tcPr>
            <w:tcW w:w="6492" w:type="dxa"/>
            <w:vAlign w:val="center"/>
          </w:tcPr>
          <w:p w14:paraId="6FBFCBB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Follow environmental and sustainability best practice in an automotive workplace</w:t>
            </w:r>
          </w:p>
        </w:tc>
        <w:tc>
          <w:tcPr>
            <w:tcW w:w="1263" w:type="dxa"/>
            <w:vAlign w:val="center"/>
          </w:tcPr>
          <w:p w14:paraId="6FBFCBB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25</w:t>
            </w:r>
          </w:p>
        </w:tc>
      </w:tr>
      <w:tr w:rsidR="00E80C78" w:rsidRPr="00A561C5" w14:paraId="6FBFCBC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C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AURAEA003</w:t>
            </w:r>
          </w:p>
        </w:tc>
        <w:tc>
          <w:tcPr>
            <w:tcW w:w="6492" w:type="dxa"/>
            <w:vAlign w:val="center"/>
          </w:tcPr>
          <w:p w14:paraId="6FBFCBC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Monitor environmental and sustainability best practice in an automotive workplace</w:t>
            </w:r>
          </w:p>
        </w:tc>
        <w:tc>
          <w:tcPr>
            <w:tcW w:w="1263" w:type="dxa"/>
            <w:vAlign w:val="center"/>
          </w:tcPr>
          <w:p w14:paraId="6FBFCBC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25</w:t>
            </w:r>
          </w:p>
        </w:tc>
      </w:tr>
      <w:tr w:rsidR="00E80C78" w:rsidRPr="00A561C5" w14:paraId="6FBFCBC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C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AURAEA004</w:t>
            </w:r>
          </w:p>
        </w:tc>
        <w:tc>
          <w:tcPr>
            <w:tcW w:w="6492" w:type="dxa"/>
            <w:vAlign w:val="center"/>
          </w:tcPr>
          <w:p w14:paraId="6FBFCBC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Manage environmental and sustainability best practice in an automotive workplace</w:t>
            </w:r>
          </w:p>
        </w:tc>
        <w:tc>
          <w:tcPr>
            <w:tcW w:w="1263" w:type="dxa"/>
            <w:vAlign w:val="center"/>
          </w:tcPr>
          <w:p w14:paraId="6FBFCBC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BC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C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AURAFA001</w:t>
            </w:r>
          </w:p>
        </w:tc>
        <w:tc>
          <w:tcPr>
            <w:tcW w:w="6492" w:type="dxa"/>
            <w:vAlign w:val="center"/>
          </w:tcPr>
          <w:p w14:paraId="6FBFCBC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Use numbers in an automotive workplace</w:t>
            </w:r>
          </w:p>
        </w:tc>
        <w:tc>
          <w:tcPr>
            <w:tcW w:w="1263" w:type="dxa"/>
            <w:vAlign w:val="center"/>
          </w:tcPr>
          <w:p w14:paraId="6FBFCBC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BC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C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AURAFA002</w:t>
            </w:r>
          </w:p>
        </w:tc>
        <w:tc>
          <w:tcPr>
            <w:tcW w:w="6492" w:type="dxa"/>
            <w:vAlign w:val="center"/>
          </w:tcPr>
          <w:p w14:paraId="6FBFCBC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Read and respond to automotive workplace information</w:t>
            </w:r>
          </w:p>
        </w:tc>
        <w:tc>
          <w:tcPr>
            <w:tcW w:w="1263" w:type="dxa"/>
            <w:vAlign w:val="center"/>
          </w:tcPr>
          <w:p w14:paraId="6FBFCBC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BD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D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AURAFA007</w:t>
            </w:r>
          </w:p>
        </w:tc>
        <w:tc>
          <w:tcPr>
            <w:tcW w:w="6492" w:type="dxa"/>
            <w:vAlign w:val="center"/>
          </w:tcPr>
          <w:p w14:paraId="6FBFCBD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Develop and document specifications and procedures</w:t>
            </w:r>
          </w:p>
        </w:tc>
        <w:tc>
          <w:tcPr>
            <w:tcW w:w="1263" w:type="dxa"/>
            <w:vAlign w:val="center"/>
          </w:tcPr>
          <w:p w14:paraId="6FBFCBD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BD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D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AURAFA009</w:t>
            </w:r>
          </w:p>
        </w:tc>
        <w:tc>
          <w:tcPr>
            <w:tcW w:w="6492" w:type="dxa"/>
            <w:vAlign w:val="center"/>
          </w:tcPr>
          <w:p w14:paraId="6FBFCBD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research into the automotive industry</w:t>
            </w:r>
          </w:p>
        </w:tc>
        <w:tc>
          <w:tcPr>
            <w:tcW w:w="1263" w:type="dxa"/>
            <w:vAlign w:val="center"/>
          </w:tcPr>
          <w:p w14:paraId="6FBFCBD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BD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D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AURAFA103</w:t>
            </w:r>
          </w:p>
        </w:tc>
        <w:tc>
          <w:tcPr>
            <w:tcW w:w="6492" w:type="dxa"/>
            <w:vAlign w:val="center"/>
          </w:tcPr>
          <w:p w14:paraId="6FBFCBD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Communicate effectively in an automotive workplace</w:t>
            </w:r>
          </w:p>
        </w:tc>
        <w:tc>
          <w:tcPr>
            <w:tcW w:w="1263" w:type="dxa"/>
            <w:vAlign w:val="center"/>
          </w:tcPr>
          <w:p w14:paraId="6FBFCBD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20</w:t>
            </w:r>
          </w:p>
        </w:tc>
      </w:tr>
      <w:tr w:rsidR="00E80C78" w:rsidRPr="00A561C5" w14:paraId="6FBFCBD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D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AURAFA104</w:t>
            </w:r>
          </w:p>
        </w:tc>
        <w:tc>
          <w:tcPr>
            <w:tcW w:w="6492" w:type="dxa"/>
            <w:vAlign w:val="center"/>
          </w:tcPr>
          <w:p w14:paraId="6FBFCBD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Resolve routine problems in an automotive workplace</w:t>
            </w:r>
          </w:p>
        </w:tc>
        <w:tc>
          <w:tcPr>
            <w:tcW w:w="1263" w:type="dxa"/>
            <w:vAlign w:val="center"/>
          </w:tcPr>
          <w:p w14:paraId="6FBFCBD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20</w:t>
            </w:r>
          </w:p>
        </w:tc>
      </w:tr>
      <w:tr w:rsidR="00E80C78" w:rsidRPr="00A561C5" w14:paraId="6FBFCBE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E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AURAFA105</w:t>
            </w:r>
          </w:p>
        </w:tc>
        <w:tc>
          <w:tcPr>
            <w:tcW w:w="6492" w:type="dxa"/>
            <w:vAlign w:val="center"/>
          </w:tcPr>
          <w:p w14:paraId="6FBFCBE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Write routine texts in an automotive workplace</w:t>
            </w:r>
          </w:p>
        </w:tc>
        <w:tc>
          <w:tcPr>
            <w:tcW w:w="1263" w:type="dxa"/>
            <w:vAlign w:val="center"/>
          </w:tcPr>
          <w:p w14:paraId="6FBFCBE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BE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E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AURAFA106</w:t>
            </w:r>
          </w:p>
        </w:tc>
        <w:tc>
          <w:tcPr>
            <w:tcW w:w="6492" w:type="dxa"/>
            <w:vAlign w:val="center"/>
          </w:tcPr>
          <w:p w14:paraId="6FBFCBE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Conduct research and present technical reports</w:t>
            </w:r>
          </w:p>
        </w:tc>
        <w:tc>
          <w:tcPr>
            <w:tcW w:w="1263" w:type="dxa"/>
            <w:vAlign w:val="center"/>
          </w:tcPr>
          <w:p w14:paraId="6FBFCBE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BE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E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AURAFA108</w:t>
            </w:r>
          </w:p>
        </w:tc>
        <w:tc>
          <w:tcPr>
            <w:tcW w:w="6492" w:type="dxa"/>
            <w:vAlign w:val="center"/>
          </w:tcPr>
          <w:p w14:paraId="6FBFCBE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Interpret and apply automotive repair instructions</w:t>
            </w:r>
          </w:p>
        </w:tc>
        <w:tc>
          <w:tcPr>
            <w:tcW w:w="1263" w:type="dxa"/>
            <w:vAlign w:val="center"/>
          </w:tcPr>
          <w:p w14:paraId="6FBFCBE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20</w:t>
            </w:r>
          </w:p>
        </w:tc>
      </w:tr>
      <w:tr w:rsidR="00E80C78" w:rsidRPr="00A561C5" w14:paraId="6FBFCBE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E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AURAFA110</w:t>
            </w:r>
          </w:p>
        </w:tc>
        <w:tc>
          <w:tcPr>
            <w:tcW w:w="6492" w:type="dxa"/>
            <w:vAlign w:val="center"/>
          </w:tcPr>
          <w:p w14:paraId="6FBFCBE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Identify routine problems in an automotive workplace</w:t>
            </w:r>
          </w:p>
        </w:tc>
        <w:tc>
          <w:tcPr>
            <w:tcW w:w="1263" w:type="dxa"/>
            <w:vAlign w:val="center"/>
          </w:tcPr>
          <w:p w14:paraId="6FBFCBE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BF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F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AURAKA001</w:t>
            </w:r>
          </w:p>
        </w:tc>
        <w:tc>
          <w:tcPr>
            <w:tcW w:w="6492" w:type="dxa"/>
            <w:vAlign w:val="center"/>
          </w:tcPr>
          <w:p w14:paraId="6FBFCBF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Use information technology systems</w:t>
            </w:r>
          </w:p>
        </w:tc>
        <w:tc>
          <w:tcPr>
            <w:tcW w:w="1263" w:type="dxa"/>
            <w:vAlign w:val="center"/>
          </w:tcPr>
          <w:p w14:paraId="6FBFCBF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BF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F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AURAKA002</w:t>
            </w:r>
          </w:p>
        </w:tc>
        <w:tc>
          <w:tcPr>
            <w:tcW w:w="6492" w:type="dxa"/>
            <w:vAlign w:val="center"/>
          </w:tcPr>
          <w:p w14:paraId="6FBFCBF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Adapt work processes to new technologies in an automotive workplace</w:t>
            </w:r>
          </w:p>
        </w:tc>
        <w:tc>
          <w:tcPr>
            <w:tcW w:w="1263" w:type="dxa"/>
            <w:vAlign w:val="center"/>
          </w:tcPr>
          <w:p w14:paraId="6FBFCBF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BF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F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AURALA001</w:t>
            </w:r>
          </w:p>
        </w:tc>
        <w:tc>
          <w:tcPr>
            <w:tcW w:w="6492" w:type="dxa"/>
            <w:vAlign w:val="center"/>
          </w:tcPr>
          <w:p w14:paraId="6FBFCBF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Comply with legal aspects of a service and repair contract in an automotive workplace</w:t>
            </w:r>
          </w:p>
        </w:tc>
        <w:tc>
          <w:tcPr>
            <w:tcW w:w="1263" w:type="dxa"/>
            <w:vAlign w:val="center"/>
          </w:tcPr>
          <w:p w14:paraId="6FBFCBF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BF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F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AURAMA001</w:t>
            </w:r>
          </w:p>
        </w:tc>
        <w:tc>
          <w:tcPr>
            <w:tcW w:w="6492" w:type="dxa"/>
            <w:vAlign w:val="center"/>
          </w:tcPr>
          <w:p w14:paraId="6FBFCBF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Work effectively with others in an automotive workplace</w:t>
            </w:r>
          </w:p>
        </w:tc>
        <w:tc>
          <w:tcPr>
            <w:tcW w:w="1263" w:type="dxa"/>
            <w:vAlign w:val="center"/>
          </w:tcPr>
          <w:p w14:paraId="6FBFCBF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0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0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AURAMA003</w:t>
            </w:r>
          </w:p>
        </w:tc>
        <w:tc>
          <w:tcPr>
            <w:tcW w:w="6492" w:type="dxa"/>
            <w:vAlign w:val="center"/>
          </w:tcPr>
          <w:p w14:paraId="6FBFCC0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Conduct information sessions in an automotive workplace</w:t>
            </w:r>
          </w:p>
        </w:tc>
        <w:tc>
          <w:tcPr>
            <w:tcW w:w="1263" w:type="dxa"/>
            <w:vAlign w:val="center"/>
          </w:tcPr>
          <w:p w14:paraId="6FBFCC0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E80C78" w:rsidRPr="00A561C5" w14:paraId="6FBFCC0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0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AURAMA004</w:t>
            </w:r>
          </w:p>
        </w:tc>
        <w:tc>
          <w:tcPr>
            <w:tcW w:w="6492" w:type="dxa"/>
            <w:vAlign w:val="center"/>
          </w:tcPr>
          <w:p w14:paraId="6FBFCC0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Maintain business image in an automotive workplace</w:t>
            </w:r>
          </w:p>
        </w:tc>
        <w:tc>
          <w:tcPr>
            <w:tcW w:w="1263" w:type="dxa"/>
            <w:vAlign w:val="center"/>
          </w:tcPr>
          <w:p w14:paraId="6FBFCC0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C0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0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AURAMA005</w:t>
            </w:r>
          </w:p>
        </w:tc>
        <w:tc>
          <w:tcPr>
            <w:tcW w:w="6492" w:type="dxa"/>
            <w:vAlign w:val="center"/>
          </w:tcPr>
          <w:p w14:paraId="6FBFCC0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Manage complex customer issues in an automotive workplace</w:t>
            </w:r>
          </w:p>
        </w:tc>
        <w:tc>
          <w:tcPr>
            <w:tcW w:w="1263" w:type="dxa"/>
            <w:vAlign w:val="center"/>
          </w:tcPr>
          <w:p w14:paraId="6FBFCC0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E80C78" w:rsidRPr="00A561C5" w14:paraId="6FBFCC0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0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AURAMA006</w:t>
            </w:r>
          </w:p>
        </w:tc>
        <w:tc>
          <w:tcPr>
            <w:tcW w:w="6492" w:type="dxa"/>
            <w:vAlign w:val="center"/>
          </w:tcPr>
          <w:p w14:paraId="6FBFCC0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Contribute to planning and implementing business improvement in an automotive workplace</w:t>
            </w:r>
          </w:p>
        </w:tc>
        <w:tc>
          <w:tcPr>
            <w:tcW w:w="1263" w:type="dxa"/>
            <w:vAlign w:val="center"/>
          </w:tcPr>
          <w:p w14:paraId="6FBFCC0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120</w:t>
            </w:r>
          </w:p>
        </w:tc>
      </w:tr>
      <w:tr w:rsidR="00E80C78" w:rsidRPr="00A561C5" w14:paraId="6FBFCC1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1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AURAMA102</w:t>
            </w:r>
          </w:p>
        </w:tc>
        <w:tc>
          <w:tcPr>
            <w:tcW w:w="6492" w:type="dxa"/>
            <w:vAlign w:val="center"/>
          </w:tcPr>
          <w:p w14:paraId="6FBFCC1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Communicate business information in an automotive workplace</w:t>
            </w:r>
          </w:p>
        </w:tc>
        <w:tc>
          <w:tcPr>
            <w:tcW w:w="1263" w:type="dxa"/>
            <w:vAlign w:val="center"/>
          </w:tcPr>
          <w:p w14:paraId="6FBFCC1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1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1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AURANN011</w:t>
            </w:r>
          </w:p>
        </w:tc>
        <w:tc>
          <w:tcPr>
            <w:tcW w:w="6492" w:type="dxa"/>
            <w:vAlign w:val="center"/>
          </w:tcPr>
          <w:p w14:paraId="6FBFCC1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Estimate and quote automotive body repairs</w:t>
            </w:r>
          </w:p>
        </w:tc>
        <w:tc>
          <w:tcPr>
            <w:tcW w:w="1263" w:type="dxa"/>
            <w:vAlign w:val="center"/>
          </w:tcPr>
          <w:p w14:paraId="6FBFCC1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C1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1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AURAQA001</w:t>
            </w:r>
          </w:p>
        </w:tc>
        <w:tc>
          <w:tcPr>
            <w:tcW w:w="6492" w:type="dxa"/>
            <w:vAlign w:val="center"/>
          </w:tcPr>
          <w:p w14:paraId="6FBFCC1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Contribute to quality work outcomes in an automotive workplace</w:t>
            </w:r>
          </w:p>
        </w:tc>
        <w:tc>
          <w:tcPr>
            <w:tcW w:w="1263" w:type="dxa"/>
            <w:vAlign w:val="center"/>
          </w:tcPr>
          <w:p w14:paraId="6FBFCC1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1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1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AURAQA002</w:t>
            </w:r>
          </w:p>
        </w:tc>
        <w:tc>
          <w:tcPr>
            <w:tcW w:w="6492" w:type="dxa"/>
            <w:vAlign w:val="center"/>
          </w:tcPr>
          <w:p w14:paraId="6FBFCC1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technical quality of work in an automotive workplace</w:t>
            </w:r>
          </w:p>
        </w:tc>
        <w:tc>
          <w:tcPr>
            <w:tcW w:w="1263" w:type="dxa"/>
            <w:vAlign w:val="center"/>
          </w:tcPr>
          <w:p w14:paraId="6FBFCC1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C2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2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AURAQA003</w:t>
            </w:r>
          </w:p>
        </w:tc>
        <w:tc>
          <w:tcPr>
            <w:tcW w:w="6492" w:type="dxa"/>
            <w:vAlign w:val="center"/>
          </w:tcPr>
          <w:p w14:paraId="6FBFCC2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Maintain quality processes in an automotive workplace</w:t>
            </w:r>
          </w:p>
        </w:tc>
        <w:tc>
          <w:tcPr>
            <w:tcW w:w="1263" w:type="dxa"/>
            <w:vAlign w:val="center"/>
          </w:tcPr>
          <w:p w14:paraId="6FBFCC2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C2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2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AURASA001</w:t>
            </w:r>
          </w:p>
        </w:tc>
        <w:tc>
          <w:tcPr>
            <w:tcW w:w="6492" w:type="dxa"/>
            <w:vAlign w:val="center"/>
          </w:tcPr>
          <w:p w14:paraId="6FBFCC2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automotive workplace safety fundamentals</w:t>
            </w:r>
          </w:p>
        </w:tc>
        <w:tc>
          <w:tcPr>
            <w:tcW w:w="1263" w:type="dxa"/>
            <w:vAlign w:val="center"/>
          </w:tcPr>
          <w:p w14:paraId="6FBFCC2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C2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2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AURASA102</w:t>
            </w:r>
          </w:p>
        </w:tc>
        <w:tc>
          <w:tcPr>
            <w:tcW w:w="6492" w:type="dxa"/>
            <w:vAlign w:val="center"/>
          </w:tcPr>
          <w:p w14:paraId="6FBFCC2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Follow safe working practices in an automotive workplace</w:t>
            </w:r>
          </w:p>
        </w:tc>
        <w:tc>
          <w:tcPr>
            <w:tcW w:w="1263" w:type="dxa"/>
            <w:vAlign w:val="center"/>
          </w:tcPr>
          <w:p w14:paraId="6FBFCC2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2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2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AURATA001</w:t>
            </w:r>
          </w:p>
        </w:tc>
        <w:tc>
          <w:tcPr>
            <w:tcW w:w="6492" w:type="dxa"/>
            <w:vAlign w:val="center"/>
          </w:tcPr>
          <w:p w14:paraId="6FBFCC2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Identify basic automotive faults using troubleshooting processes</w:t>
            </w:r>
          </w:p>
        </w:tc>
        <w:tc>
          <w:tcPr>
            <w:tcW w:w="1263" w:type="dxa"/>
            <w:vAlign w:val="center"/>
          </w:tcPr>
          <w:p w14:paraId="6FBFCC2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3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3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AURATA002</w:t>
            </w:r>
          </w:p>
        </w:tc>
        <w:tc>
          <w:tcPr>
            <w:tcW w:w="6492" w:type="dxa"/>
            <w:vAlign w:val="center"/>
          </w:tcPr>
          <w:p w14:paraId="6FBFCC3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Read, </w:t>
            </w:r>
            <w:proofErr w:type="gramStart"/>
            <w:r w:rsidRPr="00C11A5B">
              <w:rPr>
                <w:rFonts w:ascii="Arial" w:eastAsia="Times New Roman" w:hAnsi="Arial" w:cs="Arial"/>
                <w:sz w:val="20"/>
                <w:szCs w:val="20"/>
                <w:lang w:eastAsia="en-AU"/>
              </w:rPr>
              <w:t>interpret</w:t>
            </w:r>
            <w:proofErr w:type="gramEnd"/>
            <w:r w:rsidRPr="00C11A5B">
              <w:rPr>
                <w:rFonts w:ascii="Arial" w:eastAsia="Times New Roman" w:hAnsi="Arial" w:cs="Arial"/>
                <w:sz w:val="20"/>
                <w:szCs w:val="20"/>
                <w:lang w:eastAsia="en-AU"/>
              </w:rPr>
              <w:t xml:space="preserve"> and apply engineering drawings</w:t>
            </w:r>
          </w:p>
        </w:tc>
        <w:tc>
          <w:tcPr>
            <w:tcW w:w="1263" w:type="dxa"/>
            <w:vAlign w:val="center"/>
          </w:tcPr>
          <w:p w14:paraId="6FBFCC3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C3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3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AURATA004</w:t>
            </w:r>
          </w:p>
        </w:tc>
        <w:tc>
          <w:tcPr>
            <w:tcW w:w="6492" w:type="dxa"/>
            <w:vAlign w:val="center"/>
          </w:tcPr>
          <w:p w14:paraId="6FBFCC3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Provide technical guidance</w:t>
            </w:r>
          </w:p>
        </w:tc>
        <w:tc>
          <w:tcPr>
            <w:tcW w:w="1263" w:type="dxa"/>
            <w:vAlign w:val="center"/>
          </w:tcPr>
          <w:p w14:paraId="6FBFCC3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C3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3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AURATA005</w:t>
            </w:r>
          </w:p>
        </w:tc>
        <w:tc>
          <w:tcPr>
            <w:tcW w:w="6492" w:type="dxa"/>
            <w:vAlign w:val="center"/>
          </w:tcPr>
          <w:p w14:paraId="6FBFCC3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Estimate and quote automotive mechanical and electrical repairs</w:t>
            </w:r>
          </w:p>
        </w:tc>
        <w:tc>
          <w:tcPr>
            <w:tcW w:w="1263" w:type="dxa"/>
            <w:vAlign w:val="center"/>
          </w:tcPr>
          <w:p w14:paraId="6FBFCC3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C3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3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AURBCA101</w:t>
            </w:r>
          </w:p>
        </w:tc>
        <w:tc>
          <w:tcPr>
            <w:tcW w:w="6492" w:type="dxa"/>
            <w:vAlign w:val="center"/>
          </w:tcPr>
          <w:p w14:paraId="6FBFCC3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Work in a retail bicycle environment</w:t>
            </w:r>
          </w:p>
        </w:tc>
        <w:tc>
          <w:tcPr>
            <w:tcW w:w="1263" w:type="dxa"/>
            <w:vAlign w:val="center"/>
          </w:tcPr>
          <w:p w14:paraId="6FBFCC3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C4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4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AURBCA102</w:t>
            </w:r>
          </w:p>
        </w:tc>
        <w:tc>
          <w:tcPr>
            <w:tcW w:w="6492" w:type="dxa"/>
            <w:vAlign w:val="center"/>
          </w:tcPr>
          <w:p w14:paraId="6FBFCC4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Select and adjust bicycles to fit riders</w:t>
            </w:r>
          </w:p>
        </w:tc>
        <w:tc>
          <w:tcPr>
            <w:tcW w:w="1263" w:type="dxa"/>
            <w:vAlign w:val="center"/>
          </w:tcPr>
          <w:p w14:paraId="6FBFCC4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w:t>
            </w:r>
          </w:p>
        </w:tc>
      </w:tr>
      <w:tr w:rsidR="00E80C78" w:rsidRPr="00A561C5" w14:paraId="6FBFCC4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4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AURBTA001</w:t>
            </w:r>
          </w:p>
        </w:tc>
        <w:tc>
          <w:tcPr>
            <w:tcW w:w="6492" w:type="dxa"/>
            <w:vAlign w:val="center"/>
          </w:tcPr>
          <w:p w14:paraId="6FBFCC4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tag bicycle components</w:t>
            </w:r>
          </w:p>
        </w:tc>
        <w:tc>
          <w:tcPr>
            <w:tcW w:w="1263" w:type="dxa"/>
            <w:vAlign w:val="center"/>
          </w:tcPr>
          <w:p w14:paraId="6FBFCC4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w:t>
            </w:r>
          </w:p>
        </w:tc>
      </w:tr>
      <w:tr w:rsidR="00E80C78" w:rsidRPr="00A561C5" w14:paraId="6FBFCC4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4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AURBTA005</w:t>
            </w:r>
          </w:p>
        </w:tc>
        <w:tc>
          <w:tcPr>
            <w:tcW w:w="6492" w:type="dxa"/>
            <w:vAlign w:val="center"/>
          </w:tcPr>
          <w:p w14:paraId="6FBFCC4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Restore bicycles</w:t>
            </w:r>
          </w:p>
        </w:tc>
        <w:tc>
          <w:tcPr>
            <w:tcW w:w="1263" w:type="dxa"/>
            <w:vAlign w:val="center"/>
          </w:tcPr>
          <w:p w14:paraId="6FBFCC4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C4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4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AURBTA007</w:t>
            </w:r>
          </w:p>
        </w:tc>
        <w:tc>
          <w:tcPr>
            <w:tcW w:w="6492" w:type="dxa"/>
            <w:vAlign w:val="center"/>
          </w:tcPr>
          <w:p w14:paraId="6FBFCC4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Provide mechanical support during cycling events</w:t>
            </w:r>
          </w:p>
        </w:tc>
        <w:tc>
          <w:tcPr>
            <w:tcW w:w="1263" w:type="dxa"/>
            <w:vAlign w:val="center"/>
          </w:tcPr>
          <w:p w14:paraId="6FBFCC4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5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5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AURBTA102</w:t>
            </w:r>
          </w:p>
        </w:tc>
        <w:tc>
          <w:tcPr>
            <w:tcW w:w="6492" w:type="dxa"/>
            <w:vAlign w:val="center"/>
          </w:tcPr>
          <w:p w14:paraId="6FBFCC5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Adjust bicycles and components</w:t>
            </w:r>
          </w:p>
        </w:tc>
        <w:tc>
          <w:tcPr>
            <w:tcW w:w="1263" w:type="dxa"/>
            <w:vAlign w:val="center"/>
          </w:tcPr>
          <w:p w14:paraId="6FBFCC5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C5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5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AURBTA103</w:t>
            </w:r>
          </w:p>
        </w:tc>
        <w:tc>
          <w:tcPr>
            <w:tcW w:w="6492" w:type="dxa"/>
            <w:vAlign w:val="center"/>
          </w:tcPr>
          <w:p w14:paraId="6FBFCC5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Assemble bicycles</w:t>
            </w:r>
          </w:p>
        </w:tc>
        <w:tc>
          <w:tcPr>
            <w:tcW w:w="1263" w:type="dxa"/>
            <w:vAlign w:val="center"/>
          </w:tcPr>
          <w:p w14:paraId="6FBFCC5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C5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5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AURBTA104</w:t>
            </w:r>
          </w:p>
        </w:tc>
        <w:tc>
          <w:tcPr>
            <w:tcW w:w="6492" w:type="dxa"/>
            <w:vAlign w:val="center"/>
          </w:tcPr>
          <w:p w14:paraId="6FBFCC5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Assemble new boxed bicycles for retail sale</w:t>
            </w:r>
          </w:p>
        </w:tc>
        <w:tc>
          <w:tcPr>
            <w:tcW w:w="1263" w:type="dxa"/>
            <w:vAlign w:val="center"/>
          </w:tcPr>
          <w:p w14:paraId="6FBFCC5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5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5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AURBTA106</w:t>
            </w:r>
          </w:p>
        </w:tc>
        <w:tc>
          <w:tcPr>
            <w:tcW w:w="6492" w:type="dxa"/>
            <w:vAlign w:val="center"/>
          </w:tcPr>
          <w:p w14:paraId="6FBFCC5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Assemble components for custom bicycles</w:t>
            </w:r>
          </w:p>
        </w:tc>
        <w:tc>
          <w:tcPr>
            <w:tcW w:w="1263" w:type="dxa"/>
            <w:vAlign w:val="center"/>
          </w:tcPr>
          <w:p w14:paraId="6FBFCC5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6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6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AURBTA108</w:t>
            </w:r>
          </w:p>
        </w:tc>
        <w:tc>
          <w:tcPr>
            <w:tcW w:w="6492" w:type="dxa"/>
            <w:vAlign w:val="center"/>
          </w:tcPr>
          <w:p w14:paraId="6FBFCC6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Disassemble and pack a bicycle for transport</w:t>
            </w:r>
          </w:p>
        </w:tc>
        <w:tc>
          <w:tcPr>
            <w:tcW w:w="1263" w:type="dxa"/>
            <w:vAlign w:val="center"/>
          </w:tcPr>
          <w:p w14:paraId="6FBFCC6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6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6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AURBTB002</w:t>
            </w:r>
          </w:p>
        </w:tc>
        <w:tc>
          <w:tcPr>
            <w:tcW w:w="6492" w:type="dxa"/>
            <w:vAlign w:val="center"/>
          </w:tcPr>
          <w:p w14:paraId="6FBFCC6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bicycle hydraulic braking systems</w:t>
            </w:r>
          </w:p>
        </w:tc>
        <w:tc>
          <w:tcPr>
            <w:tcW w:w="1263" w:type="dxa"/>
            <w:vAlign w:val="center"/>
          </w:tcPr>
          <w:p w14:paraId="6FBFCC6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6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6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AURBTB003</w:t>
            </w:r>
          </w:p>
        </w:tc>
        <w:tc>
          <w:tcPr>
            <w:tcW w:w="6492" w:type="dxa"/>
            <w:vAlign w:val="center"/>
          </w:tcPr>
          <w:p w14:paraId="6FBFCC6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and overhaul bicycle hydraulic braking systems</w:t>
            </w:r>
          </w:p>
        </w:tc>
        <w:tc>
          <w:tcPr>
            <w:tcW w:w="1263" w:type="dxa"/>
            <w:vAlign w:val="center"/>
          </w:tcPr>
          <w:p w14:paraId="6FBFCC6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C6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6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AURBTB101</w:t>
            </w:r>
          </w:p>
        </w:tc>
        <w:tc>
          <w:tcPr>
            <w:tcW w:w="6492" w:type="dxa"/>
            <w:vAlign w:val="center"/>
          </w:tcPr>
          <w:p w14:paraId="6FBFCC6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and repair bicycle mechanical braking systems</w:t>
            </w:r>
          </w:p>
        </w:tc>
        <w:tc>
          <w:tcPr>
            <w:tcW w:w="1263" w:type="dxa"/>
            <w:vAlign w:val="center"/>
          </w:tcPr>
          <w:p w14:paraId="6FBFCC6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C7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7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AURBTD101</w:t>
            </w:r>
          </w:p>
        </w:tc>
        <w:tc>
          <w:tcPr>
            <w:tcW w:w="6492" w:type="dxa"/>
            <w:vAlign w:val="center"/>
          </w:tcPr>
          <w:p w14:paraId="6FBFCC7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bicycle steering systems</w:t>
            </w:r>
          </w:p>
        </w:tc>
        <w:tc>
          <w:tcPr>
            <w:tcW w:w="1263" w:type="dxa"/>
            <w:vAlign w:val="center"/>
          </w:tcPr>
          <w:p w14:paraId="6FBFCC7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C7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7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AURBTD102</w:t>
            </w:r>
          </w:p>
        </w:tc>
        <w:tc>
          <w:tcPr>
            <w:tcW w:w="6492" w:type="dxa"/>
            <w:vAlign w:val="center"/>
          </w:tcPr>
          <w:p w14:paraId="6FBFCC7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bicycle suspension systems</w:t>
            </w:r>
          </w:p>
        </w:tc>
        <w:tc>
          <w:tcPr>
            <w:tcW w:w="1263" w:type="dxa"/>
            <w:vAlign w:val="center"/>
          </w:tcPr>
          <w:p w14:paraId="6FBFCC7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7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7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AURBTD103</w:t>
            </w:r>
          </w:p>
        </w:tc>
        <w:tc>
          <w:tcPr>
            <w:tcW w:w="6492" w:type="dxa"/>
            <w:vAlign w:val="center"/>
          </w:tcPr>
          <w:p w14:paraId="6FBFCC7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and overhaul bicycle steering systems</w:t>
            </w:r>
          </w:p>
        </w:tc>
        <w:tc>
          <w:tcPr>
            <w:tcW w:w="1263" w:type="dxa"/>
            <w:vAlign w:val="center"/>
          </w:tcPr>
          <w:p w14:paraId="6FBFCC7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C7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7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AURBTD104</w:t>
            </w:r>
          </w:p>
        </w:tc>
        <w:tc>
          <w:tcPr>
            <w:tcW w:w="6492" w:type="dxa"/>
            <w:vAlign w:val="center"/>
          </w:tcPr>
          <w:p w14:paraId="6FBFCC7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and overhaul bicycle suspension systems</w:t>
            </w:r>
          </w:p>
        </w:tc>
        <w:tc>
          <w:tcPr>
            <w:tcW w:w="1263" w:type="dxa"/>
            <w:vAlign w:val="center"/>
          </w:tcPr>
          <w:p w14:paraId="6FBFCC7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C8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8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AURBTJ101</w:t>
            </w:r>
          </w:p>
        </w:tc>
        <w:tc>
          <w:tcPr>
            <w:tcW w:w="6492" w:type="dxa"/>
            <w:vAlign w:val="center"/>
          </w:tcPr>
          <w:p w14:paraId="6FBFCC8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repair and refit bicycle tyres</w:t>
            </w:r>
          </w:p>
        </w:tc>
        <w:tc>
          <w:tcPr>
            <w:tcW w:w="1263" w:type="dxa"/>
            <w:vAlign w:val="center"/>
          </w:tcPr>
          <w:p w14:paraId="6FBFCC8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C8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8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AURBTJ102</w:t>
            </w:r>
          </w:p>
        </w:tc>
        <w:tc>
          <w:tcPr>
            <w:tcW w:w="6492" w:type="dxa"/>
            <w:vAlign w:val="center"/>
          </w:tcPr>
          <w:p w14:paraId="6FBFCC8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bicycle wheels and hubs</w:t>
            </w:r>
          </w:p>
        </w:tc>
        <w:tc>
          <w:tcPr>
            <w:tcW w:w="1263" w:type="dxa"/>
            <w:vAlign w:val="center"/>
          </w:tcPr>
          <w:p w14:paraId="6FBFCC8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C8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8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AURBTJ103</w:t>
            </w:r>
          </w:p>
        </w:tc>
        <w:tc>
          <w:tcPr>
            <w:tcW w:w="6492" w:type="dxa"/>
            <w:vAlign w:val="center"/>
          </w:tcPr>
          <w:p w14:paraId="6FBFCC8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Design and build bicycle wheels</w:t>
            </w:r>
          </w:p>
        </w:tc>
        <w:tc>
          <w:tcPr>
            <w:tcW w:w="1263" w:type="dxa"/>
            <w:vAlign w:val="center"/>
          </w:tcPr>
          <w:p w14:paraId="6FBFCC8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E80C78" w:rsidRPr="00A561C5" w14:paraId="6FBFCC8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8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AURBTJ104</w:t>
            </w:r>
          </w:p>
        </w:tc>
        <w:tc>
          <w:tcPr>
            <w:tcW w:w="6492" w:type="dxa"/>
            <w:vAlign w:val="center"/>
          </w:tcPr>
          <w:p w14:paraId="6FBFCC8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and overhaul bicycle wheels and hubs</w:t>
            </w:r>
          </w:p>
        </w:tc>
        <w:tc>
          <w:tcPr>
            <w:tcW w:w="1263" w:type="dxa"/>
            <w:vAlign w:val="center"/>
          </w:tcPr>
          <w:p w14:paraId="6FBFCC8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E80C78" w:rsidRPr="00A561C5" w14:paraId="6FBFCC9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9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AURBTK101</w:t>
            </w:r>
          </w:p>
        </w:tc>
        <w:tc>
          <w:tcPr>
            <w:tcW w:w="6492" w:type="dxa"/>
            <w:vAlign w:val="center"/>
          </w:tcPr>
          <w:p w14:paraId="6FBFCC9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Maintain specialised bicycle repair tools and equipment</w:t>
            </w:r>
          </w:p>
        </w:tc>
        <w:tc>
          <w:tcPr>
            <w:tcW w:w="1263" w:type="dxa"/>
            <w:vAlign w:val="center"/>
          </w:tcPr>
          <w:p w14:paraId="6FBFCC9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C9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9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AURBTQ001</w:t>
            </w:r>
          </w:p>
        </w:tc>
        <w:tc>
          <w:tcPr>
            <w:tcW w:w="6492" w:type="dxa"/>
            <w:vAlign w:val="center"/>
          </w:tcPr>
          <w:p w14:paraId="6FBFCC9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bicycle drivetrain systems</w:t>
            </w:r>
          </w:p>
        </w:tc>
        <w:tc>
          <w:tcPr>
            <w:tcW w:w="1263" w:type="dxa"/>
            <w:vAlign w:val="center"/>
          </w:tcPr>
          <w:p w14:paraId="6FBFCC9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C9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9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AURBTQ002</w:t>
            </w:r>
          </w:p>
        </w:tc>
        <w:tc>
          <w:tcPr>
            <w:tcW w:w="6492" w:type="dxa"/>
            <w:vAlign w:val="center"/>
          </w:tcPr>
          <w:p w14:paraId="6FBFCC9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and overhaul bicycle drivetrain systems</w:t>
            </w:r>
          </w:p>
        </w:tc>
        <w:tc>
          <w:tcPr>
            <w:tcW w:w="1263" w:type="dxa"/>
            <w:vAlign w:val="center"/>
          </w:tcPr>
          <w:p w14:paraId="6FBFCC9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E80C78" w:rsidRPr="00A561C5" w14:paraId="6FBFCC9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9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AURBTR002</w:t>
            </w:r>
          </w:p>
        </w:tc>
        <w:tc>
          <w:tcPr>
            <w:tcW w:w="6492" w:type="dxa"/>
            <w:vAlign w:val="center"/>
          </w:tcPr>
          <w:p w14:paraId="6FBFCC9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and adjust bicycle electronic gear shifters</w:t>
            </w:r>
          </w:p>
        </w:tc>
        <w:tc>
          <w:tcPr>
            <w:tcW w:w="1263" w:type="dxa"/>
            <w:vAlign w:val="center"/>
          </w:tcPr>
          <w:p w14:paraId="6FBFCC9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A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A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AURBTR101</w:t>
            </w:r>
          </w:p>
        </w:tc>
        <w:tc>
          <w:tcPr>
            <w:tcW w:w="6492" w:type="dxa"/>
            <w:vAlign w:val="center"/>
          </w:tcPr>
          <w:p w14:paraId="6FBFCCA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electric power-assisted bicycles</w:t>
            </w:r>
          </w:p>
        </w:tc>
        <w:tc>
          <w:tcPr>
            <w:tcW w:w="1263" w:type="dxa"/>
            <w:vAlign w:val="center"/>
          </w:tcPr>
          <w:p w14:paraId="6FBFCCA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A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A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AURBTR103</w:t>
            </w:r>
          </w:p>
        </w:tc>
        <w:tc>
          <w:tcPr>
            <w:tcW w:w="6492" w:type="dxa"/>
            <w:vAlign w:val="center"/>
          </w:tcPr>
          <w:p w14:paraId="6FBFCCA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Retrofit electric drivetrain systems to bicycles</w:t>
            </w:r>
          </w:p>
        </w:tc>
        <w:tc>
          <w:tcPr>
            <w:tcW w:w="1263" w:type="dxa"/>
            <w:vAlign w:val="center"/>
          </w:tcPr>
          <w:p w14:paraId="6FBFCCA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E80C78" w:rsidRPr="00A561C5" w14:paraId="6FBFCCA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A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AURBTR104</w:t>
            </w:r>
          </w:p>
        </w:tc>
        <w:tc>
          <w:tcPr>
            <w:tcW w:w="6492" w:type="dxa"/>
            <w:vAlign w:val="center"/>
          </w:tcPr>
          <w:p w14:paraId="6FBFCCA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electric bicycles</w:t>
            </w:r>
          </w:p>
        </w:tc>
        <w:tc>
          <w:tcPr>
            <w:tcW w:w="1263" w:type="dxa"/>
            <w:vAlign w:val="center"/>
          </w:tcPr>
          <w:p w14:paraId="6FBFCCA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CA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A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AURBTV101</w:t>
            </w:r>
          </w:p>
        </w:tc>
        <w:tc>
          <w:tcPr>
            <w:tcW w:w="6492" w:type="dxa"/>
            <w:vAlign w:val="center"/>
          </w:tcPr>
          <w:p w14:paraId="6FBFCCA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Remove, </w:t>
            </w:r>
            <w:proofErr w:type="gramStart"/>
            <w:r w:rsidRPr="00C11A5B">
              <w:rPr>
                <w:rFonts w:ascii="Arial" w:eastAsia="Times New Roman" w:hAnsi="Arial" w:cs="Arial"/>
                <w:sz w:val="20"/>
                <w:szCs w:val="20"/>
                <w:lang w:eastAsia="en-AU"/>
              </w:rPr>
              <w:t>refit</w:t>
            </w:r>
            <w:proofErr w:type="gramEnd"/>
            <w:r w:rsidRPr="00C11A5B">
              <w:rPr>
                <w:rFonts w:ascii="Arial" w:eastAsia="Times New Roman" w:hAnsi="Arial" w:cs="Arial"/>
                <w:sz w:val="20"/>
                <w:szCs w:val="20"/>
                <w:lang w:eastAsia="en-AU"/>
              </w:rPr>
              <w:t xml:space="preserve"> and adjust bicycle accessories</w:t>
            </w:r>
          </w:p>
        </w:tc>
        <w:tc>
          <w:tcPr>
            <w:tcW w:w="1263" w:type="dxa"/>
            <w:vAlign w:val="center"/>
          </w:tcPr>
          <w:p w14:paraId="6FBFCCA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CB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B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AURBTY001</w:t>
            </w:r>
          </w:p>
        </w:tc>
        <w:tc>
          <w:tcPr>
            <w:tcW w:w="6492" w:type="dxa"/>
            <w:vAlign w:val="center"/>
          </w:tcPr>
          <w:p w14:paraId="6FBFCCB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bicycle frames</w:t>
            </w:r>
          </w:p>
        </w:tc>
        <w:tc>
          <w:tcPr>
            <w:tcW w:w="1263" w:type="dxa"/>
            <w:vAlign w:val="center"/>
          </w:tcPr>
          <w:p w14:paraId="6FBFCCB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45</w:t>
            </w:r>
          </w:p>
        </w:tc>
      </w:tr>
      <w:tr w:rsidR="00E80C78" w:rsidRPr="00A561C5" w14:paraId="6FBFCCB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B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AURETA001</w:t>
            </w:r>
          </w:p>
        </w:tc>
        <w:tc>
          <w:tcPr>
            <w:tcW w:w="6492" w:type="dxa"/>
            <w:vAlign w:val="center"/>
          </w:tcPr>
          <w:p w14:paraId="6FBFCCB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electrical and electronic faults in electronic over hydraulic systems</w:t>
            </w:r>
          </w:p>
        </w:tc>
        <w:tc>
          <w:tcPr>
            <w:tcW w:w="1263" w:type="dxa"/>
            <w:vAlign w:val="center"/>
          </w:tcPr>
          <w:p w14:paraId="6FBFCCB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E80C78" w:rsidRPr="00A561C5" w14:paraId="6FBFCCB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B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AURETA002</w:t>
            </w:r>
          </w:p>
        </w:tc>
        <w:tc>
          <w:tcPr>
            <w:tcW w:w="6492" w:type="dxa"/>
            <w:vAlign w:val="center"/>
          </w:tcPr>
          <w:p w14:paraId="6FBFCCB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electrical and electronic faults in body management systems</w:t>
            </w:r>
          </w:p>
        </w:tc>
        <w:tc>
          <w:tcPr>
            <w:tcW w:w="1263" w:type="dxa"/>
            <w:vAlign w:val="center"/>
          </w:tcPr>
          <w:p w14:paraId="6FBFCCB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E80C78" w:rsidRPr="00A561C5" w14:paraId="6FBFCCB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B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AURETA003</w:t>
            </w:r>
          </w:p>
        </w:tc>
        <w:tc>
          <w:tcPr>
            <w:tcW w:w="6492" w:type="dxa"/>
            <w:vAlign w:val="center"/>
          </w:tcPr>
          <w:p w14:paraId="6FBFCCB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electrical and electronic faults in monitoring and protection systems</w:t>
            </w:r>
          </w:p>
        </w:tc>
        <w:tc>
          <w:tcPr>
            <w:tcW w:w="1263" w:type="dxa"/>
            <w:vAlign w:val="center"/>
          </w:tcPr>
          <w:p w14:paraId="6FBFCCB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E80C78" w:rsidRPr="00A561C5" w14:paraId="6FBFCCC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C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AURETA004</w:t>
            </w:r>
          </w:p>
        </w:tc>
        <w:tc>
          <w:tcPr>
            <w:tcW w:w="6492" w:type="dxa"/>
            <w:vAlign w:val="center"/>
          </w:tcPr>
          <w:p w14:paraId="6FBFCCC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electrical and electronic faults in convenience and entertainment systems</w:t>
            </w:r>
          </w:p>
        </w:tc>
        <w:tc>
          <w:tcPr>
            <w:tcW w:w="1263" w:type="dxa"/>
            <w:vAlign w:val="center"/>
          </w:tcPr>
          <w:p w14:paraId="6FBFCCC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E80C78" w:rsidRPr="00A561C5" w14:paraId="6FBFCCC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C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AURETA005</w:t>
            </w:r>
          </w:p>
        </w:tc>
        <w:tc>
          <w:tcPr>
            <w:tcW w:w="6492" w:type="dxa"/>
            <w:vAlign w:val="center"/>
          </w:tcPr>
          <w:p w14:paraId="6FBFCCC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electrical and electronic faults in theft-deterrent systems</w:t>
            </w:r>
          </w:p>
        </w:tc>
        <w:tc>
          <w:tcPr>
            <w:tcW w:w="1263" w:type="dxa"/>
            <w:vAlign w:val="center"/>
          </w:tcPr>
          <w:p w14:paraId="6FBFCCC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E80C78" w:rsidRPr="00A561C5" w14:paraId="6FBFCCC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C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AURETA006</w:t>
            </w:r>
          </w:p>
        </w:tc>
        <w:tc>
          <w:tcPr>
            <w:tcW w:w="6492" w:type="dxa"/>
            <w:vAlign w:val="center"/>
          </w:tcPr>
          <w:p w14:paraId="6FBFCCC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electrical and electronic faults in air conditioning and HVAC systems</w:t>
            </w:r>
          </w:p>
        </w:tc>
        <w:tc>
          <w:tcPr>
            <w:tcW w:w="1263" w:type="dxa"/>
            <w:vAlign w:val="center"/>
          </w:tcPr>
          <w:p w14:paraId="6FBFCCC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E80C78" w:rsidRPr="00A561C5" w14:paraId="6FBFCCC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C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AURETB002</w:t>
            </w:r>
          </w:p>
        </w:tc>
        <w:tc>
          <w:tcPr>
            <w:tcW w:w="6492" w:type="dxa"/>
            <w:vAlign w:val="center"/>
          </w:tcPr>
          <w:p w14:paraId="6FBFCCC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electrical and electronic faults in dynamic control management systems</w:t>
            </w:r>
          </w:p>
        </w:tc>
        <w:tc>
          <w:tcPr>
            <w:tcW w:w="1263" w:type="dxa"/>
            <w:vAlign w:val="center"/>
          </w:tcPr>
          <w:p w14:paraId="6FBFCCC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E80C78" w:rsidRPr="00A561C5" w14:paraId="6FBFCCD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D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AURETB101</w:t>
            </w:r>
          </w:p>
        </w:tc>
        <w:tc>
          <w:tcPr>
            <w:tcW w:w="6492" w:type="dxa"/>
            <w:vAlign w:val="center"/>
          </w:tcPr>
          <w:p w14:paraId="6FBFCCD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electric braking systems</w:t>
            </w:r>
          </w:p>
        </w:tc>
        <w:tc>
          <w:tcPr>
            <w:tcW w:w="1263" w:type="dxa"/>
            <w:vAlign w:val="center"/>
          </w:tcPr>
          <w:p w14:paraId="6FBFCCD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D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D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AURETD101</w:t>
            </w:r>
          </w:p>
        </w:tc>
        <w:tc>
          <w:tcPr>
            <w:tcW w:w="6492" w:type="dxa"/>
            <w:vAlign w:val="center"/>
          </w:tcPr>
          <w:p w14:paraId="6FBFCCD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electronically controlled steering systems</w:t>
            </w:r>
          </w:p>
        </w:tc>
        <w:tc>
          <w:tcPr>
            <w:tcW w:w="1263" w:type="dxa"/>
            <w:vAlign w:val="center"/>
          </w:tcPr>
          <w:p w14:paraId="6FBFCCD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E80C78" w:rsidRPr="00A561C5" w14:paraId="6FBFCCD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D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AURETE001</w:t>
            </w:r>
          </w:p>
        </w:tc>
        <w:tc>
          <w:tcPr>
            <w:tcW w:w="6492" w:type="dxa"/>
            <w:vAlign w:val="center"/>
          </w:tcPr>
          <w:p w14:paraId="6FBFCCD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electrical and electronic faults in engine management systems</w:t>
            </w:r>
          </w:p>
        </w:tc>
        <w:tc>
          <w:tcPr>
            <w:tcW w:w="1263" w:type="dxa"/>
            <w:vAlign w:val="center"/>
          </w:tcPr>
          <w:p w14:paraId="6FBFCCD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E80C78" w:rsidRPr="00A561C5" w14:paraId="6FBFCCD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D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AURETH011</w:t>
            </w:r>
          </w:p>
        </w:tc>
        <w:tc>
          <w:tcPr>
            <w:tcW w:w="6492" w:type="dxa"/>
            <w:vAlign w:val="center"/>
          </w:tcPr>
          <w:p w14:paraId="6FBFCCD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Depower and reinitialise hybrid electric vehicles</w:t>
            </w:r>
          </w:p>
        </w:tc>
        <w:tc>
          <w:tcPr>
            <w:tcW w:w="1263" w:type="dxa"/>
            <w:vAlign w:val="center"/>
          </w:tcPr>
          <w:p w14:paraId="6FBFCCD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E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E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AURETH012</w:t>
            </w:r>
          </w:p>
        </w:tc>
        <w:tc>
          <w:tcPr>
            <w:tcW w:w="6492" w:type="dxa"/>
            <w:vAlign w:val="center"/>
          </w:tcPr>
          <w:p w14:paraId="6FBFCCE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and maintain electrical components in hybrid electric vehicles</w:t>
            </w:r>
          </w:p>
        </w:tc>
        <w:tc>
          <w:tcPr>
            <w:tcW w:w="1263" w:type="dxa"/>
            <w:vAlign w:val="center"/>
          </w:tcPr>
          <w:p w14:paraId="6FBFCCE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CE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E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AURETH013</w:t>
            </w:r>
          </w:p>
        </w:tc>
        <w:tc>
          <w:tcPr>
            <w:tcW w:w="6492" w:type="dxa"/>
            <w:vAlign w:val="center"/>
          </w:tcPr>
          <w:p w14:paraId="6FBFCCE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electrical and electronic faults in HEV and BEV management systems</w:t>
            </w:r>
          </w:p>
        </w:tc>
        <w:tc>
          <w:tcPr>
            <w:tcW w:w="1263" w:type="dxa"/>
            <w:vAlign w:val="center"/>
          </w:tcPr>
          <w:p w14:paraId="6FBFCCE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E80C78" w:rsidRPr="00A561C5" w14:paraId="6FBFCCE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E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AURETH015 </w:t>
            </w:r>
          </w:p>
        </w:tc>
        <w:tc>
          <w:tcPr>
            <w:tcW w:w="6492" w:type="dxa"/>
            <w:vAlign w:val="center"/>
          </w:tcPr>
          <w:p w14:paraId="6FBFCCE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Diagnose, </w:t>
            </w:r>
            <w:proofErr w:type="gramStart"/>
            <w:r w:rsidRPr="00C11A5B">
              <w:rPr>
                <w:rFonts w:ascii="Arial" w:eastAsia="Times New Roman" w:hAnsi="Arial" w:cs="Arial"/>
                <w:sz w:val="20"/>
                <w:szCs w:val="20"/>
                <w:lang w:eastAsia="en-AU"/>
              </w:rPr>
              <w:t>remove</w:t>
            </w:r>
            <w:proofErr w:type="gramEnd"/>
            <w:r w:rsidRPr="00C11A5B">
              <w:rPr>
                <w:rFonts w:ascii="Arial" w:eastAsia="Times New Roman" w:hAnsi="Arial" w:cs="Arial"/>
                <w:sz w:val="20"/>
                <w:szCs w:val="20"/>
                <w:lang w:eastAsia="en-AU"/>
              </w:rPr>
              <w:t xml:space="preserve"> and replace heavy electric vehicle rechargeable energy storage systems </w:t>
            </w:r>
          </w:p>
        </w:tc>
        <w:tc>
          <w:tcPr>
            <w:tcW w:w="1263" w:type="dxa"/>
            <w:vAlign w:val="center"/>
          </w:tcPr>
          <w:p w14:paraId="6FBFCCE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CE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E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AURETH016 </w:t>
            </w:r>
          </w:p>
        </w:tc>
        <w:tc>
          <w:tcPr>
            <w:tcW w:w="6492" w:type="dxa"/>
            <w:vAlign w:val="center"/>
          </w:tcPr>
          <w:p w14:paraId="6FBFCCE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complex faults in battery electric vehicle powertrains</w:t>
            </w:r>
          </w:p>
        </w:tc>
        <w:tc>
          <w:tcPr>
            <w:tcW w:w="1263" w:type="dxa"/>
            <w:vAlign w:val="center"/>
          </w:tcPr>
          <w:p w14:paraId="6FBFCCE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E80C78" w:rsidRPr="00A561C5" w14:paraId="6FBFCCF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F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AURETH101</w:t>
            </w:r>
          </w:p>
        </w:tc>
        <w:tc>
          <w:tcPr>
            <w:tcW w:w="6492" w:type="dxa"/>
            <w:vAlign w:val="center"/>
          </w:tcPr>
          <w:p w14:paraId="6FBFCCF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Depower and reinitialise battery electric vehicles</w:t>
            </w:r>
          </w:p>
        </w:tc>
        <w:tc>
          <w:tcPr>
            <w:tcW w:w="1263" w:type="dxa"/>
            <w:vAlign w:val="center"/>
          </w:tcPr>
          <w:p w14:paraId="6FBFCCF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CF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F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AURETH102</w:t>
            </w:r>
          </w:p>
        </w:tc>
        <w:tc>
          <w:tcPr>
            <w:tcW w:w="6492" w:type="dxa"/>
            <w:vAlign w:val="center"/>
          </w:tcPr>
          <w:p w14:paraId="6FBFCCF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 Inspect and maintain battery electric vehicles.</w:t>
            </w:r>
          </w:p>
        </w:tc>
        <w:tc>
          <w:tcPr>
            <w:tcW w:w="1263" w:type="dxa"/>
            <w:vAlign w:val="center"/>
          </w:tcPr>
          <w:p w14:paraId="6FBFCCF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F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F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AURETH103</w:t>
            </w:r>
          </w:p>
        </w:tc>
        <w:tc>
          <w:tcPr>
            <w:tcW w:w="6492" w:type="dxa"/>
            <w:vAlign w:val="center"/>
          </w:tcPr>
          <w:p w14:paraId="6FBFCCF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high voltage rechargeable energy storage systems in battery electric vehicle</w:t>
            </w:r>
          </w:p>
        </w:tc>
        <w:tc>
          <w:tcPr>
            <w:tcW w:w="1263" w:type="dxa"/>
            <w:vAlign w:val="center"/>
          </w:tcPr>
          <w:p w14:paraId="6FBFCCF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CF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F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AURETH104</w:t>
            </w:r>
          </w:p>
        </w:tc>
        <w:tc>
          <w:tcPr>
            <w:tcW w:w="6492" w:type="dxa"/>
            <w:vAlign w:val="center"/>
          </w:tcPr>
          <w:p w14:paraId="6FBFCCF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traction motor speed control systems in battery electric vehicles</w:t>
            </w:r>
          </w:p>
        </w:tc>
        <w:tc>
          <w:tcPr>
            <w:tcW w:w="1263" w:type="dxa"/>
            <w:vAlign w:val="center"/>
          </w:tcPr>
          <w:p w14:paraId="6FBFCCF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D0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0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AURETH105</w:t>
            </w:r>
          </w:p>
        </w:tc>
        <w:tc>
          <w:tcPr>
            <w:tcW w:w="6492" w:type="dxa"/>
            <w:vAlign w:val="center"/>
          </w:tcPr>
          <w:p w14:paraId="6FBFCD0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high voltage traction motors in battery electric vehicles</w:t>
            </w:r>
          </w:p>
        </w:tc>
        <w:tc>
          <w:tcPr>
            <w:tcW w:w="1263" w:type="dxa"/>
            <w:vAlign w:val="center"/>
          </w:tcPr>
          <w:p w14:paraId="6FBFCD0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E80C78" w:rsidRPr="00A561C5" w14:paraId="6FBFCD0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0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AURETH106</w:t>
            </w:r>
          </w:p>
        </w:tc>
        <w:tc>
          <w:tcPr>
            <w:tcW w:w="6492" w:type="dxa"/>
            <w:vAlign w:val="center"/>
          </w:tcPr>
          <w:p w14:paraId="6FBFCD0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auxiliary motors and associated components in battery electric vehicles</w:t>
            </w:r>
          </w:p>
        </w:tc>
        <w:tc>
          <w:tcPr>
            <w:tcW w:w="1263" w:type="dxa"/>
            <w:vAlign w:val="center"/>
          </w:tcPr>
          <w:p w14:paraId="6FBFCD0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0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0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AURETH107</w:t>
            </w:r>
          </w:p>
        </w:tc>
        <w:tc>
          <w:tcPr>
            <w:tcW w:w="6492" w:type="dxa"/>
            <w:vAlign w:val="center"/>
          </w:tcPr>
          <w:p w14:paraId="6FBFCD0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system instrumentation and safety interlocks in battery electric vehicles</w:t>
            </w:r>
          </w:p>
        </w:tc>
        <w:tc>
          <w:tcPr>
            <w:tcW w:w="1263" w:type="dxa"/>
            <w:vAlign w:val="center"/>
          </w:tcPr>
          <w:p w14:paraId="6FBFCD0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0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0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AURETH108</w:t>
            </w:r>
          </w:p>
        </w:tc>
        <w:tc>
          <w:tcPr>
            <w:tcW w:w="6492" w:type="dxa"/>
            <w:vAlign w:val="center"/>
          </w:tcPr>
          <w:p w14:paraId="6FBFCD0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HVAC and rechargeable energy storage cooling systems in battery electric vehicle</w:t>
            </w:r>
          </w:p>
        </w:tc>
        <w:tc>
          <w:tcPr>
            <w:tcW w:w="1263" w:type="dxa"/>
            <w:vAlign w:val="center"/>
          </w:tcPr>
          <w:p w14:paraId="6FBFCD0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1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1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AURETH109</w:t>
            </w:r>
          </w:p>
        </w:tc>
        <w:tc>
          <w:tcPr>
            <w:tcW w:w="6492" w:type="dxa"/>
            <w:vAlign w:val="center"/>
          </w:tcPr>
          <w:p w14:paraId="6FBFCD1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DC to DC converters in battery electric vehicles</w:t>
            </w:r>
          </w:p>
        </w:tc>
        <w:tc>
          <w:tcPr>
            <w:tcW w:w="1263" w:type="dxa"/>
            <w:vAlign w:val="center"/>
          </w:tcPr>
          <w:p w14:paraId="6FBFCD1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1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1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AURETH110</w:t>
            </w:r>
          </w:p>
        </w:tc>
        <w:tc>
          <w:tcPr>
            <w:tcW w:w="6492" w:type="dxa"/>
            <w:vAlign w:val="center"/>
          </w:tcPr>
          <w:p w14:paraId="6FBFCD1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high voltage rechargeable energy storage systems in hybrid electric vehicles</w:t>
            </w:r>
          </w:p>
        </w:tc>
        <w:tc>
          <w:tcPr>
            <w:tcW w:w="1263" w:type="dxa"/>
            <w:vAlign w:val="center"/>
          </w:tcPr>
          <w:p w14:paraId="6FBFCD1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D1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1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AURETH114</w:t>
            </w:r>
          </w:p>
        </w:tc>
        <w:tc>
          <w:tcPr>
            <w:tcW w:w="6492" w:type="dxa"/>
            <w:vAlign w:val="center"/>
          </w:tcPr>
          <w:p w14:paraId="6FBFCD1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hybrid and battery electric vehicle network management systems</w:t>
            </w:r>
          </w:p>
        </w:tc>
        <w:tc>
          <w:tcPr>
            <w:tcW w:w="1263" w:type="dxa"/>
            <w:vAlign w:val="center"/>
          </w:tcPr>
          <w:p w14:paraId="6FBFCD1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E80C78" w:rsidRPr="00A561C5" w14:paraId="6FBFCD1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1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AURETK001</w:t>
            </w:r>
          </w:p>
        </w:tc>
        <w:tc>
          <w:tcPr>
            <w:tcW w:w="6492" w:type="dxa"/>
            <w:vAlign w:val="center"/>
          </w:tcPr>
          <w:p w14:paraId="6FBFCD1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Identify, </w:t>
            </w:r>
            <w:proofErr w:type="gramStart"/>
            <w:r w:rsidRPr="00C11A5B">
              <w:rPr>
                <w:rFonts w:ascii="Arial" w:eastAsia="Times New Roman" w:hAnsi="Arial" w:cs="Arial"/>
                <w:sz w:val="20"/>
                <w:szCs w:val="20"/>
                <w:lang w:eastAsia="en-AU"/>
              </w:rPr>
              <w:t>select</w:t>
            </w:r>
            <w:proofErr w:type="gramEnd"/>
            <w:r w:rsidRPr="00C11A5B">
              <w:rPr>
                <w:rFonts w:ascii="Arial" w:eastAsia="Times New Roman" w:hAnsi="Arial" w:cs="Arial"/>
                <w:sz w:val="20"/>
                <w:szCs w:val="20"/>
                <w:lang w:eastAsia="en-AU"/>
              </w:rPr>
              <w:t xml:space="preserve"> and use low voltage electrical test equipment</w:t>
            </w:r>
          </w:p>
        </w:tc>
        <w:tc>
          <w:tcPr>
            <w:tcW w:w="1263" w:type="dxa"/>
            <w:vAlign w:val="center"/>
          </w:tcPr>
          <w:p w14:paraId="6FBFCD1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D2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2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AURETK002</w:t>
            </w:r>
          </w:p>
        </w:tc>
        <w:tc>
          <w:tcPr>
            <w:tcW w:w="6492" w:type="dxa"/>
            <w:vAlign w:val="center"/>
          </w:tcPr>
          <w:p w14:paraId="6FBFCD2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Use and maintain electrical test equipment in an automotive workplace</w:t>
            </w:r>
          </w:p>
        </w:tc>
        <w:tc>
          <w:tcPr>
            <w:tcW w:w="1263" w:type="dxa"/>
            <w:vAlign w:val="center"/>
          </w:tcPr>
          <w:p w14:paraId="6FBFCD2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D2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2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AURETK003</w:t>
            </w:r>
          </w:p>
        </w:tc>
        <w:tc>
          <w:tcPr>
            <w:tcW w:w="6492" w:type="dxa"/>
            <w:vAlign w:val="center"/>
          </w:tcPr>
          <w:p w14:paraId="6FBFCD2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Operate electrical test equipment</w:t>
            </w:r>
          </w:p>
        </w:tc>
        <w:tc>
          <w:tcPr>
            <w:tcW w:w="1263" w:type="dxa"/>
            <w:vAlign w:val="center"/>
          </w:tcPr>
          <w:p w14:paraId="6FBFCD2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2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2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AURETR001</w:t>
            </w:r>
          </w:p>
        </w:tc>
        <w:tc>
          <w:tcPr>
            <w:tcW w:w="6492" w:type="dxa"/>
            <w:vAlign w:val="center"/>
          </w:tcPr>
          <w:p w14:paraId="6FBFCD2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tag automotive electrical system components</w:t>
            </w:r>
          </w:p>
        </w:tc>
        <w:tc>
          <w:tcPr>
            <w:tcW w:w="1263" w:type="dxa"/>
            <w:vAlign w:val="center"/>
          </w:tcPr>
          <w:p w14:paraId="6FBFCD2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D2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2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AURETR002</w:t>
            </w:r>
          </w:p>
        </w:tc>
        <w:tc>
          <w:tcPr>
            <w:tcW w:w="6492" w:type="dxa"/>
            <w:vAlign w:val="center"/>
          </w:tcPr>
          <w:p w14:paraId="6FBFCD2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heavy vehicle battery storage systems</w:t>
            </w:r>
          </w:p>
        </w:tc>
        <w:tc>
          <w:tcPr>
            <w:tcW w:w="1263" w:type="dxa"/>
            <w:vAlign w:val="center"/>
          </w:tcPr>
          <w:p w14:paraId="6FBFCD2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D3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3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AURETR005</w:t>
            </w:r>
          </w:p>
        </w:tc>
        <w:tc>
          <w:tcPr>
            <w:tcW w:w="6492" w:type="dxa"/>
            <w:vAlign w:val="center"/>
          </w:tcPr>
          <w:p w14:paraId="6FBFCD3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automotive security systems and components</w:t>
            </w:r>
          </w:p>
        </w:tc>
        <w:tc>
          <w:tcPr>
            <w:tcW w:w="1263" w:type="dxa"/>
            <w:vAlign w:val="center"/>
          </w:tcPr>
          <w:p w14:paraId="6FBFCD3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3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3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AURETR006</w:t>
            </w:r>
          </w:p>
        </w:tc>
        <w:tc>
          <w:tcPr>
            <w:tcW w:w="6492" w:type="dxa"/>
            <w:vAlign w:val="center"/>
          </w:tcPr>
          <w:p w14:paraId="6FBFCD3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Solder electrical wiring and circuits</w:t>
            </w:r>
          </w:p>
        </w:tc>
        <w:tc>
          <w:tcPr>
            <w:tcW w:w="1263" w:type="dxa"/>
            <w:vAlign w:val="center"/>
          </w:tcPr>
          <w:p w14:paraId="6FBFCD3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D3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3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AURETR007</w:t>
            </w:r>
          </w:p>
        </w:tc>
        <w:tc>
          <w:tcPr>
            <w:tcW w:w="6492" w:type="dxa"/>
            <w:vAlign w:val="center"/>
          </w:tcPr>
          <w:p w14:paraId="6FBFCD3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knowledge of automotive electrical circuits and wiring systems</w:t>
            </w:r>
          </w:p>
        </w:tc>
        <w:tc>
          <w:tcPr>
            <w:tcW w:w="1263" w:type="dxa"/>
            <w:vAlign w:val="center"/>
          </w:tcPr>
          <w:p w14:paraId="6FBFCD3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D3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3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AURETR008</w:t>
            </w:r>
          </w:p>
        </w:tc>
        <w:tc>
          <w:tcPr>
            <w:tcW w:w="6492" w:type="dxa"/>
            <w:vAlign w:val="center"/>
          </w:tcPr>
          <w:p w14:paraId="6FBFCD3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electrical units and assemblies</w:t>
            </w:r>
          </w:p>
        </w:tc>
        <w:tc>
          <w:tcPr>
            <w:tcW w:w="1263" w:type="dxa"/>
            <w:vAlign w:val="center"/>
          </w:tcPr>
          <w:p w14:paraId="6FBFCD3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D4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4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AURETR009</w:t>
            </w:r>
          </w:p>
        </w:tc>
        <w:tc>
          <w:tcPr>
            <w:tcW w:w="6492" w:type="dxa"/>
            <w:vAlign w:val="center"/>
          </w:tcPr>
          <w:p w14:paraId="6FBFCD4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vehicle lighting and wiring systems</w:t>
            </w:r>
          </w:p>
        </w:tc>
        <w:tc>
          <w:tcPr>
            <w:tcW w:w="1263" w:type="dxa"/>
            <w:vAlign w:val="center"/>
          </w:tcPr>
          <w:p w14:paraId="6FBFCD4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4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4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AURETR010</w:t>
            </w:r>
          </w:p>
        </w:tc>
        <w:tc>
          <w:tcPr>
            <w:tcW w:w="6492" w:type="dxa"/>
            <w:vAlign w:val="center"/>
          </w:tcPr>
          <w:p w14:paraId="6FBFCD4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wiring harnesses and looms</w:t>
            </w:r>
          </w:p>
        </w:tc>
        <w:tc>
          <w:tcPr>
            <w:tcW w:w="1263" w:type="dxa"/>
            <w:vAlign w:val="center"/>
          </w:tcPr>
          <w:p w14:paraId="6FBFCD4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4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4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AURETR011</w:t>
            </w:r>
          </w:p>
        </w:tc>
        <w:tc>
          <w:tcPr>
            <w:tcW w:w="6492" w:type="dxa"/>
            <w:vAlign w:val="center"/>
          </w:tcPr>
          <w:p w14:paraId="6FBFCD4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basic ancillary electrical systems and components</w:t>
            </w:r>
          </w:p>
        </w:tc>
        <w:tc>
          <w:tcPr>
            <w:tcW w:w="1263" w:type="dxa"/>
            <w:vAlign w:val="center"/>
          </w:tcPr>
          <w:p w14:paraId="6FBFCD4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4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4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AURETR013</w:t>
            </w:r>
          </w:p>
        </w:tc>
        <w:tc>
          <w:tcPr>
            <w:tcW w:w="6492" w:type="dxa"/>
            <w:vAlign w:val="center"/>
          </w:tcPr>
          <w:p w14:paraId="6FBFCD4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test and service charging systems</w:t>
            </w:r>
          </w:p>
        </w:tc>
        <w:tc>
          <w:tcPr>
            <w:tcW w:w="1263" w:type="dxa"/>
            <w:vAlign w:val="center"/>
          </w:tcPr>
          <w:p w14:paraId="6FBFCD4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D5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5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AURETR014</w:t>
            </w:r>
          </w:p>
        </w:tc>
        <w:tc>
          <w:tcPr>
            <w:tcW w:w="6492" w:type="dxa"/>
            <w:vAlign w:val="center"/>
          </w:tcPr>
          <w:p w14:paraId="6FBFCD5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test and service starting systems</w:t>
            </w:r>
          </w:p>
        </w:tc>
        <w:tc>
          <w:tcPr>
            <w:tcW w:w="1263" w:type="dxa"/>
            <w:vAlign w:val="center"/>
          </w:tcPr>
          <w:p w14:paraId="6FBFCD5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D5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5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AURETR017</w:t>
            </w:r>
          </w:p>
        </w:tc>
        <w:tc>
          <w:tcPr>
            <w:tcW w:w="6492" w:type="dxa"/>
            <w:vAlign w:val="center"/>
          </w:tcPr>
          <w:p w14:paraId="6FBFCD5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charging system alternators</w:t>
            </w:r>
          </w:p>
        </w:tc>
        <w:tc>
          <w:tcPr>
            <w:tcW w:w="1263" w:type="dxa"/>
            <w:vAlign w:val="center"/>
          </w:tcPr>
          <w:p w14:paraId="6FBFCD5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D5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5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AURETR018</w:t>
            </w:r>
          </w:p>
        </w:tc>
        <w:tc>
          <w:tcPr>
            <w:tcW w:w="6492" w:type="dxa"/>
            <w:vAlign w:val="center"/>
          </w:tcPr>
          <w:p w14:paraId="6FBFCD5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starting system motors</w:t>
            </w:r>
          </w:p>
        </w:tc>
        <w:tc>
          <w:tcPr>
            <w:tcW w:w="1263" w:type="dxa"/>
            <w:vAlign w:val="center"/>
          </w:tcPr>
          <w:p w14:paraId="6FBFCD5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D5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5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AURETR019</w:t>
            </w:r>
          </w:p>
        </w:tc>
        <w:tc>
          <w:tcPr>
            <w:tcW w:w="6492" w:type="dxa"/>
            <w:vAlign w:val="center"/>
          </w:tcPr>
          <w:p w14:paraId="6FBFCD5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service and repair AC electric motor drive systems</w:t>
            </w:r>
          </w:p>
        </w:tc>
        <w:tc>
          <w:tcPr>
            <w:tcW w:w="1263" w:type="dxa"/>
            <w:vAlign w:val="center"/>
          </w:tcPr>
          <w:p w14:paraId="6FBFCD5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150</w:t>
            </w:r>
          </w:p>
        </w:tc>
      </w:tr>
      <w:tr w:rsidR="00E80C78" w:rsidRPr="00A561C5" w14:paraId="6FBFCD6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6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AURETR026</w:t>
            </w:r>
          </w:p>
        </w:tc>
        <w:tc>
          <w:tcPr>
            <w:tcW w:w="6492" w:type="dxa"/>
            <w:vAlign w:val="center"/>
          </w:tcPr>
          <w:p w14:paraId="6FBFCD6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replace and program electrical and electronic units and assemblies</w:t>
            </w:r>
          </w:p>
        </w:tc>
        <w:tc>
          <w:tcPr>
            <w:tcW w:w="1263" w:type="dxa"/>
            <w:vAlign w:val="center"/>
          </w:tcPr>
          <w:p w14:paraId="6FBFCD6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D6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6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AURETR027</w:t>
            </w:r>
          </w:p>
        </w:tc>
        <w:tc>
          <w:tcPr>
            <w:tcW w:w="6492" w:type="dxa"/>
            <w:vAlign w:val="center"/>
          </w:tcPr>
          <w:p w14:paraId="6FBFCD6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ancillary electronic systems and components</w:t>
            </w:r>
          </w:p>
        </w:tc>
        <w:tc>
          <w:tcPr>
            <w:tcW w:w="1263" w:type="dxa"/>
            <w:vAlign w:val="center"/>
          </w:tcPr>
          <w:p w14:paraId="6FBFCD6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6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6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AURETR033</w:t>
            </w:r>
          </w:p>
        </w:tc>
        <w:tc>
          <w:tcPr>
            <w:tcW w:w="6492" w:type="dxa"/>
            <w:vAlign w:val="center"/>
          </w:tcPr>
          <w:p w14:paraId="6FBFCD6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Develop and apply network electronic control system modifications</w:t>
            </w:r>
          </w:p>
        </w:tc>
        <w:tc>
          <w:tcPr>
            <w:tcW w:w="1263" w:type="dxa"/>
            <w:vAlign w:val="center"/>
          </w:tcPr>
          <w:p w14:paraId="6FBFCD6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E80C78" w:rsidRPr="00A561C5" w14:paraId="6FBFCD6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6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AURETR034</w:t>
            </w:r>
          </w:p>
        </w:tc>
        <w:tc>
          <w:tcPr>
            <w:tcW w:w="6492" w:type="dxa"/>
            <w:vAlign w:val="center"/>
          </w:tcPr>
          <w:p w14:paraId="6FBFCD6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Develop and apply electrical system modifications</w:t>
            </w:r>
          </w:p>
        </w:tc>
        <w:tc>
          <w:tcPr>
            <w:tcW w:w="1263" w:type="dxa"/>
            <w:vAlign w:val="center"/>
          </w:tcPr>
          <w:p w14:paraId="6FBFCD6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E80C78" w:rsidRPr="00A561C5" w14:paraId="6FBFCD7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7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AURETR042</w:t>
            </w:r>
          </w:p>
        </w:tc>
        <w:tc>
          <w:tcPr>
            <w:tcW w:w="6492" w:type="dxa"/>
            <w:vAlign w:val="center"/>
          </w:tcPr>
          <w:p w14:paraId="6FBFCD7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Remove, </w:t>
            </w:r>
            <w:proofErr w:type="gramStart"/>
            <w:r w:rsidRPr="00C11A5B">
              <w:rPr>
                <w:rFonts w:ascii="Arial" w:eastAsia="Times New Roman" w:hAnsi="Arial" w:cs="Arial"/>
                <w:sz w:val="20"/>
                <w:szCs w:val="20"/>
                <w:lang w:eastAsia="en-AU"/>
              </w:rPr>
              <w:t>refit</w:t>
            </w:r>
            <w:proofErr w:type="gramEnd"/>
            <w:r w:rsidRPr="00C11A5B">
              <w:rPr>
                <w:rFonts w:ascii="Arial" w:eastAsia="Times New Roman" w:hAnsi="Arial" w:cs="Arial"/>
                <w:sz w:val="20"/>
                <w:szCs w:val="20"/>
                <w:lang w:eastAsia="en-AU"/>
              </w:rPr>
              <w:t xml:space="preserve"> and operate electrical components following body repair activities</w:t>
            </w:r>
          </w:p>
        </w:tc>
        <w:tc>
          <w:tcPr>
            <w:tcW w:w="1263" w:type="dxa"/>
            <w:vAlign w:val="center"/>
          </w:tcPr>
          <w:p w14:paraId="6FBFCD7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D7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7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AURETR045</w:t>
            </w:r>
          </w:p>
        </w:tc>
        <w:tc>
          <w:tcPr>
            <w:tcW w:w="6492" w:type="dxa"/>
            <w:vAlign w:val="center"/>
          </w:tcPr>
          <w:p w14:paraId="6FBFCD7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service and repair DC electric motor drive systems</w:t>
            </w:r>
          </w:p>
        </w:tc>
        <w:tc>
          <w:tcPr>
            <w:tcW w:w="1263" w:type="dxa"/>
            <w:vAlign w:val="center"/>
          </w:tcPr>
          <w:p w14:paraId="6FBFCD7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7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7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AURETR048</w:t>
            </w:r>
          </w:p>
        </w:tc>
        <w:tc>
          <w:tcPr>
            <w:tcW w:w="6492" w:type="dxa"/>
            <w:vAlign w:val="center"/>
          </w:tcPr>
          <w:p w14:paraId="6FBFCD7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Construct and test basic electronic circuits</w:t>
            </w:r>
          </w:p>
        </w:tc>
        <w:tc>
          <w:tcPr>
            <w:tcW w:w="1263" w:type="dxa"/>
            <w:vAlign w:val="center"/>
          </w:tcPr>
          <w:p w14:paraId="6FBFCD7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7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7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AURETR049 </w:t>
            </w:r>
          </w:p>
        </w:tc>
        <w:tc>
          <w:tcPr>
            <w:tcW w:w="6492" w:type="dxa"/>
            <w:vAlign w:val="center"/>
          </w:tcPr>
          <w:p w14:paraId="6FBFCD7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in-vehicle entertainment and convenience systems</w:t>
            </w:r>
          </w:p>
        </w:tc>
        <w:tc>
          <w:tcPr>
            <w:tcW w:w="1263" w:type="dxa"/>
            <w:vAlign w:val="center"/>
          </w:tcPr>
          <w:p w14:paraId="6FBFCD7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8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8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AURETR051 </w:t>
            </w:r>
          </w:p>
        </w:tc>
        <w:tc>
          <w:tcPr>
            <w:tcW w:w="6492" w:type="dxa"/>
            <w:vAlign w:val="center"/>
          </w:tcPr>
          <w:p w14:paraId="6FBFCD8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Diagnose, </w:t>
            </w:r>
            <w:proofErr w:type="gramStart"/>
            <w:r w:rsidRPr="00C11A5B">
              <w:rPr>
                <w:rFonts w:ascii="Arial" w:eastAsia="Times New Roman" w:hAnsi="Arial" w:cs="Arial"/>
                <w:sz w:val="20"/>
                <w:szCs w:val="20"/>
                <w:lang w:eastAsia="en-AU"/>
              </w:rPr>
              <w:t>repair</w:t>
            </w:r>
            <w:proofErr w:type="gramEnd"/>
            <w:r w:rsidRPr="00C11A5B">
              <w:rPr>
                <w:rFonts w:ascii="Arial" w:eastAsia="Times New Roman" w:hAnsi="Arial" w:cs="Arial"/>
                <w:sz w:val="20"/>
                <w:szCs w:val="20"/>
                <w:lang w:eastAsia="en-AU"/>
              </w:rPr>
              <w:t xml:space="preserve"> and replace precision agriculture systems</w:t>
            </w:r>
          </w:p>
        </w:tc>
        <w:tc>
          <w:tcPr>
            <w:tcW w:w="1263" w:type="dxa"/>
            <w:vAlign w:val="center"/>
          </w:tcPr>
          <w:p w14:paraId="6FBFCD8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8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8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AURETR103</w:t>
            </w:r>
          </w:p>
        </w:tc>
        <w:tc>
          <w:tcPr>
            <w:tcW w:w="6492" w:type="dxa"/>
            <w:vAlign w:val="center"/>
          </w:tcPr>
          <w:p w14:paraId="6FBFCD8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Identify automotive electrical systems and components</w:t>
            </w:r>
          </w:p>
        </w:tc>
        <w:tc>
          <w:tcPr>
            <w:tcW w:w="1263" w:type="dxa"/>
            <w:vAlign w:val="center"/>
          </w:tcPr>
          <w:p w14:paraId="6FBFCD8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E80C78" w:rsidRPr="00A561C5" w14:paraId="6FBFCD8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8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AURETR104</w:t>
            </w:r>
          </w:p>
        </w:tc>
        <w:tc>
          <w:tcPr>
            <w:tcW w:w="6492" w:type="dxa"/>
            <w:vAlign w:val="center"/>
          </w:tcPr>
          <w:p w14:paraId="6FBFCD8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convenience and entertainment systems</w:t>
            </w:r>
          </w:p>
        </w:tc>
        <w:tc>
          <w:tcPr>
            <w:tcW w:w="1263" w:type="dxa"/>
            <w:vAlign w:val="center"/>
          </w:tcPr>
          <w:p w14:paraId="6FBFCD8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E80C78" w:rsidRPr="00A561C5" w14:paraId="6FBFCD8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8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AURETR112</w:t>
            </w:r>
          </w:p>
        </w:tc>
        <w:tc>
          <w:tcPr>
            <w:tcW w:w="6492" w:type="dxa"/>
            <w:vAlign w:val="center"/>
          </w:tcPr>
          <w:p w14:paraId="6FBFCD8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Test and repair basic electrical circuits</w:t>
            </w:r>
          </w:p>
        </w:tc>
        <w:tc>
          <w:tcPr>
            <w:tcW w:w="1263" w:type="dxa"/>
            <w:vAlign w:val="center"/>
          </w:tcPr>
          <w:p w14:paraId="6FBFCD8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9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9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AURETR115</w:t>
            </w:r>
          </w:p>
        </w:tc>
        <w:tc>
          <w:tcPr>
            <w:tcW w:w="6492" w:type="dxa"/>
            <w:vAlign w:val="center"/>
          </w:tcPr>
          <w:p w14:paraId="6FBFCD9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test and service batteries</w:t>
            </w:r>
          </w:p>
        </w:tc>
        <w:tc>
          <w:tcPr>
            <w:tcW w:w="1263" w:type="dxa"/>
            <w:vAlign w:val="center"/>
          </w:tcPr>
          <w:p w14:paraId="6FBFCD9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D9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9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AURETR116</w:t>
            </w:r>
          </w:p>
        </w:tc>
        <w:tc>
          <w:tcPr>
            <w:tcW w:w="6492" w:type="dxa"/>
            <w:vAlign w:val="center"/>
          </w:tcPr>
          <w:p w14:paraId="6FBFCD9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Read and apply vehicle wiring schematics and drawings</w:t>
            </w:r>
          </w:p>
        </w:tc>
        <w:tc>
          <w:tcPr>
            <w:tcW w:w="1263" w:type="dxa"/>
            <w:vAlign w:val="center"/>
          </w:tcPr>
          <w:p w14:paraId="6FBFCD9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D9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9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AURETR120</w:t>
            </w:r>
          </w:p>
        </w:tc>
        <w:tc>
          <w:tcPr>
            <w:tcW w:w="6492" w:type="dxa"/>
            <w:vAlign w:val="center"/>
          </w:tcPr>
          <w:p w14:paraId="6FBFCD9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network electronic control systems</w:t>
            </w:r>
          </w:p>
        </w:tc>
        <w:tc>
          <w:tcPr>
            <w:tcW w:w="1263" w:type="dxa"/>
            <w:vAlign w:val="center"/>
          </w:tcPr>
          <w:p w14:paraId="6FBFCD9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9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9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AURETR121</w:t>
            </w:r>
          </w:p>
        </w:tc>
        <w:tc>
          <w:tcPr>
            <w:tcW w:w="6492" w:type="dxa"/>
            <w:vAlign w:val="center"/>
          </w:tcPr>
          <w:p w14:paraId="6FBFCD9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 Diagnose, </w:t>
            </w:r>
            <w:proofErr w:type="gramStart"/>
            <w:r w:rsidRPr="00C11A5B">
              <w:rPr>
                <w:rFonts w:ascii="Arial" w:eastAsia="Times New Roman" w:hAnsi="Arial" w:cs="Arial"/>
                <w:sz w:val="20"/>
                <w:szCs w:val="20"/>
                <w:lang w:eastAsia="en-AU"/>
              </w:rPr>
              <w:t>repair</w:t>
            </w:r>
            <w:proofErr w:type="gramEnd"/>
            <w:r w:rsidRPr="00C11A5B">
              <w:rPr>
                <w:rFonts w:ascii="Arial" w:eastAsia="Times New Roman" w:hAnsi="Arial" w:cs="Arial"/>
                <w:sz w:val="20"/>
                <w:szCs w:val="20"/>
                <w:lang w:eastAsia="en-AU"/>
              </w:rPr>
              <w:t xml:space="preserve"> and replace electronic management, monitoring and tracking systems</w:t>
            </w:r>
          </w:p>
        </w:tc>
        <w:tc>
          <w:tcPr>
            <w:tcW w:w="1263" w:type="dxa"/>
            <w:vAlign w:val="center"/>
          </w:tcPr>
          <w:p w14:paraId="6FBFCD9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A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A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AURETR122</w:t>
            </w:r>
          </w:p>
        </w:tc>
        <w:tc>
          <w:tcPr>
            <w:tcW w:w="6492" w:type="dxa"/>
            <w:vAlign w:val="center"/>
          </w:tcPr>
          <w:p w14:paraId="6FBFCDA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vehicle dynamic control systems</w:t>
            </w:r>
          </w:p>
        </w:tc>
        <w:tc>
          <w:tcPr>
            <w:tcW w:w="1263" w:type="dxa"/>
            <w:vAlign w:val="center"/>
          </w:tcPr>
          <w:p w14:paraId="6FBFCDA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70</w:t>
            </w:r>
          </w:p>
        </w:tc>
      </w:tr>
      <w:tr w:rsidR="00E80C78" w:rsidRPr="00A561C5" w14:paraId="6FBFCDA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A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AURETR123</w:t>
            </w:r>
          </w:p>
        </w:tc>
        <w:tc>
          <w:tcPr>
            <w:tcW w:w="6492" w:type="dxa"/>
            <w:vAlign w:val="center"/>
          </w:tcPr>
          <w:p w14:paraId="6FBFCDA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spark ignition engine management systems</w:t>
            </w:r>
          </w:p>
        </w:tc>
        <w:tc>
          <w:tcPr>
            <w:tcW w:w="1263" w:type="dxa"/>
            <w:vAlign w:val="center"/>
          </w:tcPr>
          <w:p w14:paraId="6FBFCDA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E80C78" w:rsidRPr="00A561C5" w14:paraId="6FBFCDA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A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AURETR124</w:t>
            </w:r>
          </w:p>
        </w:tc>
        <w:tc>
          <w:tcPr>
            <w:tcW w:w="6492" w:type="dxa"/>
            <w:vAlign w:val="center"/>
          </w:tcPr>
          <w:p w14:paraId="6FBFCDA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compression ignition engine management systems</w:t>
            </w:r>
          </w:p>
        </w:tc>
        <w:tc>
          <w:tcPr>
            <w:tcW w:w="1263" w:type="dxa"/>
            <w:vAlign w:val="center"/>
          </w:tcPr>
          <w:p w14:paraId="6FBFCDA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E80C78" w:rsidRPr="00A561C5" w14:paraId="6FBFCDA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A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AURETR125</w:t>
            </w:r>
          </w:p>
        </w:tc>
        <w:tc>
          <w:tcPr>
            <w:tcW w:w="6492" w:type="dxa"/>
            <w:vAlign w:val="center"/>
          </w:tcPr>
          <w:p w14:paraId="6FBFCDA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Test, charge and replace batteries and jump-start vehicles</w:t>
            </w:r>
          </w:p>
        </w:tc>
        <w:tc>
          <w:tcPr>
            <w:tcW w:w="1263" w:type="dxa"/>
            <w:vAlign w:val="center"/>
          </w:tcPr>
          <w:p w14:paraId="6FBFCDA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DB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B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AURETR128</w:t>
            </w:r>
          </w:p>
        </w:tc>
        <w:tc>
          <w:tcPr>
            <w:tcW w:w="6492" w:type="dxa"/>
            <w:vAlign w:val="center"/>
          </w:tcPr>
          <w:p w14:paraId="6FBFCDB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instruments and warning systems</w:t>
            </w:r>
          </w:p>
        </w:tc>
        <w:tc>
          <w:tcPr>
            <w:tcW w:w="1263" w:type="dxa"/>
            <w:vAlign w:val="center"/>
          </w:tcPr>
          <w:p w14:paraId="6FBFCDB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B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B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AURETR129</w:t>
            </w:r>
          </w:p>
        </w:tc>
        <w:tc>
          <w:tcPr>
            <w:tcW w:w="6492" w:type="dxa"/>
            <w:vAlign w:val="center"/>
          </w:tcPr>
          <w:p w14:paraId="6FBFCDB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charging systems</w:t>
            </w:r>
          </w:p>
        </w:tc>
        <w:tc>
          <w:tcPr>
            <w:tcW w:w="1263" w:type="dxa"/>
            <w:vAlign w:val="center"/>
          </w:tcPr>
          <w:p w14:paraId="6FBFCDB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DB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B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AURETR130</w:t>
            </w:r>
          </w:p>
        </w:tc>
        <w:tc>
          <w:tcPr>
            <w:tcW w:w="6492" w:type="dxa"/>
            <w:vAlign w:val="center"/>
          </w:tcPr>
          <w:p w14:paraId="6FBFCDB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starting systems</w:t>
            </w:r>
          </w:p>
        </w:tc>
        <w:tc>
          <w:tcPr>
            <w:tcW w:w="1263" w:type="dxa"/>
            <w:vAlign w:val="center"/>
          </w:tcPr>
          <w:p w14:paraId="6FBFCDB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DB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B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AURETR131</w:t>
            </w:r>
          </w:p>
        </w:tc>
        <w:tc>
          <w:tcPr>
            <w:tcW w:w="6492" w:type="dxa"/>
            <w:vAlign w:val="center"/>
          </w:tcPr>
          <w:p w14:paraId="6FBFCDB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ignition systems</w:t>
            </w:r>
          </w:p>
        </w:tc>
        <w:tc>
          <w:tcPr>
            <w:tcW w:w="1263" w:type="dxa"/>
            <w:vAlign w:val="center"/>
          </w:tcPr>
          <w:p w14:paraId="6FBFCDB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DC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C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AURETR132</w:t>
            </w:r>
          </w:p>
        </w:tc>
        <w:tc>
          <w:tcPr>
            <w:tcW w:w="6492" w:type="dxa"/>
            <w:vAlign w:val="center"/>
          </w:tcPr>
          <w:p w14:paraId="6FBFCDC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automotive electrical systems</w:t>
            </w:r>
          </w:p>
        </w:tc>
        <w:tc>
          <w:tcPr>
            <w:tcW w:w="1263" w:type="dxa"/>
            <w:vAlign w:val="center"/>
          </w:tcPr>
          <w:p w14:paraId="6FBFCDC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E80C78" w:rsidRPr="00A561C5" w14:paraId="6FBFCDC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C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AURETR135</w:t>
            </w:r>
          </w:p>
        </w:tc>
        <w:tc>
          <w:tcPr>
            <w:tcW w:w="6492" w:type="dxa"/>
            <w:vAlign w:val="center"/>
          </w:tcPr>
          <w:p w14:paraId="6FBFCDC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knowledge of petrol and diesel engine operation</w:t>
            </w:r>
          </w:p>
        </w:tc>
        <w:tc>
          <w:tcPr>
            <w:tcW w:w="1263" w:type="dxa"/>
            <w:vAlign w:val="center"/>
          </w:tcPr>
          <w:p w14:paraId="6FBFCDC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DC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C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AURETR137</w:t>
            </w:r>
          </w:p>
        </w:tc>
        <w:tc>
          <w:tcPr>
            <w:tcW w:w="6492" w:type="dxa"/>
            <w:vAlign w:val="center"/>
          </w:tcPr>
          <w:p w14:paraId="6FBFCDC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light vehicle safety systems</w:t>
            </w:r>
          </w:p>
        </w:tc>
        <w:tc>
          <w:tcPr>
            <w:tcW w:w="1263" w:type="dxa"/>
            <w:vAlign w:val="center"/>
          </w:tcPr>
          <w:p w14:paraId="6FBFCDC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E80C78" w:rsidRPr="00A561C5" w14:paraId="6FBFCDC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C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AURETR138</w:t>
            </w:r>
          </w:p>
        </w:tc>
        <w:tc>
          <w:tcPr>
            <w:tcW w:w="6492" w:type="dxa"/>
            <w:vAlign w:val="center"/>
          </w:tcPr>
          <w:p w14:paraId="6FBFCDC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motorcycle electrical and electronic systems</w:t>
            </w:r>
          </w:p>
        </w:tc>
        <w:tc>
          <w:tcPr>
            <w:tcW w:w="1263" w:type="dxa"/>
            <w:vAlign w:val="center"/>
          </w:tcPr>
          <w:p w14:paraId="6FBFCDC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E80C78" w:rsidRPr="00A561C5" w14:paraId="6FBFCDD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D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AURETR139</w:t>
            </w:r>
          </w:p>
        </w:tc>
        <w:tc>
          <w:tcPr>
            <w:tcW w:w="6492" w:type="dxa"/>
            <w:vAlign w:val="center"/>
          </w:tcPr>
          <w:p w14:paraId="6FBFCDD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light vehicle theft-deterrent systems</w:t>
            </w:r>
          </w:p>
        </w:tc>
        <w:tc>
          <w:tcPr>
            <w:tcW w:w="1263" w:type="dxa"/>
            <w:vAlign w:val="center"/>
          </w:tcPr>
          <w:p w14:paraId="6FBFCDD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E80C78" w:rsidRPr="00A561C5" w14:paraId="6FBFCDD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D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AURETR140</w:t>
            </w:r>
          </w:p>
        </w:tc>
        <w:tc>
          <w:tcPr>
            <w:tcW w:w="6492" w:type="dxa"/>
            <w:vAlign w:val="center"/>
          </w:tcPr>
          <w:p w14:paraId="6FBFCDD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vehicle monitoring and protection systems</w:t>
            </w:r>
          </w:p>
        </w:tc>
        <w:tc>
          <w:tcPr>
            <w:tcW w:w="1263" w:type="dxa"/>
            <w:vAlign w:val="center"/>
          </w:tcPr>
          <w:p w14:paraId="6FBFCDD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E80C78" w:rsidRPr="00A561C5" w14:paraId="6FBFCDD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D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AURETR143</w:t>
            </w:r>
          </w:p>
        </w:tc>
        <w:tc>
          <w:tcPr>
            <w:tcW w:w="6492" w:type="dxa"/>
            <w:vAlign w:val="center"/>
          </w:tcPr>
          <w:p w14:paraId="6FBFCDD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electronic body management systems</w:t>
            </w:r>
          </w:p>
        </w:tc>
        <w:tc>
          <w:tcPr>
            <w:tcW w:w="1263" w:type="dxa"/>
            <w:vAlign w:val="center"/>
          </w:tcPr>
          <w:p w14:paraId="6FBFCDD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D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D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AURETR144</w:t>
            </w:r>
          </w:p>
        </w:tc>
        <w:tc>
          <w:tcPr>
            <w:tcW w:w="6492" w:type="dxa"/>
            <w:vAlign w:val="center"/>
          </w:tcPr>
          <w:p w14:paraId="6FBFCDD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integrated engine and transmission management systems</w:t>
            </w:r>
          </w:p>
        </w:tc>
        <w:tc>
          <w:tcPr>
            <w:tcW w:w="1263" w:type="dxa"/>
            <w:vAlign w:val="center"/>
          </w:tcPr>
          <w:p w14:paraId="6FBFCDD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E80C78" w:rsidRPr="00A561C5" w14:paraId="6FBFCDE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E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AURETR146</w:t>
            </w:r>
          </w:p>
        </w:tc>
        <w:tc>
          <w:tcPr>
            <w:tcW w:w="6492" w:type="dxa"/>
            <w:vAlign w:val="center"/>
          </w:tcPr>
          <w:p w14:paraId="6FBFCDE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refit vehicle batteries</w:t>
            </w:r>
          </w:p>
        </w:tc>
        <w:tc>
          <w:tcPr>
            <w:tcW w:w="1263" w:type="dxa"/>
            <w:vAlign w:val="center"/>
          </w:tcPr>
          <w:p w14:paraId="6FBFCDE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DE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E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AURETR147</w:t>
            </w:r>
          </w:p>
        </w:tc>
        <w:tc>
          <w:tcPr>
            <w:tcW w:w="6492" w:type="dxa"/>
            <w:vAlign w:val="center"/>
          </w:tcPr>
          <w:p w14:paraId="6FBFCDE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Recharge vehicle batteries</w:t>
            </w:r>
          </w:p>
        </w:tc>
        <w:tc>
          <w:tcPr>
            <w:tcW w:w="1263" w:type="dxa"/>
            <w:vAlign w:val="center"/>
          </w:tcPr>
          <w:p w14:paraId="6FBFCDE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DE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E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AURETR149</w:t>
            </w:r>
          </w:p>
        </w:tc>
        <w:tc>
          <w:tcPr>
            <w:tcW w:w="6492" w:type="dxa"/>
            <w:vAlign w:val="center"/>
          </w:tcPr>
          <w:p w14:paraId="6FBFCDE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knowledge of ADAS technology in vehicle pre-repair scans</w:t>
            </w:r>
          </w:p>
        </w:tc>
        <w:tc>
          <w:tcPr>
            <w:tcW w:w="1263" w:type="dxa"/>
            <w:vAlign w:val="center"/>
          </w:tcPr>
          <w:p w14:paraId="6FBFCDE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DE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E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AURETR236</w:t>
            </w:r>
          </w:p>
        </w:tc>
        <w:tc>
          <w:tcPr>
            <w:tcW w:w="6492" w:type="dxa"/>
            <w:vAlign w:val="center"/>
          </w:tcPr>
          <w:p w14:paraId="6FBFCDE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electronically controlled suspension systems</w:t>
            </w:r>
          </w:p>
        </w:tc>
        <w:tc>
          <w:tcPr>
            <w:tcW w:w="1263" w:type="dxa"/>
            <w:vAlign w:val="center"/>
          </w:tcPr>
          <w:p w14:paraId="6FBFCDE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E80C78" w:rsidRPr="00A561C5" w14:paraId="6FBFCDF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F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AURETU001</w:t>
            </w:r>
          </w:p>
        </w:tc>
        <w:tc>
          <w:tcPr>
            <w:tcW w:w="6492" w:type="dxa"/>
            <w:vAlign w:val="center"/>
          </w:tcPr>
          <w:p w14:paraId="6FBFCDF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air conditioning systems</w:t>
            </w:r>
          </w:p>
        </w:tc>
        <w:tc>
          <w:tcPr>
            <w:tcW w:w="1263" w:type="dxa"/>
            <w:vAlign w:val="center"/>
          </w:tcPr>
          <w:p w14:paraId="6FBFCDF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DF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F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AURETU007</w:t>
            </w:r>
          </w:p>
        </w:tc>
        <w:tc>
          <w:tcPr>
            <w:tcW w:w="6492" w:type="dxa"/>
            <w:vAlign w:val="center"/>
          </w:tcPr>
          <w:p w14:paraId="6FBFCDF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air conditioning and HVAC system compressors</w:t>
            </w:r>
          </w:p>
        </w:tc>
        <w:tc>
          <w:tcPr>
            <w:tcW w:w="1263" w:type="dxa"/>
            <w:vAlign w:val="center"/>
          </w:tcPr>
          <w:p w14:paraId="6FBFCDF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DF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F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AURETU102</w:t>
            </w:r>
          </w:p>
        </w:tc>
        <w:tc>
          <w:tcPr>
            <w:tcW w:w="6492" w:type="dxa"/>
            <w:vAlign w:val="center"/>
          </w:tcPr>
          <w:p w14:paraId="6FBFCDF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Recover vehicle refrigerants</w:t>
            </w:r>
          </w:p>
        </w:tc>
        <w:tc>
          <w:tcPr>
            <w:tcW w:w="1263" w:type="dxa"/>
            <w:vAlign w:val="center"/>
          </w:tcPr>
          <w:p w14:paraId="6FBFCDF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DF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F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AURETU103</w:t>
            </w:r>
          </w:p>
        </w:tc>
        <w:tc>
          <w:tcPr>
            <w:tcW w:w="6492" w:type="dxa"/>
            <w:vAlign w:val="center"/>
          </w:tcPr>
          <w:p w14:paraId="6FBFCDF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air conditioning and HVAC systems</w:t>
            </w:r>
          </w:p>
        </w:tc>
        <w:tc>
          <w:tcPr>
            <w:tcW w:w="1263" w:type="dxa"/>
            <w:vAlign w:val="center"/>
          </w:tcPr>
          <w:p w14:paraId="6FBFCDF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E80C78" w:rsidRPr="00A561C5" w14:paraId="6FBFCE0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0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AURETU104</w:t>
            </w:r>
          </w:p>
        </w:tc>
        <w:tc>
          <w:tcPr>
            <w:tcW w:w="6492" w:type="dxa"/>
            <w:vAlign w:val="center"/>
          </w:tcPr>
          <w:p w14:paraId="6FBFCE0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air conditioning and HVAC components</w:t>
            </w:r>
          </w:p>
        </w:tc>
        <w:tc>
          <w:tcPr>
            <w:tcW w:w="1263" w:type="dxa"/>
            <w:vAlign w:val="center"/>
          </w:tcPr>
          <w:p w14:paraId="6FBFCE0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35</w:t>
            </w:r>
          </w:p>
        </w:tc>
      </w:tr>
      <w:tr w:rsidR="00E80C78" w:rsidRPr="00A561C5" w14:paraId="6FBFCE0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0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AURETU105</w:t>
            </w:r>
          </w:p>
        </w:tc>
        <w:tc>
          <w:tcPr>
            <w:tcW w:w="6492" w:type="dxa"/>
            <w:vAlign w:val="center"/>
          </w:tcPr>
          <w:p w14:paraId="6FBFCE0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Retrofit automotive air conditioning and HVAC systems</w:t>
            </w:r>
          </w:p>
        </w:tc>
        <w:tc>
          <w:tcPr>
            <w:tcW w:w="1263" w:type="dxa"/>
            <w:vAlign w:val="center"/>
          </w:tcPr>
          <w:p w14:paraId="6FBFCE0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E0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0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AURETU106</w:t>
            </w:r>
          </w:p>
        </w:tc>
        <w:tc>
          <w:tcPr>
            <w:tcW w:w="6492" w:type="dxa"/>
            <w:vAlign w:val="center"/>
          </w:tcPr>
          <w:p w14:paraId="6FBFCE0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air conditioning and HVAC systems</w:t>
            </w:r>
          </w:p>
        </w:tc>
        <w:tc>
          <w:tcPr>
            <w:tcW w:w="1263" w:type="dxa"/>
            <w:vAlign w:val="center"/>
          </w:tcPr>
          <w:p w14:paraId="6FBFCE0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E0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0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AURETX001</w:t>
            </w:r>
          </w:p>
        </w:tc>
        <w:tc>
          <w:tcPr>
            <w:tcW w:w="6492" w:type="dxa"/>
            <w:vAlign w:val="center"/>
          </w:tcPr>
          <w:p w14:paraId="6FBFCE0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electrical and electronic faults in driveline management systems</w:t>
            </w:r>
          </w:p>
        </w:tc>
        <w:tc>
          <w:tcPr>
            <w:tcW w:w="1263" w:type="dxa"/>
            <w:vAlign w:val="center"/>
          </w:tcPr>
          <w:p w14:paraId="6FBFCE0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E1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1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AURHTA001</w:t>
            </w:r>
          </w:p>
        </w:tc>
        <w:tc>
          <w:tcPr>
            <w:tcW w:w="6492" w:type="dxa"/>
            <w:vAlign w:val="center"/>
          </w:tcPr>
          <w:p w14:paraId="6FBFCE1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heavy vehicle pre-repair cleaning</w:t>
            </w:r>
          </w:p>
        </w:tc>
        <w:tc>
          <w:tcPr>
            <w:tcW w:w="1263" w:type="dxa"/>
            <w:vAlign w:val="center"/>
          </w:tcPr>
          <w:p w14:paraId="6FBFCE1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5C4BE0" w:rsidRPr="00A561C5" w14:paraId="6FBFCE1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1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AURHTB002</w:t>
            </w:r>
          </w:p>
        </w:tc>
        <w:tc>
          <w:tcPr>
            <w:tcW w:w="6492" w:type="dxa"/>
            <w:vAlign w:val="center"/>
          </w:tcPr>
          <w:p w14:paraId="6FBFCE1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vehicle hydraulic and air over hydraulic braking systems</w:t>
            </w:r>
          </w:p>
        </w:tc>
        <w:tc>
          <w:tcPr>
            <w:tcW w:w="1263" w:type="dxa"/>
            <w:vAlign w:val="center"/>
          </w:tcPr>
          <w:p w14:paraId="6FBFCE1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E1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1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AURHTB003</w:t>
            </w:r>
          </w:p>
        </w:tc>
        <w:tc>
          <w:tcPr>
            <w:tcW w:w="6492" w:type="dxa"/>
            <w:vAlign w:val="center"/>
          </w:tcPr>
          <w:p w14:paraId="6FBFCE1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hydraulic and air over hydraulic braking system components</w:t>
            </w:r>
          </w:p>
        </w:tc>
        <w:tc>
          <w:tcPr>
            <w:tcW w:w="1263" w:type="dxa"/>
            <w:vAlign w:val="center"/>
          </w:tcPr>
          <w:p w14:paraId="6FBFCE1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E1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1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AURHTB005</w:t>
            </w:r>
          </w:p>
        </w:tc>
        <w:tc>
          <w:tcPr>
            <w:tcW w:w="6492" w:type="dxa"/>
            <w:vAlign w:val="center"/>
          </w:tcPr>
          <w:p w14:paraId="6FBFCE1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faults in heavy commercial vehicle braking systems</w:t>
            </w:r>
          </w:p>
        </w:tc>
        <w:tc>
          <w:tcPr>
            <w:tcW w:w="1263" w:type="dxa"/>
            <w:vAlign w:val="center"/>
          </w:tcPr>
          <w:p w14:paraId="6FBFCE1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E2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2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AURHTB101</w:t>
            </w:r>
          </w:p>
        </w:tc>
        <w:tc>
          <w:tcPr>
            <w:tcW w:w="6492" w:type="dxa"/>
            <w:vAlign w:val="center"/>
          </w:tcPr>
          <w:p w14:paraId="6FBFCE2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vehicle air braking systems</w:t>
            </w:r>
          </w:p>
        </w:tc>
        <w:tc>
          <w:tcPr>
            <w:tcW w:w="1263" w:type="dxa"/>
            <w:vAlign w:val="center"/>
          </w:tcPr>
          <w:p w14:paraId="6FBFCE2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E2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2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AURHTB106</w:t>
            </w:r>
          </w:p>
        </w:tc>
        <w:tc>
          <w:tcPr>
            <w:tcW w:w="6492" w:type="dxa"/>
            <w:vAlign w:val="center"/>
          </w:tcPr>
          <w:p w14:paraId="6FBFCE2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heavy commercial vehicle braking systems</w:t>
            </w:r>
          </w:p>
        </w:tc>
        <w:tc>
          <w:tcPr>
            <w:tcW w:w="1263" w:type="dxa"/>
            <w:vAlign w:val="center"/>
          </w:tcPr>
          <w:p w14:paraId="6FBFCE2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E2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2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AURHTB107</w:t>
            </w:r>
          </w:p>
        </w:tc>
        <w:tc>
          <w:tcPr>
            <w:tcW w:w="6492" w:type="dxa"/>
            <w:vAlign w:val="center"/>
          </w:tcPr>
          <w:p w14:paraId="6FBFCE2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commercial vehicle electronic braking systems</w:t>
            </w:r>
          </w:p>
        </w:tc>
        <w:tc>
          <w:tcPr>
            <w:tcW w:w="1263" w:type="dxa"/>
            <w:vAlign w:val="center"/>
          </w:tcPr>
          <w:p w14:paraId="6FBFCE2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E2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2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AURHTD001</w:t>
            </w:r>
          </w:p>
        </w:tc>
        <w:tc>
          <w:tcPr>
            <w:tcW w:w="6492" w:type="dxa"/>
            <w:vAlign w:val="center"/>
          </w:tcPr>
          <w:p w14:paraId="6FBFCE2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heavy commercial vehicle suspension systems</w:t>
            </w:r>
          </w:p>
        </w:tc>
        <w:tc>
          <w:tcPr>
            <w:tcW w:w="1263" w:type="dxa"/>
            <w:vAlign w:val="center"/>
          </w:tcPr>
          <w:p w14:paraId="6FBFCE2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5C4BE0" w:rsidRPr="00A561C5" w14:paraId="6FBFCE3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3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AURHTD005</w:t>
            </w:r>
          </w:p>
        </w:tc>
        <w:tc>
          <w:tcPr>
            <w:tcW w:w="6492" w:type="dxa"/>
            <w:vAlign w:val="center"/>
          </w:tcPr>
          <w:p w14:paraId="6FBFCE3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faults in heavy commercial vehicle steering and suspension systems</w:t>
            </w:r>
          </w:p>
        </w:tc>
        <w:tc>
          <w:tcPr>
            <w:tcW w:w="1263" w:type="dxa"/>
            <w:vAlign w:val="center"/>
          </w:tcPr>
          <w:p w14:paraId="6FBFCE3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E3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3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AURHTD102</w:t>
            </w:r>
          </w:p>
        </w:tc>
        <w:tc>
          <w:tcPr>
            <w:tcW w:w="6492" w:type="dxa"/>
            <w:vAlign w:val="center"/>
          </w:tcPr>
          <w:p w14:paraId="6FBFCE3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commercial vehicle steering systems</w:t>
            </w:r>
          </w:p>
        </w:tc>
        <w:tc>
          <w:tcPr>
            <w:tcW w:w="1263" w:type="dxa"/>
            <w:vAlign w:val="center"/>
          </w:tcPr>
          <w:p w14:paraId="6FBFCE3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E3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3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AURHTD103</w:t>
            </w:r>
          </w:p>
        </w:tc>
        <w:tc>
          <w:tcPr>
            <w:tcW w:w="6492" w:type="dxa"/>
            <w:vAlign w:val="center"/>
          </w:tcPr>
          <w:p w14:paraId="6FBFCE3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commercial vehicle suspension systems</w:t>
            </w:r>
          </w:p>
        </w:tc>
        <w:tc>
          <w:tcPr>
            <w:tcW w:w="1263" w:type="dxa"/>
            <w:vAlign w:val="center"/>
          </w:tcPr>
          <w:p w14:paraId="6FBFCE3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E3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3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AURHTD104</w:t>
            </w:r>
          </w:p>
        </w:tc>
        <w:tc>
          <w:tcPr>
            <w:tcW w:w="6492" w:type="dxa"/>
            <w:vAlign w:val="center"/>
          </w:tcPr>
          <w:p w14:paraId="6FBFCE3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heavy vehicle wheel alignment operations</w:t>
            </w:r>
          </w:p>
        </w:tc>
        <w:tc>
          <w:tcPr>
            <w:tcW w:w="1263" w:type="dxa"/>
            <w:vAlign w:val="center"/>
          </w:tcPr>
          <w:p w14:paraId="6FBFCE3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E4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4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AURHTD106</w:t>
            </w:r>
          </w:p>
        </w:tc>
        <w:tc>
          <w:tcPr>
            <w:tcW w:w="6492" w:type="dxa"/>
            <w:vAlign w:val="center"/>
          </w:tcPr>
          <w:p w14:paraId="6FBFCE4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heavy commercial vehicle steering and suspension systems</w:t>
            </w:r>
          </w:p>
        </w:tc>
        <w:tc>
          <w:tcPr>
            <w:tcW w:w="1263" w:type="dxa"/>
            <w:vAlign w:val="center"/>
          </w:tcPr>
          <w:p w14:paraId="6FBFCE4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E4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4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AURHTE001</w:t>
            </w:r>
          </w:p>
        </w:tc>
        <w:tc>
          <w:tcPr>
            <w:tcW w:w="6492" w:type="dxa"/>
            <w:vAlign w:val="center"/>
          </w:tcPr>
          <w:p w14:paraId="6FBFCE4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install heavy vehicle engine assemblies</w:t>
            </w:r>
          </w:p>
        </w:tc>
        <w:tc>
          <w:tcPr>
            <w:tcW w:w="1263" w:type="dxa"/>
            <w:vAlign w:val="center"/>
          </w:tcPr>
          <w:p w14:paraId="6FBFCE4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35</w:t>
            </w:r>
          </w:p>
        </w:tc>
      </w:tr>
      <w:tr w:rsidR="005C4BE0" w:rsidRPr="00A561C5" w14:paraId="6FBFCE4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4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AURHTE004</w:t>
            </w:r>
          </w:p>
        </w:tc>
        <w:tc>
          <w:tcPr>
            <w:tcW w:w="6492" w:type="dxa"/>
            <w:vAlign w:val="center"/>
          </w:tcPr>
          <w:p w14:paraId="6FBFCE4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faults in heavy commercial vehicle engine and fuel systems</w:t>
            </w:r>
          </w:p>
        </w:tc>
        <w:tc>
          <w:tcPr>
            <w:tcW w:w="1263" w:type="dxa"/>
            <w:vAlign w:val="center"/>
          </w:tcPr>
          <w:p w14:paraId="6FBFCE4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E4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4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AURHTE102</w:t>
            </w:r>
          </w:p>
        </w:tc>
        <w:tc>
          <w:tcPr>
            <w:tcW w:w="6492" w:type="dxa"/>
            <w:vAlign w:val="center"/>
          </w:tcPr>
          <w:p w14:paraId="6FBFCE4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vehicle compression ignition engines</w:t>
            </w:r>
          </w:p>
        </w:tc>
        <w:tc>
          <w:tcPr>
            <w:tcW w:w="1263" w:type="dxa"/>
            <w:vAlign w:val="center"/>
          </w:tcPr>
          <w:p w14:paraId="6FBFCE4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70</w:t>
            </w:r>
          </w:p>
        </w:tc>
      </w:tr>
      <w:tr w:rsidR="005C4BE0" w:rsidRPr="00A561C5" w14:paraId="6FBFCE5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5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AURHTE103</w:t>
            </w:r>
          </w:p>
        </w:tc>
        <w:tc>
          <w:tcPr>
            <w:tcW w:w="6492" w:type="dxa"/>
            <w:vAlign w:val="center"/>
          </w:tcPr>
          <w:p w14:paraId="6FBFCE5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heavy vehicle diesel engines</w:t>
            </w:r>
          </w:p>
        </w:tc>
        <w:tc>
          <w:tcPr>
            <w:tcW w:w="1263" w:type="dxa"/>
            <w:vAlign w:val="center"/>
          </w:tcPr>
          <w:p w14:paraId="6FBFCE5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E5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5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AURHTF001</w:t>
            </w:r>
          </w:p>
        </w:tc>
        <w:tc>
          <w:tcPr>
            <w:tcW w:w="6492" w:type="dxa"/>
            <w:vAlign w:val="center"/>
          </w:tcPr>
          <w:p w14:paraId="6FBFCE5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heavy commercial vehicle fuel systems</w:t>
            </w:r>
          </w:p>
        </w:tc>
        <w:tc>
          <w:tcPr>
            <w:tcW w:w="1263" w:type="dxa"/>
            <w:vAlign w:val="center"/>
          </w:tcPr>
          <w:p w14:paraId="6FBFCE5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E5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5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AURHTF102</w:t>
            </w:r>
          </w:p>
        </w:tc>
        <w:tc>
          <w:tcPr>
            <w:tcW w:w="6492" w:type="dxa"/>
            <w:vAlign w:val="center"/>
          </w:tcPr>
          <w:p w14:paraId="6FBFCE5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vehicle diesel fuel injection systems</w:t>
            </w:r>
          </w:p>
        </w:tc>
        <w:tc>
          <w:tcPr>
            <w:tcW w:w="1263" w:type="dxa"/>
            <w:vAlign w:val="center"/>
          </w:tcPr>
          <w:p w14:paraId="6FBFCE5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5C4BE0" w:rsidRPr="00A561C5" w14:paraId="6FBFCE5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5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AURHTJ001</w:t>
            </w:r>
          </w:p>
        </w:tc>
        <w:tc>
          <w:tcPr>
            <w:tcW w:w="6492" w:type="dxa"/>
            <w:vAlign w:val="center"/>
          </w:tcPr>
          <w:p w14:paraId="6FBFCE5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heavy commercial vehicle wheels and tyres</w:t>
            </w:r>
          </w:p>
        </w:tc>
        <w:tc>
          <w:tcPr>
            <w:tcW w:w="1263" w:type="dxa"/>
            <w:vAlign w:val="center"/>
          </w:tcPr>
          <w:p w14:paraId="6FBFCE5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5C4BE0" w:rsidRPr="00A561C5" w14:paraId="6FBFCE6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6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AURHTJ007</w:t>
            </w:r>
          </w:p>
        </w:tc>
        <w:tc>
          <w:tcPr>
            <w:tcW w:w="6492" w:type="dxa"/>
            <w:vAlign w:val="center"/>
          </w:tcPr>
          <w:p w14:paraId="6FBFCE6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inspect, repair and refit industrial tyres and tubes</w:t>
            </w:r>
          </w:p>
        </w:tc>
        <w:tc>
          <w:tcPr>
            <w:tcW w:w="1263" w:type="dxa"/>
            <w:vAlign w:val="center"/>
          </w:tcPr>
          <w:p w14:paraId="6FBFCE6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E6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6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AURHTJ102</w:t>
            </w:r>
          </w:p>
        </w:tc>
        <w:tc>
          <w:tcPr>
            <w:tcW w:w="6492" w:type="dxa"/>
            <w:vAlign w:val="center"/>
          </w:tcPr>
          <w:p w14:paraId="6FBFCE6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Select heavy vehicle tyres, </w:t>
            </w:r>
            <w:proofErr w:type="gramStart"/>
            <w:r w:rsidRPr="00C11A5B">
              <w:rPr>
                <w:rFonts w:ascii="Arial" w:eastAsia="Times New Roman" w:hAnsi="Arial" w:cs="Arial"/>
                <w:sz w:val="20"/>
                <w:szCs w:val="20"/>
                <w:lang w:eastAsia="en-AU"/>
              </w:rPr>
              <w:t>wheels</w:t>
            </w:r>
            <w:proofErr w:type="gramEnd"/>
            <w:r w:rsidRPr="00C11A5B">
              <w:rPr>
                <w:rFonts w:ascii="Arial" w:eastAsia="Times New Roman" w:hAnsi="Arial" w:cs="Arial"/>
                <w:sz w:val="20"/>
                <w:szCs w:val="20"/>
                <w:lang w:eastAsia="en-AU"/>
              </w:rPr>
              <w:t xml:space="preserve"> and rims for specific applications</w:t>
            </w:r>
          </w:p>
        </w:tc>
        <w:tc>
          <w:tcPr>
            <w:tcW w:w="1263" w:type="dxa"/>
            <w:vAlign w:val="center"/>
          </w:tcPr>
          <w:p w14:paraId="6FBFCE6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E6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6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AURHTJ103</w:t>
            </w:r>
          </w:p>
        </w:tc>
        <w:tc>
          <w:tcPr>
            <w:tcW w:w="6492" w:type="dxa"/>
            <w:vAlign w:val="center"/>
          </w:tcPr>
          <w:p w14:paraId="6FBFCE6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Remove, </w:t>
            </w:r>
            <w:proofErr w:type="gramStart"/>
            <w:r w:rsidRPr="00C11A5B">
              <w:rPr>
                <w:rFonts w:ascii="Arial" w:eastAsia="Times New Roman" w:hAnsi="Arial" w:cs="Arial"/>
                <w:sz w:val="20"/>
                <w:szCs w:val="20"/>
                <w:lang w:eastAsia="en-AU"/>
              </w:rPr>
              <w:t>inspect</w:t>
            </w:r>
            <w:proofErr w:type="gramEnd"/>
            <w:r w:rsidRPr="00C11A5B">
              <w:rPr>
                <w:rFonts w:ascii="Arial" w:eastAsia="Times New Roman" w:hAnsi="Arial" w:cs="Arial"/>
                <w:sz w:val="20"/>
                <w:szCs w:val="20"/>
                <w:lang w:eastAsia="en-AU"/>
              </w:rPr>
              <w:t xml:space="preserve"> and refit heavy vehicle wheel and tyre assemblies</w:t>
            </w:r>
          </w:p>
        </w:tc>
        <w:tc>
          <w:tcPr>
            <w:tcW w:w="1263" w:type="dxa"/>
            <w:vAlign w:val="center"/>
          </w:tcPr>
          <w:p w14:paraId="6FBFCE6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E6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6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AURHTJ104</w:t>
            </w:r>
          </w:p>
        </w:tc>
        <w:tc>
          <w:tcPr>
            <w:tcW w:w="6492" w:type="dxa"/>
            <w:vAlign w:val="center"/>
          </w:tcPr>
          <w:p w14:paraId="6FBFCE6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inspect, repair and refit agricultural equipment tyres and tubes</w:t>
            </w:r>
          </w:p>
        </w:tc>
        <w:tc>
          <w:tcPr>
            <w:tcW w:w="1263" w:type="dxa"/>
            <w:vAlign w:val="center"/>
          </w:tcPr>
          <w:p w14:paraId="6FBFCE6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E7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7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AURHTJ106</w:t>
            </w:r>
          </w:p>
        </w:tc>
        <w:tc>
          <w:tcPr>
            <w:tcW w:w="6492" w:type="dxa"/>
            <w:vAlign w:val="center"/>
          </w:tcPr>
          <w:p w14:paraId="6FBFCE7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inspect, repair and refit heavy vehicle tyres and tubes</w:t>
            </w:r>
          </w:p>
        </w:tc>
        <w:tc>
          <w:tcPr>
            <w:tcW w:w="1263" w:type="dxa"/>
            <w:vAlign w:val="center"/>
          </w:tcPr>
          <w:p w14:paraId="6FBFCE7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E7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7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AURHTL101</w:t>
            </w:r>
          </w:p>
        </w:tc>
        <w:tc>
          <w:tcPr>
            <w:tcW w:w="6492" w:type="dxa"/>
            <w:vAlign w:val="center"/>
          </w:tcPr>
          <w:p w14:paraId="6FBFCE7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Inspect, </w:t>
            </w:r>
            <w:proofErr w:type="gramStart"/>
            <w:r w:rsidRPr="00C11A5B">
              <w:rPr>
                <w:rFonts w:ascii="Arial" w:eastAsia="Times New Roman" w:hAnsi="Arial" w:cs="Arial"/>
                <w:sz w:val="20"/>
                <w:szCs w:val="20"/>
                <w:lang w:eastAsia="en-AU"/>
              </w:rPr>
              <w:t>diagnose</w:t>
            </w:r>
            <w:proofErr w:type="gramEnd"/>
            <w:r w:rsidRPr="00C11A5B">
              <w:rPr>
                <w:rFonts w:ascii="Arial" w:eastAsia="Times New Roman" w:hAnsi="Arial" w:cs="Arial"/>
                <w:sz w:val="20"/>
                <w:szCs w:val="20"/>
                <w:lang w:eastAsia="en-AU"/>
              </w:rPr>
              <w:t xml:space="preserve"> and repair alternative fuel systems in heavy vehicle engines</w:t>
            </w:r>
          </w:p>
        </w:tc>
        <w:tc>
          <w:tcPr>
            <w:tcW w:w="1263" w:type="dxa"/>
            <w:vAlign w:val="center"/>
          </w:tcPr>
          <w:p w14:paraId="6FBFCE7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E7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7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AURHTQ001</w:t>
            </w:r>
          </w:p>
        </w:tc>
        <w:tc>
          <w:tcPr>
            <w:tcW w:w="6492" w:type="dxa"/>
            <w:vAlign w:val="center"/>
          </w:tcPr>
          <w:p w14:paraId="6FBFCE7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heavy commercial vehicle driveline components</w:t>
            </w:r>
          </w:p>
        </w:tc>
        <w:tc>
          <w:tcPr>
            <w:tcW w:w="1263" w:type="dxa"/>
            <w:vAlign w:val="center"/>
          </w:tcPr>
          <w:p w14:paraId="6FBFCE7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w:t>
            </w:r>
          </w:p>
        </w:tc>
      </w:tr>
      <w:tr w:rsidR="005C4BE0" w:rsidRPr="00A561C5" w14:paraId="6FBFCE7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7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AURHTQ102</w:t>
            </w:r>
          </w:p>
        </w:tc>
        <w:tc>
          <w:tcPr>
            <w:tcW w:w="6492" w:type="dxa"/>
            <w:vAlign w:val="center"/>
          </w:tcPr>
          <w:p w14:paraId="6FBFCE7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commercial vehicle final drive assemblies</w:t>
            </w:r>
          </w:p>
        </w:tc>
        <w:tc>
          <w:tcPr>
            <w:tcW w:w="1263" w:type="dxa"/>
            <w:vAlign w:val="center"/>
          </w:tcPr>
          <w:p w14:paraId="6FBFCE7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E8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8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AURHTQ103</w:t>
            </w:r>
          </w:p>
        </w:tc>
        <w:tc>
          <w:tcPr>
            <w:tcW w:w="6492" w:type="dxa"/>
            <w:vAlign w:val="center"/>
          </w:tcPr>
          <w:p w14:paraId="6FBFCE8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vehicle drive shafts</w:t>
            </w:r>
          </w:p>
        </w:tc>
        <w:tc>
          <w:tcPr>
            <w:tcW w:w="1263" w:type="dxa"/>
            <w:vAlign w:val="center"/>
          </w:tcPr>
          <w:p w14:paraId="6FBFCE8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E8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8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AURHTR105</w:t>
            </w:r>
          </w:p>
        </w:tc>
        <w:tc>
          <w:tcPr>
            <w:tcW w:w="6492" w:type="dxa"/>
            <w:vAlign w:val="center"/>
          </w:tcPr>
          <w:p w14:paraId="6FBFCE8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commercial trailer electronically controlled roll stability systems</w:t>
            </w:r>
          </w:p>
        </w:tc>
        <w:tc>
          <w:tcPr>
            <w:tcW w:w="1263" w:type="dxa"/>
            <w:vAlign w:val="center"/>
          </w:tcPr>
          <w:p w14:paraId="6FBFCE8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5C4BE0" w:rsidRPr="00A561C5" w14:paraId="6FBFCE8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8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AURHTX002</w:t>
            </w:r>
          </w:p>
        </w:tc>
        <w:tc>
          <w:tcPr>
            <w:tcW w:w="6492" w:type="dxa"/>
            <w:vAlign w:val="center"/>
          </w:tcPr>
          <w:p w14:paraId="6FBFCE8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Inspect, </w:t>
            </w:r>
            <w:proofErr w:type="gramStart"/>
            <w:r w:rsidRPr="00C11A5B">
              <w:rPr>
                <w:rFonts w:ascii="Arial" w:eastAsia="Times New Roman" w:hAnsi="Arial" w:cs="Arial"/>
                <w:sz w:val="20"/>
                <w:szCs w:val="20"/>
                <w:lang w:eastAsia="en-AU"/>
              </w:rPr>
              <w:t>test</w:t>
            </w:r>
            <w:proofErr w:type="gramEnd"/>
            <w:r w:rsidRPr="00C11A5B">
              <w:rPr>
                <w:rFonts w:ascii="Arial" w:eastAsia="Times New Roman" w:hAnsi="Arial" w:cs="Arial"/>
                <w:sz w:val="20"/>
                <w:szCs w:val="20"/>
                <w:lang w:eastAsia="en-AU"/>
              </w:rPr>
              <w:t xml:space="preserve"> and replace heavy vehicle automatic transmissions</w:t>
            </w:r>
          </w:p>
        </w:tc>
        <w:tc>
          <w:tcPr>
            <w:tcW w:w="1263" w:type="dxa"/>
            <w:vAlign w:val="center"/>
          </w:tcPr>
          <w:p w14:paraId="6FBFCE8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70</w:t>
            </w:r>
          </w:p>
        </w:tc>
      </w:tr>
      <w:tr w:rsidR="005C4BE0" w:rsidRPr="00A561C5" w14:paraId="6FBFCE8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8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AURHTX101</w:t>
            </w:r>
          </w:p>
        </w:tc>
        <w:tc>
          <w:tcPr>
            <w:tcW w:w="6492" w:type="dxa"/>
            <w:vAlign w:val="center"/>
          </w:tcPr>
          <w:p w14:paraId="6FBFCE8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vehicle manual transmissions</w:t>
            </w:r>
          </w:p>
        </w:tc>
        <w:tc>
          <w:tcPr>
            <w:tcW w:w="1263" w:type="dxa"/>
            <w:vAlign w:val="center"/>
          </w:tcPr>
          <w:p w14:paraId="6FBFCE8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E9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9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AURHTX103</w:t>
            </w:r>
          </w:p>
        </w:tc>
        <w:tc>
          <w:tcPr>
            <w:tcW w:w="6492" w:type="dxa"/>
            <w:vAlign w:val="center"/>
          </w:tcPr>
          <w:p w14:paraId="6FBFCE9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vehicle automatic transmissions</w:t>
            </w:r>
          </w:p>
        </w:tc>
        <w:tc>
          <w:tcPr>
            <w:tcW w:w="1263" w:type="dxa"/>
            <w:vAlign w:val="center"/>
          </w:tcPr>
          <w:p w14:paraId="6FBFCE9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E9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9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AURHTX104</w:t>
            </w:r>
          </w:p>
        </w:tc>
        <w:tc>
          <w:tcPr>
            <w:tcW w:w="6492" w:type="dxa"/>
            <w:vAlign w:val="center"/>
          </w:tcPr>
          <w:p w14:paraId="6FBFCE9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vehicle clutch systems</w:t>
            </w:r>
          </w:p>
        </w:tc>
        <w:tc>
          <w:tcPr>
            <w:tcW w:w="1263" w:type="dxa"/>
            <w:vAlign w:val="center"/>
          </w:tcPr>
          <w:p w14:paraId="6FBFCE9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35</w:t>
            </w:r>
          </w:p>
        </w:tc>
      </w:tr>
      <w:tr w:rsidR="005C4BE0" w:rsidRPr="00A561C5" w14:paraId="6FBFCE9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9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AURHTX106</w:t>
            </w:r>
          </w:p>
        </w:tc>
        <w:tc>
          <w:tcPr>
            <w:tcW w:w="6492" w:type="dxa"/>
            <w:vAlign w:val="center"/>
          </w:tcPr>
          <w:p w14:paraId="6FBFCE9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heavy commercial vehicle transmission and driveline systems</w:t>
            </w:r>
          </w:p>
        </w:tc>
        <w:tc>
          <w:tcPr>
            <w:tcW w:w="1263" w:type="dxa"/>
            <w:vAlign w:val="center"/>
          </w:tcPr>
          <w:p w14:paraId="6FBFCE9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E9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9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AURHTY001</w:t>
            </w:r>
          </w:p>
        </w:tc>
        <w:tc>
          <w:tcPr>
            <w:tcW w:w="6492" w:type="dxa"/>
            <w:vAlign w:val="center"/>
          </w:tcPr>
          <w:p w14:paraId="6FBFCE9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mechanical connections of heavy vehicles and trailers over 4.5 tonnes</w:t>
            </w:r>
          </w:p>
        </w:tc>
        <w:tc>
          <w:tcPr>
            <w:tcW w:w="1263" w:type="dxa"/>
            <w:vAlign w:val="center"/>
          </w:tcPr>
          <w:p w14:paraId="6FBFCE9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w:t>
            </w:r>
          </w:p>
        </w:tc>
      </w:tr>
      <w:tr w:rsidR="005C4BE0" w:rsidRPr="00A561C5" w14:paraId="6FBFCEA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A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AURHTY102</w:t>
            </w:r>
          </w:p>
        </w:tc>
        <w:tc>
          <w:tcPr>
            <w:tcW w:w="6492" w:type="dxa"/>
            <w:vAlign w:val="center"/>
          </w:tcPr>
          <w:p w14:paraId="6FBFCEA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mechanical connections of heavy vehicles and trailers over 4.5 tonnes</w:t>
            </w:r>
          </w:p>
        </w:tc>
        <w:tc>
          <w:tcPr>
            <w:tcW w:w="1263" w:type="dxa"/>
            <w:vAlign w:val="center"/>
          </w:tcPr>
          <w:p w14:paraId="6FBFCEA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5C4BE0" w:rsidRPr="00A561C5" w14:paraId="6FBFCEA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A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AURHTZ101</w:t>
            </w:r>
          </w:p>
        </w:tc>
        <w:tc>
          <w:tcPr>
            <w:tcW w:w="6492" w:type="dxa"/>
            <w:vAlign w:val="center"/>
          </w:tcPr>
          <w:p w14:paraId="6FBFCEA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vehicle emission control systems</w:t>
            </w:r>
          </w:p>
        </w:tc>
        <w:tc>
          <w:tcPr>
            <w:tcW w:w="1263" w:type="dxa"/>
            <w:vAlign w:val="center"/>
          </w:tcPr>
          <w:p w14:paraId="6FBFCEA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EA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A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AURJTA001</w:t>
            </w:r>
          </w:p>
        </w:tc>
        <w:tc>
          <w:tcPr>
            <w:tcW w:w="6492" w:type="dxa"/>
            <w:vAlign w:val="center"/>
          </w:tcPr>
          <w:p w14:paraId="6FBFCEA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minor adjustments to motorcycles</w:t>
            </w:r>
          </w:p>
        </w:tc>
        <w:tc>
          <w:tcPr>
            <w:tcW w:w="1263" w:type="dxa"/>
            <w:vAlign w:val="center"/>
          </w:tcPr>
          <w:p w14:paraId="6FBFCEA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5C4BE0" w:rsidRPr="00A561C5" w14:paraId="6FBFCEA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A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AURJTA002</w:t>
            </w:r>
          </w:p>
        </w:tc>
        <w:tc>
          <w:tcPr>
            <w:tcW w:w="6492" w:type="dxa"/>
            <w:vAlign w:val="center"/>
          </w:tcPr>
          <w:p w14:paraId="6FBFCEA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motorcycle components and accessories</w:t>
            </w:r>
          </w:p>
        </w:tc>
        <w:tc>
          <w:tcPr>
            <w:tcW w:w="1263" w:type="dxa"/>
            <w:vAlign w:val="center"/>
          </w:tcPr>
          <w:p w14:paraId="6FBFCEA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5C4BE0" w:rsidRPr="00A561C5" w14:paraId="6FBFCEB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B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AURJTB101</w:t>
            </w:r>
          </w:p>
        </w:tc>
        <w:tc>
          <w:tcPr>
            <w:tcW w:w="6492" w:type="dxa"/>
            <w:vAlign w:val="center"/>
          </w:tcPr>
          <w:p w14:paraId="6FBFCEB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motorcycle braking systems</w:t>
            </w:r>
          </w:p>
        </w:tc>
        <w:tc>
          <w:tcPr>
            <w:tcW w:w="1263" w:type="dxa"/>
            <w:vAlign w:val="center"/>
          </w:tcPr>
          <w:p w14:paraId="6FBFCEB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EB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B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AURJTD001</w:t>
            </w:r>
          </w:p>
        </w:tc>
        <w:tc>
          <w:tcPr>
            <w:tcW w:w="6492" w:type="dxa"/>
            <w:vAlign w:val="center"/>
          </w:tcPr>
          <w:p w14:paraId="6FBFCEB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motorcycle suspension systems</w:t>
            </w:r>
          </w:p>
        </w:tc>
        <w:tc>
          <w:tcPr>
            <w:tcW w:w="1263" w:type="dxa"/>
            <w:vAlign w:val="center"/>
          </w:tcPr>
          <w:p w14:paraId="6FBFCEB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5C4BE0" w:rsidRPr="00A561C5" w14:paraId="6FBFCEB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B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AURJTD002</w:t>
            </w:r>
          </w:p>
        </w:tc>
        <w:tc>
          <w:tcPr>
            <w:tcW w:w="6492" w:type="dxa"/>
            <w:vAlign w:val="center"/>
          </w:tcPr>
          <w:p w14:paraId="6FBFCEB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motorcycle steering systems</w:t>
            </w:r>
          </w:p>
        </w:tc>
        <w:tc>
          <w:tcPr>
            <w:tcW w:w="1263" w:type="dxa"/>
            <w:vAlign w:val="center"/>
          </w:tcPr>
          <w:p w14:paraId="6FBFCEB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5C4BE0" w:rsidRPr="00A561C5" w14:paraId="6FBFCEB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B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AURJTD103</w:t>
            </w:r>
          </w:p>
        </w:tc>
        <w:tc>
          <w:tcPr>
            <w:tcW w:w="6492" w:type="dxa"/>
            <w:vAlign w:val="center"/>
          </w:tcPr>
          <w:p w14:paraId="6FBFCEB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motorcycle suspension systems</w:t>
            </w:r>
          </w:p>
        </w:tc>
        <w:tc>
          <w:tcPr>
            <w:tcW w:w="1263" w:type="dxa"/>
            <w:vAlign w:val="center"/>
          </w:tcPr>
          <w:p w14:paraId="6FBFCEB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5C4BE0" w:rsidRPr="00A561C5" w14:paraId="6FBFCEC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C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AURJTD104</w:t>
            </w:r>
          </w:p>
        </w:tc>
        <w:tc>
          <w:tcPr>
            <w:tcW w:w="6492" w:type="dxa"/>
            <w:vAlign w:val="center"/>
          </w:tcPr>
          <w:p w14:paraId="6FBFCEC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motorcycle steering systems</w:t>
            </w:r>
          </w:p>
        </w:tc>
        <w:tc>
          <w:tcPr>
            <w:tcW w:w="1263" w:type="dxa"/>
            <w:vAlign w:val="center"/>
          </w:tcPr>
          <w:p w14:paraId="6FBFCEC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5C4BE0" w:rsidRPr="00A561C5" w14:paraId="6FBFCEC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C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AURJTD105</w:t>
            </w:r>
          </w:p>
        </w:tc>
        <w:tc>
          <w:tcPr>
            <w:tcW w:w="6492" w:type="dxa"/>
            <w:vAlign w:val="center"/>
          </w:tcPr>
          <w:p w14:paraId="6FBFCEC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motorcycle steering and suspension systems</w:t>
            </w:r>
          </w:p>
        </w:tc>
        <w:tc>
          <w:tcPr>
            <w:tcW w:w="1263" w:type="dxa"/>
            <w:vAlign w:val="center"/>
          </w:tcPr>
          <w:p w14:paraId="6FBFCEC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EC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C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AURJTE101</w:t>
            </w:r>
          </w:p>
        </w:tc>
        <w:tc>
          <w:tcPr>
            <w:tcW w:w="6492" w:type="dxa"/>
            <w:vAlign w:val="center"/>
          </w:tcPr>
          <w:p w14:paraId="6FBFCEC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motorcycle engines</w:t>
            </w:r>
          </w:p>
        </w:tc>
        <w:tc>
          <w:tcPr>
            <w:tcW w:w="1263" w:type="dxa"/>
            <w:vAlign w:val="center"/>
          </w:tcPr>
          <w:p w14:paraId="6FBFCEC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EC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C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AURJTE102</w:t>
            </w:r>
          </w:p>
        </w:tc>
        <w:tc>
          <w:tcPr>
            <w:tcW w:w="6492" w:type="dxa"/>
            <w:vAlign w:val="center"/>
          </w:tcPr>
          <w:p w14:paraId="6FBFCEC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motorcycle engine and transmission systems</w:t>
            </w:r>
          </w:p>
        </w:tc>
        <w:tc>
          <w:tcPr>
            <w:tcW w:w="1263" w:type="dxa"/>
            <w:vAlign w:val="center"/>
          </w:tcPr>
          <w:p w14:paraId="6FBFCEC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ED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D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AURJTE103</w:t>
            </w:r>
          </w:p>
        </w:tc>
        <w:tc>
          <w:tcPr>
            <w:tcW w:w="6492" w:type="dxa"/>
            <w:vAlign w:val="center"/>
          </w:tcPr>
          <w:p w14:paraId="6FBFCED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motorcycle engines</w:t>
            </w:r>
          </w:p>
        </w:tc>
        <w:tc>
          <w:tcPr>
            <w:tcW w:w="1263" w:type="dxa"/>
            <w:vAlign w:val="center"/>
          </w:tcPr>
          <w:p w14:paraId="6FBFCED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ED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D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AURJTE104</w:t>
            </w:r>
          </w:p>
        </w:tc>
        <w:tc>
          <w:tcPr>
            <w:tcW w:w="6492" w:type="dxa"/>
            <w:vAlign w:val="center"/>
          </w:tcPr>
          <w:p w14:paraId="6FBFCED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motorcycle engine management systems</w:t>
            </w:r>
          </w:p>
        </w:tc>
        <w:tc>
          <w:tcPr>
            <w:tcW w:w="1263" w:type="dxa"/>
            <w:vAlign w:val="center"/>
          </w:tcPr>
          <w:p w14:paraId="6FBFCED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ED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D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AURJTJ001</w:t>
            </w:r>
          </w:p>
        </w:tc>
        <w:tc>
          <w:tcPr>
            <w:tcW w:w="6492" w:type="dxa"/>
            <w:vAlign w:val="center"/>
          </w:tcPr>
          <w:p w14:paraId="6FBFCED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Remove, </w:t>
            </w:r>
            <w:proofErr w:type="gramStart"/>
            <w:r w:rsidRPr="00C11A5B">
              <w:rPr>
                <w:rFonts w:ascii="Arial" w:eastAsia="Times New Roman" w:hAnsi="Arial" w:cs="Arial"/>
                <w:sz w:val="20"/>
                <w:szCs w:val="20"/>
                <w:lang w:eastAsia="en-AU"/>
              </w:rPr>
              <w:t>inspect</w:t>
            </w:r>
            <w:proofErr w:type="gramEnd"/>
            <w:r w:rsidRPr="00C11A5B">
              <w:rPr>
                <w:rFonts w:ascii="Arial" w:eastAsia="Times New Roman" w:hAnsi="Arial" w:cs="Arial"/>
                <w:sz w:val="20"/>
                <w:szCs w:val="20"/>
                <w:lang w:eastAsia="en-AU"/>
              </w:rPr>
              <w:t xml:space="preserve"> and refit motorcycle wheel and tyre assemblies</w:t>
            </w:r>
          </w:p>
        </w:tc>
        <w:tc>
          <w:tcPr>
            <w:tcW w:w="1263" w:type="dxa"/>
            <w:vAlign w:val="center"/>
          </w:tcPr>
          <w:p w14:paraId="6FBFCED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ED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D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AURJTJ002</w:t>
            </w:r>
          </w:p>
        </w:tc>
        <w:tc>
          <w:tcPr>
            <w:tcW w:w="6492" w:type="dxa"/>
            <w:vAlign w:val="center"/>
          </w:tcPr>
          <w:p w14:paraId="6FBFCED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inspect, repair and refit motorcycle tyres and tubes</w:t>
            </w:r>
          </w:p>
        </w:tc>
        <w:tc>
          <w:tcPr>
            <w:tcW w:w="1263" w:type="dxa"/>
            <w:vAlign w:val="center"/>
          </w:tcPr>
          <w:p w14:paraId="6FBFCED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EE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E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AURJTJ003</w:t>
            </w:r>
          </w:p>
        </w:tc>
        <w:tc>
          <w:tcPr>
            <w:tcW w:w="6492" w:type="dxa"/>
            <w:vAlign w:val="center"/>
          </w:tcPr>
          <w:p w14:paraId="6FBFCEE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refit motorcycle wheel and tyre assemblies</w:t>
            </w:r>
          </w:p>
        </w:tc>
        <w:tc>
          <w:tcPr>
            <w:tcW w:w="1263" w:type="dxa"/>
            <w:vAlign w:val="center"/>
          </w:tcPr>
          <w:p w14:paraId="6FBFCEE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5C4BE0" w:rsidRPr="00A561C5" w14:paraId="6FBFCEE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E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AURJTQ001</w:t>
            </w:r>
          </w:p>
        </w:tc>
        <w:tc>
          <w:tcPr>
            <w:tcW w:w="6492" w:type="dxa"/>
            <w:vAlign w:val="center"/>
          </w:tcPr>
          <w:p w14:paraId="6FBFCEE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motorcycle driveline systems</w:t>
            </w:r>
          </w:p>
        </w:tc>
        <w:tc>
          <w:tcPr>
            <w:tcW w:w="1263" w:type="dxa"/>
            <w:vAlign w:val="center"/>
          </w:tcPr>
          <w:p w14:paraId="6FBFCEE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w:t>
            </w:r>
          </w:p>
        </w:tc>
      </w:tr>
      <w:tr w:rsidR="005C4BE0" w:rsidRPr="00A561C5" w14:paraId="6FBFCEE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E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AURJTQ102</w:t>
            </w:r>
          </w:p>
        </w:tc>
        <w:tc>
          <w:tcPr>
            <w:tcW w:w="6492" w:type="dxa"/>
            <w:vAlign w:val="center"/>
          </w:tcPr>
          <w:p w14:paraId="6FBFCEE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motorcycle driveline systems</w:t>
            </w:r>
          </w:p>
        </w:tc>
        <w:tc>
          <w:tcPr>
            <w:tcW w:w="1263" w:type="dxa"/>
            <w:vAlign w:val="center"/>
          </w:tcPr>
          <w:p w14:paraId="6FBFCEE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EE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E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AURJTR102</w:t>
            </w:r>
          </w:p>
        </w:tc>
        <w:tc>
          <w:tcPr>
            <w:tcW w:w="6492" w:type="dxa"/>
            <w:vAlign w:val="center"/>
          </w:tcPr>
          <w:p w14:paraId="6FBFCEE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motorcycle charging systems</w:t>
            </w:r>
          </w:p>
        </w:tc>
        <w:tc>
          <w:tcPr>
            <w:tcW w:w="1263" w:type="dxa"/>
            <w:vAlign w:val="center"/>
          </w:tcPr>
          <w:p w14:paraId="6FBFCEE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EF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F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AURJTR103</w:t>
            </w:r>
          </w:p>
        </w:tc>
        <w:tc>
          <w:tcPr>
            <w:tcW w:w="6492" w:type="dxa"/>
            <w:vAlign w:val="center"/>
          </w:tcPr>
          <w:p w14:paraId="6FBFCEF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motorcycle starting systems</w:t>
            </w:r>
          </w:p>
        </w:tc>
        <w:tc>
          <w:tcPr>
            <w:tcW w:w="1263" w:type="dxa"/>
            <w:vAlign w:val="center"/>
          </w:tcPr>
          <w:p w14:paraId="6FBFCEF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EF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F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AURJTR104</w:t>
            </w:r>
          </w:p>
        </w:tc>
        <w:tc>
          <w:tcPr>
            <w:tcW w:w="6492" w:type="dxa"/>
            <w:vAlign w:val="center"/>
          </w:tcPr>
          <w:p w14:paraId="6FBFCEF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motorcycle dynamic control systems</w:t>
            </w:r>
          </w:p>
        </w:tc>
        <w:tc>
          <w:tcPr>
            <w:tcW w:w="1263" w:type="dxa"/>
            <w:vAlign w:val="center"/>
          </w:tcPr>
          <w:p w14:paraId="6FBFCEF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EF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F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AURJTX101</w:t>
            </w:r>
          </w:p>
        </w:tc>
        <w:tc>
          <w:tcPr>
            <w:tcW w:w="6492" w:type="dxa"/>
            <w:vAlign w:val="center"/>
          </w:tcPr>
          <w:p w14:paraId="6FBFCEF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motorcycle clutch systems</w:t>
            </w:r>
          </w:p>
        </w:tc>
        <w:tc>
          <w:tcPr>
            <w:tcW w:w="1263" w:type="dxa"/>
            <w:vAlign w:val="center"/>
          </w:tcPr>
          <w:p w14:paraId="6FBFCEF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EF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F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AURJTX102</w:t>
            </w:r>
          </w:p>
        </w:tc>
        <w:tc>
          <w:tcPr>
            <w:tcW w:w="6492" w:type="dxa"/>
            <w:vAlign w:val="center"/>
          </w:tcPr>
          <w:p w14:paraId="6FBFCEF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motorcycle manual transmissions</w:t>
            </w:r>
          </w:p>
        </w:tc>
        <w:tc>
          <w:tcPr>
            <w:tcW w:w="1263" w:type="dxa"/>
            <w:vAlign w:val="center"/>
          </w:tcPr>
          <w:p w14:paraId="6FBFCEF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0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0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AURJTX103</w:t>
            </w:r>
          </w:p>
        </w:tc>
        <w:tc>
          <w:tcPr>
            <w:tcW w:w="6492" w:type="dxa"/>
            <w:vAlign w:val="center"/>
          </w:tcPr>
          <w:p w14:paraId="6FBFCF0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motorcycle automatic transmissions</w:t>
            </w:r>
          </w:p>
        </w:tc>
        <w:tc>
          <w:tcPr>
            <w:tcW w:w="1263" w:type="dxa"/>
            <w:vAlign w:val="center"/>
          </w:tcPr>
          <w:p w14:paraId="6FBFCF0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0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0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AURJTY001</w:t>
            </w:r>
          </w:p>
        </w:tc>
        <w:tc>
          <w:tcPr>
            <w:tcW w:w="6492" w:type="dxa"/>
            <w:vAlign w:val="center"/>
          </w:tcPr>
          <w:p w14:paraId="6FBFCF0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and align motorcycle frames</w:t>
            </w:r>
          </w:p>
        </w:tc>
        <w:tc>
          <w:tcPr>
            <w:tcW w:w="1263" w:type="dxa"/>
            <w:vAlign w:val="center"/>
          </w:tcPr>
          <w:p w14:paraId="6FBFCF0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5C4BE0" w:rsidRPr="00A561C5" w14:paraId="6FBFCF0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0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AURKKJ001</w:t>
            </w:r>
          </w:p>
        </w:tc>
        <w:tc>
          <w:tcPr>
            <w:tcW w:w="6492" w:type="dxa"/>
            <w:vAlign w:val="center"/>
          </w:tcPr>
          <w:p w14:paraId="6FBFCF0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Manage use of tyre management software</w:t>
            </w:r>
          </w:p>
        </w:tc>
        <w:tc>
          <w:tcPr>
            <w:tcW w:w="1263" w:type="dxa"/>
            <w:vAlign w:val="center"/>
          </w:tcPr>
          <w:p w14:paraId="6FBFCF0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0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0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AURKTA001</w:t>
            </w:r>
          </w:p>
        </w:tc>
        <w:tc>
          <w:tcPr>
            <w:tcW w:w="6492" w:type="dxa"/>
            <w:vAlign w:val="center"/>
          </w:tcPr>
          <w:p w14:paraId="6FBFCF0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Synchronise plant and equipment</w:t>
            </w:r>
          </w:p>
        </w:tc>
        <w:tc>
          <w:tcPr>
            <w:tcW w:w="1263" w:type="dxa"/>
            <w:vAlign w:val="center"/>
          </w:tcPr>
          <w:p w14:paraId="6FBFCF0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1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1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AURKTA002</w:t>
            </w:r>
          </w:p>
        </w:tc>
        <w:tc>
          <w:tcPr>
            <w:tcW w:w="6492" w:type="dxa"/>
            <w:vAlign w:val="center"/>
          </w:tcPr>
          <w:p w14:paraId="6FBFCF1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service and repair crop harvesting equipment</w:t>
            </w:r>
          </w:p>
        </w:tc>
        <w:tc>
          <w:tcPr>
            <w:tcW w:w="1263" w:type="dxa"/>
            <w:vAlign w:val="center"/>
          </w:tcPr>
          <w:p w14:paraId="6FBFCF1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1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1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AURKTA003</w:t>
            </w:r>
          </w:p>
        </w:tc>
        <w:tc>
          <w:tcPr>
            <w:tcW w:w="6492" w:type="dxa"/>
            <w:vAlign w:val="center"/>
          </w:tcPr>
          <w:p w14:paraId="6FBFCF1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service and repair crop planting and seeding equipment</w:t>
            </w:r>
          </w:p>
        </w:tc>
        <w:tc>
          <w:tcPr>
            <w:tcW w:w="1263" w:type="dxa"/>
            <w:vAlign w:val="center"/>
          </w:tcPr>
          <w:p w14:paraId="6FBFCF1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1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1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AURKTA004</w:t>
            </w:r>
          </w:p>
        </w:tc>
        <w:tc>
          <w:tcPr>
            <w:tcW w:w="6492" w:type="dxa"/>
            <w:vAlign w:val="center"/>
          </w:tcPr>
          <w:p w14:paraId="6FBFCF1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service and repair spraying and spreading equipment</w:t>
            </w:r>
          </w:p>
        </w:tc>
        <w:tc>
          <w:tcPr>
            <w:tcW w:w="1263" w:type="dxa"/>
            <w:vAlign w:val="center"/>
          </w:tcPr>
          <w:p w14:paraId="6FBFCF1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1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1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AURKTA005</w:t>
            </w:r>
          </w:p>
        </w:tc>
        <w:tc>
          <w:tcPr>
            <w:tcW w:w="6492" w:type="dxa"/>
            <w:vAlign w:val="center"/>
          </w:tcPr>
          <w:p w14:paraId="6FBFCF1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service and repair track type drive and support systems</w:t>
            </w:r>
          </w:p>
        </w:tc>
        <w:tc>
          <w:tcPr>
            <w:tcW w:w="1263" w:type="dxa"/>
            <w:vAlign w:val="center"/>
          </w:tcPr>
          <w:p w14:paraId="6FBFCF1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F2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2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AURKTA010</w:t>
            </w:r>
          </w:p>
        </w:tc>
        <w:tc>
          <w:tcPr>
            <w:tcW w:w="6492" w:type="dxa"/>
            <w:vAlign w:val="center"/>
          </w:tcPr>
          <w:p w14:paraId="6FBFCF2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Inspect, service and repair hay cutting, </w:t>
            </w:r>
            <w:proofErr w:type="gramStart"/>
            <w:r w:rsidRPr="00C11A5B">
              <w:rPr>
                <w:rFonts w:ascii="Arial" w:eastAsia="Times New Roman" w:hAnsi="Arial" w:cs="Arial"/>
                <w:sz w:val="20"/>
                <w:szCs w:val="20"/>
                <w:lang w:eastAsia="en-AU"/>
              </w:rPr>
              <w:t>raking</w:t>
            </w:r>
            <w:proofErr w:type="gramEnd"/>
            <w:r w:rsidRPr="00C11A5B">
              <w:rPr>
                <w:rFonts w:ascii="Arial" w:eastAsia="Times New Roman" w:hAnsi="Arial" w:cs="Arial"/>
                <w:sz w:val="20"/>
                <w:szCs w:val="20"/>
                <w:lang w:eastAsia="en-AU"/>
              </w:rPr>
              <w:t xml:space="preserve"> and baling equipment</w:t>
            </w:r>
          </w:p>
        </w:tc>
        <w:tc>
          <w:tcPr>
            <w:tcW w:w="1263" w:type="dxa"/>
            <w:vAlign w:val="center"/>
          </w:tcPr>
          <w:p w14:paraId="6FBFCF2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2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2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AURKTA109</w:t>
            </w:r>
          </w:p>
        </w:tc>
        <w:tc>
          <w:tcPr>
            <w:tcW w:w="6492" w:type="dxa"/>
            <w:vAlign w:val="center"/>
          </w:tcPr>
          <w:p w14:paraId="6FBFCF2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mobile plant hydraulic systems</w:t>
            </w:r>
          </w:p>
        </w:tc>
        <w:tc>
          <w:tcPr>
            <w:tcW w:w="1263" w:type="dxa"/>
            <w:vAlign w:val="center"/>
          </w:tcPr>
          <w:p w14:paraId="6FBFCF2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2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2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AURKTA111</w:t>
            </w:r>
          </w:p>
        </w:tc>
        <w:tc>
          <w:tcPr>
            <w:tcW w:w="6492" w:type="dxa"/>
            <w:vAlign w:val="center"/>
          </w:tcPr>
          <w:p w14:paraId="6FBFCF2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mobile plant hydraulic systems</w:t>
            </w:r>
          </w:p>
        </w:tc>
        <w:tc>
          <w:tcPr>
            <w:tcW w:w="1263" w:type="dxa"/>
            <w:vAlign w:val="center"/>
          </w:tcPr>
          <w:p w14:paraId="6FBFCF2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F2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2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AURKTB002</w:t>
            </w:r>
          </w:p>
        </w:tc>
        <w:tc>
          <w:tcPr>
            <w:tcW w:w="6492" w:type="dxa"/>
            <w:vAlign w:val="center"/>
          </w:tcPr>
          <w:p w14:paraId="6FBFCF2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faults in wheeled mobile plant braking systems</w:t>
            </w:r>
          </w:p>
        </w:tc>
        <w:tc>
          <w:tcPr>
            <w:tcW w:w="1263" w:type="dxa"/>
            <w:vAlign w:val="center"/>
          </w:tcPr>
          <w:p w14:paraId="6FBFCF2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F3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3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AURKTB101</w:t>
            </w:r>
          </w:p>
        </w:tc>
        <w:tc>
          <w:tcPr>
            <w:tcW w:w="6492" w:type="dxa"/>
            <w:vAlign w:val="center"/>
          </w:tcPr>
          <w:p w14:paraId="6FBFCF3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mobile plant braking systems</w:t>
            </w:r>
          </w:p>
        </w:tc>
        <w:tc>
          <w:tcPr>
            <w:tcW w:w="1263" w:type="dxa"/>
            <w:vAlign w:val="center"/>
          </w:tcPr>
          <w:p w14:paraId="6FBFCF3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3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3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AURKTB103</w:t>
            </w:r>
          </w:p>
        </w:tc>
        <w:tc>
          <w:tcPr>
            <w:tcW w:w="6492" w:type="dxa"/>
            <w:vAlign w:val="center"/>
          </w:tcPr>
          <w:p w14:paraId="6FBFCF3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mobile plant braking systems</w:t>
            </w:r>
          </w:p>
        </w:tc>
        <w:tc>
          <w:tcPr>
            <w:tcW w:w="1263" w:type="dxa"/>
            <w:vAlign w:val="center"/>
          </w:tcPr>
          <w:p w14:paraId="6FBFCF3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3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3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AURKTD101</w:t>
            </w:r>
          </w:p>
        </w:tc>
        <w:tc>
          <w:tcPr>
            <w:tcW w:w="6492" w:type="dxa"/>
            <w:vAlign w:val="center"/>
          </w:tcPr>
          <w:p w14:paraId="6FBFCF3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mobile plant suspension systems</w:t>
            </w:r>
          </w:p>
        </w:tc>
        <w:tc>
          <w:tcPr>
            <w:tcW w:w="1263" w:type="dxa"/>
            <w:vAlign w:val="center"/>
          </w:tcPr>
          <w:p w14:paraId="6FBFCF3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3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3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AURKTD102</w:t>
            </w:r>
          </w:p>
        </w:tc>
        <w:tc>
          <w:tcPr>
            <w:tcW w:w="6492" w:type="dxa"/>
            <w:vAlign w:val="center"/>
          </w:tcPr>
          <w:p w14:paraId="6FBFCF3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mobile plant steering systems</w:t>
            </w:r>
          </w:p>
        </w:tc>
        <w:tc>
          <w:tcPr>
            <w:tcW w:w="1263" w:type="dxa"/>
            <w:vAlign w:val="center"/>
          </w:tcPr>
          <w:p w14:paraId="6FBFCF3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4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4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AURKTD105</w:t>
            </w:r>
          </w:p>
        </w:tc>
        <w:tc>
          <w:tcPr>
            <w:tcW w:w="6492" w:type="dxa"/>
            <w:vAlign w:val="center"/>
          </w:tcPr>
          <w:p w14:paraId="6FBFCF4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mobile plant steering and suspension systems</w:t>
            </w:r>
          </w:p>
        </w:tc>
        <w:tc>
          <w:tcPr>
            <w:tcW w:w="1263" w:type="dxa"/>
            <w:vAlign w:val="center"/>
          </w:tcPr>
          <w:p w14:paraId="6FBFCF4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4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4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AURKTJ011</w:t>
            </w:r>
          </w:p>
        </w:tc>
        <w:tc>
          <w:tcPr>
            <w:tcW w:w="6492" w:type="dxa"/>
            <w:vAlign w:val="center"/>
          </w:tcPr>
          <w:p w14:paraId="6FBFCF4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Remove, </w:t>
            </w:r>
            <w:proofErr w:type="gramStart"/>
            <w:r w:rsidRPr="00C11A5B">
              <w:rPr>
                <w:rFonts w:ascii="Arial" w:eastAsia="Times New Roman" w:hAnsi="Arial" w:cs="Arial"/>
                <w:sz w:val="20"/>
                <w:szCs w:val="20"/>
                <w:lang w:eastAsia="en-AU"/>
              </w:rPr>
              <w:t>inspect</w:t>
            </w:r>
            <w:proofErr w:type="gramEnd"/>
            <w:r w:rsidRPr="00C11A5B">
              <w:rPr>
                <w:rFonts w:ascii="Arial" w:eastAsia="Times New Roman" w:hAnsi="Arial" w:cs="Arial"/>
                <w:sz w:val="20"/>
                <w:szCs w:val="20"/>
                <w:lang w:eastAsia="en-AU"/>
              </w:rPr>
              <w:t xml:space="preserve"> and fit earthmoving and off-the-road tyres</w:t>
            </w:r>
          </w:p>
        </w:tc>
        <w:tc>
          <w:tcPr>
            <w:tcW w:w="1263" w:type="dxa"/>
            <w:vAlign w:val="center"/>
          </w:tcPr>
          <w:p w14:paraId="6FBFCF4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4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4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AURKTJ012</w:t>
            </w:r>
          </w:p>
        </w:tc>
        <w:tc>
          <w:tcPr>
            <w:tcW w:w="6492" w:type="dxa"/>
            <w:vAlign w:val="center"/>
          </w:tcPr>
          <w:p w14:paraId="6FBFCF4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Remove, </w:t>
            </w:r>
            <w:proofErr w:type="gramStart"/>
            <w:r w:rsidRPr="00C11A5B">
              <w:rPr>
                <w:rFonts w:ascii="Arial" w:eastAsia="Times New Roman" w:hAnsi="Arial" w:cs="Arial"/>
                <w:sz w:val="20"/>
                <w:szCs w:val="20"/>
                <w:lang w:eastAsia="en-AU"/>
              </w:rPr>
              <w:t>inspect</w:t>
            </w:r>
            <w:proofErr w:type="gramEnd"/>
            <w:r w:rsidRPr="00C11A5B">
              <w:rPr>
                <w:rFonts w:ascii="Arial" w:eastAsia="Times New Roman" w:hAnsi="Arial" w:cs="Arial"/>
                <w:sz w:val="20"/>
                <w:szCs w:val="20"/>
                <w:lang w:eastAsia="en-AU"/>
              </w:rPr>
              <w:t xml:space="preserve"> and fit earthmoving and off-the-road wheel and rim assemblies</w:t>
            </w:r>
          </w:p>
        </w:tc>
        <w:tc>
          <w:tcPr>
            <w:tcW w:w="1263" w:type="dxa"/>
            <w:vAlign w:val="center"/>
          </w:tcPr>
          <w:p w14:paraId="6FBFCF4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4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4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AURKTJ013</w:t>
            </w:r>
          </w:p>
        </w:tc>
        <w:tc>
          <w:tcPr>
            <w:tcW w:w="6492" w:type="dxa"/>
            <w:vAlign w:val="center"/>
          </w:tcPr>
          <w:p w14:paraId="6FBFCF4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Perform minor repairs to earthmoving and off-the-road tyres</w:t>
            </w:r>
          </w:p>
        </w:tc>
        <w:tc>
          <w:tcPr>
            <w:tcW w:w="1263" w:type="dxa"/>
            <w:vAlign w:val="center"/>
          </w:tcPr>
          <w:p w14:paraId="6FBFCF4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F5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5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AURKTJ015</w:t>
            </w:r>
          </w:p>
        </w:tc>
        <w:tc>
          <w:tcPr>
            <w:tcW w:w="6492" w:type="dxa"/>
            <w:vAlign w:val="center"/>
          </w:tcPr>
          <w:p w14:paraId="6FBFCF5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Select earthmoving and off-the-road tyres, </w:t>
            </w:r>
            <w:proofErr w:type="gramStart"/>
            <w:r w:rsidRPr="00C11A5B">
              <w:rPr>
                <w:rFonts w:ascii="Arial" w:eastAsia="Times New Roman" w:hAnsi="Arial" w:cs="Arial"/>
                <w:sz w:val="20"/>
                <w:szCs w:val="20"/>
                <w:lang w:eastAsia="en-AU"/>
              </w:rPr>
              <w:t>wheels</w:t>
            </w:r>
            <w:proofErr w:type="gramEnd"/>
            <w:r w:rsidRPr="00C11A5B">
              <w:rPr>
                <w:rFonts w:ascii="Arial" w:eastAsia="Times New Roman" w:hAnsi="Arial" w:cs="Arial"/>
                <w:sz w:val="20"/>
                <w:szCs w:val="20"/>
                <w:lang w:eastAsia="en-AU"/>
              </w:rPr>
              <w:t xml:space="preserve"> and rim assemblies for specific applications</w:t>
            </w:r>
          </w:p>
        </w:tc>
        <w:tc>
          <w:tcPr>
            <w:tcW w:w="1263" w:type="dxa"/>
            <w:vAlign w:val="center"/>
          </w:tcPr>
          <w:p w14:paraId="6FBFCF5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F5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5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AURKTJ016</w:t>
            </w:r>
          </w:p>
        </w:tc>
        <w:tc>
          <w:tcPr>
            <w:tcW w:w="6492" w:type="dxa"/>
            <w:vAlign w:val="center"/>
          </w:tcPr>
          <w:p w14:paraId="6FBFCF5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Use earthmoving and off-the-road tyre handlers</w:t>
            </w:r>
          </w:p>
        </w:tc>
        <w:tc>
          <w:tcPr>
            <w:tcW w:w="1263" w:type="dxa"/>
            <w:vAlign w:val="center"/>
          </w:tcPr>
          <w:p w14:paraId="6FBFCF5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F5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5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AURKTQ101</w:t>
            </w:r>
          </w:p>
        </w:tc>
        <w:tc>
          <w:tcPr>
            <w:tcW w:w="6492" w:type="dxa"/>
            <w:vAlign w:val="center"/>
          </w:tcPr>
          <w:p w14:paraId="6FBFCF5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mobile plant final drive assemblies</w:t>
            </w:r>
          </w:p>
        </w:tc>
        <w:tc>
          <w:tcPr>
            <w:tcW w:w="1263" w:type="dxa"/>
            <w:vAlign w:val="center"/>
          </w:tcPr>
          <w:p w14:paraId="6FBFCF5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F5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5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AURKTR101</w:t>
            </w:r>
          </w:p>
        </w:tc>
        <w:tc>
          <w:tcPr>
            <w:tcW w:w="6492" w:type="dxa"/>
            <w:vAlign w:val="center"/>
          </w:tcPr>
          <w:p w14:paraId="6FBFCF5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electronic over hydraulic control systems</w:t>
            </w:r>
          </w:p>
        </w:tc>
        <w:tc>
          <w:tcPr>
            <w:tcW w:w="1263" w:type="dxa"/>
            <w:vAlign w:val="center"/>
          </w:tcPr>
          <w:p w14:paraId="6FBFCF5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6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6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AURKTX101</w:t>
            </w:r>
          </w:p>
        </w:tc>
        <w:tc>
          <w:tcPr>
            <w:tcW w:w="6492" w:type="dxa"/>
            <w:vAlign w:val="center"/>
          </w:tcPr>
          <w:p w14:paraId="6FBFCF6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powershift transmissions</w:t>
            </w:r>
          </w:p>
        </w:tc>
        <w:tc>
          <w:tcPr>
            <w:tcW w:w="1263" w:type="dxa"/>
            <w:vAlign w:val="center"/>
          </w:tcPr>
          <w:p w14:paraId="6FBFCF6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6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6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AURKTX103</w:t>
            </w:r>
          </w:p>
        </w:tc>
        <w:tc>
          <w:tcPr>
            <w:tcW w:w="6492" w:type="dxa"/>
            <w:vAlign w:val="center"/>
          </w:tcPr>
          <w:p w14:paraId="6FBFCF6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mobile plant transmission and driveline systems</w:t>
            </w:r>
          </w:p>
        </w:tc>
        <w:tc>
          <w:tcPr>
            <w:tcW w:w="1263" w:type="dxa"/>
            <w:vAlign w:val="center"/>
          </w:tcPr>
          <w:p w14:paraId="6FBFCF6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6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6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AURKTX104</w:t>
            </w:r>
          </w:p>
        </w:tc>
        <w:tc>
          <w:tcPr>
            <w:tcW w:w="6492" w:type="dxa"/>
            <w:vAlign w:val="center"/>
          </w:tcPr>
          <w:p w14:paraId="6FBFCF6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continuously variable transmissions</w:t>
            </w:r>
          </w:p>
        </w:tc>
        <w:tc>
          <w:tcPr>
            <w:tcW w:w="1263" w:type="dxa"/>
            <w:vAlign w:val="center"/>
          </w:tcPr>
          <w:p w14:paraId="6FBFCF6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F6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6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AURLLD011</w:t>
            </w:r>
          </w:p>
        </w:tc>
        <w:tc>
          <w:tcPr>
            <w:tcW w:w="6492" w:type="dxa"/>
            <w:vAlign w:val="center"/>
          </w:tcPr>
          <w:p w14:paraId="6FBFCF6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Determine compliance of steering and suspension modifications</w:t>
            </w:r>
          </w:p>
        </w:tc>
        <w:tc>
          <w:tcPr>
            <w:tcW w:w="1263" w:type="dxa"/>
            <w:vAlign w:val="center"/>
          </w:tcPr>
          <w:p w14:paraId="6FBFCF6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5C4BE0" w:rsidRPr="00A561C5" w14:paraId="6FBFCF7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7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AURLTA101</w:t>
            </w:r>
          </w:p>
        </w:tc>
        <w:tc>
          <w:tcPr>
            <w:tcW w:w="6492" w:type="dxa"/>
            <w:vAlign w:val="center"/>
          </w:tcPr>
          <w:p w14:paraId="6FBFCF7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Identify automotive mechanical systems and components</w:t>
            </w:r>
          </w:p>
        </w:tc>
        <w:tc>
          <w:tcPr>
            <w:tcW w:w="1263" w:type="dxa"/>
            <w:vAlign w:val="center"/>
          </w:tcPr>
          <w:p w14:paraId="6FBFCF7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5C4BE0" w:rsidRPr="00A561C5" w14:paraId="6FBFCF7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7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AURLTB001</w:t>
            </w:r>
          </w:p>
        </w:tc>
        <w:tc>
          <w:tcPr>
            <w:tcW w:w="6492" w:type="dxa"/>
            <w:vAlign w:val="center"/>
          </w:tcPr>
          <w:p w14:paraId="6FBFCF7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light vehicle braking system components</w:t>
            </w:r>
          </w:p>
        </w:tc>
        <w:tc>
          <w:tcPr>
            <w:tcW w:w="1263" w:type="dxa"/>
            <w:vAlign w:val="center"/>
          </w:tcPr>
          <w:p w14:paraId="6FBFCF7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7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7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AURLTB002</w:t>
            </w:r>
          </w:p>
        </w:tc>
        <w:tc>
          <w:tcPr>
            <w:tcW w:w="6492" w:type="dxa"/>
            <w:vAlign w:val="center"/>
          </w:tcPr>
          <w:p w14:paraId="6FBFCF7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faults in light vehicle braking systems</w:t>
            </w:r>
          </w:p>
        </w:tc>
        <w:tc>
          <w:tcPr>
            <w:tcW w:w="1263" w:type="dxa"/>
            <w:vAlign w:val="center"/>
          </w:tcPr>
          <w:p w14:paraId="6FBFCF7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F7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7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AURLTB103</w:t>
            </w:r>
          </w:p>
        </w:tc>
        <w:tc>
          <w:tcPr>
            <w:tcW w:w="6492" w:type="dxa"/>
            <w:vAlign w:val="center"/>
          </w:tcPr>
          <w:p w14:paraId="6FBFCF7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light vehicle hydraulic braking systems</w:t>
            </w:r>
          </w:p>
        </w:tc>
        <w:tc>
          <w:tcPr>
            <w:tcW w:w="1263" w:type="dxa"/>
            <w:vAlign w:val="center"/>
          </w:tcPr>
          <w:p w14:paraId="6FBFCF7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8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8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AURLTB104</w:t>
            </w:r>
          </w:p>
        </w:tc>
        <w:tc>
          <w:tcPr>
            <w:tcW w:w="6492" w:type="dxa"/>
            <w:vAlign w:val="center"/>
          </w:tcPr>
          <w:p w14:paraId="6FBFCF8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light vehicle braking systems</w:t>
            </w:r>
          </w:p>
        </w:tc>
        <w:tc>
          <w:tcPr>
            <w:tcW w:w="1263" w:type="dxa"/>
            <w:vAlign w:val="center"/>
          </w:tcPr>
          <w:p w14:paraId="6FBFCF8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8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8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AURLTD002</w:t>
            </w:r>
          </w:p>
        </w:tc>
        <w:tc>
          <w:tcPr>
            <w:tcW w:w="6492" w:type="dxa"/>
            <w:vAlign w:val="center"/>
          </w:tcPr>
          <w:p w14:paraId="6FBFCF8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and repair light vehicle lift assisted suspension systems</w:t>
            </w:r>
          </w:p>
        </w:tc>
        <w:tc>
          <w:tcPr>
            <w:tcW w:w="1263" w:type="dxa"/>
            <w:vAlign w:val="center"/>
          </w:tcPr>
          <w:p w14:paraId="6FBFCF8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F8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8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AURLTD007</w:t>
            </w:r>
          </w:p>
        </w:tc>
        <w:tc>
          <w:tcPr>
            <w:tcW w:w="6492" w:type="dxa"/>
            <w:vAlign w:val="center"/>
          </w:tcPr>
          <w:p w14:paraId="6FBFCF8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faults in light vehicle steering and suspension systems</w:t>
            </w:r>
          </w:p>
        </w:tc>
        <w:tc>
          <w:tcPr>
            <w:tcW w:w="1263" w:type="dxa"/>
            <w:vAlign w:val="center"/>
          </w:tcPr>
          <w:p w14:paraId="6FBFCF8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F8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8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AURLTD008 </w:t>
            </w:r>
          </w:p>
        </w:tc>
        <w:tc>
          <w:tcPr>
            <w:tcW w:w="6492" w:type="dxa"/>
            <w:vAlign w:val="center"/>
          </w:tcPr>
          <w:p w14:paraId="6FBFCF8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Replace and refit steering, </w:t>
            </w:r>
            <w:proofErr w:type="gramStart"/>
            <w:r w:rsidRPr="00C11A5B">
              <w:rPr>
                <w:rFonts w:ascii="Arial" w:eastAsia="Times New Roman" w:hAnsi="Arial" w:cs="Arial"/>
                <w:sz w:val="20"/>
                <w:szCs w:val="20"/>
                <w:lang w:eastAsia="en-AU"/>
              </w:rPr>
              <w:t>suspension</w:t>
            </w:r>
            <w:proofErr w:type="gramEnd"/>
            <w:r w:rsidRPr="00C11A5B">
              <w:rPr>
                <w:rFonts w:ascii="Arial" w:eastAsia="Times New Roman" w:hAnsi="Arial" w:cs="Arial"/>
                <w:sz w:val="20"/>
                <w:szCs w:val="20"/>
                <w:lang w:eastAsia="en-AU"/>
              </w:rPr>
              <w:t xml:space="preserve"> and braking system components</w:t>
            </w:r>
          </w:p>
        </w:tc>
        <w:tc>
          <w:tcPr>
            <w:tcW w:w="1263" w:type="dxa"/>
            <w:vAlign w:val="center"/>
          </w:tcPr>
          <w:p w14:paraId="6FBFCF8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9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9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AURLTD013</w:t>
            </w:r>
          </w:p>
        </w:tc>
        <w:tc>
          <w:tcPr>
            <w:tcW w:w="6492" w:type="dxa"/>
            <w:vAlign w:val="center"/>
          </w:tcPr>
          <w:p w14:paraId="6FBFCF9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advanced light vehicle wheel alignment operations</w:t>
            </w:r>
          </w:p>
        </w:tc>
        <w:tc>
          <w:tcPr>
            <w:tcW w:w="1263" w:type="dxa"/>
            <w:vAlign w:val="center"/>
          </w:tcPr>
          <w:p w14:paraId="6FBFCF9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F9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9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AURLTD101 </w:t>
            </w:r>
          </w:p>
        </w:tc>
        <w:tc>
          <w:tcPr>
            <w:tcW w:w="6492" w:type="dxa"/>
            <w:vAlign w:val="center"/>
          </w:tcPr>
          <w:p w14:paraId="6FBFCF9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Select and install performance enhanced suspension system products</w:t>
            </w:r>
          </w:p>
        </w:tc>
        <w:tc>
          <w:tcPr>
            <w:tcW w:w="1263" w:type="dxa"/>
            <w:vAlign w:val="center"/>
          </w:tcPr>
          <w:p w14:paraId="6FBFCF9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9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9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AURLTD104</w:t>
            </w:r>
          </w:p>
        </w:tc>
        <w:tc>
          <w:tcPr>
            <w:tcW w:w="6492" w:type="dxa"/>
            <w:vAlign w:val="center"/>
          </w:tcPr>
          <w:p w14:paraId="6FBFCF9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light vehicle steering systems</w:t>
            </w:r>
          </w:p>
        </w:tc>
        <w:tc>
          <w:tcPr>
            <w:tcW w:w="1263" w:type="dxa"/>
            <w:vAlign w:val="center"/>
          </w:tcPr>
          <w:p w14:paraId="6FBFCF9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F9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9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AURLTD105</w:t>
            </w:r>
          </w:p>
        </w:tc>
        <w:tc>
          <w:tcPr>
            <w:tcW w:w="6492" w:type="dxa"/>
            <w:vAlign w:val="center"/>
          </w:tcPr>
          <w:p w14:paraId="6FBFCF9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light vehicle suspension systems</w:t>
            </w:r>
          </w:p>
        </w:tc>
        <w:tc>
          <w:tcPr>
            <w:tcW w:w="1263" w:type="dxa"/>
            <w:vAlign w:val="center"/>
          </w:tcPr>
          <w:p w14:paraId="6FBFCF9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FA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A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AURLTD106</w:t>
            </w:r>
          </w:p>
        </w:tc>
        <w:tc>
          <w:tcPr>
            <w:tcW w:w="6492" w:type="dxa"/>
            <w:vAlign w:val="center"/>
          </w:tcPr>
          <w:p w14:paraId="6FBFCFA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light vehicle wheel alignment operations</w:t>
            </w:r>
          </w:p>
        </w:tc>
        <w:tc>
          <w:tcPr>
            <w:tcW w:w="1263" w:type="dxa"/>
            <w:vAlign w:val="center"/>
          </w:tcPr>
          <w:p w14:paraId="6FBFCFA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A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A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AURLTD109</w:t>
            </w:r>
          </w:p>
        </w:tc>
        <w:tc>
          <w:tcPr>
            <w:tcW w:w="6492" w:type="dxa"/>
            <w:vAlign w:val="center"/>
          </w:tcPr>
          <w:p w14:paraId="6FBFCFA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light vehicle steering and suspension systems</w:t>
            </w:r>
          </w:p>
        </w:tc>
        <w:tc>
          <w:tcPr>
            <w:tcW w:w="1263" w:type="dxa"/>
            <w:vAlign w:val="center"/>
          </w:tcPr>
          <w:p w14:paraId="6FBFCFA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A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A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AURLTE001</w:t>
            </w:r>
          </w:p>
        </w:tc>
        <w:tc>
          <w:tcPr>
            <w:tcW w:w="6492" w:type="dxa"/>
            <w:vAlign w:val="center"/>
          </w:tcPr>
          <w:p w14:paraId="6FBFCFA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install light vehicle engine assemblies</w:t>
            </w:r>
          </w:p>
        </w:tc>
        <w:tc>
          <w:tcPr>
            <w:tcW w:w="1263" w:type="dxa"/>
            <w:vAlign w:val="center"/>
          </w:tcPr>
          <w:p w14:paraId="6FBFCFA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FA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A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AURLTE003</w:t>
            </w:r>
          </w:p>
        </w:tc>
        <w:tc>
          <w:tcPr>
            <w:tcW w:w="6492" w:type="dxa"/>
            <w:vAlign w:val="center"/>
          </w:tcPr>
          <w:p w14:paraId="6FBFCFA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faults in light vehicle engine and fuel systems</w:t>
            </w:r>
          </w:p>
        </w:tc>
        <w:tc>
          <w:tcPr>
            <w:tcW w:w="1263" w:type="dxa"/>
            <w:vAlign w:val="center"/>
          </w:tcPr>
          <w:p w14:paraId="6FBFCFA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FB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B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AURLTE102</w:t>
            </w:r>
          </w:p>
        </w:tc>
        <w:tc>
          <w:tcPr>
            <w:tcW w:w="6492" w:type="dxa"/>
            <w:vAlign w:val="center"/>
          </w:tcPr>
          <w:p w14:paraId="6FBFCFB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light vehicle engines</w:t>
            </w:r>
          </w:p>
        </w:tc>
        <w:tc>
          <w:tcPr>
            <w:tcW w:w="1263" w:type="dxa"/>
            <w:vAlign w:val="center"/>
          </w:tcPr>
          <w:p w14:paraId="6FBFCFB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FB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B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AURLTE104</w:t>
            </w:r>
          </w:p>
        </w:tc>
        <w:tc>
          <w:tcPr>
            <w:tcW w:w="6492" w:type="dxa"/>
            <w:vAlign w:val="center"/>
          </w:tcPr>
          <w:p w14:paraId="6FBFCFB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light vehicle petrol engines</w:t>
            </w:r>
          </w:p>
        </w:tc>
        <w:tc>
          <w:tcPr>
            <w:tcW w:w="1263" w:type="dxa"/>
            <w:vAlign w:val="center"/>
          </w:tcPr>
          <w:p w14:paraId="6FBFCFB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B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B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AURLTE105</w:t>
            </w:r>
          </w:p>
        </w:tc>
        <w:tc>
          <w:tcPr>
            <w:tcW w:w="6492" w:type="dxa"/>
            <w:vAlign w:val="center"/>
          </w:tcPr>
          <w:p w14:paraId="6FBFCFB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light vehicle diesel engines</w:t>
            </w:r>
          </w:p>
        </w:tc>
        <w:tc>
          <w:tcPr>
            <w:tcW w:w="1263" w:type="dxa"/>
            <w:vAlign w:val="center"/>
          </w:tcPr>
          <w:p w14:paraId="6FBFCFB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B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B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AURLTF101</w:t>
            </w:r>
          </w:p>
        </w:tc>
        <w:tc>
          <w:tcPr>
            <w:tcW w:w="6492" w:type="dxa"/>
            <w:vAlign w:val="center"/>
          </w:tcPr>
          <w:p w14:paraId="6FBFCFB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light vehicle mechanical fuel injection systems</w:t>
            </w:r>
          </w:p>
        </w:tc>
        <w:tc>
          <w:tcPr>
            <w:tcW w:w="1263" w:type="dxa"/>
            <w:vAlign w:val="center"/>
          </w:tcPr>
          <w:p w14:paraId="6FBFCFB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C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C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AURLTF102</w:t>
            </w:r>
          </w:p>
        </w:tc>
        <w:tc>
          <w:tcPr>
            <w:tcW w:w="6492" w:type="dxa"/>
            <w:vAlign w:val="center"/>
          </w:tcPr>
          <w:p w14:paraId="6FBFCFC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light vehicle diesel fuel injection systems</w:t>
            </w:r>
          </w:p>
        </w:tc>
        <w:tc>
          <w:tcPr>
            <w:tcW w:w="1263" w:type="dxa"/>
            <w:vAlign w:val="center"/>
          </w:tcPr>
          <w:p w14:paraId="6FBFCFC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C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C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AURLTJ011</w:t>
            </w:r>
          </w:p>
        </w:tc>
        <w:tc>
          <w:tcPr>
            <w:tcW w:w="6492" w:type="dxa"/>
            <w:vAlign w:val="center"/>
          </w:tcPr>
          <w:p w14:paraId="6FBFCFC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Select light vehicle wheels and tyres for specific applications</w:t>
            </w:r>
          </w:p>
        </w:tc>
        <w:tc>
          <w:tcPr>
            <w:tcW w:w="1263" w:type="dxa"/>
            <w:vAlign w:val="center"/>
          </w:tcPr>
          <w:p w14:paraId="6FBFCFC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FC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C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AURLTJ102</w:t>
            </w:r>
          </w:p>
        </w:tc>
        <w:tc>
          <w:tcPr>
            <w:tcW w:w="6492" w:type="dxa"/>
            <w:vAlign w:val="center"/>
          </w:tcPr>
          <w:p w14:paraId="6FBFCFC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inspect, repair and refit light vehicle tyres and tubes</w:t>
            </w:r>
          </w:p>
        </w:tc>
        <w:tc>
          <w:tcPr>
            <w:tcW w:w="1263" w:type="dxa"/>
            <w:vAlign w:val="center"/>
          </w:tcPr>
          <w:p w14:paraId="6FBFCFC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C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C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AURLTJ104</w:t>
            </w:r>
          </w:p>
        </w:tc>
        <w:tc>
          <w:tcPr>
            <w:tcW w:w="6492" w:type="dxa"/>
            <w:vAlign w:val="center"/>
          </w:tcPr>
          <w:p w14:paraId="6FBFCFC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Provide advice on the effects of wheel and tyre combinations</w:t>
            </w:r>
          </w:p>
        </w:tc>
        <w:tc>
          <w:tcPr>
            <w:tcW w:w="1263" w:type="dxa"/>
            <w:vAlign w:val="center"/>
          </w:tcPr>
          <w:p w14:paraId="6FBFCFC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5C4BE0" w:rsidRPr="00A561C5" w14:paraId="6FBFCFD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D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AURLTJ113</w:t>
            </w:r>
          </w:p>
        </w:tc>
        <w:tc>
          <w:tcPr>
            <w:tcW w:w="6492" w:type="dxa"/>
            <w:vAlign w:val="center"/>
          </w:tcPr>
          <w:p w14:paraId="6FBFCFD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Remove, </w:t>
            </w:r>
            <w:proofErr w:type="gramStart"/>
            <w:r w:rsidRPr="00C11A5B">
              <w:rPr>
                <w:rFonts w:ascii="Arial" w:eastAsia="Times New Roman" w:hAnsi="Arial" w:cs="Arial"/>
                <w:sz w:val="20"/>
                <w:szCs w:val="20"/>
                <w:lang w:eastAsia="en-AU"/>
              </w:rPr>
              <w:t>inspect</w:t>
            </w:r>
            <w:proofErr w:type="gramEnd"/>
            <w:r w:rsidRPr="00C11A5B">
              <w:rPr>
                <w:rFonts w:ascii="Arial" w:eastAsia="Times New Roman" w:hAnsi="Arial" w:cs="Arial"/>
                <w:sz w:val="20"/>
                <w:szCs w:val="20"/>
                <w:lang w:eastAsia="en-AU"/>
              </w:rPr>
              <w:t xml:space="preserve"> and refit light vehicle wheel and tyre assemblies</w:t>
            </w:r>
          </w:p>
        </w:tc>
        <w:tc>
          <w:tcPr>
            <w:tcW w:w="1263" w:type="dxa"/>
            <w:vAlign w:val="center"/>
          </w:tcPr>
          <w:p w14:paraId="6FBFCFD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FD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D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AURLTQ003</w:t>
            </w:r>
          </w:p>
        </w:tc>
        <w:tc>
          <w:tcPr>
            <w:tcW w:w="6492" w:type="dxa"/>
            <w:vAlign w:val="center"/>
          </w:tcPr>
          <w:p w14:paraId="6FBFCFD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faults in light vehicle transmission and driveline systems</w:t>
            </w:r>
          </w:p>
        </w:tc>
        <w:tc>
          <w:tcPr>
            <w:tcW w:w="1263" w:type="dxa"/>
            <w:vAlign w:val="center"/>
          </w:tcPr>
          <w:p w14:paraId="6FBFCFD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FD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D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AURLTQ101</w:t>
            </w:r>
          </w:p>
        </w:tc>
        <w:tc>
          <w:tcPr>
            <w:tcW w:w="6492" w:type="dxa"/>
            <w:vAlign w:val="center"/>
          </w:tcPr>
          <w:p w14:paraId="6FBFCFD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light vehicle final drive assemblies</w:t>
            </w:r>
          </w:p>
        </w:tc>
        <w:tc>
          <w:tcPr>
            <w:tcW w:w="1263" w:type="dxa"/>
            <w:vAlign w:val="center"/>
          </w:tcPr>
          <w:p w14:paraId="6FBFCFD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FD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D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AURLTQ102</w:t>
            </w:r>
          </w:p>
        </w:tc>
        <w:tc>
          <w:tcPr>
            <w:tcW w:w="6492" w:type="dxa"/>
            <w:vAlign w:val="center"/>
          </w:tcPr>
          <w:p w14:paraId="6FBFCFD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light vehicle drive shafts</w:t>
            </w:r>
          </w:p>
        </w:tc>
        <w:tc>
          <w:tcPr>
            <w:tcW w:w="1263" w:type="dxa"/>
            <w:vAlign w:val="center"/>
          </w:tcPr>
          <w:p w14:paraId="6FBFCFD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FE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E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AURLTX101</w:t>
            </w:r>
          </w:p>
        </w:tc>
        <w:tc>
          <w:tcPr>
            <w:tcW w:w="6492" w:type="dxa"/>
            <w:vAlign w:val="center"/>
          </w:tcPr>
          <w:p w14:paraId="6FBFCFE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light vehicle manual transmissions</w:t>
            </w:r>
          </w:p>
        </w:tc>
        <w:tc>
          <w:tcPr>
            <w:tcW w:w="1263" w:type="dxa"/>
            <w:vAlign w:val="center"/>
          </w:tcPr>
          <w:p w14:paraId="6FBFCFE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E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E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AURLTX102</w:t>
            </w:r>
          </w:p>
        </w:tc>
        <w:tc>
          <w:tcPr>
            <w:tcW w:w="6492" w:type="dxa"/>
            <w:vAlign w:val="center"/>
          </w:tcPr>
          <w:p w14:paraId="6FBFCFE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light vehicle automatic transmissions</w:t>
            </w:r>
          </w:p>
        </w:tc>
        <w:tc>
          <w:tcPr>
            <w:tcW w:w="1263" w:type="dxa"/>
            <w:vAlign w:val="center"/>
          </w:tcPr>
          <w:p w14:paraId="6FBFCFE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E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E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AURLTX103</w:t>
            </w:r>
          </w:p>
        </w:tc>
        <w:tc>
          <w:tcPr>
            <w:tcW w:w="6492" w:type="dxa"/>
            <w:vAlign w:val="center"/>
          </w:tcPr>
          <w:p w14:paraId="6FBFCFE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light vehicle clutch systems</w:t>
            </w:r>
          </w:p>
        </w:tc>
        <w:tc>
          <w:tcPr>
            <w:tcW w:w="1263" w:type="dxa"/>
            <w:vAlign w:val="center"/>
          </w:tcPr>
          <w:p w14:paraId="6FBFCFE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FE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E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AURLTX104</w:t>
            </w:r>
          </w:p>
        </w:tc>
        <w:tc>
          <w:tcPr>
            <w:tcW w:w="6492" w:type="dxa"/>
            <w:vAlign w:val="center"/>
          </w:tcPr>
          <w:p w14:paraId="6FBFCFE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light vehicle automatic transmission and driveline systems</w:t>
            </w:r>
          </w:p>
        </w:tc>
        <w:tc>
          <w:tcPr>
            <w:tcW w:w="1263" w:type="dxa"/>
            <w:vAlign w:val="center"/>
          </w:tcPr>
          <w:p w14:paraId="6FBFCFE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F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F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AURLTZ101</w:t>
            </w:r>
          </w:p>
        </w:tc>
        <w:tc>
          <w:tcPr>
            <w:tcW w:w="6492" w:type="dxa"/>
            <w:vAlign w:val="center"/>
          </w:tcPr>
          <w:p w14:paraId="6FBFCFF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light vehicle emission control systems</w:t>
            </w:r>
          </w:p>
        </w:tc>
        <w:tc>
          <w:tcPr>
            <w:tcW w:w="1263" w:type="dxa"/>
            <w:vAlign w:val="center"/>
          </w:tcPr>
          <w:p w14:paraId="6FBFCFF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FF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F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AURMBA002</w:t>
            </w:r>
          </w:p>
        </w:tc>
        <w:tc>
          <w:tcPr>
            <w:tcW w:w="6492" w:type="dxa"/>
            <w:vAlign w:val="center"/>
          </w:tcPr>
          <w:p w14:paraId="6FBFCFF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Load and unload competition vehicles and support equipment</w:t>
            </w:r>
          </w:p>
        </w:tc>
        <w:tc>
          <w:tcPr>
            <w:tcW w:w="1263" w:type="dxa"/>
            <w:vAlign w:val="center"/>
          </w:tcPr>
          <w:p w14:paraId="6FBFCFF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FF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F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AURMBA101</w:t>
            </w:r>
          </w:p>
        </w:tc>
        <w:tc>
          <w:tcPr>
            <w:tcW w:w="6492" w:type="dxa"/>
            <w:vAlign w:val="center"/>
          </w:tcPr>
          <w:p w14:paraId="6FBFCFF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Transport light competition vehicles and support equipment</w:t>
            </w:r>
          </w:p>
        </w:tc>
        <w:tc>
          <w:tcPr>
            <w:tcW w:w="1263" w:type="dxa"/>
            <w:vAlign w:val="center"/>
          </w:tcPr>
          <w:p w14:paraId="6FBFCFF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5C4BE0" w:rsidRPr="00A561C5" w14:paraId="6FBFCFF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F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AURMCA101</w:t>
            </w:r>
          </w:p>
        </w:tc>
        <w:tc>
          <w:tcPr>
            <w:tcW w:w="6492" w:type="dxa"/>
            <w:vAlign w:val="center"/>
          </w:tcPr>
          <w:p w14:paraId="6FBFCFF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Manage motor sport team media liaison</w:t>
            </w:r>
          </w:p>
        </w:tc>
        <w:tc>
          <w:tcPr>
            <w:tcW w:w="1263" w:type="dxa"/>
            <w:vAlign w:val="center"/>
          </w:tcPr>
          <w:p w14:paraId="6FBFCFF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D00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0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AURMCA102</w:t>
            </w:r>
          </w:p>
        </w:tc>
        <w:tc>
          <w:tcPr>
            <w:tcW w:w="6492" w:type="dxa"/>
            <w:vAlign w:val="center"/>
          </w:tcPr>
          <w:p w14:paraId="6FBFD00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Manage motor sport team promotional partnerships and marketing</w:t>
            </w:r>
          </w:p>
        </w:tc>
        <w:tc>
          <w:tcPr>
            <w:tcW w:w="1263" w:type="dxa"/>
            <w:vAlign w:val="center"/>
          </w:tcPr>
          <w:p w14:paraId="6FBFD00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D00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0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AURMDA002</w:t>
            </w:r>
          </w:p>
        </w:tc>
        <w:tc>
          <w:tcPr>
            <w:tcW w:w="6492" w:type="dxa"/>
            <w:vAlign w:val="center"/>
          </w:tcPr>
          <w:p w14:paraId="6FBFD00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Assist with officiating duties at motor sport events</w:t>
            </w:r>
          </w:p>
        </w:tc>
        <w:tc>
          <w:tcPr>
            <w:tcW w:w="1263" w:type="dxa"/>
            <w:vAlign w:val="center"/>
          </w:tcPr>
          <w:p w14:paraId="6FBFD00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w:t>
            </w:r>
          </w:p>
        </w:tc>
      </w:tr>
      <w:tr w:rsidR="005C4BE0" w:rsidRPr="00A561C5" w14:paraId="6FBFD00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0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AURMDA101</w:t>
            </w:r>
          </w:p>
        </w:tc>
        <w:tc>
          <w:tcPr>
            <w:tcW w:w="6492" w:type="dxa"/>
            <w:vAlign w:val="center"/>
          </w:tcPr>
          <w:p w14:paraId="6FBFD00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Develop and update motor sport industry knowledge</w:t>
            </w:r>
          </w:p>
        </w:tc>
        <w:tc>
          <w:tcPr>
            <w:tcW w:w="1263" w:type="dxa"/>
            <w:vAlign w:val="center"/>
          </w:tcPr>
          <w:p w14:paraId="6FBFD00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5C4BE0" w:rsidRPr="00A561C5" w14:paraId="6FBFD00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0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AURMDA107</w:t>
            </w:r>
          </w:p>
        </w:tc>
        <w:tc>
          <w:tcPr>
            <w:tcW w:w="6492" w:type="dxa"/>
            <w:vAlign w:val="center"/>
          </w:tcPr>
          <w:p w14:paraId="6FBFD00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Act as a steward at motor sport events</w:t>
            </w:r>
          </w:p>
        </w:tc>
        <w:tc>
          <w:tcPr>
            <w:tcW w:w="1263" w:type="dxa"/>
            <w:vAlign w:val="center"/>
          </w:tcPr>
          <w:p w14:paraId="6FBFD00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D01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1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AURMGA101</w:t>
            </w:r>
          </w:p>
        </w:tc>
        <w:tc>
          <w:tcPr>
            <w:tcW w:w="6492" w:type="dxa"/>
            <w:vAlign w:val="center"/>
          </w:tcPr>
          <w:p w14:paraId="6FBFD01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Set up and dismantle temporary work location and equipment at motor sport events</w:t>
            </w:r>
          </w:p>
        </w:tc>
        <w:tc>
          <w:tcPr>
            <w:tcW w:w="1263" w:type="dxa"/>
            <w:vAlign w:val="center"/>
          </w:tcPr>
          <w:p w14:paraId="6FBFD01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D01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1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AURMGA102</w:t>
            </w:r>
          </w:p>
        </w:tc>
        <w:tc>
          <w:tcPr>
            <w:tcW w:w="6492" w:type="dxa"/>
            <w:vAlign w:val="center"/>
          </w:tcPr>
          <w:p w14:paraId="6FBFD01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Manage personal presentation and development in a motor sport environment</w:t>
            </w:r>
          </w:p>
        </w:tc>
        <w:tc>
          <w:tcPr>
            <w:tcW w:w="1263" w:type="dxa"/>
            <w:vAlign w:val="center"/>
          </w:tcPr>
          <w:p w14:paraId="6FBFD01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D01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1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AURMKA001</w:t>
            </w:r>
          </w:p>
        </w:tc>
        <w:tc>
          <w:tcPr>
            <w:tcW w:w="6492" w:type="dxa"/>
            <w:vAlign w:val="center"/>
          </w:tcPr>
          <w:p w14:paraId="6FBFD01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Manage motor sport data</w:t>
            </w:r>
          </w:p>
        </w:tc>
        <w:tc>
          <w:tcPr>
            <w:tcW w:w="1263" w:type="dxa"/>
            <w:vAlign w:val="center"/>
          </w:tcPr>
          <w:p w14:paraId="6FBFD01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D01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1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AURMLA001</w:t>
            </w:r>
          </w:p>
        </w:tc>
        <w:tc>
          <w:tcPr>
            <w:tcW w:w="6492" w:type="dxa"/>
            <w:vAlign w:val="center"/>
          </w:tcPr>
          <w:p w14:paraId="6FBFD01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motor sport rules and regulations when officiating</w:t>
            </w:r>
          </w:p>
        </w:tc>
        <w:tc>
          <w:tcPr>
            <w:tcW w:w="1263" w:type="dxa"/>
            <w:vAlign w:val="center"/>
          </w:tcPr>
          <w:p w14:paraId="6FBFD01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5C4BE0" w:rsidRPr="00A561C5" w14:paraId="6FBFD02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2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AURMLA003</w:t>
            </w:r>
          </w:p>
        </w:tc>
        <w:tc>
          <w:tcPr>
            <w:tcW w:w="6492" w:type="dxa"/>
            <w:vAlign w:val="center"/>
          </w:tcPr>
          <w:p w14:paraId="6FBFD02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vehicles and equipment at motor sport events for compliance</w:t>
            </w:r>
          </w:p>
        </w:tc>
        <w:tc>
          <w:tcPr>
            <w:tcW w:w="1263" w:type="dxa"/>
            <w:vAlign w:val="center"/>
          </w:tcPr>
          <w:p w14:paraId="6FBFD02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D02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2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AURMMA007</w:t>
            </w:r>
          </w:p>
        </w:tc>
        <w:tc>
          <w:tcPr>
            <w:tcW w:w="6492" w:type="dxa"/>
            <w:vAlign w:val="center"/>
          </w:tcPr>
          <w:p w14:paraId="6FBFD02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Follow motor sport event and team safety requirements</w:t>
            </w:r>
          </w:p>
        </w:tc>
        <w:tc>
          <w:tcPr>
            <w:tcW w:w="1263" w:type="dxa"/>
            <w:vAlign w:val="center"/>
          </w:tcPr>
          <w:p w14:paraId="6FBFD02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D02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2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AURMMA101</w:t>
            </w:r>
          </w:p>
        </w:tc>
        <w:tc>
          <w:tcPr>
            <w:tcW w:w="6492" w:type="dxa"/>
            <w:vAlign w:val="center"/>
          </w:tcPr>
          <w:p w14:paraId="6FBFD02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Operate in a motor sport environment</w:t>
            </w:r>
          </w:p>
        </w:tc>
        <w:tc>
          <w:tcPr>
            <w:tcW w:w="1263" w:type="dxa"/>
            <w:vAlign w:val="center"/>
          </w:tcPr>
          <w:p w14:paraId="6FBFD02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D02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2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AURMMA102</w:t>
            </w:r>
          </w:p>
        </w:tc>
        <w:tc>
          <w:tcPr>
            <w:tcW w:w="6492" w:type="dxa"/>
            <w:vAlign w:val="center"/>
          </w:tcPr>
          <w:p w14:paraId="6FBFD02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Manage the preparation of motor sport competition vehicles</w:t>
            </w:r>
          </w:p>
        </w:tc>
        <w:tc>
          <w:tcPr>
            <w:tcW w:w="1263" w:type="dxa"/>
            <w:vAlign w:val="center"/>
          </w:tcPr>
          <w:p w14:paraId="6FBFD02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D03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3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AURMMA103</w:t>
            </w:r>
          </w:p>
        </w:tc>
        <w:tc>
          <w:tcPr>
            <w:tcW w:w="6492" w:type="dxa"/>
            <w:vAlign w:val="center"/>
          </w:tcPr>
          <w:p w14:paraId="6FBFD03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Manage motor sport operations</w:t>
            </w:r>
          </w:p>
        </w:tc>
        <w:tc>
          <w:tcPr>
            <w:tcW w:w="1263" w:type="dxa"/>
            <w:vAlign w:val="center"/>
          </w:tcPr>
          <w:p w14:paraId="6FBFD03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D03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3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AURMMA104</w:t>
            </w:r>
          </w:p>
        </w:tc>
        <w:tc>
          <w:tcPr>
            <w:tcW w:w="6492" w:type="dxa"/>
            <w:vAlign w:val="center"/>
          </w:tcPr>
          <w:p w14:paraId="6FBFD03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Manage motor sport team development</w:t>
            </w:r>
          </w:p>
        </w:tc>
        <w:tc>
          <w:tcPr>
            <w:tcW w:w="1263" w:type="dxa"/>
            <w:vAlign w:val="center"/>
          </w:tcPr>
          <w:p w14:paraId="6FBFD03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D03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3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AURMMA108</w:t>
            </w:r>
          </w:p>
        </w:tc>
        <w:tc>
          <w:tcPr>
            <w:tcW w:w="6492" w:type="dxa"/>
            <w:vAlign w:val="center"/>
          </w:tcPr>
          <w:p w14:paraId="6FBFD03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Coordinate operations of a motor sport team</w:t>
            </w:r>
          </w:p>
        </w:tc>
        <w:tc>
          <w:tcPr>
            <w:tcW w:w="1263" w:type="dxa"/>
            <w:vAlign w:val="center"/>
          </w:tcPr>
          <w:p w14:paraId="6FBFD03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D03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3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AURMSA001</w:t>
            </w:r>
          </w:p>
        </w:tc>
        <w:tc>
          <w:tcPr>
            <w:tcW w:w="6492" w:type="dxa"/>
            <w:vAlign w:val="center"/>
          </w:tcPr>
          <w:p w14:paraId="6FBFD03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Follow motor sport safety and risk management procedures</w:t>
            </w:r>
          </w:p>
        </w:tc>
        <w:tc>
          <w:tcPr>
            <w:tcW w:w="1263" w:type="dxa"/>
            <w:vAlign w:val="center"/>
          </w:tcPr>
          <w:p w14:paraId="6FBFD03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5C4BE0" w:rsidRPr="00A561C5" w14:paraId="6FBFD04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4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AURMTA005</w:t>
            </w:r>
          </w:p>
        </w:tc>
        <w:tc>
          <w:tcPr>
            <w:tcW w:w="6492" w:type="dxa"/>
            <w:vAlign w:val="center"/>
          </w:tcPr>
          <w:p w14:paraId="6FBFD04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Perform pit lane and service area operations at motor sport events</w:t>
            </w:r>
          </w:p>
        </w:tc>
        <w:tc>
          <w:tcPr>
            <w:tcW w:w="1263" w:type="dxa"/>
            <w:vAlign w:val="center"/>
          </w:tcPr>
          <w:p w14:paraId="6FBFD04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D04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4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AURMTA006</w:t>
            </w:r>
          </w:p>
        </w:tc>
        <w:tc>
          <w:tcPr>
            <w:tcW w:w="6492" w:type="dxa"/>
            <w:vAlign w:val="center"/>
          </w:tcPr>
          <w:p w14:paraId="6FBFD04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Perform torquing and fastening on motor sport competition vehicles</w:t>
            </w:r>
          </w:p>
        </w:tc>
        <w:tc>
          <w:tcPr>
            <w:tcW w:w="1263" w:type="dxa"/>
            <w:vAlign w:val="center"/>
          </w:tcPr>
          <w:p w14:paraId="6FBFD04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D04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4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AURMTA007</w:t>
            </w:r>
          </w:p>
        </w:tc>
        <w:tc>
          <w:tcPr>
            <w:tcW w:w="6492" w:type="dxa"/>
            <w:vAlign w:val="center"/>
          </w:tcPr>
          <w:p w14:paraId="6FBFD04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Conduct non-destructive testing</w:t>
            </w:r>
          </w:p>
        </w:tc>
        <w:tc>
          <w:tcPr>
            <w:tcW w:w="1263" w:type="dxa"/>
            <w:vAlign w:val="center"/>
          </w:tcPr>
          <w:p w14:paraId="6FBFD04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D04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4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AURMTA008</w:t>
            </w:r>
          </w:p>
        </w:tc>
        <w:tc>
          <w:tcPr>
            <w:tcW w:w="6492" w:type="dxa"/>
            <w:vAlign w:val="center"/>
          </w:tcPr>
          <w:p w14:paraId="6FBFD04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aerodynamic and vehicle dynamic principles and effects to competition vehicles</w:t>
            </w:r>
          </w:p>
        </w:tc>
        <w:tc>
          <w:tcPr>
            <w:tcW w:w="1263" w:type="dxa"/>
            <w:vAlign w:val="center"/>
          </w:tcPr>
          <w:p w14:paraId="6FBFD04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D05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5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AURMTA101</w:t>
            </w:r>
          </w:p>
        </w:tc>
        <w:tc>
          <w:tcPr>
            <w:tcW w:w="6492" w:type="dxa"/>
            <w:vAlign w:val="center"/>
          </w:tcPr>
          <w:p w14:paraId="6FBFD05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Prepare and service light competition vehicles</w:t>
            </w:r>
          </w:p>
        </w:tc>
        <w:tc>
          <w:tcPr>
            <w:tcW w:w="1263" w:type="dxa"/>
            <w:vAlign w:val="center"/>
          </w:tcPr>
          <w:p w14:paraId="6FBFD05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D05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5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AURMTA102</w:t>
            </w:r>
          </w:p>
        </w:tc>
        <w:tc>
          <w:tcPr>
            <w:tcW w:w="6492" w:type="dxa"/>
            <w:vAlign w:val="center"/>
          </w:tcPr>
          <w:p w14:paraId="6FBFD05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Assemble and prepare competition vehicles for motor sport events</w:t>
            </w:r>
          </w:p>
        </w:tc>
        <w:tc>
          <w:tcPr>
            <w:tcW w:w="1263" w:type="dxa"/>
            <w:vAlign w:val="center"/>
          </w:tcPr>
          <w:p w14:paraId="6FBFD05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D05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5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AURMTA103</w:t>
            </w:r>
          </w:p>
        </w:tc>
        <w:tc>
          <w:tcPr>
            <w:tcW w:w="6492" w:type="dxa"/>
            <w:vAlign w:val="center"/>
          </w:tcPr>
          <w:p w14:paraId="6FBFD05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Determine material suitability for competition vehicle components</w:t>
            </w:r>
          </w:p>
        </w:tc>
        <w:tc>
          <w:tcPr>
            <w:tcW w:w="1263" w:type="dxa"/>
            <w:vAlign w:val="center"/>
          </w:tcPr>
          <w:p w14:paraId="6FBFD05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5C4BE0" w:rsidRPr="00A561C5" w14:paraId="6FBFD05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5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AURMTA104</w:t>
            </w:r>
          </w:p>
        </w:tc>
        <w:tc>
          <w:tcPr>
            <w:tcW w:w="6492" w:type="dxa"/>
            <w:vAlign w:val="center"/>
          </w:tcPr>
          <w:p w14:paraId="6FBFD05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Prepare competition vehicles at motor sport events</w:t>
            </w:r>
          </w:p>
        </w:tc>
        <w:tc>
          <w:tcPr>
            <w:tcW w:w="1263" w:type="dxa"/>
            <w:vAlign w:val="center"/>
          </w:tcPr>
          <w:p w14:paraId="6FBFD05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D06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6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AURMTA109</w:t>
            </w:r>
          </w:p>
        </w:tc>
        <w:tc>
          <w:tcPr>
            <w:tcW w:w="6492" w:type="dxa"/>
            <w:vAlign w:val="center"/>
          </w:tcPr>
          <w:p w14:paraId="6FBFD06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Collect and log motor sport data</w:t>
            </w:r>
          </w:p>
        </w:tc>
        <w:tc>
          <w:tcPr>
            <w:tcW w:w="1263" w:type="dxa"/>
            <w:vAlign w:val="center"/>
          </w:tcPr>
          <w:p w14:paraId="6FBFD06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D06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6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AURMTD001</w:t>
            </w:r>
          </w:p>
        </w:tc>
        <w:tc>
          <w:tcPr>
            <w:tcW w:w="6492" w:type="dxa"/>
            <w:vAlign w:val="center"/>
          </w:tcPr>
          <w:p w14:paraId="6FBFD06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Test suspension dampers using a dynamometer</w:t>
            </w:r>
          </w:p>
        </w:tc>
        <w:tc>
          <w:tcPr>
            <w:tcW w:w="1263" w:type="dxa"/>
            <w:vAlign w:val="center"/>
          </w:tcPr>
          <w:p w14:paraId="6FBFD06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D06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6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AURMTD002</w:t>
            </w:r>
          </w:p>
        </w:tc>
        <w:tc>
          <w:tcPr>
            <w:tcW w:w="6492" w:type="dxa"/>
            <w:vAlign w:val="center"/>
          </w:tcPr>
          <w:p w14:paraId="6FBFD06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Prepare competition vehicle suspension</w:t>
            </w:r>
          </w:p>
        </w:tc>
        <w:tc>
          <w:tcPr>
            <w:tcW w:w="1263" w:type="dxa"/>
            <w:vAlign w:val="center"/>
          </w:tcPr>
          <w:p w14:paraId="6FBFD06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D06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6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AURMTE101</w:t>
            </w:r>
          </w:p>
        </w:tc>
        <w:tc>
          <w:tcPr>
            <w:tcW w:w="6492" w:type="dxa"/>
            <w:vAlign w:val="center"/>
          </w:tcPr>
          <w:p w14:paraId="6FBFD06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Test engines using a dynamometer</w:t>
            </w:r>
          </w:p>
        </w:tc>
        <w:tc>
          <w:tcPr>
            <w:tcW w:w="1263" w:type="dxa"/>
            <w:vAlign w:val="center"/>
          </w:tcPr>
          <w:p w14:paraId="6FBFD06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07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7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AURMTF001</w:t>
            </w:r>
          </w:p>
        </w:tc>
        <w:tc>
          <w:tcPr>
            <w:tcW w:w="6492" w:type="dxa"/>
            <w:vAlign w:val="center"/>
          </w:tcPr>
          <w:p w14:paraId="6FBFD07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repair performance carburetted fuel systems</w:t>
            </w:r>
          </w:p>
        </w:tc>
        <w:tc>
          <w:tcPr>
            <w:tcW w:w="1263" w:type="dxa"/>
            <w:vAlign w:val="center"/>
          </w:tcPr>
          <w:p w14:paraId="6FBFD07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07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7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AURMTF002</w:t>
            </w:r>
          </w:p>
        </w:tc>
        <w:tc>
          <w:tcPr>
            <w:tcW w:w="6492" w:type="dxa"/>
            <w:vAlign w:val="center"/>
          </w:tcPr>
          <w:p w14:paraId="6FBFD07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repair performance fuel injection systems</w:t>
            </w:r>
          </w:p>
        </w:tc>
        <w:tc>
          <w:tcPr>
            <w:tcW w:w="1263" w:type="dxa"/>
            <w:vAlign w:val="center"/>
          </w:tcPr>
          <w:p w14:paraId="6FBFD07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07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7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AURMTJ001</w:t>
            </w:r>
          </w:p>
        </w:tc>
        <w:tc>
          <w:tcPr>
            <w:tcW w:w="6492" w:type="dxa"/>
            <w:vAlign w:val="center"/>
          </w:tcPr>
          <w:p w14:paraId="6FBFD07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Select and prepare motor sport competition vehicle tyres and wheels</w:t>
            </w:r>
          </w:p>
        </w:tc>
        <w:tc>
          <w:tcPr>
            <w:tcW w:w="1263" w:type="dxa"/>
            <w:vAlign w:val="center"/>
          </w:tcPr>
          <w:p w14:paraId="6FBFD07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07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7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AURMTQ101</w:t>
            </w:r>
          </w:p>
        </w:tc>
        <w:tc>
          <w:tcPr>
            <w:tcW w:w="6492" w:type="dxa"/>
            <w:vAlign w:val="center"/>
          </w:tcPr>
          <w:p w14:paraId="6FBFD07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repair faults in performance driveline systems</w:t>
            </w:r>
          </w:p>
        </w:tc>
        <w:tc>
          <w:tcPr>
            <w:tcW w:w="1263" w:type="dxa"/>
            <w:vAlign w:val="center"/>
          </w:tcPr>
          <w:p w14:paraId="6FBFD07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08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8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AURMTS001</w:t>
            </w:r>
          </w:p>
        </w:tc>
        <w:tc>
          <w:tcPr>
            <w:tcW w:w="6492" w:type="dxa"/>
            <w:vAlign w:val="center"/>
          </w:tcPr>
          <w:p w14:paraId="6FBFD08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Construct hose and pipe assemblies for competition vehicles</w:t>
            </w:r>
          </w:p>
        </w:tc>
        <w:tc>
          <w:tcPr>
            <w:tcW w:w="1263" w:type="dxa"/>
            <w:vAlign w:val="center"/>
          </w:tcPr>
          <w:p w14:paraId="6FBFD08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08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8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AURNTA001</w:t>
            </w:r>
          </w:p>
        </w:tc>
        <w:tc>
          <w:tcPr>
            <w:tcW w:w="6492" w:type="dxa"/>
            <w:vAlign w:val="center"/>
          </w:tcPr>
          <w:p w14:paraId="6FBFD08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service and repair forklift mast assemblies</w:t>
            </w:r>
          </w:p>
        </w:tc>
        <w:tc>
          <w:tcPr>
            <w:tcW w:w="1263" w:type="dxa"/>
            <w:vAlign w:val="center"/>
          </w:tcPr>
          <w:p w14:paraId="6FBFD08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36487F" w:rsidRPr="00A561C5" w14:paraId="6FBFD08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8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AURNTB101</w:t>
            </w:r>
          </w:p>
        </w:tc>
        <w:tc>
          <w:tcPr>
            <w:tcW w:w="6492" w:type="dxa"/>
            <w:vAlign w:val="center"/>
          </w:tcPr>
          <w:p w14:paraId="6FBFD08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forklift hydraulic braking systems</w:t>
            </w:r>
          </w:p>
        </w:tc>
        <w:tc>
          <w:tcPr>
            <w:tcW w:w="1263" w:type="dxa"/>
            <w:vAlign w:val="center"/>
          </w:tcPr>
          <w:p w14:paraId="6FBFD08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08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8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AURNTD101</w:t>
            </w:r>
          </w:p>
        </w:tc>
        <w:tc>
          <w:tcPr>
            <w:tcW w:w="6492" w:type="dxa"/>
            <w:vAlign w:val="center"/>
          </w:tcPr>
          <w:p w14:paraId="6FBFD08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forklift hydrostatic steering systems</w:t>
            </w:r>
          </w:p>
        </w:tc>
        <w:tc>
          <w:tcPr>
            <w:tcW w:w="1263" w:type="dxa"/>
            <w:vAlign w:val="center"/>
          </w:tcPr>
          <w:p w14:paraId="6FBFD08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09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9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AURPTA101</w:t>
            </w:r>
          </w:p>
        </w:tc>
        <w:tc>
          <w:tcPr>
            <w:tcW w:w="6492" w:type="dxa"/>
            <w:vAlign w:val="center"/>
          </w:tcPr>
          <w:p w14:paraId="6FBFD09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pre-repair operations to outdoor power equipment</w:t>
            </w:r>
          </w:p>
        </w:tc>
        <w:tc>
          <w:tcPr>
            <w:tcW w:w="1263" w:type="dxa"/>
            <w:vAlign w:val="center"/>
          </w:tcPr>
          <w:p w14:paraId="6FBFD09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w:t>
            </w:r>
          </w:p>
        </w:tc>
      </w:tr>
      <w:tr w:rsidR="0036487F" w:rsidRPr="00A561C5" w14:paraId="6FBFD09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9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AURPTA102</w:t>
            </w:r>
          </w:p>
        </w:tc>
        <w:tc>
          <w:tcPr>
            <w:tcW w:w="6492" w:type="dxa"/>
            <w:vAlign w:val="center"/>
          </w:tcPr>
          <w:p w14:paraId="6FBFD09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minor adjustments to outdoor power equipment</w:t>
            </w:r>
          </w:p>
        </w:tc>
        <w:tc>
          <w:tcPr>
            <w:tcW w:w="1263" w:type="dxa"/>
            <w:vAlign w:val="center"/>
          </w:tcPr>
          <w:p w14:paraId="6FBFD09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36487F" w:rsidRPr="00A561C5" w14:paraId="6FBFD09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9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AURPTA103</w:t>
            </w:r>
          </w:p>
        </w:tc>
        <w:tc>
          <w:tcPr>
            <w:tcW w:w="6492" w:type="dxa"/>
            <w:vAlign w:val="center"/>
          </w:tcPr>
          <w:p w14:paraId="6FBFD09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and repair rotary cutting systems</w:t>
            </w:r>
          </w:p>
        </w:tc>
        <w:tc>
          <w:tcPr>
            <w:tcW w:w="1263" w:type="dxa"/>
            <w:vAlign w:val="center"/>
          </w:tcPr>
          <w:p w14:paraId="6FBFD09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w:t>
            </w:r>
          </w:p>
        </w:tc>
      </w:tr>
      <w:tr w:rsidR="0036487F" w:rsidRPr="00A561C5" w14:paraId="6FBFD09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9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AURPTA104</w:t>
            </w:r>
          </w:p>
        </w:tc>
        <w:tc>
          <w:tcPr>
            <w:tcW w:w="6492" w:type="dxa"/>
            <w:vAlign w:val="center"/>
          </w:tcPr>
          <w:p w14:paraId="6FBFD09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and repair drum cutting systems</w:t>
            </w:r>
          </w:p>
        </w:tc>
        <w:tc>
          <w:tcPr>
            <w:tcW w:w="1263" w:type="dxa"/>
            <w:vAlign w:val="center"/>
          </w:tcPr>
          <w:p w14:paraId="6FBFD09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36487F" w:rsidRPr="00A561C5" w14:paraId="6FBFD0A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A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AURPTA105</w:t>
            </w:r>
          </w:p>
        </w:tc>
        <w:tc>
          <w:tcPr>
            <w:tcW w:w="6492" w:type="dxa"/>
            <w:vAlign w:val="center"/>
          </w:tcPr>
          <w:p w14:paraId="6FBFD0A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and repair chainsaw cutting systems</w:t>
            </w:r>
          </w:p>
        </w:tc>
        <w:tc>
          <w:tcPr>
            <w:tcW w:w="1263" w:type="dxa"/>
            <w:vAlign w:val="center"/>
          </w:tcPr>
          <w:p w14:paraId="6FBFD0A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36487F" w:rsidRPr="00A561C5" w14:paraId="6FBFD0A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A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AURPTA106</w:t>
            </w:r>
          </w:p>
        </w:tc>
        <w:tc>
          <w:tcPr>
            <w:tcW w:w="6492" w:type="dxa"/>
            <w:vAlign w:val="center"/>
          </w:tcPr>
          <w:p w14:paraId="6FBFD0A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line trimming systems and components</w:t>
            </w:r>
          </w:p>
        </w:tc>
        <w:tc>
          <w:tcPr>
            <w:tcW w:w="1263" w:type="dxa"/>
            <w:vAlign w:val="center"/>
          </w:tcPr>
          <w:p w14:paraId="6FBFD0A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w:t>
            </w:r>
          </w:p>
        </w:tc>
      </w:tr>
      <w:tr w:rsidR="0036487F" w:rsidRPr="00A561C5" w14:paraId="6FBFD0A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A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AURPTA107</w:t>
            </w:r>
          </w:p>
        </w:tc>
        <w:tc>
          <w:tcPr>
            <w:tcW w:w="6492" w:type="dxa"/>
            <w:vAlign w:val="center"/>
          </w:tcPr>
          <w:p w14:paraId="6FBFD0A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and repair post boring systems</w:t>
            </w:r>
          </w:p>
        </w:tc>
        <w:tc>
          <w:tcPr>
            <w:tcW w:w="1263" w:type="dxa"/>
            <w:vAlign w:val="center"/>
          </w:tcPr>
          <w:p w14:paraId="6FBFD0A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13</w:t>
            </w:r>
          </w:p>
        </w:tc>
      </w:tr>
      <w:tr w:rsidR="0036487F" w:rsidRPr="00A561C5" w14:paraId="6FBFD0A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A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AURPTA108</w:t>
            </w:r>
          </w:p>
        </w:tc>
        <w:tc>
          <w:tcPr>
            <w:tcW w:w="6492" w:type="dxa"/>
            <w:vAlign w:val="center"/>
          </w:tcPr>
          <w:p w14:paraId="6FBFD0A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and repair post hole digging systems</w:t>
            </w:r>
          </w:p>
        </w:tc>
        <w:tc>
          <w:tcPr>
            <w:tcW w:w="1263" w:type="dxa"/>
            <w:vAlign w:val="center"/>
          </w:tcPr>
          <w:p w14:paraId="6FBFD0A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36487F" w:rsidRPr="00A561C5" w14:paraId="6FBFD0B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B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AURPTA109</w:t>
            </w:r>
          </w:p>
        </w:tc>
        <w:tc>
          <w:tcPr>
            <w:tcW w:w="6492" w:type="dxa"/>
            <w:vAlign w:val="center"/>
          </w:tcPr>
          <w:p w14:paraId="6FBFD0B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and repair reciprocating cutting systems</w:t>
            </w:r>
          </w:p>
        </w:tc>
        <w:tc>
          <w:tcPr>
            <w:tcW w:w="1263" w:type="dxa"/>
            <w:vAlign w:val="center"/>
          </w:tcPr>
          <w:p w14:paraId="6FBFD0B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13</w:t>
            </w:r>
          </w:p>
        </w:tc>
      </w:tr>
      <w:tr w:rsidR="0036487F" w:rsidRPr="00A561C5" w14:paraId="6FBFD0B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B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AURPTA110</w:t>
            </w:r>
          </w:p>
        </w:tc>
        <w:tc>
          <w:tcPr>
            <w:tcW w:w="6492" w:type="dxa"/>
            <w:vAlign w:val="center"/>
          </w:tcPr>
          <w:p w14:paraId="6FBFD0B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pumping systems</w:t>
            </w:r>
          </w:p>
        </w:tc>
        <w:tc>
          <w:tcPr>
            <w:tcW w:w="1263" w:type="dxa"/>
            <w:vAlign w:val="center"/>
          </w:tcPr>
          <w:p w14:paraId="6FBFD0B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0B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B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AURPTA111</w:t>
            </w:r>
          </w:p>
        </w:tc>
        <w:tc>
          <w:tcPr>
            <w:tcW w:w="6492" w:type="dxa"/>
            <w:vAlign w:val="center"/>
          </w:tcPr>
          <w:p w14:paraId="6FBFD0B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pumping systems</w:t>
            </w:r>
          </w:p>
        </w:tc>
        <w:tc>
          <w:tcPr>
            <w:tcW w:w="1263" w:type="dxa"/>
            <w:vAlign w:val="center"/>
          </w:tcPr>
          <w:p w14:paraId="6FBFD0B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36487F" w:rsidRPr="00A561C5" w14:paraId="6FBFD0B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B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AURPTE102</w:t>
            </w:r>
          </w:p>
        </w:tc>
        <w:tc>
          <w:tcPr>
            <w:tcW w:w="6492" w:type="dxa"/>
            <w:vAlign w:val="center"/>
          </w:tcPr>
          <w:p w14:paraId="6FBFD0B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outdoor power equipment engines</w:t>
            </w:r>
          </w:p>
        </w:tc>
        <w:tc>
          <w:tcPr>
            <w:tcW w:w="1263" w:type="dxa"/>
            <w:vAlign w:val="center"/>
          </w:tcPr>
          <w:p w14:paraId="6FBFD0B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0C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C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AURPTE103</w:t>
            </w:r>
          </w:p>
        </w:tc>
        <w:tc>
          <w:tcPr>
            <w:tcW w:w="6492" w:type="dxa"/>
            <w:vAlign w:val="center"/>
          </w:tcPr>
          <w:p w14:paraId="6FBFD0C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outdoor power equipment engines</w:t>
            </w:r>
          </w:p>
        </w:tc>
        <w:tc>
          <w:tcPr>
            <w:tcW w:w="1263" w:type="dxa"/>
            <w:vAlign w:val="center"/>
          </w:tcPr>
          <w:p w14:paraId="6FBFD0C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36487F" w:rsidRPr="00A561C5" w14:paraId="6FBFD0C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C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AURPTE104</w:t>
            </w:r>
          </w:p>
        </w:tc>
        <w:tc>
          <w:tcPr>
            <w:tcW w:w="6492" w:type="dxa"/>
            <w:vAlign w:val="center"/>
          </w:tcPr>
          <w:p w14:paraId="6FBFD0C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outdoor power equipment engines</w:t>
            </w:r>
          </w:p>
        </w:tc>
        <w:tc>
          <w:tcPr>
            <w:tcW w:w="1263" w:type="dxa"/>
            <w:vAlign w:val="center"/>
          </w:tcPr>
          <w:p w14:paraId="6FBFD0C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0C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C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AURPTR101</w:t>
            </w:r>
          </w:p>
        </w:tc>
        <w:tc>
          <w:tcPr>
            <w:tcW w:w="6492" w:type="dxa"/>
            <w:vAlign w:val="center"/>
          </w:tcPr>
          <w:p w14:paraId="6FBFD0C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Test and service </w:t>
            </w:r>
            <w:proofErr w:type="gramStart"/>
            <w:r w:rsidRPr="00C11A5B">
              <w:rPr>
                <w:rFonts w:ascii="Arial" w:eastAsia="Times New Roman" w:hAnsi="Arial" w:cs="Arial"/>
                <w:sz w:val="20"/>
                <w:szCs w:val="20"/>
                <w:lang w:eastAsia="en-AU"/>
              </w:rPr>
              <w:t>240 volt</w:t>
            </w:r>
            <w:proofErr w:type="gramEnd"/>
            <w:r w:rsidRPr="00C11A5B">
              <w:rPr>
                <w:rFonts w:ascii="Arial" w:eastAsia="Times New Roman" w:hAnsi="Arial" w:cs="Arial"/>
                <w:sz w:val="20"/>
                <w:szCs w:val="20"/>
                <w:lang w:eastAsia="en-AU"/>
              </w:rPr>
              <w:t xml:space="preserve"> portable generators</w:t>
            </w:r>
          </w:p>
        </w:tc>
        <w:tc>
          <w:tcPr>
            <w:tcW w:w="1263" w:type="dxa"/>
            <w:vAlign w:val="center"/>
          </w:tcPr>
          <w:p w14:paraId="6FBFD0C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36487F" w:rsidRPr="00A561C5" w14:paraId="6FBFD0C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C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AURPTR102</w:t>
            </w:r>
          </w:p>
        </w:tc>
        <w:tc>
          <w:tcPr>
            <w:tcW w:w="6492" w:type="dxa"/>
            <w:vAlign w:val="center"/>
          </w:tcPr>
          <w:p w14:paraId="6FBFD0C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Test and service electric outdoor power equipment</w:t>
            </w:r>
          </w:p>
        </w:tc>
        <w:tc>
          <w:tcPr>
            <w:tcW w:w="1263" w:type="dxa"/>
            <w:vAlign w:val="center"/>
          </w:tcPr>
          <w:p w14:paraId="6FBFD0C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0D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D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AURPTR103</w:t>
            </w:r>
          </w:p>
        </w:tc>
        <w:tc>
          <w:tcPr>
            <w:tcW w:w="6492" w:type="dxa"/>
            <w:vAlign w:val="center"/>
          </w:tcPr>
          <w:p w14:paraId="6FBFD0D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and repair outdoor power equipment engine management systems</w:t>
            </w:r>
          </w:p>
        </w:tc>
        <w:tc>
          <w:tcPr>
            <w:tcW w:w="1263" w:type="dxa"/>
            <w:vAlign w:val="center"/>
          </w:tcPr>
          <w:p w14:paraId="6FBFD0D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0D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D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AURPTR104</w:t>
            </w:r>
          </w:p>
        </w:tc>
        <w:tc>
          <w:tcPr>
            <w:tcW w:w="6492" w:type="dxa"/>
            <w:vAlign w:val="center"/>
          </w:tcPr>
          <w:p w14:paraId="6FBFD0D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cordless electric tool skins</w:t>
            </w:r>
          </w:p>
        </w:tc>
        <w:tc>
          <w:tcPr>
            <w:tcW w:w="1263" w:type="dxa"/>
            <w:vAlign w:val="center"/>
          </w:tcPr>
          <w:p w14:paraId="6FBFD0D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w:t>
            </w:r>
          </w:p>
        </w:tc>
      </w:tr>
      <w:tr w:rsidR="0036487F" w:rsidRPr="00A561C5" w14:paraId="6FBFD0D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D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AURPTR105</w:t>
            </w:r>
          </w:p>
        </w:tc>
        <w:tc>
          <w:tcPr>
            <w:tcW w:w="6492" w:type="dxa"/>
            <w:vAlign w:val="center"/>
          </w:tcPr>
          <w:p w14:paraId="6FBFD0D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cordless electric tool skins</w:t>
            </w:r>
          </w:p>
        </w:tc>
        <w:tc>
          <w:tcPr>
            <w:tcW w:w="1263" w:type="dxa"/>
            <w:vAlign w:val="center"/>
          </w:tcPr>
          <w:p w14:paraId="6FBFD0D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36487F" w:rsidRPr="00A561C5" w14:paraId="6FBFD0D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D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AURPTR106</w:t>
            </w:r>
          </w:p>
        </w:tc>
        <w:tc>
          <w:tcPr>
            <w:tcW w:w="6492" w:type="dxa"/>
            <w:vAlign w:val="center"/>
          </w:tcPr>
          <w:p w14:paraId="6FBFD0D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Deploy and service autonomous outdoor power equipment</w:t>
            </w:r>
          </w:p>
        </w:tc>
        <w:tc>
          <w:tcPr>
            <w:tcW w:w="1263" w:type="dxa"/>
            <w:vAlign w:val="center"/>
          </w:tcPr>
          <w:p w14:paraId="6FBFD0D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36487F" w:rsidRPr="00A561C5" w14:paraId="6FBFD0E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E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AURRTA006</w:t>
            </w:r>
          </w:p>
        </w:tc>
        <w:tc>
          <w:tcPr>
            <w:tcW w:w="6492" w:type="dxa"/>
            <w:vAlign w:val="center"/>
          </w:tcPr>
          <w:p w14:paraId="6FBFD0E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Water test vessels</w:t>
            </w:r>
          </w:p>
        </w:tc>
        <w:tc>
          <w:tcPr>
            <w:tcW w:w="1263" w:type="dxa"/>
            <w:vAlign w:val="center"/>
          </w:tcPr>
          <w:p w14:paraId="6FBFD0E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0E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E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AURRTC101</w:t>
            </w:r>
          </w:p>
        </w:tc>
        <w:tc>
          <w:tcPr>
            <w:tcW w:w="6492" w:type="dxa"/>
            <w:vAlign w:val="center"/>
          </w:tcPr>
          <w:p w14:paraId="6FBFD0E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marine exhaust and cooling systems</w:t>
            </w:r>
          </w:p>
        </w:tc>
        <w:tc>
          <w:tcPr>
            <w:tcW w:w="1263" w:type="dxa"/>
            <w:vAlign w:val="center"/>
          </w:tcPr>
          <w:p w14:paraId="6FBFD0E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36487F" w:rsidRPr="00A561C5" w14:paraId="6FBFD0E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E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AURRTD101</w:t>
            </w:r>
          </w:p>
        </w:tc>
        <w:tc>
          <w:tcPr>
            <w:tcW w:w="6492" w:type="dxa"/>
            <w:vAlign w:val="center"/>
          </w:tcPr>
          <w:p w14:paraId="6FBFD0E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marine steering systems</w:t>
            </w:r>
          </w:p>
        </w:tc>
        <w:tc>
          <w:tcPr>
            <w:tcW w:w="1263" w:type="dxa"/>
            <w:vAlign w:val="center"/>
          </w:tcPr>
          <w:p w14:paraId="6FBFD0E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36487F" w:rsidRPr="00A561C5" w14:paraId="6FBFD0E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E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AURRTE001</w:t>
            </w:r>
          </w:p>
        </w:tc>
        <w:tc>
          <w:tcPr>
            <w:tcW w:w="6492" w:type="dxa"/>
            <w:vAlign w:val="center"/>
          </w:tcPr>
          <w:p w14:paraId="6FBFD0E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wet run tests on vessel outboard engines</w:t>
            </w:r>
          </w:p>
        </w:tc>
        <w:tc>
          <w:tcPr>
            <w:tcW w:w="1263" w:type="dxa"/>
            <w:vAlign w:val="center"/>
          </w:tcPr>
          <w:p w14:paraId="6FBFD0E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36487F" w:rsidRPr="00A561C5" w14:paraId="6FBFD0F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F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AURRTE002</w:t>
            </w:r>
          </w:p>
        </w:tc>
        <w:tc>
          <w:tcPr>
            <w:tcW w:w="6492" w:type="dxa"/>
            <w:vAlign w:val="center"/>
          </w:tcPr>
          <w:p w14:paraId="6FBFD0F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marine outboard engines</w:t>
            </w:r>
          </w:p>
        </w:tc>
        <w:tc>
          <w:tcPr>
            <w:tcW w:w="1263" w:type="dxa"/>
            <w:vAlign w:val="center"/>
          </w:tcPr>
          <w:p w14:paraId="6FBFD0F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0F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F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AURRTE003</w:t>
            </w:r>
          </w:p>
        </w:tc>
        <w:tc>
          <w:tcPr>
            <w:tcW w:w="6492" w:type="dxa"/>
            <w:vAlign w:val="center"/>
          </w:tcPr>
          <w:p w14:paraId="6FBFD0F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marine inboard engines</w:t>
            </w:r>
          </w:p>
        </w:tc>
        <w:tc>
          <w:tcPr>
            <w:tcW w:w="1263" w:type="dxa"/>
            <w:vAlign w:val="center"/>
          </w:tcPr>
          <w:p w14:paraId="6FBFD0F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0F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F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AURRTE008</w:t>
            </w:r>
          </w:p>
        </w:tc>
        <w:tc>
          <w:tcPr>
            <w:tcW w:w="6492" w:type="dxa"/>
            <w:vAlign w:val="center"/>
          </w:tcPr>
          <w:p w14:paraId="6FBFD0F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Install marine engines, </w:t>
            </w:r>
            <w:proofErr w:type="gramStart"/>
            <w:r w:rsidRPr="00C11A5B">
              <w:rPr>
                <w:rFonts w:ascii="Arial" w:eastAsia="Times New Roman" w:hAnsi="Arial" w:cs="Arial"/>
                <w:sz w:val="20"/>
                <w:szCs w:val="20"/>
                <w:lang w:eastAsia="en-AU"/>
              </w:rPr>
              <w:t>controls</w:t>
            </w:r>
            <w:proofErr w:type="gramEnd"/>
            <w:r w:rsidRPr="00C11A5B">
              <w:rPr>
                <w:rFonts w:ascii="Arial" w:eastAsia="Times New Roman" w:hAnsi="Arial" w:cs="Arial"/>
                <w:sz w:val="20"/>
                <w:szCs w:val="20"/>
                <w:lang w:eastAsia="en-AU"/>
              </w:rPr>
              <w:t xml:space="preserve"> and instruments</w:t>
            </w:r>
          </w:p>
        </w:tc>
        <w:tc>
          <w:tcPr>
            <w:tcW w:w="1263" w:type="dxa"/>
            <w:vAlign w:val="center"/>
          </w:tcPr>
          <w:p w14:paraId="6FBFD0F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55</w:t>
            </w:r>
          </w:p>
        </w:tc>
      </w:tr>
      <w:tr w:rsidR="0036487F" w:rsidRPr="00A561C5" w14:paraId="6FBFD0F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F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AURRTE010</w:t>
            </w:r>
          </w:p>
        </w:tc>
        <w:tc>
          <w:tcPr>
            <w:tcW w:w="6492" w:type="dxa"/>
            <w:vAlign w:val="center"/>
          </w:tcPr>
          <w:p w14:paraId="6FBFD0F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Test marine engines in water tanks</w:t>
            </w:r>
          </w:p>
        </w:tc>
        <w:tc>
          <w:tcPr>
            <w:tcW w:w="1263" w:type="dxa"/>
            <w:vAlign w:val="center"/>
          </w:tcPr>
          <w:p w14:paraId="6FBFD0F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36487F" w:rsidRPr="00A561C5" w14:paraId="6FBFD10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0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AURRTE011</w:t>
            </w:r>
          </w:p>
        </w:tc>
        <w:tc>
          <w:tcPr>
            <w:tcW w:w="6492" w:type="dxa"/>
            <w:vAlign w:val="center"/>
          </w:tcPr>
          <w:p w14:paraId="6FBFD10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two and four-stroke cycle marine outboard engines</w:t>
            </w:r>
          </w:p>
        </w:tc>
        <w:tc>
          <w:tcPr>
            <w:tcW w:w="1263" w:type="dxa"/>
            <w:vAlign w:val="center"/>
          </w:tcPr>
          <w:p w14:paraId="6FBFD10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10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0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AURRTE106</w:t>
            </w:r>
          </w:p>
        </w:tc>
        <w:tc>
          <w:tcPr>
            <w:tcW w:w="6492" w:type="dxa"/>
            <w:vAlign w:val="center"/>
          </w:tcPr>
          <w:p w14:paraId="6FBFD10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marine outboard engines</w:t>
            </w:r>
          </w:p>
        </w:tc>
        <w:tc>
          <w:tcPr>
            <w:tcW w:w="1263" w:type="dxa"/>
            <w:vAlign w:val="center"/>
          </w:tcPr>
          <w:p w14:paraId="6FBFD10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10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0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AURRTE107</w:t>
            </w:r>
          </w:p>
        </w:tc>
        <w:tc>
          <w:tcPr>
            <w:tcW w:w="6492" w:type="dxa"/>
            <w:vAlign w:val="center"/>
          </w:tcPr>
          <w:p w14:paraId="6FBFD10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marine inboard engines</w:t>
            </w:r>
          </w:p>
        </w:tc>
        <w:tc>
          <w:tcPr>
            <w:tcW w:w="1263" w:type="dxa"/>
            <w:vAlign w:val="center"/>
          </w:tcPr>
          <w:p w14:paraId="6FBFD10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10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0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AURRTF001</w:t>
            </w:r>
          </w:p>
        </w:tc>
        <w:tc>
          <w:tcPr>
            <w:tcW w:w="6492" w:type="dxa"/>
            <w:vAlign w:val="center"/>
          </w:tcPr>
          <w:p w14:paraId="6FBFD10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petrol and diesel marine fuel systems</w:t>
            </w:r>
          </w:p>
        </w:tc>
        <w:tc>
          <w:tcPr>
            <w:tcW w:w="1263" w:type="dxa"/>
            <w:vAlign w:val="center"/>
          </w:tcPr>
          <w:p w14:paraId="6FBFD10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36487F" w:rsidRPr="00A561C5" w14:paraId="6FBFD11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1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AURRTQ001</w:t>
            </w:r>
          </w:p>
        </w:tc>
        <w:tc>
          <w:tcPr>
            <w:tcW w:w="6492" w:type="dxa"/>
            <w:vAlign w:val="center"/>
          </w:tcPr>
          <w:p w14:paraId="6FBFD11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marine inboard propeller drive systems</w:t>
            </w:r>
          </w:p>
        </w:tc>
        <w:tc>
          <w:tcPr>
            <w:tcW w:w="1263" w:type="dxa"/>
            <w:vAlign w:val="center"/>
          </w:tcPr>
          <w:p w14:paraId="6FBFD11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36487F" w:rsidRPr="00A561C5" w14:paraId="6FBFD11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1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AURRTQ002</w:t>
            </w:r>
          </w:p>
        </w:tc>
        <w:tc>
          <w:tcPr>
            <w:tcW w:w="6492" w:type="dxa"/>
            <w:vAlign w:val="center"/>
          </w:tcPr>
          <w:p w14:paraId="6FBFD11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marine jet drive propulsion systems</w:t>
            </w:r>
          </w:p>
        </w:tc>
        <w:tc>
          <w:tcPr>
            <w:tcW w:w="1263" w:type="dxa"/>
            <w:vAlign w:val="center"/>
          </w:tcPr>
          <w:p w14:paraId="6FBFD11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36487F" w:rsidRPr="00A561C5" w14:paraId="6FBFD11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1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AURRTQ005</w:t>
            </w:r>
          </w:p>
        </w:tc>
        <w:tc>
          <w:tcPr>
            <w:tcW w:w="6492" w:type="dxa"/>
            <w:vAlign w:val="center"/>
          </w:tcPr>
          <w:p w14:paraId="6FBFD11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marine jet drive propulsion systems</w:t>
            </w:r>
          </w:p>
        </w:tc>
        <w:tc>
          <w:tcPr>
            <w:tcW w:w="1263" w:type="dxa"/>
            <w:vAlign w:val="center"/>
          </w:tcPr>
          <w:p w14:paraId="6FBFD11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11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1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AURRTQ104</w:t>
            </w:r>
          </w:p>
        </w:tc>
        <w:tc>
          <w:tcPr>
            <w:tcW w:w="6492" w:type="dxa"/>
            <w:vAlign w:val="center"/>
          </w:tcPr>
          <w:p w14:paraId="6FBFD11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marine inboard propeller drive systems</w:t>
            </w:r>
          </w:p>
        </w:tc>
        <w:tc>
          <w:tcPr>
            <w:tcW w:w="1263" w:type="dxa"/>
            <w:vAlign w:val="center"/>
          </w:tcPr>
          <w:p w14:paraId="6FBFD11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36487F" w:rsidRPr="00A561C5" w14:paraId="6FBFD12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2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AURRTQ106</w:t>
            </w:r>
          </w:p>
        </w:tc>
        <w:tc>
          <w:tcPr>
            <w:tcW w:w="6492" w:type="dxa"/>
            <w:vAlign w:val="center"/>
          </w:tcPr>
          <w:p w14:paraId="6FBFD12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marine jet drive propulsion systems</w:t>
            </w:r>
          </w:p>
        </w:tc>
        <w:tc>
          <w:tcPr>
            <w:tcW w:w="1263" w:type="dxa"/>
            <w:vAlign w:val="center"/>
          </w:tcPr>
          <w:p w14:paraId="6FBFD12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12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2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AURRTR001</w:t>
            </w:r>
          </w:p>
        </w:tc>
        <w:tc>
          <w:tcPr>
            <w:tcW w:w="6492" w:type="dxa"/>
            <w:vAlign w:val="center"/>
          </w:tcPr>
          <w:p w14:paraId="6FBFD12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service and maintain marine battery storage systems</w:t>
            </w:r>
          </w:p>
        </w:tc>
        <w:tc>
          <w:tcPr>
            <w:tcW w:w="1263" w:type="dxa"/>
            <w:vAlign w:val="center"/>
          </w:tcPr>
          <w:p w14:paraId="6FBFD12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36487F" w:rsidRPr="00A561C5" w14:paraId="6FBFD12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2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AURRTR007</w:t>
            </w:r>
          </w:p>
        </w:tc>
        <w:tc>
          <w:tcPr>
            <w:tcW w:w="6492" w:type="dxa"/>
            <w:vAlign w:val="center"/>
          </w:tcPr>
          <w:p w14:paraId="6FBFD12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marine electrical systems and components</w:t>
            </w:r>
          </w:p>
        </w:tc>
        <w:tc>
          <w:tcPr>
            <w:tcW w:w="1263" w:type="dxa"/>
            <w:vAlign w:val="center"/>
          </w:tcPr>
          <w:p w14:paraId="6FBFD12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36487F" w:rsidRPr="00A561C5" w14:paraId="6FBFD12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2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AURRTR106</w:t>
            </w:r>
          </w:p>
        </w:tc>
        <w:tc>
          <w:tcPr>
            <w:tcW w:w="6492" w:type="dxa"/>
            <w:vAlign w:val="center"/>
          </w:tcPr>
          <w:p w14:paraId="6FBFD12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marine electrical systems</w:t>
            </w:r>
          </w:p>
        </w:tc>
        <w:tc>
          <w:tcPr>
            <w:tcW w:w="1263" w:type="dxa"/>
            <w:vAlign w:val="center"/>
          </w:tcPr>
          <w:p w14:paraId="6FBFD12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13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3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AURRTR108</w:t>
            </w:r>
          </w:p>
        </w:tc>
        <w:tc>
          <w:tcPr>
            <w:tcW w:w="6492" w:type="dxa"/>
            <w:vAlign w:val="center"/>
          </w:tcPr>
          <w:p w14:paraId="6FBFD13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marine network electronic control systems</w:t>
            </w:r>
          </w:p>
        </w:tc>
        <w:tc>
          <w:tcPr>
            <w:tcW w:w="1263" w:type="dxa"/>
            <w:vAlign w:val="center"/>
          </w:tcPr>
          <w:p w14:paraId="6FBFD13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13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3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AURRTX001</w:t>
            </w:r>
          </w:p>
        </w:tc>
        <w:tc>
          <w:tcPr>
            <w:tcW w:w="6492" w:type="dxa"/>
            <w:vAlign w:val="center"/>
          </w:tcPr>
          <w:p w14:paraId="6FBFD13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marine outboard and stern drive transmissions</w:t>
            </w:r>
          </w:p>
        </w:tc>
        <w:tc>
          <w:tcPr>
            <w:tcW w:w="1263" w:type="dxa"/>
            <w:vAlign w:val="center"/>
          </w:tcPr>
          <w:p w14:paraId="6FBFD13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36487F" w:rsidRPr="00A561C5" w14:paraId="6FBFD13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3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AURRTX002</w:t>
            </w:r>
          </w:p>
        </w:tc>
        <w:tc>
          <w:tcPr>
            <w:tcW w:w="6492" w:type="dxa"/>
            <w:vAlign w:val="center"/>
          </w:tcPr>
          <w:p w14:paraId="6FBFD13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marine inboard transmissions</w:t>
            </w:r>
          </w:p>
        </w:tc>
        <w:tc>
          <w:tcPr>
            <w:tcW w:w="1263" w:type="dxa"/>
            <w:vAlign w:val="center"/>
          </w:tcPr>
          <w:p w14:paraId="6FBFD13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36487F" w:rsidRPr="00A561C5" w14:paraId="6FBFD13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3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AURRTX103</w:t>
            </w:r>
          </w:p>
        </w:tc>
        <w:tc>
          <w:tcPr>
            <w:tcW w:w="6492" w:type="dxa"/>
            <w:vAlign w:val="center"/>
          </w:tcPr>
          <w:p w14:paraId="6FBFD13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marine outboard and stern drive transmissions</w:t>
            </w:r>
          </w:p>
        </w:tc>
        <w:tc>
          <w:tcPr>
            <w:tcW w:w="1263" w:type="dxa"/>
            <w:vAlign w:val="center"/>
          </w:tcPr>
          <w:p w14:paraId="6FBFD13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36487F" w:rsidRPr="00A561C5" w14:paraId="6FBFD14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4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AURRTX104</w:t>
            </w:r>
          </w:p>
        </w:tc>
        <w:tc>
          <w:tcPr>
            <w:tcW w:w="6492" w:type="dxa"/>
            <w:vAlign w:val="center"/>
          </w:tcPr>
          <w:p w14:paraId="6FBFD14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marine inboard transmissions</w:t>
            </w:r>
          </w:p>
        </w:tc>
        <w:tc>
          <w:tcPr>
            <w:tcW w:w="1263" w:type="dxa"/>
            <w:vAlign w:val="center"/>
          </w:tcPr>
          <w:p w14:paraId="6FBFD14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36487F" w:rsidRPr="00A561C5" w14:paraId="6FBFD14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4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AURSAA001</w:t>
            </w:r>
          </w:p>
        </w:tc>
        <w:tc>
          <w:tcPr>
            <w:tcW w:w="6492" w:type="dxa"/>
            <w:vAlign w:val="center"/>
          </w:tcPr>
          <w:p w14:paraId="6FBFD14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Process customer complaints in an automotive workplace</w:t>
            </w:r>
          </w:p>
        </w:tc>
        <w:tc>
          <w:tcPr>
            <w:tcW w:w="1263" w:type="dxa"/>
            <w:vAlign w:val="center"/>
          </w:tcPr>
          <w:p w14:paraId="6FBFD14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14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4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AURSAA002</w:t>
            </w:r>
          </w:p>
        </w:tc>
        <w:tc>
          <w:tcPr>
            <w:tcW w:w="6492" w:type="dxa"/>
            <w:vAlign w:val="center"/>
          </w:tcPr>
          <w:p w14:paraId="6FBFD14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Maintain customer aftermarket relations</w:t>
            </w:r>
          </w:p>
        </w:tc>
        <w:tc>
          <w:tcPr>
            <w:tcW w:w="1263" w:type="dxa"/>
            <w:vAlign w:val="center"/>
          </w:tcPr>
          <w:p w14:paraId="6FBFD14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14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4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AURSBA001</w:t>
            </w:r>
          </w:p>
        </w:tc>
        <w:tc>
          <w:tcPr>
            <w:tcW w:w="6492" w:type="dxa"/>
            <w:vAlign w:val="center"/>
          </w:tcPr>
          <w:p w14:paraId="6FBFD14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warehousing procedures in an automotive workplace</w:t>
            </w:r>
          </w:p>
        </w:tc>
        <w:tc>
          <w:tcPr>
            <w:tcW w:w="1263" w:type="dxa"/>
            <w:vAlign w:val="center"/>
          </w:tcPr>
          <w:p w14:paraId="6FBFD14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15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5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AURSBA102</w:t>
            </w:r>
          </w:p>
        </w:tc>
        <w:tc>
          <w:tcPr>
            <w:tcW w:w="6492" w:type="dxa"/>
            <w:vAlign w:val="center"/>
          </w:tcPr>
          <w:p w14:paraId="6FBFD15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Identify and match uncommon automotive parts</w:t>
            </w:r>
          </w:p>
        </w:tc>
        <w:tc>
          <w:tcPr>
            <w:tcW w:w="1263" w:type="dxa"/>
            <w:vAlign w:val="center"/>
          </w:tcPr>
          <w:p w14:paraId="6FBFD15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15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5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AURSCA007</w:t>
            </w:r>
          </w:p>
        </w:tc>
        <w:tc>
          <w:tcPr>
            <w:tcW w:w="6492" w:type="dxa"/>
            <w:vAlign w:val="center"/>
          </w:tcPr>
          <w:p w14:paraId="6FBFD15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Determine used motor vehicle stock requirements</w:t>
            </w:r>
          </w:p>
        </w:tc>
        <w:tc>
          <w:tcPr>
            <w:tcW w:w="1263" w:type="dxa"/>
            <w:vAlign w:val="center"/>
          </w:tcPr>
          <w:p w14:paraId="6FBFD15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15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5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AURSCA008</w:t>
            </w:r>
          </w:p>
        </w:tc>
        <w:tc>
          <w:tcPr>
            <w:tcW w:w="6492" w:type="dxa"/>
            <w:vAlign w:val="center"/>
          </w:tcPr>
          <w:p w14:paraId="6FBFD15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Wholesale used motor vehicle stock</w:t>
            </w:r>
          </w:p>
        </w:tc>
        <w:tc>
          <w:tcPr>
            <w:tcW w:w="1263" w:type="dxa"/>
            <w:vAlign w:val="center"/>
          </w:tcPr>
          <w:p w14:paraId="6FBFD15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15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5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AURSCA010</w:t>
            </w:r>
          </w:p>
        </w:tc>
        <w:tc>
          <w:tcPr>
            <w:tcW w:w="6492" w:type="dxa"/>
            <w:vAlign w:val="center"/>
          </w:tcPr>
          <w:p w14:paraId="6FBFD15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Appraise and purchase used motor vehicles for sale</w:t>
            </w:r>
          </w:p>
        </w:tc>
        <w:tc>
          <w:tcPr>
            <w:tcW w:w="1263" w:type="dxa"/>
            <w:vAlign w:val="center"/>
          </w:tcPr>
          <w:p w14:paraId="6FBFD15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35</w:t>
            </w:r>
          </w:p>
        </w:tc>
      </w:tr>
      <w:tr w:rsidR="0036487F" w:rsidRPr="00A561C5" w14:paraId="6FBFD16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6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AURSCA101</w:t>
            </w:r>
          </w:p>
        </w:tc>
        <w:tc>
          <w:tcPr>
            <w:tcW w:w="6492" w:type="dxa"/>
            <w:vAlign w:val="center"/>
          </w:tcPr>
          <w:p w14:paraId="6FBFD16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Select and supply automotive parts and products</w:t>
            </w:r>
          </w:p>
        </w:tc>
        <w:tc>
          <w:tcPr>
            <w:tcW w:w="1263" w:type="dxa"/>
            <w:vAlign w:val="center"/>
          </w:tcPr>
          <w:p w14:paraId="6FBFD16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100</w:t>
            </w:r>
          </w:p>
        </w:tc>
      </w:tr>
      <w:tr w:rsidR="0036487F" w:rsidRPr="00A561C5" w14:paraId="6FBFD16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6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AURSCA102</w:t>
            </w:r>
          </w:p>
        </w:tc>
        <w:tc>
          <w:tcPr>
            <w:tcW w:w="6492" w:type="dxa"/>
            <w:vAlign w:val="center"/>
          </w:tcPr>
          <w:p w14:paraId="6FBFD16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Present automotive products and services for sale</w:t>
            </w:r>
          </w:p>
        </w:tc>
        <w:tc>
          <w:tcPr>
            <w:tcW w:w="1263" w:type="dxa"/>
            <w:vAlign w:val="center"/>
          </w:tcPr>
          <w:p w14:paraId="6FBFD16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16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6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AURSCA103</w:t>
            </w:r>
          </w:p>
        </w:tc>
        <w:tc>
          <w:tcPr>
            <w:tcW w:w="6492" w:type="dxa"/>
            <w:vAlign w:val="center"/>
          </w:tcPr>
          <w:p w14:paraId="6FBFD16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sales procedures in an automotive workplace</w:t>
            </w:r>
          </w:p>
        </w:tc>
        <w:tc>
          <w:tcPr>
            <w:tcW w:w="1263" w:type="dxa"/>
            <w:vAlign w:val="center"/>
          </w:tcPr>
          <w:p w14:paraId="6FBFD16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16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6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AURSCA104</w:t>
            </w:r>
          </w:p>
        </w:tc>
        <w:tc>
          <w:tcPr>
            <w:tcW w:w="6492" w:type="dxa"/>
            <w:vAlign w:val="center"/>
          </w:tcPr>
          <w:p w14:paraId="6FBFD16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cash and non-cash payment operations</w:t>
            </w:r>
          </w:p>
        </w:tc>
        <w:tc>
          <w:tcPr>
            <w:tcW w:w="1263" w:type="dxa"/>
            <w:vAlign w:val="center"/>
          </w:tcPr>
          <w:p w14:paraId="6FBFD16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35</w:t>
            </w:r>
          </w:p>
        </w:tc>
      </w:tr>
      <w:tr w:rsidR="0036487F" w:rsidRPr="00A561C5" w14:paraId="6FBFD17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7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AURSCA105</w:t>
            </w:r>
          </w:p>
        </w:tc>
        <w:tc>
          <w:tcPr>
            <w:tcW w:w="6492" w:type="dxa"/>
            <w:vAlign w:val="center"/>
          </w:tcPr>
          <w:p w14:paraId="6FBFD17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Sell automotive products and services</w:t>
            </w:r>
          </w:p>
        </w:tc>
        <w:tc>
          <w:tcPr>
            <w:tcW w:w="1263" w:type="dxa"/>
            <w:vAlign w:val="center"/>
          </w:tcPr>
          <w:p w14:paraId="6FBFD17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17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7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AURSCA106</w:t>
            </w:r>
          </w:p>
        </w:tc>
        <w:tc>
          <w:tcPr>
            <w:tcW w:w="6492" w:type="dxa"/>
            <w:vAlign w:val="center"/>
          </w:tcPr>
          <w:p w14:paraId="6FBFD17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Promote automotive products and services</w:t>
            </w:r>
          </w:p>
        </w:tc>
        <w:tc>
          <w:tcPr>
            <w:tcW w:w="1263" w:type="dxa"/>
            <w:vAlign w:val="center"/>
          </w:tcPr>
          <w:p w14:paraId="6FBFD17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17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7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AURSCA109</w:t>
            </w:r>
          </w:p>
        </w:tc>
        <w:tc>
          <w:tcPr>
            <w:tcW w:w="6492" w:type="dxa"/>
            <w:vAlign w:val="center"/>
          </w:tcPr>
          <w:p w14:paraId="6FBFD17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Provide vehicle technology information</w:t>
            </w:r>
          </w:p>
        </w:tc>
        <w:tc>
          <w:tcPr>
            <w:tcW w:w="1263" w:type="dxa"/>
            <w:vAlign w:val="center"/>
          </w:tcPr>
          <w:p w14:paraId="6FBFD17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17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7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AURSCA111</w:t>
            </w:r>
          </w:p>
        </w:tc>
        <w:tc>
          <w:tcPr>
            <w:tcW w:w="6492" w:type="dxa"/>
            <w:vAlign w:val="center"/>
          </w:tcPr>
          <w:p w14:paraId="6FBFD17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Conduct online transactions in an automotive workplace</w:t>
            </w:r>
          </w:p>
        </w:tc>
        <w:tc>
          <w:tcPr>
            <w:tcW w:w="1263" w:type="dxa"/>
            <w:vAlign w:val="center"/>
          </w:tcPr>
          <w:p w14:paraId="6FBFD17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18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8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AURSCP101</w:t>
            </w:r>
          </w:p>
        </w:tc>
        <w:tc>
          <w:tcPr>
            <w:tcW w:w="6492" w:type="dxa"/>
            <w:vAlign w:val="center"/>
          </w:tcPr>
          <w:p w14:paraId="6FBFD18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Provide information to customers on automotive refinishing products</w:t>
            </w:r>
          </w:p>
        </w:tc>
        <w:tc>
          <w:tcPr>
            <w:tcW w:w="1263" w:type="dxa"/>
            <w:vAlign w:val="center"/>
          </w:tcPr>
          <w:p w14:paraId="6FBFD18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18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8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AURSLA001</w:t>
            </w:r>
          </w:p>
        </w:tc>
        <w:tc>
          <w:tcPr>
            <w:tcW w:w="6492" w:type="dxa"/>
            <w:vAlign w:val="center"/>
          </w:tcPr>
          <w:p w14:paraId="6FBFD18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Comply with legal requirements when selling automotive products and services</w:t>
            </w:r>
          </w:p>
        </w:tc>
        <w:tc>
          <w:tcPr>
            <w:tcW w:w="1263" w:type="dxa"/>
            <w:vAlign w:val="center"/>
          </w:tcPr>
          <w:p w14:paraId="6FBFD18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755914" w:rsidRPr="00A561C5" w14:paraId="6FBFD18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8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AURTGA001</w:t>
            </w:r>
          </w:p>
        </w:tc>
        <w:tc>
          <w:tcPr>
            <w:tcW w:w="6492" w:type="dxa"/>
            <w:vAlign w:val="center"/>
          </w:tcPr>
          <w:p w14:paraId="6FBFD18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Drive and manoeuvre trailers</w:t>
            </w:r>
          </w:p>
        </w:tc>
        <w:tc>
          <w:tcPr>
            <w:tcW w:w="1263" w:type="dxa"/>
            <w:vAlign w:val="center"/>
          </w:tcPr>
          <w:p w14:paraId="6FBFD18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w:t>
            </w:r>
          </w:p>
        </w:tc>
      </w:tr>
      <w:tr w:rsidR="00755914" w:rsidRPr="00A561C5" w14:paraId="6FBFD18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8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AURTNA001</w:t>
            </w:r>
          </w:p>
        </w:tc>
        <w:tc>
          <w:tcPr>
            <w:tcW w:w="6492" w:type="dxa"/>
            <w:vAlign w:val="center"/>
          </w:tcPr>
          <w:p w14:paraId="6FBFD18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Estimate and quote automotive vehicle or machinery modifications</w:t>
            </w:r>
          </w:p>
        </w:tc>
        <w:tc>
          <w:tcPr>
            <w:tcW w:w="1263" w:type="dxa"/>
            <w:vAlign w:val="center"/>
          </w:tcPr>
          <w:p w14:paraId="6FBFD18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19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9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AURTTA001</w:t>
            </w:r>
          </w:p>
        </w:tc>
        <w:tc>
          <w:tcPr>
            <w:tcW w:w="6492" w:type="dxa"/>
            <w:vAlign w:val="center"/>
          </w:tcPr>
          <w:p w14:paraId="6FBFD19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Remove and tag steering, </w:t>
            </w:r>
            <w:proofErr w:type="gramStart"/>
            <w:r w:rsidRPr="00C11A5B">
              <w:rPr>
                <w:rFonts w:ascii="Arial" w:eastAsia="Times New Roman" w:hAnsi="Arial" w:cs="Arial"/>
                <w:sz w:val="20"/>
                <w:szCs w:val="20"/>
                <w:lang w:eastAsia="en-AU"/>
              </w:rPr>
              <w:t>suspension</w:t>
            </w:r>
            <w:proofErr w:type="gramEnd"/>
            <w:r w:rsidRPr="00C11A5B">
              <w:rPr>
                <w:rFonts w:ascii="Arial" w:eastAsia="Times New Roman" w:hAnsi="Arial" w:cs="Arial"/>
                <w:sz w:val="20"/>
                <w:szCs w:val="20"/>
                <w:lang w:eastAsia="en-AU"/>
              </w:rPr>
              <w:t xml:space="preserve"> and braking system components</w:t>
            </w:r>
          </w:p>
        </w:tc>
        <w:tc>
          <w:tcPr>
            <w:tcW w:w="1263" w:type="dxa"/>
            <w:vAlign w:val="center"/>
          </w:tcPr>
          <w:p w14:paraId="6FBFD19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755914" w:rsidRPr="00A561C5" w14:paraId="6FBFD19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9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AURTTA002</w:t>
            </w:r>
          </w:p>
        </w:tc>
        <w:tc>
          <w:tcPr>
            <w:tcW w:w="6492" w:type="dxa"/>
            <w:vAlign w:val="center"/>
          </w:tcPr>
          <w:p w14:paraId="6FBFD19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Assist with automotive workplace activities</w:t>
            </w:r>
          </w:p>
        </w:tc>
        <w:tc>
          <w:tcPr>
            <w:tcW w:w="1263" w:type="dxa"/>
            <w:vAlign w:val="center"/>
          </w:tcPr>
          <w:p w14:paraId="6FBFD19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19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9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AURTTA003</w:t>
            </w:r>
          </w:p>
        </w:tc>
        <w:tc>
          <w:tcPr>
            <w:tcW w:w="6492" w:type="dxa"/>
            <w:vAlign w:val="center"/>
          </w:tcPr>
          <w:p w14:paraId="6FBFD19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Use and maintain basic mechanical measuring devices</w:t>
            </w:r>
          </w:p>
        </w:tc>
        <w:tc>
          <w:tcPr>
            <w:tcW w:w="1263" w:type="dxa"/>
            <w:vAlign w:val="center"/>
          </w:tcPr>
          <w:p w14:paraId="6FBFD19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755914" w:rsidRPr="00A561C5" w14:paraId="6FBFD19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9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AURTTA006</w:t>
            </w:r>
          </w:p>
        </w:tc>
        <w:tc>
          <w:tcPr>
            <w:tcW w:w="6492" w:type="dxa"/>
            <w:vAlign w:val="center"/>
          </w:tcPr>
          <w:p w14:paraId="6FBFD19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hydraulic systems</w:t>
            </w:r>
          </w:p>
        </w:tc>
        <w:tc>
          <w:tcPr>
            <w:tcW w:w="1263" w:type="dxa"/>
            <w:vAlign w:val="center"/>
          </w:tcPr>
          <w:p w14:paraId="6FBFD19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1A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A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AURTTA007</w:t>
            </w:r>
          </w:p>
        </w:tc>
        <w:tc>
          <w:tcPr>
            <w:tcW w:w="6492" w:type="dxa"/>
            <w:vAlign w:val="center"/>
          </w:tcPr>
          <w:p w14:paraId="6FBFD1A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service and repair pneumatic systems</w:t>
            </w:r>
          </w:p>
        </w:tc>
        <w:tc>
          <w:tcPr>
            <w:tcW w:w="1263" w:type="dxa"/>
            <w:vAlign w:val="center"/>
          </w:tcPr>
          <w:p w14:paraId="6FBFD1A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755914" w:rsidRPr="00A561C5" w14:paraId="6FBFD1A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A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AURTTA008</w:t>
            </w:r>
          </w:p>
        </w:tc>
        <w:tc>
          <w:tcPr>
            <w:tcW w:w="6492" w:type="dxa"/>
            <w:vAlign w:val="center"/>
          </w:tcPr>
          <w:p w14:paraId="6FBFD1A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Produce patterns and templates</w:t>
            </w:r>
          </w:p>
        </w:tc>
        <w:tc>
          <w:tcPr>
            <w:tcW w:w="1263" w:type="dxa"/>
            <w:vAlign w:val="center"/>
          </w:tcPr>
          <w:p w14:paraId="6FBFD1A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755914" w:rsidRPr="00A561C5" w14:paraId="6FBFD1A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A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AURTTA009</w:t>
            </w:r>
          </w:p>
        </w:tc>
        <w:tc>
          <w:tcPr>
            <w:tcW w:w="6492" w:type="dxa"/>
            <w:vAlign w:val="center"/>
          </w:tcPr>
          <w:p w14:paraId="6FBFD1A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mechanical pre-repair operations</w:t>
            </w:r>
          </w:p>
        </w:tc>
        <w:tc>
          <w:tcPr>
            <w:tcW w:w="1263" w:type="dxa"/>
            <w:vAlign w:val="center"/>
          </w:tcPr>
          <w:p w14:paraId="6FBFD1A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1A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A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AURTTA010</w:t>
            </w:r>
          </w:p>
        </w:tc>
        <w:tc>
          <w:tcPr>
            <w:tcW w:w="6492" w:type="dxa"/>
            <w:vAlign w:val="center"/>
          </w:tcPr>
          <w:p w14:paraId="6FBFD1A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and repair trailers up to 4.5 tonnes</w:t>
            </w:r>
          </w:p>
        </w:tc>
        <w:tc>
          <w:tcPr>
            <w:tcW w:w="1263" w:type="dxa"/>
            <w:vAlign w:val="center"/>
          </w:tcPr>
          <w:p w14:paraId="6FBFD1A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755914" w:rsidRPr="00A561C5" w14:paraId="6FBFD1B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B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AURTTA011</w:t>
            </w:r>
          </w:p>
        </w:tc>
        <w:tc>
          <w:tcPr>
            <w:tcW w:w="6492" w:type="dxa"/>
            <w:vAlign w:val="center"/>
          </w:tcPr>
          <w:p w14:paraId="6FBFD1B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hydraulic systems to specified applications</w:t>
            </w:r>
          </w:p>
        </w:tc>
        <w:tc>
          <w:tcPr>
            <w:tcW w:w="1263" w:type="dxa"/>
            <w:vAlign w:val="center"/>
          </w:tcPr>
          <w:p w14:paraId="6FBFD1B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74</w:t>
            </w:r>
          </w:p>
        </w:tc>
      </w:tr>
      <w:tr w:rsidR="00755914" w:rsidRPr="00A561C5" w14:paraId="6FBFD1B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B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AURTTA012</w:t>
            </w:r>
          </w:p>
        </w:tc>
        <w:tc>
          <w:tcPr>
            <w:tcW w:w="6492" w:type="dxa"/>
            <w:vAlign w:val="center"/>
          </w:tcPr>
          <w:p w14:paraId="6FBFD1B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Fabricate and install fluid power hose assemblies</w:t>
            </w:r>
          </w:p>
        </w:tc>
        <w:tc>
          <w:tcPr>
            <w:tcW w:w="1263" w:type="dxa"/>
            <w:vAlign w:val="center"/>
          </w:tcPr>
          <w:p w14:paraId="6FBFD1B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1B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B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AURTTA014</w:t>
            </w:r>
          </w:p>
        </w:tc>
        <w:tc>
          <w:tcPr>
            <w:tcW w:w="6492" w:type="dxa"/>
            <w:vAlign w:val="center"/>
          </w:tcPr>
          <w:p w14:paraId="6FBFD1B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Assemble and install pneumatic system components</w:t>
            </w:r>
          </w:p>
        </w:tc>
        <w:tc>
          <w:tcPr>
            <w:tcW w:w="1263" w:type="dxa"/>
            <w:vAlign w:val="center"/>
          </w:tcPr>
          <w:p w14:paraId="6FBFD1B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1B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B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AURTTA017</w:t>
            </w:r>
          </w:p>
        </w:tc>
        <w:tc>
          <w:tcPr>
            <w:tcW w:w="6492" w:type="dxa"/>
            <w:vAlign w:val="center"/>
          </w:tcPr>
          <w:p w14:paraId="6FBFD1B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vehicle safety inspections</w:t>
            </w:r>
          </w:p>
        </w:tc>
        <w:tc>
          <w:tcPr>
            <w:tcW w:w="1263" w:type="dxa"/>
            <w:vAlign w:val="center"/>
          </w:tcPr>
          <w:p w14:paraId="6FBFD1B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1C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C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AURTTA020</w:t>
            </w:r>
          </w:p>
        </w:tc>
        <w:tc>
          <w:tcPr>
            <w:tcW w:w="6492" w:type="dxa"/>
            <w:vAlign w:val="center"/>
          </w:tcPr>
          <w:p w14:paraId="6FBFD1C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heat induction processes</w:t>
            </w:r>
          </w:p>
        </w:tc>
        <w:tc>
          <w:tcPr>
            <w:tcW w:w="1263" w:type="dxa"/>
            <w:vAlign w:val="center"/>
          </w:tcPr>
          <w:p w14:paraId="6FBFD1C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1C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C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AURTTA022</w:t>
            </w:r>
          </w:p>
        </w:tc>
        <w:tc>
          <w:tcPr>
            <w:tcW w:w="6492" w:type="dxa"/>
            <w:vAlign w:val="center"/>
          </w:tcPr>
          <w:p w14:paraId="6FBFD1C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Develop and apply mechanical system modifications</w:t>
            </w:r>
          </w:p>
        </w:tc>
        <w:tc>
          <w:tcPr>
            <w:tcW w:w="1263" w:type="dxa"/>
            <w:vAlign w:val="center"/>
          </w:tcPr>
          <w:p w14:paraId="6FBFD1C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755914" w:rsidRPr="00A561C5" w14:paraId="6FBFD1C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C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AURTTA104</w:t>
            </w:r>
          </w:p>
        </w:tc>
        <w:tc>
          <w:tcPr>
            <w:tcW w:w="6492" w:type="dxa"/>
            <w:vAlign w:val="center"/>
          </w:tcPr>
          <w:p w14:paraId="6FBFD1C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servicing operations</w:t>
            </w:r>
          </w:p>
        </w:tc>
        <w:tc>
          <w:tcPr>
            <w:tcW w:w="1263" w:type="dxa"/>
            <w:vAlign w:val="center"/>
          </w:tcPr>
          <w:p w14:paraId="6FBFD1C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1C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C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AURTTA105</w:t>
            </w:r>
          </w:p>
        </w:tc>
        <w:tc>
          <w:tcPr>
            <w:tcW w:w="6492" w:type="dxa"/>
            <w:vAlign w:val="center"/>
          </w:tcPr>
          <w:p w14:paraId="6FBFD1C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Select and use bearings, seals, gaskets, </w:t>
            </w:r>
            <w:proofErr w:type="gramStart"/>
            <w:r w:rsidRPr="00C11A5B">
              <w:rPr>
                <w:rFonts w:ascii="Arial" w:eastAsia="Times New Roman" w:hAnsi="Arial" w:cs="Arial"/>
                <w:sz w:val="20"/>
                <w:szCs w:val="20"/>
                <w:lang w:eastAsia="en-AU"/>
              </w:rPr>
              <w:t>sealants</w:t>
            </w:r>
            <w:proofErr w:type="gramEnd"/>
            <w:r w:rsidRPr="00C11A5B">
              <w:rPr>
                <w:rFonts w:ascii="Arial" w:eastAsia="Times New Roman" w:hAnsi="Arial" w:cs="Arial"/>
                <w:sz w:val="20"/>
                <w:szCs w:val="20"/>
                <w:lang w:eastAsia="en-AU"/>
              </w:rPr>
              <w:t xml:space="preserve"> and adhesives</w:t>
            </w:r>
          </w:p>
        </w:tc>
        <w:tc>
          <w:tcPr>
            <w:tcW w:w="1263" w:type="dxa"/>
            <w:vAlign w:val="center"/>
          </w:tcPr>
          <w:p w14:paraId="6FBFD1C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1D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D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AURTTA113</w:t>
            </w:r>
          </w:p>
        </w:tc>
        <w:tc>
          <w:tcPr>
            <w:tcW w:w="6492" w:type="dxa"/>
            <w:vAlign w:val="center"/>
          </w:tcPr>
          <w:p w14:paraId="6FBFD1D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hydraulic systems</w:t>
            </w:r>
          </w:p>
        </w:tc>
        <w:tc>
          <w:tcPr>
            <w:tcW w:w="1263" w:type="dxa"/>
            <w:vAlign w:val="center"/>
          </w:tcPr>
          <w:p w14:paraId="6FBFD1D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755914" w:rsidRPr="00A561C5" w14:paraId="6FBFD1D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D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AURTTA118</w:t>
            </w:r>
          </w:p>
        </w:tc>
        <w:tc>
          <w:tcPr>
            <w:tcW w:w="6492" w:type="dxa"/>
            <w:vAlign w:val="center"/>
          </w:tcPr>
          <w:p w14:paraId="6FBFD1D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Develop and carry out diagnostic test strategies</w:t>
            </w:r>
          </w:p>
        </w:tc>
        <w:tc>
          <w:tcPr>
            <w:tcW w:w="1263" w:type="dxa"/>
            <w:vAlign w:val="center"/>
          </w:tcPr>
          <w:p w14:paraId="6FBFD1D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1D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D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AURTTA121</w:t>
            </w:r>
          </w:p>
        </w:tc>
        <w:tc>
          <w:tcPr>
            <w:tcW w:w="6492" w:type="dxa"/>
            <w:vAlign w:val="center"/>
          </w:tcPr>
          <w:p w14:paraId="6FBFD1D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system faults</w:t>
            </w:r>
          </w:p>
        </w:tc>
        <w:tc>
          <w:tcPr>
            <w:tcW w:w="1263" w:type="dxa"/>
            <w:vAlign w:val="center"/>
          </w:tcPr>
          <w:p w14:paraId="6FBFD1D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755914" w:rsidRPr="00A561C5" w14:paraId="6FBFD1D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D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AURTTA125</w:t>
            </w:r>
          </w:p>
        </w:tc>
        <w:tc>
          <w:tcPr>
            <w:tcW w:w="6492" w:type="dxa"/>
            <w:vAlign w:val="center"/>
          </w:tcPr>
          <w:p w14:paraId="6FBFD1D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vehicle integrated stability control systems</w:t>
            </w:r>
          </w:p>
        </w:tc>
        <w:tc>
          <w:tcPr>
            <w:tcW w:w="1263" w:type="dxa"/>
            <w:vAlign w:val="center"/>
          </w:tcPr>
          <w:p w14:paraId="6FBFD1D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755914" w:rsidRPr="00A561C5" w14:paraId="6FBFD1E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E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AURTTA126</w:t>
            </w:r>
          </w:p>
        </w:tc>
        <w:tc>
          <w:tcPr>
            <w:tcW w:w="6492" w:type="dxa"/>
            <w:vAlign w:val="center"/>
          </w:tcPr>
          <w:p w14:paraId="6FBFD1E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electronic over hydraulic systems</w:t>
            </w:r>
          </w:p>
        </w:tc>
        <w:tc>
          <w:tcPr>
            <w:tcW w:w="1263" w:type="dxa"/>
            <w:vAlign w:val="center"/>
          </w:tcPr>
          <w:p w14:paraId="6FBFD1E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755914" w:rsidRPr="00A561C5" w14:paraId="6FBFD1E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E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AURTTA127</w:t>
            </w:r>
          </w:p>
        </w:tc>
        <w:tc>
          <w:tcPr>
            <w:tcW w:w="6492" w:type="dxa"/>
            <w:vAlign w:val="center"/>
          </w:tcPr>
          <w:p w14:paraId="6FBFD1E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basic vehicle servicing operations</w:t>
            </w:r>
          </w:p>
        </w:tc>
        <w:tc>
          <w:tcPr>
            <w:tcW w:w="1263" w:type="dxa"/>
            <w:vAlign w:val="center"/>
          </w:tcPr>
          <w:p w14:paraId="6FBFD1E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1E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E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AURTTB004</w:t>
            </w:r>
          </w:p>
        </w:tc>
        <w:tc>
          <w:tcPr>
            <w:tcW w:w="6492" w:type="dxa"/>
            <w:vAlign w:val="center"/>
          </w:tcPr>
          <w:p w14:paraId="6FBFD1E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air braking systems</w:t>
            </w:r>
          </w:p>
        </w:tc>
        <w:tc>
          <w:tcPr>
            <w:tcW w:w="1263" w:type="dxa"/>
            <w:vAlign w:val="center"/>
          </w:tcPr>
          <w:p w14:paraId="6FBFD1E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1E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E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AURTTB006</w:t>
            </w:r>
          </w:p>
        </w:tc>
        <w:tc>
          <w:tcPr>
            <w:tcW w:w="6492" w:type="dxa"/>
            <w:vAlign w:val="center"/>
          </w:tcPr>
          <w:p w14:paraId="6FBFD1E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service and repair auxiliary braking systems</w:t>
            </w:r>
          </w:p>
        </w:tc>
        <w:tc>
          <w:tcPr>
            <w:tcW w:w="1263" w:type="dxa"/>
            <w:vAlign w:val="center"/>
          </w:tcPr>
          <w:p w14:paraId="6FBFD1E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1F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F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AURTTB007</w:t>
            </w:r>
          </w:p>
        </w:tc>
        <w:tc>
          <w:tcPr>
            <w:tcW w:w="6492" w:type="dxa"/>
            <w:vAlign w:val="center"/>
          </w:tcPr>
          <w:p w14:paraId="6FBFD1F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brake assemblies</w:t>
            </w:r>
          </w:p>
        </w:tc>
        <w:tc>
          <w:tcPr>
            <w:tcW w:w="1263" w:type="dxa"/>
            <w:vAlign w:val="center"/>
          </w:tcPr>
          <w:p w14:paraId="6FBFD1F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1F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F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AURTTB012</w:t>
            </w:r>
          </w:p>
        </w:tc>
        <w:tc>
          <w:tcPr>
            <w:tcW w:w="6492" w:type="dxa"/>
            <w:vAlign w:val="center"/>
          </w:tcPr>
          <w:p w14:paraId="6FBFD1F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Attach friction materials and radius grind</w:t>
            </w:r>
          </w:p>
        </w:tc>
        <w:tc>
          <w:tcPr>
            <w:tcW w:w="1263" w:type="dxa"/>
            <w:vAlign w:val="center"/>
          </w:tcPr>
          <w:p w14:paraId="6FBFD1F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1F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F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AURTTB013</w:t>
            </w:r>
          </w:p>
        </w:tc>
        <w:tc>
          <w:tcPr>
            <w:tcW w:w="6492" w:type="dxa"/>
            <w:vAlign w:val="center"/>
          </w:tcPr>
          <w:p w14:paraId="6FBFD1F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Machine brake drums and brake disc rotors</w:t>
            </w:r>
          </w:p>
        </w:tc>
        <w:tc>
          <w:tcPr>
            <w:tcW w:w="1263" w:type="dxa"/>
            <w:vAlign w:val="center"/>
          </w:tcPr>
          <w:p w14:paraId="6FBFD1F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1F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F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AURTTB015</w:t>
            </w:r>
          </w:p>
        </w:tc>
        <w:tc>
          <w:tcPr>
            <w:tcW w:w="6492" w:type="dxa"/>
            <w:vAlign w:val="center"/>
          </w:tcPr>
          <w:p w14:paraId="6FBFD1F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Assemble and fit braking system components</w:t>
            </w:r>
          </w:p>
        </w:tc>
        <w:tc>
          <w:tcPr>
            <w:tcW w:w="1263" w:type="dxa"/>
            <w:vAlign w:val="center"/>
          </w:tcPr>
          <w:p w14:paraId="6FBFD1F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755914" w:rsidRPr="00A561C5" w14:paraId="6FBFD20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0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AURTTB101</w:t>
            </w:r>
          </w:p>
        </w:tc>
        <w:tc>
          <w:tcPr>
            <w:tcW w:w="6492" w:type="dxa"/>
            <w:vAlign w:val="center"/>
          </w:tcPr>
          <w:p w14:paraId="6FBFD20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braking systems</w:t>
            </w:r>
          </w:p>
        </w:tc>
        <w:tc>
          <w:tcPr>
            <w:tcW w:w="1263" w:type="dxa"/>
            <w:vAlign w:val="center"/>
          </w:tcPr>
          <w:p w14:paraId="6FBFD20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20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0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AURTTC001</w:t>
            </w:r>
          </w:p>
        </w:tc>
        <w:tc>
          <w:tcPr>
            <w:tcW w:w="6492" w:type="dxa"/>
            <w:vAlign w:val="center"/>
          </w:tcPr>
          <w:p w14:paraId="6FBFD20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cooling systems</w:t>
            </w:r>
          </w:p>
        </w:tc>
        <w:tc>
          <w:tcPr>
            <w:tcW w:w="1263" w:type="dxa"/>
            <w:vAlign w:val="center"/>
          </w:tcPr>
          <w:p w14:paraId="6FBFD20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20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0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AURTTC002</w:t>
            </w:r>
          </w:p>
        </w:tc>
        <w:tc>
          <w:tcPr>
            <w:tcW w:w="6492" w:type="dxa"/>
            <w:vAlign w:val="center"/>
          </w:tcPr>
          <w:p w14:paraId="6FBFD20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radiators</w:t>
            </w:r>
          </w:p>
        </w:tc>
        <w:tc>
          <w:tcPr>
            <w:tcW w:w="1263" w:type="dxa"/>
            <w:vAlign w:val="center"/>
          </w:tcPr>
          <w:p w14:paraId="6FBFD20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755914" w:rsidRPr="00A561C5" w14:paraId="6FBFD20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0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AURTTC004</w:t>
            </w:r>
          </w:p>
        </w:tc>
        <w:tc>
          <w:tcPr>
            <w:tcW w:w="6492" w:type="dxa"/>
            <w:vAlign w:val="center"/>
          </w:tcPr>
          <w:p w14:paraId="6FBFD20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radiators</w:t>
            </w:r>
          </w:p>
        </w:tc>
        <w:tc>
          <w:tcPr>
            <w:tcW w:w="1263" w:type="dxa"/>
            <w:vAlign w:val="center"/>
          </w:tcPr>
          <w:p w14:paraId="6FBFD20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21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1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AURTTC103</w:t>
            </w:r>
          </w:p>
        </w:tc>
        <w:tc>
          <w:tcPr>
            <w:tcW w:w="6492" w:type="dxa"/>
            <w:vAlign w:val="center"/>
          </w:tcPr>
          <w:p w14:paraId="6FBFD21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cooling systems</w:t>
            </w:r>
          </w:p>
        </w:tc>
        <w:tc>
          <w:tcPr>
            <w:tcW w:w="1263" w:type="dxa"/>
            <w:vAlign w:val="center"/>
          </w:tcPr>
          <w:p w14:paraId="6FBFD21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21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1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AURTTD001</w:t>
            </w:r>
          </w:p>
        </w:tc>
        <w:tc>
          <w:tcPr>
            <w:tcW w:w="6492" w:type="dxa"/>
            <w:vAlign w:val="center"/>
          </w:tcPr>
          <w:p w14:paraId="6FBFD21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steering systems</w:t>
            </w:r>
          </w:p>
        </w:tc>
        <w:tc>
          <w:tcPr>
            <w:tcW w:w="1263" w:type="dxa"/>
            <w:vAlign w:val="center"/>
          </w:tcPr>
          <w:p w14:paraId="6FBFD21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21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1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AURTTD002</w:t>
            </w:r>
          </w:p>
        </w:tc>
        <w:tc>
          <w:tcPr>
            <w:tcW w:w="6492" w:type="dxa"/>
            <w:vAlign w:val="center"/>
          </w:tcPr>
          <w:p w14:paraId="6FBFD21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steering systems</w:t>
            </w:r>
          </w:p>
        </w:tc>
        <w:tc>
          <w:tcPr>
            <w:tcW w:w="1263" w:type="dxa"/>
            <w:vAlign w:val="center"/>
          </w:tcPr>
          <w:p w14:paraId="6FBFD21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21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1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AURTTD003</w:t>
            </w:r>
          </w:p>
        </w:tc>
        <w:tc>
          <w:tcPr>
            <w:tcW w:w="6492" w:type="dxa"/>
            <w:vAlign w:val="center"/>
          </w:tcPr>
          <w:p w14:paraId="6FBFD21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suspension systems</w:t>
            </w:r>
          </w:p>
        </w:tc>
        <w:tc>
          <w:tcPr>
            <w:tcW w:w="1263" w:type="dxa"/>
            <w:vAlign w:val="center"/>
          </w:tcPr>
          <w:p w14:paraId="6FBFD21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22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2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AURTTD004</w:t>
            </w:r>
          </w:p>
        </w:tc>
        <w:tc>
          <w:tcPr>
            <w:tcW w:w="6492" w:type="dxa"/>
            <w:vAlign w:val="center"/>
          </w:tcPr>
          <w:p w14:paraId="6FBFD22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suspension systems</w:t>
            </w:r>
          </w:p>
        </w:tc>
        <w:tc>
          <w:tcPr>
            <w:tcW w:w="1263" w:type="dxa"/>
            <w:vAlign w:val="center"/>
          </w:tcPr>
          <w:p w14:paraId="6FBFD22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22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2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AURTTD005</w:t>
            </w:r>
          </w:p>
        </w:tc>
        <w:tc>
          <w:tcPr>
            <w:tcW w:w="6492" w:type="dxa"/>
            <w:vAlign w:val="center"/>
          </w:tcPr>
          <w:p w14:paraId="6FBFD22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steering system components</w:t>
            </w:r>
          </w:p>
        </w:tc>
        <w:tc>
          <w:tcPr>
            <w:tcW w:w="1263" w:type="dxa"/>
            <w:vAlign w:val="center"/>
          </w:tcPr>
          <w:p w14:paraId="6FBFD22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22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2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AURTTD006</w:t>
            </w:r>
          </w:p>
        </w:tc>
        <w:tc>
          <w:tcPr>
            <w:tcW w:w="6492" w:type="dxa"/>
            <w:vAlign w:val="center"/>
          </w:tcPr>
          <w:p w14:paraId="6FBFD22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vehicle front suspension springs</w:t>
            </w:r>
          </w:p>
        </w:tc>
        <w:tc>
          <w:tcPr>
            <w:tcW w:w="1263" w:type="dxa"/>
            <w:vAlign w:val="center"/>
          </w:tcPr>
          <w:p w14:paraId="6FBFD22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755914" w:rsidRPr="00A561C5" w14:paraId="6FBFD22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2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AURTTD007</w:t>
            </w:r>
          </w:p>
        </w:tc>
        <w:tc>
          <w:tcPr>
            <w:tcW w:w="6492" w:type="dxa"/>
            <w:vAlign w:val="center"/>
          </w:tcPr>
          <w:p w14:paraId="6FBFD22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steering assemblies</w:t>
            </w:r>
          </w:p>
        </w:tc>
        <w:tc>
          <w:tcPr>
            <w:tcW w:w="1263" w:type="dxa"/>
            <w:vAlign w:val="center"/>
          </w:tcPr>
          <w:p w14:paraId="6FBFD22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23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3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AURTTE001</w:t>
            </w:r>
          </w:p>
        </w:tc>
        <w:tc>
          <w:tcPr>
            <w:tcW w:w="6492" w:type="dxa"/>
            <w:vAlign w:val="center"/>
          </w:tcPr>
          <w:p w14:paraId="6FBFD23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knowledge of engine science</w:t>
            </w:r>
          </w:p>
        </w:tc>
        <w:tc>
          <w:tcPr>
            <w:tcW w:w="1263" w:type="dxa"/>
            <w:vAlign w:val="center"/>
          </w:tcPr>
          <w:p w14:paraId="6FBFD23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23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3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AURTTE003</w:t>
            </w:r>
          </w:p>
        </w:tc>
        <w:tc>
          <w:tcPr>
            <w:tcW w:w="6492" w:type="dxa"/>
            <w:vAlign w:val="center"/>
          </w:tcPr>
          <w:p w14:paraId="6FBFD23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tag engine system components</w:t>
            </w:r>
          </w:p>
        </w:tc>
        <w:tc>
          <w:tcPr>
            <w:tcW w:w="1263" w:type="dxa"/>
            <w:vAlign w:val="center"/>
          </w:tcPr>
          <w:p w14:paraId="6FBFD23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755914" w:rsidRPr="00A561C5" w14:paraId="6FBFD23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3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AURTTE005</w:t>
            </w:r>
          </w:p>
        </w:tc>
        <w:tc>
          <w:tcPr>
            <w:tcW w:w="6492" w:type="dxa"/>
            <w:vAlign w:val="center"/>
          </w:tcPr>
          <w:p w14:paraId="6FBFD23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engines</w:t>
            </w:r>
          </w:p>
        </w:tc>
        <w:tc>
          <w:tcPr>
            <w:tcW w:w="1263" w:type="dxa"/>
            <w:vAlign w:val="center"/>
          </w:tcPr>
          <w:p w14:paraId="6FBFD23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755914" w:rsidRPr="00A561C5" w14:paraId="6FBFD23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3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AURTTE006</w:t>
            </w:r>
          </w:p>
        </w:tc>
        <w:tc>
          <w:tcPr>
            <w:tcW w:w="6492" w:type="dxa"/>
            <w:vAlign w:val="center"/>
          </w:tcPr>
          <w:p w14:paraId="6FBFD23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conventional engine assemblies</w:t>
            </w:r>
          </w:p>
        </w:tc>
        <w:tc>
          <w:tcPr>
            <w:tcW w:w="1263" w:type="dxa"/>
            <w:vAlign w:val="center"/>
          </w:tcPr>
          <w:p w14:paraId="6FBFD23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24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4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AURTTE007</w:t>
            </w:r>
          </w:p>
        </w:tc>
        <w:tc>
          <w:tcPr>
            <w:tcW w:w="6492" w:type="dxa"/>
            <w:vAlign w:val="center"/>
          </w:tcPr>
          <w:p w14:paraId="6FBFD24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Dismantle and assemble single cylinder four-stroke petrol engines</w:t>
            </w:r>
          </w:p>
        </w:tc>
        <w:tc>
          <w:tcPr>
            <w:tcW w:w="1263" w:type="dxa"/>
            <w:vAlign w:val="center"/>
          </w:tcPr>
          <w:p w14:paraId="6FBFD24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24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4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AURTTE008</w:t>
            </w:r>
          </w:p>
        </w:tc>
        <w:tc>
          <w:tcPr>
            <w:tcW w:w="6492" w:type="dxa"/>
            <w:vAlign w:val="center"/>
          </w:tcPr>
          <w:p w14:paraId="6FBFD24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Dismantle and assemble multi-cylinder four-stroke petrol engines</w:t>
            </w:r>
          </w:p>
        </w:tc>
        <w:tc>
          <w:tcPr>
            <w:tcW w:w="1263" w:type="dxa"/>
            <w:vAlign w:val="center"/>
          </w:tcPr>
          <w:p w14:paraId="6FBFD24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24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4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AURTTE009</w:t>
            </w:r>
          </w:p>
        </w:tc>
        <w:tc>
          <w:tcPr>
            <w:tcW w:w="6492" w:type="dxa"/>
            <w:vAlign w:val="center"/>
          </w:tcPr>
          <w:p w14:paraId="6FBFD24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engine cylinder heads</w:t>
            </w:r>
          </w:p>
        </w:tc>
        <w:tc>
          <w:tcPr>
            <w:tcW w:w="1263" w:type="dxa"/>
            <w:vAlign w:val="center"/>
          </w:tcPr>
          <w:p w14:paraId="6FBFD24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24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4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AURTTE104</w:t>
            </w:r>
          </w:p>
        </w:tc>
        <w:tc>
          <w:tcPr>
            <w:tcW w:w="6492" w:type="dxa"/>
            <w:vAlign w:val="center"/>
          </w:tcPr>
          <w:p w14:paraId="6FBFD24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engines</w:t>
            </w:r>
          </w:p>
        </w:tc>
        <w:tc>
          <w:tcPr>
            <w:tcW w:w="1263" w:type="dxa"/>
            <w:vAlign w:val="center"/>
          </w:tcPr>
          <w:p w14:paraId="6FBFD24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25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5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AURTTF003</w:t>
            </w:r>
          </w:p>
        </w:tc>
        <w:tc>
          <w:tcPr>
            <w:tcW w:w="6492" w:type="dxa"/>
            <w:vAlign w:val="center"/>
          </w:tcPr>
          <w:p w14:paraId="6FBFD25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diesel fuel injection system components</w:t>
            </w:r>
          </w:p>
        </w:tc>
        <w:tc>
          <w:tcPr>
            <w:tcW w:w="1263" w:type="dxa"/>
            <w:vAlign w:val="center"/>
          </w:tcPr>
          <w:p w14:paraId="6FBFD25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100</w:t>
            </w:r>
          </w:p>
        </w:tc>
      </w:tr>
      <w:tr w:rsidR="00755914" w:rsidRPr="00A561C5" w14:paraId="6FBFD25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5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AURTTF007</w:t>
            </w:r>
          </w:p>
        </w:tc>
        <w:tc>
          <w:tcPr>
            <w:tcW w:w="6492" w:type="dxa"/>
            <w:vAlign w:val="center"/>
          </w:tcPr>
          <w:p w14:paraId="6FBFD25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carburettor fuel system components</w:t>
            </w:r>
          </w:p>
        </w:tc>
        <w:tc>
          <w:tcPr>
            <w:tcW w:w="1263" w:type="dxa"/>
            <w:vAlign w:val="center"/>
          </w:tcPr>
          <w:p w14:paraId="6FBFD25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755914" w:rsidRPr="00A561C5" w14:paraId="6FBFD25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5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AURTTF101</w:t>
            </w:r>
          </w:p>
        </w:tc>
        <w:tc>
          <w:tcPr>
            <w:tcW w:w="6492" w:type="dxa"/>
            <w:vAlign w:val="center"/>
          </w:tcPr>
          <w:p w14:paraId="6FBFD25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petrol fuel systems</w:t>
            </w:r>
          </w:p>
        </w:tc>
        <w:tc>
          <w:tcPr>
            <w:tcW w:w="1263" w:type="dxa"/>
            <w:vAlign w:val="center"/>
          </w:tcPr>
          <w:p w14:paraId="6FBFD25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755914" w:rsidRPr="00A561C5" w14:paraId="6FBFD25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5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AURTTF102</w:t>
            </w:r>
          </w:p>
        </w:tc>
        <w:tc>
          <w:tcPr>
            <w:tcW w:w="6492" w:type="dxa"/>
            <w:vAlign w:val="center"/>
          </w:tcPr>
          <w:p w14:paraId="6FBFD25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diesel fuel injection systems</w:t>
            </w:r>
          </w:p>
        </w:tc>
        <w:tc>
          <w:tcPr>
            <w:tcW w:w="1263" w:type="dxa"/>
            <w:vAlign w:val="center"/>
          </w:tcPr>
          <w:p w14:paraId="6FBFD25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26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6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AURTTF105</w:t>
            </w:r>
          </w:p>
        </w:tc>
        <w:tc>
          <w:tcPr>
            <w:tcW w:w="6492" w:type="dxa"/>
            <w:vAlign w:val="center"/>
          </w:tcPr>
          <w:p w14:paraId="6FBFD26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engine forced-induction systems</w:t>
            </w:r>
          </w:p>
        </w:tc>
        <w:tc>
          <w:tcPr>
            <w:tcW w:w="1263" w:type="dxa"/>
            <w:vAlign w:val="center"/>
          </w:tcPr>
          <w:p w14:paraId="6FBFD26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755914" w:rsidRPr="00A561C5" w14:paraId="6FBFD26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6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AURTTF106</w:t>
            </w:r>
          </w:p>
        </w:tc>
        <w:tc>
          <w:tcPr>
            <w:tcW w:w="6492" w:type="dxa"/>
            <w:vAlign w:val="center"/>
          </w:tcPr>
          <w:p w14:paraId="6FBFD26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petrol carburettor systems</w:t>
            </w:r>
          </w:p>
        </w:tc>
        <w:tc>
          <w:tcPr>
            <w:tcW w:w="1263" w:type="dxa"/>
            <w:vAlign w:val="center"/>
          </w:tcPr>
          <w:p w14:paraId="6FBFD26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755914" w:rsidRPr="00A561C5" w14:paraId="6FBFD26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6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AURTTJ003</w:t>
            </w:r>
          </w:p>
        </w:tc>
        <w:tc>
          <w:tcPr>
            <w:tcW w:w="6492" w:type="dxa"/>
            <w:vAlign w:val="center"/>
          </w:tcPr>
          <w:p w14:paraId="6FBFD26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wheel and tyre assemblies</w:t>
            </w:r>
          </w:p>
        </w:tc>
        <w:tc>
          <w:tcPr>
            <w:tcW w:w="1263" w:type="dxa"/>
            <w:vAlign w:val="center"/>
          </w:tcPr>
          <w:p w14:paraId="6FBFD26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26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6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AURTTJ011</w:t>
            </w:r>
          </w:p>
        </w:tc>
        <w:tc>
          <w:tcPr>
            <w:tcW w:w="6492" w:type="dxa"/>
            <w:vAlign w:val="center"/>
          </w:tcPr>
          <w:p w14:paraId="6FBFD26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Balance wheels and tyres</w:t>
            </w:r>
          </w:p>
        </w:tc>
        <w:tc>
          <w:tcPr>
            <w:tcW w:w="1263" w:type="dxa"/>
            <w:vAlign w:val="center"/>
          </w:tcPr>
          <w:p w14:paraId="6FBFD26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27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7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AURTTJ012</w:t>
            </w:r>
          </w:p>
        </w:tc>
        <w:tc>
          <w:tcPr>
            <w:tcW w:w="6492" w:type="dxa"/>
            <w:vAlign w:val="center"/>
          </w:tcPr>
          <w:p w14:paraId="6FBFD27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Remove, </w:t>
            </w:r>
            <w:proofErr w:type="gramStart"/>
            <w:r w:rsidRPr="00C11A5B">
              <w:rPr>
                <w:rFonts w:ascii="Arial" w:eastAsia="Times New Roman" w:hAnsi="Arial" w:cs="Arial"/>
                <w:sz w:val="20"/>
                <w:szCs w:val="20"/>
                <w:lang w:eastAsia="en-AU"/>
              </w:rPr>
              <w:t>inspect</w:t>
            </w:r>
            <w:proofErr w:type="gramEnd"/>
            <w:r w:rsidRPr="00C11A5B">
              <w:rPr>
                <w:rFonts w:ascii="Arial" w:eastAsia="Times New Roman" w:hAnsi="Arial" w:cs="Arial"/>
                <w:sz w:val="20"/>
                <w:szCs w:val="20"/>
                <w:lang w:eastAsia="en-AU"/>
              </w:rPr>
              <w:t xml:space="preserve"> and refit wheel hubs and associated brake components</w:t>
            </w:r>
          </w:p>
        </w:tc>
        <w:tc>
          <w:tcPr>
            <w:tcW w:w="1263" w:type="dxa"/>
            <w:vAlign w:val="center"/>
          </w:tcPr>
          <w:p w14:paraId="6FBFD27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27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7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AURTTK001</w:t>
            </w:r>
          </w:p>
        </w:tc>
        <w:tc>
          <w:tcPr>
            <w:tcW w:w="6492" w:type="dxa"/>
            <w:vAlign w:val="center"/>
          </w:tcPr>
          <w:p w14:paraId="6FBFD27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Use and maintain measuring equipment in an automotive workplace</w:t>
            </w:r>
          </w:p>
        </w:tc>
        <w:tc>
          <w:tcPr>
            <w:tcW w:w="1263" w:type="dxa"/>
            <w:vAlign w:val="center"/>
          </w:tcPr>
          <w:p w14:paraId="6FBFD27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755914" w:rsidRPr="00A561C5" w14:paraId="6FBFD27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7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AURTTK102</w:t>
            </w:r>
          </w:p>
        </w:tc>
        <w:tc>
          <w:tcPr>
            <w:tcW w:w="6492" w:type="dxa"/>
            <w:vAlign w:val="center"/>
          </w:tcPr>
          <w:p w14:paraId="6FBFD27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Use and maintain tools and equipment in an automotive workplace</w:t>
            </w:r>
          </w:p>
        </w:tc>
        <w:tc>
          <w:tcPr>
            <w:tcW w:w="1263" w:type="dxa"/>
            <w:vAlign w:val="center"/>
          </w:tcPr>
          <w:p w14:paraId="6FBFD27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27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7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AURTTL001</w:t>
            </w:r>
          </w:p>
        </w:tc>
        <w:tc>
          <w:tcPr>
            <w:tcW w:w="6492" w:type="dxa"/>
            <w:vAlign w:val="center"/>
          </w:tcPr>
          <w:p w14:paraId="6FBFD27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CNG fuel systems</w:t>
            </w:r>
          </w:p>
        </w:tc>
        <w:tc>
          <w:tcPr>
            <w:tcW w:w="1263" w:type="dxa"/>
            <w:vAlign w:val="center"/>
          </w:tcPr>
          <w:p w14:paraId="6FBFD27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755914" w:rsidRPr="00A561C5" w14:paraId="6FBFD28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8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AURTTL003</w:t>
            </w:r>
          </w:p>
        </w:tc>
        <w:tc>
          <w:tcPr>
            <w:tcW w:w="6492" w:type="dxa"/>
            <w:vAlign w:val="center"/>
          </w:tcPr>
          <w:p w14:paraId="6FBFD28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CNG fuel systems</w:t>
            </w:r>
          </w:p>
        </w:tc>
        <w:tc>
          <w:tcPr>
            <w:tcW w:w="1263" w:type="dxa"/>
            <w:vAlign w:val="center"/>
          </w:tcPr>
          <w:p w14:paraId="6FBFD28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755914" w:rsidRPr="00A561C5" w14:paraId="6FBFD28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8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AURTTL007</w:t>
            </w:r>
          </w:p>
        </w:tc>
        <w:tc>
          <w:tcPr>
            <w:tcW w:w="6492" w:type="dxa"/>
            <w:vAlign w:val="center"/>
          </w:tcPr>
          <w:p w14:paraId="6FBFD28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LPG fuel systems</w:t>
            </w:r>
          </w:p>
        </w:tc>
        <w:tc>
          <w:tcPr>
            <w:tcW w:w="1263" w:type="dxa"/>
            <w:vAlign w:val="center"/>
          </w:tcPr>
          <w:p w14:paraId="6FBFD28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755914" w:rsidRPr="00A561C5" w14:paraId="6FBFD28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8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AURTTL009</w:t>
            </w:r>
          </w:p>
        </w:tc>
        <w:tc>
          <w:tcPr>
            <w:tcW w:w="6492" w:type="dxa"/>
            <w:vAlign w:val="center"/>
          </w:tcPr>
          <w:p w14:paraId="6FBFD28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LPG fuel systems</w:t>
            </w:r>
          </w:p>
        </w:tc>
        <w:tc>
          <w:tcPr>
            <w:tcW w:w="1263" w:type="dxa"/>
            <w:vAlign w:val="center"/>
          </w:tcPr>
          <w:p w14:paraId="6FBFD28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755914" w:rsidRPr="00A561C5" w14:paraId="6FBFD28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8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AURTTL014</w:t>
            </w:r>
          </w:p>
        </w:tc>
        <w:tc>
          <w:tcPr>
            <w:tcW w:w="6492" w:type="dxa"/>
            <w:vAlign w:val="center"/>
          </w:tcPr>
          <w:p w14:paraId="6FBFD28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faults in gas fuel systems</w:t>
            </w:r>
          </w:p>
        </w:tc>
        <w:tc>
          <w:tcPr>
            <w:tcW w:w="1263" w:type="dxa"/>
            <w:vAlign w:val="center"/>
          </w:tcPr>
          <w:p w14:paraId="6FBFD28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D279D7" w:rsidRPr="00A561C5" w14:paraId="6FBFD29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90" w14:textId="77777777" w:rsidR="00D279D7" w:rsidRPr="00C11A5B" w:rsidRDefault="00D279D7" w:rsidP="00755914">
            <w:pPr>
              <w:spacing w:after="0"/>
              <w:rPr>
                <w:rFonts w:ascii="Arial" w:eastAsia="Times New Roman" w:hAnsi="Arial" w:cs="Arial"/>
                <w:sz w:val="20"/>
                <w:szCs w:val="20"/>
                <w:lang w:eastAsia="en-AU"/>
              </w:rPr>
            </w:pPr>
            <w:r w:rsidRPr="00A469F1">
              <w:rPr>
                <w:rFonts w:ascii="Arial" w:eastAsia="Times New Roman" w:hAnsi="Arial" w:cs="Arial"/>
                <w:sz w:val="20"/>
                <w:szCs w:val="20"/>
                <w:lang w:eastAsia="en-AU"/>
              </w:rPr>
              <w:t>AURTTL015</w:t>
            </w:r>
          </w:p>
        </w:tc>
        <w:tc>
          <w:tcPr>
            <w:tcW w:w="6492" w:type="dxa"/>
            <w:vAlign w:val="center"/>
          </w:tcPr>
          <w:p w14:paraId="6FBFD291" w14:textId="77777777" w:rsidR="00D279D7" w:rsidRPr="00C11A5B" w:rsidRDefault="00D279D7"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A469F1">
              <w:rPr>
                <w:rFonts w:ascii="Arial" w:eastAsia="Times New Roman" w:hAnsi="Arial" w:cs="Arial"/>
                <w:sz w:val="20"/>
                <w:szCs w:val="20"/>
                <w:lang w:eastAsia="en-AU"/>
              </w:rPr>
              <w:t>Develop and apply gas systems modifications</w:t>
            </w:r>
          </w:p>
        </w:tc>
        <w:tc>
          <w:tcPr>
            <w:tcW w:w="1263" w:type="dxa"/>
            <w:vAlign w:val="center"/>
          </w:tcPr>
          <w:p w14:paraId="6FBFD292" w14:textId="77777777" w:rsidR="00D279D7" w:rsidRPr="00C11A5B" w:rsidRDefault="00D279D7"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469F1">
              <w:rPr>
                <w:rFonts w:ascii="Arial" w:eastAsia="Times New Roman" w:hAnsi="Arial" w:cs="Arial"/>
                <w:color w:val="000000"/>
                <w:sz w:val="20"/>
                <w:szCs w:val="20"/>
                <w:lang w:eastAsia="en-AU"/>
              </w:rPr>
              <w:t>80</w:t>
            </w:r>
          </w:p>
        </w:tc>
      </w:tr>
      <w:tr w:rsidR="00755914" w:rsidRPr="00A561C5" w14:paraId="6FBFD29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9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AURTTL102</w:t>
            </w:r>
          </w:p>
        </w:tc>
        <w:tc>
          <w:tcPr>
            <w:tcW w:w="6492" w:type="dxa"/>
            <w:vAlign w:val="center"/>
          </w:tcPr>
          <w:p w14:paraId="6FBFD29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CNG fuel systems</w:t>
            </w:r>
          </w:p>
        </w:tc>
        <w:tc>
          <w:tcPr>
            <w:tcW w:w="1263" w:type="dxa"/>
            <w:vAlign w:val="center"/>
          </w:tcPr>
          <w:p w14:paraId="6FBFD29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29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9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AURTTL104</w:t>
            </w:r>
          </w:p>
        </w:tc>
        <w:tc>
          <w:tcPr>
            <w:tcW w:w="6492" w:type="dxa"/>
            <w:vAlign w:val="center"/>
          </w:tcPr>
          <w:p w14:paraId="6FBFD29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LNG fuel systems</w:t>
            </w:r>
          </w:p>
        </w:tc>
        <w:tc>
          <w:tcPr>
            <w:tcW w:w="1263" w:type="dxa"/>
            <w:vAlign w:val="center"/>
          </w:tcPr>
          <w:p w14:paraId="6FBFD29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755914" w:rsidRPr="00A561C5" w14:paraId="6FBFD29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9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AURTTL105</w:t>
            </w:r>
          </w:p>
        </w:tc>
        <w:tc>
          <w:tcPr>
            <w:tcW w:w="6492" w:type="dxa"/>
            <w:vAlign w:val="center"/>
          </w:tcPr>
          <w:p w14:paraId="6FBFD29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LNG fuel systems</w:t>
            </w:r>
          </w:p>
        </w:tc>
        <w:tc>
          <w:tcPr>
            <w:tcW w:w="1263" w:type="dxa"/>
            <w:vAlign w:val="center"/>
          </w:tcPr>
          <w:p w14:paraId="6FBFD29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2A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A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AURTTL108</w:t>
            </w:r>
          </w:p>
        </w:tc>
        <w:tc>
          <w:tcPr>
            <w:tcW w:w="6492" w:type="dxa"/>
            <w:vAlign w:val="center"/>
          </w:tcPr>
          <w:p w14:paraId="6FBFD2A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LPG fuel systems</w:t>
            </w:r>
          </w:p>
        </w:tc>
        <w:tc>
          <w:tcPr>
            <w:tcW w:w="1263" w:type="dxa"/>
            <w:vAlign w:val="center"/>
          </w:tcPr>
          <w:p w14:paraId="6FBFD2A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2A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A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AURTTL111</w:t>
            </w:r>
          </w:p>
        </w:tc>
        <w:tc>
          <w:tcPr>
            <w:tcW w:w="6492" w:type="dxa"/>
            <w:vAlign w:val="center"/>
          </w:tcPr>
          <w:p w14:paraId="6FBFD2A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CNG fuel systems</w:t>
            </w:r>
          </w:p>
        </w:tc>
        <w:tc>
          <w:tcPr>
            <w:tcW w:w="1263" w:type="dxa"/>
            <w:vAlign w:val="center"/>
          </w:tcPr>
          <w:p w14:paraId="6FBFD2A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755914" w:rsidRPr="00A561C5" w14:paraId="6FBFD2A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A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AURTTL112</w:t>
            </w:r>
          </w:p>
        </w:tc>
        <w:tc>
          <w:tcPr>
            <w:tcW w:w="6492" w:type="dxa"/>
            <w:vAlign w:val="center"/>
          </w:tcPr>
          <w:p w14:paraId="6FBFD2A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LNG fuel systems</w:t>
            </w:r>
          </w:p>
        </w:tc>
        <w:tc>
          <w:tcPr>
            <w:tcW w:w="1263" w:type="dxa"/>
            <w:vAlign w:val="center"/>
          </w:tcPr>
          <w:p w14:paraId="6FBFD2A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755914" w:rsidRPr="00A561C5" w14:paraId="6FBFD2A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A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AURTTL113</w:t>
            </w:r>
          </w:p>
        </w:tc>
        <w:tc>
          <w:tcPr>
            <w:tcW w:w="6492" w:type="dxa"/>
            <w:vAlign w:val="center"/>
          </w:tcPr>
          <w:p w14:paraId="6FBFD2A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LPG fuel systems</w:t>
            </w:r>
          </w:p>
        </w:tc>
        <w:tc>
          <w:tcPr>
            <w:tcW w:w="1263" w:type="dxa"/>
            <w:vAlign w:val="center"/>
          </w:tcPr>
          <w:p w14:paraId="6FBFD2A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755914" w:rsidRPr="00A561C5" w14:paraId="6FBFD2B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B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AURTTM001</w:t>
            </w:r>
          </w:p>
        </w:tc>
        <w:tc>
          <w:tcPr>
            <w:tcW w:w="6492" w:type="dxa"/>
            <w:vAlign w:val="center"/>
          </w:tcPr>
          <w:p w14:paraId="6FBFD2B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Operate and monitor computer numerical control machines</w:t>
            </w:r>
          </w:p>
        </w:tc>
        <w:tc>
          <w:tcPr>
            <w:tcW w:w="1263" w:type="dxa"/>
            <w:vAlign w:val="center"/>
          </w:tcPr>
          <w:p w14:paraId="6FBFD2B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755914" w:rsidRPr="00A561C5" w14:paraId="6FBFD2B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B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AURTTM002</w:t>
            </w:r>
          </w:p>
        </w:tc>
        <w:tc>
          <w:tcPr>
            <w:tcW w:w="6492" w:type="dxa"/>
            <w:vAlign w:val="center"/>
          </w:tcPr>
          <w:p w14:paraId="6FBFD2B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bearing tunnels and connecting rods in engines</w:t>
            </w:r>
          </w:p>
        </w:tc>
        <w:tc>
          <w:tcPr>
            <w:tcW w:w="1263" w:type="dxa"/>
            <w:vAlign w:val="center"/>
          </w:tcPr>
          <w:p w14:paraId="6FBFD2B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2B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B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AURTTM003</w:t>
            </w:r>
          </w:p>
        </w:tc>
        <w:tc>
          <w:tcPr>
            <w:tcW w:w="6492" w:type="dxa"/>
            <w:vAlign w:val="center"/>
          </w:tcPr>
          <w:p w14:paraId="6FBFD2B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metal to rebuild engine components</w:t>
            </w:r>
          </w:p>
        </w:tc>
        <w:tc>
          <w:tcPr>
            <w:tcW w:w="1263" w:type="dxa"/>
            <w:vAlign w:val="center"/>
          </w:tcPr>
          <w:p w14:paraId="6FBFD2B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755914" w:rsidRPr="00A561C5" w14:paraId="6FBFD2B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B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AURTTM004</w:t>
            </w:r>
          </w:p>
        </w:tc>
        <w:tc>
          <w:tcPr>
            <w:tcW w:w="6492" w:type="dxa"/>
            <w:vAlign w:val="center"/>
          </w:tcPr>
          <w:p w14:paraId="6FBFD2B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Assemble engine blocks and sub-assemblies</w:t>
            </w:r>
          </w:p>
        </w:tc>
        <w:tc>
          <w:tcPr>
            <w:tcW w:w="1263" w:type="dxa"/>
            <w:vAlign w:val="center"/>
          </w:tcPr>
          <w:p w14:paraId="6FBFD2B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70</w:t>
            </w:r>
          </w:p>
        </w:tc>
      </w:tr>
      <w:tr w:rsidR="00755914" w:rsidRPr="00A561C5" w14:paraId="6FBFD2C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C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AURTTM005</w:t>
            </w:r>
          </w:p>
        </w:tc>
        <w:tc>
          <w:tcPr>
            <w:tcW w:w="6492" w:type="dxa"/>
            <w:vAlign w:val="center"/>
          </w:tcPr>
          <w:p w14:paraId="6FBFD2C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Balance rotating and reciprocating engine components</w:t>
            </w:r>
          </w:p>
        </w:tc>
        <w:tc>
          <w:tcPr>
            <w:tcW w:w="1263" w:type="dxa"/>
            <w:vAlign w:val="center"/>
          </w:tcPr>
          <w:p w14:paraId="6FBFD2C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2C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C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AURTTM006</w:t>
            </w:r>
          </w:p>
        </w:tc>
        <w:tc>
          <w:tcPr>
            <w:tcW w:w="6492" w:type="dxa"/>
            <w:vAlign w:val="center"/>
          </w:tcPr>
          <w:p w14:paraId="6FBFD2C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Perform advanced machining and blueprinting of engine components</w:t>
            </w:r>
          </w:p>
        </w:tc>
        <w:tc>
          <w:tcPr>
            <w:tcW w:w="1263" w:type="dxa"/>
            <w:vAlign w:val="center"/>
          </w:tcPr>
          <w:p w14:paraId="6FBFD2C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2C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C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AURTTM007</w:t>
            </w:r>
          </w:p>
        </w:tc>
        <w:tc>
          <w:tcPr>
            <w:tcW w:w="6492" w:type="dxa"/>
            <w:vAlign w:val="center"/>
          </w:tcPr>
          <w:p w14:paraId="6FBFD2C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crankshaft grinding</w:t>
            </w:r>
          </w:p>
        </w:tc>
        <w:tc>
          <w:tcPr>
            <w:tcW w:w="1263" w:type="dxa"/>
            <w:vAlign w:val="center"/>
          </w:tcPr>
          <w:p w14:paraId="6FBFD2C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755914" w:rsidRPr="00A561C5" w14:paraId="6FBFD2C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C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AURTTM008</w:t>
            </w:r>
          </w:p>
        </w:tc>
        <w:tc>
          <w:tcPr>
            <w:tcW w:w="6492" w:type="dxa"/>
            <w:vAlign w:val="center"/>
          </w:tcPr>
          <w:p w14:paraId="6FBFD2C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Dismantle and evaluate engine blocks and sub-assemblies</w:t>
            </w:r>
          </w:p>
        </w:tc>
        <w:tc>
          <w:tcPr>
            <w:tcW w:w="1263" w:type="dxa"/>
            <w:vAlign w:val="center"/>
          </w:tcPr>
          <w:p w14:paraId="6FBFD2C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70</w:t>
            </w:r>
          </w:p>
        </w:tc>
      </w:tr>
      <w:tr w:rsidR="00755914" w:rsidRPr="00A561C5" w14:paraId="6FBFD2D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D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AURTTM009</w:t>
            </w:r>
          </w:p>
        </w:tc>
        <w:tc>
          <w:tcPr>
            <w:tcW w:w="6492" w:type="dxa"/>
            <w:vAlign w:val="center"/>
          </w:tcPr>
          <w:p w14:paraId="6FBFD2D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Fit sleeves and bore and hone engine cylinders</w:t>
            </w:r>
          </w:p>
        </w:tc>
        <w:tc>
          <w:tcPr>
            <w:tcW w:w="1263" w:type="dxa"/>
            <w:vAlign w:val="center"/>
          </w:tcPr>
          <w:p w14:paraId="6FBFD2D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755914" w:rsidRPr="00A561C5" w14:paraId="6FBFD2D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D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AURTTM010</w:t>
            </w:r>
          </w:p>
        </w:tc>
        <w:tc>
          <w:tcPr>
            <w:tcW w:w="6492" w:type="dxa"/>
            <w:vAlign w:val="center"/>
          </w:tcPr>
          <w:p w14:paraId="6FBFD2D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Heat treat, straighten and reclaim engine components</w:t>
            </w:r>
          </w:p>
        </w:tc>
        <w:tc>
          <w:tcPr>
            <w:tcW w:w="1263" w:type="dxa"/>
            <w:vAlign w:val="center"/>
          </w:tcPr>
          <w:p w14:paraId="6FBFD2D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2D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D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AURTTM011</w:t>
            </w:r>
          </w:p>
        </w:tc>
        <w:tc>
          <w:tcPr>
            <w:tcW w:w="6492" w:type="dxa"/>
            <w:vAlign w:val="center"/>
          </w:tcPr>
          <w:p w14:paraId="6FBFD2D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Recondition engine cylinder heads</w:t>
            </w:r>
          </w:p>
        </w:tc>
        <w:tc>
          <w:tcPr>
            <w:tcW w:w="1263" w:type="dxa"/>
            <w:vAlign w:val="center"/>
          </w:tcPr>
          <w:p w14:paraId="6FBFD2D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120</w:t>
            </w:r>
          </w:p>
        </w:tc>
      </w:tr>
      <w:tr w:rsidR="00755914" w:rsidRPr="00A561C5" w14:paraId="6FBFD2D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D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AURTTM012</w:t>
            </w:r>
          </w:p>
        </w:tc>
        <w:tc>
          <w:tcPr>
            <w:tcW w:w="6492" w:type="dxa"/>
            <w:vAlign w:val="center"/>
          </w:tcPr>
          <w:p w14:paraId="6FBFD2D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camshaft grinding</w:t>
            </w:r>
          </w:p>
        </w:tc>
        <w:tc>
          <w:tcPr>
            <w:tcW w:w="1263" w:type="dxa"/>
            <w:vAlign w:val="center"/>
          </w:tcPr>
          <w:p w14:paraId="6FBFD2D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755914" w:rsidRPr="00A561C5" w14:paraId="6FBFD2E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E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AURTTQ001</w:t>
            </w:r>
          </w:p>
        </w:tc>
        <w:tc>
          <w:tcPr>
            <w:tcW w:w="6492" w:type="dxa"/>
            <w:vAlign w:val="center"/>
          </w:tcPr>
          <w:p w14:paraId="6FBFD2E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final drive assemblies</w:t>
            </w:r>
          </w:p>
        </w:tc>
        <w:tc>
          <w:tcPr>
            <w:tcW w:w="1263" w:type="dxa"/>
            <w:vAlign w:val="center"/>
          </w:tcPr>
          <w:p w14:paraId="6FBFD2E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w:t>
            </w:r>
          </w:p>
        </w:tc>
      </w:tr>
      <w:tr w:rsidR="00755914" w:rsidRPr="00A561C5" w14:paraId="6FBFD2E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E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AURTTQ002</w:t>
            </w:r>
          </w:p>
        </w:tc>
        <w:tc>
          <w:tcPr>
            <w:tcW w:w="6492" w:type="dxa"/>
            <w:vAlign w:val="center"/>
          </w:tcPr>
          <w:p w14:paraId="6FBFD2E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refit driveline components</w:t>
            </w:r>
          </w:p>
        </w:tc>
        <w:tc>
          <w:tcPr>
            <w:tcW w:w="1263" w:type="dxa"/>
            <w:vAlign w:val="center"/>
          </w:tcPr>
          <w:p w14:paraId="6FBFD2E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w:t>
            </w:r>
          </w:p>
        </w:tc>
      </w:tr>
      <w:tr w:rsidR="00755914" w:rsidRPr="00A561C5" w14:paraId="6FBFD2E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E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AURTTQ004</w:t>
            </w:r>
          </w:p>
        </w:tc>
        <w:tc>
          <w:tcPr>
            <w:tcW w:w="6492" w:type="dxa"/>
            <w:vAlign w:val="center"/>
          </w:tcPr>
          <w:p w14:paraId="6FBFD2E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final drive assemblies</w:t>
            </w:r>
          </w:p>
        </w:tc>
        <w:tc>
          <w:tcPr>
            <w:tcW w:w="1263" w:type="dxa"/>
            <w:vAlign w:val="center"/>
          </w:tcPr>
          <w:p w14:paraId="6FBFD2E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2E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E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AURTTQ103</w:t>
            </w:r>
          </w:p>
        </w:tc>
        <w:tc>
          <w:tcPr>
            <w:tcW w:w="6492" w:type="dxa"/>
            <w:vAlign w:val="center"/>
          </w:tcPr>
          <w:p w14:paraId="6FBFD2E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drive shafts</w:t>
            </w:r>
          </w:p>
        </w:tc>
        <w:tc>
          <w:tcPr>
            <w:tcW w:w="1263" w:type="dxa"/>
            <w:vAlign w:val="center"/>
          </w:tcPr>
          <w:p w14:paraId="6FBFD2E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w:t>
            </w:r>
          </w:p>
        </w:tc>
      </w:tr>
      <w:tr w:rsidR="00755914" w:rsidRPr="00A561C5" w14:paraId="6FBFD2F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F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AURTTR101</w:t>
            </w:r>
          </w:p>
        </w:tc>
        <w:tc>
          <w:tcPr>
            <w:tcW w:w="6492" w:type="dxa"/>
            <w:vAlign w:val="center"/>
          </w:tcPr>
          <w:p w14:paraId="6FBFD2F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engine management systems</w:t>
            </w:r>
          </w:p>
        </w:tc>
        <w:tc>
          <w:tcPr>
            <w:tcW w:w="1263" w:type="dxa"/>
            <w:vAlign w:val="center"/>
          </w:tcPr>
          <w:p w14:paraId="6FBFD2F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755914" w:rsidRPr="00A561C5" w14:paraId="6FBFD2F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F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AURTTS101</w:t>
            </w:r>
          </w:p>
        </w:tc>
        <w:tc>
          <w:tcPr>
            <w:tcW w:w="6492" w:type="dxa"/>
            <w:vAlign w:val="center"/>
          </w:tcPr>
          <w:p w14:paraId="6FBFD2F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Fabricate exhaust systems and components</w:t>
            </w:r>
          </w:p>
        </w:tc>
        <w:tc>
          <w:tcPr>
            <w:tcW w:w="1263" w:type="dxa"/>
            <w:vAlign w:val="center"/>
          </w:tcPr>
          <w:p w14:paraId="6FBFD2F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755914" w:rsidRPr="00A561C5" w14:paraId="6FBFD2F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F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AURTTW001</w:t>
            </w:r>
          </w:p>
        </w:tc>
        <w:tc>
          <w:tcPr>
            <w:tcW w:w="6492" w:type="dxa"/>
            <w:vAlign w:val="center"/>
          </w:tcPr>
          <w:p w14:paraId="6FBFD2F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soft soldering techniques</w:t>
            </w:r>
          </w:p>
        </w:tc>
        <w:tc>
          <w:tcPr>
            <w:tcW w:w="1263" w:type="dxa"/>
            <w:vAlign w:val="center"/>
          </w:tcPr>
          <w:p w14:paraId="6FBFD2F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2F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F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AURTTW002</w:t>
            </w:r>
          </w:p>
        </w:tc>
        <w:tc>
          <w:tcPr>
            <w:tcW w:w="6492" w:type="dxa"/>
            <w:vAlign w:val="center"/>
          </w:tcPr>
          <w:p w14:paraId="6FBFD2F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Set, </w:t>
            </w:r>
            <w:proofErr w:type="gramStart"/>
            <w:r w:rsidRPr="00C11A5B">
              <w:rPr>
                <w:rFonts w:ascii="Arial" w:eastAsia="Times New Roman" w:hAnsi="Arial" w:cs="Arial"/>
                <w:sz w:val="20"/>
                <w:szCs w:val="20"/>
                <w:lang w:eastAsia="en-AU"/>
              </w:rPr>
              <w:t>operate</w:t>
            </w:r>
            <w:proofErr w:type="gramEnd"/>
            <w:r w:rsidRPr="00C11A5B">
              <w:rPr>
                <w:rFonts w:ascii="Arial" w:eastAsia="Times New Roman" w:hAnsi="Arial" w:cs="Arial"/>
                <w:sz w:val="20"/>
                <w:szCs w:val="20"/>
                <w:lang w:eastAsia="en-AU"/>
              </w:rPr>
              <w:t xml:space="preserve"> and monitor specialist reconditioning machines</w:t>
            </w:r>
          </w:p>
        </w:tc>
        <w:tc>
          <w:tcPr>
            <w:tcW w:w="1263" w:type="dxa"/>
            <w:vAlign w:val="center"/>
          </w:tcPr>
          <w:p w14:paraId="6FBFD2F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30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0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AURTTW003</w:t>
            </w:r>
          </w:p>
        </w:tc>
        <w:tc>
          <w:tcPr>
            <w:tcW w:w="6492" w:type="dxa"/>
            <w:vAlign w:val="center"/>
          </w:tcPr>
          <w:p w14:paraId="6FBFD30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machining operations</w:t>
            </w:r>
          </w:p>
        </w:tc>
        <w:tc>
          <w:tcPr>
            <w:tcW w:w="1263" w:type="dxa"/>
            <w:vAlign w:val="center"/>
          </w:tcPr>
          <w:p w14:paraId="6FBFD30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755914" w:rsidRPr="00A561C5" w14:paraId="6FBFD30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0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AURTTX001</w:t>
            </w:r>
          </w:p>
        </w:tc>
        <w:tc>
          <w:tcPr>
            <w:tcW w:w="6492" w:type="dxa"/>
            <w:vAlign w:val="center"/>
          </w:tcPr>
          <w:p w14:paraId="6FBFD30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tag driveline components</w:t>
            </w:r>
          </w:p>
        </w:tc>
        <w:tc>
          <w:tcPr>
            <w:tcW w:w="1263" w:type="dxa"/>
            <w:vAlign w:val="center"/>
          </w:tcPr>
          <w:p w14:paraId="6FBFD30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30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0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AURTTX007</w:t>
            </w:r>
          </w:p>
        </w:tc>
        <w:tc>
          <w:tcPr>
            <w:tcW w:w="6492" w:type="dxa"/>
            <w:vAlign w:val="center"/>
          </w:tcPr>
          <w:p w14:paraId="6FBFD30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clutch assemblies</w:t>
            </w:r>
          </w:p>
        </w:tc>
        <w:tc>
          <w:tcPr>
            <w:tcW w:w="1263" w:type="dxa"/>
            <w:vAlign w:val="center"/>
          </w:tcPr>
          <w:p w14:paraId="6FBFD30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755914" w:rsidRPr="00A561C5" w14:paraId="6FBFD30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0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AURTTX008</w:t>
            </w:r>
          </w:p>
        </w:tc>
        <w:tc>
          <w:tcPr>
            <w:tcW w:w="6492" w:type="dxa"/>
            <w:vAlign w:val="center"/>
          </w:tcPr>
          <w:p w14:paraId="6FBFD30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manual transmissions</w:t>
            </w:r>
          </w:p>
        </w:tc>
        <w:tc>
          <w:tcPr>
            <w:tcW w:w="1263" w:type="dxa"/>
            <w:vAlign w:val="center"/>
          </w:tcPr>
          <w:p w14:paraId="6FBFD30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755914" w:rsidRPr="00A561C5" w14:paraId="6FBFD31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1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AURTTX009</w:t>
            </w:r>
          </w:p>
        </w:tc>
        <w:tc>
          <w:tcPr>
            <w:tcW w:w="6492" w:type="dxa"/>
            <w:vAlign w:val="center"/>
          </w:tcPr>
          <w:p w14:paraId="6FBFD31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automatic transmissions</w:t>
            </w:r>
          </w:p>
        </w:tc>
        <w:tc>
          <w:tcPr>
            <w:tcW w:w="1263" w:type="dxa"/>
            <w:vAlign w:val="center"/>
          </w:tcPr>
          <w:p w14:paraId="6FBFD31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240</w:t>
            </w:r>
          </w:p>
        </w:tc>
      </w:tr>
      <w:tr w:rsidR="00755914" w:rsidRPr="00A561C5" w14:paraId="6FBFD31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1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AURTTX011</w:t>
            </w:r>
          </w:p>
        </w:tc>
        <w:tc>
          <w:tcPr>
            <w:tcW w:w="6492" w:type="dxa"/>
            <w:vAlign w:val="center"/>
          </w:tcPr>
          <w:p w14:paraId="6FBFD31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torque converters</w:t>
            </w:r>
          </w:p>
        </w:tc>
        <w:tc>
          <w:tcPr>
            <w:tcW w:w="1263" w:type="dxa"/>
            <w:vAlign w:val="center"/>
          </w:tcPr>
          <w:p w14:paraId="6FBFD31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755914" w:rsidRPr="00A561C5" w14:paraId="6FBFD31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1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AURTTX012</w:t>
            </w:r>
          </w:p>
        </w:tc>
        <w:tc>
          <w:tcPr>
            <w:tcW w:w="6492" w:type="dxa"/>
            <w:vAlign w:val="center"/>
          </w:tcPr>
          <w:p w14:paraId="6FBFD31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Dismantle and assemble conventional manual transmissions</w:t>
            </w:r>
          </w:p>
        </w:tc>
        <w:tc>
          <w:tcPr>
            <w:tcW w:w="1263" w:type="dxa"/>
            <w:vAlign w:val="center"/>
          </w:tcPr>
          <w:p w14:paraId="6FBFD31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31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1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AURTTX013</w:t>
            </w:r>
          </w:p>
        </w:tc>
        <w:tc>
          <w:tcPr>
            <w:tcW w:w="6492" w:type="dxa"/>
            <w:vAlign w:val="center"/>
          </w:tcPr>
          <w:p w14:paraId="6FBFD31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clutch assemblies</w:t>
            </w:r>
          </w:p>
        </w:tc>
        <w:tc>
          <w:tcPr>
            <w:tcW w:w="1263" w:type="dxa"/>
            <w:vAlign w:val="center"/>
          </w:tcPr>
          <w:p w14:paraId="6FBFD31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32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2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AURTTX015</w:t>
            </w:r>
          </w:p>
        </w:tc>
        <w:tc>
          <w:tcPr>
            <w:tcW w:w="6492" w:type="dxa"/>
            <w:vAlign w:val="center"/>
          </w:tcPr>
          <w:p w14:paraId="6FBFD32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clutch systems</w:t>
            </w:r>
          </w:p>
        </w:tc>
        <w:tc>
          <w:tcPr>
            <w:tcW w:w="1263" w:type="dxa"/>
            <w:vAlign w:val="center"/>
          </w:tcPr>
          <w:p w14:paraId="6FBFD32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32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2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AURTTX102</w:t>
            </w:r>
          </w:p>
        </w:tc>
        <w:tc>
          <w:tcPr>
            <w:tcW w:w="6492" w:type="dxa"/>
            <w:vAlign w:val="center"/>
          </w:tcPr>
          <w:p w14:paraId="6FBFD32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manual transmissions</w:t>
            </w:r>
          </w:p>
        </w:tc>
        <w:tc>
          <w:tcPr>
            <w:tcW w:w="1263" w:type="dxa"/>
            <w:vAlign w:val="center"/>
          </w:tcPr>
          <w:p w14:paraId="6FBFD32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32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2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AURTTX103</w:t>
            </w:r>
          </w:p>
        </w:tc>
        <w:tc>
          <w:tcPr>
            <w:tcW w:w="6492" w:type="dxa"/>
            <w:vAlign w:val="center"/>
          </w:tcPr>
          <w:p w14:paraId="6FBFD32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automatic transmissions</w:t>
            </w:r>
          </w:p>
        </w:tc>
        <w:tc>
          <w:tcPr>
            <w:tcW w:w="1263" w:type="dxa"/>
            <w:vAlign w:val="center"/>
          </w:tcPr>
          <w:p w14:paraId="6FBFD32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32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2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AURTTX104</w:t>
            </w:r>
          </w:p>
        </w:tc>
        <w:tc>
          <w:tcPr>
            <w:tcW w:w="6492" w:type="dxa"/>
            <w:vAlign w:val="center"/>
          </w:tcPr>
          <w:p w14:paraId="6FBFD32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hydrostatic transmissions</w:t>
            </w:r>
          </w:p>
        </w:tc>
        <w:tc>
          <w:tcPr>
            <w:tcW w:w="1263" w:type="dxa"/>
            <w:vAlign w:val="center"/>
          </w:tcPr>
          <w:p w14:paraId="6FBFD32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33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3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AURTTX106</w:t>
            </w:r>
          </w:p>
        </w:tc>
        <w:tc>
          <w:tcPr>
            <w:tcW w:w="6492" w:type="dxa"/>
            <w:vAlign w:val="center"/>
          </w:tcPr>
          <w:p w14:paraId="6FBFD33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hydrostatic transmissions</w:t>
            </w:r>
          </w:p>
        </w:tc>
        <w:tc>
          <w:tcPr>
            <w:tcW w:w="1263" w:type="dxa"/>
            <w:vAlign w:val="center"/>
          </w:tcPr>
          <w:p w14:paraId="6FBFD33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33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3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AURTTY001</w:t>
            </w:r>
          </w:p>
        </w:tc>
        <w:tc>
          <w:tcPr>
            <w:tcW w:w="6492" w:type="dxa"/>
            <w:vAlign w:val="center"/>
          </w:tcPr>
          <w:p w14:paraId="6FBFD33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Repair vehicle chassis, </w:t>
            </w:r>
            <w:proofErr w:type="gramStart"/>
            <w:r w:rsidRPr="00C11A5B">
              <w:rPr>
                <w:rFonts w:ascii="Arial" w:eastAsia="Times New Roman" w:hAnsi="Arial" w:cs="Arial"/>
                <w:sz w:val="20"/>
                <w:szCs w:val="20"/>
                <w:lang w:eastAsia="en-AU"/>
              </w:rPr>
              <w:t>frame</w:t>
            </w:r>
            <w:proofErr w:type="gramEnd"/>
            <w:r w:rsidRPr="00C11A5B">
              <w:rPr>
                <w:rFonts w:ascii="Arial" w:eastAsia="Times New Roman" w:hAnsi="Arial" w:cs="Arial"/>
                <w:sz w:val="20"/>
                <w:szCs w:val="20"/>
                <w:lang w:eastAsia="en-AU"/>
              </w:rPr>
              <w:t xml:space="preserve"> and associated components</w:t>
            </w:r>
          </w:p>
        </w:tc>
        <w:tc>
          <w:tcPr>
            <w:tcW w:w="1263" w:type="dxa"/>
            <w:vAlign w:val="center"/>
          </w:tcPr>
          <w:p w14:paraId="6FBFD33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755914" w:rsidRPr="00A561C5" w14:paraId="6FBFD33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3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AURTTZ001</w:t>
            </w:r>
          </w:p>
        </w:tc>
        <w:tc>
          <w:tcPr>
            <w:tcW w:w="6492" w:type="dxa"/>
            <w:vAlign w:val="center"/>
          </w:tcPr>
          <w:p w14:paraId="6FBFD33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emission control systems</w:t>
            </w:r>
          </w:p>
        </w:tc>
        <w:tc>
          <w:tcPr>
            <w:tcW w:w="1263" w:type="dxa"/>
            <w:vAlign w:val="center"/>
          </w:tcPr>
          <w:p w14:paraId="6FBFD33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33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3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AURTTZ102</w:t>
            </w:r>
          </w:p>
        </w:tc>
        <w:tc>
          <w:tcPr>
            <w:tcW w:w="6492" w:type="dxa"/>
            <w:vAlign w:val="center"/>
          </w:tcPr>
          <w:p w14:paraId="6FBFD33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exhaust systems</w:t>
            </w:r>
          </w:p>
        </w:tc>
        <w:tc>
          <w:tcPr>
            <w:tcW w:w="1263" w:type="dxa"/>
            <w:vAlign w:val="center"/>
          </w:tcPr>
          <w:p w14:paraId="6FBFD33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34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4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AURVLA001</w:t>
            </w:r>
          </w:p>
        </w:tc>
        <w:tc>
          <w:tcPr>
            <w:tcW w:w="6492" w:type="dxa"/>
            <w:vAlign w:val="center"/>
          </w:tcPr>
          <w:p w14:paraId="6FBFD34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Identify and report vehicle claim fraud indicators</w:t>
            </w:r>
          </w:p>
        </w:tc>
        <w:tc>
          <w:tcPr>
            <w:tcW w:w="1263" w:type="dxa"/>
            <w:vAlign w:val="center"/>
          </w:tcPr>
          <w:p w14:paraId="6FBFD34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755914" w:rsidRPr="00A561C5" w14:paraId="6FBFD34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4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AURVNA001</w:t>
            </w:r>
          </w:p>
        </w:tc>
        <w:tc>
          <w:tcPr>
            <w:tcW w:w="6492" w:type="dxa"/>
            <w:vAlign w:val="center"/>
          </w:tcPr>
          <w:p w14:paraId="6FBFD34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Provide vehicle loss assessments and identify repair requirements</w:t>
            </w:r>
          </w:p>
        </w:tc>
        <w:tc>
          <w:tcPr>
            <w:tcW w:w="1263" w:type="dxa"/>
            <w:vAlign w:val="center"/>
          </w:tcPr>
          <w:p w14:paraId="6FBFD34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755914" w:rsidRPr="00A561C5" w14:paraId="6FBFD34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4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AURVNA002</w:t>
            </w:r>
          </w:p>
        </w:tc>
        <w:tc>
          <w:tcPr>
            <w:tcW w:w="6492" w:type="dxa"/>
            <w:vAlign w:val="center"/>
          </w:tcPr>
          <w:p w14:paraId="6FBFD34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Provide vehicle total loss assessments</w:t>
            </w:r>
          </w:p>
        </w:tc>
        <w:tc>
          <w:tcPr>
            <w:tcW w:w="1263" w:type="dxa"/>
            <w:vAlign w:val="center"/>
          </w:tcPr>
          <w:p w14:paraId="6FBFD34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755914" w:rsidRPr="00A561C5" w14:paraId="6FBFD34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4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AURVNA003</w:t>
            </w:r>
          </w:p>
        </w:tc>
        <w:tc>
          <w:tcPr>
            <w:tcW w:w="6492" w:type="dxa"/>
            <w:vAlign w:val="center"/>
          </w:tcPr>
          <w:p w14:paraId="6FBFD34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Review vehicle repair quotations</w:t>
            </w:r>
          </w:p>
        </w:tc>
        <w:tc>
          <w:tcPr>
            <w:tcW w:w="1263" w:type="dxa"/>
            <w:vAlign w:val="center"/>
          </w:tcPr>
          <w:p w14:paraId="6FBFD34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35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5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AURVNA004</w:t>
            </w:r>
          </w:p>
        </w:tc>
        <w:tc>
          <w:tcPr>
            <w:tcW w:w="6492" w:type="dxa"/>
            <w:vAlign w:val="center"/>
          </w:tcPr>
          <w:p w14:paraId="6FBFD35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insurance industry knowledge to vehicle loss assessments</w:t>
            </w:r>
          </w:p>
        </w:tc>
        <w:tc>
          <w:tcPr>
            <w:tcW w:w="1263" w:type="dxa"/>
            <w:vAlign w:val="center"/>
          </w:tcPr>
          <w:p w14:paraId="6FBFD35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755914" w:rsidRPr="00A561C5" w14:paraId="6FBFD35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5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AURVNA005</w:t>
            </w:r>
          </w:p>
        </w:tc>
        <w:tc>
          <w:tcPr>
            <w:tcW w:w="6492" w:type="dxa"/>
            <w:vAlign w:val="center"/>
          </w:tcPr>
          <w:p w14:paraId="6FBFD35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quality of vehicle repair work</w:t>
            </w:r>
          </w:p>
        </w:tc>
        <w:tc>
          <w:tcPr>
            <w:tcW w:w="1263" w:type="dxa"/>
            <w:vAlign w:val="center"/>
          </w:tcPr>
          <w:p w14:paraId="6FBFD35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35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5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AURVNA006</w:t>
            </w:r>
          </w:p>
        </w:tc>
        <w:tc>
          <w:tcPr>
            <w:tcW w:w="6492" w:type="dxa"/>
            <w:vAlign w:val="center"/>
          </w:tcPr>
          <w:p w14:paraId="6FBFD35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Identify and value vehicle salvage</w:t>
            </w:r>
          </w:p>
        </w:tc>
        <w:tc>
          <w:tcPr>
            <w:tcW w:w="1263" w:type="dxa"/>
            <w:vAlign w:val="center"/>
          </w:tcPr>
          <w:p w14:paraId="6FBFD35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755914" w:rsidRPr="00A561C5" w14:paraId="6FBFD35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5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AURVNA008</w:t>
            </w:r>
          </w:p>
        </w:tc>
        <w:tc>
          <w:tcPr>
            <w:tcW w:w="6492" w:type="dxa"/>
            <w:vAlign w:val="center"/>
          </w:tcPr>
          <w:p w14:paraId="6FBFD35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automotive body and paint knowledge to vehicle loss assessments</w:t>
            </w:r>
          </w:p>
        </w:tc>
        <w:tc>
          <w:tcPr>
            <w:tcW w:w="1263" w:type="dxa"/>
            <w:vAlign w:val="center"/>
          </w:tcPr>
          <w:p w14:paraId="6FBFD35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36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6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AURVNA107</w:t>
            </w:r>
          </w:p>
        </w:tc>
        <w:tc>
          <w:tcPr>
            <w:tcW w:w="6492" w:type="dxa"/>
            <w:vAlign w:val="center"/>
          </w:tcPr>
          <w:p w14:paraId="6FBFD36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automotive mechanical and electrical knowledge to vehicle loss assessments</w:t>
            </w:r>
          </w:p>
        </w:tc>
        <w:tc>
          <w:tcPr>
            <w:tcW w:w="1263" w:type="dxa"/>
            <w:vAlign w:val="center"/>
          </w:tcPr>
          <w:p w14:paraId="6FBFD36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36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6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AURVNN101</w:t>
            </w:r>
          </w:p>
        </w:tc>
        <w:tc>
          <w:tcPr>
            <w:tcW w:w="6492" w:type="dxa"/>
            <w:vAlign w:val="center"/>
          </w:tcPr>
          <w:p w14:paraId="6FBFD36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Evaluate vehicle bodywork for damage and identify repair requirements</w:t>
            </w:r>
          </w:p>
        </w:tc>
        <w:tc>
          <w:tcPr>
            <w:tcW w:w="1263" w:type="dxa"/>
            <w:vAlign w:val="center"/>
          </w:tcPr>
          <w:p w14:paraId="6FBFD36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36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6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AURVNP101</w:t>
            </w:r>
          </w:p>
        </w:tc>
        <w:tc>
          <w:tcPr>
            <w:tcW w:w="6492" w:type="dxa"/>
            <w:vAlign w:val="center"/>
          </w:tcPr>
          <w:p w14:paraId="6FBFD36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Evaluate vehicle paintwork for damage and identify refinish requirements</w:t>
            </w:r>
          </w:p>
        </w:tc>
        <w:tc>
          <w:tcPr>
            <w:tcW w:w="1263" w:type="dxa"/>
            <w:vAlign w:val="center"/>
          </w:tcPr>
          <w:p w14:paraId="6FBFD36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36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6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AURVTA001</w:t>
            </w:r>
          </w:p>
        </w:tc>
        <w:tc>
          <w:tcPr>
            <w:tcW w:w="6492" w:type="dxa"/>
            <w:vAlign w:val="center"/>
          </w:tcPr>
          <w:p w14:paraId="6FBFD36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Prepare vehicles for customer use</w:t>
            </w:r>
          </w:p>
        </w:tc>
        <w:tc>
          <w:tcPr>
            <w:tcW w:w="1263" w:type="dxa"/>
            <w:vAlign w:val="center"/>
          </w:tcPr>
          <w:p w14:paraId="6FBFD36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37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7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AURVTA002</w:t>
            </w:r>
          </w:p>
        </w:tc>
        <w:tc>
          <w:tcPr>
            <w:tcW w:w="6492" w:type="dxa"/>
            <w:vAlign w:val="center"/>
          </w:tcPr>
          <w:p w14:paraId="6FBFD37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vehicle supplementary restraint systems</w:t>
            </w:r>
          </w:p>
        </w:tc>
        <w:tc>
          <w:tcPr>
            <w:tcW w:w="1263" w:type="dxa"/>
            <w:vAlign w:val="center"/>
          </w:tcPr>
          <w:p w14:paraId="6FBFD37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37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7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AURVTA003</w:t>
            </w:r>
          </w:p>
        </w:tc>
        <w:tc>
          <w:tcPr>
            <w:tcW w:w="6492" w:type="dxa"/>
            <w:vAlign w:val="center"/>
          </w:tcPr>
          <w:p w14:paraId="6FBFD37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vehicle paint, trim and accessories and recommend repair procedures</w:t>
            </w:r>
          </w:p>
        </w:tc>
        <w:tc>
          <w:tcPr>
            <w:tcW w:w="1263" w:type="dxa"/>
            <w:vAlign w:val="center"/>
          </w:tcPr>
          <w:p w14:paraId="6FBFD37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37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7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AURVTA005</w:t>
            </w:r>
          </w:p>
        </w:tc>
        <w:tc>
          <w:tcPr>
            <w:tcW w:w="6492" w:type="dxa"/>
            <w:vAlign w:val="center"/>
          </w:tcPr>
          <w:p w14:paraId="6FBFD37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Clean vehicles</w:t>
            </w:r>
          </w:p>
        </w:tc>
        <w:tc>
          <w:tcPr>
            <w:tcW w:w="1263" w:type="dxa"/>
            <w:vAlign w:val="center"/>
          </w:tcPr>
          <w:p w14:paraId="6FBFD37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37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7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AURVTA104</w:t>
            </w:r>
          </w:p>
        </w:tc>
        <w:tc>
          <w:tcPr>
            <w:tcW w:w="6492" w:type="dxa"/>
            <w:vAlign w:val="center"/>
          </w:tcPr>
          <w:p w14:paraId="6FBFD37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damaged vehicle systems and recommend repairs</w:t>
            </w:r>
          </w:p>
        </w:tc>
        <w:tc>
          <w:tcPr>
            <w:tcW w:w="1263" w:type="dxa"/>
            <w:vAlign w:val="center"/>
          </w:tcPr>
          <w:p w14:paraId="6FBFD37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38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8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AURVTG006</w:t>
            </w:r>
          </w:p>
        </w:tc>
        <w:tc>
          <w:tcPr>
            <w:tcW w:w="6492" w:type="dxa"/>
            <w:vAlign w:val="center"/>
          </w:tcPr>
          <w:p w14:paraId="6FBFD38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vehicle window tinting</w:t>
            </w:r>
          </w:p>
        </w:tc>
        <w:tc>
          <w:tcPr>
            <w:tcW w:w="1263" w:type="dxa"/>
            <w:vAlign w:val="center"/>
          </w:tcPr>
          <w:p w14:paraId="6FBFD38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755914" w:rsidRPr="00A561C5" w14:paraId="6FBFD38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8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AURVTG007</w:t>
            </w:r>
          </w:p>
        </w:tc>
        <w:tc>
          <w:tcPr>
            <w:tcW w:w="6492" w:type="dxa"/>
            <w:vAlign w:val="center"/>
          </w:tcPr>
          <w:p w14:paraId="6FBFD38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Clean vehicle glass surfaces</w:t>
            </w:r>
          </w:p>
        </w:tc>
        <w:tc>
          <w:tcPr>
            <w:tcW w:w="1263" w:type="dxa"/>
            <w:vAlign w:val="center"/>
          </w:tcPr>
          <w:p w14:paraId="6FBFD38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38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8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AURVTG008</w:t>
            </w:r>
          </w:p>
        </w:tc>
        <w:tc>
          <w:tcPr>
            <w:tcW w:w="6492" w:type="dxa"/>
            <w:vAlign w:val="center"/>
          </w:tcPr>
          <w:p w14:paraId="6FBFD38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Cut and process vehicle and machinery flat laminated glass</w:t>
            </w:r>
          </w:p>
        </w:tc>
        <w:tc>
          <w:tcPr>
            <w:tcW w:w="1263" w:type="dxa"/>
            <w:vAlign w:val="center"/>
          </w:tcPr>
          <w:p w14:paraId="6FBFD38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AD502A" w:rsidRPr="00A561C5" w14:paraId="6FBFD38F"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8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AURVTG011</w:t>
            </w:r>
          </w:p>
        </w:tc>
        <w:tc>
          <w:tcPr>
            <w:tcW w:w="6492" w:type="dxa"/>
            <w:vAlign w:val="center"/>
          </w:tcPr>
          <w:p w14:paraId="6FBFD38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side vehicle windows</w:t>
            </w:r>
          </w:p>
        </w:tc>
        <w:tc>
          <w:tcPr>
            <w:tcW w:w="1263" w:type="dxa"/>
            <w:vAlign w:val="center"/>
          </w:tcPr>
          <w:p w14:paraId="6FBFD38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AD502A" w:rsidRPr="00A561C5" w14:paraId="6FBFD393"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9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AURVTG101</w:t>
            </w:r>
          </w:p>
        </w:tc>
        <w:tc>
          <w:tcPr>
            <w:tcW w:w="6492" w:type="dxa"/>
            <w:vAlign w:val="center"/>
          </w:tcPr>
          <w:p w14:paraId="6FBFD39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laminated glass windscreens</w:t>
            </w:r>
          </w:p>
        </w:tc>
        <w:tc>
          <w:tcPr>
            <w:tcW w:w="1263" w:type="dxa"/>
            <w:vAlign w:val="center"/>
          </w:tcPr>
          <w:p w14:paraId="6FBFD39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397"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9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AURVTG102</w:t>
            </w:r>
          </w:p>
        </w:tc>
        <w:tc>
          <w:tcPr>
            <w:tcW w:w="6492" w:type="dxa"/>
            <w:vAlign w:val="center"/>
          </w:tcPr>
          <w:p w14:paraId="6FBFD39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install rubber glazed windscreens</w:t>
            </w:r>
          </w:p>
        </w:tc>
        <w:tc>
          <w:tcPr>
            <w:tcW w:w="1263" w:type="dxa"/>
            <w:vAlign w:val="center"/>
          </w:tcPr>
          <w:p w14:paraId="6FBFD39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39B"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9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AURVTG103</w:t>
            </w:r>
          </w:p>
        </w:tc>
        <w:tc>
          <w:tcPr>
            <w:tcW w:w="6492" w:type="dxa"/>
            <w:vAlign w:val="center"/>
          </w:tcPr>
          <w:p w14:paraId="6FBFD39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install butyl sealed windscreens</w:t>
            </w:r>
          </w:p>
        </w:tc>
        <w:tc>
          <w:tcPr>
            <w:tcW w:w="1263" w:type="dxa"/>
            <w:vAlign w:val="center"/>
          </w:tcPr>
          <w:p w14:paraId="6FBFD39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39F"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9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AURVTG104</w:t>
            </w:r>
          </w:p>
        </w:tc>
        <w:tc>
          <w:tcPr>
            <w:tcW w:w="6492" w:type="dxa"/>
            <w:vAlign w:val="center"/>
          </w:tcPr>
          <w:p w14:paraId="6FBFD39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install direct glazed windscreens</w:t>
            </w:r>
          </w:p>
        </w:tc>
        <w:tc>
          <w:tcPr>
            <w:tcW w:w="1263" w:type="dxa"/>
            <w:vAlign w:val="center"/>
          </w:tcPr>
          <w:p w14:paraId="6FBFD39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3A3"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A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AURVTG105</w:t>
            </w:r>
          </w:p>
        </w:tc>
        <w:tc>
          <w:tcPr>
            <w:tcW w:w="6492" w:type="dxa"/>
            <w:vAlign w:val="center"/>
          </w:tcPr>
          <w:p w14:paraId="6FBFD3A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install framed type windscreens</w:t>
            </w:r>
          </w:p>
        </w:tc>
        <w:tc>
          <w:tcPr>
            <w:tcW w:w="1263" w:type="dxa"/>
            <w:vAlign w:val="center"/>
          </w:tcPr>
          <w:p w14:paraId="6FBFD3A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3A7"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A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AURVTG109</w:t>
            </w:r>
          </w:p>
        </w:tc>
        <w:tc>
          <w:tcPr>
            <w:tcW w:w="6492" w:type="dxa"/>
            <w:vAlign w:val="center"/>
          </w:tcPr>
          <w:p w14:paraId="6FBFD3A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install vehicle fixed body glass</w:t>
            </w:r>
          </w:p>
        </w:tc>
        <w:tc>
          <w:tcPr>
            <w:tcW w:w="1263" w:type="dxa"/>
            <w:vAlign w:val="center"/>
          </w:tcPr>
          <w:p w14:paraId="6FBFD3A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AD502A" w:rsidRPr="00A561C5" w14:paraId="6FBFD3AB"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A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AURVTG110</w:t>
            </w:r>
          </w:p>
        </w:tc>
        <w:tc>
          <w:tcPr>
            <w:tcW w:w="6492" w:type="dxa"/>
            <w:vAlign w:val="center"/>
          </w:tcPr>
          <w:p w14:paraId="6FBFD3A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install vehicle movable body glass</w:t>
            </w:r>
          </w:p>
        </w:tc>
        <w:tc>
          <w:tcPr>
            <w:tcW w:w="1263" w:type="dxa"/>
            <w:vAlign w:val="center"/>
          </w:tcPr>
          <w:p w14:paraId="6FBFD3A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AD502A" w:rsidRPr="00A561C5" w14:paraId="6FBFD3AF"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A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AURVTG112</w:t>
            </w:r>
          </w:p>
        </w:tc>
        <w:tc>
          <w:tcPr>
            <w:tcW w:w="6492" w:type="dxa"/>
            <w:vAlign w:val="center"/>
          </w:tcPr>
          <w:p w14:paraId="6FBFD3A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install heavy vehicle rubber and direct glazed windscreens</w:t>
            </w:r>
          </w:p>
        </w:tc>
        <w:tc>
          <w:tcPr>
            <w:tcW w:w="1263" w:type="dxa"/>
            <w:vAlign w:val="center"/>
          </w:tcPr>
          <w:p w14:paraId="6FBFD3A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3B3"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B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AURVTG113</w:t>
            </w:r>
          </w:p>
        </w:tc>
        <w:tc>
          <w:tcPr>
            <w:tcW w:w="6492" w:type="dxa"/>
            <w:vAlign w:val="center"/>
          </w:tcPr>
          <w:p w14:paraId="6FBFD3B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install large vehicle windscreens</w:t>
            </w:r>
          </w:p>
        </w:tc>
        <w:tc>
          <w:tcPr>
            <w:tcW w:w="1263" w:type="dxa"/>
            <w:vAlign w:val="center"/>
          </w:tcPr>
          <w:p w14:paraId="6FBFD3B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3B7"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B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AURVTK001</w:t>
            </w:r>
          </w:p>
        </w:tc>
        <w:tc>
          <w:tcPr>
            <w:tcW w:w="6492" w:type="dxa"/>
            <w:vAlign w:val="center"/>
          </w:tcPr>
          <w:p w14:paraId="6FBFD3B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Use and maintain vehicle body repair hand tools</w:t>
            </w:r>
          </w:p>
        </w:tc>
        <w:tc>
          <w:tcPr>
            <w:tcW w:w="1263" w:type="dxa"/>
            <w:vAlign w:val="center"/>
          </w:tcPr>
          <w:p w14:paraId="6FBFD3B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3BB"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B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AURVTN001</w:t>
            </w:r>
          </w:p>
        </w:tc>
        <w:tc>
          <w:tcPr>
            <w:tcW w:w="6492" w:type="dxa"/>
            <w:vAlign w:val="center"/>
          </w:tcPr>
          <w:p w14:paraId="6FBFD3B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tag vehicle body components</w:t>
            </w:r>
          </w:p>
        </w:tc>
        <w:tc>
          <w:tcPr>
            <w:tcW w:w="1263" w:type="dxa"/>
            <w:vAlign w:val="center"/>
          </w:tcPr>
          <w:p w14:paraId="6FBFD3B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AD502A" w:rsidRPr="00A561C5" w14:paraId="6FBFD3BF"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B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AURVTN003</w:t>
            </w:r>
          </w:p>
        </w:tc>
        <w:tc>
          <w:tcPr>
            <w:tcW w:w="6492" w:type="dxa"/>
            <w:vAlign w:val="center"/>
          </w:tcPr>
          <w:p w14:paraId="6FBFD3B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store vehicle body components</w:t>
            </w:r>
          </w:p>
        </w:tc>
        <w:tc>
          <w:tcPr>
            <w:tcW w:w="1263" w:type="dxa"/>
            <w:vAlign w:val="center"/>
          </w:tcPr>
          <w:p w14:paraId="6FBFD3B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3C3"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C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AURVTN005</w:t>
            </w:r>
          </w:p>
        </w:tc>
        <w:tc>
          <w:tcPr>
            <w:tcW w:w="6492" w:type="dxa"/>
            <w:vAlign w:val="center"/>
          </w:tcPr>
          <w:p w14:paraId="6FBFD3C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adhesive attached components on vehicles</w:t>
            </w:r>
          </w:p>
        </w:tc>
        <w:tc>
          <w:tcPr>
            <w:tcW w:w="1263" w:type="dxa"/>
            <w:vAlign w:val="center"/>
          </w:tcPr>
          <w:p w14:paraId="6FBFD3C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AD502A" w:rsidRPr="00A561C5" w14:paraId="6FBFD3C7" w14:textId="77777777" w:rsidTr="00194F2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C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AURVTN006</w:t>
            </w:r>
          </w:p>
        </w:tc>
        <w:tc>
          <w:tcPr>
            <w:tcW w:w="6492" w:type="dxa"/>
            <w:vAlign w:val="center"/>
          </w:tcPr>
          <w:p w14:paraId="6FBFD3C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mechanical units during vehicle repair</w:t>
            </w:r>
          </w:p>
        </w:tc>
        <w:tc>
          <w:tcPr>
            <w:tcW w:w="1263" w:type="dxa"/>
            <w:vAlign w:val="center"/>
          </w:tcPr>
          <w:p w14:paraId="6FBFD3C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3CB" w14:textId="77777777" w:rsidTr="00194F2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C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AURVTN007</w:t>
            </w:r>
          </w:p>
        </w:tc>
        <w:tc>
          <w:tcPr>
            <w:tcW w:w="6492" w:type="dxa"/>
            <w:vAlign w:val="center"/>
          </w:tcPr>
          <w:p w14:paraId="6FBFD3C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clean salvageable vehicle components</w:t>
            </w:r>
          </w:p>
        </w:tc>
        <w:tc>
          <w:tcPr>
            <w:tcW w:w="1263" w:type="dxa"/>
            <w:vAlign w:val="center"/>
          </w:tcPr>
          <w:p w14:paraId="6FBFD3C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AD502A" w:rsidRPr="00A561C5" w14:paraId="6FBFD3CF" w14:textId="77777777" w:rsidTr="00194F2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C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AURVTN008</w:t>
            </w:r>
          </w:p>
        </w:tc>
        <w:tc>
          <w:tcPr>
            <w:tcW w:w="6492" w:type="dxa"/>
            <w:vAlign w:val="center"/>
          </w:tcPr>
          <w:p w14:paraId="6FBFD3C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Clean vehicle body and door openings</w:t>
            </w:r>
          </w:p>
        </w:tc>
        <w:tc>
          <w:tcPr>
            <w:tcW w:w="1263" w:type="dxa"/>
            <w:vAlign w:val="center"/>
          </w:tcPr>
          <w:p w14:paraId="6FBFD3C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AD502A" w:rsidRPr="00A561C5" w14:paraId="6FBFD3D3" w14:textId="77777777" w:rsidTr="00194F2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D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AURVTN009</w:t>
            </w:r>
          </w:p>
        </w:tc>
        <w:tc>
          <w:tcPr>
            <w:tcW w:w="6492" w:type="dxa"/>
            <w:vAlign w:val="center"/>
          </w:tcPr>
          <w:p w14:paraId="6FBFD3D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Clean vehicle engines and engine components</w:t>
            </w:r>
          </w:p>
        </w:tc>
        <w:tc>
          <w:tcPr>
            <w:tcW w:w="1263" w:type="dxa"/>
            <w:vAlign w:val="center"/>
          </w:tcPr>
          <w:p w14:paraId="6FBFD3D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AD502A" w:rsidRPr="00A561C5" w14:paraId="6FBFD3D7" w14:textId="77777777" w:rsidTr="00194F2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D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AURVTN010</w:t>
            </w:r>
          </w:p>
        </w:tc>
        <w:tc>
          <w:tcPr>
            <w:tcW w:w="6492" w:type="dxa"/>
            <w:vAlign w:val="center"/>
          </w:tcPr>
          <w:p w14:paraId="6FBFD3D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Clean vehicle underbody</w:t>
            </w:r>
          </w:p>
        </w:tc>
        <w:tc>
          <w:tcPr>
            <w:tcW w:w="1263" w:type="dxa"/>
            <w:vAlign w:val="center"/>
          </w:tcPr>
          <w:p w14:paraId="6FBFD3D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AD502A" w:rsidRPr="00A561C5" w14:paraId="6FBFD3DB" w14:textId="77777777" w:rsidTr="00194F2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D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AURVTN017</w:t>
            </w:r>
          </w:p>
        </w:tc>
        <w:tc>
          <w:tcPr>
            <w:tcW w:w="6492" w:type="dxa"/>
            <w:vAlign w:val="center"/>
          </w:tcPr>
          <w:p w14:paraId="6FBFD3D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vehicle thermoplastic body panels and components</w:t>
            </w:r>
          </w:p>
        </w:tc>
        <w:tc>
          <w:tcPr>
            <w:tcW w:w="1263" w:type="dxa"/>
            <w:vAlign w:val="center"/>
          </w:tcPr>
          <w:p w14:paraId="6FBFD3D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3DF" w14:textId="77777777" w:rsidTr="00194F2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D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AURVTN018</w:t>
            </w:r>
          </w:p>
        </w:tc>
        <w:tc>
          <w:tcPr>
            <w:tcW w:w="6492" w:type="dxa"/>
            <w:vAlign w:val="center"/>
          </w:tcPr>
          <w:p w14:paraId="6FBFD3D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and replace vehicle structural damage</w:t>
            </w:r>
          </w:p>
        </w:tc>
        <w:tc>
          <w:tcPr>
            <w:tcW w:w="1263" w:type="dxa"/>
            <w:vAlign w:val="center"/>
          </w:tcPr>
          <w:p w14:paraId="6FBFD3D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3E3" w14:textId="77777777" w:rsidTr="00194F2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E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AURVTN021</w:t>
            </w:r>
          </w:p>
        </w:tc>
        <w:tc>
          <w:tcPr>
            <w:tcW w:w="6492" w:type="dxa"/>
            <w:vAlign w:val="center"/>
          </w:tcPr>
          <w:p w14:paraId="6FBFD3E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vehicle body components using lead wiping</w:t>
            </w:r>
          </w:p>
        </w:tc>
        <w:tc>
          <w:tcPr>
            <w:tcW w:w="1263" w:type="dxa"/>
            <w:vAlign w:val="center"/>
          </w:tcPr>
          <w:p w14:paraId="6FBFD3E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3E7"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E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AURVTN022</w:t>
            </w:r>
          </w:p>
        </w:tc>
        <w:tc>
          <w:tcPr>
            <w:tcW w:w="6492" w:type="dxa"/>
            <w:vAlign w:val="center"/>
          </w:tcPr>
          <w:p w14:paraId="6FBFD3E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vehicle body misalignment</w:t>
            </w:r>
          </w:p>
        </w:tc>
        <w:tc>
          <w:tcPr>
            <w:tcW w:w="1263" w:type="dxa"/>
            <w:vAlign w:val="center"/>
          </w:tcPr>
          <w:p w14:paraId="6FBFD3E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AD502A" w:rsidRPr="00A561C5" w14:paraId="6FBFD3EB"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E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AURVTN025</w:t>
            </w:r>
          </w:p>
        </w:tc>
        <w:tc>
          <w:tcPr>
            <w:tcW w:w="6492" w:type="dxa"/>
            <w:vAlign w:val="center"/>
          </w:tcPr>
          <w:p w14:paraId="6FBFD3E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corroded vehicle body panels and components</w:t>
            </w:r>
          </w:p>
        </w:tc>
        <w:tc>
          <w:tcPr>
            <w:tcW w:w="1263" w:type="dxa"/>
            <w:vAlign w:val="center"/>
          </w:tcPr>
          <w:p w14:paraId="6FBFD3E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AD502A" w:rsidRPr="00A561C5" w14:paraId="6FBFD3EF"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E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AURVTN029</w:t>
            </w:r>
          </w:p>
        </w:tc>
        <w:tc>
          <w:tcPr>
            <w:tcW w:w="6492" w:type="dxa"/>
            <w:vAlign w:val="center"/>
          </w:tcPr>
          <w:p w14:paraId="6FBFD3E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Set up and operate universal vehicle measuring systems</w:t>
            </w:r>
          </w:p>
        </w:tc>
        <w:tc>
          <w:tcPr>
            <w:tcW w:w="1263" w:type="dxa"/>
            <w:vAlign w:val="center"/>
          </w:tcPr>
          <w:p w14:paraId="6FBFD3E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3F3"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F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AURVTN030</w:t>
            </w:r>
          </w:p>
        </w:tc>
        <w:tc>
          <w:tcPr>
            <w:tcW w:w="6492" w:type="dxa"/>
            <w:vAlign w:val="center"/>
          </w:tcPr>
          <w:p w14:paraId="6FBFD3F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air compressors and air lines</w:t>
            </w:r>
          </w:p>
        </w:tc>
        <w:tc>
          <w:tcPr>
            <w:tcW w:w="1263" w:type="dxa"/>
            <w:vAlign w:val="center"/>
          </w:tcPr>
          <w:p w14:paraId="6FBFD3F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3F7"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F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AURVTN031</w:t>
            </w:r>
          </w:p>
        </w:tc>
        <w:tc>
          <w:tcPr>
            <w:tcW w:w="6492" w:type="dxa"/>
            <w:vAlign w:val="center"/>
          </w:tcPr>
          <w:p w14:paraId="6FBFD3F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vehicle sectional repairs</w:t>
            </w:r>
          </w:p>
        </w:tc>
        <w:tc>
          <w:tcPr>
            <w:tcW w:w="1263" w:type="dxa"/>
            <w:vAlign w:val="center"/>
          </w:tcPr>
          <w:p w14:paraId="6FBFD3F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AD502A" w:rsidRPr="00A561C5" w14:paraId="6FBFD3FB"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F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AURVTN039</w:t>
            </w:r>
          </w:p>
        </w:tc>
        <w:tc>
          <w:tcPr>
            <w:tcW w:w="6492" w:type="dxa"/>
            <w:vAlign w:val="center"/>
          </w:tcPr>
          <w:p w14:paraId="6FBFD3F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Set up body alignment equipment on vehicles</w:t>
            </w:r>
          </w:p>
        </w:tc>
        <w:tc>
          <w:tcPr>
            <w:tcW w:w="1263" w:type="dxa"/>
            <w:vAlign w:val="center"/>
          </w:tcPr>
          <w:p w14:paraId="6FBFD3F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3FF"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F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AURVTN041</w:t>
            </w:r>
          </w:p>
        </w:tc>
        <w:tc>
          <w:tcPr>
            <w:tcW w:w="6492" w:type="dxa"/>
            <w:vAlign w:val="center"/>
          </w:tcPr>
          <w:p w14:paraId="6FBFD3F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realign vehicle body panels</w:t>
            </w:r>
          </w:p>
        </w:tc>
        <w:tc>
          <w:tcPr>
            <w:tcW w:w="1263" w:type="dxa"/>
            <w:vAlign w:val="center"/>
          </w:tcPr>
          <w:p w14:paraId="6FBFD3F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03"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0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AURVTN042</w:t>
            </w:r>
          </w:p>
        </w:tc>
        <w:tc>
          <w:tcPr>
            <w:tcW w:w="6492" w:type="dxa"/>
            <w:vAlign w:val="center"/>
          </w:tcPr>
          <w:p w14:paraId="6FBFD40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Dismantle vehicle components</w:t>
            </w:r>
          </w:p>
        </w:tc>
        <w:tc>
          <w:tcPr>
            <w:tcW w:w="1263" w:type="dxa"/>
            <w:vAlign w:val="center"/>
          </w:tcPr>
          <w:p w14:paraId="6FBFD40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407"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0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AURVTN043 </w:t>
            </w:r>
          </w:p>
        </w:tc>
        <w:tc>
          <w:tcPr>
            <w:tcW w:w="6492" w:type="dxa"/>
            <w:vAlign w:val="center"/>
          </w:tcPr>
          <w:p w14:paraId="6FBFD40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Install external vehicle equipment </w:t>
            </w:r>
          </w:p>
        </w:tc>
        <w:tc>
          <w:tcPr>
            <w:tcW w:w="1263" w:type="dxa"/>
            <w:vAlign w:val="center"/>
          </w:tcPr>
          <w:p w14:paraId="6FBFD40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AD502A" w:rsidRPr="00A561C5" w14:paraId="6FBFD40B"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0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AURVTN102</w:t>
            </w:r>
          </w:p>
        </w:tc>
        <w:tc>
          <w:tcPr>
            <w:tcW w:w="6492" w:type="dxa"/>
            <w:vAlign w:val="center"/>
          </w:tcPr>
          <w:p w14:paraId="6FBFD40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non-structural vehicle panel repairs</w:t>
            </w:r>
          </w:p>
        </w:tc>
        <w:tc>
          <w:tcPr>
            <w:tcW w:w="1263" w:type="dxa"/>
            <w:vAlign w:val="center"/>
          </w:tcPr>
          <w:p w14:paraId="6FBFD40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0F"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0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AURVTN104</w:t>
            </w:r>
          </w:p>
        </w:tc>
        <w:tc>
          <w:tcPr>
            <w:tcW w:w="6492" w:type="dxa"/>
            <w:vAlign w:val="center"/>
          </w:tcPr>
          <w:p w14:paraId="6FBFD40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Remove, </w:t>
            </w:r>
            <w:proofErr w:type="gramStart"/>
            <w:r w:rsidRPr="00C11A5B">
              <w:rPr>
                <w:rFonts w:ascii="Arial" w:eastAsia="Times New Roman" w:hAnsi="Arial" w:cs="Arial"/>
                <w:sz w:val="20"/>
                <w:szCs w:val="20"/>
                <w:lang w:eastAsia="en-AU"/>
              </w:rPr>
              <w:t>replace</w:t>
            </w:r>
            <w:proofErr w:type="gramEnd"/>
            <w:r w:rsidRPr="00C11A5B">
              <w:rPr>
                <w:rFonts w:ascii="Arial" w:eastAsia="Times New Roman" w:hAnsi="Arial" w:cs="Arial"/>
                <w:sz w:val="20"/>
                <w:szCs w:val="20"/>
                <w:lang w:eastAsia="en-AU"/>
              </w:rPr>
              <w:t xml:space="preserve"> and align bolt-on vehicle body panels and components</w:t>
            </w:r>
          </w:p>
        </w:tc>
        <w:tc>
          <w:tcPr>
            <w:tcW w:w="1263" w:type="dxa"/>
            <w:vAlign w:val="center"/>
          </w:tcPr>
          <w:p w14:paraId="6FBFD40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90</w:t>
            </w:r>
          </w:p>
        </w:tc>
      </w:tr>
      <w:tr w:rsidR="00AD502A" w:rsidRPr="00A561C5" w14:paraId="6FBFD413"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1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AURVTN111</w:t>
            </w:r>
          </w:p>
        </w:tc>
        <w:tc>
          <w:tcPr>
            <w:tcW w:w="6492" w:type="dxa"/>
            <w:vAlign w:val="center"/>
          </w:tcPr>
          <w:p w14:paraId="6FBFD41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install vehicle rear vision mirrors</w:t>
            </w:r>
          </w:p>
        </w:tc>
        <w:tc>
          <w:tcPr>
            <w:tcW w:w="1263" w:type="dxa"/>
            <w:vAlign w:val="center"/>
          </w:tcPr>
          <w:p w14:paraId="6FBFD41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w:t>
            </w:r>
          </w:p>
        </w:tc>
      </w:tr>
      <w:tr w:rsidR="00AD502A" w:rsidRPr="00A561C5" w14:paraId="6FBFD417"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1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AURVTN112 </w:t>
            </w:r>
          </w:p>
        </w:tc>
        <w:tc>
          <w:tcPr>
            <w:tcW w:w="6492" w:type="dxa"/>
            <w:vAlign w:val="center"/>
          </w:tcPr>
          <w:p w14:paraId="6FBFD41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vehicle sunroofs</w:t>
            </w:r>
          </w:p>
        </w:tc>
        <w:tc>
          <w:tcPr>
            <w:tcW w:w="1263" w:type="dxa"/>
            <w:vAlign w:val="center"/>
          </w:tcPr>
          <w:p w14:paraId="6FBFD41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41B"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1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AURVTN113</w:t>
            </w:r>
          </w:p>
        </w:tc>
        <w:tc>
          <w:tcPr>
            <w:tcW w:w="6492" w:type="dxa"/>
            <w:vAlign w:val="center"/>
          </w:tcPr>
          <w:p w14:paraId="6FBFD41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paint-less dent repairs on vehicle body panels</w:t>
            </w:r>
          </w:p>
        </w:tc>
        <w:tc>
          <w:tcPr>
            <w:tcW w:w="1263" w:type="dxa"/>
            <w:vAlign w:val="center"/>
          </w:tcPr>
          <w:p w14:paraId="6FBFD41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1F"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1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AURVTN115</w:t>
            </w:r>
          </w:p>
        </w:tc>
        <w:tc>
          <w:tcPr>
            <w:tcW w:w="6492" w:type="dxa"/>
            <w:vAlign w:val="center"/>
          </w:tcPr>
          <w:p w14:paraId="6FBFD41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vehicle body panels using metal finishing</w:t>
            </w:r>
          </w:p>
        </w:tc>
        <w:tc>
          <w:tcPr>
            <w:tcW w:w="1263" w:type="dxa"/>
            <w:vAlign w:val="center"/>
          </w:tcPr>
          <w:p w14:paraId="6FBFD41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35</w:t>
            </w:r>
          </w:p>
        </w:tc>
      </w:tr>
      <w:tr w:rsidR="00AD502A" w:rsidRPr="00A561C5" w14:paraId="6FBFD423"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2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AURVTN116</w:t>
            </w:r>
          </w:p>
        </w:tc>
        <w:tc>
          <w:tcPr>
            <w:tcW w:w="6492" w:type="dxa"/>
            <w:vAlign w:val="center"/>
          </w:tcPr>
          <w:p w14:paraId="6FBFD42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vehicle body panels using filler</w:t>
            </w:r>
          </w:p>
        </w:tc>
        <w:tc>
          <w:tcPr>
            <w:tcW w:w="1263" w:type="dxa"/>
            <w:vAlign w:val="center"/>
          </w:tcPr>
          <w:p w14:paraId="6FBFD42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35</w:t>
            </w:r>
          </w:p>
        </w:tc>
      </w:tr>
      <w:tr w:rsidR="00AD502A" w:rsidRPr="00A561C5" w14:paraId="6FBFD427"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2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AURVTN119</w:t>
            </w:r>
          </w:p>
        </w:tc>
        <w:tc>
          <w:tcPr>
            <w:tcW w:w="6492" w:type="dxa"/>
            <w:vAlign w:val="center"/>
          </w:tcPr>
          <w:p w14:paraId="6FBFD42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vehicle structural damage by riveting</w:t>
            </w:r>
          </w:p>
        </w:tc>
        <w:tc>
          <w:tcPr>
            <w:tcW w:w="1263" w:type="dxa"/>
            <w:vAlign w:val="center"/>
          </w:tcPr>
          <w:p w14:paraId="6FBFD42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42B"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2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AURVTN120</w:t>
            </w:r>
          </w:p>
        </w:tc>
        <w:tc>
          <w:tcPr>
            <w:tcW w:w="6492" w:type="dxa"/>
            <w:vAlign w:val="center"/>
          </w:tcPr>
          <w:p w14:paraId="6FBFD42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major welded panels on vehicles</w:t>
            </w:r>
          </w:p>
        </w:tc>
        <w:tc>
          <w:tcPr>
            <w:tcW w:w="1263" w:type="dxa"/>
            <w:vAlign w:val="center"/>
          </w:tcPr>
          <w:p w14:paraId="6FBFD42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AD502A" w:rsidRPr="00A561C5" w14:paraId="6FBFD42F"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2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AURVTN123</w:t>
            </w:r>
          </w:p>
        </w:tc>
        <w:tc>
          <w:tcPr>
            <w:tcW w:w="6492" w:type="dxa"/>
            <w:vAlign w:val="center"/>
          </w:tcPr>
          <w:p w14:paraId="6FBFD42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adhesive bonded structural damage on vehicles</w:t>
            </w:r>
          </w:p>
        </w:tc>
        <w:tc>
          <w:tcPr>
            <w:tcW w:w="1263" w:type="dxa"/>
            <w:vAlign w:val="center"/>
          </w:tcPr>
          <w:p w14:paraId="6FBFD42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33"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3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AURVTN126</w:t>
            </w:r>
          </w:p>
        </w:tc>
        <w:tc>
          <w:tcPr>
            <w:tcW w:w="6492" w:type="dxa"/>
            <w:vAlign w:val="center"/>
          </w:tcPr>
          <w:p w14:paraId="6FBFD43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vehicle aluminium body panels without the use of body filler</w:t>
            </w:r>
          </w:p>
        </w:tc>
        <w:tc>
          <w:tcPr>
            <w:tcW w:w="1263" w:type="dxa"/>
            <w:vAlign w:val="center"/>
          </w:tcPr>
          <w:p w14:paraId="6FBFD43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437"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3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AURVTN127</w:t>
            </w:r>
          </w:p>
        </w:tc>
        <w:tc>
          <w:tcPr>
            <w:tcW w:w="6492" w:type="dxa"/>
            <w:vAlign w:val="center"/>
          </w:tcPr>
          <w:p w14:paraId="6FBFD43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vehicle aluminium body panels using filler</w:t>
            </w:r>
          </w:p>
        </w:tc>
        <w:tc>
          <w:tcPr>
            <w:tcW w:w="1263" w:type="dxa"/>
            <w:vAlign w:val="center"/>
          </w:tcPr>
          <w:p w14:paraId="6FBFD43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43B"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3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AURVTN128</w:t>
            </w:r>
          </w:p>
        </w:tc>
        <w:tc>
          <w:tcPr>
            <w:tcW w:w="6492" w:type="dxa"/>
            <w:vAlign w:val="center"/>
          </w:tcPr>
          <w:p w14:paraId="6FBFD43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Identify and repair high strength steel vehicle components</w:t>
            </w:r>
          </w:p>
        </w:tc>
        <w:tc>
          <w:tcPr>
            <w:tcW w:w="1263" w:type="dxa"/>
            <w:vAlign w:val="center"/>
          </w:tcPr>
          <w:p w14:paraId="6FBFD43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3F" w14:textId="77777777" w:rsidTr="003C6D6B">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3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AURVTN132</w:t>
            </w:r>
          </w:p>
        </w:tc>
        <w:tc>
          <w:tcPr>
            <w:tcW w:w="6492" w:type="dxa"/>
            <w:vAlign w:val="center"/>
          </w:tcPr>
          <w:p w14:paraId="6FBFD43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vehicle damage and determine repair procedures</w:t>
            </w:r>
          </w:p>
        </w:tc>
        <w:tc>
          <w:tcPr>
            <w:tcW w:w="1263" w:type="dxa"/>
            <w:vAlign w:val="center"/>
          </w:tcPr>
          <w:p w14:paraId="6FBFD43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43" w14:textId="77777777" w:rsidTr="003C6D6B">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4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AURVTN133</w:t>
            </w:r>
          </w:p>
        </w:tc>
        <w:tc>
          <w:tcPr>
            <w:tcW w:w="6492" w:type="dxa"/>
            <w:vAlign w:val="center"/>
          </w:tcPr>
          <w:p w14:paraId="6FBFD44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and repair air compressors and components</w:t>
            </w:r>
          </w:p>
        </w:tc>
        <w:tc>
          <w:tcPr>
            <w:tcW w:w="1263" w:type="dxa"/>
            <w:vAlign w:val="center"/>
          </w:tcPr>
          <w:p w14:paraId="6FBFD44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47" w14:textId="77777777" w:rsidTr="003C6D6B">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4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AURVTN134</w:t>
            </w:r>
          </w:p>
        </w:tc>
        <w:tc>
          <w:tcPr>
            <w:tcW w:w="6492" w:type="dxa"/>
            <w:vAlign w:val="center"/>
          </w:tcPr>
          <w:p w14:paraId="6FBFD44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Evaluate vehicle body repair materials, </w:t>
            </w:r>
            <w:proofErr w:type="gramStart"/>
            <w:r w:rsidRPr="00C11A5B">
              <w:rPr>
                <w:rFonts w:ascii="Arial" w:eastAsia="Times New Roman" w:hAnsi="Arial" w:cs="Arial"/>
                <w:sz w:val="20"/>
                <w:szCs w:val="20"/>
                <w:lang w:eastAsia="en-AU"/>
              </w:rPr>
              <w:t>equipment</w:t>
            </w:r>
            <w:proofErr w:type="gramEnd"/>
            <w:r w:rsidRPr="00C11A5B">
              <w:rPr>
                <w:rFonts w:ascii="Arial" w:eastAsia="Times New Roman" w:hAnsi="Arial" w:cs="Arial"/>
                <w:sz w:val="20"/>
                <w:szCs w:val="20"/>
                <w:lang w:eastAsia="en-AU"/>
              </w:rPr>
              <w:t xml:space="preserve"> and work processes</w:t>
            </w:r>
          </w:p>
        </w:tc>
        <w:tc>
          <w:tcPr>
            <w:tcW w:w="1263" w:type="dxa"/>
            <w:vAlign w:val="center"/>
          </w:tcPr>
          <w:p w14:paraId="6FBFD44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AD502A" w:rsidRPr="00A561C5" w14:paraId="6FBFD44B" w14:textId="77777777" w:rsidTr="003C6D6B">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4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AURVTN135</w:t>
            </w:r>
          </w:p>
        </w:tc>
        <w:tc>
          <w:tcPr>
            <w:tcW w:w="6492" w:type="dxa"/>
            <w:vAlign w:val="center"/>
          </w:tcPr>
          <w:p w14:paraId="6FBFD44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original equipment manufacturer repair procedures during vehicle repairs</w:t>
            </w:r>
          </w:p>
        </w:tc>
        <w:tc>
          <w:tcPr>
            <w:tcW w:w="1263" w:type="dxa"/>
            <w:vAlign w:val="center"/>
          </w:tcPr>
          <w:p w14:paraId="6FBFD44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44F" w14:textId="77777777" w:rsidTr="003C6D6B">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4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AURVTN137</w:t>
            </w:r>
          </w:p>
        </w:tc>
        <w:tc>
          <w:tcPr>
            <w:tcW w:w="6492" w:type="dxa"/>
            <w:vAlign w:val="center"/>
          </w:tcPr>
          <w:p w14:paraId="6FBFD44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Test vehicle components for correct operation</w:t>
            </w:r>
          </w:p>
        </w:tc>
        <w:tc>
          <w:tcPr>
            <w:tcW w:w="1263" w:type="dxa"/>
            <w:vAlign w:val="center"/>
          </w:tcPr>
          <w:p w14:paraId="6FBFD44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AD502A" w:rsidRPr="00A561C5" w14:paraId="6FBFD453" w14:textId="77777777" w:rsidTr="003C6D6B">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5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AURVTN138</w:t>
            </w:r>
          </w:p>
        </w:tc>
        <w:tc>
          <w:tcPr>
            <w:tcW w:w="6492" w:type="dxa"/>
            <w:vAlign w:val="center"/>
          </w:tcPr>
          <w:p w14:paraId="6FBFD45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basic repairs to vehicle body panels</w:t>
            </w:r>
          </w:p>
        </w:tc>
        <w:tc>
          <w:tcPr>
            <w:tcW w:w="1263" w:type="dxa"/>
            <w:vAlign w:val="center"/>
          </w:tcPr>
          <w:p w14:paraId="6FBFD45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57" w14:textId="77777777" w:rsidTr="003C6D6B">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5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AURVTN140</w:t>
            </w:r>
          </w:p>
        </w:tc>
        <w:tc>
          <w:tcPr>
            <w:tcW w:w="6492" w:type="dxa"/>
            <w:vAlign w:val="center"/>
          </w:tcPr>
          <w:p w14:paraId="6FBFD45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vehicle plastic components</w:t>
            </w:r>
          </w:p>
        </w:tc>
        <w:tc>
          <w:tcPr>
            <w:tcW w:w="1263" w:type="dxa"/>
            <w:vAlign w:val="center"/>
          </w:tcPr>
          <w:p w14:paraId="6FBFD45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45B" w14:textId="77777777" w:rsidTr="003C6D6B">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5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AURVTN143</w:t>
            </w:r>
          </w:p>
        </w:tc>
        <w:tc>
          <w:tcPr>
            <w:tcW w:w="6492" w:type="dxa"/>
            <w:vAlign w:val="center"/>
          </w:tcPr>
          <w:p w14:paraId="6FBFD45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Identify and repair high strength aluminium components</w:t>
            </w:r>
          </w:p>
        </w:tc>
        <w:tc>
          <w:tcPr>
            <w:tcW w:w="1263" w:type="dxa"/>
            <w:vAlign w:val="center"/>
          </w:tcPr>
          <w:p w14:paraId="6FBFD45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5F" w14:textId="77777777" w:rsidTr="003C6D6B">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5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AURVTP002</w:t>
            </w:r>
          </w:p>
        </w:tc>
        <w:tc>
          <w:tcPr>
            <w:tcW w:w="6492" w:type="dxa"/>
            <w:vAlign w:val="center"/>
          </w:tcPr>
          <w:p w14:paraId="6FBFD45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Mask vehicle panels and components</w:t>
            </w:r>
          </w:p>
        </w:tc>
        <w:tc>
          <w:tcPr>
            <w:tcW w:w="1263" w:type="dxa"/>
            <w:vAlign w:val="center"/>
          </w:tcPr>
          <w:p w14:paraId="6FBFD45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463" w14:textId="77777777" w:rsidTr="003C6D6B">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6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AURVTP005</w:t>
            </w:r>
          </w:p>
        </w:tc>
        <w:tc>
          <w:tcPr>
            <w:tcW w:w="6492" w:type="dxa"/>
            <w:vAlign w:val="center"/>
          </w:tcPr>
          <w:p w14:paraId="6FBFD46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rust prevention and sound deadening materials to vehicle body components</w:t>
            </w:r>
          </w:p>
        </w:tc>
        <w:tc>
          <w:tcPr>
            <w:tcW w:w="1263" w:type="dxa"/>
            <w:vAlign w:val="center"/>
          </w:tcPr>
          <w:p w14:paraId="6FBFD46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467" w14:textId="77777777" w:rsidTr="00A177E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6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AURVTP006</w:t>
            </w:r>
          </w:p>
        </w:tc>
        <w:tc>
          <w:tcPr>
            <w:tcW w:w="6492" w:type="dxa"/>
            <w:vAlign w:val="center"/>
          </w:tcPr>
          <w:p w14:paraId="6FBFD46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refinishing primers to vehicle surfaces</w:t>
            </w:r>
          </w:p>
        </w:tc>
        <w:tc>
          <w:tcPr>
            <w:tcW w:w="1263" w:type="dxa"/>
            <w:vAlign w:val="center"/>
          </w:tcPr>
          <w:p w14:paraId="6FBFD46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46B" w14:textId="77777777" w:rsidTr="00A177E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6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AURVTP008</w:t>
            </w:r>
          </w:p>
        </w:tc>
        <w:tc>
          <w:tcPr>
            <w:tcW w:w="6492" w:type="dxa"/>
            <w:vAlign w:val="center"/>
          </w:tcPr>
          <w:p w14:paraId="6FBFD46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Clean and polish vehicle paint surfaces</w:t>
            </w:r>
          </w:p>
        </w:tc>
        <w:tc>
          <w:tcPr>
            <w:tcW w:w="1263" w:type="dxa"/>
            <w:vAlign w:val="center"/>
          </w:tcPr>
          <w:p w14:paraId="6FBFD46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AD502A" w:rsidRPr="00A561C5" w14:paraId="6FBFD46F" w14:textId="77777777" w:rsidTr="00A177E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6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AURVTP019</w:t>
            </w:r>
          </w:p>
        </w:tc>
        <w:tc>
          <w:tcPr>
            <w:tcW w:w="6492" w:type="dxa"/>
            <w:vAlign w:val="center"/>
          </w:tcPr>
          <w:p w14:paraId="6FBFD46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Prepare and paint plastic and composite vehicle surfaces</w:t>
            </w:r>
          </w:p>
        </w:tc>
        <w:tc>
          <w:tcPr>
            <w:tcW w:w="1263" w:type="dxa"/>
            <w:vAlign w:val="center"/>
          </w:tcPr>
          <w:p w14:paraId="6FBFD46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473" w14:textId="77777777" w:rsidTr="00A177E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7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AURVTP020</w:t>
            </w:r>
          </w:p>
        </w:tc>
        <w:tc>
          <w:tcPr>
            <w:tcW w:w="6492" w:type="dxa"/>
            <w:vAlign w:val="center"/>
          </w:tcPr>
          <w:p w14:paraId="6FBFD47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De-nib, buff and polish vehicle painted surfaces</w:t>
            </w:r>
          </w:p>
        </w:tc>
        <w:tc>
          <w:tcPr>
            <w:tcW w:w="1263" w:type="dxa"/>
            <w:vAlign w:val="center"/>
          </w:tcPr>
          <w:p w14:paraId="6FBFD47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477" w14:textId="77777777" w:rsidTr="00A177E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7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AURVTP021</w:t>
            </w:r>
          </w:p>
        </w:tc>
        <w:tc>
          <w:tcPr>
            <w:tcW w:w="6492" w:type="dxa"/>
            <w:vAlign w:val="center"/>
          </w:tcPr>
          <w:p w14:paraId="6FBFD47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Restore vehicle body exterior paint</w:t>
            </w:r>
          </w:p>
        </w:tc>
        <w:tc>
          <w:tcPr>
            <w:tcW w:w="1263" w:type="dxa"/>
            <w:vAlign w:val="center"/>
          </w:tcPr>
          <w:p w14:paraId="6FBFD47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47B" w14:textId="77777777" w:rsidTr="00A177E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7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AURVTP026</w:t>
            </w:r>
          </w:p>
        </w:tc>
        <w:tc>
          <w:tcPr>
            <w:tcW w:w="6492" w:type="dxa"/>
            <w:vAlign w:val="center"/>
          </w:tcPr>
          <w:p w14:paraId="6FBFD47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basic airbrush techniques to vehicle body panels</w:t>
            </w:r>
          </w:p>
        </w:tc>
        <w:tc>
          <w:tcPr>
            <w:tcW w:w="1263" w:type="dxa"/>
            <w:vAlign w:val="center"/>
          </w:tcPr>
          <w:p w14:paraId="6FBFD47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7F" w14:textId="77777777" w:rsidTr="00A177E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7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AURVTP101</w:t>
            </w:r>
          </w:p>
        </w:tc>
        <w:tc>
          <w:tcPr>
            <w:tcW w:w="6492" w:type="dxa"/>
            <w:vAlign w:val="center"/>
          </w:tcPr>
          <w:p w14:paraId="6FBFD47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paint from vehicle painted surfaces</w:t>
            </w:r>
          </w:p>
        </w:tc>
        <w:tc>
          <w:tcPr>
            <w:tcW w:w="1263" w:type="dxa"/>
            <w:vAlign w:val="center"/>
          </w:tcPr>
          <w:p w14:paraId="6FBFD47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483" w14:textId="77777777" w:rsidTr="00A177E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8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AURVTP103</w:t>
            </w:r>
          </w:p>
        </w:tc>
        <w:tc>
          <w:tcPr>
            <w:tcW w:w="6492" w:type="dxa"/>
            <w:vAlign w:val="center"/>
          </w:tcPr>
          <w:p w14:paraId="6FBFD48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Prepare vehicle spray painting equipment for use</w:t>
            </w:r>
          </w:p>
        </w:tc>
        <w:tc>
          <w:tcPr>
            <w:tcW w:w="1263" w:type="dxa"/>
            <w:vAlign w:val="center"/>
          </w:tcPr>
          <w:p w14:paraId="6FBFD48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87" w14:textId="77777777" w:rsidTr="00A177E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8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AURVTP104</w:t>
            </w:r>
          </w:p>
        </w:tc>
        <w:tc>
          <w:tcPr>
            <w:tcW w:w="6492" w:type="dxa"/>
            <w:vAlign w:val="center"/>
          </w:tcPr>
          <w:p w14:paraId="6FBFD48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basic colour matching techniques using vehicle paint codes</w:t>
            </w:r>
          </w:p>
        </w:tc>
        <w:tc>
          <w:tcPr>
            <w:tcW w:w="1263" w:type="dxa"/>
            <w:vAlign w:val="center"/>
          </w:tcPr>
          <w:p w14:paraId="6FBFD48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48B" w14:textId="77777777" w:rsidTr="00A177E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8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AURVTP107</w:t>
            </w:r>
          </w:p>
        </w:tc>
        <w:tc>
          <w:tcPr>
            <w:tcW w:w="6492" w:type="dxa"/>
            <w:vAlign w:val="center"/>
          </w:tcPr>
          <w:p w14:paraId="6FBFD48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Touch up minor vehicle paintwork damage</w:t>
            </w:r>
          </w:p>
        </w:tc>
        <w:tc>
          <w:tcPr>
            <w:tcW w:w="1263" w:type="dxa"/>
            <w:vAlign w:val="center"/>
          </w:tcPr>
          <w:p w14:paraId="6FBFD48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48F" w14:textId="77777777" w:rsidTr="00A177E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8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AURVTP109</w:t>
            </w:r>
          </w:p>
        </w:tc>
        <w:tc>
          <w:tcPr>
            <w:tcW w:w="6492" w:type="dxa"/>
            <w:vAlign w:val="center"/>
          </w:tcPr>
          <w:p w14:paraId="6FBFD48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vehicle body film wrapping</w:t>
            </w:r>
          </w:p>
        </w:tc>
        <w:tc>
          <w:tcPr>
            <w:tcW w:w="1263" w:type="dxa"/>
            <w:vAlign w:val="center"/>
          </w:tcPr>
          <w:p w14:paraId="6FBFD48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493" w14:textId="77777777" w:rsidTr="00A177E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9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AURVTP110</w:t>
            </w:r>
          </w:p>
        </w:tc>
        <w:tc>
          <w:tcPr>
            <w:tcW w:w="6492" w:type="dxa"/>
            <w:vAlign w:val="center"/>
          </w:tcPr>
          <w:p w14:paraId="6FBFD49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Prepare and operate vehicle paint drying equipment</w:t>
            </w:r>
          </w:p>
        </w:tc>
        <w:tc>
          <w:tcPr>
            <w:tcW w:w="1263" w:type="dxa"/>
            <w:vAlign w:val="center"/>
          </w:tcPr>
          <w:p w14:paraId="6FBFD49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497"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9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AURVTP111</w:t>
            </w:r>
          </w:p>
        </w:tc>
        <w:tc>
          <w:tcPr>
            <w:tcW w:w="6492" w:type="dxa"/>
            <w:vAlign w:val="center"/>
          </w:tcPr>
          <w:p w14:paraId="6FBFD49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solid acrylic two-pack materials to vehicle components</w:t>
            </w:r>
          </w:p>
        </w:tc>
        <w:tc>
          <w:tcPr>
            <w:tcW w:w="1263" w:type="dxa"/>
            <w:vAlign w:val="center"/>
          </w:tcPr>
          <w:p w14:paraId="6FBFD49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9B"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9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AURVTP112</w:t>
            </w:r>
          </w:p>
        </w:tc>
        <w:tc>
          <w:tcPr>
            <w:tcW w:w="6492" w:type="dxa"/>
            <w:vAlign w:val="center"/>
          </w:tcPr>
          <w:p w14:paraId="6FBFD49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air dry and polyurethane refinishing materials</w:t>
            </w:r>
          </w:p>
        </w:tc>
        <w:tc>
          <w:tcPr>
            <w:tcW w:w="1263" w:type="dxa"/>
            <w:vAlign w:val="center"/>
          </w:tcPr>
          <w:p w14:paraId="6FBFD49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9F"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9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AURVTP113</w:t>
            </w:r>
          </w:p>
        </w:tc>
        <w:tc>
          <w:tcPr>
            <w:tcW w:w="6492" w:type="dxa"/>
            <w:vAlign w:val="center"/>
          </w:tcPr>
          <w:p w14:paraId="6FBFD49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Prepare vehicle substrates for refinishing</w:t>
            </w:r>
          </w:p>
        </w:tc>
        <w:tc>
          <w:tcPr>
            <w:tcW w:w="1263" w:type="dxa"/>
            <w:vAlign w:val="center"/>
          </w:tcPr>
          <w:p w14:paraId="6FBFD49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70</w:t>
            </w:r>
          </w:p>
        </w:tc>
      </w:tr>
      <w:tr w:rsidR="00AD502A" w:rsidRPr="00A561C5" w14:paraId="6FBFD4A3"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A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AURVTP114</w:t>
            </w:r>
          </w:p>
        </w:tc>
        <w:tc>
          <w:tcPr>
            <w:tcW w:w="6492" w:type="dxa"/>
            <w:vAlign w:val="center"/>
          </w:tcPr>
          <w:p w14:paraId="6FBFD4A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Colour match multi-layer and clear over base two-pack paints on vehicles and components</w:t>
            </w:r>
          </w:p>
        </w:tc>
        <w:tc>
          <w:tcPr>
            <w:tcW w:w="1263" w:type="dxa"/>
            <w:vAlign w:val="center"/>
          </w:tcPr>
          <w:p w14:paraId="6FBFD4A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AD502A" w:rsidRPr="00A561C5" w14:paraId="6FBFD4A7"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A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AURVTP115</w:t>
            </w:r>
          </w:p>
        </w:tc>
        <w:tc>
          <w:tcPr>
            <w:tcW w:w="6492" w:type="dxa"/>
            <w:vAlign w:val="center"/>
          </w:tcPr>
          <w:p w14:paraId="6FBFD4A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Match direct gloss solid paint colour on vehicles or components</w:t>
            </w:r>
          </w:p>
        </w:tc>
        <w:tc>
          <w:tcPr>
            <w:tcW w:w="1263" w:type="dxa"/>
            <w:vAlign w:val="center"/>
          </w:tcPr>
          <w:p w14:paraId="6FBFD4A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AB"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A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AURVTP116</w:t>
            </w:r>
          </w:p>
        </w:tc>
        <w:tc>
          <w:tcPr>
            <w:tcW w:w="6492" w:type="dxa"/>
            <w:vAlign w:val="center"/>
          </w:tcPr>
          <w:p w14:paraId="6FBFD4A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Rectify and touch up vehicle direct gloss paint faults using two-pack systems</w:t>
            </w:r>
          </w:p>
        </w:tc>
        <w:tc>
          <w:tcPr>
            <w:tcW w:w="1263" w:type="dxa"/>
            <w:vAlign w:val="center"/>
          </w:tcPr>
          <w:p w14:paraId="6FBFD4A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AD502A" w:rsidRPr="00A561C5" w14:paraId="6FBFD4AF"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A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AURVTP117</w:t>
            </w:r>
          </w:p>
        </w:tc>
        <w:tc>
          <w:tcPr>
            <w:tcW w:w="6492" w:type="dxa"/>
            <w:vAlign w:val="center"/>
          </w:tcPr>
          <w:p w14:paraId="6FBFD4A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Rectify and touch up vehicle paint faults using clear over base two-pack systems</w:t>
            </w:r>
          </w:p>
        </w:tc>
        <w:tc>
          <w:tcPr>
            <w:tcW w:w="1263" w:type="dxa"/>
            <w:vAlign w:val="center"/>
          </w:tcPr>
          <w:p w14:paraId="6FBFD4A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AD502A" w:rsidRPr="00A561C5" w14:paraId="6FBFD4B3"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B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AURVTP118</w:t>
            </w:r>
          </w:p>
        </w:tc>
        <w:tc>
          <w:tcPr>
            <w:tcW w:w="6492" w:type="dxa"/>
            <w:vAlign w:val="center"/>
          </w:tcPr>
          <w:p w14:paraId="6FBFD4B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Rectify vehicle multi-layer and pearl paint faults using two-pack systems</w:t>
            </w:r>
          </w:p>
        </w:tc>
        <w:tc>
          <w:tcPr>
            <w:tcW w:w="1263" w:type="dxa"/>
            <w:vAlign w:val="center"/>
          </w:tcPr>
          <w:p w14:paraId="6FBFD4B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AD502A" w:rsidRPr="00A561C5" w14:paraId="6FBFD4B7"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B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AURVTP123</w:t>
            </w:r>
          </w:p>
        </w:tc>
        <w:tc>
          <w:tcPr>
            <w:tcW w:w="6492" w:type="dxa"/>
            <w:vAlign w:val="center"/>
          </w:tcPr>
          <w:p w14:paraId="6FBFD4B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clear over base two-pack refinishing materials to vehicle body components</w:t>
            </w:r>
          </w:p>
        </w:tc>
        <w:tc>
          <w:tcPr>
            <w:tcW w:w="1263" w:type="dxa"/>
            <w:vAlign w:val="center"/>
          </w:tcPr>
          <w:p w14:paraId="6FBFD4B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45</w:t>
            </w:r>
          </w:p>
        </w:tc>
      </w:tr>
      <w:tr w:rsidR="00AD502A" w:rsidRPr="00A561C5" w14:paraId="6FBFD4BB"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B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AURVTP124</w:t>
            </w:r>
          </w:p>
        </w:tc>
        <w:tc>
          <w:tcPr>
            <w:tcW w:w="6492" w:type="dxa"/>
            <w:vAlign w:val="center"/>
          </w:tcPr>
          <w:p w14:paraId="6FBFD4B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clear over base multi-layer and pearl refinishing materials to vehicle body components</w:t>
            </w:r>
          </w:p>
        </w:tc>
        <w:tc>
          <w:tcPr>
            <w:tcW w:w="1263" w:type="dxa"/>
            <w:vAlign w:val="center"/>
          </w:tcPr>
          <w:p w14:paraId="6FBFD4B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45</w:t>
            </w:r>
          </w:p>
        </w:tc>
      </w:tr>
      <w:tr w:rsidR="00AD502A" w:rsidRPr="00A561C5" w14:paraId="6FBFD4BF"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B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AURVTP125</w:t>
            </w:r>
          </w:p>
        </w:tc>
        <w:tc>
          <w:tcPr>
            <w:tcW w:w="6492" w:type="dxa"/>
            <w:vAlign w:val="center"/>
          </w:tcPr>
          <w:p w14:paraId="6FBFD4B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water-based refinishing materials to vehicle bodies and substrates</w:t>
            </w:r>
          </w:p>
        </w:tc>
        <w:tc>
          <w:tcPr>
            <w:tcW w:w="1263" w:type="dxa"/>
            <w:vAlign w:val="center"/>
          </w:tcPr>
          <w:p w14:paraId="6FBFD4B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45</w:t>
            </w:r>
          </w:p>
        </w:tc>
      </w:tr>
      <w:tr w:rsidR="00AD502A" w:rsidRPr="00A561C5" w14:paraId="6FBFD4C3"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C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AURVTP128</w:t>
            </w:r>
          </w:p>
        </w:tc>
        <w:tc>
          <w:tcPr>
            <w:tcW w:w="6492" w:type="dxa"/>
            <w:vAlign w:val="center"/>
          </w:tcPr>
          <w:p w14:paraId="6FBFD4C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custom painting techniques to vehicle body panels</w:t>
            </w:r>
          </w:p>
        </w:tc>
        <w:tc>
          <w:tcPr>
            <w:tcW w:w="1263" w:type="dxa"/>
            <w:vAlign w:val="center"/>
          </w:tcPr>
          <w:p w14:paraId="6FBFD4C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90</w:t>
            </w:r>
          </w:p>
        </w:tc>
      </w:tr>
      <w:tr w:rsidR="00AD502A" w:rsidRPr="00A561C5" w14:paraId="6FBFD4C7"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C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AURVTP129</w:t>
            </w:r>
          </w:p>
        </w:tc>
        <w:tc>
          <w:tcPr>
            <w:tcW w:w="6492" w:type="dxa"/>
            <w:vAlign w:val="center"/>
          </w:tcPr>
          <w:p w14:paraId="6FBFD4C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Prepare surface and prime repaired body panels</w:t>
            </w:r>
          </w:p>
        </w:tc>
        <w:tc>
          <w:tcPr>
            <w:tcW w:w="1263" w:type="dxa"/>
            <w:vAlign w:val="center"/>
          </w:tcPr>
          <w:p w14:paraId="6FBFD4C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AD502A" w:rsidRPr="00A561C5" w14:paraId="6FBFD4CB"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C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AURVTP130</w:t>
            </w:r>
          </w:p>
        </w:tc>
        <w:tc>
          <w:tcPr>
            <w:tcW w:w="6492" w:type="dxa"/>
            <w:vAlign w:val="center"/>
          </w:tcPr>
          <w:p w14:paraId="6FBFD4C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paint to vehicle body panels</w:t>
            </w:r>
          </w:p>
        </w:tc>
        <w:tc>
          <w:tcPr>
            <w:tcW w:w="1263" w:type="dxa"/>
            <w:vAlign w:val="center"/>
          </w:tcPr>
          <w:p w14:paraId="6FBFD4C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90</w:t>
            </w:r>
          </w:p>
        </w:tc>
      </w:tr>
      <w:tr w:rsidR="00AD502A" w:rsidRPr="00A561C5" w14:paraId="6FBFD4CF"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C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AURVTP131</w:t>
            </w:r>
          </w:p>
        </w:tc>
        <w:tc>
          <w:tcPr>
            <w:tcW w:w="6492" w:type="dxa"/>
            <w:vAlign w:val="center"/>
          </w:tcPr>
          <w:p w14:paraId="6FBFD4C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Cut and polish painted vehicle body panels</w:t>
            </w:r>
          </w:p>
        </w:tc>
        <w:tc>
          <w:tcPr>
            <w:tcW w:w="1263" w:type="dxa"/>
            <w:vAlign w:val="center"/>
          </w:tcPr>
          <w:p w14:paraId="6FBFD4C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4D3"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D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AURVTP132</w:t>
            </w:r>
          </w:p>
        </w:tc>
        <w:tc>
          <w:tcPr>
            <w:tcW w:w="6492" w:type="dxa"/>
            <w:vAlign w:val="center"/>
          </w:tcPr>
          <w:p w14:paraId="6FBFD4D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Prepare and mask vehicle body panel surfaces</w:t>
            </w:r>
          </w:p>
        </w:tc>
        <w:tc>
          <w:tcPr>
            <w:tcW w:w="1263" w:type="dxa"/>
            <w:vAlign w:val="center"/>
          </w:tcPr>
          <w:p w14:paraId="6FBFD4D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4D7"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D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AURVTS001</w:t>
            </w:r>
          </w:p>
        </w:tc>
        <w:tc>
          <w:tcPr>
            <w:tcW w:w="6492" w:type="dxa"/>
            <w:vAlign w:val="center"/>
          </w:tcPr>
          <w:p w14:paraId="6FBFD4D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Fabricate wooden components for vehicles</w:t>
            </w:r>
          </w:p>
        </w:tc>
        <w:tc>
          <w:tcPr>
            <w:tcW w:w="1263" w:type="dxa"/>
            <w:vAlign w:val="center"/>
          </w:tcPr>
          <w:p w14:paraId="6FBFD4D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DB"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D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AURVTS006</w:t>
            </w:r>
          </w:p>
        </w:tc>
        <w:tc>
          <w:tcPr>
            <w:tcW w:w="6492" w:type="dxa"/>
            <w:vAlign w:val="center"/>
          </w:tcPr>
          <w:p w14:paraId="6FBFD4D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Fabricate automotive and marine trim components</w:t>
            </w:r>
          </w:p>
        </w:tc>
        <w:tc>
          <w:tcPr>
            <w:tcW w:w="1263" w:type="dxa"/>
            <w:vAlign w:val="center"/>
          </w:tcPr>
          <w:p w14:paraId="6FBFD4D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AD502A" w:rsidRPr="00A561C5" w14:paraId="6FBFD4DF"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D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AURVTS103</w:t>
            </w:r>
          </w:p>
        </w:tc>
        <w:tc>
          <w:tcPr>
            <w:tcW w:w="6492" w:type="dxa"/>
            <w:vAlign w:val="center"/>
          </w:tcPr>
          <w:p w14:paraId="6FBFD4D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Fabricate vehicle composite material components</w:t>
            </w:r>
          </w:p>
        </w:tc>
        <w:tc>
          <w:tcPr>
            <w:tcW w:w="1263" w:type="dxa"/>
            <w:vAlign w:val="center"/>
          </w:tcPr>
          <w:p w14:paraId="6FBFD4D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AD502A" w:rsidRPr="00A561C5" w14:paraId="6FBFD4E3"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E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AURVTS104</w:t>
            </w:r>
          </w:p>
        </w:tc>
        <w:tc>
          <w:tcPr>
            <w:tcW w:w="6492" w:type="dxa"/>
            <w:vAlign w:val="center"/>
          </w:tcPr>
          <w:p w14:paraId="6FBFD4E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vehicle composite material components</w:t>
            </w:r>
          </w:p>
        </w:tc>
        <w:tc>
          <w:tcPr>
            <w:tcW w:w="1263" w:type="dxa"/>
            <w:vAlign w:val="center"/>
          </w:tcPr>
          <w:p w14:paraId="6FBFD4E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4E7"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E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AURVTS105</w:t>
            </w:r>
          </w:p>
        </w:tc>
        <w:tc>
          <w:tcPr>
            <w:tcW w:w="6492" w:type="dxa"/>
            <w:vAlign w:val="center"/>
          </w:tcPr>
          <w:p w14:paraId="6FBFD4E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Fabricate vehicle body panels and components</w:t>
            </w:r>
          </w:p>
        </w:tc>
        <w:tc>
          <w:tcPr>
            <w:tcW w:w="1263" w:type="dxa"/>
            <w:vAlign w:val="center"/>
          </w:tcPr>
          <w:p w14:paraId="6FBFD4E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EB"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E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AURVTT001</w:t>
            </w:r>
          </w:p>
        </w:tc>
        <w:tc>
          <w:tcPr>
            <w:tcW w:w="6492" w:type="dxa"/>
            <w:vAlign w:val="center"/>
          </w:tcPr>
          <w:p w14:paraId="6FBFD4E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sewing repairs to automotive and marine trim</w:t>
            </w:r>
          </w:p>
        </w:tc>
        <w:tc>
          <w:tcPr>
            <w:tcW w:w="1263" w:type="dxa"/>
            <w:vAlign w:val="center"/>
          </w:tcPr>
          <w:p w14:paraId="6FBFD4E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EF" w14:textId="77777777" w:rsidTr="00052CC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E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AURVTT002</w:t>
            </w:r>
          </w:p>
        </w:tc>
        <w:tc>
          <w:tcPr>
            <w:tcW w:w="6492" w:type="dxa"/>
            <w:vAlign w:val="center"/>
          </w:tcPr>
          <w:p w14:paraId="6FBFD4E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repairs and alterations to automotive and marine trim</w:t>
            </w:r>
          </w:p>
        </w:tc>
        <w:tc>
          <w:tcPr>
            <w:tcW w:w="1263" w:type="dxa"/>
            <w:vAlign w:val="center"/>
          </w:tcPr>
          <w:p w14:paraId="6FBFD4E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F3" w14:textId="77777777" w:rsidTr="00052CC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F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AURVTT003</w:t>
            </w:r>
          </w:p>
        </w:tc>
        <w:tc>
          <w:tcPr>
            <w:tcW w:w="6492" w:type="dxa"/>
            <w:vAlign w:val="center"/>
          </w:tcPr>
          <w:p w14:paraId="6FBFD4F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automotive and marine interior trim components</w:t>
            </w:r>
          </w:p>
        </w:tc>
        <w:tc>
          <w:tcPr>
            <w:tcW w:w="1263" w:type="dxa"/>
            <w:vAlign w:val="center"/>
          </w:tcPr>
          <w:p w14:paraId="6FBFD4F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4F7" w14:textId="77777777" w:rsidTr="00052CC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F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AURVTT004</w:t>
            </w:r>
          </w:p>
        </w:tc>
        <w:tc>
          <w:tcPr>
            <w:tcW w:w="6492" w:type="dxa"/>
            <w:vAlign w:val="center"/>
          </w:tcPr>
          <w:p w14:paraId="6FBFD4F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Trim vehicle components</w:t>
            </w:r>
          </w:p>
        </w:tc>
        <w:tc>
          <w:tcPr>
            <w:tcW w:w="1263" w:type="dxa"/>
            <w:vAlign w:val="center"/>
          </w:tcPr>
          <w:p w14:paraId="6FBFD4F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AD502A" w:rsidRPr="00A561C5" w14:paraId="6FBFD4FB" w14:textId="77777777" w:rsidTr="00052CC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F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AURVTT005</w:t>
            </w:r>
          </w:p>
        </w:tc>
        <w:tc>
          <w:tcPr>
            <w:tcW w:w="6492" w:type="dxa"/>
            <w:vAlign w:val="center"/>
          </w:tcPr>
          <w:p w14:paraId="6FBFD4F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Select trim and fabric materials</w:t>
            </w:r>
          </w:p>
        </w:tc>
        <w:tc>
          <w:tcPr>
            <w:tcW w:w="1263" w:type="dxa"/>
            <w:vAlign w:val="center"/>
          </w:tcPr>
          <w:p w14:paraId="6FBFD4F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AD502A" w:rsidRPr="00A561C5" w14:paraId="6FBFD4FF"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F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AURVTT006</w:t>
            </w:r>
          </w:p>
        </w:tc>
        <w:tc>
          <w:tcPr>
            <w:tcW w:w="6492" w:type="dxa"/>
            <w:vAlign w:val="center"/>
          </w:tcPr>
          <w:p w14:paraId="6FBFD4F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trimming adhesives</w:t>
            </w:r>
          </w:p>
        </w:tc>
        <w:tc>
          <w:tcPr>
            <w:tcW w:w="1263" w:type="dxa"/>
            <w:vAlign w:val="center"/>
          </w:tcPr>
          <w:p w14:paraId="6FBFD4F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503"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0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AURVTT007</w:t>
            </w:r>
          </w:p>
        </w:tc>
        <w:tc>
          <w:tcPr>
            <w:tcW w:w="6492" w:type="dxa"/>
            <w:vAlign w:val="center"/>
          </w:tcPr>
          <w:p w14:paraId="6FBFD50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Clean plastic trim and fittings of vehicles</w:t>
            </w:r>
          </w:p>
        </w:tc>
        <w:tc>
          <w:tcPr>
            <w:tcW w:w="1263" w:type="dxa"/>
            <w:vAlign w:val="center"/>
          </w:tcPr>
          <w:p w14:paraId="6FBFD50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AD502A" w:rsidRPr="00A561C5" w14:paraId="6FBFD507"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0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AURVTT008</w:t>
            </w:r>
          </w:p>
        </w:tc>
        <w:tc>
          <w:tcPr>
            <w:tcW w:w="6492" w:type="dxa"/>
            <w:vAlign w:val="center"/>
          </w:tcPr>
          <w:p w14:paraId="6FBFD50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Clean vehicle interior trim</w:t>
            </w:r>
          </w:p>
        </w:tc>
        <w:tc>
          <w:tcPr>
            <w:tcW w:w="1263" w:type="dxa"/>
            <w:vAlign w:val="center"/>
          </w:tcPr>
          <w:p w14:paraId="6FBFD50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AD502A" w:rsidRPr="00A561C5" w14:paraId="6FBFD50B"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0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AURVTT009</w:t>
            </w:r>
          </w:p>
        </w:tc>
        <w:tc>
          <w:tcPr>
            <w:tcW w:w="6492" w:type="dxa"/>
            <w:vAlign w:val="center"/>
          </w:tcPr>
          <w:p w14:paraId="6FBFD50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vehicle and vessel seats and fittings</w:t>
            </w:r>
          </w:p>
        </w:tc>
        <w:tc>
          <w:tcPr>
            <w:tcW w:w="1263" w:type="dxa"/>
            <w:vAlign w:val="center"/>
          </w:tcPr>
          <w:p w14:paraId="6FBFD50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50F"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0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AURVTT010</w:t>
            </w:r>
          </w:p>
        </w:tc>
        <w:tc>
          <w:tcPr>
            <w:tcW w:w="6492" w:type="dxa"/>
            <w:vAlign w:val="center"/>
          </w:tcPr>
          <w:p w14:paraId="6FBFD50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manufacture or repair vehicle head lining</w:t>
            </w:r>
          </w:p>
        </w:tc>
        <w:tc>
          <w:tcPr>
            <w:tcW w:w="1263" w:type="dxa"/>
            <w:vAlign w:val="center"/>
          </w:tcPr>
          <w:p w14:paraId="6FBFD50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513"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1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AURVTT012</w:t>
            </w:r>
          </w:p>
        </w:tc>
        <w:tc>
          <w:tcPr>
            <w:tcW w:w="6492" w:type="dxa"/>
            <w:vAlign w:val="center"/>
          </w:tcPr>
          <w:p w14:paraId="6FBFD51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Conduct sewing operations</w:t>
            </w:r>
          </w:p>
        </w:tc>
        <w:tc>
          <w:tcPr>
            <w:tcW w:w="1263" w:type="dxa"/>
            <w:vAlign w:val="center"/>
          </w:tcPr>
          <w:p w14:paraId="6FBFD51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AD502A" w:rsidRPr="00A561C5" w14:paraId="6FBFD517"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1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AURVTT013</w:t>
            </w:r>
          </w:p>
        </w:tc>
        <w:tc>
          <w:tcPr>
            <w:tcW w:w="6492" w:type="dxa"/>
            <w:vAlign w:val="center"/>
          </w:tcPr>
          <w:p w14:paraId="6FBFD51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Fabricate and fit loose and fitted covers to vehicle seats and components</w:t>
            </w:r>
          </w:p>
        </w:tc>
        <w:tc>
          <w:tcPr>
            <w:tcW w:w="1263" w:type="dxa"/>
            <w:vAlign w:val="center"/>
          </w:tcPr>
          <w:p w14:paraId="6FBFD51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51B"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1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AURVTT014</w:t>
            </w:r>
          </w:p>
        </w:tc>
        <w:tc>
          <w:tcPr>
            <w:tcW w:w="6492" w:type="dxa"/>
            <w:vAlign w:val="center"/>
          </w:tcPr>
          <w:p w14:paraId="6FBFD51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Fabricate and fit marine covers</w:t>
            </w:r>
          </w:p>
        </w:tc>
        <w:tc>
          <w:tcPr>
            <w:tcW w:w="1263" w:type="dxa"/>
            <w:vAlign w:val="center"/>
          </w:tcPr>
          <w:p w14:paraId="6FBFD51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51F"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1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AURVTT015</w:t>
            </w:r>
          </w:p>
        </w:tc>
        <w:tc>
          <w:tcPr>
            <w:tcW w:w="6492" w:type="dxa"/>
            <w:vAlign w:val="center"/>
          </w:tcPr>
          <w:p w14:paraId="6FBFD51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Fabricate and install canvas products for automotive and marine components</w:t>
            </w:r>
          </w:p>
        </w:tc>
        <w:tc>
          <w:tcPr>
            <w:tcW w:w="1263" w:type="dxa"/>
            <w:vAlign w:val="center"/>
          </w:tcPr>
          <w:p w14:paraId="6FBFD51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523"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2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AURVTT017</w:t>
            </w:r>
          </w:p>
        </w:tc>
        <w:tc>
          <w:tcPr>
            <w:tcW w:w="6492" w:type="dxa"/>
            <w:vAlign w:val="center"/>
          </w:tcPr>
          <w:p w14:paraId="6FBFD52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Fabricate and install automotive and marine floor coverings</w:t>
            </w:r>
          </w:p>
        </w:tc>
        <w:tc>
          <w:tcPr>
            <w:tcW w:w="1263" w:type="dxa"/>
            <w:vAlign w:val="center"/>
          </w:tcPr>
          <w:p w14:paraId="6FBFD52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527"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2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AURVTT018</w:t>
            </w:r>
          </w:p>
        </w:tc>
        <w:tc>
          <w:tcPr>
            <w:tcW w:w="6492" w:type="dxa"/>
            <w:vAlign w:val="center"/>
          </w:tcPr>
          <w:p w14:paraId="6FBFD52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Fabricate and install automotive and marine soft top hoods</w:t>
            </w:r>
          </w:p>
        </w:tc>
        <w:tc>
          <w:tcPr>
            <w:tcW w:w="1263" w:type="dxa"/>
            <w:vAlign w:val="center"/>
          </w:tcPr>
          <w:p w14:paraId="6FBFD52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AD502A" w:rsidRPr="00A561C5" w14:paraId="6FBFD52B"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2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AURVTT020</w:t>
            </w:r>
          </w:p>
        </w:tc>
        <w:tc>
          <w:tcPr>
            <w:tcW w:w="6492" w:type="dxa"/>
            <w:vAlign w:val="center"/>
          </w:tcPr>
          <w:p w14:paraId="6FBFD52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Select and use leather in automotive and marine trimming</w:t>
            </w:r>
          </w:p>
        </w:tc>
        <w:tc>
          <w:tcPr>
            <w:tcW w:w="1263" w:type="dxa"/>
            <w:vAlign w:val="center"/>
          </w:tcPr>
          <w:p w14:paraId="6FBFD52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AD502A" w:rsidRPr="00A561C5" w14:paraId="6FBFD52F"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2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AURVTT119 </w:t>
            </w:r>
          </w:p>
        </w:tc>
        <w:tc>
          <w:tcPr>
            <w:tcW w:w="6492" w:type="dxa"/>
            <w:vAlign w:val="center"/>
          </w:tcPr>
          <w:p w14:paraId="6FBFD52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Fabricate and install automotive and marine frames, </w:t>
            </w:r>
            <w:proofErr w:type="gramStart"/>
            <w:r w:rsidRPr="00C11A5B">
              <w:rPr>
                <w:rFonts w:ascii="Arial" w:eastAsia="Times New Roman" w:hAnsi="Arial" w:cs="Arial"/>
                <w:sz w:val="20"/>
                <w:szCs w:val="20"/>
                <w:lang w:eastAsia="en-AU"/>
              </w:rPr>
              <w:t>canopies</w:t>
            </w:r>
            <w:proofErr w:type="gramEnd"/>
            <w:r w:rsidRPr="00C11A5B">
              <w:rPr>
                <w:rFonts w:ascii="Arial" w:eastAsia="Times New Roman" w:hAnsi="Arial" w:cs="Arial"/>
                <w:sz w:val="20"/>
                <w:szCs w:val="20"/>
                <w:lang w:eastAsia="en-AU"/>
              </w:rPr>
              <w:t xml:space="preserve"> and side curtains</w:t>
            </w:r>
          </w:p>
        </w:tc>
        <w:tc>
          <w:tcPr>
            <w:tcW w:w="1263" w:type="dxa"/>
            <w:vAlign w:val="center"/>
          </w:tcPr>
          <w:p w14:paraId="6FBFD52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533"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3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AURVTT121</w:t>
            </w:r>
          </w:p>
        </w:tc>
        <w:tc>
          <w:tcPr>
            <w:tcW w:w="6492" w:type="dxa"/>
            <w:vAlign w:val="center"/>
          </w:tcPr>
          <w:p w14:paraId="6FBFD53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Select and apply adhesives in automotive and marine service and repair work</w:t>
            </w:r>
          </w:p>
        </w:tc>
        <w:tc>
          <w:tcPr>
            <w:tcW w:w="1263" w:type="dxa"/>
            <w:vAlign w:val="center"/>
          </w:tcPr>
          <w:p w14:paraId="6FBFD53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537"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3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AURVTV001</w:t>
            </w:r>
          </w:p>
        </w:tc>
        <w:tc>
          <w:tcPr>
            <w:tcW w:w="6492" w:type="dxa"/>
            <w:vAlign w:val="center"/>
          </w:tcPr>
          <w:p w14:paraId="6FBFD53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Remove, </w:t>
            </w:r>
            <w:proofErr w:type="gramStart"/>
            <w:r w:rsidRPr="00C11A5B">
              <w:rPr>
                <w:rFonts w:ascii="Arial" w:eastAsia="Times New Roman" w:hAnsi="Arial" w:cs="Arial"/>
                <w:sz w:val="20"/>
                <w:szCs w:val="20"/>
                <w:lang w:eastAsia="en-AU"/>
              </w:rPr>
              <w:t>replace</w:t>
            </w:r>
            <w:proofErr w:type="gramEnd"/>
            <w:r w:rsidRPr="00C11A5B">
              <w:rPr>
                <w:rFonts w:ascii="Arial" w:eastAsia="Times New Roman" w:hAnsi="Arial" w:cs="Arial"/>
                <w:sz w:val="20"/>
                <w:szCs w:val="20"/>
                <w:lang w:eastAsia="en-AU"/>
              </w:rPr>
              <w:t xml:space="preserve"> and test non-electrical vehicle components and accessories</w:t>
            </w:r>
          </w:p>
        </w:tc>
        <w:tc>
          <w:tcPr>
            <w:tcW w:w="1263" w:type="dxa"/>
            <w:vAlign w:val="center"/>
          </w:tcPr>
          <w:p w14:paraId="6FBFD53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53B"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3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AURVTW002</w:t>
            </w:r>
          </w:p>
        </w:tc>
        <w:tc>
          <w:tcPr>
            <w:tcW w:w="6492" w:type="dxa"/>
            <w:vAlign w:val="center"/>
          </w:tcPr>
          <w:p w14:paraId="6FBFD53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oxyacetylene brazing of components</w:t>
            </w:r>
          </w:p>
        </w:tc>
        <w:tc>
          <w:tcPr>
            <w:tcW w:w="1263" w:type="dxa"/>
            <w:vAlign w:val="center"/>
          </w:tcPr>
          <w:p w14:paraId="6FBFD53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53F"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3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AURVTW006</w:t>
            </w:r>
          </w:p>
        </w:tc>
        <w:tc>
          <w:tcPr>
            <w:tcW w:w="6492" w:type="dxa"/>
            <w:vAlign w:val="center"/>
          </w:tcPr>
          <w:p w14:paraId="6FBFD53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thermoplastic welding on vehicle trim components</w:t>
            </w:r>
          </w:p>
        </w:tc>
        <w:tc>
          <w:tcPr>
            <w:tcW w:w="1263" w:type="dxa"/>
            <w:vAlign w:val="center"/>
          </w:tcPr>
          <w:p w14:paraId="6FBFD53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543"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4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AURVTW007</w:t>
            </w:r>
          </w:p>
        </w:tc>
        <w:tc>
          <w:tcPr>
            <w:tcW w:w="6492" w:type="dxa"/>
            <w:vAlign w:val="center"/>
          </w:tcPr>
          <w:p w14:paraId="6FBFD54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oxyacetylene thermal heating and cutting on vehicle body sections</w:t>
            </w:r>
          </w:p>
        </w:tc>
        <w:tc>
          <w:tcPr>
            <w:tcW w:w="1263" w:type="dxa"/>
            <w:vAlign w:val="center"/>
          </w:tcPr>
          <w:p w14:paraId="6FBFD54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547" w14:textId="77777777" w:rsidTr="00A07A7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4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AURVTW010</w:t>
            </w:r>
          </w:p>
        </w:tc>
        <w:tc>
          <w:tcPr>
            <w:tcW w:w="6492" w:type="dxa"/>
            <w:vAlign w:val="center"/>
          </w:tcPr>
          <w:p w14:paraId="6FBFD54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Set up and use welding equipment</w:t>
            </w:r>
          </w:p>
        </w:tc>
        <w:tc>
          <w:tcPr>
            <w:tcW w:w="1263" w:type="dxa"/>
            <w:vAlign w:val="center"/>
          </w:tcPr>
          <w:p w14:paraId="6FBFD54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54B" w14:textId="77777777" w:rsidTr="00A07A7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4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AURVTW018</w:t>
            </w:r>
          </w:p>
        </w:tc>
        <w:tc>
          <w:tcPr>
            <w:tcW w:w="6492" w:type="dxa"/>
            <w:vAlign w:val="center"/>
          </w:tcPr>
          <w:p w14:paraId="6FBFD54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oxyacetylene welding, thermal heating and cutting</w:t>
            </w:r>
          </w:p>
        </w:tc>
        <w:tc>
          <w:tcPr>
            <w:tcW w:w="1263" w:type="dxa"/>
            <w:vAlign w:val="center"/>
          </w:tcPr>
          <w:p w14:paraId="6FBFD54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54F" w14:textId="77777777" w:rsidTr="00A07A7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4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AURVTW101</w:t>
            </w:r>
          </w:p>
        </w:tc>
        <w:tc>
          <w:tcPr>
            <w:tcW w:w="6492" w:type="dxa"/>
            <w:vAlign w:val="center"/>
          </w:tcPr>
          <w:p w14:paraId="6FBFD54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manual metal arc welding on components</w:t>
            </w:r>
          </w:p>
        </w:tc>
        <w:tc>
          <w:tcPr>
            <w:tcW w:w="1263" w:type="dxa"/>
            <w:vAlign w:val="center"/>
          </w:tcPr>
          <w:p w14:paraId="6FBFD54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553" w14:textId="77777777" w:rsidTr="00A07A7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5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AURVTW103</w:t>
            </w:r>
          </w:p>
        </w:tc>
        <w:tc>
          <w:tcPr>
            <w:tcW w:w="6492" w:type="dxa"/>
            <w:vAlign w:val="center"/>
          </w:tcPr>
          <w:p w14:paraId="6FBFD55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advanced gas metal arc welding on vehicle body sections</w:t>
            </w:r>
          </w:p>
        </w:tc>
        <w:tc>
          <w:tcPr>
            <w:tcW w:w="1263" w:type="dxa"/>
            <w:vAlign w:val="center"/>
          </w:tcPr>
          <w:p w14:paraId="6FBFD55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557" w14:textId="77777777" w:rsidTr="00A07A7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5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AURVTW104</w:t>
            </w:r>
          </w:p>
        </w:tc>
        <w:tc>
          <w:tcPr>
            <w:tcW w:w="6492" w:type="dxa"/>
            <w:vAlign w:val="center"/>
          </w:tcPr>
          <w:p w14:paraId="6FBFD55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tungsten inert gas welding</w:t>
            </w:r>
          </w:p>
        </w:tc>
        <w:tc>
          <w:tcPr>
            <w:tcW w:w="1263" w:type="dxa"/>
            <w:vAlign w:val="center"/>
          </w:tcPr>
          <w:p w14:paraId="6FBFD55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55B" w14:textId="77777777" w:rsidTr="00A07A7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5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AURVTW105</w:t>
            </w:r>
          </w:p>
        </w:tc>
        <w:tc>
          <w:tcPr>
            <w:tcW w:w="6492" w:type="dxa"/>
            <w:vAlign w:val="center"/>
          </w:tcPr>
          <w:p w14:paraId="6FBFD55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spot welding</w:t>
            </w:r>
          </w:p>
        </w:tc>
        <w:tc>
          <w:tcPr>
            <w:tcW w:w="1263" w:type="dxa"/>
            <w:vAlign w:val="center"/>
          </w:tcPr>
          <w:p w14:paraId="6FBFD55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55F" w14:textId="77777777" w:rsidTr="00A07A7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5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AURVTW109</w:t>
            </w:r>
          </w:p>
        </w:tc>
        <w:tc>
          <w:tcPr>
            <w:tcW w:w="6492" w:type="dxa"/>
            <w:vAlign w:val="center"/>
          </w:tcPr>
          <w:p w14:paraId="6FBFD55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basic gas metal arc welding</w:t>
            </w:r>
          </w:p>
        </w:tc>
        <w:tc>
          <w:tcPr>
            <w:tcW w:w="1263" w:type="dxa"/>
            <w:vAlign w:val="center"/>
          </w:tcPr>
          <w:p w14:paraId="6FBFD55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bl>
    <w:p w14:paraId="6FBFD560" w14:textId="77777777" w:rsidR="0085533C" w:rsidRDefault="0085533C">
      <w:pPr>
        <w:spacing w:after="0"/>
        <w:rPr>
          <w:rFonts w:ascii="Arial" w:eastAsiaTheme="minorEastAsia" w:hAnsi="Arial" w:cs="Arial"/>
          <w:b/>
          <w:szCs w:val="9"/>
          <w:lang w:val="en-AU"/>
        </w:rPr>
      </w:pPr>
    </w:p>
    <w:p w14:paraId="6FBFD561"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6FBFD562" w14:textId="77777777" w:rsidR="004053F7" w:rsidRPr="003D30D7" w:rsidRDefault="004053F7" w:rsidP="003D30D7">
      <w:pPr>
        <w:pStyle w:val="Heading1"/>
      </w:pPr>
      <w:bookmarkStart w:id="20" w:name="_Contacts_and_Links"/>
      <w:bookmarkStart w:id="21" w:name="_Toc90471438"/>
      <w:bookmarkEnd w:id="20"/>
      <w:r>
        <w:lastRenderedPageBreak/>
        <w:t>Contacts</w:t>
      </w:r>
      <w:r w:rsidRPr="00B641A1">
        <w:t xml:space="preserve"> </w:t>
      </w:r>
      <w:r>
        <w:t>and Links</w:t>
      </w:r>
      <w:bookmarkEnd w:id="21"/>
    </w:p>
    <w:tbl>
      <w:tblPr>
        <w:tblStyle w:val="TableGrid"/>
        <w:tblW w:w="0" w:type="auto"/>
        <w:tblLook w:val="04A0" w:firstRow="1" w:lastRow="0" w:firstColumn="1" w:lastColumn="0" w:noHBand="0" w:noVBand="1"/>
      </w:tblPr>
      <w:tblGrid>
        <w:gridCol w:w="1867"/>
        <w:gridCol w:w="3657"/>
        <w:gridCol w:w="4098"/>
      </w:tblGrid>
      <w:tr w:rsidR="006E20E7" w:rsidRPr="00A561C5" w14:paraId="6FBFD564" w14:textId="77777777" w:rsidTr="002426BE">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6FBFD563" w14:textId="77777777" w:rsidR="006E20E7" w:rsidRPr="00A561C5" w:rsidRDefault="006E20E7" w:rsidP="00766DCF">
            <w:pPr>
              <w:pStyle w:val="TableHead"/>
              <w:rPr>
                <w:rFonts w:cs="Arial"/>
                <w:sz w:val="20"/>
                <w:szCs w:val="20"/>
              </w:rPr>
            </w:pPr>
            <w:r w:rsidRPr="006E20E7">
              <w:t>Curriculum Maintenance Manager (CMM)</w:t>
            </w:r>
          </w:p>
        </w:tc>
      </w:tr>
      <w:tr w:rsidR="00F602DA" w:rsidRPr="00A561C5" w14:paraId="6FBFD56D" w14:textId="77777777" w:rsidTr="00DE62B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BFD565" w14:textId="77777777" w:rsidR="00F602DA" w:rsidRPr="00A561C5" w:rsidRDefault="00C9058D" w:rsidP="00985169">
            <w:pPr>
              <w:pStyle w:val="Tablebody"/>
            </w:pPr>
            <w:r>
              <w:rPr>
                <w:rFonts w:cs="Arial"/>
                <w:lang w:eastAsia="en-AU"/>
              </w:rPr>
              <w:t>Engineering Industries - Automotive</w:t>
            </w:r>
          </w:p>
        </w:tc>
        <w:tc>
          <w:tcPr>
            <w:tcW w:w="3657" w:type="dxa"/>
          </w:tcPr>
          <w:p w14:paraId="6FBFD566" w14:textId="77777777" w:rsidR="00DE62B7" w:rsidRPr="00DE62B7" w:rsidRDefault="00DE62B7"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The CMM Service is provided on behalf of Higher Education and Skills.</w:t>
            </w:r>
          </w:p>
          <w:p w14:paraId="6FBFD567" w14:textId="77777777" w:rsidR="00F602DA" w:rsidRPr="00DE62B7" w:rsidRDefault="00DE62B7"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CMM Service Executive Officers can assist with questions on payable and nominal hours.</w:t>
            </w:r>
          </w:p>
        </w:tc>
        <w:tc>
          <w:tcPr>
            <w:tcW w:w="4098" w:type="dxa"/>
            <w:vAlign w:val="center"/>
          </w:tcPr>
          <w:p w14:paraId="6FBFD568" w14:textId="77777777" w:rsidR="004353B3" w:rsidRPr="00C9058D" w:rsidRDefault="00C9058D" w:rsidP="00C9058D">
            <w:pPr>
              <w:cnfStyle w:val="000000000000" w:firstRow="0" w:lastRow="0" w:firstColumn="0" w:lastColumn="0" w:oddVBand="0" w:evenVBand="0" w:oddHBand="0" w:evenHBand="0" w:firstRowFirstColumn="0" w:firstRowLastColumn="0" w:lastRowFirstColumn="0" w:lastRowLastColumn="0"/>
            </w:pPr>
            <w:r>
              <w:t>Pat Thornton</w:t>
            </w:r>
          </w:p>
          <w:p w14:paraId="6FBFD569" w14:textId="77777777" w:rsidR="004353B3" w:rsidRPr="00C9058D" w:rsidRDefault="00C9058D"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C9058D">
              <w:rPr>
                <w:szCs w:val="22"/>
              </w:rPr>
              <w:t xml:space="preserve">Bendigo </w:t>
            </w:r>
            <w:proofErr w:type="spellStart"/>
            <w:r w:rsidRPr="00C9058D">
              <w:rPr>
                <w:szCs w:val="22"/>
              </w:rPr>
              <w:t>Kangan</w:t>
            </w:r>
            <w:proofErr w:type="spellEnd"/>
            <w:r w:rsidRPr="00C9058D">
              <w:rPr>
                <w:szCs w:val="22"/>
              </w:rPr>
              <w:t xml:space="preserve"> Institute</w:t>
            </w:r>
          </w:p>
          <w:p w14:paraId="6FBFD56A" w14:textId="77777777" w:rsidR="0020192A" w:rsidRPr="00EF39B0" w:rsidRDefault="004353B3" w:rsidP="00C9058D">
            <w:pPr>
              <w:cnfStyle w:val="000000000000" w:firstRow="0" w:lastRow="0" w:firstColumn="0" w:lastColumn="0" w:oddVBand="0" w:evenVBand="0" w:oddHBand="0" w:evenHBand="0" w:firstRowFirstColumn="0" w:firstRowLastColumn="0" w:lastRowFirstColumn="0" w:lastRowLastColumn="0"/>
            </w:pPr>
            <w:r w:rsidRPr="00EF39B0">
              <w:rPr>
                <w:szCs w:val="22"/>
              </w:rPr>
              <w:t>Address</w:t>
            </w:r>
            <w:r w:rsidR="00EF39B0" w:rsidRPr="00EF39B0">
              <w:rPr>
                <w:szCs w:val="22"/>
              </w:rPr>
              <w:t>:</w:t>
            </w:r>
            <w:r w:rsidR="00C9058D" w:rsidRPr="00EF39B0">
              <w:rPr>
                <w:szCs w:val="22"/>
              </w:rPr>
              <w:t xml:space="preserve"> </w:t>
            </w:r>
            <w:r w:rsidR="00C9058D" w:rsidRPr="00EF39B0">
              <w:rPr>
                <w:rFonts w:cs="Arial"/>
                <w:lang w:eastAsia="en-AU"/>
              </w:rPr>
              <w:t>Private Bag 299, Somerton Vic 3062</w:t>
            </w:r>
          </w:p>
          <w:p w14:paraId="6FBFD56B" w14:textId="77777777" w:rsidR="0020192A" w:rsidRPr="00EF39B0" w:rsidRDefault="00F73555"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EF39B0">
              <w:rPr>
                <w:szCs w:val="22"/>
              </w:rPr>
              <w:t>Phone</w:t>
            </w:r>
            <w:r w:rsidR="00C9058D" w:rsidRPr="00EF39B0">
              <w:rPr>
                <w:szCs w:val="22"/>
              </w:rPr>
              <w:t>:</w:t>
            </w:r>
            <w:r w:rsidRPr="00EF39B0">
              <w:rPr>
                <w:szCs w:val="22"/>
              </w:rPr>
              <w:t xml:space="preserve">  </w:t>
            </w:r>
            <w:r w:rsidR="00C9058D" w:rsidRPr="00EF39B0">
              <w:rPr>
                <w:szCs w:val="22"/>
              </w:rPr>
              <w:t>0401 610 776</w:t>
            </w:r>
          </w:p>
          <w:p w14:paraId="6FBFD56C" w14:textId="77777777" w:rsidR="00F602DA" w:rsidRPr="00A561C5" w:rsidRDefault="00F73555" w:rsidP="00985169">
            <w:pPr>
              <w:pStyle w:val="Tablebody"/>
              <w:cnfStyle w:val="000000000000" w:firstRow="0" w:lastRow="0" w:firstColumn="0" w:lastColumn="0" w:oddVBand="0" w:evenVBand="0" w:oddHBand="0" w:evenHBand="0" w:firstRowFirstColumn="0" w:firstRowLastColumn="0" w:lastRowFirstColumn="0" w:lastRowLastColumn="0"/>
            </w:pPr>
            <w:r w:rsidRPr="00EF39B0">
              <w:t>Email</w:t>
            </w:r>
            <w:r w:rsidR="00C9058D" w:rsidRPr="00EF39B0">
              <w:t>:</w:t>
            </w:r>
            <w:r w:rsidRPr="00EF39B0">
              <w:t xml:space="preserve"> </w:t>
            </w:r>
            <w:r w:rsidR="00C9058D" w:rsidRPr="00EF39B0">
              <w:t>pthornton@kangan</w:t>
            </w:r>
            <w:r w:rsidR="00C9058D">
              <w:t>.edu.au</w:t>
            </w:r>
          </w:p>
        </w:tc>
      </w:tr>
      <w:tr w:rsidR="002E35A2" w:rsidRPr="002E35A2" w14:paraId="6FBFD56F" w14:textId="77777777" w:rsidTr="001D5629">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FBFD56E" w14:textId="77777777" w:rsidR="002E35A2" w:rsidRPr="002E35A2" w:rsidRDefault="001D5629" w:rsidP="00766DCF">
            <w:pPr>
              <w:pStyle w:val="TableHead"/>
            </w:pPr>
            <w:r>
              <w:t>Service Skills Organisation</w:t>
            </w:r>
            <w:r w:rsidR="002E35A2" w:rsidRPr="006E20E7">
              <w:t xml:space="preserve"> (</w:t>
            </w:r>
            <w:r>
              <w:t>SSO</w:t>
            </w:r>
            <w:r w:rsidR="002E35A2" w:rsidRPr="006E20E7">
              <w:t>)</w:t>
            </w:r>
          </w:p>
        </w:tc>
      </w:tr>
      <w:tr w:rsidR="00766DCF" w:rsidRPr="00766DCF" w14:paraId="6FBFD576" w14:textId="77777777" w:rsidTr="002426B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BFD570" w14:textId="77777777" w:rsidR="00766DCF" w:rsidRPr="00766DCF" w:rsidRDefault="00EF39B0" w:rsidP="00985169">
            <w:pPr>
              <w:pStyle w:val="Tablebody"/>
              <w:rPr>
                <w:rFonts w:cs="Arial"/>
              </w:rPr>
            </w:pPr>
            <w:r w:rsidRPr="00993E0F">
              <w:t>PwC Skills for Australia</w:t>
            </w:r>
          </w:p>
        </w:tc>
        <w:tc>
          <w:tcPr>
            <w:tcW w:w="3657" w:type="dxa"/>
          </w:tcPr>
          <w:p w14:paraId="6FBFD571" w14:textId="77777777" w:rsidR="00766DCF" w:rsidRPr="00766DCF" w:rsidRDefault="00EF39B0"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993E0F">
              <w:t>PwC Skills for Australia</w:t>
            </w:r>
            <w:r w:rsidR="003D30D7">
              <w:t xml:space="preserve"> is responsible for developing the </w:t>
            </w:r>
            <w:r>
              <w:rPr>
                <w:b/>
                <w:bCs/>
                <w:color w:val="000000"/>
              </w:rPr>
              <w:t xml:space="preserve">AUR Automotive Retail, Service &amp; Repair </w:t>
            </w:r>
            <w:r w:rsidRPr="004D13D3">
              <w:rPr>
                <w:b/>
              </w:rPr>
              <w:t>Training Packag</w:t>
            </w:r>
            <w:r>
              <w:rPr>
                <w:b/>
              </w:rPr>
              <w:t>e</w:t>
            </w:r>
            <w:r w:rsidR="003D30D7">
              <w:t xml:space="preserve"> and can be contacted for further information.</w:t>
            </w:r>
          </w:p>
        </w:tc>
        <w:tc>
          <w:tcPr>
            <w:tcW w:w="4098" w:type="dxa"/>
          </w:tcPr>
          <w:p w14:paraId="6FBFD572" w14:textId="77777777" w:rsidR="003D30D7" w:rsidRPr="007045CA" w:rsidRDefault="00985169" w:rsidP="00985169">
            <w:pPr>
              <w:pStyle w:val="Tablebody"/>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045CA">
              <w:rPr>
                <w:rFonts w:cstheme="minorHAnsi"/>
                <w:sz w:val="22"/>
                <w:szCs w:val="22"/>
              </w:rPr>
              <w:t>Address</w:t>
            </w:r>
            <w:r w:rsidR="007045CA" w:rsidRPr="007045CA">
              <w:rPr>
                <w:rFonts w:cstheme="minorHAnsi"/>
                <w:sz w:val="22"/>
                <w:szCs w:val="22"/>
              </w:rPr>
              <w:t>; 2 Riverside Quay, Southbank VIC 3006</w:t>
            </w:r>
          </w:p>
          <w:p w14:paraId="6FBFD573" w14:textId="77777777" w:rsidR="00F73555" w:rsidRPr="00E7026A" w:rsidRDefault="00F73555" w:rsidP="00F73555">
            <w:pPr>
              <w:pStyle w:val="Tablebody"/>
              <w:cnfStyle w:val="000000000000" w:firstRow="0" w:lastRow="0" w:firstColumn="0" w:lastColumn="0" w:oddVBand="0" w:evenVBand="0" w:oddHBand="0" w:evenHBand="0" w:firstRowFirstColumn="0" w:firstRowLastColumn="0" w:lastRowFirstColumn="0" w:lastRowLastColumn="0"/>
              <w:rPr>
                <w:szCs w:val="22"/>
                <w:highlight w:val="magenta"/>
              </w:rPr>
            </w:pPr>
            <w:r w:rsidRPr="00F73555">
              <w:rPr>
                <w:szCs w:val="22"/>
              </w:rPr>
              <w:t>Phone</w:t>
            </w:r>
            <w:r w:rsidR="00EF39B0">
              <w:rPr>
                <w:szCs w:val="22"/>
              </w:rPr>
              <w:t>:</w:t>
            </w:r>
            <w:r w:rsidR="00EF39B0" w:rsidRPr="00F44C56">
              <w:t xml:space="preserve"> 1800 714 819</w:t>
            </w:r>
          </w:p>
          <w:p w14:paraId="6FBFD574" w14:textId="77777777" w:rsidR="00985169" w:rsidRPr="00E7026A" w:rsidRDefault="00F73555" w:rsidP="00F73555">
            <w:pPr>
              <w:pStyle w:val="Tablebody"/>
              <w:cnfStyle w:val="000000000000" w:firstRow="0" w:lastRow="0" w:firstColumn="0" w:lastColumn="0" w:oddVBand="0" w:evenVBand="0" w:oddHBand="0" w:evenHBand="0" w:firstRowFirstColumn="0" w:firstRowLastColumn="0" w:lastRowFirstColumn="0" w:lastRowLastColumn="0"/>
              <w:rPr>
                <w:szCs w:val="22"/>
                <w:highlight w:val="magenta"/>
              </w:rPr>
            </w:pPr>
            <w:r w:rsidRPr="00F73555">
              <w:t>Email</w:t>
            </w:r>
            <w:r w:rsidR="00EF39B0">
              <w:t>:</w:t>
            </w:r>
            <w:r w:rsidR="00EF39B0" w:rsidRPr="00A14711">
              <w:t xml:space="preserve"> info@skillsforaustralia.com</w:t>
            </w:r>
          </w:p>
          <w:p w14:paraId="6FBFD575" w14:textId="77777777" w:rsidR="00766DCF" w:rsidRPr="00985169" w:rsidRDefault="00F73555" w:rsidP="00985169">
            <w:pPr>
              <w:pStyle w:val="Tablebody"/>
              <w:cnfStyle w:val="000000000000" w:firstRow="0" w:lastRow="0" w:firstColumn="0" w:lastColumn="0" w:oddVBand="0" w:evenVBand="0" w:oddHBand="0" w:evenHBand="0" w:firstRowFirstColumn="0" w:firstRowLastColumn="0" w:lastRowFirstColumn="0" w:lastRowLastColumn="0"/>
              <w:rPr>
                <w:szCs w:val="22"/>
                <w:highlight w:val="yellow"/>
              </w:rPr>
            </w:pPr>
            <w:r w:rsidRPr="00F73555">
              <w:rPr>
                <w:szCs w:val="22"/>
              </w:rPr>
              <w:t>Websit</w:t>
            </w:r>
            <w:r w:rsidRPr="007045CA">
              <w:rPr>
                <w:szCs w:val="22"/>
              </w:rPr>
              <w:t>e</w:t>
            </w:r>
            <w:r w:rsidR="007045CA" w:rsidRPr="007045CA">
              <w:rPr>
                <w:szCs w:val="22"/>
              </w:rPr>
              <w:t>:</w:t>
            </w:r>
            <w:r w:rsidR="007045CA">
              <w:t xml:space="preserve"> </w:t>
            </w:r>
            <w:hyperlink r:id="rId24" w:history="1">
              <w:r w:rsidR="007045CA">
                <w:rPr>
                  <w:rStyle w:val="Hyperlink"/>
                </w:rPr>
                <w:t>PwC Australia</w:t>
              </w:r>
            </w:hyperlink>
          </w:p>
        </w:tc>
      </w:tr>
      <w:tr w:rsidR="00A63A9F" w:rsidRPr="002E35A2" w14:paraId="6FBFD578" w14:textId="77777777" w:rsidTr="002426BE">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FBFD577" w14:textId="77777777" w:rsidR="00A63A9F" w:rsidRPr="002E35A2" w:rsidRDefault="00891BEC" w:rsidP="00766DCF">
            <w:pPr>
              <w:pStyle w:val="TableHead"/>
            </w:pPr>
            <w:r>
              <w:t>National Register for VET in Australia</w:t>
            </w:r>
          </w:p>
        </w:tc>
      </w:tr>
      <w:tr w:rsidR="00A63A9F" w:rsidRPr="00A63A9F" w14:paraId="6FBFD57D" w14:textId="77777777" w:rsidTr="002426B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BFD579" w14:textId="77777777" w:rsidR="00A63A9F" w:rsidRPr="00A63A9F" w:rsidRDefault="00E64823" w:rsidP="00985169">
            <w:pPr>
              <w:pStyle w:val="Tablebody"/>
              <w:rPr>
                <w:rFonts w:cs="Arial"/>
                <w:sz w:val="20"/>
                <w:szCs w:val="22"/>
              </w:rPr>
            </w:pPr>
            <w:r w:rsidRPr="00483FA0">
              <w:t>Training.gov.au (TGA)</w:t>
            </w:r>
          </w:p>
        </w:tc>
        <w:tc>
          <w:tcPr>
            <w:tcW w:w="3657" w:type="dxa"/>
          </w:tcPr>
          <w:p w14:paraId="6FBFD57A" w14:textId="77777777" w:rsidR="00A63A9F" w:rsidRPr="00A63A9F" w:rsidRDefault="004900E5"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r w:rsidRPr="00483FA0">
              <w:t>TG</w:t>
            </w:r>
            <w:r>
              <w:t>A is the Australian government’s</w:t>
            </w:r>
            <w:r w:rsidRPr="00483FA0">
              <w:t xml:space="preserve"> official National Register of information on Training Packages, qualifications, courses, units of competency and RTOs.</w:t>
            </w:r>
          </w:p>
        </w:tc>
        <w:tc>
          <w:tcPr>
            <w:tcW w:w="4098" w:type="dxa"/>
            <w:vAlign w:val="center"/>
          </w:tcPr>
          <w:p w14:paraId="6FBFD57C" w14:textId="10CE2FFA" w:rsidR="00A63A9F" w:rsidRPr="00435EB3" w:rsidRDefault="003D30D7" w:rsidP="00985169">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rPr>
            </w:pPr>
            <w:r w:rsidRPr="00F73555">
              <w:rPr>
                <w:rFonts w:ascii="Arial" w:eastAsia="Times New Roman" w:hAnsi="Arial" w:cs="Times New Roman"/>
              </w:rPr>
              <w:t>See</w:t>
            </w:r>
            <w:r w:rsidR="00F73555" w:rsidRPr="00F73555">
              <w:rPr>
                <w:rFonts w:ascii="Arial" w:eastAsia="Times New Roman" w:hAnsi="Arial" w:cs="Times New Roman"/>
              </w:rPr>
              <w:t xml:space="preserve"> website</w:t>
            </w:r>
            <w:r w:rsidRPr="00766DCF">
              <w:rPr>
                <w:sz w:val="20"/>
                <w:szCs w:val="20"/>
              </w:rPr>
              <w:t xml:space="preserve"> </w:t>
            </w:r>
            <w:hyperlink r:id="rId25" w:history="1">
              <w:r w:rsidRPr="00985169">
                <w:rPr>
                  <w:rStyle w:val="Hyperlink"/>
                </w:rPr>
                <w:t>training.gov.au</w:t>
              </w:r>
            </w:hyperlink>
            <w:r w:rsidRPr="00766DCF">
              <w:rPr>
                <w:sz w:val="20"/>
                <w:szCs w:val="20"/>
              </w:rPr>
              <w:t xml:space="preserve"> </w:t>
            </w:r>
            <w:r w:rsidRPr="00F73555">
              <w:rPr>
                <w:rFonts w:ascii="Arial" w:eastAsia="Times New Roman" w:hAnsi="Arial" w:cs="Times New Roman"/>
              </w:rPr>
              <w:t>for more information.</w:t>
            </w:r>
          </w:p>
        </w:tc>
      </w:tr>
      <w:tr w:rsidR="00766DCF" w:rsidRPr="002E35A2" w14:paraId="6FBFD57F" w14:textId="77777777" w:rsidTr="002426BE">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FBFD57E" w14:textId="77777777" w:rsidR="00766DCF" w:rsidRPr="002E35A2" w:rsidRDefault="00766DCF" w:rsidP="002426BE">
            <w:pPr>
              <w:pStyle w:val="TableHead"/>
            </w:pPr>
            <w:r>
              <w:t>Australian Government</w:t>
            </w:r>
          </w:p>
        </w:tc>
      </w:tr>
      <w:tr w:rsidR="00766DCF" w:rsidRPr="004B566E" w14:paraId="6FBFD583" w14:textId="77777777" w:rsidTr="002426B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BFD580" w14:textId="77777777" w:rsidR="00766DCF" w:rsidRPr="004B566E" w:rsidRDefault="00E57CA9" w:rsidP="00985169">
            <w:pPr>
              <w:pStyle w:val="Tablebody"/>
              <w:rPr>
                <w:rFonts w:cs="Arial"/>
              </w:rPr>
            </w:pPr>
            <w:r w:rsidRPr="004B566E">
              <w:t xml:space="preserve">Department of Education, </w:t>
            </w:r>
            <w:proofErr w:type="gramStart"/>
            <w:r w:rsidRPr="004B566E">
              <w:t>Skills</w:t>
            </w:r>
            <w:proofErr w:type="gramEnd"/>
            <w:r w:rsidRPr="004B566E">
              <w:t xml:space="preserve"> and Employment</w:t>
            </w:r>
          </w:p>
        </w:tc>
        <w:tc>
          <w:tcPr>
            <w:tcW w:w="3657" w:type="dxa"/>
          </w:tcPr>
          <w:p w14:paraId="6FBFD581" w14:textId="77777777" w:rsidR="00766DCF" w:rsidRPr="004B566E" w:rsidRDefault="00517071"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t xml:space="preserve">The Commonwealth Department is responsible for national policies and programmes that help </w:t>
            </w:r>
            <w:proofErr w:type="gramStart"/>
            <w:r w:rsidRPr="004B566E">
              <w:t>Australians</w:t>
            </w:r>
            <w:proofErr w:type="gramEnd"/>
            <w:r w:rsidRPr="004B566E">
              <w:t xml:space="preserve"> access quality vocational education and training.</w:t>
            </w:r>
          </w:p>
        </w:tc>
        <w:tc>
          <w:tcPr>
            <w:tcW w:w="4098" w:type="dxa"/>
            <w:vAlign w:val="center"/>
          </w:tcPr>
          <w:p w14:paraId="6FBFD582" w14:textId="77777777" w:rsidR="00766DCF" w:rsidRPr="004B566E" w:rsidRDefault="004B566E"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rPr>
                <w:rFonts w:ascii="Arial" w:eastAsia="Times New Roman" w:hAnsi="Arial" w:cs="Times New Roman"/>
              </w:rPr>
              <w:t>See</w:t>
            </w:r>
            <w:r w:rsidR="00F73555">
              <w:rPr>
                <w:rFonts w:ascii="Arial" w:eastAsia="Times New Roman" w:hAnsi="Arial" w:cs="Times New Roman"/>
              </w:rPr>
              <w:t xml:space="preserve"> website</w:t>
            </w:r>
            <w:r w:rsidRPr="004B566E">
              <w:rPr>
                <w:rFonts w:ascii="Arial" w:eastAsia="Times New Roman" w:hAnsi="Arial" w:cs="Times New Roman"/>
              </w:rPr>
              <w:t xml:space="preserve"> </w:t>
            </w:r>
            <w:hyperlink r:id="rId26" w:history="1">
              <w:r w:rsidRPr="00985169">
                <w:rPr>
                  <w:rStyle w:val="Hyperlink"/>
                </w:rPr>
                <w:t>dese.gov.au</w:t>
              </w:r>
            </w:hyperlink>
            <w:r w:rsidRPr="004B566E">
              <w:rPr>
                <w:rFonts w:ascii="Arial" w:eastAsia="Times New Roman" w:hAnsi="Arial" w:cs="Times New Roman"/>
              </w:rPr>
              <w:t xml:space="preserve"> for more information.</w:t>
            </w:r>
          </w:p>
        </w:tc>
      </w:tr>
      <w:tr w:rsidR="004B566E" w:rsidRPr="002E35A2" w14:paraId="6FBFD585" w14:textId="77777777" w:rsidTr="002426BE">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FBFD584" w14:textId="77777777" w:rsidR="004B566E" w:rsidRPr="002E35A2" w:rsidRDefault="004B566E" w:rsidP="002426BE">
            <w:pPr>
              <w:pStyle w:val="TableHead"/>
            </w:pPr>
            <w:r>
              <w:t>State Government</w:t>
            </w:r>
          </w:p>
        </w:tc>
      </w:tr>
      <w:tr w:rsidR="00113DBD" w:rsidRPr="00113DBD" w14:paraId="6FBFD58A" w14:textId="77777777" w:rsidTr="002426B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BFD586" w14:textId="77777777" w:rsidR="00113DBD" w:rsidRPr="00113DBD" w:rsidRDefault="00113DBD" w:rsidP="00985169">
            <w:pPr>
              <w:pStyle w:val="Tablebody"/>
              <w:rPr>
                <w:rFonts w:cs="Arial"/>
              </w:rPr>
            </w:pPr>
            <w:r w:rsidRPr="00113DBD">
              <w:t>Department of Education and Training (DET)</w:t>
            </w:r>
          </w:p>
        </w:tc>
        <w:tc>
          <w:tcPr>
            <w:tcW w:w="3657" w:type="dxa"/>
          </w:tcPr>
          <w:p w14:paraId="6FBFD587"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DET is the State Training Authority responsible for supporting implementation of Vocational Education and Training (VET) in Victoria.</w:t>
            </w:r>
          </w:p>
        </w:tc>
        <w:tc>
          <w:tcPr>
            <w:tcW w:w="4098" w:type="dxa"/>
          </w:tcPr>
          <w:p w14:paraId="6FBFD588" w14:textId="77777777" w:rsidR="00113DBD" w:rsidRPr="00113DBD"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113DBD" w:rsidRPr="00113DBD">
              <w:t>(03) 9637 2000</w:t>
            </w:r>
          </w:p>
          <w:p w14:paraId="6FBFD589"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See</w:t>
            </w:r>
            <w:r w:rsidR="00F73555">
              <w:t xml:space="preserve"> website</w:t>
            </w:r>
            <w:r w:rsidRPr="00113DBD">
              <w:t xml:space="preserve"> </w:t>
            </w:r>
            <w:hyperlink r:id="rId27" w:history="1">
              <w:r w:rsidRPr="00985169">
                <w:rPr>
                  <w:rStyle w:val="Hyperlink"/>
                </w:rPr>
                <w:t>education.vic.gov.au</w:t>
              </w:r>
            </w:hyperlink>
            <w:r w:rsidRPr="00113DBD">
              <w:t xml:space="preserve"> for more information.</w:t>
            </w:r>
          </w:p>
        </w:tc>
      </w:tr>
    </w:tbl>
    <w:p w14:paraId="6FBFD58B" w14:textId="77777777" w:rsidR="00985169" w:rsidRDefault="00985169"/>
    <w:p w14:paraId="6FBFD58C" w14:textId="77777777" w:rsidR="00985169" w:rsidRDefault="00985169">
      <w:pPr>
        <w:spacing w:after="0"/>
      </w:pPr>
      <w:r>
        <w:br w:type="page"/>
      </w:r>
    </w:p>
    <w:p w14:paraId="6FBFD58D" w14:textId="77777777" w:rsidR="004053F7" w:rsidRDefault="004053F7"/>
    <w:tbl>
      <w:tblPr>
        <w:tblStyle w:val="TableGrid"/>
        <w:tblW w:w="0" w:type="auto"/>
        <w:tblLook w:val="04A0" w:firstRow="1" w:lastRow="0" w:firstColumn="1" w:lastColumn="0" w:noHBand="0" w:noVBand="1"/>
      </w:tblPr>
      <w:tblGrid>
        <w:gridCol w:w="1867"/>
        <w:gridCol w:w="3657"/>
        <w:gridCol w:w="4098"/>
      </w:tblGrid>
      <w:tr w:rsidR="00113DBD" w:rsidRPr="002E35A2" w14:paraId="6FBFD58F" w14:textId="77777777" w:rsidTr="002426BE">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6FBFD58E" w14:textId="77777777" w:rsidR="00113DBD" w:rsidRPr="002E35A2" w:rsidRDefault="006502CC" w:rsidP="002426BE">
            <w:pPr>
              <w:pStyle w:val="TableHead"/>
            </w:pPr>
            <w:r>
              <w:t>National VET Regulatory Authority</w:t>
            </w:r>
          </w:p>
        </w:tc>
      </w:tr>
      <w:tr w:rsidR="00113DBD" w:rsidRPr="00246460" w14:paraId="6FBFD594" w14:textId="77777777" w:rsidTr="002426B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BFD590" w14:textId="77777777" w:rsidR="00113DBD" w:rsidRPr="00246460" w:rsidRDefault="006A4573" w:rsidP="00985169">
            <w:pPr>
              <w:pStyle w:val="Tablebody"/>
              <w:rPr>
                <w:rFonts w:cs="Arial"/>
              </w:rPr>
            </w:pPr>
            <w:r w:rsidRPr="00246460">
              <w:t>Australian Skills Quality Authority (ASQA)</w:t>
            </w:r>
          </w:p>
        </w:tc>
        <w:tc>
          <w:tcPr>
            <w:tcW w:w="3657" w:type="dxa"/>
          </w:tcPr>
          <w:p w14:paraId="6FBFD591" w14:textId="77777777" w:rsidR="00113DBD" w:rsidRPr="00246460" w:rsidRDefault="00D140A6"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ASQA is the national regulator for Australia’s VET sector.</w:t>
            </w:r>
          </w:p>
        </w:tc>
        <w:tc>
          <w:tcPr>
            <w:tcW w:w="4098" w:type="dxa"/>
          </w:tcPr>
          <w:p w14:paraId="6FBFD592" w14:textId="77777777" w:rsidR="00246460" w:rsidRPr="00246460"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246460" w:rsidRPr="00246460">
              <w:t xml:space="preserve">Info line: 1300 701 801 </w:t>
            </w:r>
          </w:p>
          <w:p w14:paraId="6FBFD593" w14:textId="77777777" w:rsidR="00113DBD" w:rsidRPr="00246460" w:rsidRDefault="00246460"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See</w:t>
            </w:r>
            <w:r w:rsidR="00F73555">
              <w:t xml:space="preserve"> website</w:t>
            </w:r>
            <w:r w:rsidRPr="00246460">
              <w:t xml:space="preserve"> </w:t>
            </w:r>
            <w:hyperlink r:id="rId28" w:history="1">
              <w:r w:rsidRPr="00985169">
                <w:rPr>
                  <w:rStyle w:val="Hyperlink"/>
                </w:rPr>
                <w:t>asqa.gov.au</w:t>
              </w:r>
            </w:hyperlink>
            <w:r w:rsidRPr="00246460">
              <w:t xml:space="preserve"> for more information.</w:t>
            </w:r>
          </w:p>
        </w:tc>
      </w:tr>
      <w:tr w:rsidR="00246460" w:rsidRPr="002E35A2" w14:paraId="6FBFD596" w14:textId="77777777" w:rsidTr="002426BE">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FBFD595" w14:textId="77777777" w:rsidR="00246460" w:rsidRPr="002E35A2" w:rsidRDefault="00C10C6C" w:rsidP="002426BE">
            <w:pPr>
              <w:pStyle w:val="TableHead"/>
            </w:pPr>
            <w:r>
              <w:t xml:space="preserve">Victorian </w:t>
            </w:r>
            <w:r w:rsidRPr="00483FA0">
              <w:t>State VET Regulatory Authority</w:t>
            </w:r>
          </w:p>
        </w:tc>
      </w:tr>
      <w:tr w:rsidR="006D7153" w:rsidRPr="00C36A93" w14:paraId="6FBFD59C" w14:textId="77777777" w:rsidTr="002426B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BFD597" w14:textId="77777777" w:rsidR="006D7153" w:rsidRPr="00C36A93" w:rsidRDefault="006D7153" w:rsidP="00985169">
            <w:pPr>
              <w:pStyle w:val="Tablebody"/>
              <w:rPr>
                <w:rFonts w:cs="Arial"/>
              </w:rPr>
            </w:pPr>
            <w:r w:rsidRPr="00C36A93">
              <w:t>Victorian Registration and Qualifications Authority (VRQA)</w:t>
            </w:r>
          </w:p>
        </w:tc>
        <w:tc>
          <w:tcPr>
            <w:tcW w:w="3657" w:type="dxa"/>
          </w:tcPr>
          <w:p w14:paraId="6FBFD598" w14:textId="77777777" w:rsidR="00687AF0" w:rsidRPr="00C36A93" w:rsidRDefault="00687AF0" w:rsidP="00985169">
            <w:pPr>
              <w:pStyle w:val="Tablebody"/>
              <w:cnfStyle w:val="000000000000" w:firstRow="0" w:lastRow="0" w:firstColumn="0" w:lastColumn="0" w:oddVBand="0" w:evenVBand="0" w:oddHBand="0" w:evenHBand="0" w:firstRowFirstColumn="0" w:firstRowLastColumn="0" w:lastRowFirstColumn="0" w:lastRowLastColumn="0"/>
            </w:pPr>
            <w:r w:rsidRPr="00C36A93">
              <w:t>The VRQA is a statutory authority responsible for the registration and regulation of Victorian RTOs and for the regulation of apprenticeships and traineeships in Victoria.</w:t>
            </w:r>
          </w:p>
          <w:p w14:paraId="6FBFD599" w14:textId="77777777" w:rsidR="006D7153" w:rsidRPr="00C36A93" w:rsidRDefault="006D715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p>
        </w:tc>
        <w:tc>
          <w:tcPr>
            <w:tcW w:w="4098" w:type="dxa"/>
          </w:tcPr>
          <w:p w14:paraId="6FBFD59A" w14:textId="77777777" w:rsidR="00C36A93" w:rsidRPr="00C36A93"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C36A93" w:rsidRPr="00C36A93">
              <w:t xml:space="preserve">(03) 9637 2806 </w:t>
            </w:r>
          </w:p>
          <w:p w14:paraId="6FBFD59B" w14:textId="77777777" w:rsidR="006D7153" w:rsidRPr="00C36A93" w:rsidRDefault="00C36A9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C36A93">
              <w:t>See</w:t>
            </w:r>
            <w:r w:rsidR="00F73555">
              <w:t xml:space="preserve"> website</w:t>
            </w:r>
            <w:r w:rsidRPr="00C36A93">
              <w:t xml:space="preserve"> </w:t>
            </w:r>
            <w:hyperlink r:id="rId29" w:history="1">
              <w:r w:rsidRPr="00985169">
                <w:rPr>
                  <w:rStyle w:val="Hyperlink"/>
                </w:rPr>
                <w:t>vrqa.vic.gov.au</w:t>
              </w:r>
            </w:hyperlink>
          </w:p>
        </w:tc>
      </w:tr>
      <w:tr w:rsidR="00C36A93" w:rsidRPr="002E35A2" w14:paraId="6FBFD59E" w14:textId="77777777" w:rsidTr="002426BE">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FBFD59D" w14:textId="77777777" w:rsidR="00C36A93" w:rsidRPr="002E35A2" w:rsidRDefault="00C27938" w:rsidP="002426BE">
            <w:pPr>
              <w:pStyle w:val="TableHead"/>
            </w:pPr>
            <w:r w:rsidRPr="00483FA0">
              <w:t>Industry Regulatory Bodies</w:t>
            </w:r>
          </w:p>
        </w:tc>
      </w:tr>
      <w:tr w:rsidR="00C36A93" w:rsidRPr="00C36A93" w14:paraId="6FBFD5A9" w14:textId="77777777" w:rsidTr="002426B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BFD59F" w14:textId="77777777" w:rsidR="00C36A93" w:rsidRPr="00985169" w:rsidRDefault="005D04F0" w:rsidP="00985169">
            <w:pPr>
              <w:pStyle w:val="Tablebody"/>
            </w:pPr>
            <w:r w:rsidRPr="00985169">
              <w:t>WorkSafe Victoria</w:t>
            </w:r>
          </w:p>
        </w:tc>
        <w:tc>
          <w:tcPr>
            <w:tcW w:w="3657" w:type="dxa"/>
          </w:tcPr>
          <w:p w14:paraId="6FBFD5A0" w14:textId="77777777" w:rsidR="004F5059"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The industry Regulatory body can provide advice on licensing, legislative or regulatory requirements which may impact on the delivery of training or the issuance of qualifications in this Training Package. </w:t>
            </w:r>
          </w:p>
          <w:p w14:paraId="6FBFD5A2" w14:textId="17A92BDF" w:rsidR="00C36A93"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WorkSafe needs to provide written verification before </w:t>
            </w:r>
            <w:proofErr w:type="gramStart"/>
            <w:r w:rsidR="00BC4BBC" w:rsidRPr="00985169">
              <w:t>h</w:t>
            </w:r>
            <w:r w:rsidRPr="00985169">
              <w:t xml:space="preserve">igh </w:t>
            </w:r>
            <w:r w:rsidR="00BC4BBC" w:rsidRPr="00985169">
              <w:t>r</w:t>
            </w:r>
            <w:r w:rsidRPr="00985169">
              <w:t>isk</w:t>
            </w:r>
            <w:proofErr w:type="gramEnd"/>
            <w:r w:rsidRPr="00985169">
              <w:t xml:space="preserve"> </w:t>
            </w:r>
            <w:r w:rsidR="00BC4BBC" w:rsidRPr="00985169">
              <w:t>w</w:t>
            </w:r>
            <w:r w:rsidRPr="00985169">
              <w:t xml:space="preserve">ork </w:t>
            </w:r>
            <w:r w:rsidR="00BC4BBC" w:rsidRPr="00985169">
              <w:t>u</w:t>
            </w:r>
            <w:r w:rsidRPr="00985169">
              <w:t>nits can be added to an RTO’s scope of registration.</w:t>
            </w:r>
          </w:p>
        </w:tc>
        <w:tc>
          <w:tcPr>
            <w:tcW w:w="4098" w:type="dxa"/>
          </w:tcPr>
          <w:p w14:paraId="6FBFD5A3" w14:textId="77777777" w:rsidR="00985169"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222 Exhibition Street, </w:t>
            </w:r>
          </w:p>
          <w:p w14:paraId="6FBFD5A4"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Melbourne</w:t>
            </w:r>
            <w:r w:rsidR="00985169" w:rsidRPr="00985169">
              <w:t xml:space="preserve"> </w:t>
            </w:r>
            <w:r w:rsidRPr="00985169">
              <w:t xml:space="preserve">3000 </w:t>
            </w:r>
          </w:p>
          <w:p w14:paraId="6FBFD5A5" w14:textId="77777777" w:rsidR="00985169" w:rsidRPr="00985169"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7D3520" w:rsidRPr="00985169">
              <w:t xml:space="preserve">(03) 9641 1444 or </w:t>
            </w:r>
          </w:p>
          <w:p w14:paraId="6FBFD5A6" w14:textId="77777777" w:rsidR="007D3520" w:rsidRPr="00985169"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7D3520" w:rsidRPr="00985169">
              <w:t>1800 136 089 (toll</w:t>
            </w:r>
            <w:r w:rsidR="00985169" w:rsidRPr="00985169">
              <w:t> </w:t>
            </w:r>
            <w:r w:rsidR="007D3520" w:rsidRPr="00985169">
              <w:t>free)</w:t>
            </w:r>
          </w:p>
          <w:p w14:paraId="6FBFD5A7"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p>
          <w:p w14:paraId="6FBFD5A8" w14:textId="77777777" w:rsidR="00C36A93" w:rsidRPr="00F73555" w:rsidRDefault="00F73555" w:rsidP="00985169">
            <w:pPr>
              <w:pStyle w:val="Tablebody"/>
              <w:cnfStyle w:val="000000000000" w:firstRow="0" w:lastRow="0" w:firstColumn="0" w:lastColumn="0" w:oddVBand="0" w:evenVBand="0" w:oddHBand="0" w:evenHBand="0" w:firstRowFirstColumn="0" w:firstRowLastColumn="0" w:lastRowFirstColumn="0" w:lastRowLastColumn="0"/>
              <w:rPr>
                <w:color w:val="0071CE" w:themeColor="hyperlink"/>
                <w:u w:val="single"/>
              </w:rPr>
            </w:pPr>
            <w:r>
              <w:t xml:space="preserve">Email </w:t>
            </w:r>
            <w:hyperlink r:id="rId30" w:history="1">
              <w:r w:rsidRPr="001C320A">
                <w:rPr>
                  <w:rStyle w:val="Hyperlink"/>
                </w:rPr>
                <w:t>info@worksafe.vic.gov.au</w:t>
              </w:r>
            </w:hyperlink>
            <w:r>
              <w:t xml:space="preserve"> and s</w:t>
            </w:r>
            <w:r w:rsidR="007D3520" w:rsidRPr="00985169">
              <w:t>ee</w:t>
            </w:r>
            <w:r>
              <w:t xml:space="preserve"> website</w:t>
            </w:r>
            <w:r w:rsidR="007D3520" w:rsidRPr="00985169">
              <w:t xml:space="preserve"> </w:t>
            </w:r>
            <w:hyperlink r:id="rId31" w:history="1">
              <w:r w:rsidR="007D3520" w:rsidRPr="00985169">
                <w:rPr>
                  <w:rStyle w:val="Hyperlink"/>
                </w:rPr>
                <w:t>worksafe.vic.gov.au</w:t>
              </w:r>
            </w:hyperlink>
            <w:r w:rsidR="007D3520" w:rsidRPr="00985169">
              <w:t xml:space="preserve"> for further information.</w:t>
            </w:r>
          </w:p>
        </w:tc>
      </w:tr>
      <w:tr w:rsidR="00EF39B0" w:rsidRPr="00C36A93" w14:paraId="6FBFD5B3" w14:textId="77777777" w:rsidTr="00916FEB">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BFD5AA" w14:textId="28220764" w:rsidR="00EF39B0" w:rsidRPr="00475B01" w:rsidRDefault="00EF39B0" w:rsidP="00EF39B0">
            <w:pPr>
              <w:rPr>
                <w:rFonts w:cs="Arial"/>
              </w:rPr>
            </w:pPr>
            <w:r>
              <w:rPr>
                <w:rFonts w:cs="Arial"/>
                <w:bCs/>
              </w:rPr>
              <w:t>VicRoads Alternative Fuel System Assessment and Certification Scheme</w:t>
            </w:r>
            <w:r w:rsidRPr="00475B01">
              <w:rPr>
                <w:rFonts w:cs="Arial"/>
                <w:bCs/>
              </w:rPr>
              <w:t xml:space="preserve"> </w:t>
            </w:r>
            <w:r>
              <w:rPr>
                <w:rFonts w:cs="Arial"/>
                <w:bCs/>
              </w:rPr>
              <w:t>(AFSACS</w:t>
            </w:r>
            <w:r w:rsidRPr="00475B01">
              <w:rPr>
                <w:rFonts w:cs="Arial"/>
                <w:bCs/>
              </w:rPr>
              <w:t>)</w:t>
            </w:r>
          </w:p>
        </w:tc>
        <w:tc>
          <w:tcPr>
            <w:tcW w:w="3657" w:type="dxa"/>
            <w:shd w:val="clear" w:color="auto" w:fill="DBDCDE" w:themeFill="accent6" w:themeFillTint="33"/>
          </w:tcPr>
          <w:p w14:paraId="6FBFD5AB" w14:textId="77777777" w:rsidR="00EF39B0" w:rsidRPr="00475B01" w:rsidRDefault="00EF39B0" w:rsidP="00EF39B0">
            <w:pPr>
              <w:shd w:val="clear" w:color="auto" w:fill="FFFFFF"/>
              <w:spacing w:after="216"/>
              <w:cnfStyle w:val="000000000000" w:firstRow="0" w:lastRow="0" w:firstColumn="0" w:lastColumn="0" w:oddVBand="0" w:evenVBand="0" w:oddHBand="0" w:evenHBand="0" w:firstRowFirstColumn="0" w:firstRowLastColumn="0" w:lastRowFirstColumn="0" w:lastRowLastColumn="0"/>
              <w:rPr>
                <w:rFonts w:cs="Arial"/>
              </w:rPr>
            </w:pPr>
            <w:r w:rsidRPr="00475B01">
              <w:rPr>
                <w:rFonts w:cs="Arial"/>
                <w:lang w:eastAsia="en-AU"/>
              </w:rPr>
              <w:t>The industry Regulatory body can provide advice on licensing, legislative or regulatory requirements which may impact on the delivery of training or the issuance of qualifications in this Training Package.</w:t>
            </w:r>
          </w:p>
        </w:tc>
        <w:tc>
          <w:tcPr>
            <w:tcW w:w="4098" w:type="dxa"/>
          </w:tcPr>
          <w:p w14:paraId="6FBFD5AC" w14:textId="77777777" w:rsidR="00EF39B0" w:rsidRDefault="00EF39B0" w:rsidP="00EF39B0">
            <w:pPr>
              <w:pStyle w:val="Header"/>
              <w:cnfStyle w:val="000000000000" w:firstRow="0" w:lastRow="0" w:firstColumn="0" w:lastColumn="0" w:oddVBand="0" w:evenVBand="0" w:oddHBand="0" w:evenHBand="0" w:firstRowFirstColumn="0" w:firstRowLastColumn="0" w:lastRowFirstColumn="0" w:lastRowLastColumn="0"/>
              <w:rPr>
                <w:rFonts w:cs="Arial"/>
                <w:lang w:val="en-AU"/>
              </w:rPr>
            </w:pPr>
            <w:r w:rsidRPr="00475B01">
              <w:rPr>
                <w:rFonts w:cs="Arial"/>
              </w:rPr>
              <w:t xml:space="preserve">Address: </w:t>
            </w:r>
            <w:r>
              <w:rPr>
                <w:rFonts w:cs="Arial"/>
                <w:lang w:val="en-AU"/>
              </w:rPr>
              <w:t>GPO Box 1644</w:t>
            </w:r>
          </w:p>
          <w:p w14:paraId="6FBFD5AD" w14:textId="77777777" w:rsidR="00EF39B0" w:rsidRDefault="00EF39B0" w:rsidP="00EF39B0">
            <w:pPr>
              <w:pStyle w:val="Heade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Melbourne,</w:t>
            </w:r>
          </w:p>
          <w:p w14:paraId="6FBFD5AE" w14:textId="77777777" w:rsidR="00EF39B0" w:rsidRPr="00DE02F9" w:rsidRDefault="00EF39B0" w:rsidP="00EF39B0">
            <w:pPr>
              <w:pStyle w:val="Heade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Vic, 3001</w:t>
            </w:r>
          </w:p>
          <w:p w14:paraId="6FBFD5AF" w14:textId="77777777" w:rsidR="00EF39B0" w:rsidRDefault="00EF39B0" w:rsidP="00EF39B0">
            <w:pPr>
              <w:pStyle w:val="Heade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 xml:space="preserve">Email: </w:t>
            </w:r>
            <w:hyperlink r:id="rId32" w:history="1">
              <w:r w:rsidRPr="00261035">
                <w:rPr>
                  <w:rStyle w:val="Hyperlink"/>
                  <w:rFonts w:cs="Arial"/>
                  <w:lang w:val="en-AU"/>
                </w:rPr>
                <w:t>afsacs@roads.vic.gov.au</w:t>
              </w:r>
            </w:hyperlink>
          </w:p>
          <w:p w14:paraId="6FBFD5B0" w14:textId="77777777" w:rsidR="00EF39B0" w:rsidRPr="00475B01" w:rsidRDefault="00EF39B0" w:rsidP="00EF39B0">
            <w:pPr>
              <w:pStyle w:val="Header"/>
              <w:cnfStyle w:val="000000000000" w:firstRow="0" w:lastRow="0" w:firstColumn="0" w:lastColumn="0" w:oddVBand="0" w:evenVBand="0" w:oddHBand="0" w:evenHBand="0" w:firstRowFirstColumn="0" w:firstRowLastColumn="0" w:lastRowFirstColumn="0" w:lastRowLastColumn="0"/>
              <w:rPr>
                <w:rFonts w:cs="Arial"/>
              </w:rPr>
            </w:pPr>
            <w:r>
              <w:rPr>
                <w:rFonts w:cs="Arial"/>
              </w:rPr>
              <w:t>Phone: 1300 309 571</w:t>
            </w:r>
          </w:p>
          <w:p w14:paraId="6FBFD5B2" w14:textId="705B2789" w:rsidR="00EF39B0" w:rsidRPr="00475B01" w:rsidRDefault="00EF39B0" w:rsidP="00EF39B0">
            <w:pPr>
              <w:pStyle w:val="Heade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See the </w:t>
            </w:r>
            <w:hyperlink r:id="rId33" w:history="1">
              <w:r w:rsidRPr="00DE02F9">
                <w:rPr>
                  <w:rStyle w:val="Hyperlink"/>
                  <w:rFonts w:cs="Arial"/>
                </w:rPr>
                <w:t>AFSACS website</w:t>
              </w:r>
            </w:hyperlink>
            <w:r>
              <w:rPr>
                <w:rFonts w:cs="Arial"/>
              </w:rPr>
              <w:t xml:space="preserve"> for more information</w:t>
            </w:r>
          </w:p>
        </w:tc>
      </w:tr>
      <w:tr w:rsidR="00EF39B0" w:rsidRPr="00C36A93" w14:paraId="6FBFD5C0" w14:textId="77777777" w:rsidTr="00916FEB">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BFD5B4" w14:textId="77777777" w:rsidR="00EF39B0" w:rsidRPr="00475B01" w:rsidRDefault="00EF39B0" w:rsidP="00EF39B0">
            <w:pPr>
              <w:rPr>
                <w:rFonts w:cs="Arial"/>
                <w:color w:val="FF0000"/>
              </w:rPr>
            </w:pPr>
            <w:r w:rsidRPr="00475B01">
              <w:rPr>
                <w:rFonts w:cs="Arial"/>
                <w:bCs/>
                <w:color w:val="000000"/>
              </w:rPr>
              <w:t>Australian Refrigeration Council Ltd.</w:t>
            </w:r>
          </w:p>
        </w:tc>
        <w:tc>
          <w:tcPr>
            <w:tcW w:w="3657" w:type="dxa"/>
            <w:shd w:val="clear" w:color="auto" w:fill="DBDCDE" w:themeFill="accent6" w:themeFillTint="33"/>
          </w:tcPr>
          <w:p w14:paraId="6FBFD5B5" w14:textId="77777777" w:rsidR="00EF39B0" w:rsidRPr="00475B01" w:rsidRDefault="00EF39B0" w:rsidP="00EF39B0">
            <w:pPr>
              <w:shd w:val="clear" w:color="auto" w:fill="FFFFFF"/>
              <w:spacing w:after="216"/>
              <w:cnfStyle w:val="000000000000" w:firstRow="0" w:lastRow="0" w:firstColumn="0" w:lastColumn="0" w:oddVBand="0" w:evenVBand="0" w:oddHBand="0" w:evenHBand="0" w:firstRowFirstColumn="0" w:firstRowLastColumn="0" w:lastRowFirstColumn="0" w:lastRowLastColumn="0"/>
              <w:rPr>
                <w:rFonts w:cs="Arial"/>
              </w:rPr>
            </w:pPr>
            <w:r w:rsidRPr="00475B01">
              <w:rPr>
                <w:rFonts w:cs="Arial"/>
                <w:lang w:eastAsia="en-AU"/>
              </w:rPr>
              <w:t>The industry Regulatory body can provide advice on licensing, legislative or regulatory requirements which may impact on the delivery of training or the issuance of qualifications in this Training Package.</w:t>
            </w:r>
          </w:p>
        </w:tc>
        <w:tc>
          <w:tcPr>
            <w:tcW w:w="4098" w:type="dxa"/>
          </w:tcPr>
          <w:p w14:paraId="64650ADC" w14:textId="34E9A235" w:rsidR="008A0892" w:rsidRDefault="008A0892" w:rsidP="00EF39B0">
            <w:pPr>
              <w:pStyle w:val="Header"/>
              <w:cnfStyle w:val="000000000000" w:firstRow="0" w:lastRow="0" w:firstColumn="0" w:lastColumn="0" w:oddVBand="0" w:evenVBand="0" w:oddHBand="0" w:evenHBand="0" w:firstRowFirstColumn="0" w:firstRowLastColumn="0" w:lastRowFirstColumn="0" w:lastRowLastColumn="0"/>
              <w:rPr>
                <w:rFonts w:cs="Arial"/>
              </w:rPr>
            </w:pPr>
            <w:r w:rsidRPr="00475B01">
              <w:rPr>
                <w:rFonts w:cs="Arial"/>
              </w:rPr>
              <w:t>Address: Locked Bag 3033, Box Hill, Vic, 3128</w:t>
            </w:r>
          </w:p>
          <w:p w14:paraId="6FBFD5B8" w14:textId="68A6DC79" w:rsidR="00EF39B0" w:rsidRPr="00475B01" w:rsidRDefault="00EF39B0" w:rsidP="00EF39B0">
            <w:pPr>
              <w:pStyle w:val="Header"/>
              <w:cnfStyle w:val="000000000000" w:firstRow="0" w:lastRow="0" w:firstColumn="0" w:lastColumn="0" w:oddVBand="0" w:evenVBand="0" w:oddHBand="0" w:evenHBand="0" w:firstRowFirstColumn="0" w:firstRowLastColumn="0" w:lastRowFirstColumn="0" w:lastRowLastColumn="0"/>
              <w:rPr>
                <w:rFonts w:cs="Arial"/>
              </w:rPr>
            </w:pPr>
            <w:r>
              <w:rPr>
                <w:rFonts w:cs="Arial"/>
              </w:rPr>
              <w:t>Level 1</w:t>
            </w:r>
            <w:r w:rsidRPr="00475B01">
              <w:rPr>
                <w:rFonts w:cs="Arial"/>
              </w:rPr>
              <w:t>, 818 Whitehorse Road, Box Hill 3128</w:t>
            </w:r>
          </w:p>
          <w:p w14:paraId="6FBFD5B9" w14:textId="77777777" w:rsidR="00EF39B0" w:rsidRDefault="00EF39B0" w:rsidP="00EF39B0">
            <w:pPr>
              <w:cnfStyle w:val="000000000000" w:firstRow="0" w:lastRow="0" w:firstColumn="0" w:lastColumn="0" w:oddVBand="0" w:evenVBand="0" w:oddHBand="0" w:evenHBand="0" w:firstRowFirstColumn="0" w:firstRowLastColumn="0" w:lastRowFirstColumn="0" w:lastRowLastColumn="0"/>
              <w:rPr>
                <w:rFonts w:cs="Arial"/>
              </w:rPr>
            </w:pPr>
            <w:r w:rsidRPr="00475B01">
              <w:rPr>
                <w:rFonts w:cs="Arial"/>
              </w:rPr>
              <w:t>Phone/fax:</w:t>
            </w:r>
            <w:r>
              <w:rPr>
                <w:rFonts w:cs="Arial"/>
              </w:rPr>
              <w:t xml:space="preserve"> 1300 88 44 83 / </w:t>
            </w:r>
          </w:p>
          <w:p w14:paraId="6FBFD5BA" w14:textId="77777777" w:rsidR="00EF39B0" w:rsidRPr="00475B01" w:rsidRDefault="00EF39B0" w:rsidP="00EF39B0">
            <w:pPr>
              <w:cnfStyle w:val="000000000000" w:firstRow="0" w:lastRow="0" w:firstColumn="0" w:lastColumn="0" w:oddVBand="0" w:evenVBand="0" w:oddHBand="0" w:evenHBand="0" w:firstRowFirstColumn="0" w:firstRowLastColumn="0" w:lastRowFirstColumn="0" w:lastRowLastColumn="0"/>
              <w:rPr>
                <w:rStyle w:val="Strong"/>
                <w:rFonts w:cs="Arial"/>
                <w:b w:val="0"/>
              </w:rPr>
            </w:pPr>
            <w:r>
              <w:rPr>
                <w:rFonts w:cs="Arial"/>
              </w:rPr>
              <w:t>1300 55 40 23</w:t>
            </w:r>
          </w:p>
          <w:p w14:paraId="6FBFD5BD" w14:textId="0E4F3A8C" w:rsidR="00EF39B0" w:rsidRPr="00475B01" w:rsidRDefault="00EF39B0" w:rsidP="008A0892">
            <w:pPr>
              <w:cnfStyle w:val="000000000000" w:firstRow="0" w:lastRow="0" w:firstColumn="0" w:lastColumn="0" w:oddVBand="0" w:evenVBand="0" w:oddHBand="0" w:evenHBand="0" w:firstRowFirstColumn="0" w:firstRowLastColumn="0" w:lastRowFirstColumn="0" w:lastRowLastColumn="0"/>
              <w:rPr>
                <w:rFonts w:cs="Arial"/>
              </w:rPr>
            </w:pPr>
            <w:r w:rsidRPr="00475B01">
              <w:rPr>
                <w:rStyle w:val="Strong"/>
                <w:rFonts w:cs="Arial"/>
              </w:rPr>
              <w:t>Email:</w:t>
            </w:r>
            <w:r w:rsidRPr="00475B01">
              <w:rPr>
                <w:rFonts w:cs="Arial"/>
                <w:b/>
              </w:rPr>
              <w:t xml:space="preserve"> </w:t>
            </w:r>
            <w:hyperlink r:id="rId34" w:history="1">
              <w:r w:rsidRPr="00475B01">
                <w:rPr>
                  <w:rStyle w:val="Hyperlink"/>
                  <w:rFonts w:cs="Arial"/>
                </w:rPr>
                <w:t>enquire@arctick.org</w:t>
              </w:r>
            </w:hyperlink>
            <w:r w:rsidRPr="00475B01">
              <w:rPr>
                <w:rFonts w:cs="Arial"/>
              </w:rPr>
              <w:t xml:space="preserve">  </w:t>
            </w:r>
          </w:p>
          <w:p w14:paraId="6FBFD5BF" w14:textId="27FBDF31" w:rsidR="00EF39B0" w:rsidRPr="00475B01" w:rsidRDefault="00EF39B0" w:rsidP="00BB60F1">
            <w:pPr>
              <w:pStyle w:val="Header"/>
              <w:cnfStyle w:val="000000000000" w:firstRow="0" w:lastRow="0" w:firstColumn="0" w:lastColumn="0" w:oddVBand="0" w:evenVBand="0" w:oddHBand="0" w:evenHBand="0" w:firstRowFirstColumn="0" w:firstRowLastColumn="0" w:lastRowFirstColumn="0" w:lastRowLastColumn="0"/>
              <w:rPr>
                <w:rFonts w:cs="Arial"/>
              </w:rPr>
            </w:pPr>
            <w:r>
              <w:rPr>
                <w:rFonts w:cs="Arial"/>
                <w:lang w:val="en-AU"/>
              </w:rPr>
              <w:t xml:space="preserve">See the </w:t>
            </w:r>
            <w:hyperlink r:id="rId35" w:history="1">
              <w:proofErr w:type="spellStart"/>
              <w:r w:rsidRPr="00DE02F9">
                <w:rPr>
                  <w:rStyle w:val="Hyperlink"/>
                  <w:rFonts w:cs="Arial"/>
                </w:rPr>
                <w:t>Arctick</w:t>
              </w:r>
              <w:proofErr w:type="spellEnd"/>
              <w:r w:rsidRPr="00DE02F9">
                <w:rPr>
                  <w:rStyle w:val="Hyperlink"/>
                  <w:rFonts w:cs="Arial"/>
                </w:rPr>
                <w:t xml:space="preserve"> website</w:t>
              </w:r>
            </w:hyperlink>
            <w:r>
              <w:rPr>
                <w:rFonts w:cs="Arial"/>
              </w:rPr>
              <w:t xml:space="preserve"> for more information</w:t>
            </w:r>
          </w:p>
        </w:tc>
      </w:tr>
    </w:tbl>
    <w:p w14:paraId="6FBFD5C2" w14:textId="77777777" w:rsidR="002562C8" w:rsidRDefault="002562C8">
      <w:pPr>
        <w:spacing w:after="0"/>
        <w:rPr>
          <w:rFonts w:ascii="Arial" w:eastAsiaTheme="minorEastAsia" w:hAnsi="Arial" w:cs="Arial"/>
          <w:b/>
          <w:szCs w:val="9"/>
          <w:lang w:val="en-AU"/>
        </w:rPr>
      </w:pPr>
      <w:r>
        <w:rPr>
          <w:b/>
          <w:szCs w:val="9"/>
          <w:lang w:val="en-AU"/>
        </w:rPr>
        <w:br w:type="page"/>
      </w:r>
    </w:p>
    <w:p w14:paraId="6FBFD5C3" w14:textId="77777777" w:rsidR="004053F7" w:rsidRDefault="004053F7" w:rsidP="003D30D7">
      <w:pPr>
        <w:pStyle w:val="Heading1"/>
      </w:pPr>
      <w:bookmarkStart w:id="22" w:name="_Toc90471439"/>
      <w:r w:rsidRPr="00B24333">
        <w:lastRenderedPageBreak/>
        <w:t>Glossary</w:t>
      </w:r>
      <w:bookmarkEnd w:id="22"/>
    </w:p>
    <w:p w14:paraId="6FBFD5C4" w14:textId="77777777" w:rsidR="002562C8" w:rsidRDefault="002562C8" w:rsidP="00B052CD">
      <w:pPr>
        <w:pStyle w:val="FootnoteText"/>
        <w:rPr>
          <w:b/>
          <w:sz w:val="22"/>
          <w:szCs w:val="9"/>
          <w:lang w:val="en-AU"/>
        </w:rPr>
      </w:pPr>
    </w:p>
    <w:tbl>
      <w:tblPr>
        <w:tblStyle w:val="TableGrid"/>
        <w:tblW w:w="0" w:type="auto"/>
        <w:shd w:val="clear" w:color="auto" w:fill="F2F2F2" w:themeFill="background1" w:themeFillShade="F2"/>
        <w:tblLook w:val="04A0" w:firstRow="1" w:lastRow="0" w:firstColumn="1" w:lastColumn="0" w:noHBand="0" w:noVBand="1"/>
      </w:tblPr>
      <w:tblGrid>
        <w:gridCol w:w="3130"/>
        <w:gridCol w:w="6134"/>
      </w:tblGrid>
      <w:tr w:rsidR="008F382F" w:rsidRPr="00BF4872" w14:paraId="6FBFD5C7" w14:textId="77777777" w:rsidTr="004053F7">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F2F2F2" w:themeFill="background1" w:themeFillShade="F2"/>
          </w:tcPr>
          <w:p w14:paraId="6FBFD5C5" w14:textId="77777777" w:rsidR="008F382F" w:rsidRPr="00BF4872" w:rsidRDefault="008F382F" w:rsidP="004053F7">
            <w:pPr>
              <w:spacing w:before="120"/>
              <w:rPr>
                <w:rFonts w:cs="Arial"/>
                <w:b/>
                <w:bCs/>
                <w:szCs w:val="22"/>
              </w:rPr>
            </w:pPr>
            <w:r w:rsidRPr="00BF4872">
              <w:rPr>
                <w:rFonts w:ascii="Arial" w:eastAsia="Times New Roman" w:hAnsi="Arial" w:cs="Arial"/>
                <w:b/>
                <w:bCs/>
                <w:color w:val="auto"/>
                <w:szCs w:val="22"/>
              </w:rPr>
              <w:t>Code</w:t>
            </w:r>
          </w:p>
        </w:tc>
        <w:tc>
          <w:tcPr>
            <w:tcW w:w="6134" w:type="dxa"/>
            <w:shd w:val="clear" w:color="auto" w:fill="F2F2F2" w:themeFill="background1" w:themeFillShade="F2"/>
          </w:tcPr>
          <w:p w14:paraId="6FBFD5C6" w14:textId="77777777" w:rsidR="008F382F" w:rsidRPr="00BF4872" w:rsidRDefault="00A630DF" w:rsidP="004053F7">
            <w:pPr>
              <w:spacing w:before="120"/>
              <w:cnfStyle w:val="100000000000" w:firstRow="1" w:lastRow="0" w:firstColumn="0" w:lastColumn="0" w:oddVBand="0" w:evenVBand="0" w:oddHBand="0" w:evenHBand="0" w:firstRowFirstColumn="0" w:firstRowLastColumn="0" w:lastRowFirstColumn="0" w:lastRowLastColumn="0"/>
              <w:rPr>
                <w:rFonts w:cs="Arial"/>
                <w:szCs w:val="22"/>
              </w:rPr>
            </w:pPr>
            <w:r w:rsidRPr="00BF4872">
              <w:rPr>
                <w:color w:val="auto"/>
                <w:szCs w:val="22"/>
              </w:rPr>
              <w:t>Nationally endorsed Training Package qualification code</w:t>
            </w:r>
            <w:r w:rsidR="00430027">
              <w:rPr>
                <w:color w:val="auto"/>
                <w:szCs w:val="22"/>
              </w:rPr>
              <w:t>.</w:t>
            </w:r>
            <w:r w:rsidRPr="00BF4872">
              <w:rPr>
                <w:rFonts w:cs="Arial"/>
                <w:color w:val="auto"/>
                <w:szCs w:val="22"/>
              </w:rPr>
              <w:t xml:space="preserve"> </w:t>
            </w:r>
          </w:p>
        </w:tc>
      </w:tr>
      <w:tr w:rsidR="008F382F" w:rsidRPr="002562C8" w14:paraId="6FBFD5CA"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6FBFD5C8" w14:textId="77777777" w:rsidR="008F382F" w:rsidRPr="00BF4872" w:rsidRDefault="00487A49" w:rsidP="004053F7">
            <w:pPr>
              <w:spacing w:before="120"/>
              <w:rPr>
                <w:rFonts w:ascii="Arial" w:eastAsia="Times New Roman" w:hAnsi="Arial" w:cs="Arial"/>
                <w:b/>
                <w:bCs/>
                <w:sz w:val="18"/>
                <w:szCs w:val="18"/>
              </w:rPr>
            </w:pPr>
            <w:r w:rsidRPr="00483FA0">
              <w:rPr>
                <w:b/>
              </w:rPr>
              <w:t>Title</w:t>
            </w:r>
          </w:p>
        </w:tc>
        <w:tc>
          <w:tcPr>
            <w:tcW w:w="6134" w:type="dxa"/>
            <w:shd w:val="clear" w:color="auto" w:fill="auto"/>
          </w:tcPr>
          <w:p w14:paraId="6FBFD5C9" w14:textId="77777777" w:rsidR="008F382F" w:rsidRPr="004053F7" w:rsidRDefault="00AE16FD"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qualification title</w:t>
            </w:r>
            <w:r w:rsidR="00430027">
              <w:rPr>
                <w:rFonts w:asciiTheme="minorHAnsi" w:eastAsiaTheme="minorHAnsi" w:hAnsiTheme="minorHAnsi" w:cstheme="minorBidi"/>
                <w:color w:val="auto"/>
                <w:sz w:val="22"/>
                <w:szCs w:val="22"/>
                <w:lang w:val="en-GB"/>
              </w:rPr>
              <w:t>.</w:t>
            </w:r>
          </w:p>
        </w:tc>
      </w:tr>
      <w:tr w:rsidR="00BF4872" w:rsidRPr="002562C8" w14:paraId="6FBFD5CD"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6FBFD5CB" w14:textId="77777777" w:rsidR="00BF4872" w:rsidRPr="00BF4872" w:rsidRDefault="00E544DD" w:rsidP="004053F7">
            <w:pPr>
              <w:spacing w:before="120"/>
              <w:rPr>
                <w:rFonts w:ascii="Arial" w:eastAsia="Times New Roman" w:hAnsi="Arial" w:cs="Arial"/>
                <w:b/>
                <w:bCs/>
                <w:sz w:val="18"/>
                <w:szCs w:val="18"/>
              </w:rPr>
            </w:pPr>
            <w:r w:rsidRPr="00483FA0">
              <w:rPr>
                <w:b/>
              </w:rPr>
              <w:t>Unit Code</w:t>
            </w:r>
          </w:p>
        </w:tc>
        <w:tc>
          <w:tcPr>
            <w:tcW w:w="6134" w:type="dxa"/>
          </w:tcPr>
          <w:p w14:paraId="6FBFD5CC" w14:textId="77777777" w:rsidR="00BF4872" w:rsidRPr="004053F7" w:rsidRDefault="00D12744"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code.</w:t>
            </w:r>
          </w:p>
        </w:tc>
      </w:tr>
      <w:tr w:rsidR="004053F7" w:rsidRPr="002562C8" w14:paraId="6FBFD5D0"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6FBFD5CE" w14:textId="77777777" w:rsidR="004053F7" w:rsidRPr="00483FA0" w:rsidRDefault="004053F7" w:rsidP="004053F7">
            <w:pPr>
              <w:spacing w:before="120"/>
              <w:rPr>
                <w:b/>
              </w:rPr>
            </w:pPr>
            <w:r w:rsidRPr="00483FA0">
              <w:rPr>
                <w:b/>
              </w:rPr>
              <w:t>Unit Title</w:t>
            </w:r>
          </w:p>
        </w:tc>
        <w:tc>
          <w:tcPr>
            <w:tcW w:w="6134" w:type="dxa"/>
            <w:shd w:val="clear" w:color="auto" w:fill="auto"/>
          </w:tcPr>
          <w:p w14:paraId="6FBFD5CF"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title.</w:t>
            </w:r>
          </w:p>
        </w:tc>
      </w:tr>
      <w:tr w:rsidR="004053F7" w:rsidRPr="002562C8" w14:paraId="6FBFD5D4" w14:textId="77777777" w:rsidTr="004053F7">
        <w:trPr>
          <w:trHeight w:val="3153"/>
        </w:trPr>
        <w:tc>
          <w:tcPr>
            <w:cnfStyle w:val="001000000000" w:firstRow="0" w:lastRow="0" w:firstColumn="1" w:lastColumn="0" w:oddVBand="0" w:evenVBand="0" w:oddHBand="0" w:evenHBand="0" w:firstRowFirstColumn="0" w:firstRowLastColumn="0" w:lastRowFirstColumn="0" w:lastRowLastColumn="0"/>
            <w:tcW w:w="3130" w:type="dxa"/>
          </w:tcPr>
          <w:p w14:paraId="6FBFD5D1" w14:textId="77777777" w:rsidR="004053F7" w:rsidRPr="00483FA0" w:rsidRDefault="004053F7" w:rsidP="004053F7">
            <w:pPr>
              <w:spacing w:before="120"/>
              <w:rPr>
                <w:b/>
              </w:rPr>
            </w:pPr>
            <w:r w:rsidRPr="00483FA0">
              <w:rPr>
                <w:b/>
              </w:rPr>
              <w:t>Maximum Payable Hours</w:t>
            </w:r>
          </w:p>
        </w:tc>
        <w:tc>
          <w:tcPr>
            <w:tcW w:w="6134" w:type="dxa"/>
          </w:tcPr>
          <w:p w14:paraId="6FBFD5D2"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6FBFD5D3"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Minimum payable hours reflect a calculated minimum number of hours that could deliver a minimum realistic vocational outcome, based on efficiencies of contextualisation and integration.</w:t>
            </w:r>
          </w:p>
        </w:tc>
      </w:tr>
      <w:tr w:rsidR="004053F7" w:rsidRPr="002562C8" w14:paraId="6FBFD5D7"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6FBFD5D5" w14:textId="77777777" w:rsidR="004053F7" w:rsidRPr="00483FA0" w:rsidRDefault="004053F7" w:rsidP="004053F7">
            <w:pPr>
              <w:spacing w:before="120"/>
              <w:rPr>
                <w:b/>
              </w:rPr>
            </w:pPr>
            <w:r w:rsidRPr="00483FA0">
              <w:rPr>
                <w:b/>
              </w:rPr>
              <w:t>Scope of Registration</w:t>
            </w:r>
          </w:p>
        </w:tc>
        <w:tc>
          <w:tcPr>
            <w:tcW w:w="6134" w:type="dxa"/>
            <w:shd w:val="clear" w:color="auto" w:fill="auto"/>
          </w:tcPr>
          <w:p w14:paraId="6FBFD5D6"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Scope of registration specifies the AQF qualifications and/or units of competency the training organisation is registered to issue and the industry training and/or assessment services it is registered to provide.</w:t>
            </w:r>
          </w:p>
        </w:tc>
      </w:tr>
      <w:tr w:rsidR="004053F7" w:rsidRPr="002562C8" w14:paraId="6FBFD5DA"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6FBFD5D8" w14:textId="77777777" w:rsidR="004053F7" w:rsidRPr="00483FA0" w:rsidRDefault="004053F7" w:rsidP="004053F7">
            <w:pPr>
              <w:spacing w:before="120"/>
              <w:rPr>
                <w:b/>
              </w:rPr>
            </w:pPr>
            <w:r>
              <w:rPr>
                <w:b/>
              </w:rPr>
              <w:t>Nominal Hours</w:t>
            </w:r>
          </w:p>
        </w:tc>
        <w:tc>
          <w:tcPr>
            <w:tcW w:w="6134" w:type="dxa"/>
          </w:tcPr>
          <w:p w14:paraId="6FBFD5D9"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6FBFD5DB" w14:textId="77777777" w:rsidR="002562C8" w:rsidRPr="009B0FDE" w:rsidRDefault="002562C8" w:rsidP="00B052CD">
      <w:pPr>
        <w:pStyle w:val="FootnoteText"/>
        <w:rPr>
          <w:b/>
          <w:sz w:val="22"/>
          <w:szCs w:val="9"/>
          <w:lang w:val="en-AU"/>
        </w:rPr>
      </w:pPr>
    </w:p>
    <w:sectPr w:rsidR="002562C8" w:rsidRPr="009B0FDE" w:rsidSect="002B363F">
      <w:footerReference w:type="default" r:id="rId36"/>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52194" w14:textId="77777777" w:rsidR="004D0B8D" w:rsidRDefault="004D0B8D" w:rsidP="003967DD">
      <w:pPr>
        <w:spacing w:after="0"/>
      </w:pPr>
      <w:r>
        <w:separator/>
      </w:r>
    </w:p>
  </w:endnote>
  <w:endnote w:type="continuationSeparator" w:id="0">
    <w:p w14:paraId="7BDF28D8" w14:textId="77777777" w:rsidR="004D0B8D" w:rsidRDefault="004D0B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D5E5" w14:textId="77777777" w:rsidR="00755914" w:rsidRDefault="00755914" w:rsidP="002426BE">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FBFD5E6" w14:textId="77777777" w:rsidR="00755914" w:rsidRDefault="00755914"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D5E7" w14:textId="77777777" w:rsidR="00755914" w:rsidRDefault="00755914"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D5E9" w14:textId="77777777" w:rsidR="00755914" w:rsidRPr="00D14FB2" w:rsidRDefault="00755914"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D5EB" w14:textId="77777777" w:rsidR="00755914" w:rsidRDefault="00755914" w:rsidP="002426BE">
    <w:pPr>
      <w:pStyle w:val="Footer"/>
      <w:framePr w:wrap="none" w:vAnchor="text" w:hAnchor="margin" w:y="1"/>
      <w:rPr>
        <w:rStyle w:val="PageNumber"/>
      </w:rPr>
    </w:pPr>
  </w:p>
  <w:p w14:paraId="6FBFD5EC" w14:textId="77777777" w:rsidR="00755914" w:rsidRDefault="00755914"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D5ED" w14:textId="77777777" w:rsidR="00755914" w:rsidRPr="00AA6509" w:rsidRDefault="00755914"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6FBFD5EE" w14:textId="0479010E" w:rsidR="00755914" w:rsidRPr="00D14FB2" w:rsidRDefault="00755914" w:rsidP="00D14FB2">
    <w:pPr>
      <w:pStyle w:val="Footer"/>
      <w:tabs>
        <w:tab w:val="right" w:pos="9600"/>
      </w:tabs>
      <w:rPr>
        <w:rFonts w:cs="Arial"/>
        <w:iCs/>
        <w:sz w:val="18"/>
        <w:szCs w:val="20"/>
        <w:lang w:val="fr-FR"/>
      </w:rPr>
    </w:pPr>
    <w:r w:rsidRPr="000736CB">
      <w:rPr>
        <w:rFonts w:cs="Arial"/>
        <w:sz w:val="18"/>
        <w:szCs w:val="12"/>
        <w:lang w:val="en-AU"/>
      </w:rPr>
      <w:t>AUR Automotive Retail, Ser</w:t>
    </w:r>
    <w:r>
      <w:rPr>
        <w:rFonts w:cs="Arial"/>
        <w:sz w:val="18"/>
        <w:szCs w:val="12"/>
        <w:lang w:val="en-AU"/>
      </w:rPr>
      <w:t>vice and Repair</w:t>
    </w:r>
    <w:r w:rsidRPr="000736CB">
      <w:rPr>
        <w:rFonts w:cs="Arial"/>
        <w:sz w:val="18"/>
        <w:szCs w:val="12"/>
        <w:lang w:val="en-AU"/>
      </w:rPr>
      <w:t xml:space="preserve"> Release 7</w:t>
    </w:r>
    <w:r>
      <w:rPr>
        <w:rFonts w:cs="Arial"/>
        <w:sz w:val="18"/>
        <w:szCs w:val="12"/>
        <w:lang w:val="en-AU"/>
      </w:rPr>
      <w:t xml:space="preserve">   </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D279D7">
      <w:rPr>
        <w:iCs/>
        <w:noProof/>
        <w:sz w:val="18"/>
        <w:szCs w:val="12"/>
      </w:rPr>
      <w:t>37</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Pr="00D14FB2">
      <w:rPr>
        <w:rFonts w:cs="Arial"/>
        <w:iCs/>
        <w:sz w:val="18"/>
        <w:szCs w:val="20"/>
        <w:lang w:val="fr-FR"/>
      </w:rPr>
      <w:fldChar w:fldCharType="begin"/>
    </w:r>
    <w:r w:rsidRPr="00D14FB2">
      <w:rPr>
        <w:rFonts w:cs="Arial"/>
        <w:iCs/>
        <w:sz w:val="18"/>
        <w:szCs w:val="20"/>
        <w:lang w:val="fr-FR"/>
      </w:rPr>
      <w:instrText xml:space="preserve"> = </w:instrText>
    </w:r>
    <w:r w:rsidRPr="00D14FB2">
      <w:rPr>
        <w:rFonts w:cs="Arial"/>
        <w:iCs/>
        <w:sz w:val="18"/>
        <w:szCs w:val="20"/>
        <w:lang w:val="fr-FR"/>
      </w:rPr>
      <w:fldChar w:fldCharType="begin"/>
    </w:r>
    <w:r w:rsidRPr="00D14FB2">
      <w:rPr>
        <w:rFonts w:cs="Arial"/>
        <w:iCs/>
        <w:sz w:val="18"/>
        <w:szCs w:val="20"/>
        <w:lang w:val="fr-FR"/>
      </w:rPr>
      <w:instrText xml:space="preserve"> NUMPAGES   \* MERGEFORMAT </w:instrText>
    </w:r>
    <w:r w:rsidRPr="00D14FB2">
      <w:rPr>
        <w:rFonts w:cs="Arial"/>
        <w:iCs/>
        <w:sz w:val="18"/>
        <w:szCs w:val="20"/>
        <w:lang w:val="fr-FR"/>
      </w:rPr>
      <w:fldChar w:fldCharType="separate"/>
    </w:r>
    <w:r w:rsidR="00FA3255">
      <w:rPr>
        <w:rFonts w:cs="Arial"/>
        <w:iCs/>
        <w:noProof/>
        <w:sz w:val="18"/>
        <w:szCs w:val="20"/>
        <w:lang w:val="fr-FR"/>
      </w:rPr>
      <w:instrText>40</w:instrText>
    </w:r>
    <w:r w:rsidRPr="00D14FB2">
      <w:rPr>
        <w:rFonts w:cs="Arial"/>
        <w:iCs/>
        <w:sz w:val="18"/>
        <w:szCs w:val="20"/>
        <w:lang w:val="fr-FR"/>
      </w:rPr>
      <w:fldChar w:fldCharType="end"/>
    </w:r>
    <w:r w:rsidRPr="00D14FB2">
      <w:rPr>
        <w:rFonts w:cs="Arial"/>
        <w:iCs/>
        <w:sz w:val="18"/>
        <w:szCs w:val="20"/>
        <w:lang w:val="fr-FR"/>
      </w:rPr>
      <w:instrText xml:space="preserve"> - </w:instrText>
    </w:r>
    <w:r w:rsidR="00D36A32">
      <w:rPr>
        <w:rFonts w:cs="Arial"/>
        <w:iCs/>
        <w:sz w:val="18"/>
        <w:szCs w:val="20"/>
        <w:lang w:val="fr-FR"/>
      </w:rPr>
      <w:instrText>4</w:instrText>
    </w:r>
  </w:p>
  <w:p w14:paraId="6FBFD5EF" w14:textId="3A32E35B" w:rsidR="00755914" w:rsidRPr="00D14FB2" w:rsidRDefault="00755914"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FA3255">
      <w:rPr>
        <w:rFonts w:cs="Arial"/>
        <w:iCs/>
        <w:noProof/>
        <w:sz w:val="18"/>
        <w:szCs w:val="20"/>
        <w:lang w:val="fr-FR"/>
      </w:rPr>
      <w:t>36</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EA754" w14:textId="77777777" w:rsidR="004D0B8D" w:rsidRDefault="004D0B8D" w:rsidP="003967DD">
      <w:pPr>
        <w:spacing w:after="0"/>
      </w:pPr>
      <w:r>
        <w:separator/>
      </w:r>
    </w:p>
  </w:footnote>
  <w:footnote w:type="continuationSeparator" w:id="0">
    <w:p w14:paraId="28D841B8" w14:textId="77777777" w:rsidR="004D0B8D" w:rsidRDefault="004D0B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D5E4" w14:textId="77777777" w:rsidR="00755914" w:rsidRDefault="00755914" w:rsidP="00A63D55">
    <w:pPr>
      <w:pStyle w:val="Header"/>
      <w:tabs>
        <w:tab w:val="clear" w:pos="4513"/>
        <w:tab w:val="clear" w:pos="9026"/>
        <w:tab w:val="left" w:pos="1425"/>
      </w:tabs>
    </w:pPr>
    <w:r>
      <w:rPr>
        <w:noProof/>
        <w:lang w:val="en-AU" w:eastAsia="en-AU"/>
      </w:rPr>
      <w:drawing>
        <wp:anchor distT="0" distB="0" distL="114300" distR="114300" simplePos="0" relativeHeight="251662847" behindDoc="1" locked="0" layoutInCell="1" allowOverlap="1" wp14:anchorId="6FBFD5F0" wp14:editId="6FBFD5F1">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D5E8" w14:textId="77777777" w:rsidR="00755914" w:rsidRDefault="00755914"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6FBFD5F2" wp14:editId="6FBFD5F3">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D5EA" w14:textId="77777777" w:rsidR="00755914" w:rsidRDefault="00755914"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6FBFD5F4" wp14:editId="6FBFD5F5">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675FF5"/>
    <w:multiLevelType w:val="hybridMultilevel"/>
    <w:tmpl w:val="0D4C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767936"/>
    <w:multiLevelType w:val="hybridMultilevel"/>
    <w:tmpl w:val="D6BC8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1"/>
  </w:num>
  <w:num w:numId="13">
    <w:abstractNumId w:val="23"/>
  </w:num>
  <w:num w:numId="14">
    <w:abstractNumId w:val="25"/>
  </w:num>
  <w:num w:numId="15">
    <w:abstractNumId w:val="20"/>
  </w:num>
  <w:num w:numId="16">
    <w:abstractNumId w:val="20"/>
    <w:lvlOverride w:ilvl="0">
      <w:startOverride w:val="1"/>
    </w:lvlOverride>
  </w:num>
  <w:num w:numId="17">
    <w:abstractNumId w:val="22"/>
  </w:num>
  <w:num w:numId="18">
    <w:abstractNumId w:val="19"/>
  </w:num>
  <w:num w:numId="19">
    <w:abstractNumId w:val="16"/>
  </w:num>
  <w:num w:numId="20">
    <w:abstractNumId w:val="18"/>
  </w:num>
  <w:num w:numId="21">
    <w:abstractNumId w:val="12"/>
  </w:num>
  <w:num w:numId="22">
    <w:abstractNumId w:val="17"/>
  </w:num>
  <w:num w:numId="23">
    <w:abstractNumId w:val="24"/>
  </w:num>
  <w:num w:numId="24">
    <w:abstractNumId w:val="11"/>
  </w:num>
  <w:num w:numId="25">
    <w:abstractNumId w:val="13"/>
  </w:num>
  <w:num w:numId="26">
    <w:abstractNumId w:val="26"/>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AB7"/>
    <w:rsid w:val="00013339"/>
    <w:rsid w:val="000136A4"/>
    <w:rsid w:val="000239B9"/>
    <w:rsid w:val="00024A82"/>
    <w:rsid w:val="00024E99"/>
    <w:rsid w:val="000365CA"/>
    <w:rsid w:val="000376A6"/>
    <w:rsid w:val="00046A0A"/>
    <w:rsid w:val="00062976"/>
    <w:rsid w:val="00065195"/>
    <w:rsid w:val="0006743A"/>
    <w:rsid w:val="0006773D"/>
    <w:rsid w:val="000723B2"/>
    <w:rsid w:val="000736CB"/>
    <w:rsid w:val="00086F67"/>
    <w:rsid w:val="0009592E"/>
    <w:rsid w:val="000A47D4"/>
    <w:rsid w:val="000B7C73"/>
    <w:rsid w:val="000D31F6"/>
    <w:rsid w:val="000F263B"/>
    <w:rsid w:val="00102FC5"/>
    <w:rsid w:val="00103D26"/>
    <w:rsid w:val="00113DBD"/>
    <w:rsid w:val="00122369"/>
    <w:rsid w:val="0012496A"/>
    <w:rsid w:val="00124D09"/>
    <w:rsid w:val="00141F23"/>
    <w:rsid w:val="00144FD5"/>
    <w:rsid w:val="00156A5B"/>
    <w:rsid w:val="001638C1"/>
    <w:rsid w:val="00185A6B"/>
    <w:rsid w:val="00196FEF"/>
    <w:rsid w:val="001A1213"/>
    <w:rsid w:val="001A5894"/>
    <w:rsid w:val="001C65C8"/>
    <w:rsid w:val="001D3357"/>
    <w:rsid w:val="001D5629"/>
    <w:rsid w:val="001F23A0"/>
    <w:rsid w:val="0020192A"/>
    <w:rsid w:val="00201CF4"/>
    <w:rsid w:val="00205DA8"/>
    <w:rsid w:val="00207499"/>
    <w:rsid w:val="00214BAC"/>
    <w:rsid w:val="002246FE"/>
    <w:rsid w:val="00240F30"/>
    <w:rsid w:val="002426BE"/>
    <w:rsid w:val="00246460"/>
    <w:rsid w:val="002562C8"/>
    <w:rsid w:val="00264A36"/>
    <w:rsid w:val="00277309"/>
    <w:rsid w:val="002932DF"/>
    <w:rsid w:val="00295891"/>
    <w:rsid w:val="002970D9"/>
    <w:rsid w:val="002A03F0"/>
    <w:rsid w:val="002A4A96"/>
    <w:rsid w:val="002A7261"/>
    <w:rsid w:val="002B363F"/>
    <w:rsid w:val="002B3BBD"/>
    <w:rsid w:val="002B4E0E"/>
    <w:rsid w:val="002E35A2"/>
    <w:rsid w:val="002E3BED"/>
    <w:rsid w:val="002E6A3E"/>
    <w:rsid w:val="003001E2"/>
    <w:rsid w:val="003042FA"/>
    <w:rsid w:val="00304938"/>
    <w:rsid w:val="00312720"/>
    <w:rsid w:val="00323DD1"/>
    <w:rsid w:val="00326E53"/>
    <w:rsid w:val="00343D7F"/>
    <w:rsid w:val="0036429D"/>
    <w:rsid w:val="0036487F"/>
    <w:rsid w:val="003722C2"/>
    <w:rsid w:val="003967DD"/>
    <w:rsid w:val="00397717"/>
    <w:rsid w:val="003B43AD"/>
    <w:rsid w:val="003D0C00"/>
    <w:rsid w:val="003D30D7"/>
    <w:rsid w:val="003E6D75"/>
    <w:rsid w:val="003F044E"/>
    <w:rsid w:val="003F4F9E"/>
    <w:rsid w:val="003F6412"/>
    <w:rsid w:val="003F67F1"/>
    <w:rsid w:val="004053F7"/>
    <w:rsid w:val="004058FC"/>
    <w:rsid w:val="00410774"/>
    <w:rsid w:val="00417258"/>
    <w:rsid w:val="00420769"/>
    <w:rsid w:val="00430027"/>
    <w:rsid w:val="00432B8B"/>
    <w:rsid w:val="004353B3"/>
    <w:rsid w:val="00435E4A"/>
    <w:rsid w:val="00435EB3"/>
    <w:rsid w:val="00443EB3"/>
    <w:rsid w:val="004506DA"/>
    <w:rsid w:val="0045446B"/>
    <w:rsid w:val="0045513F"/>
    <w:rsid w:val="0047423F"/>
    <w:rsid w:val="00487A49"/>
    <w:rsid w:val="004900E5"/>
    <w:rsid w:val="00495744"/>
    <w:rsid w:val="004B078F"/>
    <w:rsid w:val="004B2DFF"/>
    <w:rsid w:val="004B566E"/>
    <w:rsid w:val="004D0B8D"/>
    <w:rsid w:val="004D65CA"/>
    <w:rsid w:val="004F5059"/>
    <w:rsid w:val="00504BAD"/>
    <w:rsid w:val="00507148"/>
    <w:rsid w:val="005124C9"/>
    <w:rsid w:val="00513881"/>
    <w:rsid w:val="00517071"/>
    <w:rsid w:val="005348F9"/>
    <w:rsid w:val="00545650"/>
    <w:rsid w:val="00574045"/>
    <w:rsid w:val="005741E4"/>
    <w:rsid w:val="00584366"/>
    <w:rsid w:val="00590CC4"/>
    <w:rsid w:val="005C4BE0"/>
    <w:rsid w:val="005C62E8"/>
    <w:rsid w:val="005C73CE"/>
    <w:rsid w:val="005D04F0"/>
    <w:rsid w:val="00624A55"/>
    <w:rsid w:val="00626F17"/>
    <w:rsid w:val="0063321A"/>
    <w:rsid w:val="00635C65"/>
    <w:rsid w:val="006502CC"/>
    <w:rsid w:val="006621B2"/>
    <w:rsid w:val="00687AF0"/>
    <w:rsid w:val="00687B12"/>
    <w:rsid w:val="0069415B"/>
    <w:rsid w:val="006A25AC"/>
    <w:rsid w:val="006A4573"/>
    <w:rsid w:val="006C68CF"/>
    <w:rsid w:val="006D45BF"/>
    <w:rsid w:val="006D7153"/>
    <w:rsid w:val="006E20E7"/>
    <w:rsid w:val="006F7B87"/>
    <w:rsid w:val="007045CA"/>
    <w:rsid w:val="00707C95"/>
    <w:rsid w:val="00710CC8"/>
    <w:rsid w:val="00714D72"/>
    <w:rsid w:val="00736FB0"/>
    <w:rsid w:val="00740731"/>
    <w:rsid w:val="007436CF"/>
    <w:rsid w:val="00744E46"/>
    <w:rsid w:val="00750DE2"/>
    <w:rsid w:val="00755914"/>
    <w:rsid w:val="00757D32"/>
    <w:rsid w:val="00760F52"/>
    <w:rsid w:val="00766DCF"/>
    <w:rsid w:val="007B3A5A"/>
    <w:rsid w:val="007B556E"/>
    <w:rsid w:val="007B5834"/>
    <w:rsid w:val="007C025B"/>
    <w:rsid w:val="007C269E"/>
    <w:rsid w:val="007D1FB1"/>
    <w:rsid w:val="007D3520"/>
    <w:rsid w:val="007D3E38"/>
    <w:rsid w:val="007D68CD"/>
    <w:rsid w:val="007E068F"/>
    <w:rsid w:val="00803CA5"/>
    <w:rsid w:val="00852452"/>
    <w:rsid w:val="0085533C"/>
    <w:rsid w:val="00873AA8"/>
    <w:rsid w:val="00886574"/>
    <w:rsid w:val="00891BEC"/>
    <w:rsid w:val="00895470"/>
    <w:rsid w:val="00896BDD"/>
    <w:rsid w:val="00897FEE"/>
    <w:rsid w:val="008A0892"/>
    <w:rsid w:val="008A236E"/>
    <w:rsid w:val="008A6E22"/>
    <w:rsid w:val="008B4B42"/>
    <w:rsid w:val="008B5C45"/>
    <w:rsid w:val="008C23E3"/>
    <w:rsid w:val="008C62E4"/>
    <w:rsid w:val="008C6C2E"/>
    <w:rsid w:val="008C78AF"/>
    <w:rsid w:val="008C7D87"/>
    <w:rsid w:val="008D0A61"/>
    <w:rsid w:val="008E21CC"/>
    <w:rsid w:val="008F382F"/>
    <w:rsid w:val="008F494F"/>
    <w:rsid w:val="008F6B5C"/>
    <w:rsid w:val="009052D5"/>
    <w:rsid w:val="00916FEB"/>
    <w:rsid w:val="009841C0"/>
    <w:rsid w:val="00985169"/>
    <w:rsid w:val="009B0FDE"/>
    <w:rsid w:val="009B1F07"/>
    <w:rsid w:val="009C5945"/>
    <w:rsid w:val="009D371D"/>
    <w:rsid w:val="009D4957"/>
    <w:rsid w:val="009E56E9"/>
    <w:rsid w:val="009F1016"/>
    <w:rsid w:val="009F22CA"/>
    <w:rsid w:val="009F4D23"/>
    <w:rsid w:val="009F603E"/>
    <w:rsid w:val="00A11253"/>
    <w:rsid w:val="00A16AB7"/>
    <w:rsid w:val="00A222D9"/>
    <w:rsid w:val="00A31926"/>
    <w:rsid w:val="00A35C21"/>
    <w:rsid w:val="00A40B99"/>
    <w:rsid w:val="00A546DB"/>
    <w:rsid w:val="00A561C5"/>
    <w:rsid w:val="00A56587"/>
    <w:rsid w:val="00A57DD0"/>
    <w:rsid w:val="00A62E20"/>
    <w:rsid w:val="00A630DF"/>
    <w:rsid w:val="00A63A9F"/>
    <w:rsid w:val="00A63D55"/>
    <w:rsid w:val="00A71967"/>
    <w:rsid w:val="00A724F4"/>
    <w:rsid w:val="00A76D88"/>
    <w:rsid w:val="00A87574"/>
    <w:rsid w:val="00A9759E"/>
    <w:rsid w:val="00AA3C26"/>
    <w:rsid w:val="00AA3FFD"/>
    <w:rsid w:val="00AA6509"/>
    <w:rsid w:val="00AA7B6A"/>
    <w:rsid w:val="00AB0E7A"/>
    <w:rsid w:val="00AD502A"/>
    <w:rsid w:val="00AE16FD"/>
    <w:rsid w:val="00AE6D8A"/>
    <w:rsid w:val="00AE6E92"/>
    <w:rsid w:val="00AF0D26"/>
    <w:rsid w:val="00AF0ED2"/>
    <w:rsid w:val="00AF2333"/>
    <w:rsid w:val="00AF7F06"/>
    <w:rsid w:val="00B0024B"/>
    <w:rsid w:val="00B0179A"/>
    <w:rsid w:val="00B043BB"/>
    <w:rsid w:val="00B04CD2"/>
    <w:rsid w:val="00B052CD"/>
    <w:rsid w:val="00B211E6"/>
    <w:rsid w:val="00B24333"/>
    <w:rsid w:val="00B448A2"/>
    <w:rsid w:val="00B55900"/>
    <w:rsid w:val="00B641A1"/>
    <w:rsid w:val="00B80940"/>
    <w:rsid w:val="00B82B0B"/>
    <w:rsid w:val="00BB3E88"/>
    <w:rsid w:val="00BB5707"/>
    <w:rsid w:val="00BB60F1"/>
    <w:rsid w:val="00BB7E9F"/>
    <w:rsid w:val="00BC4BBC"/>
    <w:rsid w:val="00BE1813"/>
    <w:rsid w:val="00BE63CA"/>
    <w:rsid w:val="00BF4872"/>
    <w:rsid w:val="00C00CD8"/>
    <w:rsid w:val="00C10C6C"/>
    <w:rsid w:val="00C12C1B"/>
    <w:rsid w:val="00C2650A"/>
    <w:rsid w:val="00C27938"/>
    <w:rsid w:val="00C36A93"/>
    <w:rsid w:val="00C42B53"/>
    <w:rsid w:val="00C503A5"/>
    <w:rsid w:val="00C53A4A"/>
    <w:rsid w:val="00C571F3"/>
    <w:rsid w:val="00C67CD2"/>
    <w:rsid w:val="00C9058D"/>
    <w:rsid w:val="00CC1823"/>
    <w:rsid w:val="00CC3599"/>
    <w:rsid w:val="00CC5997"/>
    <w:rsid w:val="00CC7091"/>
    <w:rsid w:val="00CE6DF7"/>
    <w:rsid w:val="00CE7147"/>
    <w:rsid w:val="00D013E1"/>
    <w:rsid w:val="00D03FD0"/>
    <w:rsid w:val="00D06DE0"/>
    <w:rsid w:val="00D1131F"/>
    <w:rsid w:val="00D12744"/>
    <w:rsid w:val="00D140A6"/>
    <w:rsid w:val="00D14FB2"/>
    <w:rsid w:val="00D22382"/>
    <w:rsid w:val="00D279D7"/>
    <w:rsid w:val="00D3047E"/>
    <w:rsid w:val="00D30A80"/>
    <w:rsid w:val="00D30D38"/>
    <w:rsid w:val="00D33851"/>
    <w:rsid w:val="00D36A32"/>
    <w:rsid w:val="00D53CD2"/>
    <w:rsid w:val="00D75473"/>
    <w:rsid w:val="00D77291"/>
    <w:rsid w:val="00D83246"/>
    <w:rsid w:val="00D84718"/>
    <w:rsid w:val="00D97416"/>
    <w:rsid w:val="00DA1D8E"/>
    <w:rsid w:val="00DA2C68"/>
    <w:rsid w:val="00DA3137"/>
    <w:rsid w:val="00DA3218"/>
    <w:rsid w:val="00DA5F30"/>
    <w:rsid w:val="00DE156F"/>
    <w:rsid w:val="00DE62B7"/>
    <w:rsid w:val="00DF18A5"/>
    <w:rsid w:val="00DF3442"/>
    <w:rsid w:val="00DF43D2"/>
    <w:rsid w:val="00DF4977"/>
    <w:rsid w:val="00DF4AC6"/>
    <w:rsid w:val="00DF7020"/>
    <w:rsid w:val="00E01F5D"/>
    <w:rsid w:val="00E06BC9"/>
    <w:rsid w:val="00E0795C"/>
    <w:rsid w:val="00E32DF2"/>
    <w:rsid w:val="00E35083"/>
    <w:rsid w:val="00E401B6"/>
    <w:rsid w:val="00E40399"/>
    <w:rsid w:val="00E544DD"/>
    <w:rsid w:val="00E5453C"/>
    <w:rsid w:val="00E57CA9"/>
    <w:rsid w:val="00E6100F"/>
    <w:rsid w:val="00E622BA"/>
    <w:rsid w:val="00E64823"/>
    <w:rsid w:val="00E7026A"/>
    <w:rsid w:val="00E727C7"/>
    <w:rsid w:val="00E76670"/>
    <w:rsid w:val="00E778AE"/>
    <w:rsid w:val="00E80C78"/>
    <w:rsid w:val="00EB027C"/>
    <w:rsid w:val="00EB0B20"/>
    <w:rsid w:val="00EB42CB"/>
    <w:rsid w:val="00EC104F"/>
    <w:rsid w:val="00EC6AEA"/>
    <w:rsid w:val="00ED49B0"/>
    <w:rsid w:val="00EF39B0"/>
    <w:rsid w:val="00F34B3F"/>
    <w:rsid w:val="00F538EB"/>
    <w:rsid w:val="00F5658A"/>
    <w:rsid w:val="00F602DA"/>
    <w:rsid w:val="00F61985"/>
    <w:rsid w:val="00F67DB2"/>
    <w:rsid w:val="00F73555"/>
    <w:rsid w:val="00F766E4"/>
    <w:rsid w:val="00F840F8"/>
    <w:rsid w:val="00FA22DD"/>
    <w:rsid w:val="00FA3255"/>
    <w:rsid w:val="00FB0965"/>
    <w:rsid w:val="00FC2016"/>
    <w:rsid w:val="00FC256E"/>
    <w:rsid w:val="00FC2FFE"/>
    <w:rsid w:val="00FC6ED9"/>
    <w:rsid w:val="00FD4659"/>
    <w:rsid w:val="00FE148C"/>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FCA57"/>
  <w14:defaultImageDpi w14:val="32767"/>
  <w15:chartTrackingRefBased/>
  <w15:docId w15:val="{8B7FB349-A0F8-4EA1-AF71-7DDD2852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BAD"/>
    <w:pPr>
      <w:spacing w:after="120"/>
    </w:pPr>
    <w:rPr>
      <w:sz w:val="21"/>
    </w:rPr>
  </w:style>
  <w:style w:type="paragraph" w:styleId="Heading1">
    <w:name w:val="heading 1"/>
    <w:basedOn w:val="Normal"/>
    <w:next w:val="Normal"/>
    <w:link w:val="Heading1Char"/>
    <w:uiPriority w:val="9"/>
    <w:qFormat/>
    <w:rsid w:val="003D30D7"/>
    <w:pPr>
      <w:keepNext/>
      <w:keepLines/>
      <w:spacing w:before="240" w:after="240"/>
      <w:outlineLvl w:val="0"/>
    </w:pPr>
    <w:rPr>
      <w:rFonts w:asciiTheme="majorHAnsi" w:eastAsiaTheme="majorEastAsia" w:hAnsiTheme="majorHAnsi" w:cs="Times New Roman (Headings CS)"/>
      <w:b/>
      <w:color w:val="00B2A8" w:themeColor="accent1"/>
      <w:sz w:val="44"/>
      <w:szCs w:val="32"/>
    </w:rPr>
  </w:style>
  <w:style w:type="paragraph" w:styleId="Heading2">
    <w:name w:val="heading 2"/>
    <w:basedOn w:val="Normal"/>
    <w:next w:val="Normal"/>
    <w:link w:val="Heading2Char"/>
    <w:uiPriority w:val="9"/>
    <w:unhideWhenUsed/>
    <w:qFormat/>
    <w:rsid w:val="00B24333"/>
    <w:pPr>
      <w:keepNext/>
      <w:keepLines/>
      <w:spacing w:before="40"/>
      <w:outlineLvl w:val="1"/>
    </w:pPr>
    <w:rPr>
      <w:rFonts w:asciiTheme="majorHAnsi" w:eastAsiaTheme="majorEastAsia" w:hAnsiTheme="majorHAnsi" w:cs="Times New Roman (Headings CS)"/>
      <w:b/>
      <w:color w:val="0071CE" w:themeColor="accent3"/>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D30D7"/>
    <w:rPr>
      <w:rFonts w:asciiTheme="majorHAnsi" w:eastAsiaTheme="majorEastAsia" w:hAnsiTheme="majorHAnsi" w:cs="Times New Roman (Headings CS)"/>
      <w:b/>
      <w:color w:val="00B2A8" w:themeColor="accent1"/>
      <w:sz w:val="44"/>
      <w:szCs w:val="32"/>
    </w:rPr>
  </w:style>
  <w:style w:type="paragraph" w:customStyle="1" w:styleId="Intro">
    <w:name w:val="Intro"/>
    <w:basedOn w:val="Normal"/>
    <w:qFormat/>
    <w:rsid w:val="00EC6AEA"/>
    <w:pPr>
      <w:pBdr>
        <w:top w:val="single" w:sz="4" w:space="1" w:color="00B2A8" w:themeColor="accent1"/>
      </w:pBdr>
    </w:pPr>
    <w:rPr>
      <w:b/>
      <w:color w:val="00B2A8" w:themeColor="accent1"/>
      <w:sz w:val="24"/>
      <w:lang w:val="en-AU"/>
    </w:rPr>
  </w:style>
  <w:style w:type="character" w:customStyle="1" w:styleId="Heading2Char">
    <w:name w:val="Heading 2 Char"/>
    <w:basedOn w:val="DefaultParagraphFont"/>
    <w:link w:val="Heading2"/>
    <w:uiPriority w:val="9"/>
    <w:rsid w:val="00B24333"/>
    <w:rPr>
      <w:rFonts w:asciiTheme="majorHAnsi" w:eastAsiaTheme="majorEastAsia" w:hAnsiTheme="majorHAnsi" w:cs="Times New Roman (Headings CS)"/>
      <w:b/>
      <w:color w:val="0071CE" w:themeColor="accent3"/>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7B3A5A"/>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FollowedHyperlink">
    <w:name w:val="FollowedHyperlink"/>
    <w:basedOn w:val="DefaultParagraphFont"/>
    <w:uiPriority w:val="99"/>
    <w:semiHidden/>
    <w:unhideWhenUsed/>
    <w:rsid w:val="00F73555"/>
    <w:rPr>
      <w:color w:val="86189C" w:themeColor="followedHyperlink"/>
      <w:u w:val="single"/>
    </w:rPr>
  </w:style>
  <w:style w:type="paragraph" w:customStyle="1" w:styleId="IGTableText">
    <w:name w:val="IGTableText"/>
    <w:basedOn w:val="Normal"/>
    <w:autoRedefine/>
    <w:uiPriority w:val="99"/>
    <w:rsid w:val="00E622BA"/>
    <w:pPr>
      <w:spacing w:before="120"/>
      <w:ind w:left="-5"/>
    </w:pPr>
    <w:rPr>
      <w:rFonts w:ascii="Arial" w:eastAsia="Times New Roman" w:hAnsi="Arial" w:cs="Arial"/>
      <w:sz w:val="20"/>
      <w:szCs w:val="20"/>
      <w:lang w:val="en-US"/>
    </w:rPr>
  </w:style>
  <w:style w:type="paragraph" w:styleId="BalloonText">
    <w:name w:val="Balloon Text"/>
    <w:basedOn w:val="Normal"/>
    <w:link w:val="BalloonTextChar"/>
    <w:uiPriority w:val="99"/>
    <w:semiHidden/>
    <w:unhideWhenUsed/>
    <w:rsid w:val="00A112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2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33310">
      <w:bodyDiv w:val="1"/>
      <w:marLeft w:val="0"/>
      <w:marRight w:val="0"/>
      <w:marTop w:val="0"/>
      <w:marBottom w:val="0"/>
      <w:divBdr>
        <w:top w:val="none" w:sz="0" w:space="0" w:color="auto"/>
        <w:left w:val="none" w:sz="0" w:space="0" w:color="auto"/>
        <w:bottom w:val="none" w:sz="0" w:space="0" w:color="auto"/>
        <w:right w:val="none" w:sz="0" w:space="0" w:color="auto"/>
      </w:divBdr>
    </w:div>
    <w:div w:id="1198394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dese.gov.au/" TargetMode="External"/><Relationship Id="rId21" Type="http://schemas.openxmlformats.org/officeDocument/2006/relationships/header" Target="header3.xml"/><Relationship Id="rId34" Type="http://schemas.openxmlformats.org/officeDocument/2006/relationships/hyperlink" Target="mailto:enquire@arctick.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http://training.gov.au/" TargetMode="External"/><Relationship Id="rId33" Type="http://schemas.openxmlformats.org/officeDocument/2006/relationships/hyperlink" Target="https://www.vicroads.vic.gov.au/contact-us/pos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www.vrqa.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pwc.com.au/" TargetMode="External"/><Relationship Id="rId32" Type="http://schemas.openxmlformats.org/officeDocument/2006/relationships/hyperlink" Target="mailto:afsacs@roads.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yperlink" Target="https://vetnet.gov.au/Pages/TrainingDocs.aspx?q=9fc2cf53-e570-4e9f-ad6a-b228ffdb6875" TargetMode="External"/><Relationship Id="rId28" Type="http://schemas.openxmlformats.org/officeDocument/2006/relationships/hyperlink" Target="http://www.asqa.gov.au/"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worksafe.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www.education.vic.gov.au/" TargetMode="External"/><Relationship Id="rId30" Type="http://schemas.openxmlformats.org/officeDocument/2006/relationships/hyperlink" Target="mailto:info@worksafe.vic.gov.au" TargetMode="External"/><Relationship Id="rId35" Type="http://schemas.openxmlformats.org/officeDocument/2006/relationships/hyperlink" Target="https://arctick.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ft0\AppData\Local\Microsoft\Windows\INetCache\Content.Outlook\M2SMYBY5\Victorian%20Purchasing%20Guide-Template-2022-Final.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aur_release_7_victorian_purchasing_guide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CB763DF-A837-4DA7-A429-425737F22E4E}">
  <ds:schemaRefs>
    <ds:schemaRef ds:uri="http://schemas.openxmlformats.org/officeDocument/2006/bibliography"/>
  </ds:schemaRefs>
</ds:datastoreItem>
</file>

<file path=customXml/itemProps4.xml><?xml version="1.0" encoding="utf-8"?>
<ds:datastoreItem xmlns:ds="http://schemas.openxmlformats.org/officeDocument/2006/customXml" ds:itemID="{084D62F8-0DDA-4187-9DF9-A697E8391B08}"/>
</file>

<file path=docProps/app.xml><?xml version="1.0" encoding="utf-8"?>
<Properties xmlns="http://schemas.openxmlformats.org/officeDocument/2006/extended-properties" xmlns:vt="http://schemas.openxmlformats.org/officeDocument/2006/docPropsVTypes">
  <Template>Victorian Purchasing Guide-Template-2022-Final.dotx</Template>
  <TotalTime>306</TotalTime>
  <Pages>40</Pages>
  <Words>7938</Words>
  <Characters>48742</Characters>
  <Application>Microsoft Office Word</Application>
  <DocSecurity>0</DocSecurity>
  <Lines>2707</Lines>
  <Paragraphs>2576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Thornton</dc:creator>
  <cp:keywords/>
  <dc:description/>
  <cp:lastModifiedBy>Cheryl Bartolo</cp:lastModifiedBy>
  <cp:revision>66</cp:revision>
  <cp:lastPrinted>2022-04-18T22:31:00Z</cp:lastPrinted>
  <dcterms:created xsi:type="dcterms:W3CDTF">2022-03-30T22:43:00Z</dcterms:created>
  <dcterms:modified xsi:type="dcterms:W3CDTF">2022-04-27T05:41:00Z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Audience">
    <vt:lpwstr/>
  </property>
  <property fmtid="{D5CDD505-2E9C-101B-9397-08002B2CF9AE}" pid="6" name="DEECD_SubjectCategory">
    <vt:lpwstr/>
  </property>
</Properties>
</file>