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90171" w14:textId="77777777" w:rsidR="00A63D55" w:rsidRPr="00573C5C" w:rsidRDefault="00A9759E" w:rsidP="00573C5C">
      <w:pPr>
        <w:pStyle w:val="Covertitle"/>
      </w:pPr>
      <w:r w:rsidRPr="00573C5C">
        <w:t>Victorian Purchasing Guide</w:t>
      </w:r>
    </w:p>
    <w:p w14:paraId="23E92C43" w14:textId="77777777" w:rsidR="00DA3218" w:rsidRDefault="00395FE4" w:rsidP="00AF654D">
      <w:pPr>
        <w:pStyle w:val="Coversubtitle"/>
        <w:rPr>
          <w:sz w:val="40"/>
        </w:rPr>
      </w:pPr>
      <w:r w:rsidRPr="00395FE4">
        <w:rPr>
          <w:sz w:val="40"/>
        </w:rPr>
        <w:t>SIT - Tourism, Travel and Hospitality</w:t>
      </w:r>
      <w:r>
        <w:rPr>
          <w:sz w:val="40"/>
        </w:rPr>
        <w:t xml:space="preserve"> </w:t>
      </w:r>
      <w:r w:rsidR="00A9759E" w:rsidRPr="002B363F">
        <w:rPr>
          <w:sz w:val="40"/>
        </w:rPr>
        <w:t xml:space="preserve">Training </w:t>
      </w:r>
      <w:r w:rsidRPr="002B363F">
        <w:rPr>
          <w:sz w:val="40"/>
        </w:rPr>
        <w:t xml:space="preserve">Package </w:t>
      </w:r>
      <w:r>
        <w:rPr>
          <w:sz w:val="40"/>
        </w:rPr>
        <w:t>Release</w:t>
      </w:r>
      <w:r w:rsidR="00A546DB" w:rsidRPr="002B363F">
        <w:rPr>
          <w:sz w:val="40"/>
        </w:rPr>
        <w:t xml:space="preserve"> </w:t>
      </w:r>
      <w:r>
        <w:rPr>
          <w:sz w:val="40"/>
        </w:rPr>
        <w:t>2.</w:t>
      </w:r>
      <w:r w:rsidR="00A546DB" w:rsidRPr="002B363F">
        <w:rPr>
          <w:sz w:val="40"/>
        </w:rPr>
        <w:t>0</w:t>
      </w:r>
    </w:p>
    <w:p w14:paraId="4353C282" w14:textId="77777777" w:rsidR="007230C7" w:rsidRPr="007230C7" w:rsidRDefault="00783876" w:rsidP="007230C7">
      <w:pPr>
        <w:pStyle w:val="Coversubtitle"/>
        <w:spacing w:before="360"/>
        <w:rPr>
          <w:sz w:val="40"/>
        </w:rPr>
      </w:pPr>
      <w:r>
        <w:rPr>
          <w:sz w:val="40"/>
        </w:rPr>
        <w:t>August</w:t>
      </w:r>
      <w:r w:rsidR="00395FE4">
        <w:rPr>
          <w:sz w:val="40"/>
        </w:rPr>
        <w:t xml:space="preserve"> 2022</w:t>
      </w:r>
    </w:p>
    <w:p w14:paraId="7F59C998" w14:textId="77777777" w:rsidR="007230C7" w:rsidRDefault="007230C7" w:rsidP="007230C7">
      <w:pPr>
        <w:pStyle w:val="Coversubtitle"/>
        <w:jc w:val="both"/>
        <w:rPr>
          <w:sz w:val="40"/>
        </w:rPr>
      </w:pPr>
    </w:p>
    <w:p w14:paraId="3297BA4A" w14:textId="77777777" w:rsidR="00AF654D" w:rsidRDefault="00AF654D" w:rsidP="00AF654D">
      <w:pPr>
        <w:pStyle w:val="Coversubtitle"/>
        <w:rPr>
          <w:sz w:val="40"/>
        </w:rPr>
      </w:pPr>
    </w:p>
    <w:p w14:paraId="3C276E15" w14:textId="77777777" w:rsidR="00AF654D" w:rsidRDefault="00AF654D" w:rsidP="00AF654D">
      <w:pPr>
        <w:pStyle w:val="Coversubtitle"/>
        <w:sectPr w:rsidR="00AF654D" w:rsidSect="007B3A5A">
          <w:headerReference w:type="default" r:id="rId11"/>
          <w:footerReference w:type="even" r:id="rId12"/>
          <w:footerReference w:type="default" r:id="rId13"/>
          <w:pgSz w:w="11900" w:h="16840"/>
          <w:pgMar w:top="3402" w:right="1134" w:bottom="1701" w:left="1134" w:header="709" w:footer="709" w:gutter="0"/>
          <w:cols w:space="708"/>
          <w:docGrid w:linePitch="360"/>
        </w:sectPr>
      </w:pPr>
    </w:p>
    <w:p w14:paraId="4FB6F6F7" w14:textId="77777777" w:rsidR="00D14FB2" w:rsidRPr="00504BAD" w:rsidRDefault="00D14FB2" w:rsidP="00750DE2">
      <w:pPr>
        <w:pStyle w:val="Copyrighttext"/>
        <w:ind w:right="134"/>
        <w:rPr>
          <w:sz w:val="21"/>
          <w:szCs w:val="21"/>
        </w:rPr>
      </w:pPr>
      <w:r w:rsidRPr="00D14FB2">
        <w:rPr>
          <w:sz w:val="22"/>
          <w:szCs w:val="22"/>
        </w:rPr>
        <w:lastRenderedPageBreak/>
        <w:t xml:space="preserve">© </w:t>
      </w:r>
      <w:r w:rsidRPr="00504BAD">
        <w:rPr>
          <w:sz w:val="21"/>
          <w:szCs w:val="21"/>
        </w:rPr>
        <w:t xml:space="preserve">State of Victoria (Department of Education and Training) </w:t>
      </w:r>
      <w:r w:rsidR="00395FE4">
        <w:rPr>
          <w:sz w:val="21"/>
          <w:szCs w:val="21"/>
        </w:rPr>
        <w:t>2022</w:t>
      </w:r>
    </w:p>
    <w:p w14:paraId="392D4BAE" w14:textId="77777777" w:rsidR="00D14FB2" w:rsidRDefault="00104D3C" w:rsidP="00750DE2">
      <w:pPr>
        <w:pStyle w:val="Copyrighttext"/>
        <w:ind w:right="134"/>
        <w:rPr>
          <w:sz w:val="22"/>
          <w:szCs w:val="22"/>
        </w:rPr>
      </w:pPr>
      <w:r>
        <w:rPr>
          <w:noProof/>
          <w:sz w:val="18"/>
          <w:szCs w:val="18"/>
          <w:lang w:val="en-AU" w:eastAsia="en-AU"/>
        </w:rPr>
        <w:drawing>
          <wp:inline distT="0" distB="0" distL="0" distR="0" wp14:anchorId="4B15DD16" wp14:editId="0DB585C5">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4" r:link="rId15"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19BD25E9" w14:textId="77777777" w:rsidR="00504BAD" w:rsidRPr="00D14FB2" w:rsidRDefault="00504BAD" w:rsidP="00750DE2">
      <w:pPr>
        <w:pStyle w:val="Copyrighttext"/>
        <w:ind w:right="134"/>
        <w:rPr>
          <w:sz w:val="22"/>
          <w:szCs w:val="22"/>
        </w:rPr>
      </w:pPr>
    </w:p>
    <w:p w14:paraId="08640B01" w14:textId="77777777"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Education and Training),</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6" w:history="1">
        <w:r w:rsidR="00D14FB2" w:rsidRPr="00A81828">
          <w:rPr>
            <w:rStyle w:val="Hyperlink"/>
          </w:rPr>
          <w:t xml:space="preserve">Creative Commons Attribution </w:t>
        </w:r>
        <w:proofErr w:type="spellStart"/>
        <w:r w:rsidR="00532AEC" w:rsidRPr="00A81828">
          <w:rPr>
            <w:rStyle w:val="Hyperlink"/>
          </w:rPr>
          <w:t>NoDerivatives</w:t>
        </w:r>
        <w:proofErr w:type="spellEnd"/>
        <w:r w:rsidR="00532AEC" w:rsidRPr="00A81828">
          <w:rPr>
            <w:rStyle w:val="Hyperlink"/>
          </w:rPr>
          <w:t xml:space="preserve"> </w:t>
        </w:r>
        <w:r w:rsidR="00D14FB2" w:rsidRPr="00A81828">
          <w:rPr>
            <w:rStyle w:val="Hyperlink"/>
          </w:rPr>
          <w:t>4.0 International</w:t>
        </w:r>
      </w:hyperlink>
      <w:r w:rsidR="00D14FB2" w:rsidRPr="00A81828">
        <w:rPr>
          <w:rStyle w:val="Hyperlink"/>
        </w:rPr>
        <w:t xml:space="preserve"> </w:t>
      </w:r>
    </w:p>
    <w:p w14:paraId="0106D10D" w14:textId="77777777" w:rsidR="00D14FB2" w:rsidRPr="00D14FB2" w:rsidRDefault="00D14FB2" w:rsidP="00504BAD">
      <w:r w:rsidRPr="00D14FB2">
        <w:t>The licence does not apply to:</w:t>
      </w:r>
    </w:p>
    <w:p w14:paraId="7D8E8F39" w14:textId="77777777" w:rsidR="00D14FB2" w:rsidRPr="00D14FB2" w:rsidRDefault="00D14FB2" w:rsidP="00504BAD">
      <w:pPr>
        <w:pStyle w:val="Bullet1"/>
      </w:pPr>
      <w:r w:rsidRPr="00D14FB2">
        <w:t>any images, photographs, trademarks or branding, including the Victorian Government logo and the DET logo; and</w:t>
      </w:r>
      <w:r w:rsidR="00504BAD">
        <w:t xml:space="preserve"> </w:t>
      </w:r>
    </w:p>
    <w:p w14:paraId="6119840E" w14:textId="77777777" w:rsidR="00D14FB2" w:rsidRPr="00D14FB2" w:rsidRDefault="00D14FB2" w:rsidP="00504BAD">
      <w:pPr>
        <w:pStyle w:val="Bullet1"/>
      </w:pPr>
      <w:r w:rsidRPr="00D14FB2">
        <w:t>content supplied by third parties.</w:t>
      </w:r>
    </w:p>
    <w:p w14:paraId="2AEBE654" w14:textId="77777777" w:rsidR="00D14FB2" w:rsidRPr="00D14FB2" w:rsidRDefault="00D14FB2" w:rsidP="00504BAD">
      <w:pPr>
        <w:rPr>
          <w:color w:val="0071CE" w:themeColor="hyperlink"/>
          <w:u w:val="single"/>
        </w:rPr>
      </w:pPr>
      <w:r w:rsidRPr="00D14FB2">
        <w:t xml:space="preserve">Copyright queries may be directed to </w:t>
      </w:r>
      <w:hyperlink r:id="rId17" w:history="1">
        <w:r w:rsidRPr="00A81828">
          <w:rPr>
            <w:rStyle w:val="Hyperlink"/>
          </w:rPr>
          <w:t>copyright@education.vic.gov.au</w:t>
        </w:r>
      </w:hyperlink>
    </w:p>
    <w:p w14:paraId="36EFE4CE"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2C2986D5"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Education and Training has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5026649B" w14:textId="77777777" w:rsidR="007C025B" w:rsidRPr="002932DF" w:rsidRDefault="007C025B" w:rsidP="00504BAD">
      <w:pPr>
        <w:rPr>
          <w:lang w:val="en-AU"/>
        </w:rPr>
      </w:pPr>
      <w:r w:rsidRPr="002932DF">
        <w:rPr>
          <w:lang w:val="en-AU"/>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6BEE763B"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363AB32A" w14:textId="77777777" w:rsidR="007C025B" w:rsidRPr="00AB1927" w:rsidRDefault="007C025B" w:rsidP="00504BAD">
      <w:r w:rsidRPr="00AB1927">
        <w:t>This resource may contain links to third party websites and resources. DET is not responsible for the condition or content of these sites or resources as they are not under its control.</w:t>
      </w:r>
    </w:p>
    <w:p w14:paraId="04F8244F"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3E959A34" w14:textId="77777777" w:rsidR="00532AEC" w:rsidRPr="00483FA0" w:rsidRDefault="00532AEC" w:rsidP="00504BAD"/>
    <w:p w14:paraId="2075767F"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18"/>
          <w:footerReference w:type="default" r:id="rId19"/>
          <w:pgSz w:w="11900" w:h="16840"/>
          <w:pgMar w:top="1134" w:right="1134" w:bottom="1701" w:left="1134" w:header="709" w:footer="709" w:gutter="0"/>
          <w:cols w:space="708"/>
          <w:docGrid w:linePitch="360"/>
        </w:sectPr>
      </w:pPr>
    </w:p>
    <w:p w14:paraId="554FAC58" w14:textId="77777777" w:rsidR="00624A55" w:rsidRPr="00783F53" w:rsidRDefault="00F67DB2" w:rsidP="002B363F">
      <w:pPr>
        <w:rPr>
          <w:sz w:val="36"/>
          <w:szCs w:val="36"/>
          <w:lang w:val="en-AU"/>
        </w:rPr>
      </w:pPr>
      <w:r w:rsidRPr="00783F53">
        <w:rPr>
          <w:sz w:val="36"/>
          <w:szCs w:val="36"/>
          <w:lang w:val="en-AU"/>
        </w:rPr>
        <w:lastRenderedPageBreak/>
        <w:t xml:space="preserve">Victorian Purchasing Guide - </w:t>
      </w:r>
      <w:r w:rsidR="009F603E" w:rsidRPr="00783F53">
        <w:rPr>
          <w:sz w:val="36"/>
          <w:szCs w:val="36"/>
          <w:lang w:val="en-AU"/>
        </w:rPr>
        <w:t>Release History</w:t>
      </w:r>
    </w:p>
    <w:p w14:paraId="6C938D60"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0" w:history="1">
        <w:r w:rsidRPr="00F67DB2">
          <w:rPr>
            <w:rStyle w:val="Hyperlink"/>
            <w:sz w:val="20"/>
            <w:szCs w:val="22"/>
          </w:rPr>
          <w:t>National Register</w:t>
        </w:r>
      </w:hyperlink>
      <w:r w:rsidRPr="00F67DB2">
        <w:rPr>
          <w:sz w:val="20"/>
          <w:szCs w:val="22"/>
        </w:rPr>
        <w:t xml:space="preserve"> for the detail of changes in each Release.</w:t>
      </w:r>
    </w:p>
    <w:tbl>
      <w:tblPr>
        <w:tblW w:w="973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689"/>
        <w:gridCol w:w="1195"/>
        <w:gridCol w:w="6850"/>
      </w:tblGrid>
      <w:tr w:rsidR="000C719B" w:rsidRPr="00783F53" w14:paraId="34B917BA" w14:textId="77777777" w:rsidTr="007230C7">
        <w:trPr>
          <w:trHeight w:val="673"/>
          <w:tblHeader/>
        </w:trPr>
        <w:tc>
          <w:tcPr>
            <w:tcW w:w="1689" w:type="dxa"/>
            <w:shd w:val="clear" w:color="auto" w:fill="00B2A8" w:themeFill="accent1"/>
          </w:tcPr>
          <w:p w14:paraId="73A37ACE" w14:textId="77777777" w:rsidR="00062976" w:rsidRPr="00783F53" w:rsidRDefault="00062976" w:rsidP="00857E13">
            <w:pPr>
              <w:pStyle w:val="TableHead"/>
              <w:rPr>
                <w:color w:val="auto"/>
                <w:sz w:val="20"/>
                <w:szCs w:val="22"/>
              </w:rPr>
            </w:pPr>
            <w:r w:rsidRPr="00783F53">
              <w:rPr>
                <w:color w:val="auto"/>
                <w:sz w:val="20"/>
                <w:szCs w:val="22"/>
              </w:rPr>
              <w:t>Training Package Release</w:t>
            </w:r>
          </w:p>
        </w:tc>
        <w:tc>
          <w:tcPr>
            <w:tcW w:w="1195" w:type="dxa"/>
            <w:shd w:val="clear" w:color="auto" w:fill="00B2A8" w:themeFill="accent1"/>
          </w:tcPr>
          <w:p w14:paraId="61AB366E" w14:textId="77777777" w:rsidR="00062976" w:rsidRPr="00783F53" w:rsidRDefault="00062976" w:rsidP="00857E13">
            <w:pPr>
              <w:pStyle w:val="TableHead"/>
              <w:rPr>
                <w:color w:val="auto"/>
                <w:sz w:val="20"/>
                <w:szCs w:val="22"/>
              </w:rPr>
            </w:pPr>
            <w:r w:rsidRPr="00783F53">
              <w:rPr>
                <w:color w:val="auto"/>
                <w:sz w:val="20"/>
                <w:szCs w:val="22"/>
              </w:rPr>
              <w:t>Date VPG Approved</w:t>
            </w:r>
          </w:p>
        </w:tc>
        <w:tc>
          <w:tcPr>
            <w:tcW w:w="6850" w:type="dxa"/>
            <w:shd w:val="clear" w:color="auto" w:fill="00B2A8" w:themeFill="accent1"/>
          </w:tcPr>
          <w:p w14:paraId="00541513" w14:textId="77777777" w:rsidR="00062976" w:rsidRPr="00783F53" w:rsidRDefault="00062976" w:rsidP="00857E13">
            <w:pPr>
              <w:pStyle w:val="TableHead"/>
              <w:rPr>
                <w:color w:val="auto"/>
                <w:sz w:val="20"/>
                <w:szCs w:val="22"/>
              </w:rPr>
            </w:pPr>
            <w:r w:rsidRPr="00783F53">
              <w:rPr>
                <w:color w:val="auto"/>
                <w:sz w:val="20"/>
                <w:szCs w:val="22"/>
              </w:rPr>
              <w:t>Comments</w:t>
            </w:r>
          </w:p>
        </w:tc>
      </w:tr>
      <w:tr w:rsidR="002A40A1" w14:paraId="7284B2F4" w14:textId="77777777" w:rsidTr="007230C7">
        <w:trPr>
          <w:trHeight w:val="400"/>
        </w:trPr>
        <w:tc>
          <w:tcPr>
            <w:tcW w:w="1689" w:type="dxa"/>
            <w:shd w:val="clear" w:color="auto" w:fill="auto"/>
          </w:tcPr>
          <w:p w14:paraId="3BCFF94A" w14:textId="77777777" w:rsidR="002A40A1" w:rsidRPr="00236828" w:rsidRDefault="002A40A1" w:rsidP="002A40A1">
            <w:pPr>
              <w:pStyle w:val="Tablebody"/>
              <w:rPr>
                <w:rFonts w:ascii="Arial" w:hAnsi="Arial" w:cs="Arial"/>
                <w:b/>
                <w:sz w:val="20"/>
                <w:szCs w:val="20"/>
              </w:rPr>
            </w:pPr>
            <w:r w:rsidRPr="00236828">
              <w:rPr>
                <w:rFonts w:ascii="Arial" w:hAnsi="Arial" w:cs="Arial"/>
                <w:sz w:val="20"/>
                <w:szCs w:val="20"/>
              </w:rPr>
              <w:t>Release 2.0</w:t>
            </w:r>
          </w:p>
        </w:tc>
        <w:tc>
          <w:tcPr>
            <w:tcW w:w="1195" w:type="dxa"/>
            <w:shd w:val="clear" w:color="auto" w:fill="auto"/>
          </w:tcPr>
          <w:p w14:paraId="349B4F05" w14:textId="6226B6A6" w:rsidR="002A40A1" w:rsidRPr="00236828" w:rsidRDefault="002A40A1" w:rsidP="002A40A1">
            <w:pPr>
              <w:pStyle w:val="Tablebody"/>
              <w:rPr>
                <w:rFonts w:ascii="Arial" w:hAnsi="Arial" w:cs="Arial"/>
                <w:sz w:val="20"/>
                <w:szCs w:val="20"/>
              </w:rPr>
            </w:pPr>
            <w:r>
              <w:rPr>
                <w:rFonts w:ascii="Arial" w:hAnsi="Arial" w:cs="Arial"/>
                <w:sz w:val="20"/>
                <w:szCs w:val="20"/>
              </w:rPr>
              <w:t>11 August 2022</w:t>
            </w:r>
          </w:p>
        </w:tc>
        <w:tc>
          <w:tcPr>
            <w:tcW w:w="6850" w:type="dxa"/>
            <w:shd w:val="clear" w:color="auto" w:fill="auto"/>
          </w:tcPr>
          <w:p w14:paraId="001A55A3" w14:textId="77777777" w:rsidR="002A40A1" w:rsidRPr="00236828" w:rsidRDefault="002A40A1" w:rsidP="002A40A1">
            <w:pPr>
              <w:pStyle w:val="Tablebody"/>
              <w:rPr>
                <w:rFonts w:ascii="Arial" w:hAnsi="Arial" w:cs="Arial"/>
                <w:sz w:val="20"/>
                <w:szCs w:val="20"/>
              </w:rPr>
            </w:pPr>
            <w:r w:rsidRPr="00236828">
              <w:rPr>
                <w:rFonts w:ascii="Arial" w:hAnsi="Arial" w:cs="Arial"/>
                <w:sz w:val="20"/>
                <w:szCs w:val="20"/>
              </w:rPr>
              <w:t>SIT Release 2.0 was endorsed in 2 sections and uploaded to TGA concurrently. Cookery, Catering and Patisserie October 2021; Tourism, Travel, Hospitality and Events April 2022, final SIT training package released on TGA 10</w:t>
            </w:r>
            <w:r w:rsidRPr="00236828">
              <w:rPr>
                <w:rFonts w:ascii="Arial" w:hAnsi="Arial" w:cs="Arial"/>
                <w:sz w:val="20"/>
                <w:szCs w:val="20"/>
                <w:vertAlign w:val="superscript"/>
              </w:rPr>
              <w:t>th</w:t>
            </w:r>
            <w:r w:rsidRPr="00236828">
              <w:rPr>
                <w:rFonts w:ascii="Arial" w:hAnsi="Arial" w:cs="Arial"/>
                <w:sz w:val="20"/>
                <w:szCs w:val="20"/>
              </w:rPr>
              <w:t xml:space="preserve"> June 2022. </w:t>
            </w:r>
          </w:p>
          <w:p w14:paraId="0D53EB5E" w14:textId="77777777" w:rsidR="002A40A1" w:rsidRPr="00236828" w:rsidRDefault="002A40A1" w:rsidP="002A40A1">
            <w:pPr>
              <w:pStyle w:val="Tablebody"/>
              <w:rPr>
                <w:rFonts w:ascii="Arial" w:hAnsi="Arial" w:cs="Arial"/>
                <w:sz w:val="20"/>
                <w:szCs w:val="20"/>
              </w:rPr>
            </w:pPr>
            <w:r w:rsidRPr="00236828">
              <w:rPr>
                <w:rFonts w:ascii="Arial" w:hAnsi="Arial" w:cs="Arial"/>
                <w:sz w:val="20"/>
                <w:szCs w:val="20"/>
              </w:rPr>
              <w:t>Release 2 involved –</w:t>
            </w:r>
          </w:p>
          <w:p w14:paraId="67793282" w14:textId="77777777" w:rsidR="002A40A1" w:rsidRPr="00236828" w:rsidRDefault="002A40A1" w:rsidP="002A40A1">
            <w:pPr>
              <w:pStyle w:val="Tablebody"/>
              <w:numPr>
                <w:ilvl w:val="0"/>
                <w:numId w:val="27"/>
              </w:numPr>
              <w:rPr>
                <w:rFonts w:ascii="Arial" w:hAnsi="Arial" w:cs="Arial"/>
                <w:sz w:val="20"/>
                <w:szCs w:val="20"/>
              </w:rPr>
            </w:pPr>
            <w:r w:rsidRPr="00236828">
              <w:rPr>
                <w:rFonts w:ascii="Arial" w:hAnsi="Arial" w:cs="Arial"/>
                <w:sz w:val="20"/>
                <w:szCs w:val="20"/>
              </w:rPr>
              <w:t>28 revised qualifications</w:t>
            </w:r>
            <w:r>
              <w:rPr>
                <w:rFonts w:ascii="Arial" w:hAnsi="Arial" w:cs="Arial"/>
                <w:sz w:val="20"/>
                <w:szCs w:val="20"/>
              </w:rPr>
              <w:t>:</w:t>
            </w:r>
          </w:p>
          <w:p w14:paraId="2F938C1D" w14:textId="77777777" w:rsidR="002A40A1" w:rsidRPr="00236828" w:rsidRDefault="002A40A1" w:rsidP="002A40A1">
            <w:pPr>
              <w:pStyle w:val="Tablebody"/>
              <w:numPr>
                <w:ilvl w:val="0"/>
                <w:numId w:val="27"/>
              </w:numPr>
              <w:rPr>
                <w:rFonts w:ascii="Arial" w:hAnsi="Arial" w:cs="Arial"/>
                <w:sz w:val="20"/>
                <w:szCs w:val="20"/>
              </w:rPr>
            </w:pPr>
            <w:r w:rsidRPr="00236828">
              <w:rPr>
                <w:rFonts w:ascii="Arial" w:hAnsi="Arial" w:cs="Arial"/>
                <w:sz w:val="20"/>
                <w:szCs w:val="20"/>
              </w:rPr>
              <w:t xml:space="preserve">4 new units of competency </w:t>
            </w:r>
          </w:p>
          <w:p w14:paraId="4A73065B" w14:textId="77777777" w:rsidR="002A40A1" w:rsidRPr="00236828" w:rsidRDefault="002A40A1" w:rsidP="002A40A1">
            <w:pPr>
              <w:pStyle w:val="Tablebody"/>
              <w:numPr>
                <w:ilvl w:val="0"/>
                <w:numId w:val="27"/>
              </w:numPr>
              <w:rPr>
                <w:rFonts w:ascii="Arial" w:hAnsi="Arial" w:cs="Arial"/>
                <w:sz w:val="20"/>
                <w:szCs w:val="20"/>
              </w:rPr>
            </w:pPr>
            <w:r w:rsidRPr="00236828">
              <w:rPr>
                <w:rFonts w:ascii="Arial" w:hAnsi="Arial" w:cs="Arial"/>
                <w:sz w:val="20"/>
                <w:szCs w:val="20"/>
              </w:rPr>
              <w:t xml:space="preserve">223 </w:t>
            </w:r>
            <w:r>
              <w:rPr>
                <w:rFonts w:ascii="Arial" w:hAnsi="Arial" w:cs="Arial"/>
                <w:sz w:val="20"/>
                <w:szCs w:val="20"/>
              </w:rPr>
              <w:t xml:space="preserve">revised </w:t>
            </w:r>
            <w:r w:rsidRPr="00236828">
              <w:rPr>
                <w:rFonts w:ascii="Arial" w:hAnsi="Arial" w:cs="Arial"/>
                <w:sz w:val="20"/>
                <w:szCs w:val="20"/>
              </w:rPr>
              <w:t>units of competency revised with code changes</w:t>
            </w:r>
          </w:p>
          <w:p w14:paraId="39C7B863" w14:textId="77777777" w:rsidR="002A40A1" w:rsidRDefault="002A40A1" w:rsidP="005B4B67">
            <w:pPr>
              <w:pStyle w:val="Tablebody"/>
              <w:spacing w:before="0" w:after="0"/>
              <w:rPr>
                <w:rFonts w:ascii="Arial" w:hAnsi="Arial" w:cs="Arial"/>
                <w:sz w:val="20"/>
                <w:szCs w:val="20"/>
              </w:rPr>
            </w:pPr>
          </w:p>
          <w:p w14:paraId="310045DB" w14:textId="3DF973F3" w:rsidR="002A40A1" w:rsidRPr="00236828" w:rsidRDefault="002A40A1" w:rsidP="005B4B67">
            <w:pPr>
              <w:pStyle w:val="Tablebody"/>
              <w:tabs>
                <w:tab w:val="left" w:pos="119"/>
              </w:tabs>
              <w:ind w:left="119"/>
              <w:rPr>
                <w:rFonts w:ascii="Arial" w:hAnsi="Arial" w:cs="Arial"/>
                <w:sz w:val="20"/>
                <w:szCs w:val="20"/>
              </w:rPr>
            </w:pPr>
            <w:r w:rsidRPr="00236828">
              <w:rPr>
                <w:rFonts w:ascii="Arial" w:hAnsi="Arial" w:cs="Arial"/>
                <w:sz w:val="20"/>
                <w:szCs w:val="20"/>
              </w:rPr>
              <w:t>5 qualifications were deleted</w:t>
            </w:r>
            <w:r>
              <w:rPr>
                <w:rFonts w:ascii="Arial" w:hAnsi="Arial" w:cs="Arial"/>
                <w:sz w:val="20"/>
                <w:szCs w:val="20"/>
              </w:rPr>
              <w:t xml:space="preserve"> from the training package</w:t>
            </w:r>
          </w:p>
        </w:tc>
      </w:tr>
      <w:tr w:rsidR="00395FE4" w14:paraId="4C3FFF76" w14:textId="77777777" w:rsidTr="007230C7">
        <w:trPr>
          <w:trHeight w:val="416"/>
        </w:trPr>
        <w:tc>
          <w:tcPr>
            <w:tcW w:w="1689" w:type="dxa"/>
            <w:shd w:val="clear" w:color="auto" w:fill="auto"/>
          </w:tcPr>
          <w:p w14:paraId="67D23705" w14:textId="77777777" w:rsidR="00395FE4" w:rsidRDefault="00395FE4" w:rsidP="00395FE4">
            <w:pPr>
              <w:pStyle w:val="IGTableText"/>
            </w:pPr>
            <w:r>
              <w:t>SIT Tourism, Travel and Hospitality</w:t>
            </w:r>
          </w:p>
          <w:p w14:paraId="0695A8BD" w14:textId="77777777" w:rsidR="00395FE4" w:rsidRDefault="00395FE4" w:rsidP="00395FE4">
            <w:pPr>
              <w:pStyle w:val="IGTableText"/>
            </w:pPr>
            <w:r>
              <w:t>Training Package Release 1.1</w:t>
            </w:r>
          </w:p>
          <w:p w14:paraId="3677200B" w14:textId="77777777" w:rsidR="00395FE4" w:rsidRDefault="00395FE4" w:rsidP="00395FE4">
            <w:pPr>
              <w:pStyle w:val="IGTableText"/>
            </w:pPr>
          </w:p>
        </w:tc>
        <w:tc>
          <w:tcPr>
            <w:tcW w:w="1195" w:type="dxa"/>
            <w:shd w:val="clear" w:color="auto" w:fill="auto"/>
          </w:tcPr>
          <w:p w14:paraId="1315277B" w14:textId="77777777" w:rsidR="00395FE4" w:rsidRDefault="00395FE4" w:rsidP="00395FE4">
            <w:pPr>
              <w:pStyle w:val="IGTableText"/>
              <w:rPr>
                <w:color w:val="FF0000"/>
              </w:rPr>
            </w:pPr>
            <w:r>
              <w:t>4 May 2016</w:t>
            </w:r>
          </w:p>
        </w:tc>
        <w:tc>
          <w:tcPr>
            <w:tcW w:w="6850" w:type="dxa"/>
            <w:shd w:val="clear" w:color="auto" w:fill="auto"/>
          </w:tcPr>
          <w:p w14:paraId="2D985939" w14:textId="77777777" w:rsidR="00395FE4" w:rsidRDefault="00395FE4" w:rsidP="00395FE4">
            <w:pPr>
              <w:pStyle w:val="IGTableText"/>
              <w:rPr>
                <w:lang w:eastAsia="en-AU"/>
              </w:rPr>
            </w:pPr>
            <w:r>
              <w:rPr>
                <w:lang w:eastAsia="en-AU"/>
              </w:rPr>
              <w:t>SIT Release 1.0 was endorsed February 2016; SIT was updated 31</w:t>
            </w:r>
            <w:r>
              <w:rPr>
                <w:vertAlign w:val="superscript"/>
                <w:lang w:eastAsia="en-AU"/>
              </w:rPr>
              <w:t>st</w:t>
            </w:r>
            <w:r>
              <w:rPr>
                <w:lang w:eastAsia="en-AU"/>
              </w:rPr>
              <w:t xml:space="preserve"> March 2016 to make ISC (SSO) corrections.</w:t>
            </w:r>
          </w:p>
          <w:p w14:paraId="48A3BABF" w14:textId="77777777" w:rsidR="00395FE4" w:rsidRDefault="00395FE4" w:rsidP="00395FE4">
            <w:pPr>
              <w:pStyle w:val="IGTableText"/>
              <w:rPr>
                <w:lang w:eastAsia="en-AU"/>
              </w:rPr>
            </w:pPr>
            <w:r>
              <w:rPr>
                <w:lang w:eastAsia="en-AU"/>
              </w:rPr>
              <w:t>The VPG was under development when this occurred so this is the first SIT VPG generated.</w:t>
            </w:r>
          </w:p>
        </w:tc>
      </w:tr>
    </w:tbl>
    <w:p w14:paraId="3D0AF23D" w14:textId="77777777" w:rsidR="00A57DD0" w:rsidRDefault="00A57DD0" w:rsidP="00574045">
      <w:pPr>
        <w:pStyle w:val="Covertitle"/>
        <w:rPr>
          <w:color w:val="00B2A8" w:themeColor="accent1"/>
        </w:rPr>
        <w:sectPr w:rsidR="00A57DD0" w:rsidSect="00144FD5">
          <w:headerReference w:type="default" r:id="rId21"/>
          <w:footerReference w:type="default" r:id="rId22"/>
          <w:pgSz w:w="11900" w:h="16840"/>
          <w:pgMar w:top="1134" w:right="1134" w:bottom="1701" w:left="1134" w:header="709" w:footer="709" w:gutter="0"/>
          <w:cols w:space="708"/>
          <w:docGrid w:linePitch="360"/>
        </w:sectPr>
      </w:pPr>
    </w:p>
    <w:p w14:paraId="67FBD5A4" w14:textId="77777777" w:rsidR="009052D5" w:rsidRDefault="009052D5">
      <w:pPr>
        <w:spacing w:after="0"/>
        <w:rPr>
          <w:rFonts w:cs="Times New Roman (Body CS)"/>
          <w:b/>
          <w:color w:val="00B2A8" w:themeColor="accent1"/>
          <w:sz w:val="56"/>
          <w:lang w:val="en-AU"/>
        </w:rPr>
      </w:pPr>
      <w:r>
        <w:rPr>
          <w:color w:val="00B2A8" w:themeColor="accent1"/>
        </w:rPr>
        <w:br w:type="page"/>
      </w:r>
    </w:p>
    <w:p w14:paraId="433FD95B" w14:textId="77777777" w:rsidR="00F24173" w:rsidRDefault="00432B8B" w:rsidP="00783F53">
      <w:pPr>
        <w:pStyle w:val="Covertitle"/>
        <w:rPr>
          <w:noProof/>
        </w:rPr>
      </w:pPr>
      <w:r w:rsidRPr="00783F53">
        <w:lastRenderedPageBreak/>
        <w:t>Contents</w:t>
      </w:r>
      <w:r>
        <w:rPr>
          <w:color w:val="AF272F"/>
        </w:rPr>
        <w:fldChar w:fldCharType="begin"/>
      </w:r>
      <w:r>
        <w:instrText xml:space="preserve"> TOC \t "HEADING 1,1,HEADING 2,2,Heading 3,3" </w:instrText>
      </w:r>
      <w:r>
        <w:rPr>
          <w:color w:val="AF272F"/>
        </w:rPr>
        <w:fldChar w:fldCharType="separate"/>
      </w:r>
    </w:p>
    <w:p w14:paraId="03825DAA" w14:textId="54A2A1A1" w:rsidR="00F24173" w:rsidRDefault="00F24173">
      <w:pPr>
        <w:pStyle w:val="TOC1"/>
        <w:rPr>
          <w:rFonts w:asciiTheme="minorHAnsi" w:hAnsiTheme="minorHAnsi" w:cstheme="minorBidi"/>
          <w:b w:val="0"/>
          <w:noProof/>
          <w:color w:val="auto"/>
          <w:sz w:val="22"/>
          <w:szCs w:val="22"/>
          <w:lang w:val="en-AU" w:eastAsia="en-AU"/>
        </w:rPr>
      </w:pPr>
      <w:r>
        <w:rPr>
          <w:noProof/>
        </w:rPr>
        <w:t>Introduction</w:t>
      </w:r>
      <w:r>
        <w:rPr>
          <w:noProof/>
        </w:rPr>
        <w:tab/>
      </w:r>
      <w:r>
        <w:rPr>
          <w:noProof/>
        </w:rPr>
        <w:fldChar w:fldCharType="begin"/>
      </w:r>
      <w:r>
        <w:rPr>
          <w:noProof/>
        </w:rPr>
        <w:instrText xml:space="preserve"> PAGEREF _Toc109052662 \h </w:instrText>
      </w:r>
      <w:r>
        <w:rPr>
          <w:noProof/>
        </w:rPr>
      </w:r>
      <w:r>
        <w:rPr>
          <w:noProof/>
        </w:rPr>
        <w:fldChar w:fldCharType="separate"/>
      </w:r>
      <w:r w:rsidR="00E22516">
        <w:rPr>
          <w:noProof/>
        </w:rPr>
        <w:t>1</w:t>
      </w:r>
      <w:r>
        <w:rPr>
          <w:noProof/>
        </w:rPr>
        <w:fldChar w:fldCharType="end"/>
      </w:r>
    </w:p>
    <w:p w14:paraId="3B5001EC" w14:textId="170F5041" w:rsidR="00F24173" w:rsidRDefault="00F24173">
      <w:pPr>
        <w:pStyle w:val="TOC2"/>
        <w:tabs>
          <w:tab w:val="right" w:leader="dot" w:pos="9622"/>
        </w:tabs>
        <w:rPr>
          <w:rFonts w:asciiTheme="minorHAnsi" w:hAnsiTheme="minorHAnsi" w:cstheme="minorBidi"/>
          <w:noProof/>
          <w:color w:val="auto"/>
          <w:sz w:val="22"/>
          <w:szCs w:val="22"/>
          <w:lang w:val="en-AU" w:eastAsia="en-AU"/>
        </w:rPr>
      </w:pPr>
      <w:r>
        <w:rPr>
          <w:noProof/>
        </w:rPr>
        <w:t>What is a Victorian Purchasing Guide?</w:t>
      </w:r>
      <w:r>
        <w:rPr>
          <w:noProof/>
        </w:rPr>
        <w:tab/>
      </w:r>
      <w:r>
        <w:rPr>
          <w:noProof/>
        </w:rPr>
        <w:fldChar w:fldCharType="begin"/>
      </w:r>
      <w:r>
        <w:rPr>
          <w:noProof/>
        </w:rPr>
        <w:instrText xml:space="preserve"> PAGEREF _Toc109052663 \h </w:instrText>
      </w:r>
      <w:r>
        <w:rPr>
          <w:noProof/>
        </w:rPr>
      </w:r>
      <w:r>
        <w:rPr>
          <w:noProof/>
        </w:rPr>
        <w:fldChar w:fldCharType="separate"/>
      </w:r>
      <w:r w:rsidR="00E22516">
        <w:rPr>
          <w:noProof/>
        </w:rPr>
        <w:t>1</w:t>
      </w:r>
      <w:r>
        <w:rPr>
          <w:noProof/>
        </w:rPr>
        <w:fldChar w:fldCharType="end"/>
      </w:r>
    </w:p>
    <w:p w14:paraId="0766994C" w14:textId="5F276BA1" w:rsidR="00F24173" w:rsidRDefault="00F24173">
      <w:pPr>
        <w:pStyle w:val="TOC2"/>
        <w:tabs>
          <w:tab w:val="right" w:leader="dot" w:pos="9622"/>
        </w:tabs>
        <w:rPr>
          <w:rFonts w:asciiTheme="minorHAnsi" w:hAnsiTheme="minorHAnsi" w:cstheme="minorBidi"/>
          <w:noProof/>
          <w:color w:val="auto"/>
          <w:sz w:val="22"/>
          <w:szCs w:val="22"/>
          <w:lang w:val="en-AU" w:eastAsia="en-AU"/>
        </w:rPr>
      </w:pPr>
      <w:r>
        <w:rPr>
          <w:noProof/>
        </w:rPr>
        <w:t>Registration</w:t>
      </w:r>
      <w:r>
        <w:rPr>
          <w:noProof/>
        </w:rPr>
        <w:tab/>
      </w:r>
      <w:r>
        <w:rPr>
          <w:noProof/>
        </w:rPr>
        <w:fldChar w:fldCharType="begin"/>
      </w:r>
      <w:r>
        <w:rPr>
          <w:noProof/>
        </w:rPr>
        <w:instrText xml:space="preserve"> PAGEREF _Toc109052664 \h </w:instrText>
      </w:r>
      <w:r>
        <w:rPr>
          <w:noProof/>
        </w:rPr>
      </w:r>
      <w:r>
        <w:rPr>
          <w:noProof/>
        </w:rPr>
        <w:fldChar w:fldCharType="separate"/>
      </w:r>
      <w:r w:rsidR="00E22516">
        <w:rPr>
          <w:noProof/>
        </w:rPr>
        <w:t>1</w:t>
      </w:r>
      <w:r>
        <w:rPr>
          <w:noProof/>
        </w:rPr>
        <w:fldChar w:fldCharType="end"/>
      </w:r>
    </w:p>
    <w:p w14:paraId="0613B4EE" w14:textId="1E2B086D" w:rsidR="00F24173" w:rsidRDefault="00F24173">
      <w:pPr>
        <w:pStyle w:val="TOC2"/>
        <w:tabs>
          <w:tab w:val="right" w:leader="dot" w:pos="9622"/>
        </w:tabs>
        <w:rPr>
          <w:rFonts w:asciiTheme="minorHAnsi" w:hAnsiTheme="minorHAnsi" w:cstheme="minorBidi"/>
          <w:noProof/>
          <w:color w:val="auto"/>
          <w:sz w:val="22"/>
          <w:szCs w:val="22"/>
          <w:lang w:val="en-AU" w:eastAsia="en-AU"/>
        </w:rPr>
      </w:pPr>
      <w:r w:rsidRPr="00757ECD">
        <w:rPr>
          <w:noProof/>
          <w:lang w:val="en-AU"/>
        </w:rPr>
        <w:t>Transition</w:t>
      </w:r>
      <w:r>
        <w:rPr>
          <w:noProof/>
        </w:rPr>
        <w:tab/>
      </w:r>
      <w:r>
        <w:rPr>
          <w:noProof/>
        </w:rPr>
        <w:fldChar w:fldCharType="begin"/>
      </w:r>
      <w:r>
        <w:rPr>
          <w:noProof/>
        </w:rPr>
        <w:instrText xml:space="preserve"> PAGEREF _Toc109052665 \h </w:instrText>
      </w:r>
      <w:r>
        <w:rPr>
          <w:noProof/>
        </w:rPr>
      </w:r>
      <w:r>
        <w:rPr>
          <w:noProof/>
        </w:rPr>
        <w:fldChar w:fldCharType="separate"/>
      </w:r>
      <w:r w:rsidR="00E22516">
        <w:rPr>
          <w:noProof/>
        </w:rPr>
        <w:t>1</w:t>
      </w:r>
      <w:r>
        <w:rPr>
          <w:noProof/>
        </w:rPr>
        <w:fldChar w:fldCharType="end"/>
      </w:r>
    </w:p>
    <w:p w14:paraId="3D10CA67" w14:textId="318EECF8" w:rsidR="00F24173" w:rsidRDefault="00F24173">
      <w:pPr>
        <w:pStyle w:val="TOC1"/>
        <w:rPr>
          <w:rFonts w:asciiTheme="minorHAnsi" w:hAnsiTheme="minorHAnsi" w:cstheme="minorBidi"/>
          <w:b w:val="0"/>
          <w:noProof/>
          <w:color w:val="auto"/>
          <w:sz w:val="22"/>
          <w:szCs w:val="22"/>
          <w:lang w:val="en-AU" w:eastAsia="en-AU"/>
        </w:rPr>
      </w:pPr>
      <w:r>
        <w:rPr>
          <w:noProof/>
        </w:rPr>
        <w:t>Qualifications</w:t>
      </w:r>
      <w:r>
        <w:rPr>
          <w:noProof/>
        </w:rPr>
        <w:tab/>
      </w:r>
      <w:r>
        <w:rPr>
          <w:noProof/>
        </w:rPr>
        <w:fldChar w:fldCharType="begin"/>
      </w:r>
      <w:r>
        <w:rPr>
          <w:noProof/>
        </w:rPr>
        <w:instrText xml:space="preserve"> PAGEREF _Toc109052666 \h </w:instrText>
      </w:r>
      <w:r>
        <w:rPr>
          <w:noProof/>
        </w:rPr>
      </w:r>
      <w:r>
        <w:rPr>
          <w:noProof/>
        </w:rPr>
        <w:fldChar w:fldCharType="separate"/>
      </w:r>
      <w:r w:rsidR="00E22516">
        <w:rPr>
          <w:noProof/>
        </w:rPr>
        <w:t>2</w:t>
      </w:r>
      <w:r>
        <w:rPr>
          <w:noProof/>
        </w:rPr>
        <w:fldChar w:fldCharType="end"/>
      </w:r>
    </w:p>
    <w:p w14:paraId="4831B73F" w14:textId="6B497999" w:rsidR="00F24173" w:rsidRDefault="00F24173">
      <w:pPr>
        <w:pStyle w:val="TOC1"/>
        <w:rPr>
          <w:rFonts w:asciiTheme="minorHAnsi" w:hAnsiTheme="minorHAnsi" w:cstheme="minorBidi"/>
          <w:b w:val="0"/>
          <w:noProof/>
          <w:color w:val="auto"/>
          <w:sz w:val="22"/>
          <w:szCs w:val="22"/>
          <w:lang w:val="en-AU" w:eastAsia="en-AU"/>
        </w:rPr>
      </w:pPr>
      <w:r>
        <w:rPr>
          <w:noProof/>
        </w:rPr>
        <w:t>Units of Competency and Nominal Hours</w:t>
      </w:r>
      <w:r>
        <w:rPr>
          <w:noProof/>
        </w:rPr>
        <w:tab/>
      </w:r>
      <w:r>
        <w:rPr>
          <w:noProof/>
        </w:rPr>
        <w:fldChar w:fldCharType="begin"/>
      </w:r>
      <w:r>
        <w:rPr>
          <w:noProof/>
        </w:rPr>
        <w:instrText xml:space="preserve"> PAGEREF _Toc109052667 \h </w:instrText>
      </w:r>
      <w:r>
        <w:rPr>
          <w:noProof/>
        </w:rPr>
      </w:r>
      <w:r>
        <w:rPr>
          <w:noProof/>
        </w:rPr>
        <w:fldChar w:fldCharType="separate"/>
      </w:r>
      <w:r w:rsidR="00E22516">
        <w:rPr>
          <w:noProof/>
        </w:rPr>
        <w:t>3</w:t>
      </w:r>
      <w:r>
        <w:rPr>
          <w:noProof/>
        </w:rPr>
        <w:fldChar w:fldCharType="end"/>
      </w:r>
    </w:p>
    <w:p w14:paraId="364FBFF5" w14:textId="09468600" w:rsidR="00F24173" w:rsidRDefault="00F24173">
      <w:pPr>
        <w:pStyle w:val="TOC1"/>
        <w:rPr>
          <w:rFonts w:asciiTheme="minorHAnsi" w:hAnsiTheme="minorHAnsi" w:cstheme="minorBidi"/>
          <w:b w:val="0"/>
          <w:noProof/>
          <w:color w:val="auto"/>
          <w:sz w:val="22"/>
          <w:szCs w:val="22"/>
          <w:lang w:val="en-AU" w:eastAsia="en-AU"/>
        </w:rPr>
      </w:pPr>
      <w:r>
        <w:rPr>
          <w:noProof/>
        </w:rPr>
        <w:t>Contacts and Links</w:t>
      </w:r>
      <w:r>
        <w:rPr>
          <w:noProof/>
        </w:rPr>
        <w:tab/>
      </w:r>
      <w:r>
        <w:rPr>
          <w:noProof/>
        </w:rPr>
        <w:fldChar w:fldCharType="begin"/>
      </w:r>
      <w:r>
        <w:rPr>
          <w:noProof/>
        </w:rPr>
        <w:instrText xml:space="preserve"> PAGEREF _Toc109052668 \h </w:instrText>
      </w:r>
      <w:r>
        <w:rPr>
          <w:noProof/>
        </w:rPr>
      </w:r>
      <w:r>
        <w:rPr>
          <w:noProof/>
        </w:rPr>
        <w:fldChar w:fldCharType="separate"/>
      </w:r>
      <w:r w:rsidR="00E22516">
        <w:rPr>
          <w:noProof/>
        </w:rPr>
        <w:t>9</w:t>
      </w:r>
      <w:r>
        <w:rPr>
          <w:noProof/>
        </w:rPr>
        <w:fldChar w:fldCharType="end"/>
      </w:r>
    </w:p>
    <w:p w14:paraId="2C83EC34" w14:textId="26BD7E6C" w:rsidR="00F24173" w:rsidRDefault="00F24173">
      <w:pPr>
        <w:pStyle w:val="TOC1"/>
        <w:rPr>
          <w:rFonts w:asciiTheme="minorHAnsi" w:hAnsiTheme="minorHAnsi" w:cstheme="minorBidi"/>
          <w:b w:val="0"/>
          <w:noProof/>
          <w:color w:val="auto"/>
          <w:sz w:val="22"/>
          <w:szCs w:val="22"/>
          <w:lang w:val="en-AU" w:eastAsia="en-AU"/>
        </w:rPr>
      </w:pPr>
      <w:r>
        <w:rPr>
          <w:noProof/>
        </w:rPr>
        <w:t>Glossary</w:t>
      </w:r>
      <w:r>
        <w:rPr>
          <w:noProof/>
        </w:rPr>
        <w:tab/>
      </w:r>
      <w:r>
        <w:rPr>
          <w:noProof/>
        </w:rPr>
        <w:fldChar w:fldCharType="begin"/>
      </w:r>
      <w:r>
        <w:rPr>
          <w:noProof/>
        </w:rPr>
        <w:instrText xml:space="preserve"> PAGEREF _Toc109052669 \h </w:instrText>
      </w:r>
      <w:r>
        <w:rPr>
          <w:noProof/>
        </w:rPr>
      </w:r>
      <w:r>
        <w:rPr>
          <w:noProof/>
        </w:rPr>
        <w:fldChar w:fldCharType="separate"/>
      </w:r>
      <w:r w:rsidR="00E22516">
        <w:rPr>
          <w:noProof/>
        </w:rPr>
        <w:t>11</w:t>
      </w:r>
      <w:r>
        <w:rPr>
          <w:noProof/>
        </w:rPr>
        <w:fldChar w:fldCharType="end"/>
      </w:r>
    </w:p>
    <w:p w14:paraId="5C094455" w14:textId="77777777" w:rsidR="002B363F" w:rsidRDefault="00432B8B" w:rsidP="00F24173">
      <w:pPr>
        <w:rPr>
          <w:noProof/>
          <w:sz w:val="22"/>
          <w:szCs w:val="22"/>
          <w:lang w:val="en-AU" w:eastAsia="en-AU"/>
        </w:rPr>
      </w:pPr>
      <w:r>
        <w:fldChar w:fldCharType="end"/>
      </w:r>
      <w:r w:rsidR="00B24333">
        <w:fldChar w:fldCharType="begin"/>
      </w:r>
      <w:r w:rsidR="00B24333">
        <w:instrText xml:space="preserve"> TOC \o "1-2" \h \z \u </w:instrText>
      </w:r>
      <w:r w:rsidR="00B24333">
        <w:fldChar w:fldCharType="separate"/>
      </w:r>
    </w:p>
    <w:p w14:paraId="6A8F489E" w14:textId="77777777" w:rsidR="00062976" w:rsidRDefault="00B24333" w:rsidP="00B24333">
      <w:r>
        <w:fldChar w:fldCharType="end"/>
      </w:r>
    </w:p>
    <w:p w14:paraId="7FC8C895" w14:textId="77777777" w:rsidR="0072508A" w:rsidRDefault="0072508A">
      <w:pPr>
        <w:spacing w:after="0"/>
        <w:sectPr w:rsidR="0072508A" w:rsidSect="002B363F">
          <w:footerReference w:type="default" r:id="rId23"/>
          <w:type w:val="continuous"/>
          <w:pgSz w:w="11900" w:h="16840"/>
          <w:pgMar w:top="1134" w:right="1134" w:bottom="1560" w:left="1134" w:header="709" w:footer="709" w:gutter="0"/>
          <w:pgNumType w:start="0"/>
          <w:cols w:space="708"/>
          <w:docGrid w:linePitch="360"/>
        </w:sectPr>
      </w:pPr>
    </w:p>
    <w:p w14:paraId="54C3EFF8" w14:textId="77777777" w:rsidR="008C7D87" w:rsidRDefault="008C7D87">
      <w:pPr>
        <w:spacing w:after="0"/>
        <w:rPr>
          <w:b/>
          <w:color w:val="00B2A8" w:themeColor="accent1"/>
          <w:sz w:val="24"/>
          <w:lang w:val="en-AU"/>
        </w:rPr>
      </w:pPr>
      <w:r>
        <w:br w:type="page"/>
      </w:r>
    </w:p>
    <w:p w14:paraId="7BD9D009" w14:textId="77777777" w:rsidR="00062976" w:rsidRPr="00F61985" w:rsidRDefault="008C7D87" w:rsidP="00B24333">
      <w:pPr>
        <w:pStyle w:val="Heading1"/>
      </w:pPr>
      <w:bookmarkStart w:id="10" w:name="_Toc90471432"/>
      <w:bookmarkStart w:id="11" w:name="_Toc109052662"/>
      <w:r w:rsidRPr="00F61985">
        <w:lastRenderedPageBreak/>
        <w:t>Introduction</w:t>
      </w:r>
      <w:bookmarkEnd w:id="10"/>
      <w:bookmarkEnd w:id="11"/>
    </w:p>
    <w:p w14:paraId="6E0EEC64" w14:textId="77777777" w:rsidR="00624A55" w:rsidRPr="00B24333" w:rsidRDefault="008C7D87" w:rsidP="00B24333">
      <w:pPr>
        <w:pStyle w:val="Heading2"/>
      </w:pPr>
      <w:bookmarkStart w:id="12" w:name="_Toc90471433"/>
      <w:bookmarkStart w:id="13" w:name="_Toc109052663"/>
      <w:r w:rsidRPr="00B24333">
        <w:t>What is a Victorian Purchasing Guide?</w:t>
      </w:r>
      <w:bookmarkEnd w:id="12"/>
      <w:bookmarkEnd w:id="13"/>
    </w:p>
    <w:p w14:paraId="4D8FB3BC" w14:textId="77777777" w:rsidR="0069415B" w:rsidRPr="00483FA0" w:rsidRDefault="0069415B" w:rsidP="0069415B">
      <w:pPr>
        <w:rPr>
          <w:lang w:eastAsia="en-AU"/>
        </w:rPr>
      </w:pPr>
      <w:r w:rsidRPr="00483FA0">
        <w:rPr>
          <w:lang w:eastAsia="en-AU"/>
        </w:rPr>
        <w:t>The Victorian Purchasing Guide provides information for use by Registered Training Organisations (RTOs) in the provision of Victorian government subsidised training.</w:t>
      </w:r>
    </w:p>
    <w:p w14:paraId="1CEF136F" w14:textId="77777777" w:rsidR="0069415B" w:rsidRPr="00483FA0" w:rsidRDefault="009841C0" w:rsidP="0069415B">
      <w:pPr>
        <w:rPr>
          <w:rFonts w:cs="Arial"/>
          <w:color w:val="000000"/>
          <w:lang w:eastAsia="en-AU"/>
        </w:rPr>
      </w:pPr>
      <w:r w:rsidRPr="00483FA0">
        <w:rPr>
          <w:rFonts w:cs="Arial"/>
          <w:color w:val="000000"/>
          <w:lang w:eastAsia="en-AU"/>
        </w:rPr>
        <w:t>Specifically,</w:t>
      </w:r>
      <w:r w:rsidR="0069415B" w:rsidRPr="00483FA0">
        <w:rPr>
          <w:rFonts w:cs="Arial"/>
          <w:color w:val="000000"/>
          <w:lang w:eastAsia="en-AU"/>
        </w:rPr>
        <w:t xml:space="preserve"> the Victorian Purchasing Guide provides the following information related to the delivery of nationally endorsed Training Packages in Victoria:</w:t>
      </w:r>
    </w:p>
    <w:p w14:paraId="1AC93E87" w14:textId="77777777" w:rsidR="0069415B" w:rsidRPr="00710CC8" w:rsidRDefault="0069415B" w:rsidP="00FC256E">
      <w:pPr>
        <w:pStyle w:val="Bullet1"/>
        <w:rPr>
          <w:lang w:eastAsia="en-AU"/>
        </w:rPr>
      </w:pPr>
      <w:r w:rsidRPr="00710CC8">
        <w:rPr>
          <w:lang w:eastAsia="en-AU"/>
        </w:rPr>
        <w:t xml:space="preserve">The maximum and minimum </w:t>
      </w:r>
      <w:r w:rsidRPr="00710CC8">
        <w:t>payable</w:t>
      </w:r>
      <w:r w:rsidRPr="00710CC8">
        <w:rPr>
          <w:lang w:eastAsia="en-AU"/>
        </w:rPr>
        <w:t xml:space="preserve"> hours available for each qualification.</w:t>
      </w:r>
    </w:p>
    <w:p w14:paraId="3570732C" w14:textId="77777777" w:rsidR="0069415B" w:rsidRPr="00710CC8" w:rsidRDefault="0069415B" w:rsidP="00FC256E">
      <w:pPr>
        <w:pStyle w:val="Bullet1"/>
        <w:rPr>
          <w:lang w:eastAsia="en-AU"/>
        </w:rPr>
      </w:pPr>
      <w:r w:rsidRPr="00710CC8">
        <w:rPr>
          <w:lang w:eastAsia="en-AU"/>
        </w:rPr>
        <w:t>Nominal hours for each unit of competency within the Training Package.</w:t>
      </w:r>
    </w:p>
    <w:p w14:paraId="35FF2651" w14:textId="77777777" w:rsidR="0069415B" w:rsidRPr="00B24333" w:rsidRDefault="0069415B" w:rsidP="00B24333">
      <w:pPr>
        <w:pStyle w:val="Heading2"/>
      </w:pPr>
      <w:bookmarkStart w:id="14" w:name="_Toc11847575"/>
      <w:bookmarkStart w:id="15" w:name="_Toc90471434"/>
      <w:bookmarkStart w:id="16" w:name="_Toc109052664"/>
      <w:r w:rsidRPr="00B24333">
        <w:t>Registration</w:t>
      </w:r>
      <w:bookmarkEnd w:id="14"/>
      <w:bookmarkEnd w:id="15"/>
      <w:bookmarkEnd w:id="16"/>
    </w:p>
    <w:p w14:paraId="186DC845"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Pr>
          <w:rFonts w:cs="Arial"/>
          <w:color w:val="000000"/>
          <w:lang w:eastAsia="en-AU"/>
        </w:rPr>
        <w:t>S</w:t>
      </w:r>
      <w:r w:rsidRPr="00425F6D">
        <w:rPr>
          <w:rFonts w:cs="Arial"/>
          <w:color w:val="000000"/>
          <w:lang w:eastAsia="en-AU"/>
        </w:rPr>
        <w:t xml:space="preserve">tatements of </w:t>
      </w:r>
      <w:r>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46A8C68C"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Pr>
          <w:rFonts w:cs="Arial"/>
          <w:color w:val="000000"/>
          <w:lang w:eastAsia="en-AU"/>
        </w:rPr>
        <w:t>in</w:t>
      </w:r>
      <w:r w:rsidRPr="00483FA0">
        <w:rPr>
          <w:rFonts w:cs="Arial"/>
          <w:color w:val="000000"/>
          <w:lang w:eastAsia="en-AU"/>
        </w:rPr>
        <w:t xml:space="preserve"> Victoria responsible for the registration of </w:t>
      </w:r>
      <w:r>
        <w:rPr>
          <w:rFonts w:cs="Arial"/>
          <w:color w:val="000000"/>
          <w:lang w:eastAsia="en-AU"/>
        </w:rPr>
        <w:t>Vocational Education and Training (VET) providers who offer</w:t>
      </w:r>
      <w:r w:rsidRPr="00483FA0">
        <w:rPr>
          <w:rFonts w:cs="Arial"/>
          <w:color w:val="000000"/>
          <w:lang w:eastAsia="en-AU"/>
        </w:rPr>
        <w:t xml:space="preserve"> courses to domestic students </w:t>
      </w:r>
      <w:r>
        <w:rPr>
          <w:rFonts w:cs="Arial"/>
          <w:color w:val="000000"/>
          <w:lang w:eastAsia="en-AU"/>
        </w:rPr>
        <w:t>in</w:t>
      </w:r>
      <w:r w:rsidRPr="00483FA0">
        <w:rPr>
          <w:rFonts w:cs="Arial"/>
          <w:color w:val="000000"/>
          <w:lang w:eastAsia="en-AU"/>
        </w:rPr>
        <w:t xml:space="preserve"> Victoria only.</w:t>
      </w:r>
    </w:p>
    <w:p w14:paraId="53D5CDA3" w14:textId="77777777" w:rsidR="0069415B" w:rsidRDefault="0069415B" w:rsidP="0069415B">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providers who offer training in Victoria, nationally and / or internationally. </w:t>
      </w:r>
    </w:p>
    <w:p w14:paraId="4C3ECBD1" w14:textId="77777777" w:rsidR="0069415B" w:rsidRPr="00F61985" w:rsidRDefault="0069415B" w:rsidP="0069415B">
      <w:pPr>
        <w:pStyle w:val="Heading2"/>
        <w:rPr>
          <w:szCs w:val="24"/>
          <w:lang w:val="en-AU"/>
        </w:rPr>
      </w:pPr>
      <w:bookmarkStart w:id="17" w:name="_Toc11847576"/>
      <w:bookmarkStart w:id="18" w:name="_Toc90471435"/>
      <w:bookmarkStart w:id="19" w:name="_Toc109052665"/>
      <w:r w:rsidRPr="00F61985">
        <w:rPr>
          <w:szCs w:val="24"/>
          <w:lang w:val="en-AU"/>
        </w:rPr>
        <w:t>Transition</w:t>
      </w:r>
      <w:bookmarkEnd w:id="17"/>
      <w:bookmarkEnd w:id="18"/>
      <w:bookmarkEnd w:id="19"/>
      <w:r w:rsidRPr="00F61985">
        <w:rPr>
          <w:szCs w:val="24"/>
          <w:lang w:val="en-AU"/>
        </w:rPr>
        <w:t xml:space="preserve"> </w:t>
      </w:r>
    </w:p>
    <w:p w14:paraId="201DF675" w14:textId="77777777" w:rsidR="0069415B" w:rsidRPr="00EE689D" w:rsidRDefault="0069415B" w:rsidP="0069415B">
      <w:pPr>
        <w:rPr>
          <w:rFonts w:cs="Arial"/>
          <w:color w:val="0000FF"/>
          <w:u w:val="single"/>
          <w:lang w:val="en-US"/>
        </w:rPr>
      </w:pPr>
      <w:r>
        <w:t>T</w:t>
      </w:r>
      <w:r w:rsidRPr="00EC1CA3">
        <w:t>he relationship between new units and</w:t>
      </w:r>
      <w:r>
        <w:t xml:space="preserve"> any</w:t>
      </w:r>
      <w:r w:rsidRPr="00EC1CA3">
        <w:t xml:space="preserve"> superseded or replaced units from the previous version of </w:t>
      </w:r>
      <w:r w:rsidR="00395FE4" w:rsidRPr="00395FE4">
        <w:rPr>
          <w:bCs/>
        </w:rPr>
        <w:t>SIT Tourism, Travel and Hospitality</w:t>
      </w:r>
      <w:r w:rsidR="00395FE4">
        <w:rPr>
          <w:bCs/>
        </w:rPr>
        <w:t xml:space="preserve"> </w:t>
      </w:r>
      <w:r w:rsidRPr="00C3093F">
        <w:rPr>
          <w:bCs/>
        </w:rPr>
        <w:t xml:space="preserve">Training Package </w:t>
      </w:r>
      <w:r w:rsidRPr="00395FE4">
        <w:rPr>
          <w:bCs/>
        </w:rPr>
        <w:t xml:space="preserve">Release </w:t>
      </w:r>
      <w:r w:rsidR="00395FE4" w:rsidRPr="00395FE4">
        <w:rPr>
          <w:bCs/>
        </w:rPr>
        <w:t>2</w:t>
      </w:r>
      <w:r w:rsidRPr="00395FE4">
        <w:rPr>
          <w:bCs/>
        </w:rPr>
        <w:t>.</w:t>
      </w:r>
      <w:r w:rsidR="0023386C" w:rsidRPr="00395FE4">
        <w:rPr>
          <w:bCs/>
        </w:rPr>
        <w:t>0</w:t>
      </w:r>
      <w:r w:rsidRPr="00395FE4">
        <w:rPr>
          <w:bCs/>
        </w:rPr>
        <w:t xml:space="preserve"> is</w:t>
      </w:r>
      <w:r w:rsidRPr="00395FE4">
        <w:t xml:space="preserve"> provided</w:t>
      </w:r>
      <w:r w:rsidRPr="00FC3EB9">
        <w:t xml:space="preserve"> in the</w:t>
      </w:r>
      <w:r>
        <w:rPr>
          <w:b/>
        </w:rPr>
        <w:t xml:space="preserve"> </w:t>
      </w:r>
      <w:r w:rsidRPr="00FC3EB9">
        <w:t>Training Package</w:t>
      </w:r>
      <w:r>
        <w:rPr>
          <w:b/>
        </w:rPr>
        <w:t xml:space="preserve"> </w:t>
      </w:r>
      <w:r w:rsidRPr="007D3101">
        <w:t>Companion</w:t>
      </w:r>
      <w:r>
        <w:rPr>
          <w:b/>
        </w:rPr>
        <w:t xml:space="preserve"> </w:t>
      </w:r>
      <w:r>
        <w:t xml:space="preserve">Volume Implementation Guide. (See </w:t>
      </w:r>
      <w:hyperlink r:id="rId24" w:history="1">
        <w:r>
          <w:rPr>
            <w:rStyle w:val="Hyperlink"/>
            <w:rFonts w:cs="Arial"/>
            <w:lang w:val="en-US"/>
          </w:rPr>
          <w:t>VETnet.gov.au</w:t>
        </w:r>
      </w:hyperlink>
      <w:r>
        <w:t xml:space="preserve"> for more information).</w:t>
      </w:r>
      <w:r w:rsidRPr="0058522D">
        <w:t xml:space="preserve"> </w:t>
      </w:r>
    </w:p>
    <w:p w14:paraId="38849EB3" w14:textId="77777777" w:rsidR="0069415B" w:rsidRPr="00EC1CA3" w:rsidRDefault="0069415B" w:rsidP="0069415B">
      <w:r w:rsidRPr="00EC1CA3">
        <w:t>Information regarding transition arrangements can be obtained from the state or national VET Regulat</w:t>
      </w:r>
      <w:r>
        <w:t>ory</w:t>
      </w:r>
      <w:r w:rsidRPr="00EC1CA3">
        <w:t xml:space="preserve"> Authority (see Contacts and Links section).</w:t>
      </w:r>
    </w:p>
    <w:p w14:paraId="52C91BB5" w14:textId="77777777" w:rsidR="0069415B" w:rsidRPr="00EC1CA3" w:rsidRDefault="0069415B" w:rsidP="0069415B">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395FE4" w:rsidRPr="00395FE4">
        <w:rPr>
          <w:bCs/>
        </w:rPr>
        <w:t>SIT Tourism, Travel and Hospitality</w:t>
      </w:r>
      <w:r w:rsidR="00395FE4">
        <w:rPr>
          <w:bCs/>
        </w:rPr>
        <w:t xml:space="preserve"> </w:t>
      </w:r>
      <w:r w:rsidRPr="00C3093F">
        <w:rPr>
          <w:bCs/>
        </w:rPr>
        <w:t xml:space="preserve">Training Package Release </w:t>
      </w:r>
      <w:r w:rsidR="00395FE4" w:rsidRPr="00395FE4">
        <w:rPr>
          <w:bCs/>
        </w:rPr>
        <w:t>2</w:t>
      </w:r>
      <w:r w:rsidRPr="00395FE4">
        <w:rPr>
          <w:bCs/>
        </w:rPr>
        <w:t>.</w:t>
      </w:r>
      <w:r w:rsidR="0023386C">
        <w:rPr>
          <w:bCs/>
        </w:rPr>
        <w:t>0</w:t>
      </w:r>
      <w:r w:rsidRPr="009841C0">
        <w:rPr>
          <w:bCs/>
        </w:rPr>
        <w:t xml:space="preserve"> </w:t>
      </w:r>
      <w:r w:rsidRPr="009841C0">
        <w:rPr>
          <w:rFonts w:cs="Arial"/>
          <w:bCs/>
          <w:lang w:val="en-US"/>
        </w:rPr>
        <w:t>is</w:t>
      </w:r>
      <w:r w:rsidRPr="00EC1CA3">
        <w:rPr>
          <w:rFonts w:cs="Arial"/>
          <w:lang w:val="en-US"/>
        </w:rPr>
        <w:t xml:space="preserve"> conducted against the Training Package units of competency and complies with the assessment requirements.</w:t>
      </w:r>
    </w:p>
    <w:p w14:paraId="0838D110"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06B91248" w14:textId="77777777" w:rsidR="00141F23" w:rsidRDefault="00B641A1" w:rsidP="00B24333">
      <w:pPr>
        <w:pStyle w:val="Heading1"/>
      </w:pPr>
      <w:bookmarkStart w:id="20" w:name="_Toc61962139"/>
      <w:bookmarkStart w:id="21" w:name="_Toc90471436"/>
      <w:bookmarkStart w:id="22" w:name="_Toc109052666"/>
      <w:r>
        <w:lastRenderedPageBreak/>
        <w:t>Qualifications</w:t>
      </w:r>
      <w:bookmarkEnd w:id="20"/>
      <w:bookmarkEnd w:id="21"/>
      <w:bookmarkEnd w:id="22"/>
      <w:r w:rsidR="00144FD5" w:rsidRPr="00B641A1">
        <w:t xml:space="preserve"> </w:t>
      </w:r>
    </w:p>
    <w:tbl>
      <w:tblPr>
        <w:tblW w:w="9979" w:type="dxa"/>
        <w:tblLook w:val="04A0" w:firstRow="1" w:lastRow="0" w:firstColumn="1" w:lastColumn="0" w:noHBand="0" w:noVBand="1"/>
        <w:tblCaption w:val="Table listing the training package qualifications"/>
        <w:tblDescription w:val="Table listing the training package qualifications"/>
      </w:tblPr>
      <w:tblGrid>
        <w:gridCol w:w="1134"/>
        <w:gridCol w:w="5670"/>
        <w:gridCol w:w="1702"/>
        <w:gridCol w:w="1473"/>
      </w:tblGrid>
      <w:tr w:rsidR="00122369" w14:paraId="477AF08B" w14:textId="77777777" w:rsidTr="0091512A">
        <w:trPr>
          <w:tblHeader/>
        </w:trPr>
        <w:tc>
          <w:tcPr>
            <w:tcW w:w="1134" w:type="dxa"/>
            <w:shd w:val="clear" w:color="auto" w:fill="00B2A8" w:themeFill="accent1"/>
          </w:tcPr>
          <w:p w14:paraId="04FF01DE" w14:textId="77777777" w:rsidR="00122369" w:rsidRDefault="0036429D" w:rsidP="0091512A">
            <w:pPr>
              <w:pStyle w:val="TableHead"/>
              <w:ind w:left="32"/>
            </w:pPr>
            <w:r>
              <w:t>Code</w:t>
            </w:r>
          </w:p>
        </w:tc>
        <w:tc>
          <w:tcPr>
            <w:tcW w:w="5670" w:type="dxa"/>
            <w:shd w:val="clear" w:color="auto" w:fill="00B2A8" w:themeFill="accent1"/>
          </w:tcPr>
          <w:p w14:paraId="45F74D7B" w14:textId="77777777" w:rsidR="00122369" w:rsidRDefault="0036429D" w:rsidP="0091512A">
            <w:pPr>
              <w:pStyle w:val="TableHead"/>
              <w:ind w:left="178"/>
            </w:pPr>
            <w:r>
              <w:t>Title</w:t>
            </w:r>
          </w:p>
        </w:tc>
        <w:tc>
          <w:tcPr>
            <w:tcW w:w="1702" w:type="dxa"/>
            <w:shd w:val="clear" w:color="auto" w:fill="00B2A8" w:themeFill="accent1"/>
          </w:tcPr>
          <w:p w14:paraId="3B644B7D" w14:textId="77777777" w:rsidR="00122369" w:rsidRDefault="0036429D" w:rsidP="00F24173">
            <w:pPr>
              <w:pStyle w:val="TableHead"/>
              <w:ind w:left="284"/>
            </w:pPr>
            <w:r>
              <w:t>Minimum Payable Hours</w:t>
            </w:r>
          </w:p>
        </w:tc>
        <w:tc>
          <w:tcPr>
            <w:tcW w:w="1473" w:type="dxa"/>
            <w:shd w:val="clear" w:color="auto" w:fill="00B2A8" w:themeFill="accent1"/>
          </w:tcPr>
          <w:p w14:paraId="11B0D228" w14:textId="77777777" w:rsidR="00122369" w:rsidRDefault="0036429D" w:rsidP="00F24173">
            <w:pPr>
              <w:pStyle w:val="TableHead"/>
              <w:ind w:left="284"/>
            </w:pPr>
            <w:r>
              <w:t>Maximum Payable Hours</w:t>
            </w:r>
          </w:p>
        </w:tc>
      </w:tr>
      <w:tr w:rsidR="00BE07A8" w:rsidRPr="002A03F0" w14:paraId="6186BE2B" w14:textId="77777777" w:rsidTr="0091512A">
        <w:tc>
          <w:tcPr>
            <w:tcW w:w="1134" w:type="dxa"/>
            <w:vAlign w:val="center"/>
          </w:tcPr>
          <w:p w14:paraId="526ADE2F" w14:textId="77777777" w:rsidR="00BE07A8" w:rsidRPr="00857E13" w:rsidRDefault="00BE07A8" w:rsidP="00BB15B1">
            <w:pPr>
              <w:spacing w:after="0"/>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SIT10122</w:t>
            </w:r>
          </w:p>
        </w:tc>
        <w:tc>
          <w:tcPr>
            <w:tcW w:w="5670" w:type="dxa"/>
            <w:vAlign w:val="center"/>
          </w:tcPr>
          <w:p w14:paraId="68DA9B2C" w14:textId="77777777" w:rsidR="00BE07A8" w:rsidRPr="00857E13" w:rsidRDefault="00BE07A8" w:rsidP="0091512A">
            <w:pPr>
              <w:spacing w:after="0"/>
              <w:ind w:left="178"/>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Certificate I in Tourism (Australian Indigenous Culture)</w:t>
            </w:r>
          </w:p>
        </w:tc>
        <w:tc>
          <w:tcPr>
            <w:tcW w:w="1702" w:type="dxa"/>
            <w:vAlign w:val="center"/>
          </w:tcPr>
          <w:p w14:paraId="257FC89E" w14:textId="77777777" w:rsidR="00BE07A8" w:rsidRDefault="00BE07A8" w:rsidP="00865F27">
            <w:pPr>
              <w:spacing w:after="0"/>
              <w:jc w:val="center"/>
              <w:rPr>
                <w:rFonts w:ascii="Calibri" w:hAnsi="Calibri" w:cs="Calibri"/>
                <w:color w:val="000000"/>
                <w:sz w:val="22"/>
                <w:szCs w:val="22"/>
              </w:rPr>
            </w:pPr>
            <w:r>
              <w:rPr>
                <w:rFonts w:ascii="Calibri" w:hAnsi="Calibri" w:cs="Calibri"/>
                <w:color w:val="000000"/>
                <w:sz w:val="22"/>
                <w:szCs w:val="22"/>
              </w:rPr>
              <w:t>192</w:t>
            </w:r>
          </w:p>
        </w:tc>
        <w:tc>
          <w:tcPr>
            <w:tcW w:w="1473" w:type="dxa"/>
            <w:vAlign w:val="center"/>
          </w:tcPr>
          <w:p w14:paraId="324022E0"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202</w:t>
            </w:r>
          </w:p>
        </w:tc>
      </w:tr>
      <w:tr w:rsidR="00BE07A8" w:rsidRPr="002A03F0" w14:paraId="0CCA5BCC" w14:textId="77777777" w:rsidTr="0091512A">
        <w:tc>
          <w:tcPr>
            <w:tcW w:w="1134" w:type="dxa"/>
            <w:vAlign w:val="center"/>
          </w:tcPr>
          <w:p w14:paraId="093A6CD0" w14:textId="77777777" w:rsidR="00BE07A8" w:rsidRPr="00857E13" w:rsidRDefault="00BE07A8" w:rsidP="00BB15B1">
            <w:pPr>
              <w:spacing w:after="0"/>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SIT10222</w:t>
            </w:r>
          </w:p>
        </w:tc>
        <w:tc>
          <w:tcPr>
            <w:tcW w:w="5670" w:type="dxa"/>
            <w:vAlign w:val="center"/>
          </w:tcPr>
          <w:p w14:paraId="216D1E56" w14:textId="77777777" w:rsidR="00BE07A8" w:rsidRPr="00857E13" w:rsidRDefault="00BE07A8" w:rsidP="0091512A">
            <w:pPr>
              <w:spacing w:after="0"/>
              <w:ind w:left="178"/>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Certificate I in Hospitality</w:t>
            </w:r>
          </w:p>
        </w:tc>
        <w:tc>
          <w:tcPr>
            <w:tcW w:w="1702" w:type="dxa"/>
            <w:vAlign w:val="center"/>
          </w:tcPr>
          <w:p w14:paraId="72319A9D"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130</w:t>
            </w:r>
          </w:p>
        </w:tc>
        <w:tc>
          <w:tcPr>
            <w:tcW w:w="1473" w:type="dxa"/>
            <w:vAlign w:val="center"/>
          </w:tcPr>
          <w:p w14:paraId="74055CE9"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137</w:t>
            </w:r>
          </w:p>
        </w:tc>
      </w:tr>
      <w:tr w:rsidR="00BE07A8" w:rsidRPr="002A03F0" w14:paraId="1DF1CF18" w14:textId="77777777" w:rsidTr="0091512A">
        <w:tc>
          <w:tcPr>
            <w:tcW w:w="1134" w:type="dxa"/>
            <w:vAlign w:val="center"/>
          </w:tcPr>
          <w:p w14:paraId="4A304C0B" w14:textId="77777777" w:rsidR="00BE07A8" w:rsidRPr="00857E13" w:rsidRDefault="00BE07A8" w:rsidP="00BB15B1">
            <w:pPr>
              <w:spacing w:after="0"/>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SIT20122</w:t>
            </w:r>
          </w:p>
        </w:tc>
        <w:tc>
          <w:tcPr>
            <w:tcW w:w="5670" w:type="dxa"/>
            <w:vAlign w:val="center"/>
          </w:tcPr>
          <w:p w14:paraId="39E21EE8" w14:textId="77777777" w:rsidR="00BE07A8" w:rsidRPr="00857E13" w:rsidRDefault="00BE07A8" w:rsidP="0091512A">
            <w:pPr>
              <w:spacing w:after="0"/>
              <w:ind w:left="178"/>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Certificate II in Tourism</w:t>
            </w:r>
          </w:p>
        </w:tc>
        <w:tc>
          <w:tcPr>
            <w:tcW w:w="1702" w:type="dxa"/>
            <w:vAlign w:val="center"/>
          </w:tcPr>
          <w:p w14:paraId="32C88D1D"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344</w:t>
            </w:r>
          </w:p>
        </w:tc>
        <w:tc>
          <w:tcPr>
            <w:tcW w:w="1473" w:type="dxa"/>
            <w:vAlign w:val="center"/>
          </w:tcPr>
          <w:p w14:paraId="52DA5B6A"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362</w:t>
            </w:r>
          </w:p>
        </w:tc>
      </w:tr>
      <w:tr w:rsidR="00BE07A8" w:rsidRPr="002A03F0" w14:paraId="1B01A3B9" w14:textId="77777777" w:rsidTr="0091512A">
        <w:tc>
          <w:tcPr>
            <w:tcW w:w="1134" w:type="dxa"/>
            <w:vAlign w:val="center"/>
          </w:tcPr>
          <w:p w14:paraId="60A2A089" w14:textId="77777777" w:rsidR="00BE07A8" w:rsidRPr="00857E13" w:rsidRDefault="00BE07A8" w:rsidP="00BB15B1">
            <w:pPr>
              <w:spacing w:after="0"/>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SIT20322</w:t>
            </w:r>
          </w:p>
        </w:tc>
        <w:tc>
          <w:tcPr>
            <w:tcW w:w="5670" w:type="dxa"/>
            <w:vAlign w:val="center"/>
          </w:tcPr>
          <w:p w14:paraId="59F59949" w14:textId="77777777" w:rsidR="00BE07A8" w:rsidRPr="00857E13" w:rsidRDefault="00BE07A8" w:rsidP="0091512A">
            <w:pPr>
              <w:spacing w:after="0"/>
              <w:ind w:left="178"/>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Certificate II in Hospitality</w:t>
            </w:r>
          </w:p>
        </w:tc>
        <w:tc>
          <w:tcPr>
            <w:tcW w:w="1702" w:type="dxa"/>
            <w:vAlign w:val="center"/>
          </w:tcPr>
          <w:p w14:paraId="3E06667A"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363</w:t>
            </w:r>
          </w:p>
        </w:tc>
        <w:tc>
          <w:tcPr>
            <w:tcW w:w="1473" w:type="dxa"/>
            <w:vAlign w:val="center"/>
          </w:tcPr>
          <w:p w14:paraId="169631D0"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382</w:t>
            </w:r>
          </w:p>
        </w:tc>
      </w:tr>
      <w:tr w:rsidR="00BE07A8" w:rsidRPr="002A03F0" w14:paraId="2CB4A6A6" w14:textId="77777777" w:rsidTr="0091512A">
        <w:tc>
          <w:tcPr>
            <w:tcW w:w="1134" w:type="dxa"/>
            <w:vAlign w:val="center"/>
          </w:tcPr>
          <w:p w14:paraId="28F2BBA9" w14:textId="77777777" w:rsidR="00BE07A8" w:rsidRPr="00857E13" w:rsidRDefault="00BE07A8" w:rsidP="00BB15B1">
            <w:pPr>
              <w:spacing w:after="0"/>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SIT20421</w:t>
            </w:r>
          </w:p>
        </w:tc>
        <w:tc>
          <w:tcPr>
            <w:tcW w:w="5670" w:type="dxa"/>
            <w:vAlign w:val="center"/>
          </w:tcPr>
          <w:p w14:paraId="031618DE" w14:textId="77777777" w:rsidR="00BE07A8" w:rsidRPr="00857E13" w:rsidRDefault="00BE07A8" w:rsidP="0091512A">
            <w:pPr>
              <w:spacing w:after="0"/>
              <w:ind w:left="178"/>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Certificate II in Cookery</w:t>
            </w:r>
          </w:p>
        </w:tc>
        <w:tc>
          <w:tcPr>
            <w:tcW w:w="1702" w:type="dxa"/>
            <w:vAlign w:val="center"/>
          </w:tcPr>
          <w:p w14:paraId="01C4A14B"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394</w:t>
            </w:r>
          </w:p>
        </w:tc>
        <w:tc>
          <w:tcPr>
            <w:tcW w:w="1473" w:type="dxa"/>
            <w:vAlign w:val="center"/>
          </w:tcPr>
          <w:p w14:paraId="6F6C66E7"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415</w:t>
            </w:r>
          </w:p>
        </w:tc>
      </w:tr>
      <w:tr w:rsidR="00BE07A8" w:rsidRPr="002A03F0" w14:paraId="4D6C1FB5" w14:textId="77777777" w:rsidTr="0091512A">
        <w:tc>
          <w:tcPr>
            <w:tcW w:w="1134" w:type="dxa"/>
            <w:vAlign w:val="center"/>
          </w:tcPr>
          <w:p w14:paraId="2969EE85" w14:textId="77777777" w:rsidR="00BE07A8" w:rsidRPr="00857E13" w:rsidRDefault="00BE07A8" w:rsidP="00BB15B1">
            <w:pPr>
              <w:spacing w:after="0"/>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SIT30122</w:t>
            </w:r>
          </w:p>
        </w:tc>
        <w:tc>
          <w:tcPr>
            <w:tcW w:w="5670" w:type="dxa"/>
            <w:vAlign w:val="center"/>
          </w:tcPr>
          <w:p w14:paraId="5FF03157" w14:textId="77777777" w:rsidR="00BE07A8" w:rsidRPr="00857E13" w:rsidRDefault="00BE07A8" w:rsidP="0091512A">
            <w:pPr>
              <w:spacing w:after="0"/>
              <w:ind w:left="178"/>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Certificate III in</w:t>
            </w:r>
            <w:r>
              <w:rPr>
                <w:rFonts w:ascii="Calibri" w:eastAsia="Times New Roman" w:hAnsi="Calibri" w:cs="Times New Roman"/>
                <w:color w:val="000000"/>
                <w:sz w:val="22"/>
                <w:szCs w:val="22"/>
                <w:lang w:eastAsia="en-AU"/>
              </w:rPr>
              <w:t xml:space="preserve"> </w:t>
            </w:r>
            <w:r w:rsidRPr="00857E13">
              <w:rPr>
                <w:rFonts w:ascii="Calibri" w:eastAsia="Times New Roman" w:hAnsi="Calibri" w:cs="Times New Roman"/>
                <w:color w:val="000000"/>
                <w:sz w:val="22"/>
                <w:szCs w:val="22"/>
                <w:lang w:eastAsia="en-AU"/>
              </w:rPr>
              <w:t>Tourism</w:t>
            </w:r>
          </w:p>
        </w:tc>
        <w:tc>
          <w:tcPr>
            <w:tcW w:w="1702" w:type="dxa"/>
            <w:vAlign w:val="center"/>
          </w:tcPr>
          <w:p w14:paraId="1CA1CC52"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567</w:t>
            </w:r>
          </w:p>
        </w:tc>
        <w:tc>
          <w:tcPr>
            <w:tcW w:w="1473" w:type="dxa"/>
            <w:vAlign w:val="center"/>
          </w:tcPr>
          <w:p w14:paraId="062826FB"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597</w:t>
            </w:r>
          </w:p>
        </w:tc>
      </w:tr>
      <w:tr w:rsidR="00BE07A8" w:rsidRPr="002A03F0" w14:paraId="266E1C27" w14:textId="77777777" w:rsidTr="0091512A">
        <w:tc>
          <w:tcPr>
            <w:tcW w:w="1134" w:type="dxa"/>
            <w:vAlign w:val="center"/>
          </w:tcPr>
          <w:p w14:paraId="48094941" w14:textId="77777777" w:rsidR="00BE07A8" w:rsidRPr="00857E13" w:rsidRDefault="00BE07A8" w:rsidP="00BB15B1">
            <w:pPr>
              <w:spacing w:after="0"/>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SIT30222</w:t>
            </w:r>
          </w:p>
        </w:tc>
        <w:tc>
          <w:tcPr>
            <w:tcW w:w="5670" w:type="dxa"/>
            <w:vAlign w:val="center"/>
          </w:tcPr>
          <w:p w14:paraId="274C2F09" w14:textId="77777777" w:rsidR="00BE07A8" w:rsidRPr="00857E13" w:rsidRDefault="00BE07A8" w:rsidP="0091512A">
            <w:pPr>
              <w:spacing w:after="0"/>
              <w:ind w:left="178"/>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Certificate III in Travel</w:t>
            </w:r>
          </w:p>
        </w:tc>
        <w:tc>
          <w:tcPr>
            <w:tcW w:w="1702" w:type="dxa"/>
            <w:vAlign w:val="center"/>
          </w:tcPr>
          <w:p w14:paraId="30B53FBE"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719</w:t>
            </w:r>
          </w:p>
        </w:tc>
        <w:tc>
          <w:tcPr>
            <w:tcW w:w="1473" w:type="dxa"/>
            <w:vAlign w:val="center"/>
          </w:tcPr>
          <w:p w14:paraId="345B1CD6"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757</w:t>
            </w:r>
          </w:p>
        </w:tc>
      </w:tr>
      <w:tr w:rsidR="00BE07A8" w:rsidRPr="002A03F0" w14:paraId="673D273D" w14:textId="77777777" w:rsidTr="0091512A">
        <w:tc>
          <w:tcPr>
            <w:tcW w:w="1134" w:type="dxa"/>
            <w:vAlign w:val="center"/>
          </w:tcPr>
          <w:p w14:paraId="693AD8E9" w14:textId="77777777" w:rsidR="00BE07A8" w:rsidRPr="00857E13" w:rsidRDefault="00BE07A8" w:rsidP="00BB15B1">
            <w:pPr>
              <w:spacing w:after="0"/>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SIT30322</w:t>
            </w:r>
          </w:p>
        </w:tc>
        <w:tc>
          <w:tcPr>
            <w:tcW w:w="5670" w:type="dxa"/>
            <w:vAlign w:val="center"/>
          </w:tcPr>
          <w:p w14:paraId="11A04D32" w14:textId="77777777" w:rsidR="00BE07A8" w:rsidRPr="00857E13" w:rsidRDefault="00BE07A8" w:rsidP="0091512A">
            <w:pPr>
              <w:spacing w:after="0"/>
              <w:ind w:left="178"/>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Certificate III in Guiding</w:t>
            </w:r>
          </w:p>
        </w:tc>
        <w:tc>
          <w:tcPr>
            <w:tcW w:w="1702" w:type="dxa"/>
            <w:vAlign w:val="center"/>
          </w:tcPr>
          <w:p w14:paraId="4DBE35E1"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684</w:t>
            </w:r>
          </w:p>
        </w:tc>
        <w:tc>
          <w:tcPr>
            <w:tcW w:w="1473" w:type="dxa"/>
            <w:vAlign w:val="center"/>
          </w:tcPr>
          <w:p w14:paraId="1525D3DB"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720</w:t>
            </w:r>
          </w:p>
        </w:tc>
      </w:tr>
      <w:tr w:rsidR="00BE07A8" w:rsidRPr="002A03F0" w14:paraId="7AE19B52" w14:textId="77777777" w:rsidTr="0091512A">
        <w:tc>
          <w:tcPr>
            <w:tcW w:w="1134" w:type="dxa"/>
            <w:vAlign w:val="center"/>
          </w:tcPr>
          <w:p w14:paraId="30172F38" w14:textId="77777777" w:rsidR="00BE07A8" w:rsidRPr="00857E13" w:rsidRDefault="00BE07A8" w:rsidP="00BB15B1">
            <w:pPr>
              <w:spacing w:after="0"/>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SIT30522</w:t>
            </w:r>
          </w:p>
        </w:tc>
        <w:tc>
          <w:tcPr>
            <w:tcW w:w="5670" w:type="dxa"/>
            <w:vAlign w:val="center"/>
          </w:tcPr>
          <w:p w14:paraId="047B4BF1" w14:textId="77777777" w:rsidR="00BE07A8" w:rsidRPr="00857E13" w:rsidRDefault="00BE07A8" w:rsidP="0091512A">
            <w:pPr>
              <w:spacing w:after="0"/>
              <w:ind w:left="178"/>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Certificate III in Events</w:t>
            </w:r>
          </w:p>
        </w:tc>
        <w:tc>
          <w:tcPr>
            <w:tcW w:w="1702" w:type="dxa"/>
            <w:vAlign w:val="center"/>
          </w:tcPr>
          <w:p w14:paraId="091D12CD"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597</w:t>
            </w:r>
          </w:p>
        </w:tc>
        <w:tc>
          <w:tcPr>
            <w:tcW w:w="1473" w:type="dxa"/>
            <w:vAlign w:val="center"/>
          </w:tcPr>
          <w:p w14:paraId="3B67096E"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628</w:t>
            </w:r>
          </w:p>
        </w:tc>
      </w:tr>
      <w:tr w:rsidR="00BE07A8" w:rsidRPr="002A03F0" w14:paraId="1054F557" w14:textId="77777777" w:rsidTr="0091512A">
        <w:tc>
          <w:tcPr>
            <w:tcW w:w="1134" w:type="dxa"/>
            <w:vAlign w:val="center"/>
          </w:tcPr>
          <w:p w14:paraId="3C109B3D" w14:textId="77777777" w:rsidR="00BE07A8" w:rsidRPr="00857E13" w:rsidRDefault="00BE07A8" w:rsidP="00BB15B1">
            <w:pPr>
              <w:spacing w:after="0"/>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SIT30622</w:t>
            </w:r>
          </w:p>
        </w:tc>
        <w:tc>
          <w:tcPr>
            <w:tcW w:w="5670" w:type="dxa"/>
            <w:vAlign w:val="center"/>
          </w:tcPr>
          <w:p w14:paraId="64205623" w14:textId="77777777" w:rsidR="00BE07A8" w:rsidRPr="00857E13" w:rsidRDefault="00BE07A8" w:rsidP="0091512A">
            <w:pPr>
              <w:spacing w:after="0"/>
              <w:ind w:left="178"/>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Certificate III in Hospitality</w:t>
            </w:r>
          </w:p>
        </w:tc>
        <w:tc>
          <w:tcPr>
            <w:tcW w:w="1702" w:type="dxa"/>
            <w:vAlign w:val="center"/>
          </w:tcPr>
          <w:p w14:paraId="47957AE5"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534</w:t>
            </w:r>
          </w:p>
        </w:tc>
        <w:tc>
          <w:tcPr>
            <w:tcW w:w="1473" w:type="dxa"/>
            <w:vAlign w:val="center"/>
          </w:tcPr>
          <w:p w14:paraId="4C987889"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562</w:t>
            </w:r>
          </w:p>
        </w:tc>
      </w:tr>
      <w:tr w:rsidR="00BE07A8" w:rsidRPr="002A03F0" w14:paraId="0898B4C3" w14:textId="77777777" w:rsidTr="0091512A">
        <w:tc>
          <w:tcPr>
            <w:tcW w:w="1134" w:type="dxa"/>
            <w:vAlign w:val="center"/>
          </w:tcPr>
          <w:p w14:paraId="2654CEB8" w14:textId="77777777" w:rsidR="00BE07A8" w:rsidRPr="00857E13" w:rsidRDefault="00BE07A8" w:rsidP="00BB15B1">
            <w:pPr>
              <w:spacing w:after="0"/>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SIT30722</w:t>
            </w:r>
          </w:p>
        </w:tc>
        <w:tc>
          <w:tcPr>
            <w:tcW w:w="5670" w:type="dxa"/>
            <w:vAlign w:val="center"/>
          </w:tcPr>
          <w:p w14:paraId="1E8B2098" w14:textId="77777777" w:rsidR="00BE07A8" w:rsidRPr="00857E13" w:rsidRDefault="00BE07A8" w:rsidP="0091512A">
            <w:pPr>
              <w:spacing w:after="0"/>
              <w:ind w:left="178"/>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Certificate III in Hospitality (Restaurant Front of House)</w:t>
            </w:r>
          </w:p>
        </w:tc>
        <w:tc>
          <w:tcPr>
            <w:tcW w:w="1702" w:type="dxa"/>
            <w:vAlign w:val="center"/>
          </w:tcPr>
          <w:p w14:paraId="5A6E2017"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520</w:t>
            </w:r>
          </w:p>
        </w:tc>
        <w:tc>
          <w:tcPr>
            <w:tcW w:w="1473" w:type="dxa"/>
            <w:vAlign w:val="center"/>
          </w:tcPr>
          <w:p w14:paraId="4DD1E706"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547</w:t>
            </w:r>
          </w:p>
        </w:tc>
      </w:tr>
      <w:tr w:rsidR="00BE07A8" w:rsidRPr="002A03F0" w14:paraId="36A3AE37" w14:textId="77777777" w:rsidTr="0091512A">
        <w:tc>
          <w:tcPr>
            <w:tcW w:w="1134" w:type="dxa"/>
            <w:vAlign w:val="center"/>
          </w:tcPr>
          <w:p w14:paraId="655B5FAD" w14:textId="77777777" w:rsidR="00BE07A8" w:rsidRPr="00857E13" w:rsidRDefault="00BE07A8" w:rsidP="00BB15B1">
            <w:pPr>
              <w:spacing w:after="0"/>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SIT30821</w:t>
            </w:r>
          </w:p>
        </w:tc>
        <w:tc>
          <w:tcPr>
            <w:tcW w:w="5670" w:type="dxa"/>
            <w:vAlign w:val="center"/>
          </w:tcPr>
          <w:p w14:paraId="7D724A95" w14:textId="77777777" w:rsidR="00BE07A8" w:rsidRPr="00857E13" w:rsidRDefault="00BE07A8" w:rsidP="0091512A">
            <w:pPr>
              <w:spacing w:after="0"/>
              <w:ind w:left="178"/>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Certificate III in Commercial Cookery</w:t>
            </w:r>
          </w:p>
        </w:tc>
        <w:tc>
          <w:tcPr>
            <w:tcW w:w="1702" w:type="dxa"/>
            <w:vAlign w:val="center"/>
          </w:tcPr>
          <w:p w14:paraId="24A4350F"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931</w:t>
            </w:r>
          </w:p>
        </w:tc>
        <w:tc>
          <w:tcPr>
            <w:tcW w:w="1473" w:type="dxa"/>
            <w:vAlign w:val="center"/>
          </w:tcPr>
          <w:p w14:paraId="4A944EE6"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980</w:t>
            </w:r>
          </w:p>
        </w:tc>
      </w:tr>
      <w:tr w:rsidR="00BE07A8" w:rsidRPr="002A03F0" w14:paraId="49CBE1FF" w14:textId="77777777" w:rsidTr="0091512A">
        <w:tc>
          <w:tcPr>
            <w:tcW w:w="1134" w:type="dxa"/>
            <w:vAlign w:val="center"/>
          </w:tcPr>
          <w:p w14:paraId="405F3398" w14:textId="77777777" w:rsidR="00BE07A8" w:rsidRPr="00857E13" w:rsidRDefault="00BE07A8" w:rsidP="00BB15B1">
            <w:pPr>
              <w:spacing w:after="0"/>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SIT30921</w:t>
            </w:r>
          </w:p>
        </w:tc>
        <w:tc>
          <w:tcPr>
            <w:tcW w:w="5670" w:type="dxa"/>
            <w:vAlign w:val="center"/>
          </w:tcPr>
          <w:p w14:paraId="1F4B303A" w14:textId="77777777" w:rsidR="00BE07A8" w:rsidRPr="00857E13" w:rsidRDefault="00BE07A8" w:rsidP="0091512A">
            <w:pPr>
              <w:spacing w:after="0"/>
              <w:ind w:left="178"/>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Certificate III in Catering</w:t>
            </w:r>
          </w:p>
        </w:tc>
        <w:tc>
          <w:tcPr>
            <w:tcW w:w="1702" w:type="dxa"/>
            <w:vAlign w:val="center"/>
          </w:tcPr>
          <w:p w14:paraId="2285EB07"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727</w:t>
            </w:r>
          </w:p>
        </w:tc>
        <w:tc>
          <w:tcPr>
            <w:tcW w:w="1473" w:type="dxa"/>
            <w:vAlign w:val="center"/>
          </w:tcPr>
          <w:p w14:paraId="069629BD"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765</w:t>
            </w:r>
          </w:p>
        </w:tc>
      </w:tr>
      <w:tr w:rsidR="00BE07A8" w:rsidRPr="002A03F0" w14:paraId="23E075E6" w14:textId="77777777" w:rsidTr="0091512A">
        <w:tc>
          <w:tcPr>
            <w:tcW w:w="1134" w:type="dxa"/>
            <w:vAlign w:val="center"/>
          </w:tcPr>
          <w:p w14:paraId="2DA9BF2A" w14:textId="77777777" w:rsidR="00BE07A8" w:rsidRPr="00857E13" w:rsidRDefault="00BE07A8" w:rsidP="00BB15B1">
            <w:pPr>
              <w:spacing w:after="0"/>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SIT31021</w:t>
            </w:r>
          </w:p>
        </w:tc>
        <w:tc>
          <w:tcPr>
            <w:tcW w:w="5670" w:type="dxa"/>
            <w:vAlign w:val="center"/>
          </w:tcPr>
          <w:p w14:paraId="64178BB1" w14:textId="77777777" w:rsidR="00BE07A8" w:rsidRPr="00857E13" w:rsidRDefault="00BE07A8" w:rsidP="0091512A">
            <w:pPr>
              <w:spacing w:after="0"/>
              <w:ind w:left="178"/>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Certificate III in Patisserie</w:t>
            </w:r>
          </w:p>
        </w:tc>
        <w:tc>
          <w:tcPr>
            <w:tcW w:w="1702" w:type="dxa"/>
            <w:vAlign w:val="center"/>
          </w:tcPr>
          <w:p w14:paraId="7656F28B"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675</w:t>
            </w:r>
          </w:p>
        </w:tc>
        <w:tc>
          <w:tcPr>
            <w:tcW w:w="1473" w:type="dxa"/>
            <w:vAlign w:val="center"/>
          </w:tcPr>
          <w:p w14:paraId="00A3B842"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710</w:t>
            </w:r>
          </w:p>
        </w:tc>
      </w:tr>
      <w:tr w:rsidR="00BE07A8" w:rsidRPr="002A03F0" w14:paraId="4CDA834F" w14:textId="77777777" w:rsidTr="0091512A">
        <w:tc>
          <w:tcPr>
            <w:tcW w:w="1134" w:type="dxa"/>
            <w:vAlign w:val="center"/>
          </w:tcPr>
          <w:p w14:paraId="7517BBB0" w14:textId="77777777" w:rsidR="00BE07A8" w:rsidRPr="00857E13" w:rsidRDefault="00BE07A8" w:rsidP="00BB15B1">
            <w:pPr>
              <w:spacing w:after="0"/>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SIT31121</w:t>
            </w:r>
          </w:p>
        </w:tc>
        <w:tc>
          <w:tcPr>
            <w:tcW w:w="5670" w:type="dxa"/>
            <w:vAlign w:val="center"/>
          </w:tcPr>
          <w:p w14:paraId="2A88510D" w14:textId="77777777" w:rsidR="00BE07A8" w:rsidRPr="00857E13" w:rsidRDefault="00BE07A8" w:rsidP="0091512A">
            <w:pPr>
              <w:spacing w:after="0"/>
              <w:ind w:left="178"/>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Certificate III in Asian Cookery</w:t>
            </w:r>
          </w:p>
        </w:tc>
        <w:tc>
          <w:tcPr>
            <w:tcW w:w="1702" w:type="dxa"/>
            <w:vAlign w:val="center"/>
          </w:tcPr>
          <w:p w14:paraId="4A9A3690"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893</w:t>
            </w:r>
          </w:p>
        </w:tc>
        <w:tc>
          <w:tcPr>
            <w:tcW w:w="1473" w:type="dxa"/>
            <w:vAlign w:val="center"/>
          </w:tcPr>
          <w:p w14:paraId="192C2029"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940</w:t>
            </w:r>
          </w:p>
        </w:tc>
      </w:tr>
      <w:tr w:rsidR="00BE07A8" w:rsidRPr="002A03F0" w14:paraId="1C2DBB30" w14:textId="77777777" w:rsidTr="0091512A">
        <w:tc>
          <w:tcPr>
            <w:tcW w:w="1134" w:type="dxa"/>
            <w:vAlign w:val="center"/>
          </w:tcPr>
          <w:p w14:paraId="75EC534D" w14:textId="77777777" w:rsidR="00BE07A8" w:rsidRPr="00857E13" w:rsidRDefault="00BE07A8" w:rsidP="00BB15B1">
            <w:pPr>
              <w:spacing w:after="0"/>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SIT40122</w:t>
            </w:r>
          </w:p>
        </w:tc>
        <w:tc>
          <w:tcPr>
            <w:tcW w:w="5670" w:type="dxa"/>
            <w:vAlign w:val="center"/>
          </w:tcPr>
          <w:p w14:paraId="06449681" w14:textId="77777777" w:rsidR="00BE07A8" w:rsidRPr="00857E13" w:rsidRDefault="00BE07A8" w:rsidP="0091512A">
            <w:pPr>
              <w:spacing w:after="0"/>
              <w:ind w:left="178"/>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Certificate IV in Travel and Tourism</w:t>
            </w:r>
          </w:p>
        </w:tc>
        <w:tc>
          <w:tcPr>
            <w:tcW w:w="1702" w:type="dxa"/>
            <w:vAlign w:val="center"/>
          </w:tcPr>
          <w:p w14:paraId="104E8B23"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931</w:t>
            </w:r>
          </w:p>
        </w:tc>
        <w:tc>
          <w:tcPr>
            <w:tcW w:w="1473" w:type="dxa"/>
            <w:vAlign w:val="center"/>
          </w:tcPr>
          <w:p w14:paraId="303C8100"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980</w:t>
            </w:r>
          </w:p>
        </w:tc>
      </w:tr>
      <w:tr w:rsidR="00BE07A8" w:rsidRPr="002A03F0" w14:paraId="4A41469F" w14:textId="77777777" w:rsidTr="0091512A">
        <w:tc>
          <w:tcPr>
            <w:tcW w:w="1134" w:type="dxa"/>
            <w:vAlign w:val="center"/>
          </w:tcPr>
          <w:p w14:paraId="2172E047" w14:textId="77777777" w:rsidR="00BE07A8" w:rsidRPr="00857E13" w:rsidRDefault="00BE07A8" w:rsidP="00BB15B1">
            <w:pPr>
              <w:spacing w:after="0"/>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SIT40222</w:t>
            </w:r>
          </w:p>
        </w:tc>
        <w:tc>
          <w:tcPr>
            <w:tcW w:w="5670" w:type="dxa"/>
            <w:vAlign w:val="center"/>
          </w:tcPr>
          <w:p w14:paraId="4F12D457" w14:textId="77777777" w:rsidR="00BE07A8" w:rsidRPr="00857E13" w:rsidRDefault="00BE07A8" w:rsidP="0091512A">
            <w:pPr>
              <w:spacing w:after="0"/>
              <w:ind w:left="178"/>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Certificate IV in Guiding</w:t>
            </w:r>
          </w:p>
        </w:tc>
        <w:tc>
          <w:tcPr>
            <w:tcW w:w="1702" w:type="dxa"/>
            <w:vAlign w:val="center"/>
          </w:tcPr>
          <w:p w14:paraId="2068F190"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869</w:t>
            </w:r>
          </w:p>
        </w:tc>
        <w:tc>
          <w:tcPr>
            <w:tcW w:w="1473" w:type="dxa"/>
            <w:vAlign w:val="center"/>
          </w:tcPr>
          <w:p w14:paraId="7507E0A0"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915</w:t>
            </w:r>
          </w:p>
        </w:tc>
      </w:tr>
      <w:tr w:rsidR="00BE07A8" w:rsidRPr="002A03F0" w14:paraId="723B8860" w14:textId="77777777" w:rsidTr="0091512A">
        <w:tc>
          <w:tcPr>
            <w:tcW w:w="1134" w:type="dxa"/>
            <w:vAlign w:val="center"/>
          </w:tcPr>
          <w:p w14:paraId="453F1C33" w14:textId="77777777" w:rsidR="00BE07A8" w:rsidRPr="00857E13" w:rsidRDefault="00BE07A8" w:rsidP="00BB15B1">
            <w:pPr>
              <w:spacing w:after="0"/>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SIT40422</w:t>
            </w:r>
          </w:p>
        </w:tc>
        <w:tc>
          <w:tcPr>
            <w:tcW w:w="5670" w:type="dxa"/>
            <w:vAlign w:val="center"/>
          </w:tcPr>
          <w:p w14:paraId="2129B396" w14:textId="77777777" w:rsidR="00BE07A8" w:rsidRPr="00857E13" w:rsidRDefault="00BE07A8" w:rsidP="0091512A">
            <w:pPr>
              <w:spacing w:after="0"/>
              <w:ind w:left="178"/>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Certificate IV in Hospitality</w:t>
            </w:r>
          </w:p>
        </w:tc>
        <w:tc>
          <w:tcPr>
            <w:tcW w:w="1702" w:type="dxa"/>
            <w:vAlign w:val="center"/>
          </w:tcPr>
          <w:p w14:paraId="57DB39E9"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836</w:t>
            </w:r>
          </w:p>
        </w:tc>
        <w:tc>
          <w:tcPr>
            <w:tcW w:w="1473" w:type="dxa"/>
            <w:vAlign w:val="center"/>
          </w:tcPr>
          <w:p w14:paraId="1049973C"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880</w:t>
            </w:r>
          </w:p>
        </w:tc>
      </w:tr>
      <w:tr w:rsidR="00BE07A8" w:rsidRPr="002A03F0" w14:paraId="372DACF9" w14:textId="77777777" w:rsidTr="0091512A">
        <w:tc>
          <w:tcPr>
            <w:tcW w:w="1134" w:type="dxa"/>
            <w:vAlign w:val="center"/>
          </w:tcPr>
          <w:p w14:paraId="70EBB1D3" w14:textId="77777777" w:rsidR="00BE07A8" w:rsidRPr="00857E13" w:rsidRDefault="00BE07A8" w:rsidP="00BB15B1">
            <w:pPr>
              <w:spacing w:after="0"/>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SIT40521</w:t>
            </w:r>
          </w:p>
        </w:tc>
        <w:tc>
          <w:tcPr>
            <w:tcW w:w="5670" w:type="dxa"/>
            <w:vAlign w:val="center"/>
          </w:tcPr>
          <w:p w14:paraId="1D11DBAC" w14:textId="77777777" w:rsidR="00BE07A8" w:rsidRPr="00857E13" w:rsidRDefault="00BE07A8" w:rsidP="0091512A">
            <w:pPr>
              <w:spacing w:after="0"/>
              <w:ind w:left="178"/>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Certificate IV in Kitchen Management</w:t>
            </w:r>
          </w:p>
        </w:tc>
        <w:tc>
          <w:tcPr>
            <w:tcW w:w="1702" w:type="dxa"/>
            <w:vAlign w:val="center"/>
          </w:tcPr>
          <w:p w14:paraId="51251E3D"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1335</w:t>
            </w:r>
          </w:p>
        </w:tc>
        <w:tc>
          <w:tcPr>
            <w:tcW w:w="1473" w:type="dxa"/>
            <w:vAlign w:val="center"/>
          </w:tcPr>
          <w:p w14:paraId="1805F250"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1405</w:t>
            </w:r>
          </w:p>
        </w:tc>
      </w:tr>
      <w:tr w:rsidR="00BE07A8" w:rsidRPr="002A03F0" w14:paraId="046813A4" w14:textId="77777777" w:rsidTr="0091512A">
        <w:tc>
          <w:tcPr>
            <w:tcW w:w="1134" w:type="dxa"/>
            <w:vAlign w:val="center"/>
          </w:tcPr>
          <w:p w14:paraId="6E5191FD" w14:textId="77777777" w:rsidR="00BE07A8" w:rsidRPr="00857E13" w:rsidRDefault="00BE07A8" w:rsidP="00BB15B1">
            <w:pPr>
              <w:spacing w:after="0"/>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SIT40621</w:t>
            </w:r>
          </w:p>
        </w:tc>
        <w:tc>
          <w:tcPr>
            <w:tcW w:w="5670" w:type="dxa"/>
            <w:vAlign w:val="center"/>
          </w:tcPr>
          <w:p w14:paraId="4A5A8654" w14:textId="77777777" w:rsidR="00BE07A8" w:rsidRPr="00857E13" w:rsidRDefault="00BE07A8" w:rsidP="0091512A">
            <w:pPr>
              <w:spacing w:after="0"/>
              <w:ind w:left="178"/>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Certificate IV in Catering Management</w:t>
            </w:r>
          </w:p>
        </w:tc>
        <w:tc>
          <w:tcPr>
            <w:tcW w:w="1702" w:type="dxa"/>
            <w:vAlign w:val="center"/>
          </w:tcPr>
          <w:p w14:paraId="0DE02241"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836</w:t>
            </w:r>
          </w:p>
        </w:tc>
        <w:tc>
          <w:tcPr>
            <w:tcW w:w="1473" w:type="dxa"/>
            <w:vAlign w:val="center"/>
          </w:tcPr>
          <w:p w14:paraId="6A8ED401"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880</w:t>
            </w:r>
          </w:p>
        </w:tc>
      </w:tr>
      <w:tr w:rsidR="00BE07A8" w:rsidRPr="002A03F0" w14:paraId="26659F9E" w14:textId="77777777" w:rsidTr="0091512A">
        <w:tc>
          <w:tcPr>
            <w:tcW w:w="1134" w:type="dxa"/>
            <w:vAlign w:val="center"/>
          </w:tcPr>
          <w:p w14:paraId="27C635EC" w14:textId="77777777" w:rsidR="00BE07A8" w:rsidRPr="00857E13" w:rsidRDefault="00BE07A8" w:rsidP="00BB15B1">
            <w:pPr>
              <w:spacing w:after="0"/>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SIT40721</w:t>
            </w:r>
          </w:p>
        </w:tc>
        <w:tc>
          <w:tcPr>
            <w:tcW w:w="5670" w:type="dxa"/>
            <w:vAlign w:val="center"/>
          </w:tcPr>
          <w:p w14:paraId="7A0F732D" w14:textId="77777777" w:rsidR="00BE07A8" w:rsidRPr="00857E13" w:rsidRDefault="00BE07A8" w:rsidP="0091512A">
            <w:pPr>
              <w:spacing w:after="0"/>
              <w:ind w:left="178"/>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Certificate IV in Patisserie</w:t>
            </w:r>
          </w:p>
        </w:tc>
        <w:tc>
          <w:tcPr>
            <w:tcW w:w="1702" w:type="dxa"/>
            <w:vAlign w:val="center"/>
          </w:tcPr>
          <w:p w14:paraId="3DC27A63"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1303</w:t>
            </w:r>
          </w:p>
        </w:tc>
        <w:tc>
          <w:tcPr>
            <w:tcW w:w="1473" w:type="dxa"/>
            <w:vAlign w:val="center"/>
          </w:tcPr>
          <w:p w14:paraId="68DDF750"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1372</w:t>
            </w:r>
          </w:p>
        </w:tc>
      </w:tr>
      <w:tr w:rsidR="00BE07A8" w:rsidRPr="002A03F0" w14:paraId="13A57FBE" w14:textId="77777777" w:rsidTr="0091512A">
        <w:tc>
          <w:tcPr>
            <w:tcW w:w="1134" w:type="dxa"/>
            <w:vAlign w:val="center"/>
          </w:tcPr>
          <w:p w14:paraId="23A924ED" w14:textId="77777777" w:rsidR="00BE07A8" w:rsidRPr="00857E13" w:rsidRDefault="00BE07A8" w:rsidP="00BB15B1">
            <w:pPr>
              <w:spacing w:after="0"/>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SIT40821</w:t>
            </w:r>
          </w:p>
        </w:tc>
        <w:tc>
          <w:tcPr>
            <w:tcW w:w="5670" w:type="dxa"/>
            <w:vAlign w:val="center"/>
          </w:tcPr>
          <w:p w14:paraId="2AFA583D" w14:textId="77777777" w:rsidR="00BE07A8" w:rsidRPr="00857E13" w:rsidRDefault="00BE07A8" w:rsidP="0091512A">
            <w:pPr>
              <w:spacing w:after="0"/>
              <w:ind w:left="178"/>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Certificate IV in Asian Cookery</w:t>
            </w:r>
          </w:p>
        </w:tc>
        <w:tc>
          <w:tcPr>
            <w:tcW w:w="1702" w:type="dxa"/>
            <w:vAlign w:val="center"/>
          </w:tcPr>
          <w:p w14:paraId="6117E237"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1292</w:t>
            </w:r>
          </w:p>
        </w:tc>
        <w:tc>
          <w:tcPr>
            <w:tcW w:w="1473" w:type="dxa"/>
            <w:vAlign w:val="center"/>
          </w:tcPr>
          <w:p w14:paraId="6C4E51D0"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1360</w:t>
            </w:r>
          </w:p>
        </w:tc>
      </w:tr>
      <w:tr w:rsidR="00BE07A8" w:rsidRPr="002A03F0" w14:paraId="544ABEF2" w14:textId="77777777" w:rsidTr="0091512A">
        <w:tc>
          <w:tcPr>
            <w:tcW w:w="1134" w:type="dxa"/>
            <w:vAlign w:val="center"/>
          </w:tcPr>
          <w:p w14:paraId="4F225425" w14:textId="77777777" w:rsidR="00BE07A8" w:rsidRPr="00857E13" w:rsidRDefault="00BE07A8" w:rsidP="00BB15B1">
            <w:pPr>
              <w:spacing w:after="0"/>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SIT50122</w:t>
            </w:r>
          </w:p>
        </w:tc>
        <w:tc>
          <w:tcPr>
            <w:tcW w:w="5670" w:type="dxa"/>
            <w:vAlign w:val="center"/>
          </w:tcPr>
          <w:p w14:paraId="7302EB27" w14:textId="77777777" w:rsidR="00BE07A8" w:rsidRPr="00857E13" w:rsidRDefault="00BE07A8" w:rsidP="0091512A">
            <w:pPr>
              <w:spacing w:after="0"/>
              <w:ind w:left="178"/>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Diploma of Travel and Tourism Management</w:t>
            </w:r>
          </w:p>
        </w:tc>
        <w:tc>
          <w:tcPr>
            <w:tcW w:w="1702" w:type="dxa"/>
            <w:vAlign w:val="center"/>
          </w:tcPr>
          <w:p w14:paraId="52041D98"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1169</w:t>
            </w:r>
          </w:p>
        </w:tc>
        <w:tc>
          <w:tcPr>
            <w:tcW w:w="1473" w:type="dxa"/>
            <w:vAlign w:val="center"/>
          </w:tcPr>
          <w:p w14:paraId="02F035C0"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1230</w:t>
            </w:r>
          </w:p>
        </w:tc>
      </w:tr>
      <w:tr w:rsidR="00BE07A8" w:rsidRPr="002A03F0" w14:paraId="5A679A0E" w14:textId="77777777" w:rsidTr="0091512A">
        <w:tc>
          <w:tcPr>
            <w:tcW w:w="1134" w:type="dxa"/>
            <w:vAlign w:val="center"/>
          </w:tcPr>
          <w:p w14:paraId="528C2C99" w14:textId="77777777" w:rsidR="00BE07A8" w:rsidRPr="00857E13" w:rsidRDefault="00BE07A8" w:rsidP="00BB15B1">
            <w:pPr>
              <w:spacing w:after="0"/>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SIT50322</w:t>
            </w:r>
          </w:p>
        </w:tc>
        <w:tc>
          <w:tcPr>
            <w:tcW w:w="5670" w:type="dxa"/>
            <w:vAlign w:val="center"/>
          </w:tcPr>
          <w:p w14:paraId="6697BC87" w14:textId="77777777" w:rsidR="00BE07A8" w:rsidRPr="00857E13" w:rsidRDefault="00BE07A8" w:rsidP="0091512A">
            <w:pPr>
              <w:spacing w:after="0"/>
              <w:ind w:left="178"/>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Diploma of Event Management</w:t>
            </w:r>
          </w:p>
        </w:tc>
        <w:tc>
          <w:tcPr>
            <w:tcW w:w="1702" w:type="dxa"/>
            <w:vAlign w:val="center"/>
          </w:tcPr>
          <w:p w14:paraId="662863CD"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1107</w:t>
            </w:r>
          </w:p>
        </w:tc>
        <w:tc>
          <w:tcPr>
            <w:tcW w:w="1473" w:type="dxa"/>
            <w:vAlign w:val="center"/>
          </w:tcPr>
          <w:p w14:paraId="3689AABB"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1165</w:t>
            </w:r>
          </w:p>
        </w:tc>
      </w:tr>
      <w:tr w:rsidR="00BE07A8" w:rsidRPr="002A03F0" w14:paraId="438935F2" w14:textId="77777777" w:rsidTr="0091512A">
        <w:tc>
          <w:tcPr>
            <w:tcW w:w="1134" w:type="dxa"/>
            <w:vAlign w:val="center"/>
          </w:tcPr>
          <w:p w14:paraId="538DE7EC" w14:textId="77777777" w:rsidR="00BE07A8" w:rsidRPr="00857E13" w:rsidRDefault="00BE07A8" w:rsidP="00BB15B1">
            <w:pPr>
              <w:spacing w:after="0"/>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SIT50422</w:t>
            </w:r>
          </w:p>
        </w:tc>
        <w:tc>
          <w:tcPr>
            <w:tcW w:w="5670" w:type="dxa"/>
            <w:vAlign w:val="center"/>
          </w:tcPr>
          <w:p w14:paraId="0607249A" w14:textId="77777777" w:rsidR="00BE07A8" w:rsidRPr="00857E13" w:rsidRDefault="00BE07A8" w:rsidP="0091512A">
            <w:pPr>
              <w:spacing w:after="0"/>
              <w:ind w:left="178"/>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Diploma of Hospitality Management</w:t>
            </w:r>
          </w:p>
        </w:tc>
        <w:tc>
          <w:tcPr>
            <w:tcW w:w="1702" w:type="dxa"/>
            <w:vAlign w:val="center"/>
          </w:tcPr>
          <w:p w14:paraId="5B13CF95"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1273</w:t>
            </w:r>
          </w:p>
        </w:tc>
        <w:tc>
          <w:tcPr>
            <w:tcW w:w="1473" w:type="dxa"/>
            <w:vAlign w:val="center"/>
          </w:tcPr>
          <w:p w14:paraId="220F6458"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1340</w:t>
            </w:r>
          </w:p>
        </w:tc>
      </w:tr>
      <w:tr w:rsidR="00BE07A8" w:rsidRPr="002A03F0" w14:paraId="250D3FB7" w14:textId="77777777" w:rsidTr="0091512A">
        <w:tc>
          <w:tcPr>
            <w:tcW w:w="1134" w:type="dxa"/>
            <w:vAlign w:val="center"/>
          </w:tcPr>
          <w:p w14:paraId="01E764AD" w14:textId="77777777" w:rsidR="00BE07A8" w:rsidRPr="00857E13" w:rsidRDefault="00BE07A8" w:rsidP="00BB15B1">
            <w:pPr>
              <w:spacing w:after="0"/>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SIT60122</w:t>
            </w:r>
          </w:p>
        </w:tc>
        <w:tc>
          <w:tcPr>
            <w:tcW w:w="5670" w:type="dxa"/>
            <w:vAlign w:val="center"/>
          </w:tcPr>
          <w:p w14:paraId="250DF992" w14:textId="77777777" w:rsidR="00BE07A8" w:rsidRPr="00857E13" w:rsidRDefault="00BE07A8" w:rsidP="0091512A">
            <w:pPr>
              <w:spacing w:after="0"/>
              <w:ind w:left="178"/>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Advanced Diploma of Travel and Tourism Management</w:t>
            </w:r>
          </w:p>
        </w:tc>
        <w:tc>
          <w:tcPr>
            <w:tcW w:w="1702" w:type="dxa"/>
            <w:vAlign w:val="center"/>
          </w:tcPr>
          <w:p w14:paraId="242C1CC7"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1444</w:t>
            </w:r>
          </w:p>
        </w:tc>
        <w:tc>
          <w:tcPr>
            <w:tcW w:w="1473" w:type="dxa"/>
            <w:vAlign w:val="center"/>
          </w:tcPr>
          <w:p w14:paraId="4B58B464"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1520</w:t>
            </w:r>
          </w:p>
        </w:tc>
      </w:tr>
      <w:tr w:rsidR="00BE07A8" w:rsidRPr="002A03F0" w14:paraId="431BB9E4" w14:textId="77777777" w:rsidTr="0091512A">
        <w:tc>
          <w:tcPr>
            <w:tcW w:w="1134" w:type="dxa"/>
            <w:vAlign w:val="center"/>
          </w:tcPr>
          <w:p w14:paraId="08520BBA" w14:textId="77777777" w:rsidR="00BE07A8" w:rsidRPr="00857E13" w:rsidRDefault="00BE07A8" w:rsidP="00BB15B1">
            <w:pPr>
              <w:spacing w:after="0"/>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SIT60222</w:t>
            </w:r>
          </w:p>
        </w:tc>
        <w:tc>
          <w:tcPr>
            <w:tcW w:w="5670" w:type="dxa"/>
            <w:vAlign w:val="center"/>
          </w:tcPr>
          <w:p w14:paraId="4E98938B" w14:textId="77777777" w:rsidR="00BE07A8" w:rsidRPr="00857E13" w:rsidRDefault="00BE07A8" w:rsidP="0091512A">
            <w:pPr>
              <w:spacing w:after="0"/>
              <w:ind w:left="178"/>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Advanced Diploma of Event Management</w:t>
            </w:r>
          </w:p>
        </w:tc>
        <w:tc>
          <w:tcPr>
            <w:tcW w:w="1702" w:type="dxa"/>
            <w:vAlign w:val="center"/>
          </w:tcPr>
          <w:p w14:paraId="4E612572"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1197</w:t>
            </w:r>
          </w:p>
        </w:tc>
        <w:tc>
          <w:tcPr>
            <w:tcW w:w="1473" w:type="dxa"/>
            <w:vAlign w:val="center"/>
          </w:tcPr>
          <w:p w14:paraId="7FE65A1B"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1260</w:t>
            </w:r>
          </w:p>
        </w:tc>
      </w:tr>
      <w:tr w:rsidR="00BE07A8" w:rsidRPr="002A03F0" w14:paraId="38A6B1EE" w14:textId="77777777" w:rsidTr="0091512A">
        <w:tc>
          <w:tcPr>
            <w:tcW w:w="1134" w:type="dxa"/>
            <w:vAlign w:val="center"/>
          </w:tcPr>
          <w:p w14:paraId="19B731E1" w14:textId="77777777" w:rsidR="00BE07A8" w:rsidRPr="00857E13" w:rsidRDefault="00BE07A8" w:rsidP="00BB15B1">
            <w:pPr>
              <w:spacing w:after="0"/>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SIT60322</w:t>
            </w:r>
          </w:p>
        </w:tc>
        <w:tc>
          <w:tcPr>
            <w:tcW w:w="5670" w:type="dxa"/>
            <w:vAlign w:val="center"/>
          </w:tcPr>
          <w:p w14:paraId="2401343F" w14:textId="77777777" w:rsidR="00BE07A8" w:rsidRPr="00857E13" w:rsidRDefault="00BE07A8" w:rsidP="0091512A">
            <w:pPr>
              <w:spacing w:after="0"/>
              <w:ind w:left="178"/>
              <w:rPr>
                <w:rFonts w:ascii="Calibri" w:eastAsia="Times New Roman" w:hAnsi="Calibri" w:cs="Times New Roman"/>
                <w:color w:val="000000"/>
                <w:sz w:val="22"/>
                <w:szCs w:val="22"/>
                <w:lang w:eastAsia="en-AU"/>
              </w:rPr>
            </w:pPr>
            <w:r w:rsidRPr="00857E13">
              <w:rPr>
                <w:rFonts w:ascii="Calibri" w:eastAsia="Times New Roman" w:hAnsi="Calibri" w:cs="Times New Roman"/>
                <w:color w:val="000000"/>
                <w:sz w:val="22"/>
                <w:szCs w:val="22"/>
                <w:lang w:eastAsia="en-AU"/>
              </w:rPr>
              <w:t>Advanced Diploma of Hospitality Management</w:t>
            </w:r>
          </w:p>
        </w:tc>
        <w:tc>
          <w:tcPr>
            <w:tcW w:w="1702" w:type="dxa"/>
            <w:vAlign w:val="center"/>
          </w:tcPr>
          <w:p w14:paraId="5D3E0E81"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1601</w:t>
            </w:r>
          </w:p>
        </w:tc>
        <w:tc>
          <w:tcPr>
            <w:tcW w:w="1473" w:type="dxa"/>
            <w:vAlign w:val="center"/>
          </w:tcPr>
          <w:p w14:paraId="30BF5EDB" w14:textId="77777777" w:rsidR="00BE07A8" w:rsidRDefault="00BE07A8" w:rsidP="00865F27">
            <w:pPr>
              <w:jc w:val="center"/>
              <w:rPr>
                <w:rFonts w:ascii="Calibri" w:hAnsi="Calibri" w:cs="Calibri"/>
                <w:color w:val="000000"/>
                <w:sz w:val="22"/>
                <w:szCs w:val="22"/>
              </w:rPr>
            </w:pPr>
            <w:r>
              <w:rPr>
                <w:rFonts w:ascii="Calibri" w:hAnsi="Calibri" w:cs="Calibri"/>
                <w:color w:val="000000"/>
                <w:sz w:val="22"/>
                <w:szCs w:val="22"/>
              </w:rPr>
              <w:t>1685</w:t>
            </w:r>
          </w:p>
        </w:tc>
      </w:tr>
    </w:tbl>
    <w:p w14:paraId="6E04BE0A" w14:textId="77777777" w:rsidR="00CC3599" w:rsidRPr="00FE0C80" w:rsidRDefault="00CC3599" w:rsidP="00F24173">
      <w:pPr>
        <w:pStyle w:val="FootnoteText"/>
        <w:rPr>
          <w:b/>
          <w:sz w:val="24"/>
          <w:lang w:val="en-AU"/>
        </w:rPr>
      </w:pPr>
    </w:p>
    <w:p w14:paraId="46FB89E2" w14:textId="77777777" w:rsidR="00CC3599" w:rsidRPr="00FE0C80" w:rsidRDefault="00CC3599" w:rsidP="00F24173">
      <w:pPr>
        <w:spacing w:after="0"/>
        <w:rPr>
          <w:rFonts w:ascii="Arial" w:eastAsiaTheme="minorEastAsia" w:hAnsi="Arial" w:cs="Arial"/>
          <w:b/>
          <w:sz w:val="24"/>
          <w:szCs w:val="11"/>
          <w:lang w:val="en-AU"/>
        </w:rPr>
      </w:pPr>
      <w:r w:rsidRPr="00FE0C80">
        <w:rPr>
          <w:b/>
          <w:sz w:val="24"/>
          <w:lang w:val="en-AU"/>
        </w:rPr>
        <w:br w:type="page"/>
      </w:r>
    </w:p>
    <w:p w14:paraId="3AE56D82" w14:textId="77777777" w:rsidR="000239B9" w:rsidRDefault="000239B9" w:rsidP="00F24173">
      <w:pPr>
        <w:pStyle w:val="Heading1"/>
      </w:pPr>
      <w:bookmarkStart w:id="23" w:name="_Toc90471437"/>
      <w:bookmarkStart w:id="24" w:name="_Toc109052667"/>
      <w:r>
        <w:lastRenderedPageBreak/>
        <w:t xml:space="preserve">Units of </w:t>
      </w:r>
      <w:r w:rsidRPr="00B24333">
        <w:t>C</w:t>
      </w:r>
      <w:r>
        <w:t>ompetency and Nominal Hours</w:t>
      </w:r>
      <w:bookmarkEnd w:id="23"/>
      <w:bookmarkEnd w:id="24"/>
      <w:r w:rsidRPr="00B641A1">
        <w:t xml:space="preserve"> </w:t>
      </w:r>
    </w:p>
    <w:tbl>
      <w:tblPr>
        <w:tblW w:w="10259" w:type="dxa"/>
        <w:tblLook w:val="04A0" w:firstRow="1" w:lastRow="0" w:firstColumn="1" w:lastColumn="0" w:noHBand="0" w:noVBand="1"/>
      </w:tblPr>
      <w:tblGrid>
        <w:gridCol w:w="1560"/>
        <w:gridCol w:w="7371"/>
        <w:gridCol w:w="1328"/>
      </w:tblGrid>
      <w:tr w:rsidR="001A5894" w14:paraId="6426F870" w14:textId="77777777" w:rsidTr="00865F27">
        <w:trPr>
          <w:trHeight w:val="665"/>
          <w:tblHeader/>
        </w:trPr>
        <w:tc>
          <w:tcPr>
            <w:tcW w:w="1560" w:type="dxa"/>
            <w:shd w:val="clear" w:color="auto" w:fill="00B2A8" w:themeFill="accent1"/>
            <w:vAlign w:val="center"/>
          </w:tcPr>
          <w:p w14:paraId="0EA6D5DE" w14:textId="77777777" w:rsidR="001A5894" w:rsidRDefault="000723B2" w:rsidP="00865F27">
            <w:pPr>
              <w:pStyle w:val="TableHead"/>
              <w:ind w:left="284"/>
            </w:pPr>
            <w:r>
              <w:t>U</w:t>
            </w:r>
            <w:r w:rsidR="001A5894">
              <w:t>nit Code</w:t>
            </w:r>
          </w:p>
        </w:tc>
        <w:tc>
          <w:tcPr>
            <w:tcW w:w="7371" w:type="dxa"/>
            <w:shd w:val="clear" w:color="auto" w:fill="00B2A8" w:themeFill="accent1"/>
            <w:vAlign w:val="center"/>
          </w:tcPr>
          <w:p w14:paraId="31675D9F" w14:textId="77777777" w:rsidR="001A5894" w:rsidRDefault="001A5894" w:rsidP="00865F27">
            <w:pPr>
              <w:pStyle w:val="TableHead"/>
              <w:ind w:left="284"/>
            </w:pPr>
            <w:r>
              <w:t>Unit Title</w:t>
            </w:r>
          </w:p>
        </w:tc>
        <w:tc>
          <w:tcPr>
            <w:tcW w:w="1328" w:type="dxa"/>
            <w:shd w:val="clear" w:color="auto" w:fill="00B2A8" w:themeFill="accent1"/>
            <w:vAlign w:val="center"/>
          </w:tcPr>
          <w:p w14:paraId="657F6A89" w14:textId="77777777" w:rsidR="001A5894" w:rsidRDefault="001A5894" w:rsidP="00865F27">
            <w:pPr>
              <w:pStyle w:val="TableHead"/>
              <w:ind w:left="32"/>
            </w:pPr>
            <w:r>
              <w:t>Nominal Hours</w:t>
            </w:r>
          </w:p>
        </w:tc>
      </w:tr>
      <w:tr w:rsidR="000C1A28" w:rsidRPr="000C1A28" w14:paraId="1DD1C5A4" w14:textId="77777777" w:rsidTr="00C07AF9">
        <w:trPr>
          <w:trHeight w:val="300"/>
        </w:trPr>
        <w:tc>
          <w:tcPr>
            <w:tcW w:w="1560" w:type="dxa"/>
            <w:tcBorders>
              <w:top w:val="nil"/>
              <w:left w:val="nil"/>
              <w:bottom w:val="nil"/>
              <w:right w:val="nil"/>
            </w:tcBorders>
            <w:shd w:val="clear" w:color="auto" w:fill="auto"/>
            <w:vAlign w:val="bottom"/>
            <w:hideMark/>
          </w:tcPr>
          <w:p w14:paraId="4615C564"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SITEEVT020</w:t>
            </w:r>
          </w:p>
        </w:tc>
        <w:tc>
          <w:tcPr>
            <w:tcW w:w="7371" w:type="dxa"/>
            <w:tcBorders>
              <w:top w:val="nil"/>
              <w:left w:val="nil"/>
              <w:bottom w:val="nil"/>
              <w:right w:val="nil"/>
            </w:tcBorders>
            <w:shd w:val="clear" w:color="auto" w:fill="auto"/>
            <w:vAlign w:val="bottom"/>
            <w:hideMark/>
          </w:tcPr>
          <w:p w14:paraId="4C426BF6"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Source and use information on the events industry</w:t>
            </w:r>
          </w:p>
        </w:tc>
        <w:tc>
          <w:tcPr>
            <w:tcW w:w="1328" w:type="dxa"/>
            <w:tcBorders>
              <w:top w:val="nil"/>
              <w:left w:val="nil"/>
              <w:bottom w:val="nil"/>
              <w:right w:val="nil"/>
            </w:tcBorders>
            <w:shd w:val="clear" w:color="auto" w:fill="auto"/>
            <w:noWrap/>
            <w:vAlign w:val="bottom"/>
            <w:hideMark/>
          </w:tcPr>
          <w:p w14:paraId="2B34A605"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25</w:t>
            </w:r>
          </w:p>
        </w:tc>
      </w:tr>
      <w:tr w:rsidR="000C1A28" w:rsidRPr="000C1A28" w14:paraId="34A91555" w14:textId="77777777" w:rsidTr="00C07AF9">
        <w:trPr>
          <w:trHeight w:val="300"/>
        </w:trPr>
        <w:tc>
          <w:tcPr>
            <w:tcW w:w="1560" w:type="dxa"/>
            <w:tcBorders>
              <w:top w:val="nil"/>
              <w:left w:val="nil"/>
              <w:bottom w:val="nil"/>
              <w:right w:val="nil"/>
            </w:tcBorders>
            <w:shd w:val="clear" w:color="auto" w:fill="auto"/>
            <w:vAlign w:val="bottom"/>
            <w:hideMark/>
          </w:tcPr>
          <w:p w14:paraId="1397E46C"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SITEEVT021</w:t>
            </w:r>
          </w:p>
        </w:tc>
        <w:tc>
          <w:tcPr>
            <w:tcW w:w="7371" w:type="dxa"/>
            <w:tcBorders>
              <w:top w:val="nil"/>
              <w:left w:val="nil"/>
              <w:bottom w:val="nil"/>
              <w:right w:val="nil"/>
            </w:tcBorders>
            <w:shd w:val="clear" w:color="auto" w:fill="auto"/>
            <w:vAlign w:val="bottom"/>
            <w:hideMark/>
          </w:tcPr>
          <w:p w14:paraId="4522AD6B"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Administer event registrations</w:t>
            </w:r>
          </w:p>
        </w:tc>
        <w:tc>
          <w:tcPr>
            <w:tcW w:w="1328" w:type="dxa"/>
            <w:tcBorders>
              <w:top w:val="nil"/>
              <w:left w:val="nil"/>
              <w:bottom w:val="nil"/>
              <w:right w:val="nil"/>
            </w:tcBorders>
            <w:shd w:val="clear" w:color="auto" w:fill="auto"/>
            <w:vAlign w:val="center"/>
            <w:hideMark/>
          </w:tcPr>
          <w:p w14:paraId="5E63C5D3" w14:textId="77777777" w:rsidR="000C1A28" w:rsidRPr="000C1A28" w:rsidRDefault="000C1A28" w:rsidP="000C1A28">
            <w:pPr>
              <w:spacing w:after="0"/>
              <w:jc w:val="center"/>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80</w:t>
            </w:r>
          </w:p>
        </w:tc>
      </w:tr>
      <w:tr w:rsidR="000C1A28" w:rsidRPr="000C1A28" w14:paraId="772BACDD" w14:textId="77777777" w:rsidTr="00C07AF9">
        <w:trPr>
          <w:trHeight w:val="300"/>
        </w:trPr>
        <w:tc>
          <w:tcPr>
            <w:tcW w:w="1560" w:type="dxa"/>
            <w:tcBorders>
              <w:top w:val="nil"/>
              <w:left w:val="nil"/>
              <w:bottom w:val="nil"/>
              <w:right w:val="nil"/>
            </w:tcBorders>
            <w:shd w:val="clear" w:color="auto" w:fill="auto"/>
            <w:vAlign w:val="bottom"/>
            <w:hideMark/>
          </w:tcPr>
          <w:p w14:paraId="55A42403"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SITEEVT022</w:t>
            </w:r>
          </w:p>
        </w:tc>
        <w:tc>
          <w:tcPr>
            <w:tcW w:w="7371" w:type="dxa"/>
            <w:tcBorders>
              <w:top w:val="nil"/>
              <w:left w:val="nil"/>
              <w:bottom w:val="nil"/>
              <w:right w:val="nil"/>
            </w:tcBorders>
            <w:shd w:val="clear" w:color="auto" w:fill="auto"/>
            <w:vAlign w:val="bottom"/>
            <w:hideMark/>
          </w:tcPr>
          <w:p w14:paraId="15066188"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Provide event production support</w:t>
            </w:r>
          </w:p>
        </w:tc>
        <w:tc>
          <w:tcPr>
            <w:tcW w:w="1328" w:type="dxa"/>
            <w:tcBorders>
              <w:top w:val="nil"/>
              <w:left w:val="nil"/>
              <w:bottom w:val="nil"/>
              <w:right w:val="nil"/>
            </w:tcBorders>
            <w:shd w:val="clear" w:color="auto" w:fill="auto"/>
            <w:noWrap/>
            <w:vAlign w:val="bottom"/>
            <w:hideMark/>
          </w:tcPr>
          <w:p w14:paraId="30D85B19"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31</w:t>
            </w:r>
          </w:p>
        </w:tc>
      </w:tr>
      <w:tr w:rsidR="000C1A28" w:rsidRPr="000C1A28" w14:paraId="447FE0E0" w14:textId="77777777" w:rsidTr="00C07AF9">
        <w:trPr>
          <w:trHeight w:val="300"/>
        </w:trPr>
        <w:tc>
          <w:tcPr>
            <w:tcW w:w="1560" w:type="dxa"/>
            <w:tcBorders>
              <w:top w:val="nil"/>
              <w:left w:val="nil"/>
              <w:bottom w:val="nil"/>
              <w:right w:val="nil"/>
            </w:tcBorders>
            <w:shd w:val="clear" w:color="auto" w:fill="auto"/>
            <w:vAlign w:val="bottom"/>
            <w:hideMark/>
          </w:tcPr>
          <w:p w14:paraId="619391DE"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SITEEVT023</w:t>
            </w:r>
          </w:p>
        </w:tc>
        <w:tc>
          <w:tcPr>
            <w:tcW w:w="7371" w:type="dxa"/>
            <w:tcBorders>
              <w:top w:val="nil"/>
              <w:left w:val="nil"/>
              <w:bottom w:val="nil"/>
              <w:right w:val="nil"/>
            </w:tcBorders>
            <w:shd w:val="clear" w:color="auto" w:fill="auto"/>
            <w:vAlign w:val="bottom"/>
            <w:hideMark/>
          </w:tcPr>
          <w:p w14:paraId="754FEDF4"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Plan in-house events</w:t>
            </w:r>
          </w:p>
        </w:tc>
        <w:tc>
          <w:tcPr>
            <w:tcW w:w="1328" w:type="dxa"/>
            <w:tcBorders>
              <w:top w:val="nil"/>
              <w:left w:val="nil"/>
              <w:bottom w:val="nil"/>
              <w:right w:val="nil"/>
            </w:tcBorders>
            <w:shd w:val="clear" w:color="auto" w:fill="auto"/>
            <w:noWrap/>
            <w:vAlign w:val="bottom"/>
            <w:hideMark/>
          </w:tcPr>
          <w:p w14:paraId="16689098"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40</w:t>
            </w:r>
          </w:p>
        </w:tc>
      </w:tr>
      <w:tr w:rsidR="000C1A28" w:rsidRPr="000C1A28" w14:paraId="00724D1E" w14:textId="77777777" w:rsidTr="00C07AF9">
        <w:trPr>
          <w:trHeight w:val="300"/>
        </w:trPr>
        <w:tc>
          <w:tcPr>
            <w:tcW w:w="1560" w:type="dxa"/>
            <w:tcBorders>
              <w:top w:val="nil"/>
              <w:left w:val="nil"/>
              <w:bottom w:val="nil"/>
              <w:right w:val="nil"/>
            </w:tcBorders>
            <w:shd w:val="clear" w:color="auto" w:fill="auto"/>
            <w:vAlign w:val="bottom"/>
            <w:hideMark/>
          </w:tcPr>
          <w:p w14:paraId="78E2BA0D"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SITEEVT024</w:t>
            </w:r>
          </w:p>
        </w:tc>
        <w:tc>
          <w:tcPr>
            <w:tcW w:w="7371" w:type="dxa"/>
            <w:tcBorders>
              <w:top w:val="nil"/>
              <w:left w:val="nil"/>
              <w:bottom w:val="nil"/>
              <w:right w:val="nil"/>
            </w:tcBorders>
            <w:shd w:val="clear" w:color="auto" w:fill="auto"/>
            <w:vAlign w:val="bottom"/>
            <w:hideMark/>
          </w:tcPr>
          <w:p w14:paraId="2D088C45"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Develop conference and event programs</w:t>
            </w:r>
          </w:p>
        </w:tc>
        <w:tc>
          <w:tcPr>
            <w:tcW w:w="1328" w:type="dxa"/>
            <w:tcBorders>
              <w:top w:val="nil"/>
              <w:left w:val="nil"/>
              <w:bottom w:val="nil"/>
              <w:right w:val="nil"/>
            </w:tcBorders>
            <w:shd w:val="clear" w:color="auto" w:fill="auto"/>
            <w:noWrap/>
            <w:vAlign w:val="bottom"/>
            <w:hideMark/>
          </w:tcPr>
          <w:p w14:paraId="3BF9FD2C"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50D931A5" w14:textId="77777777" w:rsidTr="00C07AF9">
        <w:trPr>
          <w:trHeight w:val="300"/>
        </w:trPr>
        <w:tc>
          <w:tcPr>
            <w:tcW w:w="1560" w:type="dxa"/>
            <w:tcBorders>
              <w:top w:val="nil"/>
              <w:left w:val="nil"/>
              <w:bottom w:val="nil"/>
              <w:right w:val="nil"/>
            </w:tcBorders>
            <w:shd w:val="clear" w:color="auto" w:fill="auto"/>
            <w:vAlign w:val="bottom"/>
            <w:hideMark/>
          </w:tcPr>
          <w:p w14:paraId="3C0519FE"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SITEEVT025</w:t>
            </w:r>
          </w:p>
        </w:tc>
        <w:tc>
          <w:tcPr>
            <w:tcW w:w="7371" w:type="dxa"/>
            <w:tcBorders>
              <w:top w:val="nil"/>
              <w:left w:val="nil"/>
              <w:bottom w:val="nil"/>
              <w:right w:val="nil"/>
            </w:tcBorders>
            <w:shd w:val="clear" w:color="auto" w:fill="auto"/>
            <w:vAlign w:val="bottom"/>
            <w:hideMark/>
          </w:tcPr>
          <w:p w14:paraId="2AC2F18E"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Select event venues and sites</w:t>
            </w:r>
          </w:p>
        </w:tc>
        <w:tc>
          <w:tcPr>
            <w:tcW w:w="1328" w:type="dxa"/>
            <w:tcBorders>
              <w:top w:val="nil"/>
              <w:left w:val="nil"/>
              <w:bottom w:val="nil"/>
              <w:right w:val="nil"/>
            </w:tcBorders>
            <w:shd w:val="clear" w:color="auto" w:fill="auto"/>
            <w:noWrap/>
            <w:vAlign w:val="bottom"/>
            <w:hideMark/>
          </w:tcPr>
          <w:p w14:paraId="13B99015"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35</w:t>
            </w:r>
          </w:p>
        </w:tc>
      </w:tr>
      <w:tr w:rsidR="000C1A28" w:rsidRPr="000C1A28" w14:paraId="2DA8A2F5" w14:textId="77777777" w:rsidTr="00C07AF9">
        <w:trPr>
          <w:trHeight w:val="300"/>
        </w:trPr>
        <w:tc>
          <w:tcPr>
            <w:tcW w:w="1560" w:type="dxa"/>
            <w:tcBorders>
              <w:top w:val="nil"/>
              <w:left w:val="nil"/>
              <w:bottom w:val="nil"/>
              <w:right w:val="nil"/>
            </w:tcBorders>
            <w:shd w:val="clear" w:color="auto" w:fill="auto"/>
            <w:vAlign w:val="bottom"/>
            <w:hideMark/>
          </w:tcPr>
          <w:p w14:paraId="375273BD"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SITEEVT026</w:t>
            </w:r>
          </w:p>
        </w:tc>
        <w:tc>
          <w:tcPr>
            <w:tcW w:w="7371" w:type="dxa"/>
            <w:tcBorders>
              <w:top w:val="nil"/>
              <w:left w:val="nil"/>
              <w:bottom w:val="nil"/>
              <w:right w:val="nil"/>
            </w:tcBorders>
            <w:shd w:val="clear" w:color="auto" w:fill="auto"/>
            <w:vAlign w:val="bottom"/>
            <w:hideMark/>
          </w:tcPr>
          <w:p w14:paraId="712EE99B"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Manage event production components</w:t>
            </w:r>
          </w:p>
        </w:tc>
        <w:tc>
          <w:tcPr>
            <w:tcW w:w="1328" w:type="dxa"/>
            <w:tcBorders>
              <w:top w:val="nil"/>
              <w:left w:val="nil"/>
              <w:bottom w:val="nil"/>
              <w:right w:val="nil"/>
            </w:tcBorders>
            <w:shd w:val="clear" w:color="auto" w:fill="auto"/>
            <w:noWrap/>
            <w:vAlign w:val="bottom"/>
            <w:hideMark/>
          </w:tcPr>
          <w:p w14:paraId="2FC4D83F"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40</w:t>
            </w:r>
          </w:p>
        </w:tc>
      </w:tr>
      <w:tr w:rsidR="000C1A28" w:rsidRPr="000C1A28" w14:paraId="774F6A18" w14:textId="77777777" w:rsidTr="00C07AF9">
        <w:trPr>
          <w:trHeight w:val="300"/>
        </w:trPr>
        <w:tc>
          <w:tcPr>
            <w:tcW w:w="1560" w:type="dxa"/>
            <w:tcBorders>
              <w:top w:val="nil"/>
              <w:left w:val="nil"/>
              <w:bottom w:val="nil"/>
              <w:right w:val="nil"/>
            </w:tcBorders>
            <w:shd w:val="clear" w:color="auto" w:fill="auto"/>
            <w:vAlign w:val="bottom"/>
            <w:hideMark/>
          </w:tcPr>
          <w:p w14:paraId="39806214"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SITEEVT027</w:t>
            </w:r>
          </w:p>
        </w:tc>
        <w:tc>
          <w:tcPr>
            <w:tcW w:w="7371" w:type="dxa"/>
            <w:tcBorders>
              <w:top w:val="nil"/>
              <w:left w:val="nil"/>
              <w:bottom w:val="nil"/>
              <w:right w:val="nil"/>
            </w:tcBorders>
            <w:shd w:val="clear" w:color="auto" w:fill="auto"/>
            <w:vAlign w:val="bottom"/>
            <w:hideMark/>
          </w:tcPr>
          <w:p w14:paraId="0D3F6146"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Organise event infrastructure</w:t>
            </w:r>
          </w:p>
        </w:tc>
        <w:tc>
          <w:tcPr>
            <w:tcW w:w="1328" w:type="dxa"/>
            <w:tcBorders>
              <w:top w:val="nil"/>
              <w:left w:val="nil"/>
              <w:bottom w:val="nil"/>
              <w:right w:val="nil"/>
            </w:tcBorders>
            <w:shd w:val="clear" w:color="auto" w:fill="auto"/>
            <w:noWrap/>
            <w:vAlign w:val="bottom"/>
            <w:hideMark/>
          </w:tcPr>
          <w:p w14:paraId="53838342"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40</w:t>
            </w:r>
          </w:p>
        </w:tc>
      </w:tr>
      <w:tr w:rsidR="000C1A28" w:rsidRPr="000C1A28" w14:paraId="44D464E7" w14:textId="77777777" w:rsidTr="00C07AF9">
        <w:trPr>
          <w:trHeight w:val="300"/>
        </w:trPr>
        <w:tc>
          <w:tcPr>
            <w:tcW w:w="1560" w:type="dxa"/>
            <w:tcBorders>
              <w:top w:val="nil"/>
              <w:left w:val="nil"/>
              <w:bottom w:val="nil"/>
              <w:right w:val="nil"/>
            </w:tcBorders>
            <w:shd w:val="clear" w:color="auto" w:fill="auto"/>
            <w:vAlign w:val="bottom"/>
            <w:hideMark/>
          </w:tcPr>
          <w:p w14:paraId="3CA602DF"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SITEEVT028</w:t>
            </w:r>
          </w:p>
        </w:tc>
        <w:tc>
          <w:tcPr>
            <w:tcW w:w="7371" w:type="dxa"/>
            <w:tcBorders>
              <w:top w:val="nil"/>
              <w:left w:val="nil"/>
              <w:bottom w:val="nil"/>
              <w:right w:val="nil"/>
            </w:tcBorders>
            <w:shd w:val="clear" w:color="auto" w:fill="auto"/>
            <w:vAlign w:val="bottom"/>
            <w:hideMark/>
          </w:tcPr>
          <w:p w14:paraId="47C8EB12"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Manage on-site event operations</w:t>
            </w:r>
          </w:p>
        </w:tc>
        <w:tc>
          <w:tcPr>
            <w:tcW w:w="1328" w:type="dxa"/>
            <w:tcBorders>
              <w:top w:val="nil"/>
              <w:left w:val="nil"/>
              <w:bottom w:val="nil"/>
              <w:right w:val="nil"/>
            </w:tcBorders>
            <w:shd w:val="clear" w:color="auto" w:fill="auto"/>
            <w:noWrap/>
            <w:vAlign w:val="bottom"/>
            <w:hideMark/>
          </w:tcPr>
          <w:p w14:paraId="01EEE503"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60</w:t>
            </w:r>
          </w:p>
        </w:tc>
      </w:tr>
      <w:tr w:rsidR="000C1A28" w:rsidRPr="000C1A28" w14:paraId="6DD1DF44" w14:textId="77777777" w:rsidTr="00C07AF9">
        <w:trPr>
          <w:trHeight w:val="300"/>
        </w:trPr>
        <w:tc>
          <w:tcPr>
            <w:tcW w:w="1560" w:type="dxa"/>
            <w:tcBorders>
              <w:top w:val="nil"/>
              <w:left w:val="nil"/>
              <w:bottom w:val="nil"/>
              <w:right w:val="nil"/>
            </w:tcBorders>
            <w:shd w:val="clear" w:color="auto" w:fill="auto"/>
            <w:vAlign w:val="bottom"/>
            <w:hideMark/>
          </w:tcPr>
          <w:p w14:paraId="232FD055"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SITEEVT029</w:t>
            </w:r>
          </w:p>
        </w:tc>
        <w:tc>
          <w:tcPr>
            <w:tcW w:w="7371" w:type="dxa"/>
            <w:tcBorders>
              <w:top w:val="nil"/>
              <w:left w:val="nil"/>
              <w:bottom w:val="nil"/>
              <w:right w:val="nil"/>
            </w:tcBorders>
            <w:shd w:val="clear" w:color="auto" w:fill="auto"/>
            <w:vAlign w:val="bottom"/>
            <w:hideMark/>
          </w:tcPr>
          <w:p w14:paraId="7C581242"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Research event industry trends and practice</w:t>
            </w:r>
          </w:p>
        </w:tc>
        <w:tc>
          <w:tcPr>
            <w:tcW w:w="1328" w:type="dxa"/>
            <w:tcBorders>
              <w:top w:val="nil"/>
              <w:left w:val="nil"/>
              <w:bottom w:val="nil"/>
              <w:right w:val="nil"/>
            </w:tcBorders>
            <w:shd w:val="clear" w:color="auto" w:fill="auto"/>
            <w:hideMark/>
          </w:tcPr>
          <w:p w14:paraId="59C175D2" w14:textId="77777777" w:rsidR="000C1A28" w:rsidRPr="000C1A28" w:rsidRDefault="000C1A28" w:rsidP="000C1A28">
            <w:pPr>
              <w:spacing w:after="0"/>
              <w:jc w:val="center"/>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40</w:t>
            </w:r>
          </w:p>
        </w:tc>
      </w:tr>
      <w:tr w:rsidR="000C1A28" w:rsidRPr="000C1A28" w14:paraId="72FC3D90" w14:textId="77777777" w:rsidTr="00C07AF9">
        <w:trPr>
          <w:trHeight w:val="300"/>
        </w:trPr>
        <w:tc>
          <w:tcPr>
            <w:tcW w:w="1560" w:type="dxa"/>
            <w:tcBorders>
              <w:top w:val="nil"/>
              <w:left w:val="nil"/>
              <w:bottom w:val="nil"/>
              <w:right w:val="nil"/>
            </w:tcBorders>
            <w:shd w:val="clear" w:color="auto" w:fill="auto"/>
            <w:vAlign w:val="bottom"/>
            <w:hideMark/>
          </w:tcPr>
          <w:p w14:paraId="276F15B6"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SITEEVT030</w:t>
            </w:r>
          </w:p>
        </w:tc>
        <w:tc>
          <w:tcPr>
            <w:tcW w:w="7371" w:type="dxa"/>
            <w:tcBorders>
              <w:top w:val="nil"/>
              <w:left w:val="nil"/>
              <w:bottom w:val="nil"/>
              <w:right w:val="nil"/>
            </w:tcBorders>
            <w:shd w:val="clear" w:color="auto" w:fill="auto"/>
            <w:vAlign w:val="bottom"/>
            <w:hideMark/>
          </w:tcPr>
          <w:p w14:paraId="6BA0B112"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Develop event concepts</w:t>
            </w:r>
          </w:p>
        </w:tc>
        <w:tc>
          <w:tcPr>
            <w:tcW w:w="1328" w:type="dxa"/>
            <w:tcBorders>
              <w:top w:val="nil"/>
              <w:left w:val="nil"/>
              <w:bottom w:val="nil"/>
              <w:right w:val="nil"/>
            </w:tcBorders>
            <w:shd w:val="clear" w:color="auto" w:fill="auto"/>
            <w:hideMark/>
          </w:tcPr>
          <w:p w14:paraId="0EB5E419"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433551F2" w14:textId="77777777" w:rsidTr="00C07AF9">
        <w:trPr>
          <w:trHeight w:val="300"/>
        </w:trPr>
        <w:tc>
          <w:tcPr>
            <w:tcW w:w="1560" w:type="dxa"/>
            <w:tcBorders>
              <w:top w:val="nil"/>
              <w:left w:val="nil"/>
              <w:bottom w:val="nil"/>
              <w:right w:val="nil"/>
            </w:tcBorders>
            <w:shd w:val="clear" w:color="auto" w:fill="auto"/>
            <w:vAlign w:val="bottom"/>
            <w:hideMark/>
          </w:tcPr>
          <w:p w14:paraId="51D2BD24"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SITEEVT031</w:t>
            </w:r>
          </w:p>
        </w:tc>
        <w:tc>
          <w:tcPr>
            <w:tcW w:w="7371" w:type="dxa"/>
            <w:tcBorders>
              <w:top w:val="nil"/>
              <w:left w:val="nil"/>
              <w:bottom w:val="nil"/>
              <w:right w:val="nil"/>
            </w:tcBorders>
            <w:shd w:val="clear" w:color="auto" w:fill="auto"/>
            <w:vAlign w:val="bottom"/>
            <w:hideMark/>
          </w:tcPr>
          <w:p w14:paraId="1CAEE36D"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Determine event feasibility</w:t>
            </w:r>
          </w:p>
        </w:tc>
        <w:tc>
          <w:tcPr>
            <w:tcW w:w="1328" w:type="dxa"/>
            <w:tcBorders>
              <w:top w:val="nil"/>
              <w:left w:val="nil"/>
              <w:bottom w:val="nil"/>
              <w:right w:val="nil"/>
            </w:tcBorders>
            <w:shd w:val="clear" w:color="auto" w:fill="auto"/>
            <w:hideMark/>
          </w:tcPr>
          <w:p w14:paraId="7C577BCD"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50</w:t>
            </w:r>
          </w:p>
        </w:tc>
      </w:tr>
      <w:tr w:rsidR="000C1A28" w:rsidRPr="000C1A28" w14:paraId="00DCE522" w14:textId="77777777" w:rsidTr="00C07AF9">
        <w:trPr>
          <w:trHeight w:val="300"/>
        </w:trPr>
        <w:tc>
          <w:tcPr>
            <w:tcW w:w="1560" w:type="dxa"/>
            <w:tcBorders>
              <w:top w:val="nil"/>
              <w:left w:val="nil"/>
              <w:bottom w:val="nil"/>
              <w:right w:val="nil"/>
            </w:tcBorders>
            <w:shd w:val="clear" w:color="auto" w:fill="auto"/>
            <w:vAlign w:val="bottom"/>
            <w:hideMark/>
          </w:tcPr>
          <w:p w14:paraId="6F958F19"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SITEEVT032</w:t>
            </w:r>
          </w:p>
        </w:tc>
        <w:tc>
          <w:tcPr>
            <w:tcW w:w="7371" w:type="dxa"/>
            <w:tcBorders>
              <w:top w:val="nil"/>
              <w:left w:val="nil"/>
              <w:bottom w:val="nil"/>
              <w:right w:val="nil"/>
            </w:tcBorders>
            <w:shd w:val="clear" w:color="auto" w:fill="auto"/>
            <w:vAlign w:val="bottom"/>
            <w:hideMark/>
          </w:tcPr>
          <w:p w14:paraId="579F9848"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Develop and implement event management plans</w:t>
            </w:r>
          </w:p>
        </w:tc>
        <w:tc>
          <w:tcPr>
            <w:tcW w:w="1328" w:type="dxa"/>
            <w:tcBorders>
              <w:top w:val="nil"/>
              <w:left w:val="nil"/>
              <w:bottom w:val="nil"/>
              <w:right w:val="nil"/>
            </w:tcBorders>
            <w:shd w:val="clear" w:color="auto" w:fill="auto"/>
            <w:hideMark/>
          </w:tcPr>
          <w:p w14:paraId="20A1F912"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50</w:t>
            </w:r>
          </w:p>
        </w:tc>
      </w:tr>
      <w:tr w:rsidR="000C1A28" w:rsidRPr="000C1A28" w14:paraId="73CC87EC" w14:textId="77777777" w:rsidTr="00C07AF9">
        <w:trPr>
          <w:trHeight w:val="300"/>
        </w:trPr>
        <w:tc>
          <w:tcPr>
            <w:tcW w:w="1560" w:type="dxa"/>
            <w:tcBorders>
              <w:top w:val="nil"/>
              <w:left w:val="nil"/>
              <w:bottom w:val="nil"/>
              <w:right w:val="nil"/>
            </w:tcBorders>
            <w:shd w:val="clear" w:color="auto" w:fill="auto"/>
            <w:vAlign w:val="bottom"/>
            <w:hideMark/>
          </w:tcPr>
          <w:p w14:paraId="354F08AB"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SITEEVT033</w:t>
            </w:r>
          </w:p>
        </w:tc>
        <w:tc>
          <w:tcPr>
            <w:tcW w:w="7371" w:type="dxa"/>
            <w:tcBorders>
              <w:top w:val="nil"/>
              <w:left w:val="nil"/>
              <w:bottom w:val="nil"/>
              <w:right w:val="nil"/>
            </w:tcBorders>
            <w:shd w:val="clear" w:color="auto" w:fill="auto"/>
            <w:vAlign w:val="bottom"/>
            <w:hideMark/>
          </w:tcPr>
          <w:p w14:paraId="340C4E42"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Develop event transport plans</w:t>
            </w:r>
          </w:p>
        </w:tc>
        <w:tc>
          <w:tcPr>
            <w:tcW w:w="1328" w:type="dxa"/>
            <w:tcBorders>
              <w:top w:val="nil"/>
              <w:left w:val="nil"/>
              <w:bottom w:val="nil"/>
              <w:right w:val="nil"/>
            </w:tcBorders>
            <w:shd w:val="clear" w:color="auto" w:fill="auto"/>
            <w:hideMark/>
          </w:tcPr>
          <w:p w14:paraId="5722F98D"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4F54DA77" w14:textId="77777777" w:rsidTr="00C07AF9">
        <w:trPr>
          <w:trHeight w:val="300"/>
        </w:trPr>
        <w:tc>
          <w:tcPr>
            <w:tcW w:w="1560" w:type="dxa"/>
            <w:tcBorders>
              <w:top w:val="nil"/>
              <w:left w:val="nil"/>
              <w:bottom w:val="nil"/>
              <w:right w:val="nil"/>
            </w:tcBorders>
            <w:shd w:val="clear" w:color="auto" w:fill="auto"/>
            <w:vAlign w:val="bottom"/>
            <w:hideMark/>
          </w:tcPr>
          <w:p w14:paraId="08876E43"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SITEEVT034</w:t>
            </w:r>
          </w:p>
        </w:tc>
        <w:tc>
          <w:tcPr>
            <w:tcW w:w="7371" w:type="dxa"/>
            <w:tcBorders>
              <w:top w:val="nil"/>
              <w:left w:val="nil"/>
              <w:bottom w:val="nil"/>
              <w:right w:val="nil"/>
            </w:tcBorders>
            <w:shd w:val="clear" w:color="auto" w:fill="auto"/>
            <w:vAlign w:val="bottom"/>
            <w:hideMark/>
          </w:tcPr>
          <w:p w14:paraId="4E9DA7D4"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Develop crowd management plans</w:t>
            </w:r>
          </w:p>
        </w:tc>
        <w:tc>
          <w:tcPr>
            <w:tcW w:w="1328" w:type="dxa"/>
            <w:tcBorders>
              <w:top w:val="nil"/>
              <w:left w:val="nil"/>
              <w:bottom w:val="nil"/>
              <w:right w:val="nil"/>
            </w:tcBorders>
            <w:shd w:val="clear" w:color="auto" w:fill="auto"/>
            <w:hideMark/>
          </w:tcPr>
          <w:p w14:paraId="113C3F4B"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05F04EF2" w14:textId="77777777" w:rsidTr="00C07AF9">
        <w:trPr>
          <w:trHeight w:val="300"/>
        </w:trPr>
        <w:tc>
          <w:tcPr>
            <w:tcW w:w="1560" w:type="dxa"/>
            <w:tcBorders>
              <w:top w:val="nil"/>
              <w:left w:val="nil"/>
              <w:bottom w:val="nil"/>
              <w:right w:val="nil"/>
            </w:tcBorders>
            <w:shd w:val="clear" w:color="auto" w:fill="auto"/>
            <w:vAlign w:val="bottom"/>
            <w:hideMark/>
          </w:tcPr>
          <w:p w14:paraId="054DE63E"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SITEEVT035</w:t>
            </w:r>
          </w:p>
        </w:tc>
        <w:tc>
          <w:tcPr>
            <w:tcW w:w="7371" w:type="dxa"/>
            <w:tcBorders>
              <w:top w:val="nil"/>
              <w:left w:val="nil"/>
              <w:bottom w:val="nil"/>
              <w:right w:val="nil"/>
            </w:tcBorders>
            <w:shd w:val="clear" w:color="auto" w:fill="auto"/>
            <w:vAlign w:val="bottom"/>
            <w:hideMark/>
          </w:tcPr>
          <w:p w14:paraId="1886984A"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Develop multi-venue event plans</w:t>
            </w:r>
          </w:p>
        </w:tc>
        <w:tc>
          <w:tcPr>
            <w:tcW w:w="1328" w:type="dxa"/>
            <w:tcBorders>
              <w:top w:val="nil"/>
              <w:left w:val="nil"/>
              <w:bottom w:val="nil"/>
              <w:right w:val="nil"/>
            </w:tcBorders>
            <w:shd w:val="clear" w:color="auto" w:fill="auto"/>
            <w:hideMark/>
          </w:tcPr>
          <w:p w14:paraId="7E8D1875"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7B4E1DC7" w14:textId="77777777" w:rsidTr="00C07AF9">
        <w:trPr>
          <w:trHeight w:val="300"/>
        </w:trPr>
        <w:tc>
          <w:tcPr>
            <w:tcW w:w="1560" w:type="dxa"/>
            <w:tcBorders>
              <w:top w:val="nil"/>
              <w:left w:val="nil"/>
              <w:bottom w:val="nil"/>
              <w:right w:val="nil"/>
            </w:tcBorders>
            <w:shd w:val="clear" w:color="auto" w:fill="auto"/>
            <w:vAlign w:val="bottom"/>
            <w:hideMark/>
          </w:tcPr>
          <w:p w14:paraId="6F1158ED"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SITEEVT036</w:t>
            </w:r>
          </w:p>
        </w:tc>
        <w:tc>
          <w:tcPr>
            <w:tcW w:w="7371" w:type="dxa"/>
            <w:tcBorders>
              <w:top w:val="nil"/>
              <w:left w:val="nil"/>
              <w:bottom w:val="nil"/>
              <w:right w:val="nil"/>
            </w:tcBorders>
            <w:shd w:val="clear" w:color="auto" w:fill="auto"/>
            <w:vAlign w:val="bottom"/>
            <w:hideMark/>
          </w:tcPr>
          <w:p w14:paraId="078D7316"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Plan and allocate exhibition space</w:t>
            </w:r>
          </w:p>
        </w:tc>
        <w:tc>
          <w:tcPr>
            <w:tcW w:w="1328" w:type="dxa"/>
            <w:tcBorders>
              <w:top w:val="nil"/>
              <w:left w:val="nil"/>
              <w:bottom w:val="nil"/>
              <w:right w:val="nil"/>
            </w:tcBorders>
            <w:shd w:val="clear" w:color="auto" w:fill="auto"/>
            <w:hideMark/>
          </w:tcPr>
          <w:p w14:paraId="5884D78D"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18F4B29B" w14:textId="77777777" w:rsidTr="00C07AF9">
        <w:trPr>
          <w:trHeight w:val="300"/>
        </w:trPr>
        <w:tc>
          <w:tcPr>
            <w:tcW w:w="1560" w:type="dxa"/>
            <w:tcBorders>
              <w:top w:val="nil"/>
              <w:left w:val="nil"/>
              <w:bottom w:val="nil"/>
              <w:right w:val="nil"/>
            </w:tcBorders>
            <w:shd w:val="clear" w:color="auto" w:fill="auto"/>
            <w:vAlign w:val="bottom"/>
            <w:hideMark/>
          </w:tcPr>
          <w:p w14:paraId="7ED94829"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SITEEVT037</w:t>
            </w:r>
          </w:p>
        </w:tc>
        <w:tc>
          <w:tcPr>
            <w:tcW w:w="7371" w:type="dxa"/>
            <w:tcBorders>
              <w:top w:val="nil"/>
              <w:left w:val="nil"/>
              <w:bottom w:val="nil"/>
              <w:right w:val="nil"/>
            </w:tcBorders>
            <w:shd w:val="clear" w:color="auto" w:fill="auto"/>
            <w:vAlign w:val="bottom"/>
            <w:hideMark/>
          </w:tcPr>
          <w:p w14:paraId="70B24A3F"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Recruit and manage exhibitors</w:t>
            </w:r>
          </w:p>
        </w:tc>
        <w:tc>
          <w:tcPr>
            <w:tcW w:w="1328" w:type="dxa"/>
            <w:tcBorders>
              <w:top w:val="nil"/>
              <w:left w:val="nil"/>
              <w:bottom w:val="nil"/>
              <w:right w:val="nil"/>
            </w:tcBorders>
            <w:shd w:val="clear" w:color="auto" w:fill="auto"/>
            <w:hideMark/>
          </w:tcPr>
          <w:p w14:paraId="02D74EBF"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4E473044" w14:textId="77777777" w:rsidTr="00C07AF9">
        <w:trPr>
          <w:trHeight w:val="300"/>
        </w:trPr>
        <w:tc>
          <w:tcPr>
            <w:tcW w:w="1560" w:type="dxa"/>
            <w:tcBorders>
              <w:top w:val="nil"/>
              <w:left w:val="nil"/>
              <w:bottom w:val="nil"/>
              <w:right w:val="nil"/>
            </w:tcBorders>
            <w:shd w:val="clear" w:color="auto" w:fill="auto"/>
            <w:vAlign w:val="bottom"/>
            <w:hideMark/>
          </w:tcPr>
          <w:p w14:paraId="7E74A725"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SITHACS009</w:t>
            </w:r>
          </w:p>
        </w:tc>
        <w:tc>
          <w:tcPr>
            <w:tcW w:w="7371" w:type="dxa"/>
            <w:tcBorders>
              <w:top w:val="nil"/>
              <w:left w:val="nil"/>
              <w:bottom w:val="nil"/>
              <w:right w:val="nil"/>
            </w:tcBorders>
            <w:shd w:val="clear" w:color="auto" w:fill="auto"/>
            <w:vAlign w:val="bottom"/>
            <w:hideMark/>
          </w:tcPr>
          <w:p w14:paraId="5C3D282E"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Clean premises and equipment</w:t>
            </w:r>
          </w:p>
        </w:tc>
        <w:tc>
          <w:tcPr>
            <w:tcW w:w="1328" w:type="dxa"/>
            <w:tcBorders>
              <w:top w:val="nil"/>
              <w:left w:val="nil"/>
              <w:bottom w:val="nil"/>
              <w:right w:val="nil"/>
            </w:tcBorders>
            <w:shd w:val="clear" w:color="auto" w:fill="auto"/>
            <w:hideMark/>
          </w:tcPr>
          <w:p w14:paraId="313B62B9" w14:textId="77777777" w:rsidR="000C1A28" w:rsidRPr="000C1A28" w:rsidRDefault="000C1A28" w:rsidP="000C1A28">
            <w:pPr>
              <w:spacing w:after="0"/>
              <w:jc w:val="center"/>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15</w:t>
            </w:r>
          </w:p>
        </w:tc>
      </w:tr>
      <w:tr w:rsidR="000C1A28" w:rsidRPr="000C1A28" w14:paraId="1014165D" w14:textId="77777777" w:rsidTr="00C07AF9">
        <w:trPr>
          <w:trHeight w:val="300"/>
        </w:trPr>
        <w:tc>
          <w:tcPr>
            <w:tcW w:w="1560" w:type="dxa"/>
            <w:tcBorders>
              <w:top w:val="nil"/>
              <w:left w:val="nil"/>
              <w:bottom w:val="nil"/>
              <w:right w:val="nil"/>
            </w:tcBorders>
            <w:shd w:val="clear" w:color="auto" w:fill="auto"/>
            <w:vAlign w:val="bottom"/>
            <w:hideMark/>
          </w:tcPr>
          <w:p w14:paraId="1C139179"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SITHACS010</w:t>
            </w:r>
          </w:p>
        </w:tc>
        <w:tc>
          <w:tcPr>
            <w:tcW w:w="7371" w:type="dxa"/>
            <w:tcBorders>
              <w:top w:val="nil"/>
              <w:left w:val="nil"/>
              <w:bottom w:val="nil"/>
              <w:right w:val="nil"/>
            </w:tcBorders>
            <w:shd w:val="clear" w:color="auto" w:fill="auto"/>
            <w:vAlign w:val="bottom"/>
            <w:hideMark/>
          </w:tcPr>
          <w:p w14:paraId="35C09098"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Provide housekeeping services to guests</w:t>
            </w:r>
          </w:p>
        </w:tc>
        <w:tc>
          <w:tcPr>
            <w:tcW w:w="1328" w:type="dxa"/>
            <w:tcBorders>
              <w:top w:val="nil"/>
              <w:left w:val="nil"/>
              <w:bottom w:val="nil"/>
              <w:right w:val="nil"/>
            </w:tcBorders>
            <w:shd w:val="clear" w:color="auto" w:fill="auto"/>
            <w:noWrap/>
            <w:vAlign w:val="bottom"/>
            <w:hideMark/>
          </w:tcPr>
          <w:p w14:paraId="3777F58E"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10</w:t>
            </w:r>
          </w:p>
        </w:tc>
      </w:tr>
      <w:tr w:rsidR="000C1A28" w:rsidRPr="000C1A28" w14:paraId="6B96D247" w14:textId="77777777" w:rsidTr="00C07AF9">
        <w:trPr>
          <w:trHeight w:val="300"/>
        </w:trPr>
        <w:tc>
          <w:tcPr>
            <w:tcW w:w="1560" w:type="dxa"/>
            <w:tcBorders>
              <w:top w:val="nil"/>
              <w:left w:val="nil"/>
              <w:bottom w:val="nil"/>
              <w:right w:val="nil"/>
            </w:tcBorders>
            <w:shd w:val="clear" w:color="auto" w:fill="auto"/>
            <w:vAlign w:val="bottom"/>
            <w:hideMark/>
          </w:tcPr>
          <w:p w14:paraId="6DAAB617"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SITHACS011</w:t>
            </w:r>
          </w:p>
        </w:tc>
        <w:tc>
          <w:tcPr>
            <w:tcW w:w="7371" w:type="dxa"/>
            <w:tcBorders>
              <w:top w:val="nil"/>
              <w:left w:val="nil"/>
              <w:bottom w:val="nil"/>
              <w:right w:val="nil"/>
            </w:tcBorders>
            <w:shd w:val="clear" w:color="auto" w:fill="auto"/>
            <w:vAlign w:val="bottom"/>
            <w:hideMark/>
          </w:tcPr>
          <w:p w14:paraId="4918750F"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rooms for guests</w:t>
            </w:r>
          </w:p>
        </w:tc>
        <w:tc>
          <w:tcPr>
            <w:tcW w:w="1328" w:type="dxa"/>
            <w:tcBorders>
              <w:top w:val="nil"/>
              <w:left w:val="nil"/>
              <w:bottom w:val="nil"/>
              <w:right w:val="nil"/>
            </w:tcBorders>
            <w:shd w:val="clear" w:color="auto" w:fill="auto"/>
            <w:hideMark/>
          </w:tcPr>
          <w:p w14:paraId="4A4F9F15"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25</w:t>
            </w:r>
          </w:p>
        </w:tc>
      </w:tr>
      <w:tr w:rsidR="000C1A28" w:rsidRPr="000C1A28" w14:paraId="4E7F476A" w14:textId="77777777" w:rsidTr="00C07AF9">
        <w:trPr>
          <w:trHeight w:val="300"/>
        </w:trPr>
        <w:tc>
          <w:tcPr>
            <w:tcW w:w="1560" w:type="dxa"/>
            <w:tcBorders>
              <w:top w:val="nil"/>
              <w:left w:val="nil"/>
              <w:bottom w:val="nil"/>
              <w:right w:val="nil"/>
            </w:tcBorders>
            <w:shd w:val="clear" w:color="auto" w:fill="auto"/>
            <w:vAlign w:val="bottom"/>
            <w:hideMark/>
          </w:tcPr>
          <w:p w14:paraId="140DCBFB"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SITHACS012</w:t>
            </w:r>
          </w:p>
        </w:tc>
        <w:tc>
          <w:tcPr>
            <w:tcW w:w="7371" w:type="dxa"/>
            <w:tcBorders>
              <w:top w:val="nil"/>
              <w:left w:val="nil"/>
              <w:bottom w:val="nil"/>
              <w:right w:val="nil"/>
            </w:tcBorders>
            <w:shd w:val="clear" w:color="auto" w:fill="auto"/>
            <w:vAlign w:val="bottom"/>
            <w:hideMark/>
          </w:tcPr>
          <w:p w14:paraId="70571C18"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Launder linen and guest clothes</w:t>
            </w:r>
          </w:p>
        </w:tc>
        <w:tc>
          <w:tcPr>
            <w:tcW w:w="1328" w:type="dxa"/>
            <w:tcBorders>
              <w:top w:val="nil"/>
              <w:left w:val="nil"/>
              <w:bottom w:val="nil"/>
              <w:right w:val="nil"/>
            </w:tcBorders>
            <w:shd w:val="clear" w:color="auto" w:fill="auto"/>
            <w:hideMark/>
          </w:tcPr>
          <w:p w14:paraId="58DDC299"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20</w:t>
            </w:r>
          </w:p>
        </w:tc>
      </w:tr>
      <w:tr w:rsidR="000C1A28" w:rsidRPr="000C1A28" w14:paraId="7F4E7963" w14:textId="77777777" w:rsidTr="00C07AF9">
        <w:trPr>
          <w:trHeight w:val="300"/>
        </w:trPr>
        <w:tc>
          <w:tcPr>
            <w:tcW w:w="1560" w:type="dxa"/>
            <w:tcBorders>
              <w:top w:val="nil"/>
              <w:left w:val="nil"/>
              <w:bottom w:val="nil"/>
              <w:right w:val="nil"/>
            </w:tcBorders>
            <w:shd w:val="clear" w:color="auto" w:fill="auto"/>
            <w:vAlign w:val="bottom"/>
            <w:hideMark/>
          </w:tcPr>
          <w:p w14:paraId="03E39390"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SITHACS013</w:t>
            </w:r>
          </w:p>
        </w:tc>
        <w:tc>
          <w:tcPr>
            <w:tcW w:w="7371" w:type="dxa"/>
            <w:tcBorders>
              <w:top w:val="nil"/>
              <w:left w:val="nil"/>
              <w:bottom w:val="nil"/>
              <w:right w:val="nil"/>
            </w:tcBorders>
            <w:shd w:val="clear" w:color="auto" w:fill="auto"/>
            <w:vAlign w:val="bottom"/>
            <w:hideMark/>
          </w:tcPr>
          <w:p w14:paraId="4CA0BDEC"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Provide porter services</w:t>
            </w:r>
          </w:p>
        </w:tc>
        <w:tc>
          <w:tcPr>
            <w:tcW w:w="1328" w:type="dxa"/>
            <w:tcBorders>
              <w:top w:val="nil"/>
              <w:left w:val="nil"/>
              <w:bottom w:val="nil"/>
              <w:right w:val="nil"/>
            </w:tcBorders>
            <w:shd w:val="clear" w:color="auto" w:fill="auto"/>
            <w:hideMark/>
          </w:tcPr>
          <w:p w14:paraId="4DA2F2EE"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10</w:t>
            </w:r>
          </w:p>
        </w:tc>
      </w:tr>
      <w:tr w:rsidR="000C1A28" w:rsidRPr="000C1A28" w14:paraId="7766B86A" w14:textId="77777777" w:rsidTr="00C07AF9">
        <w:trPr>
          <w:trHeight w:val="300"/>
        </w:trPr>
        <w:tc>
          <w:tcPr>
            <w:tcW w:w="1560" w:type="dxa"/>
            <w:tcBorders>
              <w:top w:val="nil"/>
              <w:left w:val="nil"/>
              <w:bottom w:val="nil"/>
              <w:right w:val="nil"/>
            </w:tcBorders>
            <w:shd w:val="clear" w:color="auto" w:fill="auto"/>
            <w:vAlign w:val="bottom"/>
            <w:hideMark/>
          </w:tcPr>
          <w:p w14:paraId="0093BE82"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SITHACS014</w:t>
            </w:r>
          </w:p>
        </w:tc>
        <w:tc>
          <w:tcPr>
            <w:tcW w:w="7371" w:type="dxa"/>
            <w:tcBorders>
              <w:top w:val="nil"/>
              <w:left w:val="nil"/>
              <w:bottom w:val="nil"/>
              <w:right w:val="nil"/>
            </w:tcBorders>
            <w:shd w:val="clear" w:color="auto" w:fill="auto"/>
            <w:vAlign w:val="bottom"/>
            <w:hideMark/>
          </w:tcPr>
          <w:p w14:paraId="3F00384D"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Provide valet services</w:t>
            </w:r>
          </w:p>
        </w:tc>
        <w:tc>
          <w:tcPr>
            <w:tcW w:w="1328" w:type="dxa"/>
            <w:tcBorders>
              <w:top w:val="nil"/>
              <w:left w:val="nil"/>
              <w:bottom w:val="nil"/>
              <w:right w:val="nil"/>
            </w:tcBorders>
            <w:shd w:val="clear" w:color="auto" w:fill="auto"/>
            <w:hideMark/>
          </w:tcPr>
          <w:p w14:paraId="067CA8DC"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40</w:t>
            </w:r>
          </w:p>
        </w:tc>
      </w:tr>
      <w:tr w:rsidR="000C1A28" w:rsidRPr="000C1A28" w14:paraId="47799696" w14:textId="77777777" w:rsidTr="00C07AF9">
        <w:trPr>
          <w:trHeight w:val="300"/>
        </w:trPr>
        <w:tc>
          <w:tcPr>
            <w:tcW w:w="1560" w:type="dxa"/>
            <w:tcBorders>
              <w:top w:val="nil"/>
              <w:left w:val="nil"/>
              <w:bottom w:val="nil"/>
              <w:right w:val="nil"/>
            </w:tcBorders>
            <w:shd w:val="clear" w:color="auto" w:fill="auto"/>
            <w:vAlign w:val="bottom"/>
            <w:hideMark/>
          </w:tcPr>
          <w:p w14:paraId="3ABDB910"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SITHACS015</w:t>
            </w:r>
          </w:p>
        </w:tc>
        <w:tc>
          <w:tcPr>
            <w:tcW w:w="7371" w:type="dxa"/>
            <w:tcBorders>
              <w:top w:val="nil"/>
              <w:left w:val="nil"/>
              <w:bottom w:val="nil"/>
              <w:right w:val="nil"/>
            </w:tcBorders>
            <w:shd w:val="clear" w:color="auto" w:fill="auto"/>
            <w:vAlign w:val="bottom"/>
            <w:hideMark/>
          </w:tcPr>
          <w:p w14:paraId="1B716CB6" w14:textId="77777777" w:rsidR="000C1A28" w:rsidRPr="000C1A28" w:rsidRDefault="000C1A28" w:rsidP="00F27EAD">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 xml:space="preserve">Conduct night audit </w:t>
            </w:r>
          </w:p>
        </w:tc>
        <w:tc>
          <w:tcPr>
            <w:tcW w:w="1328" w:type="dxa"/>
            <w:tcBorders>
              <w:top w:val="nil"/>
              <w:left w:val="nil"/>
              <w:bottom w:val="nil"/>
              <w:right w:val="nil"/>
            </w:tcBorders>
            <w:shd w:val="clear" w:color="auto" w:fill="auto"/>
            <w:hideMark/>
          </w:tcPr>
          <w:p w14:paraId="69644A0C"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20</w:t>
            </w:r>
          </w:p>
        </w:tc>
      </w:tr>
      <w:tr w:rsidR="000C1A28" w:rsidRPr="000C1A28" w14:paraId="40DA8C2F" w14:textId="77777777" w:rsidTr="00C07AF9">
        <w:trPr>
          <w:trHeight w:val="300"/>
        </w:trPr>
        <w:tc>
          <w:tcPr>
            <w:tcW w:w="1560" w:type="dxa"/>
            <w:tcBorders>
              <w:top w:val="nil"/>
              <w:left w:val="nil"/>
              <w:bottom w:val="nil"/>
              <w:right w:val="nil"/>
            </w:tcBorders>
            <w:shd w:val="clear" w:color="auto" w:fill="auto"/>
            <w:vAlign w:val="bottom"/>
            <w:hideMark/>
          </w:tcPr>
          <w:p w14:paraId="1E92C55F"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SITHACS016</w:t>
            </w:r>
          </w:p>
        </w:tc>
        <w:tc>
          <w:tcPr>
            <w:tcW w:w="7371" w:type="dxa"/>
            <w:tcBorders>
              <w:top w:val="nil"/>
              <w:left w:val="nil"/>
              <w:bottom w:val="nil"/>
              <w:right w:val="nil"/>
            </w:tcBorders>
            <w:shd w:val="clear" w:color="auto" w:fill="auto"/>
            <w:vAlign w:val="bottom"/>
            <w:hideMark/>
          </w:tcPr>
          <w:p w14:paraId="7FAA8EEC"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Provide accommodation reception services</w:t>
            </w:r>
          </w:p>
        </w:tc>
        <w:tc>
          <w:tcPr>
            <w:tcW w:w="1328" w:type="dxa"/>
            <w:tcBorders>
              <w:top w:val="nil"/>
              <w:left w:val="nil"/>
              <w:bottom w:val="nil"/>
              <w:right w:val="nil"/>
            </w:tcBorders>
            <w:shd w:val="clear" w:color="auto" w:fill="auto"/>
            <w:hideMark/>
          </w:tcPr>
          <w:p w14:paraId="4D39E387"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38CBCDAF" w14:textId="77777777" w:rsidTr="00C07AF9">
        <w:trPr>
          <w:trHeight w:val="300"/>
        </w:trPr>
        <w:tc>
          <w:tcPr>
            <w:tcW w:w="1560" w:type="dxa"/>
            <w:tcBorders>
              <w:top w:val="nil"/>
              <w:left w:val="nil"/>
              <w:bottom w:val="nil"/>
              <w:right w:val="nil"/>
            </w:tcBorders>
            <w:shd w:val="clear" w:color="auto" w:fill="auto"/>
            <w:noWrap/>
            <w:vAlign w:val="bottom"/>
            <w:hideMark/>
          </w:tcPr>
          <w:p w14:paraId="1B40AE42"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SITHASC020</w:t>
            </w:r>
          </w:p>
        </w:tc>
        <w:tc>
          <w:tcPr>
            <w:tcW w:w="7371" w:type="dxa"/>
            <w:tcBorders>
              <w:top w:val="nil"/>
              <w:left w:val="nil"/>
              <w:bottom w:val="nil"/>
              <w:right w:val="nil"/>
            </w:tcBorders>
            <w:shd w:val="clear" w:color="auto" w:fill="auto"/>
            <w:vAlign w:val="bottom"/>
            <w:hideMark/>
          </w:tcPr>
          <w:p w14:paraId="1B69E2E2"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dishes using basic methods of Asian cookery</w:t>
            </w:r>
          </w:p>
        </w:tc>
        <w:tc>
          <w:tcPr>
            <w:tcW w:w="1328" w:type="dxa"/>
            <w:tcBorders>
              <w:top w:val="nil"/>
              <w:left w:val="nil"/>
              <w:bottom w:val="nil"/>
              <w:right w:val="nil"/>
            </w:tcBorders>
            <w:shd w:val="clear" w:color="auto" w:fill="auto"/>
            <w:vAlign w:val="center"/>
            <w:hideMark/>
          </w:tcPr>
          <w:p w14:paraId="4831C7D3" w14:textId="77777777" w:rsidR="000C1A28" w:rsidRPr="000C1A28" w:rsidRDefault="000C1A28" w:rsidP="000C1A28">
            <w:pPr>
              <w:spacing w:after="0"/>
              <w:jc w:val="center"/>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90</w:t>
            </w:r>
          </w:p>
        </w:tc>
      </w:tr>
      <w:tr w:rsidR="000C1A28" w:rsidRPr="000C1A28" w14:paraId="7E8BE49E" w14:textId="77777777" w:rsidTr="00C07AF9">
        <w:trPr>
          <w:trHeight w:val="300"/>
        </w:trPr>
        <w:tc>
          <w:tcPr>
            <w:tcW w:w="1560" w:type="dxa"/>
            <w:tcBorders>
              <w:top w:val="nil"/>
              <w:left w:val="nil"/>
              <w:bottom w:val="nil"/>
              <w:right w:val="nil"/>
            </w:tcBorders>
            <w:shd w:val="clear" w:color="auto" w:fill="auto"/>
            <w:noWrap/>
            <w:vAlign w:val="bottom"/>
            <w:hideMark/>
          </w:tcPr>
          <w:p w14:paraId="7D9E78DB"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SITHASC021</w:t>
            </w:r>
          </w:p>
        </w:tc>
        <w:tc>
          <w:tcPr>
            <w:tcW w:w="7371" w:type="dxa"/>
            <w:tcBorders>
              <w:top w:val="nil"/>
              <w:left w:val="nil"/>
              <w:bottom w:val="nil"/>
              <w:right w:val="nil"/>
            </w:tcBorders>
            <w:shd w:val="clear" w:color="auto" w:fill="auto"/>
            <w:vAlign w:val="bottom"/>
            <w:hideMark/>
          </w:tcPr>
          <w:p w14:paraId="438F51EF"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Asian appetisers and snacks</w:t>
            </w:r>
          </w:p>
        </w:tc>
        <w:tc>
          <w:tcPr>
            <w:tcW w:w="1328" w:type="dxa"/>
            <w:tcBorders>
              <w:top w:val="nil"/>
              <w:left w:val="nil"/>
              <w:bottom w:val="nil"/>
              <w:right w:val="nil"/>
            </w:tcBorders>
            <w:shd w:val="clear" w:color="auto" w:fill="auto"/>
            <w:noWrap/>
            <w:vAlign w:val="bottom"/>
            <w:hideMark/>
          </w:tcPr>
          <w:p w14:paraId="6C4718B6"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45</w:t>
            </w:r>
          </w:p>
        </w:tc>
      </w:tr>
      <w:tr w:rsidR="000C1A28" w:rsidRPr="000C1A28" w14:paraId="73F7C7F7" w14:textId="77777777" w:rsidTr="00C07AF9">
        <w:trPr>
          <w:trHeight w:val="300"/>
        </w:trPr>
        <w:tc>
          <w:tcPr>
            <w:tcW w:w="1560" w:type="dxa"/>
            <w:tcBorders>
              <w:top w:val="nil"/>
              <w:left w:val="nil"/>
              <w:bottom w:val="nil"/>
              <w:right w:val="nil"/>
            </w:tcBorders>
            <w:shd w:val="clear" w:color="auto" w:fill="auto"/>
            <w:noWrap/>
            <w:vAlign w:val="bottom"/>
            <w:hideMark/>
          </w:tcPr>
          <w:p w14:paraId="57CE6DD2"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SITHASC022</w:t>
            </w:r>
          </w:p>
        </w:tc>
        <w:tc>
          <w:tcPr>
            <w:tcW w:w="7371" w:type="dxa"/>
            <w:tcBorders>
              <w:top w:val="nil"/>
              <w:left w:val="nil"/>
              <w:bottom w:val="nil"/>
              <w:right w:val="nil"/>
            </w:tcBorders>
            <w:shd w:val="clear" w:color="auto" w:fill="auto"/>
            <w:vAlign w:val="bottom"/>
            <w:hideMark/>
          </w:tcPr>
          <w:p w14:paraId="2557E4D6"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Asian stocks and soups</w:t>
            </w:r>
          </w:p>
        </w:tc>
        <w:tc>
          <w:tcPr>
            <w:tcW w:w="1328" w:type="dxa"/>
            <w:tcBorders>
              <w:top w:val="nil"/>
              <w:left w:val="nil"/>
              <w:bottom w:val="nil"/>
              <w:right w:val="nil"/>
            </w:tcBorders>
            <w:shd w:val="clear" w:color="auto" w:fill="auto"/>
            <w:noWrap/>
            <w:vAlign w:val="bottom"/>
            <w:hideMark/>
          </w:tcPr>
          <w:p w14:paraId="37F2AD86"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25</w:t>
            </w:r>
          </w:p>
        </w:tc>
      </w:tr>
      <w:tr w:rsidR="000C1A28" w:rsidRPr="000C1A28" w14:paraId="51C9C17E" w14:textId="77777777" w:rsidTr="00C07AF9">
        <w:trPr>
          <w:trHeight w:val="300"/>
        </w:trPr>
        <w:tc>
          <w:tcPr>
            <w:tcW w:w="1560" w:type="dxa"/>
            <w:tcBorders>
              <w:top w:val="nil"/>
              <w:left w:val="nil"/>
              <w:bottom w:val="nil"/>
              <w:right w:val="nil"/>
            </w:tcBorders>
            <w:shd w:val="clear" w:color="auto" w:fill="auto"/>
            <w:noWrap/>
            <w:vAlign w:val="bottom"/>
            <w:hideMark/>
          </w:tcPr>
          <w:p w14:paraId="03BF4A37"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SITHASC023</w:t>
            </w:r>
          </w:p>
        </w:tc>
        <w:tc>
          <w:tcPr>
            <w:tcW w:w="7371" w:type="dxa"/>
            <w:tcBorders>
              <w:top w:val="nil"/>
              <w:left w:val="nil"/>
              <w:bottom w:val="nil"/>
              <w:right w:val="nil"/>
            </w:tcBorders>
            <w:shd w:val="clear" w:color="auto" w:fill="auto"/>
            <w:vAlign w:val="bottom"/>
            <w:hideMark/>
          </w:tcPr>
          <w:p w14:paraId="5C8EE0A4"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Asian sauces, dips and accompaniments</w:t>
            </w:r>
          </w:p>
        </w:tc>
        <w:tc>
          <w:tcPr>
            <w:tcW w:w="1328" w:type="dxa"/>
            <w:tcBorders>
              <w:top w:val="nil"/>
              <w:left w:val="nil"/>
              <w:bottom w:val="nil"/>
              <w:right w:val="nil"/>
            </w:tcBorders>
            <w:shd w:val="clear" w:color="auto" w:fill="auto"/>
            <w:noWrap/>
            <w:vAlign w:val="bottom"/>
            <w:hideMark/>
          </w:tcPr>
          <w:p w14:paraId="704CEA69"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15</w:t>
            </w:r>
          </w:p>
        </w:tc>
      </w:tr>
      <w:tr w:rsidR="000C1A28" w:rsidRPr="000C1A28" w14:paraId="7AEE2A0E" w14:textId="77777777" w:rsidTr="00C07AF9">
        <w:trPr>
          <w:trHeight w:val="300"/>
        </w:trPr>
        <w:tc>
          <w:tcPr>
            <w:tcW w:w="1560" w:type="dxa"/>
            <w:tcBorders>
              <w:top w:val="nil"/>
              <w:left w:val="nil"/>
              <w:bottom w:val="nil"/>
              <w:right w:val="nil"/>
            </w:tcBorders>
            <w:shd w:val="clear" w:color="auto" w:fill="auto"/>
            <w:noWrap/>
            <w:vAlign w:val="bottom"/>
            <w:hideMark/>
          </w:tcPr>
          <w:p w14:paraId="4410E8A6"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SITHASC024</w:t>
            </w:r>
          </w:p>
        </w:tc>
        <w:tc>
          <w:tcPr>
            <w:tcW w:w="7371" w:type="dxa"/>
            <w:tcBorders>
              <w:top w:val="nil"/>
              <w:left w:val="nil"/>
              <w:bottom w:val="nil"/>
              <w:right w:val="nil"/>
            </w:tcBorders>
            <w:shd w:val="clear" w:color="auto" w:fill="auto"/>
            <w:vAlign w:val="bottom"/>
            <w:hideMark/>
          </w:tcPr>
          <w:p w14:paraId="57B9F508"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Asian salads</w:t>
            </w:r>
          </w:p>
        </w:tc>
        <w:tc>
          <w:tcPr>
            <w:tcW w:w="1328" w:type="dxa"/>
            <w:tcBorders>
              <w:top w:val="nil"/>
              <w:left w:val="nil"/>
              <w:bottom w:val="nil"/>
              <w:right w:val="nil"/>
            </w:tcBorders>
            <w:shd w:val="clear" w:color="auto" w:fill="auto"/>
            <w:noWrap/>
            <w:vAlign w:val="bottom"/>
            <w:hideMark/>
          </w:tcPr>
          <w:p w14:paraId="13FA0DC0"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40</w:t>
            </w:r>
          </w:p>
        </w:tc>
      </w:tr>
      <w:tr w:rsidR="000C1A28" w:rsidRPr="000C1A28" w14:paraId="430B5CB8" w14:textId="77777777" w:rsidTr="00C07AF9">
        <w:trPr>
          <w:trHeight w:val="300"/>
        </w:trPr>
        <w:tc>
          <w:tcPr>
            <w:tcW w:w="1560" w:type="dxa"/>
            <w:tcBorders>
              <w:top w:val="nil"/>
              <w:left w:val="nil"/>
              <w:bottom w:val="nil"/>
              <w:right w:val="nil"/>
            </w:tcBorders>
            <w:shd w:val="clear" w:color="auto" w:fill="auto"/>
            <w:noWrap/>
            <w:vAlign w:val="bottom"/>
            <w:hideMark/>
          </w:tcPr>
          <w:p w14:paraId="1DD05AD7"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SITHASC025</w:t>
            </w:r>
          </w:p>
        </w:tc>
        <w:tc>
          <w:tcPr>
            <w:tcW w:w="7371" w:type="dxa"/>
            <w:tcBorders>
              <w:top w:val="nil"/>
              <w:left w:val="nil"/>
              <w:bottom w:val="nil"/>
              <w:right w:val="nil"/>
            </w:tcBorders>
            <w:shd w:val="clear" w:color="auto" w:fill="auto"/>
            <w:vAlign w:val="bottom"/>
            <w:hideMark/>
          </w:tcPr>
          <w:p w14:paraId="5D39B867"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Asian rice and noodles</w:t>
            </w:r>
          </w:p>
        </w:tc>
        <w:tc>
          <w:tcPr>
            <w:tcW w:w="1328" w:type="dxa"/>
            <w:tcBorders>
              <w:top w:val="nil"/>
              <w:left w:val="nil"/>
              <w:bottom w:val="nil"/>
              <w:right w:val="nil"/>
            </w:tcBorders>
            <w:shd w:val="clear" w:color="auto" w:fill="auto"/>
            <w:noWrap/>
            <w:vAlign w:val="bottom"/>
            <w:hideMark/>
          </w:tcPr>
          <w:p w14:paraId="0A644081"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4FEA3317" w14:textId="77777777" w:rsidTr="00C07AF9">
        <w:trPr>
          <w:trHeight w:val="300"/>
        </w:trPr>
        <w:tc>
          <w:tcPr>
            <w:tcW w:w="1560" w:type="dxa"/>
            <w:tcBorders>
              <w:top w:val="nil"/>
              <w:left w:val="nil"/>
              <w:bottom w:val="nil"/>
              <w:right w:val="nil"/>
            </w:tcBorders>
            <w:shd w:val="clear" w:color="auto" w:fill="auto"/>
            <w:noWrap/>
            <w:vAlign w:val="bottom"/>
            <w:hideMark/>
          </w:tcPr>
          <w:p w14:paraId="25F0E01A"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SITHASC026</w:t>
            </w:r>
          </w:p>
        </w:tc>
        <w:tc>
          <w:tcPr>
            <w:tcW w:w="7371" w:type="dxa"/>
            <w:tcBorders>
              <w:top w:val="nil"/>
              <w:left w:val="nil"/>
              <w:bottom w:val="nil"/>
              <w:right w:val="nil"/>
            </w:tcBorders>
            <w:shd w:val="clear" w:color="auto" w:fill="auto"/>
            <w:vAlign w:val="bottom"/>
            <w:hideMark/>
          </w:tcPr>
          <w:p w14:paraId="24D21672"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curry pastes and powders</w:t>
            </w:r>
          </w:p>
        </w:tc>
        <w:tc>
          <w:tcPr>
            <w:tcW w:w="1328" w:type="dxa"/>
            <w:tcBorders>
              <w:top w:val="nil"/>
              <w:left w:val="nil"/>
              <w:bottom w:val="nil"/>
              <w:right w:val="nil"/>
            </w:tcBorders>
            <w:shd w:val="clear" w:color="auto" w:fill="auto"/>
            <w:noWrap/>
            <w:vAlign w:val="bottom"/>
            <w:hideMark/>
          </w:tcPr>
          <w:p w14:paraId="2AB3D474"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25</w:t>
            </w:r>
          </w:p>
        </w:tc>
      </w:tr>
      <w:tr w:rsidR="000C1A28" w:rsidRPr="000C1A28" w14:paraId="2F1FD426" w14:textId="77777777" w:rsidTr="00C07AF9">
        <w:trPr>
          <w:trHeight w:val="300"/>
        </w:trPr>
        <w:tc>
          <w:tcPr>
            <w:tcW w:w="1560" w:type="dxa"/>
            <w:tcBorders>
              <w:top w:val="nil"/>
              <w:left w:val="nil"/>
              <w:bottom w:val="nil"/>
              <w:right w:val="nil"/>
            </w:tcBorders>
            <w:shd w:val="clear" w:color="auto" w:fill="auto"/>
            <w:noWrap/>
            <w:vAlign w:val="bottom"/>
            <w:hideMark/>
          </w:tcPr>
          <w:p w14:paraId="66B6E819"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SITHASC027</w:t>
            </w:r>
          </w:p>
        </w:tc>
        <w:tc>
          <w:tcPr>
            <w:tcW w:w="7371" w:type="dxa"/>
            <w:tcBorders>
              <w:top w:val="nil"/>
              <w:left w:val="nil"/>
              <w:bottom w:val="nil"/>
              <w:right w:val="nil"/>
            </w:tcBorders>
            <w:shd w:val="clear" w:color="auto" w:fill="auto"/>
            <w:vAlign w:val="bottom"/>
            <w:hideMark/>
          </w:tcPr>
          <w:p w14:paraId="11F2F2C2"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Asian cooked dishes</w:t>
            </w:r>
          </w:p>
        </w:tc>
        <w:tc>
          <w:tcPr>
            <w:tcW w:w="1328" w:type="dxa"/>
            <w:tcBorders>
              <w:top w:val="nil"/>
              <w:left w:val="nil"/>
              <w:bottom w:val="nil"/>
              <w:right w:val="nil"/>
            </w:tcBorders>
            <w:shd w:val="clear" w:color="auto" w:fill="auto"/>
            <w:noWrap/>
            <w:vAlign w:val="bottom"/>
            <w:hideMark/>
          </w:tcPr>
          <w:p w14:paraId="3057B0A1"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90</w:t>
            </w:r>
          </w:p>
        </w:tc>
      </w:tr>
      <w:tr w:rsidR="000C1A28" w:rsidRPr="000C1A28" w14:paraId="1B3443ED" w14:textId="77777777" w:rsidTr="00C07AF9">
        <w:trPr>
          <w:trHeight w:val="300"/>
        </w:trPr>
        <w:tc>
          <w:tcPr>
            <w:tcW w:w="1560" w:type="dxa"/>
            <w:tcBorders>
              <w:top w:val="nil"/>
              <w:left w:val="nil"/>
              <w:bottom w:val="nil"/>
              <w:right w:val="nil"/>
            </w:tcBorders>
            <w:shd w:val="clear" w:color="auto" w:fill="auto"/>
            <w:noWrap/>
            <w:vAlign w:val="bottom"/>
            <w:hideMark/>
          </w:tcPr>
          <w:p w14:paraId="731A9077"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SITHASC028</w:t>
            </w:r>
          </w:p>
        </w:tc>
        <w:tc>
          <w:tcPr>
            <w:tcW w:w="7371" w:type="dxa"/>
            <w:tcBorders>
              <w:top w:val="nil"/>
              <w:left w:val="nil"/>
              <w:bottom w:val="nil"/>
              <w:right w:val="nil"/>
            </w:tcBorders>
            <w:shd w:val="clear" w:color="auto" w:fill="auto"/>
            <w:vAlign w:val="bottom"/>
            <w:hideMark/>
          </w:tcPr>
          <w:p w14:paraId="5D251D30"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Asian desserts</w:t>
            </w:r>
          </w:p>
        </w:tc>
        <w:tc>
          <w:tcPr>
            <w:tcW w:w="1328" w:type="dxa"/>
            <w:tcBorders>
              <w:top w:val="nil"/>
              <w:left w:val="nil"/>
              <w:bottom w:val="nil"/>
              <w:right w:val="nil"/>
            </w:tcBorders>
            <w:shd w:val="clear" w:color="auto" w:fill="auto"/>
            <w:noWrap/>
            <w:vAlign w:val="bottom"/>
            <w:hideMark/>
          </w:tcPr>
          <w:p w14:paraId="73DDB34B"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50</w:t>
            </w:r>
          </w:p>
        </w:tc>
      </w:tr>
      <w:tr w:rsidR="000C1A28" w:rsidRPr="000C1A28" w14:paraId="3F049200" w14:textId="77777777" w:rsidTr="00C07AF9">
        <w:trPr>
          <w:trHeight w:val="300"/>
        </w:trPr>
        <w:tc>
          <w:tcPr>
            <w:tcW w:w="1560" w:type="dxa"/>
            <w:tcBorders>
              <w:top w:val="nil"/>
              <w:left w:val="nil"/>
              <w:bottom w:val="nil"/>
              <w:right w:val="nil"/>
            </w:tcBorders>
            <w:shd w:val="clear" w:color="auto" w:fill="auto"/>
            <w:noWrap/>
            <w:vAlign w:val="bottom"/>
            <w:hideMark/>
          </w:tcPr>
          <w:p w14:paraId="3F1EA25B"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SITHASC029</w:t>
            </w:r>
          </w:p>
        </w:tc>
        <w:tc>
          <w:tcPr>
            <w:tcW w:w="7371" w:type="dxa"/>
            <w:tcBorders>
              <w:top w:val="nil"/>
              <w:left w:val="nil"/>
              <w:bottom w:val="nil"/>
              <w:right w:val="nil"/>
            </w:tcBorders>
            <w:shd w:val="clear" w:color="auto" w:fill="auto"/>
            <w:vAlign w:val="bottom"/>
            <w:hideMark/>
          </w:tcPr>
          <w:p w14:paraId="15474CEF"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Japanese cooked dishes</w:t>
            </w:r>
          </w:p>
        </w:tc>
        <w:tc>
          <w:tcPr>
            <w:tcW w:w="1328" w:type="dxa"/>
            <w:tcBorders>
              <w:top w:val="nil"/>
              <w:left w:val="nil"/>
              <w:bottom w:val="nil"/>
              <w:right w:val="nil"/>
            </w:tcBorders>
            <w:shd w:val="clear" w:color="auto" w:fill="auto"/>
            <w:noWrap/>
            <w:vAlign w:val="bottom"/>
            <w:hideMark/>
          </w:tcPr>
          <w:p w14:paraId="6B5F386D"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50</w:t>
            </w:r>
          </w:p>
        </w:tc>
      </w:tr>
      <w:tr w:rsidR="000C1A28" w:rsidRPr="000C1A28" w14:paraId="321B902A" w14:textId="77777777" w:rsidTr="00C07AF9">
        <w:trPr>
          <w:trHeight w:val="300"/>
        </w:trPr>
        <w:tc>
          <w:tcPr>
            <w:tcW w:w="1560" w:type="dxa"/>
            <w:tcBorders>
              <w:top w:val="nil"/>
              <w:left w:val="nil"/>
              <w:bottom w:val="nil"/>
              <w:right w:val="nil"/>
            </w:tcBorders>
            <w:shd w:val="clear" w:color="auto" w:fill="auto"/>
            <w:noWrap/>
            <w:vAlign w:val="bottom"/>
            <w:hideMark/>
          </w:tcPr>
          <w:p w14:paraId="2D61F320"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SITHASC030</w:t>
            </w:r>
          </w:p>
        </w:tc>
        <w:tc>
          <w:tcPr>
            <w:tcW w:w="7371" w:type="dxa"/>
            <w:tcBorders>
              <w:top w:val="nil"/>
              <w:left w:val="nil"/>
              <w:bottom w:val="nil"/>
              <w:right w:val="nil"/>
            </w:tcBorders>
            <w:shd w:val="clear" w:color="auto" w:fill="auto"/>
            <w:vAlign w:val="bottom"/>
            <w:hideMark/>
          </w:tcPr>
          <w:p w14:paraId="21B8E666"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 xml:space="preserve">Prepare sashimi </w:t>
            </w:r>
          </w:p>
        </w:tc>
        <w:tc>
          <w:tcPr>
            <w:tcW w:w="1328" w:type="dxa"/>
            <w:tcBorders>
              <w:top w:val="nil"/>
              <w:left w:val="nil"/>
              <w:bottom w:val="nil"/>
              <w:right w:val="nil"/>
            </w:tcBorders>
            <w:shd w:val="clear" w:color="auto" w:fill="auto"/>
            <w:noWrap/>
            <w:vAlign w:val="bottom"/>
            <w:hideMark/>
          </w:tcPr>
          <w:p w14:paraId="4D6B8D61"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20</w:t>
            </w:r>
          </w:p>
        </w:tc>
      </w:tr>
      <w:tr w:rsidR="000C1A28" w:rsidRPr="000C1A28" w14:paraId="7345035A" w14:textId="77777777" w:rsidTr="00C07AF9">
        <w:trPr>
          <w:trHeight w:val="300"/>
        </w:trPr>
        <w:tc>
          <w:tcPr>
            <w:tcW w:w="1560" w:type="dxa"/>
            <w:tcBorders>
              <w:top w:val="nil"/>
              <w:left w:val="nil"/>
              <w:bottom w:val="nil"/>
              <w:right w:val="nil"/>
            </w:tcBorders>
            <w:shd w:val="clear" w:color="auto" w:fill="auto"/>
            <w:noWrap/>
            <w:vAlign w:val="bottom"/>
            <w:hideMark/>
          </w:tcPr>
          <w:p w14:paraId="66767180"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SITHASC031</w:t>
            </w:r>
          </w:p>
        </w:tc>
        <w:tc>
          <w:tcPr>
            <w:tcW w:w="7371" w:type="dxa"/>
            <w:tcBorders>
              <w:top w:val="nil"/>
              <w:left w:val="nil"/>
              <w:bottom w:val="nil"/>
              <w:right w:val="nil"/>
            </w:tcBorders>
            <w:shd w:val="clear" w:color="auto" w:fill="auto"/>
            <w:vAlign w:val="bottom"/>
            <w:hideMark/>
          </w:tcPr>
          <w:p w14:paraId="68ED17F6"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sushi</w:t>
            </w:r>
          </w:p>
        </w:tc>
        <w:tc>
          <w:tcPr>
            <w:tcW w:w="1328" w:type="dxa"/>
            <w:tcBorders>
              <w:top w:val="nil"/>
              <w:left w:val="nil"/>
              <w:bottom w:val="nil"/>
              <w:right w:val="nil"/>
            </w:tcBorders>
            <w:shd w:val="clear" w:color="auto" w:fill="auto"/>
            <w:noWrap/>
            <w:vAlign w:val="bottom"/>
            <w:hideMark/>
          </w:tcPr>
          <w:p w14:paraId="6ABD17C0"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25</w:t>
            </w:r>
          </w:p>
        </w:tc>
      </w:tr>
      <w:tr w:rsidR="000C1A28" w:rsidRPr="000C1A28" w14:paraId="38A07D0A" w14:textId="77777777" w:rsidTr="00C07AF9">
        <w:trPr>
          <w:trHeight w:val="300"/>
        </w:trPr>
        <w:tc>
          <w:tcPr>
            <w:tcW w:w="1560" w:type="dxa"/>
            <w:tcBorders>
              <w:top w:val="nil"/>
              <w:left w:val="nil"/>
              <w:bottom w:val="nil"/>
              <w:right w:val="nil"/>
            </w:tcBorders>
            <w:shd w:val="clear" w:color="auto" w:fill="auto"/>
            <w:noWrap/>
            <w:vAlign w:val="bottom"/>
            <w:hideMark/>
          </w:tcPr>
          <w:p w14:paraId="399E9566"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SITHASC032</w:t>
            </w:r>
          </w:p>
        </w:tc>
        <w:tc>
          <w:tcPr>
            <w:tcW w:w="7371" w:type="dxa"/>
            <w:tcBorders>
              <w:top w:val="nil"/>
              <w:left w:val="nil"/>
              <w:bottom w:val="nil"/>
              <w:right w:val="nil"/>
            </w:tcBorders>
            <w:shd w:val="clear" w:color="auto" w:fill="auto"/>
            <w:vAlign w:val="bottom"/>
            <w:hideMark/>
          </w:tcPr>
          <w:p w14:paraId="13D62DB8"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Produce Japanese desserts</w:t>
            </w:r>
          </w:p>
        </w:tc>
        <w:tc>
          <w:tcPr>
            <w:tcW w:w="1328" w:type="dxa"/>
            <w:tcBorders>
              <w:top w:val="nil"/>
              <w:left w:val="nil"/>
              <w:bottom w:val="nil"/>
              <w:right w:val="nil"/>
            </w:tcBorders>
            <w:shd w:val="clear" w:color="auto" w:fill="auto"/>
            <w:noWrap/>
            <w:vAlign w:val="bottom"/>
            <w:hideMark/>
          </w:tcPr>
          <w:p w14:paraId="1AA4A025"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25</w:t>
            </w:r>
          </w:p>
        </w:tc>
      </w:tr>
      <w:tr w:rsidR="000C1A28" w:rsidRPr="000C1A28" w14:paraId="24E76BC3" w14:textId="77777777" w:rsidTr="00C07AF9">
        <w:trPr>
          <w:trHeight w:val="300"/>
        </w:trPr>
        <w:tc>
          <w:tcPr>
            <w:tcW w:w="1560" w:type="dxa"/>
            <w:tcBorders>
              <w:top w:val="nil"/>
              <w:left w:val="nil"/>
              <w:bottom w:val="nil"/>
              <w:right w:val="nil"/>
            </w:tcBorders>
            <w:shd w:val="clear" w:color="auto" w:fill="auto"/>
            <w:noWrap/>
            <w:vAlign w:val="bottom"/>
            <w:hideMark/>
          </w:tcPr>
          <w:p w14:paraId="7FE9BB0D"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SITHASC033</w:t>
            </w:r>
          </w:p>
        </w:tc>
        <w:tc>
          <w:tcPr>
            <w:tcW w:w="7371" w:type="dxa"/>
            <w:tcBorders>
              <w:top w:val="nil"/>
              <w:left w:val="nil"/>
              <w:bottom w:val="nil"/>
              <w:right w:val="nil"/>
            </w:tcBorders>
            <w:shd w:val="clear" w:color="auto" w:fill="auto"/>
            <w:vAlign w:val="bottom"/>
            <w:hideMark/>
          </w:tcPr>
          <w:p w14:paraId="44B9DA6F"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dim sum</w:t>
            </w:r>
          </w:p>
        </w:tc>
        <w:tc>
          <w:tcPr>
            <w:tcW w:w="1328" w:type="dxa"/>
            <w:tcBorders>
              <w:top w:val="nil"/>
              <w:left w:val="nil"/>
              <w:bottom w:val="nil"/>
              <w:right w:val="nil"/>
            </w:tcBorders>
            <w:shd w:val="clear" w:color="auto" w:fill="auto"/>
            <w:noWrap/>
            <w:vAlign w:val="bottom"/>
            <w:hideMark/>
          </w:tcPr>
          <w:p w14:paraId="28FD9FC7"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59F6DBD9" w14:textId="77777777" w:rsidTr="00C07AF9">
        <w:trPr>
          <w:trHeight w:val="300"/>
        </w:trPr>
        <w:tc>
          <w:tcPr>
            <w:tcW w:w="1560" w:type="dxa"/>
            <w:tcBorders>
              <w:top w:val="nil"/>
              <w:left w:val="nil"/>
              <w:bottom w:val="nil"/>
              <w:right w:val="nil"/>
            </w:tcBorders>
            <w:shd w:val="clear" w:color="auto" w:fill="auto"/>
            <w:noWrap/>
            <w:vAlign w:val="bottom"/>
            <w:hideMark/>
          </w:tcPr>
          <w:p w14:paraId="5D1DE2D7"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SITHASC034</w:t>
            </w:r>
          </w:p>
        </w:tc>
        <w:tc>
          <w:tcPr>
            <w:tcW w:w="7371" w:type="dxa"/>
            <w:tcBorders>
              <w:top w:val="nil"/>
              <w:left w:val="nil"/>
              <w:bottom w:val="nil"/>
              <w:right w:val="nil"/>
            </w:tcBorders>
            <w:shd w:val="clear" w:color="auto" w:fill="auto"/>
            <w:vAlign w:val="bottom"/>
            <w:hideMark/>
          </w:tcPr>
          <w:p w14:paraId="5E944B7D"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Chinese roast meat and poultry dishes</w:t>
            </w:r>
          </w:p>
        </w:tc>
        <w:tc>
          <w:tcPr>
            <w:tcW w:w="1328" w:type="dxa"/>
            <w:tcBorders>
              <w:top w:val="nil"/>
              <w:left w:val="nil"/>
              <w:bottom w:val="nil"/>
              <w:right w:val="nil"/>
            </w:tcBorders>
            <w:shd w:val="clear" w:color="auto" w:fill="auto"/>
            <w:noWrap/>
            <w:vAlign w:val="bottom"/>
            <w:hideMark/>
          </w:tcPr>
          <w:p w14:paraId="7A20DE23"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6878540D" w14:textId="77777777" w:rsidTr="00C07AF9">
        <w:trPr>
          <w:trHeight w:val="300"/>
        </w:trPr>
        <w:tc>
          <w:tcPr>
            <w:tcW w:w="1560" w:type="dxa"/>
            <w:tcBorders>
              <w:top w:val="nil"/>
              <w:left w:val="nil"/>
              <w:bottom w:val="nil"/>
              <w:right w:val="nil"/>
            </w:tcBorders>
            <w:shd w:val="clear" w:color="auto" w:fill="auto"/>
            <w:noWrap/>
            <w:vAlign w:val="bottom"/>
            <w:hideMark/>
          </w:tcPr>
          <w:p w14:paraId="6E5D0CD7"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SITHASC035</w:t>
            </w:r>
          </w:p>
        </w:tc>
        <w:tc>
          <w:tcPr>
            <w:tcW w:w="7371" w:type="dxa"/>
            <w:tcBorders>
              <w:top w:val="nil"/>
              <w:left w:val="nil"/>
              <w:bottom w:val="nil"/>
              <w:right w:val="nil"/>
            </w:tcBorders>
            <w:shd w:val="clear" w:color="auto" w:fill="auto"/>
            <w:vAlign w:val="bottom"/>
            <w:hideMark/>
          </w:tcPr>
          <w:p w14:paraId="02C27B5C"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tandoori dishes</w:t>
            </w:r>
          </w:p>
        </w:tc>
        <w:tc>
          <w:tcPr>
            <w:tcW w:w="1328" w:type="dxa"/>
            <w:tcBorders>
              <w:top w:val="nil"/>
              <w:left w:val="nil"/>
              <w:bottom w:val="nil"/>
              <w:right w:val="nil"/>
            </w:tcBorders>
            <w:shd w:val="clear" w:color="auto" w:fill="auto"/>
            <w:noWrap/>
            <w:vAlign w:val="bottom"/>
            <w:hideMark/>
          </w:tcPr>
          <w:p w14:paraId="7A033795"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20</w:t>
            </w:r>
          </w:p>
        </w:tc>
      </w:tr>
      <w:tr w:rsidR="000C1A28" w:rsidRPr="000C1A28" w14:paraId="78FDC4CA" w14:textId="77777777" w:rsidTr="00C07AF9">
        <w:trPr>
          <w:trHeight w:val="300"/>
        </w:trPr>
        <w:tc>
          <w:tcPr>
            <w:tcW w:w="1560" w:type="dxa"/>
            <w:tcBorders>
              <w:top w:val="nil"/>
              <w:left w:val="nil"/>
              <w:bottom w:val="nil"/>
              <w:right w:val="nil"/>
            </w:tcBorders>
            <w:shd w:val="clear" w:color="auto" w:fill="auto"/>
            <w:noWrap/>
            <w:vAlign w:val="bottom"/>
            <w:hideMark/>
          </w:tcPr>
          <w:p w14:paraId="6B3D707B"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lastRenderedPageBreak/>
              <w:t>SITHASC036</w:t>
            </w:r>
          </w:p>
        </w:tc>
        <w:tc>
          <w:tcPr>
            <w:tcW w:w="7371" w:type="dxa"/>
            <w:tcBorders>
              <w:top w:val="nil"/>
              <w:left w:val="nil"/>
              <w:bottom w:val="nil"/>
              <w:right w:val="nil"/>
            </w:tcBorders>
            <w:shd w:val="clear" w:color="auto" w:fill="auto"/>
            <w:vAlign w:val="bottom"/>
            <w:hideMark/>
          </w:tcPr>
          <w:p w14:paraId="2F10FEE5"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Indian breads</w:t>
            </w:r>
          </w:p>
        </w:tc>
        <w:tc>
          <w:tcPr>
            <w:tcW w:w="1328" w:type="dxa"/>
            <w:tcBorders>
              <w:top w:val="nil"/>
              <w:left w:val="nil"/>
              <w:bottom w:val="nil"/>
              <w:right w:val="nil"/>
            </w:tcBorders>
            <w:shd w:val="clear" w:color="auto" w:fill="auto"/>
            <w:noWrap/>
            <w:vAlign w:val="bottom"/>
            <w:hideMark/>
          </w:tcPr>
          <w:p w14:paraId="3A0F535C"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35</w:t>
            </w:r>
          </w:p>
        </w:tc>
      </w:tr>
      <w:tr w:rsidR="000C1A28" w:rsidRPr="000C1A28" w14:paraId="4030645A" w14:textId="77777777" w:rsidTr="00C07AF9">
        <w:trPr>
          <w:trHeight w:val="300"/>
        </w:trPr>
        <w:tc>
          <w:tcPr>
            <w:tcW w:w="1560" w:type="dxa"/>
            <w:tcBorders>
              <w:top w:val="nil"/>
              <w:left w:val="nil"/>
              <w:bottom w:val="nil"/>
              <w:right w:val="nil"/>
            </w:tcBorders>
            <w:shd w:val="clear" w:color="auto" w:fill="auto"/>
            <w:noWrap/>
            <w:vAlign w:val="bottom"/>
            <w:hideMark/>
          </w:tcPr>
          <w:p w14:paraId="3A736774"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SITHASC037</w:t>
            </w:r>
          </w:p>
        </w:tc>
        <w:tc>
          <w:tcPr>
            <w:tcW w:w="7371" w:type="dxa"/>
            <w:tcBorders>
              <w:top w:val="nil"/>
              <w:left w:val="nil"/>
              <w:bottom w:val="nil"/>
              <w:right w:val="nil"/>
            </w:tcBorders>
            <w:shd w:val="clear" w:color="auto" w:fill="auto"/>
            <w:vAlign w:val="bottom"/>
            <w:hideMark/>
          </w:tcPr>
          <w:p w14:paraId="7854A088"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Indian sweetmeats</w:t>
            </w:r>
          </w:p>
        </w:tc>
        <w:tc>
          <w:tcPr>
            <w:tcW w:w="1328" w:type="dxa"/>
            <w:tcBorders>
              <w:top w:val="nil"/>
              <w:left w:val="nil"/>
              <w:bottom w:val="nil"/>
              <w:right w:val="nil"/>
            </w:tcBorders>
            <w:shd w:val="clear" w:color="auto" w:fill="auto"/>
            <w:noWrap/>
            <w:vAlign w:val="bottom"/>
            <w:hideMark/>
          </w:tcPr>
          <w:p w14:paraId="619F87FA"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25</w:t>
            </w:r>
          </w:p>
        </w:tc>
      </w:tr>
      <w:tr w:rsidR="000C1A28" w:rsidRPr="000C1A28" w14:paraId="1F31B97A" w14:textId="77777777" w:rsidTr="00C07AF9">
        <w:trPr>
          <w:trHeight w:val="300"/>
        </w:trPr>
        <w:tc>
          <w:tcPr>
            <w:tcW w:w="1560" w:type="dxa"/>
            <w:tcBorders>
              <w:top w:val="nil"/>
              <w:left w:val="nil"/>
              <w:bottom w:val="nil"/>
              <w:right w:val="nil"/>
            </w:tcBorders>
            <w:shd w:val="clear" w:color="auto" w:fill="auto"/>
            <w:noWrap/>
            <w:vAlign w:val="bottom"/>
            <w:hideMark/>
          </w:tcPr>
          <w:p w14:paraId="1B86A511"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SITHASC038</w:t>
            </w:r>
          </w:p>
        </w:tc>
        <w:tc>
          <w:tcPr>
            <w:tcW w:w="7371" w:type="dxa"/>
            <w:tcBorders>
              <w:top w:val="nil"/>
              <w:left w:val="nil"/>
              <w:bottom w:val="nil"/>
              <w:right w:val="nil"/>
            </w:tcBorders>
            <w:shd w:val="clear" w:color="auto" w:fill="auto"/>
            <w:vAlign w:val="bottom"/>
            <w:hideMark/>
          </w:tcPr>
          <w:p w14:paraId="177744E3"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Indian pickles and chutneys</w:t>
            </w:r>
          </w:p>
        </w:tc>
        <w:tc>
          <w:tcPr>
            <w:tcW w:w="1328" w:type="dxa"/>
            <w:tcBorders>
              <w:top w:val="nil"/>
              <w:left w:val="nil"/>
              <w:bottom w:val="nil"/>
              <w:right w:val="nil"/>
            </w:tcBorders>
            <w:shd w:val="clear" w:color="auto" w:fill="auto"/>
            <w:noWrap/>
            <w:vAlign w:val="bottom"/>
            <w:hideMark/>
          </w:tcPr>
          <w:p w14:paraId="559A656C"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20</w:t>
            </w:r>
          </w:p>
        </w:tc>
      </w:tr>
      <w:tr w:rsidR="000C1A28" w:rsidRPr="000C1A28" w14:paraId="78A42241" w14:textId="77777777" w:rsidTr="00C07AF9">
        <w:trPr>
          <w:trHeight w:val="300"/>
        </w:trPr>
        <w:tc>
          <w:tcPr>
            <w:tcW w:w="1560" w:type="dxa"/>
            <w:tcBorders>
              <w:top w:val="nil"/>
              <w:left w:val="nil"/>
              <w:bottom w:val="nil"/>
              <w:right w:val="nil"/>
            </w:tcBorders>
            <w:shd w:val="clear" w:color="auto" w:fill="auto"/>
            <w:noWrap/>
            <w:vAlign w:val="bottom"/>
            <w:hideMark/>
          </w:tcPr>
          <w:p w14:paraId="51A53D9C"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SITHCCC023</w:t>
            </w:r>
          </w:p>
        </w:tc>
        <w:tc>
          <w:tcPr>
            <w:tcW w:w="7371" w:type="dxa"/>
            <w:tcBorders>
              <w:top w:val="nil"/>
              <w:left w:val="nil"/>
              <w:bottom w:val="nil"/>
              <w:right w:val="nil"/>
            </w:tcBorders>
            <w:shd w:val="clear" w:color="auto" w:fill="auto"/>
            <w:vAlign w:val="bottom"/>
            <w:hideMark/>
          </w:tcPr>
          <w:p w14:paraId="4B395DAB"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Use food preparation equipment</w:t>
            </w:r>
          </w:p>
        </w:tc>
        <w:tc>
          <w:tcPr>
            <w:tcW w:w="1328" w:type="dxa"/>
            <w:tcBorders>
              <w:top w:val="nil"/>
              <w:left w:val="nil"/>
              <w:bottom w:val="nil"/>
              <w:right w:val="nil"/>
            </w:tcBorders>
            <w:shd w:val="clear" w:color="auto" w:fill="auto"/>
            <w:noWrap/>
            <w:vAlign w:val="bottom"/>
            <w:hideMark/>
          </w:tcPr>
          <w:p w14:paraId="72CB3459"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25</w:t>
            </w:r>
          </w:p>
        </w:tc>
      </w:tr>
      <w:tr w:rsidR="000C1A28" w:rsidRPr="000C1A28" w14:paraId="2D975E16" w14:textId="77777777" w:rsidTr="00C07AF9">
        <w:trPr>
          <w:trHeight w:val="300"/>
        </w:trPr>
        <w:tc>
          <w:tcPr>
            <w:tcW w:w="1560" w:type="dxa"/>
            <w:tcBorders>
              <w:top w:val="nil"/>
              <w:left w:val="nil"/>
              <w:bottom w:val="nil"/>
              <w:right w:val="nil"/>
            </w:tcBorders>
            <w:shd w:val="clear" w:color="auto" w:fill="auto"/>
            <w:noWrap/>
            <w:vAlign w:val="bottom"/>
            <w:hideMark/>
          </w:tcPr>
          <w:p w14:paraId="4BC3156B"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SITHCCC024</w:t>
            </w:r>
          </w:p>
        </w:tc>
        <w:tc>
          <w:tcPr>
            <w:tcW w:w="7371" w:type="dxa"/>
            <w:tcBorders>
              <w:top w:val="nil"/>
              <w:left w:val="nil"/>
              <w:bottom w:val="nil"/>
              <w:right w:val="nil"/>
            </w:tcBorders>
            <w:shd w:val="clear" w:color="auto" w:fill="auto"/>
            <w:vAlign w:val="bottom"/>
            <w:hideMark/>
          </w:tcPr>
          <w:p w14:paraId="161982D0"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and present simple dishes</w:t>
            </w:r>
          </w:p>
        </w:tc>
        <w:tc>
          <w:tcPr>
            <w:tcW w:w="1328" w:type="dxa"/>
            <w:tcBorders>
              <w:top w:val="nil"/>
              <w:left w:val="nil"/>
              <w:bottom w:val="nil"/>
              <w:right w:val="nil"/>
            </w:tcBorders>
            <w:shd w:val="clear" w:color="auto" w:fill="auto"/>
            <w:noWrap/>
            <w:vAlign w:val="bottom"/>
            <w:hideMark/>
          </w:tcPr>
          <w:p w14:paraId="6BBC3057" w14:textId="77777777" w:rsidR="000C1A28" w:rsidRPr="000C1A28" w:rsidRDefault="003D2850" w:rsidP="000C1A28">
            <w:pPr>
              <w:spacing w:after="0"/>
              <w:jc w:val="center"/>
              <w:rPr>
                <w:rFonts w:ascii="Calibri" w:eastAsia="Times New Roman" w:hAnsi="Calibri" w:cs="Calibri"/>
                <w:color w:val="000000"/>
                <w:sz w:val="22"/>
                <w:szCs w:val="22"/>
                <w:lang w:val="en-AU" w:eastAsia="en-AU"/>
              </w:rPr>
            </w:pPr>
            <w:r>
              <w:rPr>
                <w:rFonts w:ascii="Calibri" w:eastAsia="Times New Roman" w:hAnsi="Calibri" w:cs="Calibri"/>
                <w:color w:val="000000"/>
                <w:sz w:val="22"/>
                <w:szCs w:val="22"/>
                <w:lang w:val="en-AU" w:eastAsia="en-AU"/>
              </w:rPr>
              <w:t>25</w:t>
            </w:r>
          </w:p>
        </w:tc>
      </w:tr>
      <w:tr w:rsidR="000C1A28" w:rsidRPr="000C1A28" w14:paraId="4336135F" w14:textId="77777777" w:rsidTr="00C07AF9">
        <w:trPr>
          <w:trHeight w:val="300"/>
        </w:trPr>
        <w:tc>
          <w:tcPr>
            <w:tcW w:w="1560" w:type="dxa"/>
            <w:tcBorders>
              <w:top w:val="nil"/>
              <w:left w:val="nil"/>
              <w:bottom w:val="nil"/>
              <w:right w:val="nil"/>
            </w:tcBorders>
            <w:shd w:val="clear" w:color="auto" w:fill="auto"/>
            <w:noWrap/>
            <w:vAlign w:val="bottom"/>
            <w:hideMark/>
          </w:tcPr>
          <w:p w14:paraId="23013BCC"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SITHCCC025</w:t>
            </w:r>
          </w:p>
        </w:tc>
        <w:tc>
          <w:tcPr>
            <w:tcW w:w="7371" w:type="dxa"/>
            <w:tcBorders>
              <w:top w:val="nil"/>
              <w:left w:val="nil"/>
              <w:bottom w:val="nil"/>
              <w:right w:val="nil"/>
            </w:tcBorders>
            <w:shd w:val="clear" w:color="auto" w:fill="auto"/>
            <w:vAlign w:val="bottom"/>
            <w:hideMark/>
          </w:tcPr>
          <w:p w14:paraId="015FD7BB"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and present sandwiches</w:t>
            </w:r>
          </w:p>
        </w:tc>
        <w:tc>
          <w:tcPr>
            <w:tcW w:w="1328" w:type="dxa"/>
            <w:tcBorders>
              <w:top w:val="nil"/>
              <w:left w:val="nil"/>
              <w:bottom w:val="nil"/>
              <w:right w:val="nil"/>
            </w:tcBorders>
            <w:shd w:val="clear" w:color="auto" w:fill="auto"/>
            <w:noWrap/>
            <w:vAlign w:val="bottom"/>
            <w:hideMark/>
          </w:tcPr>
          <w:p w14:paraId="54E3D382" w14:textId="77777777" w:rsidR="000C1A28" w:rsidRPr="000C1A28" w:rsidRDefault="003D2850" w:rsidP="000C1A28">
            <w:pPr>
              <w:spacing w:after="0"/>
              <w:jc w:val="center"/>
              <w:rPr>
                <w:rFonts w:ascii="Calibri" w:eastAsia="Times New Roman" w:hAnsi="Calibri" w:cs="Calibri"/>
                <w:color w:val="000000"/>
                <w:sz w:val="22"/>
                <w:szCs w:val="22"/>
                <w:lang w:val="en-AU" w:eastAsia="en-AU"/>
              </w:rPr>
            </w:pPr>
            <w:r>
              <w:rPr>
                <w:rFonts w:ascii="Calibri" w:eastAsia="Times New Roman" w:hAnsi="Calibri" w:cs="Calibri"/>
                <w:color w:val="000000"/>
                <w:sz w:val="22"/>
                <w:szCs w:val="22"/>
                <w:lang w:val="en-AU" w:eastAsia="en-AU"/>
              </w:rPr>
              <w:t>10</w:t>
            </w:r>
          </w:p>
        </w:tc>
      </w:tr>
      <w:tr w:rsidR="000C1A28" w:rsidRPr="000C1A28" w14:paraId="6073825B" w14:textId="77777777" w:rsidTr="00C07AF9">
        <w:trPr>
          <w:trHeight w:val="300"/>
        </w:trPr>
        <w:tc>
          <w:tcPr>
            <w:tcW w:w="1560" w:type="dxa"/>
            <w:tcBorders>
              <w:top w:val="nil"/>
              <w:left w:val="nil"/>
              <w:bottom w:val="nil"/>
              <w:right w:val="nil"/>
            </w:tcBorders>
            <w:shd w:val="clear" w:color="auto" w:fill="auto"/>
            <w:noWrap/>
            <w:vAlign w:val="bottom"/>
            <w:hideMark/>
          </w:tcPr>
          <w:p w14:paraId="0C91ED18"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SITHCCC026</w:t>
            </w:r>
          </w:p>
        </w:tc>
        <w:tc>
          <w:tcPr>
            <w:tcW w:w="7371" w:type="dxa"/>
            <w:tcBorders>
              <w:top w:val="nil"/>
              <w:left w:val="nil"/>
              <w:bottom w:val="nil"/>
              <w:right w:val="nil"/>
            </w:tcBorders>
            <w:shd w:val="clear" w:color="auto" w:fill="auto"/>
            <w:vAlign w:val="bottom"/>
            <w:hideMark/>
          </w:tcPr>
          <w:p w14:paraId="5541736E"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Package prepared foodstuffs</w:t>
            </w:r>
          </w:p>
        </w:tc>
        <w:tc>
          <w:tcPr>
            <w:tcW w:w="1328" w:type="dxa"/>
            <w:tcBorders>
              <w:top w:val="nil"/>
              <w:left w:val="nil"/>
              <w:bottom w:val="nil"/>
              <w:right w:val="nil"/>
            </w:tcBorders>
            <w:shd w:val="clear" w:color="auto" w:fill="auto"/>
            <w:noWrap/>
            <w:vAlign w:val="bottom"/>
            <w:hideMark/>
          </w:tcPr>
          <w:p w14:paraId="4AF62843" w14:textId="77777777" w:rsidR="000C1A28" w:rsidRPr="000C1A28" w:rsidRDefault="003D2850" w:rsidP="000C1A28">
            <w:pPr>
              <w:spacing w:after="0"/>
              <w:jc w:val="center"/>
              <w:rPr>
                <w:rFonts w:ascii="Calibri" w:eastAsia="Times New Roman" w:hAnsi="Calibri" w:cs="Calibri"/>
                <w:color w:val="000000"/>
                <w:sz w:val="22"/>
                <w:szCs w:val="22"/>
                <w:lang w:val="en-AU" w:eastAsia="en-AU"/>
              </w:rPr>
            </w:pPr>
            <w:r>
              <w:rPr>
                <w:rFonts w:ascii="Calibri" w:eastAsia="Times New Roman" w:hAnsi="Calibri" w:cs="Calibri"/>
                <w:color w:val="000000"/>
                <w:sz w:val="22"/>
                <w:szCs w:val="22"/>
                <w:lang w:val="en-AU" w:eastAsia="en-AU"/>
              </w:rPr>
              <w:t>15</w:t>
            </w:r>
          </w:p>
        </w:tc>
      </w:tr>
      <w:tr w:rsidR="000C1A28" w:rsidRPr="000C1A28" w14:paraId="65CF2779" w14:textId="77777777" w:rsidTr="00C07AF9">
        <w:trPr>
          <w:trHeight w:val="300"/>
        </w:trPr>
        <w:tc>
          <w:tcPr>
            <w:tcW w:w="1560" w:type="dxa"/>
            <w:tcBorders>
              <w:top w:val="nil"/>
              <w:left w:val="nil"/>
              <w:bottom w:val="nil"/>
              <w:right w:val="nil"/>
            </w:tcBorders>
            <w:shd w:val="clear" w:color="auto" w:fill="auto"/>
            <w:noWrap/>
            <w:vAlign w:val="bottom"/>
            <w:hideMark/>
          </w:tcPr>
          <w:p w14:paraId="4A5CCC1A"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SITHCCC027</w:t>
            </w:r>
          </w:p>
        </w:tc>
        <w:tc>
          <w:tcPr>
            <w:tcW w:w="7371" w:type="dxa"/>
            <w:tcBorders>
              <w:top w:val="nil"/>
              <w:left w:val="nil"/>
              <w:bottom w:val="nil"/>
              <w:right w:val="nil"/>
            </w:tcBorders>
            <w:shd w:val="clear" w:color="auto" w:fill="auto"/>
            <w:vAlign w:val="bottom"/>
            <w:hideMark/>
          </w:tcPr>
          <w:p w14:paraId="650EE2A0"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dishes using basic methods of cookery</w:t>
            </w:r>
          </w:p>
        </w:tc>
        <w:tc>
          <w:tcPr>
            <w:tcW w:w="1328" w:type="dxa"/>
            <w:tcBorders>
              <w:top w:val="nil"/>
              <w:left w:val="nil"/>
              <w:bottom w:val="nil"/>
              <w:right w:val="nil"/>
            </w:tcBorders>
            <w:shd w:val="clear" w:color="auto" w:fill="auto"/>
            <w:noWrap/>
            <w:vAlign w:val="bottom"/>
            <w:hideMark/>
          </w:tcPr>
          <w:p w14:paraId="07190485" w14:textId="77777777" w:rsidR="000C1A28" w:rsidRPr="000C1A28" w:rsidRDefault="003D2850" w:rsidP="000C1A28">
            <w:pPr>
              <w:spacing w:after="0"/>
              <w:jc w:val="center"/>
              <w:rPr>
                <w:rFonts w:ascii="Calibri" w:eastAsia="Times New Roman" w:hAnsi="Calibri" w:cs="Calibri"/>
                <w:color w:val="000000"/>
                <w:sz w:val="22"/>
                <w:szCs w:val="22"/>
                <w:lang w:val="en-AU" w:eastAsia="en-AU"/>
              </w:rPr>
            </w:pPr>
            <w:r>
              <w:rPr>
                <w:rFonts w:ascii="Calibri" w:eastAsia="Times New Roman" w:hAnsi="Calibri" w:cs="Calibri"/>
                <w:color w:val="000000"/>
                <w:sz w:val="22"/>
                <w:szCs w:val="22"/>
                <w:lang w:val="en-AU" w:eastAsia="en-AU"/>
              </w:rPr>
              <w:t>4</w:t>
            </w:r>
            <w:r w:rsidR="000C1A28" w:rsidRPr="000C1A28">
              <w:rPr>
                <w:rFonts w:ascii="Calibri" w:eastAsia="Times New Roman" w:hAnsi="Calibri" w:cs="Calibri"/>
                <w:color w:val="000000"/>
                <w:sz w:val="22"/>
                <w:szCs w:val="22"/>
                <w:lang w:val="en-AU" w:eastAsia="en-AU"/>
              </w:rPr>
              <w:t>5</w:t>
            </w:r>
          </w:p>
        </w:tc>
      </w:tr>
      <w:tr w:rsidR="000C1A28" w:rsidRPr="000C1A28" w14:paraId="53505183" w14:textId="77777777" w:rsidTr="00C07AF9">
        <w:trPr>
          <w:trHeight w:val="300"/>
        </w:trPr>
        <w:tc>
          <w:tcPr>
            <w:tcW w:w="1560" w:type="dxa"/>
            <w:tcBorders>
              <w:top w:val="nil"/>
              <w:left w:val="nil"/>
              <w:bottom w:val="nil"/>
              <w:right w:val="nil"/>
            </w:tcBorders>
            <w:shd w:val="clear" w:color="auto" w:fill="auto"/>
            <w:noWrap/>
            <w:vAlign w:val="bottom"/>
            <w:hideMark/>
          </w:tcPr>
          <w:p w14:paraId="572A3FE5"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SITHCCC028</w:t>
            </w:r>
          </w:p>
        </w:tc>
        <w:tc>
          <w:tcPr>
            <w:tcW w:w="7371" w:type="dxa"/>
            <w:tcBorders>
              <w:top w:val="nil"/>
              <w:left w:val="nil"/>
              <w:bottom w:val="nil"/>
              <w:right w:val="nil"/>
            </w:tcBorders>
            <w:shd w:val="clear" w:color="auto" w:fill="auto"/>
            <w:vAlign w:val="bottom"/>
            <w:hideMark/>
          </w:tcPr>
          <w:p w14:paraId="0AE22676"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appetisers and salads</w:t>
            </w:r>
          </w:p>
        </w:tc>
        <w:tc>
          <w:tcPr>
            <w:tcW w:w="1328" w:type="dxa"/>
            <w:tcBorders>
              <w:top w:val="nil"/>
              <w:left w:val="nil"/>
              <w:bottom w:val="nil"/>
              <w:right w:val="nil"/>
            </w:tcBorders>
            <w:shd w:val="clear" w:color="auto" w:fill="auto"/>
            <w:noWrap/>
            <w:vAlign w:val="bottom"/>
            <w:hideMark/>
          </w:tcPr>
          <w:p w14:paraId="20EA306C" w14:textId="77777777" w:rsidR="000C1A28" w:rsidRPr="000C1A28" w:rsidRDefault="003D2850" w:rsidP="003D2850">
            <w:pPr>
              <w:spacing w:after="0"/>
              <w:jc w:val="center"/>
              <w:rPr>
                <w:rFonts w:ascii="Calibri" w:eastAsia="Times New Roman" w:hAnsi="Calibri" w:cs="Calibri"/>
                <w:color w:val="000000"/>
                <w:sz w:val="22"/>
                <w:szCs w:val="22"/>
                <w:lang w:val="en-AU" w:eastAsia="en-AU"/>
              </w:rPr>
            </w:pPr>
            <w:r>
              <w:rPr>
                <w:rFonts w:ascii="Calibri" w:eastAsia="Times New Roman" w:hAnsi="Calibri" w:cs="Calibri"/>
                <w:color w:val="000000"/>
                <w:sz w:val="22"/>
                <w:szCs w:val="22"/>
                <w:lang w:val="en-AU" w:eastAsia="en-AU"/>
              </w:rPr>
              <w:t>2</w:t>
            </w:r>
            <w:r w:rsidR="000C1A28" w:rsidRPr="000C1A28">
              <w:rPr>
                <w:rFonts w:ascii="Calibri" w:eastAsia="Times New Roman" w:hAnsi="Calibri" w:cs="Calibri"/>
                <w:color w:val="000000"/>
                <w:sz w:val="22"/>
                <w:szCs w:val="22"/>
                <w:lang w:val="en-AU" w:eastAsia="en-AU"/>
              </w:rPr>
              <w:t>5</w:t>
            </w:r>
          </w:p>
        </w:tc>
      </w:tr>
      <w:tr w:rsidR="000C1A28" w:rsidRPr="000C1A28" w14:paraId="4DE19961" w14:textId="77777777" w:rsidTr="00C07AF9">
        <w:trPr>
          <w:trHeight w:val="300"/>
        </w:trPr>
        <w:tc>
          <w:tcPr>
            <w:tcW w:w="1560" w:type="dxa"/>
            <w:tcBorders>
              <w:top w:val="nil"/>
              <w:left w:val="nil"/>
              <w:bottom w:val="nil"/>
              <w:right w:val="nil"/>
            </w:tcBorders>
            <w:shd w:val="clear" w:color="auto" w:fill="auto"/>
            <w:noWrap/>
            <w:vAlign w:val="bottom"/>
            <w:hideMark/>
          </w:tcPr>
          <w:p w14:paraId="4B53E3DC"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SITHCCC029</w:t>
            </w:r>
          </w:p>
        </w:tc>
        <w:tc>
          <w:tcPr>
            <w:tcW w:w="7371" w:type="dxa"/>
            <w:tcBorders>
              <w:top w:val="nil"/>
              <w:left w:val="nil"/>
              <w:bottom w:val="nil"/>
              <w:right w:val="nil"/>
            </w:tcBorders>
            <w:shd w:val="clear" w:color="auto" w:fill="auto"/>
            <w:vAlign w:val="bottom"/>
            <w:hideMark/>
          </w:tcPr>
          <w:p w14:paraId="6C593D85" w14:textId="77777777" w:rsidR="000C1A28" w:rsidRPr="000C1A28" w:rsidRDefault="000C1A28" w:rsidP="00F27EAD">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 xml:space="preserve">Prepare stocks, sauces and soups </w:t>
            </w:r>
          </w:p>
        </w:tc>
        <w:tc>
          <w:tcPr>
            <w:tcW w:w="1328" w:type="dxa"/>
            <w:tcBorders>
              <w:top w:val="nil"/>
              <w:left w:val="nil"/>
              <w:bottom w:val="nil"/>
              <w:right w:val="nil"/>
            </w:tcBorders>
            <w:shd w:val="clear" w:color="auto" w:fill="auto"/>
            <w:noWrap/>
            <w:vAlign w:val="bottom"/>
            <w:hideMark/>
          </w:tcPr>
          <w:p w14:paraId="369A05E9" w14:textId="77777777" w:rsidR="000C1A28" w:rsidRPr="000C1A28" w:rsidRDefault="003D2850" w:rsidP="000C1A28">
            <w:pPr>
              <w:spacing w:after="0"/>
              <w:jc w:val="center"/>
              <w:rPr>
                <w:rFonts w:ascii="Calibri" w:eastAsia="Times New Roman" w:hAnsi="Calibri" w:cs="Calibri"/>
                <w:color w:val="000000"/>
                <w:sz w:val="22"/>
                <w:szCs w:val="22"/>
                <w:lang w:val="en-AU" w:eastAsia="en-AU"/>
              </w:rPr>
            </w:pPr>
            <w:r>
              <w:rPr>
                <w:rFonts w:ascii="Calibri" w:eastAsia="Times New Roman" w:hAnsi="Calibri" w:cs="Calibri"/>
                <w:color w:val="000000"/>
                <w:sz w:val="22"/>
                <w:szCs w:val="22"/>
                <w:lang w:val="en-AU" w:eastAsia="en-AU"/>
              </w:rPr>
              <w:t>3</w:t>
            </w:r>
            <w:r w:rsidR="000C1A28" w:rsidRPr="000C1A28">
              <w:rPr>
                <w:rFonts w:ascii="Calibri" w:eastAsia="Times New Roman" w:hAnsi="Calibri" w:cs="Calibri"/>
                <w:color w:val="000000"/>
                <w:sz w:val="22"/>
                <w:szCs w:val="22"/>
                <w:lang w:val="en-AU" w:eastAsia="en-AU"/>
              </w:rPr>
              <w:t>5</w:t>
            </w:r>
          </w:p>
        </w:tc>
      </w:tr>
      <w:tr w:rsidR="000C1A28" w:rsidRPr="000C1A28" w14:paraId="5ECFFC1E" w14:textId="77777777" w:rsidTr="00C07AF9">
        <w:trPr>
          <w:trHeight w:val="300"/>
        </w:trPr>
        <w:tc>
          <w:tcPr>
            <w:tcW w:w="1560" w:type="dxa"/>
            <w:tcBorders>
              <w:top w:val="nil"/>
              <w:left w:val="nil"/>
              <w:bottom w:val="nil"/>
              <w:right w:val="nil"/>
            </w:tcBorders>
            <w:shd w:val="clear" w:color="auto" w:fill="auto"/>
            <w:noWrap/>
            <w:vAlign w:val="bottom"/>
            <w:hideMark/>
          </w:tcPr>
          <w:p w14:paraId="62C600FE"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SITHCCC030</w:t>
            </w:r>
          </w:p>
        </w:tc>
        <w:tc>
          <w:tcPr>
            <w:tcW w:w="7371" w:type="dxa"/>
            <w:tcBorders>
              <w:top w:val="nil"/>
              <w:left w:val="nil"/>
              <w:bottom w:val="nil"/>
              <w:right w:val="nil"/>
            </w:tcBorders>
            <w:shd w:val="clear" w:color="auto" w:fill="auto"/>
            <w:vAlign w:val="bottom"/>
            <w:hideMark/>
          </w:tcPr>
          <w:p w14:paraId="6120F98C"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vegetable, fruit, eggs and farinaceous dishes</w:t>
            </w:r>
          </w:p>
        </w:tc>
        <w:tc>
          <w:tcPr>
            <w:tcW w:w="1328" w:type="dxa"/>
            <w:tcBorders>
              <w:top w:val="nil"/>
              <w:left w:val="nil"/>
              <w:bottom w:val="nil"/>
              <w:right w:val="nil"/>
            </w:tcBorders>
            <w:shd w:val="clear" w:color="auto" w:fill="auto"/>
            <w:noWrap/>
            <w:vAlign w:val="bottom"/>
            <w:hideMark/>
          </w:tcPr>
          <w:p w14:paraId="49125191"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50</w:t>
            </w:r>
          </w:p>
        </w:tc>
      </w:tr>
      <w:tr w:rsidR="000C1A28" w:rsidRPr="000C1A28" w14:paraId="2E07F4C5" w14:textId="77777777" w:rsidTr="00C07AF9">
        <w:trPr>
          <w:trHeight w:val="300"/>
        </w:trPr>
        <w:tc>
          <w:tcPr>
            <w:tcW w:w="1560" w:type="dxa"/>
            <w:tcBorders>
              <w:top w:val="nil"/>
              <w:left w:val="nil"/>
              <w:bottom w:val="nil"/>
              <w:right w:val="nil"/>
            </w:tcBorders>
            <w:shd w:val="clear" w:color="auto" w:fill="auto"/>
            <w:noWrap/>
            <w:vAlign w:val="bottom"/>
            <w:hideMark/>
          </w:tcPr>
          <w:p w14:paraId="6C07FFEF"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SITHCCC031</w:t>
            </w:r>
          </w:p>
        </w:tc>
        <w:tc>
          <w:tcPr>
            <w:tcW w:w="7371" w:type="dxa"/>
            <w:tcBorders>
              <w:top w:val="nil"/>
              <w:left w:val="nil"/>
              <w:bottom w:val="nil"/>
              <w:right w:val="nil"/>
            </w:tcBorders>
            <w:shd w:val="clear" w:color="auto" w:fill="auto"/>
            <w:vAlign w:val="bottom"/>
            <w:hideMark/>
          </w:tcPr>
          <w:p w14:paraId="09F26964"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vegetarian and vegan dishes</w:t>
            </w:r>
          </w:p>
        </w:tc>
        <w:tc>
          <w:tcPr>
            <w:tcW w:w="1328" w:type="dxa"/>
            <w:tcBorders>
              <w:top w:val="nil"/>
              <w:left w:val="nil"/>
              <w:bottom w:val="nil"/>
              <w:right w:val="nil"/>
            </w:tcBorders>
            <w:shd w:val="clear" w:color="auto" w:fill="auto"/>
            <w:vAlign w:val="center"/>
            <w:hideMark/>
          </w:tcPr>
          <w:p w14:paraId="33C1D4A8" w14:textId="77777777" w:rsidR="000C1A28" w:rsidRPr="000C1A28" w:rsidRDefault="000C1A28" w:rsidP="000C1A28">
            <w:pPr>
              <w:spacing w:after="0"/>
              <w:jc w:val="center"/>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40</w:t>
            </w:r>
          </w:p>
        </w:tc>
      </w:tr>
      <w:tr w:rsidR="000C1A28" w:rsidRPr="000C1A28" w14:paraId="014CD0E9" w14:textId="77777777" w:rsidTr="00C07AF9">
        <w:trPr>
          <w:trHeight w:val="300"/>
        </w:trPr>
        <w:tc>
          <w:tcPr>
            <w:tcW w:w="1560" w:type="dxa"/>
            <w:tcBorders>
              <w:top w:val="nil"/>
              <w:left w:val="nil"/>
              <w:bottom w:val="nil"/>
              <w:right w:val="nil"/>
            </w:tcBorders>
            <w:shd w:val="clear" w:color="auto" w:fill="auto"/>
            <w:noWrap/>
            <w:vAlign w:val="bottom"/>
            <w:hideMark/>
          </w:tcPr>
          <w:p w14:paraId="0245E4D7"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SITHCCC032</w:t>
            </w:r>
          </w:p>
        </w:tc>
        <w:tc>
          <w:tcPr>
            <w:tcW w:w="7371" w:type="dxa"/>
            <w:tcBorders>
              <w:top w:val="nil"/>
              <w:left w:val="nil"/>
              <w:bottom w:val="nil"/>
              <w:right w:val="nil"/>
            </w:tcBorders>
            <w:shd w:val="clear" w:color="auto" w:fill="auto"/>
            <w:vAlign w:val="bottom"/>
            <w:hideMark/>
          </w:tcPr>
          <w:p w14:paraId="4E68B338"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Produce cook-chill and cook-freeze foods</w:t>
            </w:r>
          </w:p>
        </w:tc>
        <w:tc>
          <w:tcPr>
            <w:tcW w:w="1328" w:type="dxa"/>
            <w:tcBorders>
              <w:top w:val="nil"/>
              <w:left w:val="nil"/>
              <w:bottom w:val="nil"/>
              <w:right w:val="nil"/>
            </w:tcBorders>
            <w:shd w:val="clear" w:color="auto" w:fill="auto"/>
            <w:noWrap/>
            <w:vAlign w:val="bottom"/>
            <w:hideMark/>
          </w:tcPr>
          <w:p w14:paraId="21B03E25"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70</w:t>
            </w:r>
          </w:p>
        </w:tc>
      </w:tr>
      <w:tr w:rsidR="000C1A28" w:rsidRPr="000C1A28" w14:paraId="545FC69F" w14:textId="77777777" w:rsidTr="00C07AF9">
        <w:trPr>
          <w:trHeight w:val="300"/>
        </w:trPr>
        <w:tc>
          <w:tcPr>
            <w:tcW w:w="1560" w:type="dxa"/>
            <w:tcBorders>
              <w:top w:val="nil"/>
              <w:left w:val="nil"/>
              <w:bottom w:val="nil"/>
              <w:right w:val="nil"/>
            </w:tcBorders>
            <w:shd w:val="clear" w:color="auto" w:fill="auto"/>
            <w:noWrap/>
            <w:vAlign w:val="bottom"/>
            <w:hideMark/>
          </w:tcPr>
          <w:p w14:paraId="7AF72859"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SITHCCC033</w:t>
            </w:r>
          </w:p>
        </w:tc>
        <w:tc>
          <w:tcPr>
            <w:tcW w:w="7371" w:type="dxa"/>
            <w:tcBorders>
              <w:top w:val="nil"/>
              <w:left w:val="nil"/>
              <w:bottom w:val="nil"/>
              <w:right w:val="nil"/>
            </w:tcBorders>
            <w:shd w:val="clear" w:color="auto" w:fill="auto"/>
            <w:vAlign w:val="bottom"/>
            <w:hideMark/>
          </w:tcPr>
          <w:p w14:paraId="76D3D6E4"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Re-thermalise chilled and frozen foods</w:t>
            </w:r>
          </w:p>
        </w:tc>
        <w:tc>
          <w:tcPr>
            <w:tcW w:w="1328" w:type="dxa"/>
            <w:tcBorders>
              <w:top w:val="nil"/>
              <w:left w:val="nil"/>
              <w:bottom w:val="nil"/>
              <w:right w:val="nil"/>
            </w:tcBorders>
            <w:shd w:val="clear" w:color="auto" w:fill="auto"/>
            <w:noWrap/>
            <w:vAlign w:val="bottom"/>
            <w:hideMark/>
          </w:tcPr>
          <w:p w14:paraId="37E7D83F"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25</w:t>
            </w:r>
          </w:p>
        </w:tc>
      </w:tr>
      <w:tr w:rsidR="000C1A28" w:rsidRPr="000C1A28" w14:paraId="06C9BD9D" w14:textId="77777777" w:rsidTr="00C07AF9">
        <w:trPr>
          <w:trHeight w:val="300"/>
        </w:trPr>
        <w:tc>
          <w:tcPr>
            <w:tcW w:w="1560" w:type="dxa"/>
            <w:tcBorders>
              <w:top w:val="nil"/>
              <w:left w:val="nil"/>
              <w:bottom w:val="nil"/>
              <w:right w:val="nil"/>
            </w:tcBorders>
            <w:shd w:val="clear" w:color="auto" w:fill="auto"/>
            <w:noWrap/>
            <w:vAlign w:val="bottom"/>
            <w:hideMark/>
          </w:tcPr>
          <w:p w14:paraId="7953A484"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SITHCCC034</w:t>
            </w:r>
          </w:p>
        </w:tc>
        <w:tc>
          <w:tcPr>
            <w:tcW w:w="7371" w:type="dxa"/>
            <w:tcBorders>
              <w:top w:val="nil"/>
              <w:left w:val="nil"/>
              <w:bottom w:val="nil"/>
              <w:right w:val="nil"/>
            </w:tcBorders>
            <w:shd w:val="clear" w:color="auto" w:fill="auto"/>
            <w:vAlign w:val="bottom"/>
            <w:hideMark/>
          </w:tcPr>
          <w:p w14:paraId="18DB453B"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Work effectively in a commercial kitchen</w:t>
            </w:r>
          </w:p>
        </w:tc>
        <w:tc>
          <w:tcPr>
            <w:tcW w:w="1328" w:type="dxa"/>
            <w:tcBorders>
              <w:top w:val="nil"/>
              <w:left w:val="nil"/>
              <w:bottom w:val="nil"/>
              <w:right w:val="nil"/>
            </w:tcBorders>
            <w:shd w:val="clear" w:color="auto" w:fill="auto"/>
            <w:noWrap/>
            <w:vAlign w:val="bottom"/>
            <w:hideMark/>
          </w:tcPr>
          <w:p w14:paraId="2EFBA3DA"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60</w:t>
            </w:r>
          </w:p>
        </w:tc>
      </w:tr>
      <w:tr w:rsidR="000C1A28" w:rsidRPr="000C1A28" w14:paraId="3E801BCB" w14:textId="77777777" w:rsidTr="00C07AF9">
        <w:trPr>
          <w:trHeight w:val="300"/>
        </w:trPr>
        <w:tc>
          <w:tcPr>
            <w:tcW w:w="1560" w:type="dxa"/>
            <w:tcBorders>
              <w:top w:val="nil"/>
              <w:left w:val="nil"/>
              <w:bottom w:val="nil"/>
              <w:right w:val="nil"/>
            </w:tcBorders>
            <w:shd w:val="clear" w:color="auto" w:fill="auto"/>
            <w:noWrap/>
            <w:vAlign w:val="bottom"/>
            <w:hideMark/>
          </w:tcPr>
          <w:p w14:paraId="047BD43B"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SITHCCC035</w:t>
            </w:r>
          </w:p>
        </w:tc>
        <w:tc>
          <w:tcPr>
            <w:tcW w:w="7371" w:type="dxa"/>
            <w:tcBorders>
              <w:top w:val="nil"/>
              <w:left w:val="nil"/>
              <w:bottom w:val="nil"/>
              <w:right w:val="nil"/>
            </w:tcBorders>
            <w:shd w:val="clear" w:color="auto" w:fill="auto"/>
            <w:vAlign w:val="bottom"/>
            <w:hideMark/>
          </w:tcPr>
          <w:p w14:paraId="1D8984A6"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poultry dishes</w:t>
            </w:r>
          </w:p>
        </w:tc>
        <w:tc>
          <w:tcPr>
            <w:tcW w:w="1328" w:type="dxa"/>
            <w:tcBorders>
              <w:top w:val="nil"/>
              <w:left w:val="nil"/>
              <w:bottom w:val="nil"/>
              <w:right w:val="nil"/>
            </w:tcBorders>
            <w:shd w:val="clear" w:color="auto" w:fill="auto"/>
            <w:noWrap/>
            <w:vAlign w:val="bottom"/>
            <w:hideMark/>
          </w:tcPr>
          <w:p w14:paraId="3FB28409"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35</w:t>
            </w:r>
          </w:p>
        </w:tc>
      </w:tr>
      <w:tr w:rsidR="000C1A28" w:rsidRPr="000C1A28" w14:paraId="5F5177D6" w14:textId="77777777" w:rsidTr="00C07AF9">
        <w:trPr>
          <w:trHeight w:val="300"/>
        </w:trPr>
        <w:tc>
          <w:tcPr>
            <w:tcW w:w="1560" w:type="dxa"/>
            <w:tcBorders>
              <w:top w:val="nil"/>
              <w:left w:val="nil"/>
              <w:bottom w:val="nil"/>
              <w:right w:val="nil"/>
            </w:tcBorders>
            <w:shd w:val="clear" w:color="auto" w:fill="auto"/>
            <w:noWrap/>
            <w:vAlign w:val="bottom"/>
            <w:hideMark/>
          </w:tcPr>
          <w:p w14:paraId="53B7225F"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SITHCCC036</w:t>
            </w:r>
          </w:p>
        </w:tc>
        <w:tc>
          <w:tcPr>
            <w:tcW w:w="7371" w:type="dxa"/>
            <w:tcBorders>
              <w:top w:val="nil"/>
              <w:left w:val="nil"/>
              <w:bottom w:val="nil"/>
              <w:right w:val="nil"/>
            </w:tcBorders>
            <w:shd w:val="clear" w:color="auto" w:fill="auto"/>
            <w:vAlign w:val="bottom"/>
            <w:hideMark/>
          </w:tcPr>
          <w:p w14:paraId="33AE785F"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meat dishes</w:t>
            </w:r>
          </w:p>
        </w:tc>
        <w:tc>
          <w:tcPr>
            <w:tcW w:w="1328" w:type="dxa"/>
            <w:tcBorders>
              <w:top w:val="nil"/>
              <w:left w:val="nil"/>
              <w:bottom w:val="nil"/>
              <w:right w:val="nil"/>
            </w:tcBorders>
            <w:shd w:val="clear" w:color="auto" w:fill="auto"/>
            <w:noWrap/>
            <w:vAlign w:val="bottom"/>
            <w:hideMark/>
          </w:tcPr>
          <w:p w14:paraId="474C9087"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55</w:t>
            </w:r>
          </w:p>
        </w:tc>
      </w:tr>
      <w:tr w:rsidR="000C1A28" w:rsidRPr="000C1A28" w14:paraId="7B9371A2" w14:textId="77777777" w:rsidTr="00C07AF9">
        <w:trPr>
          <w:trHeight w:val="300"/>
        </w:trPr>
        <w:tc>
          <w:tcPr>
            <w:tcW w:w="1560" w:type="dxa"/>
            <w:tcBorders>
              <w:top w:val="nil"/>
              <w:left w:val="nil"/>
              <w:bottom w:val="nil"/>
              <w:right w:val="nil"/>
            </w:tcBorders>
            <w:shd w:val="clear" w:color="auto" w:fill="auto"/>
            <w:noWrap/>
            <w:vAlign w:val="bottom"/>
            <w:hideMark/>
          </w:tcPr>
          <w:p w14:paraId="536F430E"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SITHCCC037</w:t>
            </w:r>
          </w:p>
        </w:tc>
        <w:tc>
          <w:tcPr>
            <w:tcW w:w="7371" w:type="dxa"/>
            <w:tcBorders>
              <w:top w:val="nil"/>
              <w:left w:val="nil"/>
              <w:bottom w:val="nil"/>
              <w:right w:val="nil"/>
            </w:tcBorders>
            <w:shd w:val="clear" w:color="auto" w:fill="auto"/>
            <w:vAlign w:val="bottom"/>
            <w:hideMark/>
          </w:tcPr>
          <w:p w14:paraId="6E6C42A8"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seafood dishes</w:t>
            </w:r>
          </w:p>
        </w:tc>
        <w:tc>
          <w:tcPr>
            <w:tcW w:w="1328" w:type="dxa"/>
            <w:tcBorders>
              <w:top w:val="nil"/>
              <w:left w:val="nil"/>
              <w:bottom w:val="nil"/>
              <w:right w:val="nil"/>
            </w:tcBorders>
            <w:shd w:val="clear" w:color="auto" w:fill="auto"/>
            <w:noWrap/>
            <w:vAlign w:val="bottom"/>
            <w:hideMark/>
          </w:tcPr>
          <w:p w14:paraId="4A460750"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35</w:t>
            </w:r>
          </w:p>
        </w:tc>
      </w:tr>
      <w:tr w:rsidR="000C1A28" w:rsidRPr="000C1A28" w14:paraId="185BD8C8" w14:textId="77777777" w:rsidTr="00C07AF9">
        <w:trPr>
          <w:trHeight w:val="300"/>
        </w:trPr>
        <w:tc>
          <w:tcPr>
            <w:tcW w:w="1560" w:type="dxa"/>
            <w:tcBorders>
              <w:top w:val="nil"/>
              <w:left w:val="nil"/>
              <w:bottom w:val="nil"/>
              <w:right w:val="nil"/>
            </w:tcBorders>
            <w:shd w:val="clear" w:color="auto" w:fill="auto"/>
            <w:noWrap/>
            <w:vAlign w:val="bottom"/>
            <w:hideMark/>
          </w:tcPr>
          <w:p w14:paraId="627B516E"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SITHCCC038</w:t>
            </w:r>
          </w:p>
        </w:tc>
        <w:tc>
          <w:tcPr>
            <w:tcW w:w="7371" w:type="dxa"/>
            <w:tcBorders>
              <w:top w:val="nil"/>
              <w:left w:val="nil"/>
              <w:bottom w:val="nil"/>
              <w:right w:val="nil"/>
            </w:tcBorders>
            <w:shd w:val="clear" w:color="auto" w:fill="auto"/>
            <w:vAlign w:val="bottom"/>
            <w:hideMark/>
          </w:tcPr>
          <w:p w14:paraId="2FEFD349"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Produce and serve food for buffets</w:t>
            </w:r>
          </w:p>
        </w:tc>
        <w:tc>
          <w:tcPr>
            <w:tcW w:w="1328" w:type="dxa"/>
            <w:tcBorders>
              <w:top w:val="nil"/>
              <w:left w:val="nil"/>
              <w:bottom w:val="nil"/>
              <w:right w:val="nil"/>
            </w:tcBorders>
            <w:shd w:val="clear" w:color="auto" w:fill="auto"/>
            <w:noWrap/>
            <w:vAlign w:val="bottom"/>
            <w:hideMark/>
          </w:tcPr>
          <w:p w14:paraId="1E8967B2"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25</w:t>
            </w:r>
          </w:p>
        </w:tc>
      </w:tr>
      <w:tr w:rsidR="000C1A28" w:rsidRPr="000C1A28" w14:paraId="7ED9C03E" w14:textId="77777777" w:rsidTr="00C07AF9">
        <w:trPr>
          <w:trHeight w:val="300"/>
        </w:trPr>
        <w:tc>
          <w:tcPr>
            <w:tcW w:w="1560" w:type="dxa"/>
            <w:tcBorders>
              <w:top w:val="nil"/>
              <w:left w:val="nil"/>
              <w:bottom w:val="nil"/>
              <w:right w:val="nil"/>
            </w:tcBorders>
            <w:shd w:val="clear" w:color="auto" w:fill="auto"/>
            <w:noWrap/>
            <w:vAlign w:val="bottom"/>
            <w:hideMark/>
          </w:tcPr>
          <w:p w14:paraId="16981E37"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SITHCCC039</w:t>
            </w:r>
          </w:p>
        </w:tc>
        <w:tc>
          <w:tcPr>
            <w:tcW w:w="7371" w:type="dxa"/>
            <w:tcBorders>
              <w:top w:val="nil"/>
              <w:left w:val="nil"/>
              <w:bottom w:val="nil"/>
              <w:right w:val="nil"/>
            </w:tcBorders>
            <w:shd w:val="clear" w:color="auto" w:fill="auto"/>
            <w:vAlign w:val="bottom"/>
            <w:hideMark/>
          </w:tcPr>
          <w:p w14:paraId="64CBE83D"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Produce pates and terrines</w:t>
            </w:r>
          </w:p>
        </w:tc>
        <w:tc>
          <w:tcPr>
            <w:tcW w:w="1328" w:type="dxa"/>
            <w:tcBorders>
              <w:top w:val="nil"/>
              <w:left w:val="nil"/>
              <w:bottom w:val="nil"/>
              <w:right w:val="nil"/>
            </w:tcBorders>
            <w:shd w:val="clear" w:color="auto" w:fill="auto"/>
            <w:noWrap/>
            <w:vAlign w:val="bottom"/>
            <w:hideMark/>
          </w:tcPr>
          <w:p w14:paraId="7D995834"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724E165D" w14:textId="77777777" w:rsidTr="00C07AF9">
        <w:trPr>
          <w:trHeight w:val="300"/>
        </w:trPr>
        <w:tc>
          <w:tcPr>
            <w:tcW w:w="1560" w:type="dxa"/>
            <w:tcBorders>
              <w:top w:val="nil"/>
              <w:left w:val="nil"/>
              <w:bottom w:val="nil"/>
              <w:right w:val="nil"/>
            </w:tcBorders>
            <w:shd w:val="clear" w:color="auto" w:fill="auto"/>
            <w:noWrap/>
            <w:vAlign w:val="bottom"/>
            <w:hideMark/>
          </w:tcPr>
          <w:p w14:paraId="02B10662"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SITHCCC040</w:t>
            </w:r>
          </w:p>
        </w:tc>
        <w:tc>
          <w:tcPr>
            <w:tcW w:w="7371" w:type="dxa"/>
            <w:tcBorders>
              <w:top w:val="nil"/>
              <w:left w:val="nil"/>
              <w:bottom w:val="nil"/>
              <w:right w:val="nil"/>
            </w:tcBorders>
            <w:shd w:val="clear" w:color="auto" w:fill="auto"/>
            <w:vAlign w:val="bottom"/>
            <w:hideMark/>
          </w:tcPr>
          <w:p w14:paraId="5C4E9AD1"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and serve cheese</w:t>
            </w:r>
          </w:p>
        </w:tc>
        <w:tc>
          <w:tcPr>
            <w:tcW w:w="1328" w:type="dxa"/>
            <w:tcBorders>
              <w:top w:val="nil"/>
              <w:left w:val="nil"/>
              <w:bottom w:val="nil"/>
              <w:right w:val="nil"/>
            </w:tcBorders>
            <w:shd w:val="clear" w:color="auto" w:fill="auto"/>
            <w:noWrap/>
            <w:vAlign w:val="center"/>
            <w:hideMark/>
          </w:tcPr>
          <w:p w14:paraId="4E962D20"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20</w:t>
            </w:r>
          </w:p>
        </w:tc>
      </w:tr>
      <w:tr w:rsidR="000C1A28" w:rsidRPr="000C1A28" w14:paraId="3675B774" w14:textId="77777777" w:rsidTr="00C07AF9">
        <w:trPr>
          <w:trHeight w:val="300"/>
        </w:trPr>
        <w:tc>
          <w:tcPr>
            <w:tcW w:w="1560" w:type="dxa"/>
            <w:tcBorders>
              <w:top w:val="nil"/>
              <w:left w:val="nil"/>
              <w:bottom w:val="nil"/>
              <w:right w:val="nil"/>
            </w:tcBorders>
            <w:shd w:val="clear" w:color="auto" w:fill="auto"/>
            <w:noWrap/>
            <w:vAlign w:val="bottom"/>
            <w:hideMark/>
          </w:tcPr>
          <w:p w14:paraId="38BCE3A6"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SITHCCC041</w:t>
            </w:r>
          </w:p>
        </w:tc>
        <w:tc>
          <w:tcPr>
            <w:tcW w:w="7371" w:type="dxa"/>
            <w:tcBorders>
              <w:top w:val="nil"/>
              <w:left w:val="nil"/>
              <w:bottom w:val="nil"/>
              <w:right w:val="nil"/>
            </w:tcBorders>
            <w:shd w:val="clear" w:color="auto" w:fill="auto"/>
            <w:vAlign w:val="bottom"/>
            <w:hideMark/>
          </w:tcPr>
          <w:p w14:paraId="41762681"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Produce cakes, pastries and breads</w:t>
            </w:r>
          </w:p>
        </w:tc>
        <w:tc>
          <w:tcPr>
            <w:tcW w:w="1328" w:type="dxa"/>
            <w:tcBorders>
              <w:top w:val="nil"/>
              <w:left w:val="nil"/>
              <w:bottom w:val="nil"/>
              <w:right w:val="nil"/>
            </w:tcBorders>
            <w:shd w:val="clear" w:color="auto" w:fill="auto"/>
            <w:noWrap/>
            <w:vAlign w:val="bottom"/>
            <w:hideMark/>
          </w:tcPr>
          <w:p w14:paraId="6CAFFC7A"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55</w:t>
            </w:r>
          </w:p>
        </w:tc>
      </w:tr>
      <w:tr w:rsidR="000C1A28" w:rsidRPr="000C1A28" w14:paraId="5A4E9F21" w14:textId="77777777" w:rsidTr="00C07AF9">
        <w:trPr>
          <w:trHeight w:val="300"/>
        </w:trPr>
        <w:tc>
          <w:tcPr>
            <w:tcW w:w="1560" w:type="dxa"/>
            <w:tcBorders>
              <w:top w:val="nil"/>
              <w:left w:val="nil"/>
              <w:bottom w:val="nil"/>
              <w:right w:val="nil"/>
            </w:tcBorders>
            <w:shd w:val="clear" w:color="auto" w:fill="auto"/>
            <w:noWrap/>
            <w:vAlign w:val="bottom"/>
            <w:hideMark/>
          </w:tcPr>
          <w:p w14:paraId="5D0B9C9A"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SITHCCC042</w:t>
            </w:r>
          </w:p>
        </w:tc>
        <w:tc>
          <w:tcPr>
            <w:tcW w:w="7371" w:type="dxa"/>
            <w:tcBorders>
              <w:top w:val="nil"/>
              <w:left w:val="nil"/>
              <w:bottom w:val="nil"/>
              <w:right w:val="nil"/>
            </w:tcBorders>
            <w:shd w:val="clear" w:color="auto" w:fill="auto"/>
            <w:vAlign w:val="bottom"/>
            <w:hideMark/>
          </w:tcPr>
          <w:p w14:paraId="2183BA61"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food to meet special dietary requirements</w:t>
            </w:r>
          </w:p>
        </w:tc>
        <w:tc>
          <w:tcPr>
            <w:tcW w:w="1328" w:type="dxa"/>
            <w:tcBorders>
              <w:top w:val="nil"/>
              <w:left w:val="nil"/>
              <w:bottom w:val="nil"/>
              <w:right w:val="nil"/>
            </w:tcBorders>
            <w:shd w:val="clear" w:color="auto" w:fill="auto"/>
            <w:noWrap/>
            <w:vAlign w:val="bottom"/>
            <w:hideMark/>
          </w:tcPr>
          <w:p w14:paraId="5591ED6F"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75</w:t>
            </w:r>
          </w:p>
        </w:tc>
      </w:tr>
      <w:tr w:rsidR="000C1A28" w:rsidRPr="000C1A28" w14:paraId="144FE011" w14:textId="77777777" w:rsidTr="00C07AF9">
        <w:trPr>
          <w:trHeight w:val="300"/>
        </w:trPr>
        <w:tc>
          <w:tcPr>
            <w:tcW w:w="1560" w:type="dxa"/>
            <w:tcBorders>
              <w:top w:val="nil"/>
              <w:left w:val="nil"/>
              <w:bottom w:val="nil"/>
              <w:right w:val="nil"/>
            </w:tcBorders>
            <w:shd w:val="clear" w:color="auto" w:fill="auto"/>
            <w:noWrap/>
            <w:vAlign w:val="bottom"/>
            <w:hideMark/>
          </w:tcPr>
          <w:p w14:paraId="153B8CBB"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SITHCCC043</w:t>
            </w:r>
          </w:p>
        </w:tc>
        <w:tc>
          <w:tcPr>
            <w:tcW w:w="7371" w:type="dxa"/>
            <w:tcBorders>
              <w:top w:val="nil"/>
              <w:left w:val="nil"/>
              <w:bottom w:val="nil"/>
              <w:right w:val="nil"/>
            </w:tcBorders>
            <w:shd w:val="clear" w:color="auto" w:fill="auto"/>
            <w:vAlign w:val="bottom"/>
            <w:hideMark/>
          </w:tcPr>
          <w:p w14:paraId="2892B04F"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Work effectively as a cook</w:t>
            </w:r>
          </w:p>
        </w:tc>
        <w:tc>
          <w:tcPr>
            <w:tcW w:w="1328" w:type="dxa"/>
            <w:tcBorders>
              <w:top w:val="nil"/>
              <w:left w:val="nil"/>
              <w:bottom w:val="nil"/>
              <w:right w:val="nil"/>
            </w:tcBorders>
            <w:shd w:val="clear" w:color="auto" w:fill="auto"/>
            <w:noWrap/>
            <w:vAlign w:val="bottom"/>
            <w:hideMark/>
          </w:tcPr>
          <w:p w14:paraId="1E82A064"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100</w:t>
            </w:r>
          </w:p>
        </w:tc>
      </w:tr>
      <w:tr w:rsidR="000C1A28" w:rsidRPr="000C1A28" w14:paraId="212F66F4" w14:textId="77777777" w:rsidTr="00C07AF9">
        <w:trPr>
          <w:trHeight w:val="300"/>
        </w:trPr>
        <w:tc>
          <w:tcPr>
            <w:tcW w:w="1560" w:type="dxa"/>
            <w:tcBorders>
              <w:top w:val="nil"/>
              <w:left w:val="nil"/>
              <w:bottom w:val="nil"/>
              <w:right w:val="nil"/>
            </w:tcBorders>
            <w:shd w:val="clear" w:color="auto" w:fill="auto"/>
            <w:noWrap/>
            <w:vAlign w:val="bottom"/>
            <w:hideMark/>
          </w:tcPr>
          <w:p w14:paraId="5753A771"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SITHCCC044</w:t>
            </w:r>
          </w:p>
        </w:tc>
        <w:tc>
          <w:tcPr>
            <w:tcW w:w="7371" w:type="dxa"/>
            <w:tcBorders>
              <w:top w:val="nil"/>
              <w:left w:val="nil"/>
              <w:bottom w:val="nil"/>
              <w:right w:val="nil"/>
            </w:tcBorders>
            <w:shd w:val="clear" w:color="auto" w:fill="auto"/>
            <w:vAlign w:val="bottom"/>
            <w:hideMark/>
          </w:tcPr>
          <w:p w14:paraId="3F4B8DE4"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specialised food items</w:t>
            </w:r>
          </w:p>
        </w:tc>
        <w:tc>
          <w:tcPr>
            <w:tcW w:w="1328" w:type="dxa"/>
            <w:tcBorders>
              <w:top w:val="nil"/>
              <w:left w:val="nil"/>
              <w:bottom w:val="nil"/>
              <w:right w:val="nil"/>
            </w:tcBorders>
            <w:shd w:val="clear" w:color="auto" w:fill="auto"/>
            <w:noWrap/>
            <w:vAlign w:val="bottom"/>
            <w:hideMark/>
          </w:tcPr>
          <w:p w14:paraId="508F36A0"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60</w:t>
            </w:r>
          </w:p>
        </w:tc>
      </w:tr>
      <w:tr w:rsidR="000C1A28" w:rsidRPr="000C1A28" w14:paraId="62EF0F2E" w14:textId="77777777" w:rsidTr="00C07AF9">
        <w:trPr>
          <w:trHeight w:val="300"/>
        </w:trPr>
        <w:tc>
          <w:tcPr>
            <w:tcW w:w="1560" w:type="dxa"/>
            <w:tcBorders>
              <w:top w:val="nil"/>
              <w:left w:val="nil"/>
              <w:bottom w:val="nil"/>
              <w:right w:val="nil"/>
            </w:tcBorders>
            <w:shd w:val="clear" w:color="auto" w:fill="auto"/>
            <w:noWrap/>
            <w:vAlign w:val="bottom"/>
            <w:hideMark/>
          </w:tcPr>
          <w:p w14:paraId="328D556A"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SITHFAB021</w:t>
            </w:r>
          </w:p>
        </w:tc>
        <w:tc>
          <w:tcPr>
            <w:tcW w:w="7371" w:type="dxa"/>
            <w:tcBorders>
              <w:top w:val="nil"/>
              <w:left w:val="nil"/>
              <w:bottom w:val="nil"/>
              <w:right w:val="nil"/>
            </w:tcBorders>
            <w:shd w:val="clear" w:color="auto" w:fill="auto"/>
            <w:noWrap/>
            <w:vAlign w:val="bottom"/>
            <w:hideMark/>
          </w:tcPr>
          <w:p w14:paraId="731294E1"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 xml:space="preserve"> Provide responsible service of alcohol</w:t>
            </w:r>
          </w:p>
        </w:tc>
        <w:tc>
          <w:tcPr>
            <w:tcW w:w="1328" w:type="dxa"/>
            <w:tcBorders>
              <w:top w:val="nil"/>
              <w:left w:val="nil"/>
              <w:bottom w:val="nil"/>
              <w:right w:val="nil"/>
            </w:tcBorders>
            <w:shd w:val="clear" w:color="auto" w:fill="auto"/>
            <w:hideMark/>
          </w:tcPr>
          <w:p w14:paraId="2AE65F9F"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10</w:t>
            </w:r>
          </w:p>
        </w:tc>
      </w:tr>
      <w:tr w:rsidR="000C1A28" w:rsidRPr="000C1A28" w14:paraId="6631BBDA" w14:textId="77777777" w:rsidTr="00C07AF9">
        <w:trPr>
          <w:trHeight w:val="300"/>
        </w:trPr>
        <w:tc>
          <w:tcPr>
            <w:tcW w:w="1560" w:type="dxa"/>
            <w:tcBorders>
              <w:top w:val="nil"/>
              <w:left w:val="nil"/>
              <w:bottom w:val="nil"/>
              <w:right w:val="nil"/>
            </w:tcBorders>
            <w:shd w:val="clear" w:color="auto" w:fill="auto"/>
            <w:vAlign w:val="bottom"/>
            <w:hideMark/>
          </w:tcPr>
          <w:p w14:paraId="08264F4D"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SITHFAB022</w:t>
            </w:r>
          </w:p>
        </w:tc>
        <w:tc>
          <w:tcPr>
            <w:tcW w:w="7371" w:type="dxa"/>
            <w:tcBorders>
              <w:top w:val="nil"/>
              <w:left w:val="nil"/>
              <w:bottom w:val="nil"/>
              <w:right w:val="nil"/>
            </w:tcBorders>
            <w:shd w:val="clear" w:color="auto" w:fill="auto"/>
            <w:vAlign w:val="bottom"/>
            <w:hideMark/>
          </w:tcPr>
          <w:p w14:paraId="40BCEC8D"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Clean and tidy bar areas</w:t>
            </w:r>
          </w:p>
        </w:tc>
        <w:tc>
          <w:tcPr>
            <w:tcW w:w="1328" w:type="dxa"/>
            <w:tcBorders>
              <w:top w:val="nil"/>
              <w:left w:val="nil"/>
              <w:bottom w:val="nil"/>
              <w:right w:val="nil"/>
            </w:tcBorders>
            <w:shd w:val="clear" w:color="auto" w:fill="auto"/>
            <w:noWrap/>
            <w:vAlign w:val="bottom"/>
            <w:hideMark/>
          </w:tcPr>
          <w:p w14:paraId="2ACBC42D"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15</w:t>
            </w:r>
          </w:p>
        </w:tc>
      </w:tr>
      <w:tr w:rsidR="000C1A28" w:rsidRPr="000C1A28" w14:paraId="112BEB73" w14:textId="77777777" w:rsidTr="00C07AF9">
        <w:trPr>
          <w:trHeight w:val="300"/>
        </w:trPr>
        <w:tc>
          <w:tcPr>
            <w:tcW w:w="1560" w:type="dxa"/>
            <w:tcBorders>
              <w:top w:val="nil"/>
              <w:left w:val="nil"/>
              <w:bottom w:val="nil"/>
              <w:right w:val="nil"/>
            </w:tcBorders>
            <w:shd w:val="clear" w:color="auto" w:fill="auto"/>
            <w:vAlign w:val="bottom"/>
            <w:hideMark/>
          </w:tcPr>
          <w:p w14:paraId="1D007B4E"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SITHFAB023</w:t>
            </w:r>
          </w:p>
        </w:tc>
        <w:tc>
          <w:tcPr>
            <w:tcW w:w="7371" w:type="dxa"/>
            <w:tcBorders>
              <w:top w:val="nil"/>
              <w:left w:val="nil"/>
              <w:bottom w:val="nil"/>
              <w:right w:val="nil"/>
            </w:tcBorders>
            <w:shd w:val="clear" w:color="auto" w:fill="auto"/>
            <w:vAlign w:val="bottom"/>
            <w:hideMark/>
          </w:tcPr>
          <w:p w14:paraId="36872266"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Operate a bar</w:t>
            </w:r>
          </w:p>
        </w:tc>
        <w:tc>
          <w:tcPr>
            <w:tcW w:w="1328" w:type="dxa"/>
            <w:tcBorders>
              <w:top w:val="nil"/>
              <w:left w:val="nil"/>
              <w:bottom w:val="nil"/>
              <w:right w:val="nil"/>
            </w:tcBorders>
            <w:shd w:val="clear" w:color="auto" w:fill="auto"/>
            <w:noWrap/>
            <w:vAlign w:val="bottom"/>
            <w:hideMark/>
          </w:tcPr>
          <w:p w14:paraId="793F6C55"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35</w:t>
            </w:r>
          </w:p>
        </w:tc>
      </w:tr>
      <w:tr w:rsidR="000C1A28" w:rsidRPr="000C1A28" w14:paraId="48854EE3" w14:textId="77777777" w:rsidTr="00C07AF9">
        <w:trPr>
          <w:trHeight w:val="300"/>
        </w:trPr>
        <w:tc>
          <w:tcPr>
            <w:tcW w:w="1560" w:type="dxa"/>
            <w:tcBorders>
              <w:top w:val="nil"/>
              <w:left w:val="nil"/>
              <w:bottom w:val="nil"/>
              <w:right w:val="nil"/>
            </w:tcBorders>
            <w:shd w:val="clear" w:color="auto" w:fill="auto"/>
            <w:vAlign w:val="bottom"/>
            <w:hideMark/>
          </w:tcPr>
          <w:p w14:paraId="5CF443E9"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SITHFAB024</w:t>
            </w:r>
          </w:p>
        </w:tc>
        <w:tc>
          <w:tcPr>
            <w:tcW w:w="7371" w:type="dxa"/>
            <w:tcBorders>
              <w:top w:val="nil"/>
              <w:left w:val="nil"/>
              <w:bottom w:val="nil"/>
              <w:right w:val="nil"/>
            </w:tcBorders>
            <w:shd w:val="clear" w:color="auto" w:fill="auto"/>
            <w:vAlign w:val="bottom"/>
            <w:hideMark/>
          </w:tcPr>
          <w:p w14:paraId="21DE3722"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and serve non- alcoholic beverages</w:t>
            </w:r>
          </w:p>
        </w:tc>
        <w:tc>
          <w:tcPr>
            <w:tcW w:w="1328" w:type="dxa"/>
            <w:tcBorders>
              <w:top w:val="nil"/>
              <w:left w:val="nil"/>
              <w:bottom w:val="nil"/>
              <w:right w:val="nil"/>
            </w:tcBorders>
            <w:shd w:val="clear" w:color="auto" w:fill="auto"/>
            <w:noWrap/>
            <w:vAlign w:val="bottom"/>
            <w:hideMark/>
          </w:tcPr>
          <w:p w14:paraId="64F5E5FF"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20</w:t>
            </w:r>
          </w:p>
        </w:tc>
      </w:tr>
      <w:tr w:rsidR="000C1A28" w:rsidRPr="000C1A28" w14:paraId="712D706C" w14:textId="77777777" w:rsidTr="00C07AF9">
        <w:trPr>
          <w:trHeight w:val="300"/>
        </w:trPr>
        <w:tc>
          <w:tcPr>
            <w:tcW w:w="1560" w:type="dxa"/>
            <w:tcBorders>
              <w:top w:val="nil"/>
              <w:left w:val="nil"/>
              <w:bottom w:val="nil"/>
              <w:right w:val="nil"/>
            </w:tcBorders>
            <w:shd w:val="clear" w:color="auto" w:fill="auto"/>
            <w:vAlign w:val="bottom"/>
            <w:hideMark/>
          </w:tcPr>
          <w:p w14:paraId="3D303FD8"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SITHFAB025</w:t>
            </w:r>
          </w:p>
        </w:tc>
        <w:tc>
          <w:tcPr>
            <w:tcW w:w="7371" w:type="dxa"/>
            <w:tcBorders>
              <w:top w:val="nil"/>
              <w:left w:val="nil"/>
              <w:bottom w:val="nil"/>
              <w:right w:val="nil"/>
            </w:tcBorders>
            <w:shd w:val="clear" w:color="auto" w:fill="auto"/>
            <w:vAlign w:val="bottom"/>
            <w:hideMark/>
          </w:tcPr>
          <w:p w14:paraId="7F0E1217"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and serve espresso coffee</w:t>
            </w:r>
          </w:p>
        </w:tc>
        <w:tc>
          <w:tcPr>
            <w:tcW w:w="1328" w:type="dxa"/>
            <w:tcBorders>
              <w:top w:val="nil"/>
              <w:left w:val="nil"/>
              <w:bottom w:val="nil"/>
              <w:right w:val="nil"/>
            </w:tcBorders>
            <w:shd w:val="clear" w:color="auto" w:fill="auto"/>
            <w:noWrap/>
            <w:vAlign w:val="bottom"/>
            <w:hideMark/>
          </w:tcPr>
          <w:p w14:paraId="59D8E747"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6EA71AFB" w14:textId="77777777" w:rsidTr="00C07AF9">
        <w:trPr>
          <w:trHeight w:val="300"/>
        </w:trPr>
        <w:tc>
          <w:tcPr>
            <w:tcW w:w="1560" w:type="dxa"/>
            <w:tcBorders>
              <w:top w:val="nil"/>
              <w:left w:val="nil"/>
              <w:bottom w:val="nil"/>
              <w:right w:val="nil"/>
            </w:tcBorders>
            <w:shd w:val="clear" w:color="auto" w:fill="auto"/>
            <w:vAlign w:val="bottom"/>
            <w:hideMark/>
          </w:tcPr>
          <w:p w14:paraId="773ED312"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SITHFAB026</w:t>
            </w:r>
          </w:p>
        </w:tc>
        <w:tc>
          <w:tcPr>
            <w:tcW w:w="7371" w:type="dxa"/>
            <w:tcBorders>
              <w:top w:val="nil"/>
              <w:left w:val="nil"/>
              <w:bottom w:val="nil"/>
              <w:right w:val="nil"/>
            </w:tcBorders>
            <w:shd w:val="clear" w:color="auto" w:fill="auto"/>
            <w:vAlign w:val="bottom"/>
            <w:hideMark/>
          </w:tcPr>
          <w:p w14:paraId="403452D9"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Provide room service</w:t>
            </w:r>
          </w:p>
        </w:tc>
        <w:tc>
          <w:tcPr>
            <w:tcW w:w="1328" w:type="dxa"/>
            <w:tcBorders>
              <w:top w:val="nil"/>
              <w:left w:val="nil"/>
              <w:bottom w:val="nil"/>
              <w:right w:val="nil"/>
            </w:tcBorders>
            <w:shd w:val="clear" w:color="auto" w:fill="auto"/>
            <w:noWrap/>
            <w:vAlign w:val="bottom"/>
            <w:hideMark/>
          </w:tcPr>
          <w:p w14:paraId="325B2BAB"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15</w:t>
            </w:r>
          </w:p>
        </w:tc>
      </w:tr>
      <w:tr w:rsidR="000C1A28" w:rsidRPr="000C1A28" w14:paraId="7CC7CA62" w14:textId="77777777" w:rsidTr="00C07AF9">
        <w:trPr>
          <w:trHeight w:val="300"/>
        </w:trPr>
        <w:tc>
          <w:tcPr>
            <w:tcW w:w="1560" w:type="dxa"/>
            <w:tcBorders>
              <w:top w:val="nil"/>
              <w:left w:val="nil"/>
              <w:bottom w:val="nil"/>
              <w:right w:val="nil"/>
            </w:tcBorders>
            <w:shd w:val="clear" w:color="auto" w:fill="auto"/>
            <w:vAlign w:val="bottom"/>
            <w:hideMark/>
          </w:tcPr>
          <w:p w14:paraId="1BC3038D"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SITHFAB027</w:t>
            </w:r>
          </w:p>
        </w:tc>
        <w:tc>
          <w:tcPr>
            <w:tcW w:w="7371" w:type="dxa"/>
            <w:tcBorders>
              <w:top w:val="nil"/>
              <w:left w:val="nil"/>
              <w:bottom w:val="nil"/>
              <w:right w:val="nil"/>
            </w:tcBorders>
            <w:shd w:val="clear" w:color="auto" w:fill="auto"/>
            <w:vAlign w:val="bottom"/>
            <w:hideMark/>
          </w:tcPr>
          <w:p w14:paraId="236BEF26"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Serve food and beverage</w:t>
            </w:r>
          </w:p>
        </w:tc>
        <w:tc>
          <w:tcPr>
            <w:tcW w:w="1328" w:type="dxa"/>
            <w:tcBorders>
              <w:top w:val="nil"/>
              <w:left w:val="nil"/>
              <w:bottom w:val="nil"/>
              <w:right w:val="nil"/>
            </w:tcBorders>
            <w:shd w:val="clear" w:color="auto" w:fill="auto"/>
            <w:noWrap/>
            <w:vAlign w:val="bottom"/>
            <w:hideMark/>
          </w:tcPr>
          <w:p w14:paraId="7EC23DBF"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80</w:t>
            </w:r>
          </w:p>
        </w:tc>
      </w:tr>
      <w:tr w:rsidR="000C1A28" w:rsidRPr="000C1A28" w14:paraId="782ABDEC" w14:textId="77777777" w:rsidTr="00C07AF9">
        <w:trPr>
          <w:trHeight w:val="300"/>
        </w:trPr>
        <w:tc>
          <w:tcPr>
            <w:tcW w:w="1560" w:type="dxa"/>
            <w:tcBorders>
              <w:top w:val="nil"/>
              <w:left w:val="nil"/>
              <w:bottom w:val="nil"/>
              <w:right w:val="nil"/>
            </w:tcBorders>
            <w:shd w:val="clear" w:color="auto" w:fill="auto"/>
            <w:vAlign w:val="bottom"/>
            <w:hideMark/>
          </w:tcPr>
          <w:p w14:paraId="17AC1780"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SITHFAB028</w:t>
            </w:r>
          </w:p>
        </w:tc>
        <w:tc>
          <w:tcPr>
            <w:tcW w:w="7371" w:type="dxa"/>
            <w:tcBorders>
              <w:top w:val="nil"/>
              <w:left w:val="nil"/>
              <w:bottom w:val="nil"/>
              <w:right w:val="nil"/>
            </w:tcBorders>
            <w:shd w:val="clear" w:color="auto" w:fill="auto"/>
            <w:vAlign w:val="bottom"/>
            <w:hideMark/>
          </w:tcPr>
          <w:p w14:paraId="400E53C1"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Operate and monitor cellar systems</w:t>
            </w:r>
          </w:p>
        </w:tc>
        <w:tc>
          <w:tcPr>
            <w:tcW w:w="1328" w:type="dxa"/>
            <w:tcBorders>
              <w:top w:val="nil"/>
              <w:left w:val="nil"/>
              <w:bottom w:val="nil"/>
              <w:right w:val="nil"/>
            </w:tcBorders>
            <w:shd w:val="clear" w:color="auto" w:fill="auto"/>
            <w:noWrap/>
            <w:vAlign w:val="bottom"/>
            <w:hideMark/>
          </w:tcPr>
          <w:p w14:paraId="00AFED2E"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40</w:t>
            </w:r>
          </w:p>
        </w:tc>
      </w:tr>
      <w:tr w:rsidR="000C1A28" w:rsidRPr="000C1A28" w14:paraId="63A3FEC6" w14:textId="77777777" w:rsidTr="00C07AF9">
        <w:trPr>
          <w:trHeight w:val="300"/>
        </w:trPr>
        <w:tc>
          <w:tcPr>
            <w:tcW w:w="1560" w:type="dxa"/>
            <w:tcBorders>
              <w:top w:val="nil"/>
              <w:left w:val="nil"/>
              <w:bottom w:val="nil"/>
              <w:right w:val="nil"/>
            </w:tcBorders>
            <w:shd w:val="clear" w:color="auto" w:fill="auto"/>
            <w:vAlign w:val="bottom"/>
            <w:hideMark/>
          </w:tcPr>
          <w:p w14:paraId="1AC4FA21"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SITHFAB029</w:t>
            </w:r>
          </w:p>
        </w:tc>
        <w:tc>
          <w:tcPr>
            <w:tcW w:w="7371" w:type="dxa"/>
            <w:tcBorders>
              <w:top w:val="nil"/>
              <w:left w:val="nil"/>
              <w:bottom w:val="nil"/>
              <w:right w:val="nil"/>
            </w:tcBorders>
            <w:shd w:val="clear" w:color="auto" w:fill="auto"/>
            <w:vAlign w:val="bottom"/>
            <w:hideMark/>
          </w:tcPr>
          <w:p w14:paraId="11BC7884"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Conduct a product tasting for alcoholic beverages</w:t>
            </w:r>
          </w:p>
        </w:tc>
        <w:tc>
          <w:tcPr>
            <w:tcW w:w="1328" w:type="dxa"/>
            <w:tcBorders>
              <w:top w:val="nil"/>
              <w:left w:val="nil"/>
              <w:bottom w:val="nil"/>
              <w:right w:val="nil"/>
            </w:tcBorders>
            <w:shd w:val="clear" w:color="auto" w:fill="auto"/>
            <w:noWrap/>
            <w:vAlign w:val="bottom"/>
            <w:hideMark/>
          </w:tcPr>
          <w:p w14:paraId="06682018"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40</w:t>
            </w:r>
          </w:p>
        </w:tc>
      </w:tr>
      <w:tr w:rsidR="000C1A28" w:rsidRPr="000C1A28" w14:paraId="2840E508" w14:textId="77777777" w:rsidTr="00C07AF9">
        <w:trPr>
          <w:trHeight w:val="300"/>
        </w:trPr>
        <w:tc>
          <w:tcPr>
            <w:tcW w:w="1560" w:type="dxa"/>
            <w:tcBorders>
              <w:top w:val="nil"/>
              <w:left w:val="nil"/>
              <w:bottom w:val="nil"/>
              <w:right w:val="nil"/>
            </w:tcBorders>
            <w:shd w:val="clear" w:color="auto" w:fill="auto"/>
            <w:vAlign w:val="bottom"/>
            <w:hideMark/>
          </w:tcPr>
          <w:p w14:paraId="2571EBC4"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SITHFAB030</w:t>
            </w:r>
          </w:p>
        </w:tc>
        <w:tc>
          <w:tcPr>
            <w:tcW w:w="7371" w:type="dxa"/>
            <w:tcBorders>
              <w:top w:val="nil"/>
              <w:left w:val="nil"/>
              <w:bottom w:val="nil"/>
              <w:right w:val="nil"/>
            </w:tcBorders>
            <w:shd w:val="clear" w:color="auto" w:fill="auto"/>
            <w:vAlign w:val="bottom"/>
            <w:hideMark/>
          </w:tcPr>
          <w:p w14:paraId="1E6E7F05"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and serve cocktails</w:t>
            </w:r>
          </w:p>
        </w:tc>
        <w:tc>
          <w:tcPr>
            <w:tcW w:w="1328" w:type="dxa"/>
            <w:tcBorders>
              <w:top w:val="nil"/>
              <w:left w:val="nil"/>
              <w:bottom w:val="nil"/>
              <w:right w:val="nil"/>
            </w:tcBorders>
            <w:shd w:val="clear" w:color="auto" w:fill="auto"/>
            <w:vAlign w:val="center"/>
            <w:hideMark/>
          </w:tcPr>
          <w:p w14:paraId="100B9ADE" w14:textId="77777777" w:rsidR="000C1A28" w:rsidRPr="000C1A28" w:rsidRDefault="000C1A28" w:rsidP="000C1A28">
            <w:pPr>
              <w:spacing w:after="0"/>
              <w:jc w:val="center"/>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20</w:t>
            </w:r>
          </w:p>
        </w:tc>
      </w:tr>
      <w:tr w:rsidR="000C1A28" w:rsidRPr="000C1A28" w14:paraId="2CCD1DBC" w14:textId="77777777" w:rsidTr="00C07AF9">
        <w:trPr>
          <w:trHeight w:val="300"/>
        </w:trPr>
        <w:tc>
          <w:tcPr>
            <w:tcW w:w="1560" w:type="dxa"/>
            <w:tcBorders>
              <w:top w:val="nil"/>
              <w:left w:val="nil"/>
              <w:bottom w:val="nil"/>
              <w:right w:val="nil"/>
            </w:tcBorders>
            <w:shd w:val="clear" w:color="auto" w:fill="auto"/>
            <w:vAlign w:val="bottom"/>
            <w:hideMark/>
          </w:tcPr>
          <w:p w14:paraId="5C9F2817"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SITHFAB031</w:t>
            </w:r>
          </w:p>
        </w:tc>
        <w:tc>
          <w:tcPr>
            <w:tcW w:w="7371" w:type="dxa"/>
            <w:tcBorders>
              <w:top w:val="nil"/>
              <w:left w:val="nil"/>
              <w:bottom w:val="nil"/>
              <w:right w:val="nil"/>
            </w:tcBorders>
            <w:shd w:val="clear" w:color="auto" w:fill="auto"/>
            <w:vAlign w:val="bottom"/>
            <w:hideMark/>
          </w:tcPr>
          <w:p w14:paraId="60D1DF6F"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Provide advice on beers, spirits and liqueurs</w:t>
            </w:r>
          </w:p>
        </w:tc>
        <w:tc>
          <w:tcPr>
            <w:tcW w:w="1328" w:type="dxa"/>
            <w:tcBorders>
              <w:top w:val="nil"/>
              <w:left w:val="nil"/>
              <w:bottom w:val="nil"/>
              <w:right w:val="nil"/>
            </w:tcBorders>
            <w:shd w:val="clear" w:color="auto" w:fill="auto"/>
            <w:noWrap/>
            <w:vAlign w:val="bottom"/>
            <w:hideMark/>
          </w:tcPr>
          <w:p w14:paraId="6E75806F"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40</w:t>
            </w:r>
          </w:p>
        </w:tc>
      </w:tr>
      <w:tr w:rsidR="000C1A28" w:rsidRPr="000C1A28" w14:paraId="54284880" w14:textId="77777777" w:rsidTr="00C07AF9">
        <w:trPr>
          <w:trHeight w:val="300"/>
        </w:trPr>
        <w:tc>
          <w:tcPr>
            <w:tcW w:w="1560" w:type="dxa"/>
            <w:tcBorders>
              <w:top w:val="nil"/>
              <w:left w:val="nil"/>
              <w:bottom w:val="nil"/>
              <w:right w:val="nil"/>
            </w:tcBorders>
            <w:shd w:val="clear" w:color="auto" w:fill="auto"/>
            <w:vAlign w:val="bottom"/>
            <w:hideMark/>
          </w:tcPr>
          <w:p w14:paraId="53FA6F11"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SITHFAB032</w:t>
            </w:r>
          </w:p>
        </w:tc>
        <w:tc>
          <w:tcPr>
            <w:tcW w:w="7371" w:type="dxa"/>
            <w:tcBorders>
              <w:top w:val="nil"/>
              <w:left w:val="nil"/>
              <w:bottom w:val="nil"/>
              <w:right w:val="nil"/>
            </w:tcBorders>
            <w:shd w:val="clear" w:color="auto" w:fill="auto"/>
            <w:vAlign w:val="bottom"/>
            <w:hideMark/>
          </w:tcPr>
          <w:p w14:paraId="4983BABD"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Provide advice on Australian wines</w:t>
            </w:r>
          </w:p>
        </w:tc>
        <w:tc>
          <w:tcPr>
            <w:tcW w:w="1328" w:type="dxa"/>
            <w:tcBorders>
              <w:top w:val="nil"/>
              <w:left w:val="nil"/>
              <w:bottom w:val="nil"/>
              <w:right w:val="nil"/>
            </w:tcBorders>
            <w:shd w:val="clear" w:color="auto" w:fill="auto"/>
            <w:noWrap/>
            <w:vAlign w:val="bottom"/>
            <w:hideMark/>
          </w:tcPr>
          <w:p w14:paraId="5D9FBD26"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40</w:t>
            </w:r>
          </w:p>
        </w:tc>
      </w:tr>
      <w:tr w:rsidR="000C1A28" w:rsidRPr="000C1A28" w14:paraId="3DF49D30" w14:textId="77777777" w:rsidTr="00C07AF9">
        <w:trPr>
          <w:trHeight w:val="300"/>
        </w:trPr>
        <w:tc>
          <w:tcPr>
            <w:tcW w:w="1560" w:type="dxa"/>
            <w:tcBorders>
              <w:top w:val="nil"/>
              <w:left w:val="nil"/>
              <w:bottom w:val="nil"/>
              <w:right w:val="nil"/>
            </w:tcBorders>
            <w:shd w:val="clear" w:color="auto" w:fill="auto"/>
            <w:vAlign w:val="bottom"/>
            <w:hideMark/>
          </w:tcPr>
          <w:p w14:paraId="28722D58"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SITHFAB033</w:t>
            </w:r>
          </w:p>
        </w:tc>
        <w:tc>
          <w:tcPr>
            <w:tcW w:w="7371" w:type="dxa"/>
            <w:tcBorders>
              <w:top w:val="nil"/>
              <w:left w:val="nil"/>
              <w:bottom w:val="nil"/>
              <w:right w:val="nil"/>
            </w:tcBorders>
            <w:shd w:val="clear" w:color="auto" w:fill="auto"/>
            <w:vAlign w:val="bottom"/>
            <w:hideMark/>
          </w:tcPr>
          <w:p w14:paraId="3F425073"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Provide advice on imported wines</w:t>
            </w:r>
          </w:p>
        </w:tc>
        <w:tc>
          <w:tcPr>
            <w:tcW w:w="1328" w:type="dxa"/>
            <w:tcBorders>
              <w:top w:val="nil"/>
              <w:left w:val="nil"/>
              <w:bottom w:val="nil"/>
              <w:right w:val="nil"/>
            </w:tcBorders>
            <w:shd w:val="clear" w:color="auto" w:fill="auto"/>
            <w:noWrap/>
            <w:vAlign w:val="bottom"/>
            <w:hideMark/>
          </w:tcPr>
          <w:p w14:paraId="6E15308E"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40</w:t>
            </w:r>
          </w:p>
        </w:tc>
      </w:tr>
      <w:tr w:rsidR="000C1A28" w:rsidRPr="000C1A28" w14:paraId="484BB85C" w14:textId="77777777" w:rsidTr="00C07AF9">
        <w:trPr>
          <w:trHeight w:val="300"/>
        </w:trPr>
        <w:tc>
          <w:tcPr>
            <w:tcW w:w="1560" w:type="dxa"/>
            <w:tcBorders>
              <w:top w:val="nil"/>
              <w:left w:val="nil"/>
              <w:bottom w:val="nil"/>
              <w:right w:val="nil"/>
            </w:tcBorders>
            <w:shd w:val="clear" w:color="auto" w:fill="auto"/>
            <w:vAlign w:val="bottom"/>
            <w:hideMark/>
          </w:tcPr>
          <w:p w14:paraId="6C3F1FF7"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SITHFAB034</w:t>
            </w:r>
          </w:p>
        </w:tc>
        <w:tc>
          <w:tcPr>
            <w:tcW w:w="7371" w:type="dxa"/>
            <w:tcBorders>
              <w:top w:val="nil"/>
              <w:left w:val="nil"/>
              <w:bottom w:val="nil"/>
              <w:right w:val="nil"/>
            </w:tcBorders>
            <w:shd w:val="clear" w:color="auto" w:fill="auto"/>
            <w:vAlign w:val="bottom"/>
            <w:hideMark/>
          </w:tcPr>
          <w:p w14:paraId="4CBA254A"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Provide table service of food and beverage</w:t>
            </w:r>
          </w:p>
        </w:tc>
        <w:tc>
          <w:tcPr>
            <w:tcW w:w="1328" w:type="dxa"/>
            <w:tcBorders>
              <w:top w:val="nil"/>
              <w:left w:val="nil"/>
              <w:bottom w:val="nil"/>
              <w:right w:val="nil"/>
            </w:tcBorders>
            <w:shd w:val="clear" w:color="auto" w:fill="auto"/>
            <w:noWrap/>
            <w:vAlign w:val="bottom"/>
            <w:hideMark/>
          </w:tcPr>
          <w:p w14:paraId="1C356AB7"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110</w:t>
            </w:r>
          </w:p>
        </w:tc>
      </w:tr>
      <w:tr w:rsidR="000C1A28" w:rsidRPr="000C1A28" w14:paraId="0338A60D" w14:textId="77777777" w:rsidTr="00C07AF9">
        <w:trPr>
          <w:trHeight w:val="300"/>
        </w:trPr>
        <w:tc>
          <w:tcPr>
            <w:tcW w:w="1560" w:type="dxa"/>
            <w:tcBorders>
              <w:top w:val="nil"/>
              <w:left w:val="nil"/>
              <w:bottom w:val="nil"/>
              <w:right w:val="nil"/>
            </w:tcBorders>
            <w:shd w:val="clear" w:color="auto" w:fill="auto"/>
            <w:vAlign w:val="bottom"/>
            <w:hideMark/>
          </w:tcPr>
          <w:p w14:paraId="1BEC7F03"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SITHFAB035</w:t>
            </w:r>
          </w:p>
        </w:tc>
        <w:tc>
          <w:tcPr>
            <w:tcW w:w="7371" w:type="dxa"/>
            <w:tcBorders>
              <w:top w:val="nil"/>
              <w:left w:val="nil"/>
              <w:bottom w:val="nil"/>
              <w:right w:val="nil"/>
            </w:tcBorders>
            <w:shd w:val="clear" w:color="auto" w:fill="auto"/>
            <w:vAlign w:val="bottom"/>
            <w:hideMark/>
          </w:tcPr>
          <w:p w14:paraId="5AD1448B"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Provide silver service</w:t>
            </w:r>
          </w:p>
        </w:tc>
        <w:tc>
          <w:tcPr>
            <w:tcW w:w="1328" w:type="dxa"/>
            <w:tcBorders>
              <w:top w:val="nil"/>
              <w:left w:val="nil"/>
              <w:bottom w:val="nil"/>
              <w:right w:val="nil"/>
            </w:tcBorders>
            <w:shd w:val="clear" w:color="auto" w:fill="auto"/>
            <w:noWrap/>
            <w:vAlign w:val="bottom"/>
            <w:hideMark/>
          </w:tcPr>
          <w:p w14:paraId="293F7A04"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2762355B" w14:textId="77777777" w:rsidTr="00C07AF9">
        <w:trPr>
          <w:trHeight w:val="300"/>
        </w:trPr>
        <w:tc>
          <w:tcPr>
            <w:tcW w:w="1560" w:type="dxa"/>
            <w:tcBorders>
              <w:top w:val="nil"/>
              <w:left w:val="nil"/>
              <w:bottom w:val="nil"/>
              <w:right w:val="nil"/>
            </w:tcBorders>
            <w:shd w:val="clear" w:color="auto" w:fill="auto"/>
            <w:vAlign w:val="bottom"/>
            <w:hideMark/>
          </w:tcPr>
          <w:p w14:paraId="2F46F5D9"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SITHFAB036</w:t>
            </w:r>
          </w:p>
        </w:tc>
        <w:tc>
          <w:tcPr>
            <w:tcW w:w="7371" w:type="dxa"/>
            <w:tcBorders>
              <w:top w:val="nil"/>
              <w:left w:val="nil"/>
              <w:bottom w:val="nil"/>
              <w:right w:val="nil"/>
            </w:tcBorders>
            <w:shd w:val="clear" w:color="auto" w:fill="auto"/>
            <w:vAlign w:val="bottom"/>
            <w:hideMark/>
          </w:tcPr>
          <w:p w14:paraId="5052575B"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Provide advice on food</w:t>
            </w:r>
          </w:p>
        </w:tc>
        <w:tc>
          <w:tcPr>
            <w:tcW w:w="1328" w:type="dxa"/>
            <w:tcBorders>
              <w:top w:val="nil"/>
              <w:left w:val="nil"/>
              <w:bottom w:val="nil"/>
              <w:right w:val="nil"/>
            </w:tcBorders>
            <w:shd w:val="clear" w:color="auto" w:fill="auto"/>
            <w:noWrap/>
            <w:vAlign w:val="bottom"/>
            <w:hideMark/>
          </w:tcPr>
          <w:p w14:paraId="01EE2085"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40</w:t>
            </w:r>
          </w:p>
        </w:tc>
      </w:tr>
      <w:tr w:rsidR="000C1A28" w:rsidRPr="000C1A28" w14:paraId="690FC759" w14:textId="77777777" w:rsidTr="00C07AF9">
        <w:trPr>
          <w:trHeight w:val="300"/>
        </w:trPr>
        <w:tc>
          <w:tcPr>
            <w:tcW w:w="1560" w:type="dxa"/>
            <w:tcBorders>
              <w:top w:val="nil"/>
              <w:left w:val="nil"/>
              <w:bottom w:val="nil"/>
              <w:right w:val="nil"/>
            </w:tcBorders>
            <w:shd w:val="clear" w:color="auto" w:fill="auto"/>
            <w:vAlign w:val="bottom"/>
            <w:hideMark/>
          </w:tcPr>
          <w:p w14:paraId="7DA5AFE3"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SITHFAB037</w:t>
            </w:r>
          </w:p>
        </w:tc>
        <w:tc>
          <w:tcPr>
            <w:tcW w:w="7371" w:type="dxa"/>
            <w:tcBorders>
              <w:top w:val="nil"/>
              <w:left w:val="nil"/>
              <w:bottom w:val="nil"/>
              <w:right w:val="nil"/>
            </w:tcBorders>
            <w:shd w:val="clear" w:color="auto" w:fill="auto"/>
            <w:vAlign w:val="bottom"/>
            <w:hideMark/>
          </w:tcPr>
          <w:p w14:paraId="5859816A"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Provide advice on food and beverage matching</w:t>
            </w:r>
          </w:p>
        </w:tc>
        <w:tc>
          <w:tcPr>
            <w:tcW w:w="1328" w:type="dxa"/>
            <w:tcBorders>
              <w:top w:val="nil"/>
              <w:left w:val="nil"/>
              <w:bottom w:val="nil"/>
              <w:right w:val="nil"/>
            </w:tcBorders>
            <w:shd w:val="clear" w:color="auto" w:fill="auto"/>
            <w:noWrap/>
            <w:vAlign w:val="bottom"/>
            <w:hideMark/>
          </w:tcPr>
          <w:p w14:paraId="7CC69359"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50</w:t>
            </w:r>
          </w:p>
        </w:tc>
      </w:tr>
      <w:tr w:rsidR="000C1A28" w:rsidRPr="000C1A28" w14:paraId="73F7005D" w14:textId="77777777" w:rsidTr="00C07AF9">
        <w:trPr>
          <w:trHeight w:val="300"/>
        </w:trPr>
        <w:tc>
          <w:tcPr>
            <w:tcW w:w="1560" w:type="dxa"/>
            <w:tcBorders>
              <w:top w:val="nil"/>
              <w:left w:val="nil"/>
              <w:bottom w:val="nil"/>
              <w:right w:val="nil"/>
            </w:tcBorders>
            <w:shd w:val="clear" w:color="auto" w:fill="auto"/>
            <w:vAlign w:val="bottom"/>
            <w:hideMark/>
          </w:tcPr>
          <w:p w14:paraId="1D5F91A7"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SITHFAB038</w:t>
            </w:r>
          </w:p>
        </w:tc>
        <w:tc>
          <w:tcPr>
            <w:tcW w:w="7371" w:type="dxa"/>
            <w:tcBorders>
              <w:top w:val="nil"/>
              <w:left w:val="nil"/>
              <w:bottom w:val="nil"/>
              <w:right w:val="nil"/>
            </w:tcBorders>
            <w:shd w:val="clear" w:color="auto" w:fill="auto"/>
            <w:vAlign w:val="bottom"/>
            <w:hideMark/>
          </w:tcPr>
          <w:p w14:paraId="766371DB"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Plan and monitor espresso coffee service</w:t>
            </w:r>
          </w:p>
        </w:tc>
        <w:tc>
          <w:tcPr>
            <w:tcW w:w="1328" w:type="dxa"/>
            <w:tcBorders>
              <w:top w:val="nil"/>
              <w:left w:val="nil"/>
              <w:bottom w:val="nil"/>
              <w:right w:val="nil"/>
            </w:tcBorders>
            <w:shd w:val="clear" w:color="auto" w:fill="auto"/>
            <w:noWrap/>
            <w:vAlign w:val="bottom"/>
            <w:hideMark/>
          </w:tcPr>
          <w:p w14:paraId="6013D59E"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80</w:t>
            </w:r>
          </w:p>
        </w:tc>
      </w:tr>
      <w:tr w:rsidR="000C1A28" w:rsidRPr="000C1A28" w14:paraId="58C75850" w14:textId="77777777" w:rsidTr="00C07AF9">
        <w:trPr>
          <w:trHeight w:val="300"/>
        </w:trPr>
        <w:tc>
          <w:tcPr>
            <w:tcW w:w="1560" w:type="dxa"/>
            <w:tcBorders>
              <w:top w:val="nil"/>
              <w:left w:val="nil"/>
              <w:bottom w:val="nil"/>
              <w:right w:val="nil"/>
            </w:tcBorders>
            <w:shd w:val="clear" w:color="auto" w:fill="auto"/>
            <w:vAlign w:val="bottom"/>
            <w:hideMark/>
          </w:tcPr>
          <w:p w14:paraId="65D5D430"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SITHFAB039</w:t>
            </w:r>
          </w:p>
        </w:tc>
        <w:tc>
          <w:tcPr>
            <w:tcW w:w="7371" w:type="dxa"/>
            <w:tcBorders>
              <w:top w:val="nil"/>
              <w:left w:val="nil"/>
              <w:bottom w:val="nil"/>
              <w:right w:val="nil"/>
            </w:tcBorders>
            <w:shd w:val="clear" w:color="auto" w:fill="auto"/>
            <w:vAlign w:val="bottom"/>
            <w:hideMark/>
          </w:tcPr>
          <w:p w14:paraId="573A1E90"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Manage the sale or service of wine</w:t>
            </w:r>
          </w:p>
        </w:tc>
        <w:tc>
          <w:tcPr>
            <w:tcW w:w="1328" w:type="dxa"/>
            <w:tcBorders>
              <w:top w:val="nil"/>
              <w:left w:val="nil"/>
              <w:bottom w:val="nil"/>
              <w:right w:val="nil"/>
            </w:tcBorders>
            <w:shd w:val="clear" w:color="auto" w:fill="auto"/>
            <w:noWrap/>
            <w:vAlign w:val="bottom"/>
            <w:hideMark/>
          </w:tcPr>
          <w:p w14:paraId="6BB34E14"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80</w:t>
            </w:r>
          </w:p>
        </w:tc>
      </w:tr>
      <w:tr w:rsidR="000C1A28" w:rsidRPr="000C1A28" w14:paraId="78A0A5E3" w14:textId="77777777" w:rsidTr="00C07AF9">
        <w:trPr>
          <w:trHeight w:val="300"/>
        </w:trPr>
        <w:tc>
          <w:tcPr>
            <w:tcW w:w="1560" w:type="dxa"/>
            <w:tcBorders>
              <w:top w:val="nil"/>
              <w:left w:val="nil"/>
              <w:bottom w:val="nil"/>
              <w:right w:val="nil"/>
            </w:tcBorders>
            <w:shd w:val="clear" w:color="auto" w:fill="auto"/>
            <w:vAlign w:val="bottom"/>
            <w:hideMark/>
          </w:tcPr>
          <w:p w14:paraId="7293E96C"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lastRenderedPageBreak/>
              <w:t>SITHGAM022</w:t>
            </w:r>
          </w:p>
        </w:tc>
        <w:tc>
          <w:tcPr>
            <w:tcW w:w="7371" w:type="dxa"/>
            <w:tcBorders>
              <w:top w:val="nil"/>
              <w:left w:val="nil"/>
              <w:bottom w:val="nil"/>
              <w:right w:val="nil"/>
            </w:tcBorders>
            <w:shd w:val="clear" w:color="auto" w:fill="auto"/>
            <w:vAlign w:val="bottom"/>
            <w:hideMark/>
          </w:tcPr>
          <w:p w14:paraId="2F6ED7CF"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Provide responsible gambling services</w:t>
            </w:r>
          </w:p>
        </w:tc>
        <w:tc>
          <w:tcPr>
            <w:tcW w:w="1328" w:type="dxa"/>
            <w:tcBorders>
              <w:top w:val="nil"/>
              <w:left w:val="nil"/>
              <w:bottom w:val="nil"/>
              <w:right w:val="nil"/>
            </w:tcBorders>
            <w:shd w:val="clear" w:color="auto" w:fill="auto"/>
            <w:noWrap/>
            <w:vAlign w:val="bottom"/>
            <w:hideMark/>
          </w:tcPr>
          <w:p w14:paraId="4A59F88A"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10</w:t>
            </w:r>
          </w:p>
        </w:tc>
      </w:tr>
      <w:tr w:rsidR="000C1A28" w:rsidRPr="000C1A28" w14:paraId="095CF807" w14:textId="77777777" w:rsidTr="00C07AF9">
        <w:trPr>
          <w:trHeight w:val="300"/>
        </w:trPr>
        <w:tc>
          <w:tcPr>
            <w:tcW w:w="1560" w:type="dxa"/>
            <w:tcBorders>
              <w:top w:val="nil"/>
              <w:left w:val="nil"/>
              <w:bottom w:val="nil"/>
              <w:right w:val="nil"/>
            </w:tcBorders>
            <w:shd w:val="clear" w:color="auto" w:fill="auto"/>
            <w:vAlign w:val="bottom"/>
            <w:hideMark/>
          </w:tcPr>
          <w:p w14:paraId="4608FAE9"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SITHGAM023</w:t>
            </w:r>
          </w:p>
        </w:tc>
        <w:tc>
          <w:tcPr>
            <w:tcW w:w="7371" w:type="dxa"/>
            <w:tcBorders>
              <w:top w:val="nil"/>
              <w:left w:val="nil"/>
              <w:bottom w:val="nil"/>
              <w:right w:val="nil"/>
            </w:tcBorders>
            <w:shd w:val="clear" w:color="auto" w:fill="auto"/>
            <w:vAlign w:val="bottom"/>
            <w:hideMark/>
          </w:tcPr>
          <w:p w14:paraId="618EA9D0"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Attend gaming machines</w:t>
            </w:r>
          </w:p>
        </w:tc>
        <w:tc>
          <w:tcPr>
            <w:tcW w:w="1328" w:type="dxa"/>
            <w:tcBorders>
              <w:top w:val="nil"/>
              <w:left w:val="nil"/>
              <w:bottom w:val="nil"/>
              <w:right w:val="nil"/>
            </w:tcBorders>
            <w:shd w:val="clear" w:color="auto" w:fill="auto"/>
            <w:noWrap/>
            <w:vAlign w:val="bottom"/>
            <w:hideMark/>
          </w:tcPr>
          <w:p w14:paraId="3915835A"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25</w:t>
            </w:r>
          </w:p>
        </w:tc>
      </w:tr>
      <w:tr w:rsidR="000C1A28" w:rsidRPr="000C1A28" w14:paraId="165A2235" w14:textId="77777777" w:rsidTr="00C07AF9">
        <w:trPr>
          <w:trHeight w:val="300"/>
        </w:trPr>
        <w:tc>
          <w:tcPr>
            <w:tcW w:w="1560" w:type="dxa"/>
            <w:tcBorders>
              <w:top w:val="nil"/>
              <w:left w:val="nil"/>
              <w:bottom w:val="nil"/>
              <w:right w:val="nil"/>
            </w:tcBorders>
            <w:shd w:val="clear" w:color="auto" w:fill="auto"/>
            <w:vAlign w:val="bottom"/>
            <w:hideMark/>
          </w:tcPr>
          <w:p w14:paraId="4EA3E056"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SITHGAM024</w:t>
            </w:r>
          </w:p>
        </w:tc>
        <w:tc>
          <w:tcPr>
            <w:tcW w:w="7371" w:type="dxa"/>
            <w:tcBorders>
              <w:top w:val="nil"/>
              <w:left w:val="nil"/>
              <w:bottom w:val="nil"/>
              <w:right w:val="nil"/>
            </w:tcBorders>
            <w:shd w:val="clear" w:color="auto" w:fill="auto"/>
            <w:vAlign w:val="bottom"/>
            <w:hideMark/>
          </w:tcPr>
          <w:p w14:paraId="7FE21B21"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Operate a TAB outlet</w:t>
            </w:r>
          </w:p>
        </w:tc>
        <w:tc>
          <w:tcPr>
            <w:tcW w:w="1328" w:type="dxa"/>
            <w:tcBorders>
              <w:top w:val="nil"/>
              <w:left w:val="nil"/>
              <w:bottom w:val="nil"/>
              <w:right w:val="nil"/>
            </w:tcBorders>
            <w:shd w:val="clear" w:color="auto" w:fill="auto"/>
            <w:noWrap/>
            <w:vAlign w:val="bottom"/>
            <w:hideMark/>
          </w:tcPr>
          <w:p w14:paraId="2037C3AA"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40</w:t>
            </w:r>
          </w:p>
        </w:tc>
      </w:tr>
      <w:tr w:rsidR="000C1A28" w:rsidRPr="000C1A28" w14:paraId="38566B48" w14:textId="77777777" w:rsidTr="00C07AF9">
        <w:trPr>
          <w:trHeight w:val="300"/>
        </w:trPr>
        <w:tc>
          <w:tcPr>
            <w:tcW w:w="1560" w:type="dxa"/>
            <w:tcBorders>
              <w:top w:val="nil"/>
              <w:left w:val="nil"/>
              <w:bottom w:val="nil"/>
              <w:right w:val="nil"/>
            </w:tcBorders>
            <w:shd w:val="clear" w:color="auto" w:fill="auto"/>
            <w:vAlign w:val="bottom"/>
            <w:hideMark/>
          </w:tcPr>
          <w:p w14:paraId="1ADF0FBE"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SITHGAM025</w:t>
            </w:r>
          </w:p>
        </w:tc>
        <w:tc>
          <w:tcPr>
            <w:tcW w:w="7371" w:type="dxa"/>
            <w:tcBorders>
              <w:top w:val="nil"/>
              <w:left w:val="nil"/>
              <w:bottom w:val="nil"/>
              <w:right w:val="nil"/>
            </w:tcBorders>
            <w:shd w:val="clear" w:color="auto" w:fill="auto"/>
            <w:vAlign w:val="bottom"/>
            <w:hideMark/>
          </w:tcPr>
          <w:p w14:paraId="7A6BA03F"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Conduct Keno games</w:t>
            </w:r>
          </w:p>
        </w:tc>
        <w:tc>
          <w:tcPr>
            <w:tcW w:w="1328" w:type="dxa"/>
            <w:tcBorders>
              <w:top w:val="nil"/>
              <w:left w:val="nil"/>
              <w:bottom w:val="nil"/>
              <w:right w:val="nil"/>
            </w:tcBorders>
            <w:shd w:val="clear" w:color="auto" w:fill="auto"/>
            <w:noWrap/>
            <w:vAlign w:val="bottom"/>
            <w:hideMark/>
          </w:tcPr>
          <w:p w14:paraId="0DEF81E2"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5</w:t>
            </w:r>
          </w:p>
        </w:tc>
      </w:tr>
      <w:tr w:rsidR="000C1A28" w:rsidRPr="000C1A28" w14:paraId="3E3D1D4A" w14:textId="77777777" w:rsidTr="00C07AF9">
        <w:trPr>
          <w:trHeight w:val="300"/>
        </w:trPr>
        <w:tc>
          <w:tcPr>
            <w:tcW w:w="1560" w:type="dxa"/>
            <w:tcBorders>
              <w:top w:val="nil"/>
              <w:left w:val="nil"/>
              <w:bottom w:val="nil"/>
              <w:right w:val="nil"/>
            </w:tcBorders>
            <w:shd w:val="clear" w:color="auto" w:fill="auto"/>
            <w:vAlign w:val="bottom"/>
            <w:hideMark/>
          </w:tcPr>
          <w:p w14:paraId="665E7B20"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SITHGAM026</w:t>
            </w:r>
          </w:p>
        </w:tc>
        <w:tc>
          <w:tcPr>
            <w:tcW w:w="7371" w:type="dxa"/>
            <w:tcBorders>
              <w:top w:val="nil"/>
              <w:left w:val="nil"/>
              <w:bottom w:val="nil"/>
              <w:right w:val="nil"/>
            </w:tcBorders>
            <w:shd w:val="clear" w:color="auto" w:fill="auto"/>
            <w:vAlign w:val="bottom"/>
            <w:hideMark/>
          </w:tcPr>
          <w:p w14:paraId="51A66FE3"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Analyse and report on gaming machine data</w:t>
            </w:r>
          </w:p>
        </w:tc>
        <w:tc>
          <w:tcPr>
            <w:tcW w:w="1328" w:type="dxa"/>
            <w:tcBorders>
              <w:top w:val="nil"/>
              <w:left w:val="nil"/>
              <w:bottom w:val="nil"/>
              <w:right w:val="nil"/>
            </w:tcBorders>
            <w:shd w:val="clear" w:color="auto" w:fill="auto"/>
            <w:noWrap/>
            <w:vAlign w:val="bottom"/>
            <w:hideMark/>
          </w:tcPr>
          <w:p w14:paraId="791F3B91"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20</w:t>
            </w:r>
          </w:p>
        </w:tc>
      </w:tr>
      <w:tr w:rsidR="000C1A28" w:rsidRPr="000C1A28" w14:paraId="7A7C0099" w14:textId="77777777" w:rsidTr="00C07AF9">
        <w:trPr>
          <w:trHeight w:val="300"/>
        </w:trPr>
        <w:tc>
          <w:tcPr>
            <w:tcW w:w="1560" w:type="dxa"/>
            <w:tcBorders>
              <w:top w:val="nil"/>
              <w:left w:val="nil"/>
              <w:bottom w:val="nil"/>
              <w:right w:val="nil"/>
            </w:tcBorders>
            <w:shd w:val="clear" w:color="auto" w:fill="auto"/>
            <w:vAlign w:val="bottom"/>
            <w:hideMark/>
          </w:tcPr>
          <w:p w14:paraId="49998436"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SITHGAM027</w:t>
            </w:r>
          </w:p>
        </w:tc>
        <w:tc>
          <w:tcPr>
            <w:tcW w:w="7371" w:type="dxa"/>
            <w:tcBorders>
              <w:top w:val="nil"/>
              <w:left w:val="nil"/>
              <w:bottom w:val="nil"/>
              <w:right w:val="nil"/>
            </w:tcBorders>
            <w:shd w:val="clear" w:color="auto" w:fill="auto"/>
            <w:vAlign w:val="bottom"/>
            <w:hideMark/>
          </w:tcPr>
          <w:p w14:paraId="2171EDC7"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Deal Baccarat games</w:t>
            </w:r>
          </w:p>
        </w:tc>
        <w:tc>
          <w:tcPr>
            <w:tcW w:w="1328" w:type="dxa"/>
            <w:tcBorders>
              <w:top w:val="nil"/>
              <w:left w:val="nil"/>
              <w:bottom w:val="nil"/>
              <w:right w:val="nil"/>
            </w:tcBorders>
            <w:shd w:val="clear" w:color="auto" w:fill="auto"/>
            <w:noWrap/>
            <w:vAlign w:val="bottom"/>
            <w:hideMark/>
          </w:tcPr>
          <w:p w14:paraId="2ABB9CD2"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120</w:t>
            </w:r>
          </w:p>
        </w:tc>
      </w:tr>
      <w:tr w:rsidR="000C1A28" w:rsidRPr="000C1A28" w14:paraId="387052B5" w14:textId="77777777" w:rsidTr="00C07AF9">
        <w:trPr>
          <w:trHeight w:val="300"/>
        </w:trPr>
        <w:tc>
          <w:tcPr>
            <w:tcW w:w="1560" w:type="dxa"/>
            <w:tcBorders>
              <w:top w:val="nil"/>
              <w:left w:val="nil"/>
              <w:bottom w:val="nil"/>
              <w:right w:val="nil"/>
            </w:tcBorders>
            <w:shd w:val="clear" w:color="auto" w:fill="auto"/>
            <w:vAlign w:val="bottom"/>
            <w:hideMark/>
          </w:tcPr>
          <w:p w14:paraId="022FE565"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SITHGAM028</w:t>
            </w:r>
          </w:p>
        </w:tc>
        <w:tc>
          <w:tcPr>
            <w:tcW w:w="7371" w:type="dxa"/>
            <w:tcBorders>
              <w:top w:val="nil"/>
              <w:left w:val="nil"/>
              <w:bottom w:val="nil"/>
              <w:right w:val="nil"/>
            </w:tcBorders>
            <w:shd w:val="clear" w:color="auto" w:fill="auto"/>
            <w:vAlign w:val="bottom"/>
            <w:hideMark/>
          </w:tcPr>
          <w:p w14:paraId="02801841"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Conduct Big Wheel games</w:t>
            </w:r>
          </w:p>
        </w:tc>
        <w:tc>
          <w:tcPr>
            <w:tcW w:w="1328" w:type="dxa"/>
            <w:tcBorders>
              <w:top w:val="nil"/>
              <w:left w:val="nil"/>
              <w:bottom w:val="nil"/>
              <w:right w:val="nil"/>
            </w:tcBorders>
            <w:shd w:val="clear" w:color="auto" w:fill="auto"/>
            <w:noWrap/>
            <w:vAlign w:val="bottom"/>
            <w:hideMark/>
          </w:tcPr>
          <w:p w14:paraId="072F30D0"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1B143206" w14:textId="77777777" w:rsidTr="00C07AF9">
        <w:trPr>
          <w:trHeight w:val="300"/>
        </w:trPr>
        <w:tc>
          <w:tcPr>
            <w:tcW w:w="1560" w:type="dxa"/>
            <w:tcBorders>
              <w:top w:val="nil"/>
              <w:left w:val="nil"/>
              <w:bottom w:val="nil"/>
              <w:right w:val="nil"/>
            </w:tcBorders>
            <w:shd w:val="clear" w:color="auto" w:fill="auto"/>
            <w:vAlign w:val="bottom"/>
            <w:hideMark/>
          </w:tcPr>
          <w:p w14:paraId="4821AFFB"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SITHGAM029</w:t>
            </w:r>
          </w:p>
        </w:tc>
        <w:tc>
          <w:tcPr>
            <w:tcW w:w="7371" w:type="dxa"/>
            <w:tcBorders>
              <w:top w:val="nil"/>
              <w:left w:val="nil"/>
              <w:bottom w:val="nil"/>
              <w:right w:val="nil"/>
            </w:tcBorders>
            <w:shd w:val="clear" w:color="auto" w:fill="auto"/>
            <w:vAlign w:val="bottom"/>
            <w:hideMark/>
          </w:tcPr>
          <w:p w14:paraId="4F6909B9"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Deal Blackjack games</w:t>
            </w:r>
          </w:p>
        </w:tc>
        <w:tc>
          <w:tcPr>
            <w:tcW w:w="1328" w:type="dxa"/>
            <w:tcBorders>
              <w:top w:val="nil"/>
              <w:left w:val="nil"/>
              <w:bottom w:val="nil"/>
              <w:right w:val="nil"/>
            </w:tcBorders>
            <w:shd w:val="clear" w:color="auto" w:fill="auto"/>
            <w:noWrap/>
            <w:vAlign w:val="bottom"/>
            <w:hideMark/>
          </w:tcPr>
          <w:p w14:paraId="0BA6DA5F"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120</w:t>
            </w:r>
          </w:p>
        </w:tc>
      </w:tr>
      <w:tr w:rsidR="000C1A28" w:rsidRPr="000C1A28" w14:paraId="5607C229" w14:textId="77777777" w:rsidTr="00C07AF9">
        <w:trPr>
          <w:trHeight w:val="300"/>
        </w:trPr>
        <w:tc>
          <w:tcPr>
            <w:tcW w:w="1560" w:type="dxa"/>
            <w:tcBorders>
              <w:top w:val="nil"/>
              <w:left w:val="nil"/>
              <w:bottom w:val="nil"/>
              <w:right w:val="nil"/>
            </w:tcBorders>
            <w:shd w:val="clear" w:color="auto" w:fill="auto"/>
            <w:vAlign w:val="bottom"/>
            <w:hideMark/>
          </w:tcPr>
          <w:p w14:paraId="70CFDCE7"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SITHGAM030</w:t>
            </w:r>
          </w:p>
        </w:tc>
        <w:tc>
          <w:tcPr>
            <w:tcW w:w="7371" w:type="dxa"/>
            <w:tcBorders>
              <w:top w:val="nil"/>
              <w:left w:val="nil"/>
              <w:bottom w:val="nil"/>
              <w:right w:val="nil"/>
            </w:tcBorders>
            <w:shd w:val="clear" w:color="auto" w:fill="auto"/>
            <w:vAlign w:val="bottom"/>
            <w:hideMark/>
          </w:tcPr>
          <w:p w14:paraId="715A8A1E"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Deal Poker games</w:t>
            </w:r>
          </w:p>
        </w:tc>
        <w:tc>
          <w:tcPr>
            <w:tcW w:w="1328" w:type="dxa"/>
            <w:tcBorders>
              <w:top w:val="nil"/>
              <w:left w:val="nil"/>
              <w:bottom w:val="nil"/>
              <w:right w:val="nil"/>
            </w:tcBorders>
            <w:shd w:val="clear" w:color="auto" w:fill="auto"/>
            <w:noWrap/>
            <w:vAlign w:val="bottom"/>
            <w:hideMark/>
          </w:tcPr>
          <w:p w14:paraId="39719902"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180</w:t>
            </w:r>
          </w:p>
        </w:tc>
      </w:tr>
      <w:tr w:rsidR="000C1A28" w:rsidRPr="000C1A28" w14:paraId="1305E68E" w14:textId="77777777" w:rsidTr="00C07AF9">
        <w:trPr>
          <w:trHeight w:val="300"/>
        </w:trPr>
        <w:tc>
          <w:tcPr>
            <w:tcW w:w="1560" w:type="dxa"/>
            <w:tcBorders>
              <w:top w:val="nil"/>
              <w:left w:val="nil"/>
              <w:bottom w:val="nil"/>
              <w:right w:val="nil"/>
            </w:tcBorders>
            <w:shd w:val="clear" w:color="auto" w:fill="auto"/>
            <w:vAlign w:val="bottom"/>
            <w:hideMark/>
          </w:tcPr>
          <w:p w14:paraId="02B06FF9"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SITHGAM031</w:t>
            </w:r>
          </w:p>
        </w:tc>
        <w:tc>
          <w:tcPr>
            <w:tcW w:w="7371" w:type="dxa"/>
            <w:tcBorders>
              <w:top w:val="nil"/>
              <w:left w:val="nil"/>
              <w:bottom w:val="nil"/>
              <w:right w:val="nil"/>
            </w:tcBorders>
            <w:shd w:val="clear" w:color="auto" w:fill="auto"/>
            <w:vAlign w:val="bottom"/>
            <w:hideMark/>
          </w:tcPr>
          <w:p w14:paraId="45C4451A"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Deal Pontoon games</w:t>
            </w:r>
          </w:p>
        </w:tc>
        <w:tc>
          <w:tcPr>
            <w:tcW w:w="1328" w:type="dxa"/>
            <w:tcBorders>
              <w:top w:val="nil"/>
              <w:left w:val="nil"/>
              <w:bottom w:val="nil"/>
              <w:right w:val="nil"/>
            </w:tcBorders>
            <w:shd w:val="clear" w:color="auto" w:fill="auto"/>
            <w:noWrap/>
            <w:vAlign w:val="bottom"/>
            <w:hideMark/>
          </w:tcPr>
          <w:p w14:paraId="159BBF48"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2664571C" w14:textId="77777777" w:rsidTr="00C07AF9">
        <w:trPr>
          <w:trHeight w:val="300"/>
        </w:trPr>
        <w:tc>
          <w:tcPr>
            <w:tcW w:w="1560" w:type="dxa"/>
            <w:tcBorders>
              <w:top w:val="nil"/>
              <w:left w:val="nil"/>
              <w:bottom w:val="nil"/>
              <w:right w:val="nil"/>
            </w:tcBorders>
            <w:shd w:val="clear" w:color="auto" w:fill="auto"/>
            <w:vAlign w:val="bottom"/>
            <w:hideMark/>
          </w:tcPr>
          <w:p w14:paraId="646A8E4E"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SITHGAM032</w:t>
            </w:r>
          </w:p>
        </w:tc>
        <w:tc>
          <w:tcPr>
            <w:tcW w:w="7371" w:type="dxa"/>
            <w:tcBorders>
              <w:top w:val="nil"/>
              <w:left w:val="nil"/>
              <w:bottom w:val="nil"/>
              <w:right w:val="nil"/>
            </w:tcBorders>
            <w:shd w:val="clear" w:color="auto" w:fill="auto"/>
            <w:vAlign w:val="bottom"/>
            <w:hideMark/>
          </w:tcPr>
          <w:p w14:paraId="66E2336E"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Conduct Rapid Roulette games</w:t>
            </w:r>
          </w:p>
        </w:tc>
        <w:tc>
          <w:tcPr>
            <w:tcW w:w="1328" w:type="dxa"/>
            <w:tcBorders>
              <w:top w:val="nil"/>
              <w:left w:val="nil"/>
              <w:bottom w:val="nil"/>
              <w:right w:val="nil"/>
            </w:tcBorders>
            <w:shd w:val="clear" w:color="auto" w:fill="auto"/>
            <w:noWrap/>
            <w:vAlign w:val="bottom"/>
            <w:hideMark/>
          </w:tcPr>
          <w:p w14:paraId="0EDBEEC9"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1542A457" w14:textId="77777777" w:rsidTr="00C07AF9">
        <w:trPr>
          <w:trHeight w:val="300"/>
        </w:trPr>
        <w:tc>
          <w:tcPr>
            <w:tcW w:w="1560" w:type="dxa"/>
            <w:tcBorders>
              <w:top w:val="nil"/>
              <w:left w:val="nil"/>
              <w:bottom w:val="nil"/>
              <w:right w:val="nil"/>
            </w:tcBorders>
            <w:shd w:val="clear" w:color="auto" w:fill="auto"/>
            <w:vAlign w:val="bottom"/>
            <w:hideMark/>
          </w:tcPr>
          <w:p w14:paraId="726E8896"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SITHGAM033</w:t>
            </w:r>
          </w:p>
        </w:tc>
        <w:tc>
          <w:tcPr>
            <w:tcW w:w="7371" w:type="dxa"/>
            <w:tcBorders>
              <w:top w:val="nil"/>
              <w:left w:val="nil"/>
              <w:bottom w:val="nil"/>
              <w:right w:val="nil"/>
            </w:tcBorders>
            <w:shd w:val="clear" w:color="auto" w:fill="auto"/>
            <w:vAlign w:val="bottom"/>
            <w:hideMark/>
          </w:tcPr>
          <w:p w14:paraId="157AE445"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Conduct Roulette Games</w:t>
            </w:r>
          </w:p>
        </w:tc>
        <w:tc>
          <w:tcPr>
            <w:tcW w:w="1328" w:type="dxa"/>
            <w:tcBorders>
              <w:top w:val="nil"/>
              <w:left w:val="nil"/>
              <w:bottom w:val="nil"/>
              <w:right w:val="nil"/>
            </w:tcBorders>
            <w:shd w:val="clear" w:color="auto" w:fill="auto"/>
            <w:noWrap/>
            <w:vAlign w:val="bottom"/>
            <w:hideMark/>
          </w:tcPr>
          <w:p w14:paraId="2693F59F"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160</w:t>
            </w:r>
          </w:p>
        </w:tc>
      </w:tr>
      <w:tr w:rsidR="000C1A28" w:rsidRPr="000C1A28" w14:paraId="54318EDF" w14:textId="77777777" w:rsidTr="00C07AF9">
        <w:trPr>
          <w:trHeight w:val="300"/>
        </w:trPr>
        <w:tc>
          <w:tcPr>
            <w:tcW w:w="1560" w:type="dxa"/>
            <w:tcBorders>
              <w:top w:val="nil"/>
              <w:left w:val="nil"/>
              <w:bottom w:val="nil"/>
              <w:right w:val="nil"/>
            </w:tcBorders>
            <w:shd w:val="clear" w:color="auto" w:fill="auto"/>
            <w:vAlign w:val="bottom"/>
            <w:hideMark/>
          </w:tcPr>
          <w:p w14:paraId="38A74D56"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SITHGAM034</w:t>
            </w:r>
          </w:p>
        </w:tc>
        <w:tc>
          <w:tcPr>
            <w:tcW w:w="7371" w:type="dxa"/>
            <w:tcBorders>
              <w:top w:val="nil"/>
              <w:left w:val="nil"/>
              <w:bottom w:val="nil"/>
              <w:right w:val="nil"/>
            </w:tcBorders>
            <w:shd w:val="clear" w:color="auto" w:fill="auto"/>
            <w:vAlign w:val="bottom"/>
            <w:hideMark/>
          </w:tcPr>
          <w:p w14:paraId="054EAAC5"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Attend casino gaming machines</w:t>
            </w:r>
          </w:p>
        </w:tc>
        <w:tc>
          <w:tcPr>
            <w:tcW w:w="1328" w:type="dxa"/>
            <w:tcBorders>
              <w:top w:val="nil"/>
              <w:left w:val="nil"/>
              <w:bottom w:val="nil"/>
              <w:right w:val="nil"/>
            </w:tcBorders>
            <w:shd w:val="clear" w:color="auto" w:fill="auto"/>
            <w:noWrap/>
            <w:vAlign w:val="bottom"/>
            <w:hideMark/>
          </w:tcPr>
          <w:p w14:paraId="35FA08D4"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25</w:t>
            </w:r>
          </w:p>
        </w:tc>
      </w:tr>
      <w:tr w:rsidR="000C1A28" w:rsidRPr="000C1A28" w14:paraId="601F890C" w14:textId="77777777" w:rsidTr="00C07AF9">
        <w:trPr>
          <w:trHeight w:val="300"/>
        </w:trPr>
        <w:tc>
          <w:tcPr>
            <w:tcW w:w="1560" w:type="dxa"/>
            <w:tcBorders>
              <w:top w:val="nil"/>
              <w:left w:val="nil"/>
              <w:bottom w:val="nil"/>
              <w:right w:val="nil"/>
            </w:tcBorders>
            <w:shd w:val="clear" w:color="auto" w:fill="auto"/>
            <w:vAlign w:val="bottom"/>
            <w:hideMark/>
          </w:tcPr>
          <w:p w14:paraId="0C42E365"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SITHGAM035</w:t>
            </w:r>
          </w:p>
        </w:tc>
        <w:tc>
          <w:tcPr>
            <w:tcW w:w="7371" w:type="dxa"/>
            <w:tcBorders>
              <w:top w:val="nil"/>
              <w:left w:val="nil"/>
              <w:bottom w:val="nil"/>
              <w:right w:val="nil"/>
            </w:tcBorders>
            <w:shd w:val="clear" w:color="auto" w:fill="auto"/>
            <w:vAlign w:val="bottom"/>
            <w:hideMark/>
          </w:tcPr>
          <w:p w14:paraId="7D1A601F"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Deal Caribbean Stud games</w:t>
            </w:r>
          </w:p>
        </w:tc>
        <w:tc>
          <w:tcPr>
            <w:tcW w:w="1328" w:type="dxa"/>
            <w:tcBorders>
              <w:top w:val="nil"/>
              <w:left w:val="nil"/>
              <w:bottom w:val="nil"/>
              <w:right w:val="nil"/>
            </w:tcBorders>
            <w:shd w:val="clear" w:color="auto" w:fill="auto"/>
            <w:noWrap/>
            <w:vAlign w:val="bottom"/>
            <w:hideMark/>
          </w:tcPr>
          <w:p w14:paraId="77E67B92"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40</w:t>
            </w:r>
          </w:p>
        </w:tc>
      </w:tr>
      <w:tr w:rsidR="000C1A28" w:rsidRPr="000C1A28" w14:paraId="4ADD9018" w14:textId="77777777" w:rsidTr="00C07AF9">
        <w:trPr>
          <w:trHeight w:val="300"/>
        </w:trPr>
        <w:tc>
          <w:tcPr>
            <w:tcW w:w="1560" w:type="dxa"/>
            <w:tcBorders>
              <w:top w:val="nil"/>
              <w:left w:val="nil"/>
              <w:bottom w:val="nil"/>
              <w:right w:val="nil"/>
            </w:tcBorders>
            <w:shd w:val="clear" w:color="auto" w:fill="auto"/>
            <w:vAlign w:val="bottom"/>
            <w:hideMark/>
          </w:tcPr>
          <w:p w14:paraId="34D978B0"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SITHGAM036</w:t>
            </w:r>
          </w:p>
        </w:tc>
        <w:tc>
          <w:tcPr>
            <w:tcW w:w="7371" w:type="dxa"/>
            <w:tcBorders>
              <w:top w:val="nil"/>
              <w:left w:val="nil"/>
              <w:bottom w:val="nil"/>
              <w:right w:val="nil"/>
            </w:tcBorders>
            <w:shd w:val="clear" w:color="auto" w:fill="auto"/>
            <w:vAlign w:val="bottom"/>
            <w:hideMark/>
          </w:tcPr>
          <w:p w14:paraId="15F7BDEC"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Deal Casino War games</w:t>
            </w:r>
          </w:p>
        </w:tc>
        <w:tc>
          <w:tcPr>
            <w:tcW w:w="1328" w:type="dxa"/>
            <w:tcBorders>
              <w:top w:val="nil"/>
              <w:left w:val="nil"/>
              <w:bottom w:val="nil"/>
              <w:right w:val="nil"/>
            </w:tcBorders>
            <w:shd w:val="clear" w:color="auto" w:fill="auto"/>
            <w:noWrap/>
            <w:vAlign w:val="bottom"/>
            <w:hideMark/>
          </w:tcPr>
          <w:p w14:paraId="5C3DD33C"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40</w:t>
            </w:r>
          </w:p>
        </w:tc>
      </w:tr>
      <w:tr w:rsidR="000C1A28" w:rsidRPr="000C1A28" w14:paraId="53604BBF" w14:textId="77777777" w:rsidTr="00C07AF9">
        <w:trPr>
          <w:trHeight w:val="300"/>
        </w:trPr>
        <w:tc>
          <w:tcPr>
            <w:tcW w:w="1560" w:type="dxa"/>
            <w:tcBorders>
              <w:top w:val="nil"/>
              <w:left w:val="nil"/>
              <w:bottom w:val="nil"/>
              <w:right w:val="nil"/>
            </w:tcBorders>
            <w:shd w:val="clear" w:color="auto" w:fill="auto"/>
            <w:vAlign w:val="bottom"/>
            <w:hideMark/>
          </w:tcPr>
          <w:p w14:paraId="30EDC6C1"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SITHGAM037</w:t>
            </w:r>
          </w:p>
        </w:tc>
        <w:tc>
          <w:tcPr>
            <w:tcW w:w="7371" w:type="dxa"/>
            <w:tcBorders>
              <w:top w:val="nil"/>
              <w:left w:val="nil"/>
              <w:bottom w:val="nil"/>
              <w:right w:val="nil"/>
            </w:tcBorders>
            <w:shd w:val="clear" w:color="auto" w:fill="auto"/>
            <w:vAlign w:val="bottom"/>
            <w:hideMark/>
          </w:tcPr>
          <w:p w14:paraId="2CEEB261"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Deal Mississippi Stud games</w:t>
            </w:r>
          </w:p>
        </w:tc>
        <w:tc>
          <w:tcPr>
            <w:tcW w:w="1328" w:type="dxa"/>
            <w:tcBorders>
              <w:top w:val="nil"/>
              <w:left w:val="nil"/>
              <w:bottom w:val="nil"/>
              <w:right w:val="nil"/>
            </w:tcBorders>
            <w:shd w:val="clear" w:color="auto" w:fill="auto"/>
            <w:noWrap/>
            <w:vAlign w:val="bottom"/>
            <w:hideMark/>
          </w:tcPr>
          <w:p w14:paraId="5C3E0C07"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40</w:t>
            </w:r>
          </w:p>
        </w:tc>
      </w:tr>
      <w:tr w:rsidR="000C1A28" w:rsidRPr="000C1A28" w14:paraId="566917D4" w14:textId="77777777" w:rsidTr="00C07AF9">
        <w:trPr>
          <w:trHeight w:val="300"/>
        </w:trPr>
        <w:tc>
          <w:tcPr>
            <w:tcW w:w="1560" w:type="dxa"/>
            <w:tcBorders>
              <w:top w:val="nil"/>
              <w:left w:val="nil"/>
              <w:bottom w:val="nil"/>
              <w:right w:val="nil"/>
            </w:tcBorders>
            <w:shd w:val="clear" w:color="auto" w:fill="auto"/>
            <w:vAlign w:val="bottom"/>
            <w:hideMark/>
          </w:tcPr>
          <w:p w14:paraId="3046CB1C"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SITHGAM038</w:t>
            </w:r>
          </w:p>
        </w:tc>
        <w:tc>
          <w:tcPr>
            <w:tcW w:w="7371" w:type="dxa"/>
            <w:tcBorders>
              <w:top w:val="nil"/>
              <w:left w:val="nil"/>
              <w:bottom w:val="nil"/>
              <w:right w:val="nil"/>
            </w:tcBorders>
            <w:shd w:val="clear" w:color="auto" w:fill="auto"/>
            <w:vAlign w:val="bottom"/>
            <w:hideMark/>
          </w:tcPr>
          <w:p w14:paraId="26EABA27"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Conduct Rapid Baccarat games</w:t>
            </w:r>
          </w:p>
        </w:tc>
        <w:tc>
          <w:tcPr>
            <w:tcW w:w="1328" w:type="dxa"/>
            <w:tcBorders>
              <w:top w:val="nil"/>
              <w:left w:val="nil"/>
              <w:bottom w:val="nil"/>
              <w:right w:val="nil"/>
            </w:tcBorders>
            <w:shd w:val="clear" w:color="auto" w:fill="auto"/>
            <w:noWrap/>
            <w:vAlign w:val="bottom"/>
            <w:hideMark/>
          </w:tcPr>
          <w:p w14:paraId="15F440DD"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6D0568C9" w14:textId="77777777" w:rsidTr="00C07AF9">
        <w:trPr>
          <w:trHeight w:val="300"/>
        </w:trPr>
        <w:tc>
          <w:tcPr>
            <w:tcW w:w="1560" w:type="dxa"/>
            <w:tcBorders>
              <w:top w:val="nil"/>
              <w:left w:val="nil"/>
              <w:bottom w:val="nil"/>
              <w:right w:val="nil"/>
            </w:tcBorders>
            <w:shd w:val="clear" w:color="auto" w:fill="auto"/>
            <w:vAlign w:val="bottom"/>
            <w:hideMark/>
          </w:tcPr>
          <w:p w14:paraId="18C40D0A"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SITHGAM039</w:t>
            </w:r>
          </w:p>
        </w:tc>
        <w:tc>
          <w:tcPr>
            <w:tcW w:w="7371" w:type="dxa"/>
            <w:tcBorders>
              <w:top w:val="nil"/>
              <w:left w:val="nil"/>
              <w:bottom w:val="nil"/>
              <w:right w:val="nil"/>
            </w:tcBorders>
            <w:shd w:val="clear" w:color="auto" w:fill="auto"/>
            <w:vAlign w:val="bottom"/>
            <w:hideMark/>
          </w:tcPr>
          <w:p w14:paraId="3434F720"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Conduct Rapid Big Wheel games</w:t>
            </w:r>
          </w:p>
        </w:tc>
        <w:tc>
          <w:tcPr>
            <w:tcW w:w="1328" w:type="dxa"/>
            <w:tcBorders>
              <w:top w:val="nil"/>
              <w:left w:val="nil"/>
              <w:bottom w:val="nil"/>
              <w:right w:val="nil"/>
            </w:tcBorders>
            <w:shd w:val="clear" w:color="auto" w:fill="auto"/>
            <w:noWrap/>
            <w:vAlign w:val="bottom"/>
            <w:hideMark/>
          </w:tcPr>
          <w:p w14:paraId="6EF94CD5"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5A919793" w14:textId="77777777" w:rsidTr="00C07AF9">
        <w:trPr>
          <w:trHeight w:val="300"/>
        </w:trPr>
        <w:tc>
          <w:tcPr>
            <w:tcW w:w="1560" w:type="dxa"/>
            <w:tcBorders>
              <w:top w:val="nil"/>
              <w:left w:val="nil"/>
              <w:bottom w:val="nil"/>
              <w:right w:val="nil"/>
            </w:tcBorders>
            <w:shd w:val="clear" w:color="auto" w:fill="auto"/>
            <w:vAlign w:val="bottom"/>
            <w:hideMark/>
          </w:tcPr>
          <w:p w14:paraId="0391C5F5"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SITHGAM040</w:t>
            </w:r>
          </w:p>
        </w:tc>
        <w:tc>
          <w:tcPr>
            <w:tcW w:w="7371" w:type="dxa"/>
            <w:tcBorders>
              <w:top w:val="nil"/>
              <w:left w:val="nil"/>
              <w:bottom w:val="nil"/>
              <w:right w:val="nil"/>
            </w:tcBorders>
            <w:shd w:val="clear" w:color="auto" w:fill="auto"/>
            <w:vAlign w:val="bottom"/>
            <w:hideMark/>
          </w:tcPr>
          <w:p w14:paraId="0A6400E1"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Deal Three Card Poker games</w:t>
            </w:r>
          </w:p>
        </w:tc>
        <w:tc>
          <w:tcPr>
            <w:tcW w:w="1328" w:type="dxa"/>
            <w:tcBorders>
              <w:top w:val="nil"/>
              <w:left w:val="nil"/>
              <w:bottom w:val="nil"/>
              <w:right w:val="nil"/>
            </w:tcBorders>
            <w:shd w:val="clear" w:color="auto" w:fill="auto"/>
            <w:noWrap/>
            <w:vAlign w:val="bottom"/>
            <w:hideMark/>
          </w:tcPr>
          <w:p w14:paraId="3982660B"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40</w:t>
            </w:r>
          </w:p>
        </w:tc>
      </w:tr>
      <w:tr w:rsidR="000C1A28" w:rsidRPr="000C1A28" w14:paraId="34A79261" w14:textId="77777777" w:rsidTr="00C07AF9">
        <w:trPr>
          <w:trHeight w:val="300"/>
        </w:trPr>
        <w:tc>
          <w:tcPr>
            <w:tcW w:w="1560" w:type="dxa"/>
            <w:tcBorders>
              <w:top w:val="nil"/>
              <w:left w:val="nil"/>
              <w:bottom w:val="nil"/>
              <w:right w:val="nil"/>
            </w:tcBorders>
            <w:shd w:val="clear" w:color="auto" w:fill="auto"/>
            <w:vAlign w:val="bottom"/>
            <w:hideMark/>
          </w:tcPr>
          <w:p w14:paraId="1E70CB9B"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SITHIND005</w:t>
            </w:r>
          </w:p>
        </w:tc>
        <w:tc>
          <w:tcPr>
            <w:tcW w:w="7371" w:type="dxa"/>
            <w:tcBorders>
              <w:top w:val="nil"/>
              <w:left w:val="nil"/>
              <w:bottom w:val="nil"/>
              <w:right w:val="nil"/>
            </w:tcBorders>
            <w:shd w:val="clear" w:color="auto" w:fill="auto"/>
            <w:vAlign w:val="bottom"/>
            <w:hideMark/>
          </w:tcPr>
          <w:p w14:paraId="683FADAE"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Use hygienic practices for hospitality service</w:t>
            </w:r>
          </w:p>
        </w:tc>
        <w:tc>
          <w:tcPr>
            <w:tcW w:w="1328" w:type="dxa"/>
            <w:tcBorders>
              <w:top w:val="nil"/>
              <w:left w:val="nil"/>
              <w:bottom w:val="nil"/>
              <w:right w:val="nil"/>
            </w:tcBorders>
            <w:shd w:val="clear" w:color="auto" w:fill="auto"/>
            <w:noWrap/>
            <w:vAlign w:val="bottom"/>
            <w:hideMark/>
          </w:tcPr>
          <w:p w14:paraId="6DF6EB23"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10</w:t>
            </w:r>
          </w:p>
        </w:tc>
      </w:tr>
      <w:tr w:rsidR="000C1A28" w:rsidRPr="000C1A28" w14:paraId="4F2089EE" w14:textId="77777777" w:rsidTr="00C07AF9">
        <w:trPr>
          <w:trHeight w:val="300"/>
        </w:trPr>
        <w:tc>
          <w:tcPr>
            <w:tcW w:w="1560" w:type="dxa"/>
            <w:tcBorders>
              <w:top w:val="nil"/>
              <w:left w:val="nil"/>
              <w:bottom w:val="nil"/>
              <w:right w:val="nil"/>
            </w:tcBorders>
            <w:shd w:val="clear" w:color="auto" w:fill="auto"/>
            <w:vAlign w:val="bottom"/>
            <w:hideMark/>
          </w:tcPr>
          <w:p w14:paraId="1BA76609"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SITHIND006</w:t>
            </w:r>
          </w:p>
        </w:tc>
        <w:tc>
          <w:tcPr>
            <w:tcW w:w="7371" w:type="dxa"/>
            <w:tcBorders>
              <w:top w:val="nil"/>
              <w:left w:val="nil"/>
              <w:bottom w:val="nil"/>
              <w:right w:val="nil"/>
            </w:tcBorders>
            <w:shd w:val="clear" w:color="auto" w:fill="auto"/>
            <w:vAlign w:val="bottom"/>
            <w:hideMark/>
          </w:tcPr>
          <w:p w14:paraId="00023619"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Source and use information on the hospitality industry</w:t>
            </w:r>
          </w:p>
        </w:tc>
        <w:tc>
          <w:tcPr>
            <w:tcW w:w="1328" w:type="dxa"/>
            <w:tcBorders>
              <w:top w:val="nil"/>
              <w:left w:val="nil"/>
              <w:bottom w:val="nil"/>
              <w:right w:val="nil"/>
            </w:tcBorders>
            <w:shd w:val="clear" w:color="auto" w:fill="auto"/>
            <w:noWrap/>
            <w:vAlign w:val="bottom"/>
            <w:hideMark/>
          </w:tcPr>
          <w:p w14:paraId="6FE213DA"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25</w:t>
            </w:r>
          </w:p>
        </w:tc>
      </w:tr>
      <w:tr w:rsidR="000C1A28" w:rsidRPr="000C1A28" w14:paraId="5D0612FD" w14:textId="77777777" w:rsidTr="00C07AF9">
        <w:trPr>
          <w:trHeight w:val="300"/>
        </w:trPr>
        <w:tc>
          <w:tcPr>
            <w:tcW w:w="1560" w:type="dxa"/>
            <w:tcBorders>
              <w:top w:val="nil"/>
              <w:left w:val="nil"/>
              <w:bottom w:val="nil"/>
              <w:right w:val="nil"/>
            </w:tcBorders>
            <w:shd w:val="clear" w:color="auto" w:fill="auto"/>
            <w:vAlign w:val="bottom"/>
            <w:hideMark/>
          </w:tcPr>
          <w:p w14:paraId="2E586147"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SITHIND007</w:t>
            </w:r>
          </w:p>
        </w:tc>
        <w:tc>
          <w:tcPr>
            <w:tcW w:w="7371" w:type="dxa"/>
            <w:tcBorders>
              <w:top w:val="nil"/>
              <w:left w:val="nil"/>
              <w:bottom w:val="nil"/>
              <w:right w:val="nil"/>
            </w:tcBorders>
            <w:shd w:val="clear" w:color="auto" w:fill="auto"/>
            <w:vAlign w:val="bottom"/>
            <w:hideMark/>
          </w:tcPr>
          <w:p w14:paraId="0F98B743"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Use hospitality skills effectively</w:t>
            </w:r>
          </w:p>
        </w:tc>
        <w:tc>
          <w:tcPr>
            <w:tcW w:w="1328" w:type="dxa"/>
            <w:tcBorders>
              <w:top w:val="nil"/>
              <w:left w:val="nil"/>
              <w:bottom w:val="nil"/>
              <w:right w:val="nil"/>
            </w:tcBorders>
            <w:shd w:val="clear" w:color="auto" w:fill="auto"/>
            <w:noWrap/>
            <w:vAlign w:val="bottom"/>
            <w:hideMark/>
          </w:tcPr>
          <w:p w14:paraId="70BB5057"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0</w:t>
            </w:r>
          </w:p>
        </w:tc>
      </w:tr>
      <w:tr w:rsidR="000C1A28" w:rsidRPr="000C1A28" w14:paraId="34E51B31" w14:textId="77777777" w:rsidTr="00C07AF9">
        <w:trPr>
          <w:trHeight w:val="300"/>
        </w:trPr>
        <w:tc>
          <w:tcPr>
            <w:tcW w:w="1560" w:type="dxa"/>
            <w:tcBorders>
              <w:top w:val="nil"/>
              <w:left w:val="nil"/>
              <w:bottom w:val="nil"/>
              <w:right w:val="nil"/>
            </w:tcBorders>
            <w:shd w:val="clear" w:color="auto" w:fill="auto"/>
            <w:vAlign w:val="bottom"/>
            <w:hideMark/>
          </w:tcPr>
          <w:p w14:paraId="4D1357A4"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SITHIND008</w:t>
            </w:r>
          </w:p>
        </w:tc>
        <w:tc>
          <w:tcPr>
            <w:tcW w:w="7371" w:type="dxa"/>
            <w:tcBorders>
              <w:top w:val="nil"/>
              <w:left w:val="nil"/>
              <w:bottom w:val="nil"/>
              <w:right w:val="nil"/>
            </w:tcBorders>
            <w:shd w:val="clear" w:color="auto" w:fill="auto"/>
            <w:vAlign w:val="bottom"/>
            <w:hideMark/>
          </w:tcPr>
          <w:p w14:paraId="7A15FF59"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Work effectively in hospitality service</w:t>
            </w:r>
          </w:p>
        </w:tc>
        <w:tc>
          <w:tcPr>
            <w:tcW w:w="1328" w:type="dxa"/>
            <w:tcBorders>
              <w:top w:val="nil"/>
              <w:left w:val="nil"/>
              <w:bottom w:val="nil"/>
              <w:right w:val="nil"/>
            </w:tcBorders>
            <w:shd w:val="clear" w:color="auto" w:fill="auto"/>
            <w:noWrap/>
            <w:vAlign w:val="bottom"/>
            <w:hideMark/>
          </w:tcPr>
          <w:p w14:paraId="38F1F231"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0</w:t>
            </w:r>
          </w:p>
        </w:tc>
      </w:tr>
      <w:tr w:rsidR="000C1A28" w:rsidRPr="000C1A28" w14:paraId="7C39CF5F" w14:textId="77777777" w:rsidTr="00C07AF9">
        <w:trPr>
          <w:trHeight w:val="300"/>
        </w:trPr>
        <w:tc>
          <w:tcPr>
            <w:tcW w:w="1560" w:type="dxa"/>
            <w:tcBorders>
              <w:top w:val="nil"/>
              <w:left w:val="nil"/>
              <w:bottom w:val="nil"/>
              <w:right w:val="nil"/>
            </w:tcBorders>
            <w:shd w:val="clear" w:color="auto" w:fill="auto"/>
            <w:noWrap/>
            <w:vAlign w:val="bottom"/>
            <w:hideMark/>
          </w:tcPr>
          <w:p w14:paraId="5450F506"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SITHKOP009</w:t>
            </w:r>
          </w:p>
        </w:tc>
        <w:tc>
          <w:tcPr>
            <w:tcW w:w="7371" w:type="dxa"/>
            <w:tcBorders>
              <w:top w:val="nil"/>
              <w:left w:val="nil"/>
              <w:bottom w:val="nil"/>
              <w:right w:val="nil"/>
            </w:tcBorders>
            <w:shd w:val="clear" w:color="auto" w:fill="auto"/>
            <w:vAlign w:val="bottom"/>
            <w:hideMark/>
          </w:tcPr>
          <w:p w14:paraId="40D4D94C"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Clean kitchen premises and equipment</w:t>
            </w:r>
          </w:p>
        </w:tc>
        <w:tc>
          <w:tcPr>
            <w:tcW w:w="1328" w:type="dxa"/>
            <w:tcBorders>
              <w:top w:val="nil"/>
              <w:left w:val="nil"/>
              <w:bottom w:val="nil"/>
              <w:right w:val="nil"/>
            </w:tcBorders>
            <w:shd w:val="clear" w:color="auto" w:fill="auto"/>
            <w:noWrap/>
            <w:vAlign w:val="bottom"/>
            <w:hideMark/>
          </w:tcPr>
          <w:p w14:paraId="40A10496"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13</w:t>
            </w:r>
          </w:p>
        </w:tc>
      </w:tr>
      <w:tr w:rsidR="000C1A28" w:rsidRPr="000C1A28" w14:paraId="674A23C7" w14:textId="77777777" w:rsidTr="00C07AF9">
        <w:trPr>
          <w:trHeight w:val="300"/>
        </w:trPr>
        <w:tc>
          <w:tcPr>
            <w:tcW w:w="1560" w:type="dxa"/>
            <w:tcBorders>
              <w:top w:val="nil"/>
              <w:left w:val="nil"/>
              <w:bottom w:val="nil"/>
              <w:right w:val="nil"/>
            </w:tcBorders>
            <w:shd w:val="clear" w:color="auto" w:fill="auto"/>
            <w:noWrap/>
            <w:vAlign w:val="bottom"/>
            <w:hideMark/>
          </w:tcPr>
          <w:p w14:paraId="50D56A65"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SITHKOP010</w:t>
            </w:r>
          </w:p>
        </w:tc>
        <w:tc>
          <w:tcPr>
            <w:tcW w:w="7371" w:type="dxa"/>
            <w:tcBorders>
              <w:top w:val="nil"/>
              <w:left w:val="nil"/>
              <w:bottom w:val="nil"/>
              <w:right w:val="nil"/>
            </w:tcBorders>
            <w:shd w:val="clear" w:color="auto" w:fill="auto"/>
            <w:vAlign w:val="bottom"/>
            <w:hideMark/>
          </w:tcPr>
          <w:p w14:paraId="265F7A56"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Plan and cost recipes</w:t>
            </w:r>
          </w:p>
        </w:tc>
        <w:tc>
          <w:tcPr>
            <w:tcW w:w="1328" w:type="dxa"/>
            <w:tcBorders>
              <w:top w:val="nil"/>
              <w:left w:val="nil"/>
              <w:bottom w:val="nil"/>
              <w:right w:val="nil"/>
            </w:tcBorders>
            <w:shd w:val="clear" w:color="auto" w:fill="auto"/>
            <w:noWrap/>
            <w:vAlign w:val="bottom"/>
            <w:hideMark/>
          </w:tcPr>
          <w:p w14:paraId="37E50052"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40</w:t>
            </w:r>
          </w:p>
        </w:tc>
      </w:tr>
      <w:tr w:rsidR="000C1A28" w:rsidRPr="000C1A28" w14:paraId="3212DAE1" w14:textId="77777777" w:rsidTr="00C07AF9">
        <w:trPr>
          <w:trHeight w:val="300"/>
        </w:trPr>
        <w:tc>
          <w:tcPr>
            <w:tcW w:w="1560" w:type="dxa"/>
            <w:tcBorders>
              <w:top w:val="nil"/>
              <w:left w:val="nil"/>
              <w:bottom w:val="nil"/>
              <w:right w:val="nil"/>
            </w:tcBorders>
            <w:shd w:val="clear" w:color="auto" w:fill="auto"/>
            <w:noWrap/>
            <w:vAlign w:val="bottom"/>
            <w:hideMark/>
          </w:tcPr>
          <w:p w14:paraId="224B68E7"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SITHKOP011</w:t>
            </w:r>
          </w:p>
        </w:tc>
        <w:tc>
          <w:tcPr>
            <w:tcW w:w="7371" w:type="dxa"/>
            <w:tcBorders>
              <w:top w:val="nil"/>
              <w:left w:val="nil"/>
              <w:bottom w:val="nil"/>
              <w:right w:val="nil"/>
            </w:tcBorders>
            <w:shd w:val="clear" w:color="auto" w:fill="auto"/>
            <w:vAlign w:val="bottom"/>
            <w:hideMark/>
          </w:tcPr>
          <w:p w14:paraId="42043711"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Plan and implement service of buffets</w:t>
            </w:r>
          </w:p>
        </w:tc>
        <w:tc>
          <w:tcPr>
            <w:tcW w:w="1328" w:type="dxa"/>
            <w:tcBorders>
              <w:top w:val="nil"/>
              <w:left w:val="nil"/>
              <w:bottom w:val="nil"/>
              <w:right w:val="nil"/>
            </w:tcBorders>
            <w:shd w:val="clear" w:color="auto" w:fill="auto"/>
            <w:noWrap/>
            <w:vAlign w:val="bottom"/>
            <w:hideMark/>
          </w:tcPr>
          <w:p w14:paraId="36C15627"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046DD047" w14:textId="77777777" w:rsidTr="00C07AF9">
        <w:trPr>
          <w:trHeight w:val="300"/>
        </w:trPr>
        <w:tc>
          <w:tcPr>
            <w:tcW w:w="1560" w:type="dxa"/>
            <w:tcBorders>
              <w:top w:val="nil"/>
              <w:left w:val="nil"/>
              <w:bottom w:val="nil"/>
              <w:right w:val="nil"/>
            </w:tcBorders>
            <w:shd w:val="clear" w:color="auto" w:fill="auto"/>
            <w:noWrap/>
            <w:vAlign w:val="bottom"/>
            <w:hideMark/>
          </w:tcPr>
          <w:p w14:paraId="1863B2DF"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SITHKOP012</w:t>
            </w:r>
          </w:p>
        </w:tc>
        <w:tc>
          <w:tcPr>
            <w:tcW w:w="7371" w:type="dxa"/>
            <w:tcBorders>
              <w:top w:val="nil"/>
              <w:left w:val="nil"/>
              <w:bottom w:val="nil"/>
              <w:right w:val="nil"/>
            </w:tcBorders>
            <w:shd w:val="clear" w:color="auto" w:fill="auto"/>
            <w:vAlign w:val="bottom"/>
            <w:hideMark/>
          </w:tcPr>
          <w:p w14:paraId="43D1D347"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Develop recipes for special dietary requirements</w:t>
            </w:r>
          </w:p>
        </w:tc>
        <w:tc>
          <w:tcPr>
            <w:tcW w:w="1328" w:type="dxa"/>
            <w:tcBorders>
              <w:top w:val="nil"/>
              <w:left w:val="nil"/>
              <w:bottom w:val="nil"/>
              <w:right w:val="nil"/>
            </w:tcBorders>
            <w:shd w:val="clear" w:color="auto" w:fill="auto"/>
            <w:noWrap/>
            <w:vAlign w:val="bottom"/>
            <w:hideMark/>
          </w:tcPr>
          <w:p w14:paraId="63A32275"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25</w:t>
            </w:r>
          </w:p>
        </w:tc>
      </w:tr>
      <w:tr w:rsidR="000C1A28" w:rsidRPr="000C1A28" w14:paraId="3ED242B2" w14:textId="77777777" w:rsidTr="00C07AF9">
        <w:trPr>
          <w:trHeight w:val="300"/>
        </w:trPr>
        <w:tc>
          <w:tcPr>
            <w:tcW w:w="1560" w:type="dxa"/>
            <w:tcBorders>
              <w:top w:val="nil"/>
              <w:left w:val="nil"/>
              <w:bottom w:val="nil"/>
              <w:right w:val="nil"/>
            </w:tcBorders>
            <w:shd w:val="clear" w:color="auto" w:fill="auto"/>
            <w:noWrap/>
            <w:vAlign w:val="bottom"/>
            <w:hideMark/>
          </w:tcPr>
          <w:p w14:paraId="03DBEB3E"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SITHKOP013</w:t>
            </w:r>
          </w:p>
        </w:tc>
        <w:tc>
          <w:tcPr>
            <w:tcW w:w="7371" w:type="dxa"/>
            <w:tcBorders>
              <w:top w:val="nil"/>
              <w:left w:val="nil"/>
              <w:bottom w:val="nil"/>
              <w:right w:val="nil"/>
            </w:tcBorders>
            <w:shd w:val="clear" w:color="auto" w:fill="auto"/>
            <w:vAlign w:val="bottom"/>
            <w:hideMark/>
          </w:tcPr>
          <w:p w14:paraId="26DC6CE3"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Plan cooking operations</w:t>
            </w:r>
          </w:p>
        </w:tc>
        <w:tc>
          <w:tcPr>
            <w:tcW w:w="1328" w:type="dxa"/>
            <w:tcBorders>
              <w:top w:val="nil"/>
              <w:left w:val="nil"/>
              <w:bottom w:val="nil"/>
              <w:right w:val="nil"/>
            </w:tcBorders>
            <w:shd w:val="clear" w:color="auto" w:fill="auto"/>
            <w:noWrap/>
            <w:vAlign w:val="bottom"/>
            <w:hideMark/>
          </w:tcPr>
          <w:p w14:paraId="7149FF41"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100</w:t>
            </w:r>
          </w:p>
        </w:tc>
      </w:tr>
      <w:tr w:rsidR="000C1A28" w:rsidRPr="000C1A28" w14:paraId="44638E31" w14:textId="77777777" w:rsidTr="00C07AF9">
        <w:trPr>
          <w:trHeight w:val="300"/>
        </w:trPr>
        <w:tc>
          <w:tcPr>
            <w:tcW w:w="1560" w:type="dxa"/>
            <w:tcBorders>
              <w:top w:val="nil"/>
              <w:left w:val="nil"/>
              <w:bottom w:val="nil"/>
              <w:right w:val="nil"/>
            </w:tcBorders>
            <w:shd w:val="clear" w:color="auto" w:fill="auto"/>
            <w:noWrap/>
            <w:vAlign w:val="bottom"/>
            <w:hideMark/>
          </w:tcPr>
          <w:p w14:paraId="235577AA"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SITHKOP014</w:t>
            </w:r>
          </w:p>
        </w:tc>
        <w:tc>
          <w:tcPr>
            <w:tcW w:w="7371" w:type="dxa"/>
            <w:tcBorders>
              <w:top w:val="nil"/>
              <w:left w:val="nil"/>
              <w:bottom w:val="nil"/>
              <w:right w:val="nil"/>
            </w:tcBorders>
            <w:shd w:val="clear" w:color="auto" w:fill="auto"/>
            <w:vAlign w:val="bottom"/>
            <w:hideMark/>
          </w:tcPr>
          <w:p w14:paraId="20DC75CC"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Plan catering for events or functions</w:t>
            </w:r>
          </w:p>
        </w:tc>
        <w:tc>
          <w:tcPr>
            <w:tcW w:w="1328" w:type="dxa"/>
            <w:tcBorders>
              <w:top w:val="nil"/>
              <w:left w:val="nil"/>
              <w:bottom w:val="nil"/>
              <w:right w:val="nil"/>
            </w:tcBorders>
            <w:shd w:val="clear" w:color="auto" w:fill="auto"/>
            <w:noWrap/>
            <w:vAlign w:val="bottom"/>
            <w:hideMark/>
          </w:tcPr>
          <w:p w14:paraId="449FE010"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40</w:t>
            </w:r>
          </w:p>
        </w:tc>
      </w:tr>
      <w:tr w:rsidR="000C1A28" w:rsidRPr="000C1A28" w14:paraId="72E1D20F" w14:textId="77777777" w:rsidTr="00C07AF9">
        <w:trPr>
          <w:trHeight w:val="300"/>
        </w:trPr>
        <w:tc>
          <w:tcPr>
            <w:tcW w:w="1560" w:type="dxa"/>
            <w:tcBorders>
              <w:top w:val="nil"/>
              <w:left w:val="nil"/>
              <w:bottom w:val="nil"/>
              <w:right w:val="nil"/>
            </w:tcBorders>
            <w:shd w:val="clear" w:color="auto" w:fill="auto"/>
            <w:noWrap/>
            <w:vAlign w:val="bottom"/>
            <w:hideMark/>
          </w:tcPr>
          <w:p w14:paraId="3A52D979"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SITHKOP015</w:t>
            </w:r>
          </w:p>
        </w:tc>
        <w:tc>
          <w:tcPr>
            <w:tcW w:w="7371" w:type="dxa"/>
            <w:tcBorders>
              <w:top w:val="nil"/>
              <w:left w:val="nil"/>
              <w:bottom w:val="nil"/>
              <w:right w:val="nil"/>
            </w:tcBorders>
            <w:shd w:val="clear" w:color="auto" w:fill="auto"/>
            <w:vAlign w:val="bottom"/>
            <w:hideMark/>
          </w:tcPr>
          <w:p w14:paraId="176DD179"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Design and cost menus</w:t>
            </w:r>
          </w:p>
        </w:tc>
        <w:tc>
          <w:tcPr>
            <w:tcW w:w="1328" w:type="dxa"/>
            <w:tcBorders>
              <w:top w:val="nil"/>
              <w:left w:val="nil"/>
              <w:bottom w:val="nil"/>
              <w:right w:val="nil"/>
            </w:tcBorders>
            <w:shd w:val="clear" w:color="auto" w:fill="auto"/>
            <w:noWrap/>
            <w:vAlign w:val="bottom"/>
            <w:hideMark/>
          </w:tcPr>
          <w:p w14:paraId="6B09D29D"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01C7F7DC" w14:textId="77777777" w:rsidTr="00C07AF9">
        <w:trPr>
          <w:trHeight w:val="300"/>
        </w:trPr>
        <w:tc>
          <w:tcPr>
            <w:tcW w:w="1560" w:type="dxa"/>
            <w:tcBorders>
              <w:top w:val="nil"/>
              <w:left w:val="nil"/>
              <w:bottom w:val="nil"/>
              <w:right w:val="nil"/>
            </w:tcBorders>
            <w:shd w:val="clear" w:color="auto" w:fill="auto"/>
            <w:noWrap/>
            <w:vAlign w:val="bottom"/>
            <w:hideMark/>
          </w:tcPr>
          <w:p w14:paraId="5C44818F"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SITHKOP016</w:t>
            </w:r>
          </w:p>
        </w:tc>
        <w:tc>
          <w:tcPr>
            <w:tcW w:w="7371" w:type="dxa"/>
            <w:tcBorders>
              <w:top w:val="nil"/>
              <w:left w:val="nil"/>
              <w:bottom w:val="nil"/>
              <w:right w:val="nil"/>
            </w:tcBorders>
            <w:shd w:val="clear" w:color="auto" w:fill="auto"/>
            <w:vAlign w:val="bottom"/>
            <w:hideMark/>
          </w:tcPr>
          <w:p w14:paraId="4B2B2B62"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Select catering systems</w:t>
            </w:r>
          </w:p>
        </w:tc>
        <w:tc>
          <w:tcPr>
            <w:tcW w:w="1328" w:type="dxa"/>
            <w:tcBorders>
              <w:top w:val="nil"/>
              <w:left w:val="nil"/>
              <w:bottom w:val="nil"/>
              <w:right w:val="nil"/>
            </w:tcBorders>
            <w:shd w:val="clear" w:color="auto" w:fill="auto"/>
            <w:noWrap/>
            <w:vAlign w:val="bottom"/>
            <w:hideMark/>
          </w:tcPr>
          <w:p w14:paraId="522C1FAC"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787445DC" w14:textId="77777777" w:rsidTr="00C07AF9">
        <w:trPr>
          <w:trHeight w:val="300"/>
        </w:trPr>
        <w:tc>
          <w:tcPr>
            <w:tcW w:w="1560" w:type="dxa"/>
            <w:tcBorders>
              <w:top w:val="nil"/>
              <w:left w:val="nil"/>
              <w:bottom w:val="nil"/>
              <w:right w:val="nil"/>
            </w:tcBorders>
            <w:shd w:val="clear" w:color="auto" w:fill="auto"/>
            <w:noWrap/>
            <w:vAlign w:val="bottom"/>
            <w:hideMark/>
          </w:tcPr>
          <w:p w14:paraId="6F7C5563"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SITHPAT011</w:t>
            </w:r>
          </w:p>
        </w:tc>
        <w:tc>
          <w:tcPr>
            <w:tcW w:w="7371" w:type="dxa"/>
            <w:tcBorders>
              <w:top w:val="nil"/>
              <w:left w:val="nil"/>
              <w:bottom w:val="nil"/>
              <w:right w:val="nil"/>
            </w:tcBorders>
            <w:shd w:val="clear" w:color="auto" w:fill="auto"/>
            <w:vAlign w:val="bottom"/>
            <w:hideMark/>
          </w:tcPr>
          <w:p w14:paraId="0FE4A617"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Produce cakes</w:t>
            </w:r>
          </w:p>
        </w:tc>
        <w:tc>
          <w:tcPr>
            <w:tcW w:w="1328" w:type="dxa"/>
            <w:tcBorders>
              <w:top w:val="nil"/>
              <w:left w:val="nil"/>
              <w:bottom w:val="nil"/>
              <w:right w:val="nil"/>
            </w:tcBorders>
            <w:shd w:val="clear" w:color="auto" w:fill="auto"/>
            <w:noWrap/>
            <w:vAlign w:val="bottom"/>
            <w:hideMark/>
          </w:tcPr>
          <w:p w14:paraId="51C472C8" w14:textId="77777777" w:rsidR="000C1A28" w:rsidRPr="000C1A28" w:rsidRDefault="00D7694E" w:rsidP="000C1A28">
            <w:pPr>
              <w:spacing w:after="0"/>
              <w:jc w:val="center"/>
              <w:rPr>
                <w:rFonts w:ascii="Calibri" w:eastAsia="Times New Roman" w:hAnsi="Calibri" w:cs="Calibri"/>
                <w:color w:val="000000"/>
                <w:sz w:val="22"/>
                <w:szCs w:val="22"/>
                <w:lang w:val="en-AU" w:eastAsia="en-AU"/>
              </w:rPr>
            </w:pPr>
            <w:r>
              <w:rPr>
                <w:rFonts w:ascii="Calibri" w:eastAsia="Times New Roman" w:hAnsi="Calibri" w:cs="Calibri"/>
                <w:color w:val="000000"/>
                <w:sz w:val="22"/>
                <w:szCs w:val="22"/>
                <w:lang w:val="en-AU" w:eastAsia="en-AU"/>
              </w:rPr>
              <w:t>24</w:t>
            </w:r>
          </w:p>
        </w:tc>
      </w:tr>
      <w:tr w:rsidR="000C1A28" w:rsidRPr="000C1A28" w14:paraId="1DC05E66" w14:textId="77777777" w:rsidTr="00C07AF9">
        <w:trPr>
          <w:trHeight w:val="300"/>
        </w:trPr>
        <w:tc>
          <w:tcPr>
            <w:tcW w:w="1560" w:type="dxa"/>
            <w:tcBorders>
              <w:top w:val="nil"/>
              <w:left w:val="nil"/>
              <w:bottom w:val="nil"/>
              <w:right w:val="nil"/>
            </w:tcBorders>
            <w:shd w:val="clear" w:color="auto" w:fill="auto"/>
            <w:noWrap/>
            <w:vAlign w:val="bottom"/>
            <w:hideMark/>
          </w:tcPr>
          <w:p w14:paraId="1FA8F5A5"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SITHPAT012</w:t>
            </w:r>
          </w:p>
        </w:tc>
        <w:tc>
          <w:tcPr>
            <w:tcW w:w="7371" w:type="dxa"/>
            <w:tcBorders>
              <w:top w:val="nil"/>
              <w:left w:val="nil"/>
              <w:bottom w:val="nil"/>
              <w:right w:val="nil"/>
            </w:tcBorders>
            <w:shd w:val="clear" w:color="auto" w:fill="auto"/>
            <w:vAlign w:val="bottom"/>
            <w:hideMark/>
          </w:tcPr>
          <w:p w14:paraId="2FE483FF"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Produce specialised cakes</w:t>
            </w:r>
          </w:p>
        </w:tc>
        <w:tc>
          <w:tcPr>
            <w:tcW w:w="1328" w:type="dxa"/>
            <w:tcBorders>
              <w:top w:val="nil"/>
              <w:left w:val="nil"/>
              <w:bottom w:val="nil"/>
              <w:right w:val="nil"/>
            </w:tcBorders>
            <w:shd w:val="clear" w:color="auto" w:fill="auto"/>
            <w:noWrap/>
            <w:vAlign w:val="bottom"/>
            <w:hideMark/>
          </w:tcPr>
          <w:p w14:paraId="6CA8AB4B" w14:textId="77777777" w:rsidR="000C1A28" w:rsidRPr="000C1A28" w:rsidRDefault="00D7694E" w:rsidP="00D7694E">
            <w:pPr>
              <w:spacing w:after="0"/>
              <w:jc w:val="center"/>
              <w:rPr>
                <w:rFonts w:ascii="Calibri" w:eastAsia="Times New Roman" w:hAnsi="Calibri" w:cs="Calibri"/>
                <w:color w:val="000000"/>
                <w:sz w:val="22"/>
                <w:szCs w:val="22"/>
                <w:lang w:val="en-AU" w:eastAsia="en-AU"/>
              </w:rPr>
            </w:pPr>
            <w:r>
              <w:rPr>
                <w:rFonts w:ascii="Calibri" w:eastAsia="Times New Roman" w:hAnsi="Calibri" w:cs="Calibri"/>
                <w:color w:val="000000"/>
                <w:sz w:val="22"/>
                <w:szCs w:val="22"/>
                <w:lang w:val="en-AU" w:eastAsia="en-AU"/>
              </w:rPr>
              <w:t>60</w:t>
            </w:r>
          </w:p>
        </w:tc>
      </w:tr>
      <w:tr w:rsidR="000C1A28" w:rsidRPr="000C1A28" w14:paraId="0F143D62" w14:textId="77777777" w:rsidTr="00C07AF9">
        <w:trPr>
          <w:trHeight w:val="300"/>
        </w:trPr>
        <w:tc>
          <w:tcPr>
            <w:tcW w:w="1560" w:type="dxa"/>
            <w:tcBorders>
              <w:top w:val="nil"/>
              <w:left w:val="nil"/>
              <w:bottom w:val="nil"/>
              <w:right w:val="nil"/>
            </w:tcBorders>
            <w:shd w:val="clear" w:color="auto" w:fill="auto"/>
            <w:noWrap/>
            <w:vAlign w:val="bottom"/>
            <w:hideMark/>
          </w:tcPr>
          <w:p w14:paraId="77F23629"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SITHPAT013</w:t>
            </w:r>
          </w:p>
        </w:tc>
        <w:tc>
          <w:tcPr>
            <w:tcW w:w="7371" w:type="dxa"/>
            <w:tcBorders>
              <w:top w:val="nil"/>
              <w:left w:val="nil"/>
              <w:bottom w:val="nil"/>
              <w:right w:val="nil"/>
            </w:tcBorders>
            <w:shd w:val="clear" w:color="auto" w:fill="auto"/>
            <w:vAlign w:val="bottom"/>
            <w:hideMark/>
          </w:tcPr>
          <w:p w14:paraId="2214AB32"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Produce pastries</w:t>
            </w:r>
          </w:p>
        </w:tc>
        <w:tc>
          <w:tcPr>
            <w:tcW w:w="1328" w:type="dxa"/>
            <w:tcBorders>
              <w:top w:val="nil"/>
              <w:left w:val="nil"/>
              <w:bottom w:val="nil"/>
              <w:right w:val="nil"/>
            </w:tcBorders>
            <w:shd w:val="clear" w:color="auto" w:fill="auto"/>
            <w:noWrap/>
            <w:vAlign w:val="bottom"/>
            <w:hideMark/>
          </w:tcPr>
          <w:p w14:paraId="0DF87103"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24</w:t>
            </w:r>
          </w:p>
        </w:tc>
      </w:tr>
      <w:tr w:rsidR="000C1A28" w:rsidRPr="000C1A28" w14:paraId="477FF46A" w14:textId="77777777" w:rsidTr="00C07AF9">
        <w:trPr>
          <w:trHeight w:val="300"/>
        </w:trPr>
        <w:tc>
          <w:tcPr>
            <w:tcW w:w="1560" w:type="dxa"/>
            <w:tcBorders>
              <w:top w:val="nil"/>
              <w:left w:val="nil"/>
              <w:bottom w:val="nil"/>
              <w:right w:val="nil"/>
            </w:tcBorders>
            <w:shd w:val="clear" w:color="auto" w:fill="auto"/>
            <w:noWrap/>
            <w:vAlign w:val="bottom"/>
            <w:hideMark/>
          </w:tcPr>
          <w:p w14:paraId="1683A269"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SITHPAT014</w:t>
            </w:r>
          </w:p>
        </w:tc>
        <w:tc>
          <w:tcPr>
            <w:tcW w:w="7371" w:type="dxa"/>
            <w:tcBorders>
              <w:top w:val="nil"/>
              <w:left w:val="nil"/>
              <w:bottom w:val="nil"/>
              <w:right w:val="nil"/>
            </w:tcBorders>
            <w:shd w:val="clear" w:color="auto" w:fill="auto"/>
            <w:vAlign w:val="bottom"/>
            <w:hideMark/>
          </w:tcPr>
          <w:p w14:paraId="52FA4666"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Produce yeast-based bakery products</w:t>
            </w:r>
          </w:p>
        </w:tc>
        <w:tc>
          <w:tcPr>
            <w:tcW w:w="1328" w:type="dxa"/>
            <w:tcBorders>
              <w:top w:val="nil"/>
              <w:left w:val="nil"/>
              <w:bottom w:val="nil"/>
              <w:right w:val="nil"/>
            </w:tcBorders>
            <w:shd w:val="clear" w:color="auto" w:fill="auto"/>
            <w:noWrap/>
            <w:vAlign w:val="bottom"/>
            <w:hideMark/>
          </w:tcPr>
          <w:p w14:paraId="666B8FFE" w14:textId="77777777" w:rsidR="000C1A28" w:rsidRPr="000C1A28" w:rsidRDefault="00D7694E" w:rsidP="000C1A28">
            <w:pPr>
              <w:spacing w:after="0"/>
              <w:jc w:val="center"/>
              <w:rPr>
                <w:rFonts w:ascii="Calibri" w:eastAsia="Times New Roman" w:hAnsi="Calibri" w:cs="Calibri"/>
                <w:color w:val="000000"/>
                <w:sz w:val="22"/>
                <w:szCs w:val="22"/>
                <w:lang w:val="en-AU" w:eastAsia="en-AU"/>
              </w:rPr>
            </w:pPr>
            <w:r>
              <w:rPr>
                <w:rFonts w:ascii="Calibri" w:eastAsia="Times New Roman" w:hAnsi="Calibri" w:cs="Calibri"/>
                <w:color w:val="000000"/>
                <w:sz w:val="22"/>
                <w:szCs w:val="22"/>
                <w:lang w:val="en-AU" w:eastAsia="en-AU"/>
              </w:rPr>
              <w:t>42</w:t>
            </w:r>
          </w:p>
        </w:tc>
      </w:tr>
      <w:tr w:rsidR="000C1A28" w:rsidRPr="000C1A28" w14:paraId="69342221" w14:textId="77777777" w:rsidTr="00C07AF9">
        <w:trPr>
          <w:trHeight w:val="300"/>
        </w:trPr>
        <w:tc>
          <w:tcPr>
            <w:tcW w:w="1560" w:type="dxa"/>
            <w:tcBorders>
              <w:top w:val="nil"/>
              <w:left w:val="nil"/>
              <w:bottom w:val="nil"/>
              <w:right w:val="nil"/>
            </w:tcBorders>
            <w:shd w:val="clear" w:color="auto" w:fill="auto"/>
            <w:noWrap/>
            <w:vAlign w:val="bottom"/>
            <w:hideMark/>
          </w:tcPr>
          <w:p w14:paraId="12D06AFD"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SITHPAT015</w:t>
            </w:r>
          </w:p>
        </w:tc>
        <w:tc>
          <w:tcPr>
            <w:tcW w:w="7371" w:type="dxa"/>
            <w:tcBorders>
              <w:top w:val="nil"/>
              <w:left w:val="nil"/>
              <w:bottom w:val="nil"/>
              <w:right w:val="nil"/>
            </w:tcBorders>
            <w:shd w:val="clear" w:color="auto" w:fill="auto"/>
            <w:vAlign w:val="bottom"/>
            <w:hideMark/>
          </w:tcPr>
          <w:p w14:paraId="60A535A3"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Produce petits fours</w:t>
            </w:r>
          </w:p>
        </w:tc>
        <w:tc>
          <w:tcPr>
            <w:tcW w:w="1328" w:type="dxa"/>
            <w:tcBorders>
              <w:top w:val="nil"/>
              <w:left w:val="nil"/>
              <w:bottom w:val="nil"/>
              <w:right w:val="nil"/>
            </w:tcBorders>
            <w:shd w:val="clear" w:color="auto" w:fill="auto"/>
            <w:noWrap/>
            <w:vAlign w:val="bottom"/>
            <w:hideMark/>
          </w:tcPr>
          <w:p w14:paraId="3D07A43A" w14:textId="77777777" w:rsidR="000C1A28" w:rsidRPr="000C1A28" w:rsidRDefault="00D7694E" w:rsidP="000C1A28">
            <w:pPr>
              <w:spacing w:after="0"/>
              <w:jc w:val="center"/>
              <w:rPr>
                <w:rFonts w:ascii="Calibri" w:eastAsia="Times New Roman" w:hAnsi="Calibri" w:cs="Calibri"/>
                <w:color w:val="000000"/>
                <w:sz w:val="22"/>
                <w:szCs w:val="22"/>
                <w:lang w:val="en-AU" w:eastAsia="en-AU"/>
              </w:rPr>
            </w:pPr>
            <w:r>
              <w:rPr>
                <w:rFonts w:ascii="Calibri" w:eastAsia="Times New Roman" w:hAnsi="Calibri" w:cs="Calibri"/>
                <w:color w:val="000000"/>
                <w:sz w:val="22"/>
                <w:szCs w:val="22"/>
                <w:lang w:val="en-AU" w:eastAsia="en-AU"/>
              </w:rPr>
              <w:t>30</w:t>
            </w:r>
          </w:p>
        </w:tc>
      </w:tr>
      <w:tr w:rsidR="000C1A28" w:rsidRPr="000C1A28" w14:paraId="42F576CA" w14:textId="77777777" w:rsidTr="00C07AF9">
        <w:trPr>
          <w:trHeight w:val="300"/>
        </w:trPr>
        <w:tc>
          <w:tcPr>
            <w:tcW w:w="1560" w:type="dxa"/>
            <w:tcBorders>
              <w:top w:val="nil"/>
              <w:left w:val="nil"/>
              <w:bottom w:val="nil"/>
              <w:right w:val="nil"/>
            </w:tcBorders>
            <w:shd w:val="clear" w:color="auto" w:fill="auto"/>
            <w:noWrap/>
            <w:vAlign w:val="bottom"/>
            <w:hideMark/>
          </w:tcPr>
          <w:p w14:paraId="100E3CC2"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SITHPAT016</w:t>
            </w:r>
          </w:p>
        </w:tc>
        <w:tc>
          <w:tcPr>
            <w:tcW w:w="7371" w:type="dxa"/>
            <w:tcBorders>
              <w:top w:val="nil"/>
              <w:left w:val="nil"/>
              <w:bottom w:val="nil"/>
              <w:right w:val="nil"/>
            </w:tcBorders>
            <w:shd w:val="clear" w:color="auto" w:fill="auto"/>
            <w:vAlign w:val="bottom"/>
            <w:hideMark/>
          </w:tcPr>
          <w:p w14:paraId="0D3DA01E"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Produce desserts</w:t>
            </w:r>
          </w:p>
        </w:tc>
        <w:tc>
          <w:tcPr>
            <w:tcW w:w="1328" w:type="dxa"/>
            <w:tcBorders>
              <w:top w:val="nil"/>
              <w:left w:val="nil"/>
              <w:bottom w:val="nil"/>
              <w:right w:val="nil"/>
            </w:tcBorders>
            <w:shd w:val="clear" w:color="auto" w:fill="auto"/>
            <w:noWrap/>
            <w:vAlign w:val="bottom"/>
            <w:hideMark/>
          </w:tcPr>
          <w:p w14:paraId="103456E0" w14:textId="77777777" w:rsidR="000C1A28" w:rsidRPr="000C1A28" w:rsidRDefault="00D7694E" w:rsidP="000C1A28">
            <w:pPr>
              <w:spacing w:after="0"/>
              <w:jc w:val="center"/>
              <w:rPr>
                <w:rFonts w:ascii="Calibri" w:eastAsia="Times New Roman" w:hAnsi="Calibri" w:cs="Calibri"/>
                <w:color w:val="000000"/>
                <w:sz w:val="22"/>
                <w:szCs w:val="22"/>
                <w:lang w:val="en-AU" w:eastAsia="en-AU"/>
              </w:rPr>
            </w:pPr>
            <w:r>
              <w:rPr>
                <w:rFonts w:ascii="Calibri" w:eastAsia="Times New Roman" w:hAnsi="Calibri" w:cs="Calibri"/>
                <w:color w:val="000000"/>
                <w:sz w:val="22"/>
                <w:szCs w:val="22"/>
                <w:lang w:val="en-AU" w:eastAsia="en-AU"/>
              </w:rPr>
              <w:t>100</w:t>
            </w:r>
          </w:p>
        </w:tc>
      </w:tr>
      <w:tr w:rsidR="000C1A28" w:rsidRPr="000C1A28" w14:paraId="1F826645" w14:textId="77777777" w:rsidTr="00C07AF9">
        <w:trPr>
          <w:trHeight w:val="300"/>
        </w:trPr>
        <w:tc>
          <w:tcPr>
            <w:tcW w:w="1560" w:type="dxa"/>
            <w:tcBorders>
              <w:top w:val="nil"/>
              <w:left w:val="nil"/>
              <w:bottom w:val="nil"/>
              <w:right w:val="nil"/>
            </w:tcBorders>
            <w:shd w:val="clear" w:color="auto" w:fill="auto"/>
            <w:noWrap/>
            <w:vAlign w:val="bottom"/>
            <w:hideMark/>
          </w:tcPr>
          <w:p w14:paraId="5DDAEBB0"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SITHPAT017</w:t>
            </w:r>
          </w:p>
        </w:tc>
        <w:tc>
          <w:tcPr>
            <w:tcW w:w="7371" w:type="dxa"/>
            <w:tcBorders>
              <w:top w:val="nil"/>
              <w:left w:val="nil"/>
              <w:bottom w:val="nil"/>
              <w:right w:val="nil"/>
            </w:tcBorders>
            <w:shd w:val="clear" w:color="auto" w:fill="auto"/>
            <w:vAlign w:val="bottom"/>
            <w:hideMark/>
          </w:tcPr>
          <w:p w14:paraId="3290A3A4"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and model marzipan</w:t>
            </w:r>
          </w:p>
        </w:tc>
        <w:tc>
          <w:tcPr>
            <w:tcW w:w="1328" w:type="dxa"/>
            <w:tcBorders>
              <w:top w:val="nil"/>
              <w:left w:val="nil"/>
              <w:bottom w:val="nil"/>
              <w:right w:val="nil"/>
            </w:tcBorders>
            <w:shd w:val="clear" w:color="auto" w:fill="auto"/>
            <w:noWrap/>
            <w:vAlign w:val="bottom"/>
            <w:hideMark/>
          </w:tcPr>
          <w:p w14:paraId="71E2A936"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24</w:t>
            </w:r>
          </w:p>
        </w:tc>
      </w:tr>
      <w:tr w:rsidR="000C1A28" w:rsidRPr="000C1A28" w14:paraId="48D01A8E" w14:textId="77777777" w:rsidTr="00C07AF9">
        <w:trPr>
          <w:trHeight w:val="300"/>
        </w:trPr>
        <w:tc>
          <w:tcPr>
            <w:tcW w:w="1560" w:type="dxa"/>
            <w:tcBorders>
              <w:top w:val="nil"/>
              <w:left w:val="nil"/>
              <w:bottom w:val="nil"/>
              <w:right w:val="nil"/>
            </w:tcBorders>
            <w:shd w:val="clear" w:color="auto" w:fill="auto"/>
            <w:noWrap/>
            <w:vAlign w:val="bottom"/>
            <w:hideMark/>
          </w:tcPr>
          <w:p w14:paraId="689A1D09"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SITHPAT018</w:t>
            </w:r>
          </w:p>
        </w:tc>
        <w:tc>
          <w:tcPr>
            <w:tcW w:w="7371" w:type="dxa"/>
            <w:tcBorders>
              <w:top w:val="nil"/>
              <w:left w:val="nil"/>
              <w:bottom w:val="nil"/>
              <w:right w:val="nil"/>
            </w:tcBorders>
            <w:shd w:val="clear" w:color="auto" w:fill="auto"/>
            <w:vAlign w:val="bottom"/>
            <w:hideMark/>
          </w:tcPr>
          <w:p w14:paraId="7B58D668"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Produce chocolate confectionery</w:t>
            </w:r>
          </w:p>
        </w:tc>
        <w:tc>
          <w:tcPr>
            <w:tcW w:w="1328" w:type="dxa"/>
            <w:tcBorders>
              <w:top w:val="nil"/>
              <w:left w:val="nil"/>
              <w:bottom w:val="nil"/>
              <w:right w:val="nil"/>
            </w:tcBorders>
            <w:shd w:val="clear" w:color="auto" w:fill="auto"/>
            <w:noWrap/>
            <w:vAlign w:val="bottom"/>
            <w:hideMark/>
          </w:tcPr>
          <w:p w14:paraId="1A264274"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60</w:t>
            </w:r>
          </w:p>
        </w:tc>
      </w:tr>
      <w:tr w:rsidR="000C1A28" w:rsidRPr="000C1A28" w14:paraId="22F75470" w14:textId="77777777" w:rsidTr="00C07AF9">
        <w:trPr>
          <w:trHeight w:val="300"/>
        </w:trPr>
        <w:tc>
          <w:tcPr>
            <w:tcW w:w="1560" w:type="dxa"/>
            <w:tcBorders>
              <w:top w:val="nil"/>
              <w:left w:val="nil"/>
              <w:bottom w:val="nil"/>
              <w:right w:val="nil"/>
            </w:tcBorders>
            <w:shd w:val="clear" w:color="auto" w:fill="auto"/>
            <w:noWrap/>
            <w:vAlign w:val="bottom"/>
            <w:hideMark/>
          </w:tcPr>
          <w:p w14:paraId="72979F30"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SITHPAT019</w:t>
            </w:r>
          </w:p>
        </w:tc>
        <w:tc>
          <w:tcPr>
            <w:tcW w:w="7371" w:type="dxa"/>
            <w:tcBorders>
              <w:top w:val="nil"/>
              <w:left w:val="nil"/>
              <w:bottom w:val="nil"/>
              <w:right w:val="nil"/>
            </w:tcBorders>
            <w:shd w:val="clear" w:color="auto" w:fill="auto"/>
            <w:vAlign w:val="bottom"/>
            <w:hideMark/>
          </w:tcPr>
          <w:p w14:paraId="3DC2D9F7"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Model sugar-based decorations</w:t>
            </w:r>
          </w:p>
        </w:tc>
        <w:tc>
          <w:tcPr>
            <w:tcW w:w="1328" w:type="dxa"/>
            <w:tcBorders>
              <w:top w:val="nil"/>
              <w:left w:val="nil"/>
              <w:bottom w:val="nil"/>
              <w:right w:val="nil"/>
            </w:tcBorders>
            <w:shd w:val="clear" w:color="auto" w:fill="auto"/>
            <w:noWrap/>
            <w:vAlign w:val="bottom"/>
            <w:hideMark/>
          </w:tcPr>
          <w:p w14:paraId="7730B75D"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48</w:t>
            </w:r>
          </w:p>
        </w:tc>
      </w:tr>
      <w:tr w:rsidR="000C1A28" w:rsidRPr="000C1A28" w14:paraId="09F9D897" w14:textId="77777777" w:rsidTr="00C07AF9">
        <w:trPr>
          <w:trHeight w:val="300"/>
        </w:trPr>
        <w:tc>
          <w:tcPr>
            <w:tcW w:w="1560" w:type="dxa"/>
            <w:tcBorders>
              <w:top w:val="nil"/>
              <w:left w:val="nil"/>
              <w:bottom w:val="nil"/>
              <w:right w:val="nil"/>
            </w:tcBorders>
            <w:shd w:val="clear" w:color="auto" w:fill="auto"/>
            <w:noWrap/>
            <w:vAlign w:val="bottom"/>
            <w:hideMark/>
          </w:tcPr>
          <w:p w14:paraId="056F04AA"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SITHPAT020</w:t>
            </w:r>
          </w:p>
        </w:tc>
        <w:tc>
          <w:tcPr>
            <w:tcW w:w="7371" w:type="dxa"/>
            <w:tcBorders>
              <w:top w:val="nil"/>
              <w:left w:val="nil"/>
              <w:bottom w:val="nil"/>
              <w:right w:val="nil"/>
            </w:tcBorders>
            <w:shd w:val="clear" w:color="auto" w:fill="auto"/>
            <w:vAlign w:val="bottom"/>
            <w:hideMark/>
          </w:tcPr>
          <w:p w14:paraId="0F12952C"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Design and produce sweet showpieces</w:t>
            </w:r>
          </w:p>
        </w:tc>
        <w:tc>
          <w:tcPr>
            <w:tcW w:w="1328" w:type="dxa"/>
            <w:tcBorders>
              <w:top w:val="nil"/>
              <w:left w:val="nil"/>
              <w:bottom w:val="nil"/>
              <w:right w:val="nil"/>
            </w:tcBorders>
            <w:shd w:val="clear" w:color="auto" w:fill="auto"/>
            <w:noWrap/>
            <w:vAlign w:val="bottom"/>
            <w:hideMark/>
          </w:tcPr>
          <w:p w14:paraId="56F1814A"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73C4AE3C" w14:textId="77777777" w:rsidTr="00C07AF9">
        <w:trPr>
          <w:trHeight w:val="300"/>
        </w:trPr>
        <w:tc>
          <w:tcPr>
            <w:tcW w:w="1560" w:type="dxa"/>
            <w:tcBorders>
              <w:top w:val="nil"/>
              <w:left w:val="nil"/>
              <w:bottom w:val="nil"/>
              <w:right w:val="nil"/>
            </w:tcBorders>
            <w:shd w:val="clear" w:color="auto" w:fill="auto"/>
            <w:vAlign w:val="bottom"/>
            <w:hideMark/>
          </w:tcPr>
          <w:p w14:paraId="50F6D120"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SITTGDE013</w:t>
            </w:r>
          </w:p>
        </w:tc>
        <w:tc>
          <w:tcPr>
            <w:tcW w:w="7371" w:type="dxa"/>
            <w:tcBorders>
              <w:top w:val="nil"/>
              <w:left w:val="nil"/>
              <w:bottom w:val="nil"/>
              <w:right w:val="nil"/>
            </w:tcBorders>
            <w:shd w:val="clear" w:color="auto" w:fill="auto"/>
            <w:vAlign w:val="bottom"/>
            <w:hideMark/>
          </w:tcPr>
          <w:p w14:paraId="27C1A247"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Interpret aspects of local Australian Indigenous culture</w:t>
            </w:r>
          </w:p>
        </w:tc>
        <w:tc>
          <w:tcPr>
            <w:tcW w:w="1328" w:type="dxa"/>
            <w:tcBorders>
              <w:top w:val="nil"/>
              <w:left w:val="nil"/>
              <w:bottom w:val="nil"/>
              <w:right w:val="nil"/>
            </w:tcBorders>
            <w:shd w:val="clear" w:color="auto" w:fill="auto"/>
            <w:noWrap/>
            <w:vAlign w:val="bottom"/>
            <w:hideMark/>
          </w:tcPr>
          <w:p w14:paraId="4A7B359D"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100</w:t>
            </w:r>
          </w:p>
        </w:tc>
      </w:tr>
      <w:tr w:rsidR="000C1A28" w:rsidRPr="000C1A28" w14:paraId="20EED05A" w14:textId="77777777" w:rsidTr="00C07AF9">
        <w:trPr>
          <w:trHeight w:val="300"/>
        </w:trPr>
        <w:tc>
          <w:tcPr>
            <w:tcW w:w="1560" w:type="dxa"/>
            <w:tcBorders>
              <w:top w:val="nil"/>
              <w:left w:val="nil"/>
              <w:bottom w:val="nil"/>
              <w:right w:val="nil"/>
            </w:tcBorders>
            <w:shd w:val="clear" w:color="auto" w:fill="auto"/>
            <w:vAlign w:val="bottom"/>
            <w:hideMark/>
          </w:tcPr>
          <w:p w14:paraId="5B5D2AB5"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SITTGDE014</w:t>
            </w:r>
          </w:p>
        </w:tc>
        <w:tc>
          <w:tcPr>
            <w:tcW w:w="7371" w:type="dxa"/>
            <w:tcBorders>
              <w:top w:val="nil"/>
              <w:left w:val="nil"/>
              <w:bottom w:val="nil"/>
              <w:right w:val="nil"/>
            </w:tcBorders>
            <w:shd w:val="clear" w:color="auto" w:fill="auto"/>
            <w:vAlign w:val="bottom"/>
            <w:hideMark/>
          </w:tcPr>
          <w:p w14:paraId="203C45C9"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Work as a guide</w:t>
            </w:r>
          </w:p>
        </w:tc>
        <w:tc>
          <w:tcPr>
            <w:tcW w:w="1328" w:type="dxa"/>
            <w:tcBorders>
              <w:top w:val="nil"/>
              <w:left w:val="nil"/>
              <w:bottom w:val="nil"/>
              <w:right w:val="nil"/>
            </w:tcBorders>
            <w:shd w:val="clear" w:color="auto" w:fill="auto"/>
            <w:noWrap/>
            <w:vAlign w:val="bottom"/>
            <w:hideMark/>
          </w:tcPr>
          <w:p w14:paraId="434DF64D"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90</w:t>
            </w:r>
          </w:p>
        </w:tc>
      </w:tr>
      <w:tr w:rsidR="000C1A28" w:rsidRPr="000C1A28" w14:paraId="3B1E6F19" w14:textId="77777777" w:rsidTr="00C07AF9">
        <w:trPr>
          <w:trHeight w:val="300"/>
        </w:trPr>
        <w:tc>
          <w:tcPr>
            <w:tcW w:w="1560" w:type="dxa"/>
            <w:tcBorders>
              <w:top w:val="nil"/>
              <w:left w:val="nil"/>
              <w:bottom w:val="nil"/>
              <w:right w:val="nil"/>
            </w:tcBorders>
            <w:shd w:val="clear" w:color="auto" w:fill="auto"/>
            <w:vAlign w:val="bottom"/>
            <w:hideMark/>
          </w:tcPr>
          <w:p w14:paraId="04BBC126"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SITTGDE015</w:t>
            </w:r>
          </w:p>
        </w:tc>
        <w:tc>
          <w:tcPr>
            <w:tcW w:w="7371" w:type="dxa"/>
            <w:tcBorders>
              <w:top w:val="nil"/>
              <w:left w:val="nil"/>
              <w:bottom w:val="nil"/>
              <w:right w:val="nil"/>
            </w:tcBorders>
            <w:shd w:val="clear" w:color="auto" w:fill="auto"/>
            <w:vAlign w:val="bottom"/>
            <w:hideMark/>
          </w:tcPr>
          <w:p w14:paraId="31ED87FA"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Provide arrival and departure assistance</w:t>
            </w:r>
          </w:p>
        </w:tc>
        <w:tc>
          <w:tcPr>
            <w:tcW w:w="1328" w:type="dxa"/>
            <w:tcBorders>
              <w:top w:val="nil"/>
              <w:left w:val="nil"/>
              <w:bottom w:val="nil"/>
              <w:right w:val="nil"/>
            </w:tcBorders>
            <w:shd w:val="clear" w:color="auto" w:fill="auto"/>
            <w:noWrap/>
            <w:vAlign w:val="bottom"/>
            <w:hideMark/>
          </w:tcPr>
          <w:p w14:paraId="00864C01"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20</w:t>
            </w:r>
          </w:p>
        </w:tc>
      </w:tr>
      <w:tr w:rsidR="000C1A28" w:rsidRPr="000C1A28" w14:paraId="0785964A" w14:textId="77777777" w:rsidTr="00C07AF9">
        <w:trPr>
          <w:trHeight w:val="300"/>
        </w:trPr>
        <w:tc>
          <w:tcPr>
            <w:tcW w:w="1560" w:type="dxa"/>
            <w:tcBorders>
              <w:top w:val="nil"/>
              <w:left w:val="nil"/>
              <w:bottom w:val="nil"/>
              <w:right w:val="nil"/>
            </w:tcBorders>
            <w:shd w:val="clear" w:color="auto" w:fill="auto"/>
            <w:vAlign w:val="bottom"/>
            <w:hideMark/>
          </w:tcPr>
          <w:p w14:paraId="1998D66C"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lastRenderedPageBreak/>
              <w:t>SITTGDE016</w:t>
            </w:r>
          </w:p>
        </w:tc>
        <w:tc>
          <w:tcPr>
            <w:tcW w:w="7371" w:type="dxa"/>
            <w:tcBorders>
              <w:top w:val="nil"/>
              <w:left w:val="nil"/>
              <w:bottom w:val="nil"/>
              <w:right w:val="nil"/>
            </w:tcBorders>
            <w:shd w:val="clear" w:color="auto" w:fill="auto"/>
            <w:vAlign w:val="bottom"/>
            <w:hideMark/>
          </w:tcPr>
          <w:p w14:paraId="17669EFD"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Lead tour groups</w:t>
            </w:r>
          </w:p>
        </w:tc>
        <w:tc>
          <w:tcPr>
            <w:tcW w:w="1328" w:type="dxa"/>
            <w:tcBorders>
              <w:top w:val="nil"/>
              <w:left w:val="nil"/>
              <w:bottom w:val="nil"/>
              <w:right w:val="nil"/>
            </w:tcBorders>
            <w:shd w:val="clear" w:color="auto" w:fill="auto"/>
            <w:noWrap/>
            <w:vAlign w:val="bottom"/>
            <w:hideMark/>
          </w:tcPr>
          <w:p w14:paraId="56EE1AC3"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4F1D568A" w14:textId="77777777" w:rsidTr="00C07AF9">
        <w:trPr>
          <w:trHeight w:val="300"/>
        </w:trPr>
        <w:tc>
          <w:tcPr>
            <w:tcW w:w="1560" w:type="dxa"/>
            <w:tcBorders>
              <w:top w:val="nil"/>
              <w:left w:val="nil"/>
              <w:bottom w:val="nil"/>
              <w:right w:val="nil"/>
            </w:tcBorders>
            <w:shd w:val="clear" w:color="auto" w:fill="auto"/>
            <w:vAlign w:val="bottom"/>
            <w:hideMark/>
          </w:tcPr>
          <w:p w14:paraId="2AE35A7E"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SITTGDE017</w:t>
            </w:r>
          </w:p>
        </w:tc>
        <w:tc>
          <w:tcPr>
            <w:tcW w:w="7371" w:type="dxa"/>
            <w:tcBorders>
              <w:top w:val="nil"/>
              <w:left w:val="nil"/>
              <w:bottom w:val="nil"/>
              <w:right w:val="nil"/>
            </w:tcBorders>
            <w:shd w:val="clear" w:color="auto" w:fill="auto"/>
            <w:vAlign w:val="bottom"/>
            <w:hideMark/>
          </w:tcPr>
          <w:p w14:paraId="6F1363CB"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and present tour commentaries or activities</w:t>
            </w:r>
          </w:p>
        </w:tc>
        <w:tc>
          <w:tcPr>
            <w:tcW w:w="1328" w:type="dxa"/>
            <w:tcBorders>
              <w:top w:val="nil"/>
              <w:left w:val="nil"/>
              <w:bottom w:val="nil"/>
              <w:right w:val="nil"/>
            </w:tcBorders>
            <w:shd w:val="clear" w:color="auto" w:fill="auto"/>
            <w:noWrap/>
            <w:vAlign w:val="bottom"/>
            <w:hideMark/>
          </w:tcPr>
          <w:p w14:paraId="55E862A6"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70</w:t>
            </w:r>
          </w:p>
        </w:tc>
      </w:tr>
      <w:tr w:rsidR="000C1A28" w:rsidRPr="000C1A28" w14:paraId="675BCFB6" w14:textId="77777777" w:rsidTr="00C07AF9">
        <w:trPr>
          <w:trHeight w:val="600"/>
        </w:trPr>
        <w:tc>
          <w:tcPr>
            <w:tcW w:w="1560" w:type="dxa"/>
            <w:tcBorders>
              <w:top w:val="nil"/>
              <w:left w:val="nil"/>
              <w:bottom w:val="nil"/>
              <w:right w:val="nil"/>
            </w:tcBorders>
            <w:shd w:val="clear" w:color="auto" w:fill="auto"/>
            <w:vAlign w:val="bottom"/>
            <w:hideMark/>
          </w:tcPr>
          <w:p w14:paraId="338DDCFA"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SITTGDE018</w:t>
            </w:r>
          </w:p>
        </w:tc>
        <w:tc>
          <w:tcPr>
            <w:tcW w:w="7371" w:type="dxa"/>
            <w:tcBorders>
              <w:top w:val="nil"/>
              <w:left w:val="nil"/>
              <w:bottom w:val="nil"/>
              <w:right w:val="nil"/>
            </w:tcBorders>
            <w:shd w:val="clear" w:color="auto" w:fill="auto"/>
            <w:vAlign w:val="bottom"/>
            <w:hideMark/>
          </w:tcPr>
          <w:p w14:paraId="64632B6D"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Develop and maintain the general and regional knowledge required by guides</w:t>
            </w:r>
          </w:p>
        </w:tc>
        <w:tc>
          <w:tcPr>
            <w:tcW w:w="1328" w:type="dxa"/>
            <w:tcBorders>
              <w:top w:val="nil"/>
              <w:left w:val="nil"/>
              <w:bottom w:val="nil"/>
              <w:right w:val="nil"/>
            </w:tcBorders>
            <w:shd w:val="clear" w:color="auto" w:fill="auto"/>
            <w:noWrap/>
            <w:vAlign w:val="bottom"/>
            <w:hideMark/>
          </w:tcPr>
          <w:p w14:paraId="4B85CED0"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100</w:t>
            </w:r>
          </w:p>
        </w:tc>
      </w:tr>
      <w:tr w:rsidR="000C1A28" w:rsidRPr="000C1A28" w14:paraId="35F5A13A" w14:textId="77777777" w:rsidTr="00C07AF9">
        <w:trPr>
          <w:trHeight w:val="300"/>
        </w:trPr>
        <w:tc>
          <w:tcPr>
            <w:tcW w:w="1560" w:type="dxa"/>
            <w:tcBorders>
              <w:top w:val="nil"/>
              <w:left w:val="nil"/>
              <w:bottom w:val="nil"/>
              <w:right w:val="nil"/>
            </w:tcBorders>
            <w:shd w:val="clear" w:color="auto" w:fill="auto"/>
            <w:vAlign w:val="bottom"/>
            <w:hideMark/>
          </w:tcPr>
          <w:p w14:paraId="483C6444"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SITTGDE019</w:t>
            </w:r>
          </w:p>
        </w:tc>
        <w:tc>
          <w:tcPr>
            <w:tcW w:w="7371" w:type="dxa"/>
            <w:tcBorders>
              <w:top w:val="nil"/>
              <w:left w:val="nil"/>
              <w:bottom w:val="nil"/>
              <w:right w:val="nil"/>
            </w:tcBorders>
            <w:shd w:val="clear" w:color="auto" w:fill="auto"/>
            <w:vAlign w:val="bottom"/>
            <w:hideMark/>
          </w:tcPr>
          <w:p w14:paraId="4FDF54CD"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Research and share information on Australian Indigenous cultures</w:t>
            </w:r>
          </w:p>
        </w:tc>
        <w:tc>
          <w:tcPr>
            <w:tcW w:w="1328" w:type="dxa"/>
            <w:tcBorders>
              <w:top w:val="nil"/>
              <w:left w:val="nil"/>
              <w:bottom w:val="nil"/>
              <w:right w:val="nil"/>
            </w:tcBorders>
            <w:shd w:val="clear" w:color="auto" w:fill="auto"/>
            <w:noWrap/>
            <w:vAlign w:val="bottom"/>
            <w:hideMark/>
          </w:tcPr>
          <w:p w14:paraId="45C51CFB"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80</w:t>
            </w:r>
          </w:p>
        </w:tc>
      </w:tr>
      <w:tr w:rsidR="000C1A28" w:rsidRPr="000C1A28" w14:paraId="57219FBD" w14:textId="77777777" w:rsidTr="00C07AF9">
        <w:trPr>
          <w:trHeight w:val="600"/>
        </w:trPr>
        <w:tc>
          <w:tcPr>
            <w:tcW w:w="1560" w:type="dxa"/>
            <w:tcBorders>
              <w:top w:val="nil"/>
              <w:left w:val="nil"/>
              <w:bottom w:val="nil"/>
              <w:right w:val="nil"/>
            </w:tcBorders>
            <w:shd w:val="clear" w:color="auto" w:fill="auto"/>
            <w:vAlign w:val="bottom"/>
            <w:hideMark/>
          </w:tcPr>
          <w:p w14:paraId="2B36F1F5"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SITTGDE020</w:t>
            </w:r>
          </w:p>
        </w:tc>
        <w:tc>
          <w:tcPr>
            <w:tcW w:w="7371" w:type="dxa"/>
            <w:tcBorders>
              <w:top w:val="nil"/>
              <w:left w:val="nil"/>
              <w:bottom w:val="nil"/>
              <w:right w:val="nil"/>
            </w:tcBorders>
            <w:shd w:val="clear" w:color="auto" w:fill="auto"/>
            <w:vAlign w:val="bottom"/>
            <w:hideMark/>
          </w:tcPr>
          <w:p w14:paraId="75ED0D35"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specialised interpretive content on flora, fauna and landscape</w:t>
            </w:r>
          </w:p>
        </w:tc>
        <w:tc>
          <w:tcPr>
            <w:tcW w:w="1328" w:type="dxa"/>
            <w:tcBorders>
              <w:top w:val="nil"/>
              <w:left w:val="nil"/>
              <w:bottom w:val="nil"/>
              <w:right w:val="nil"/>
            </w:tcBorders>
            <w:shd w:val="clear" w:color="auto" w:fill="auto"/>
            <w:noWrap/>
            <w:vAlign w:val="bottom"/>
            <w:hideMark/>
          </w:tcPr>
          <w:p w14:paraId="222095DA"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80</w:t>
            </w:r>
          </w:p>
        </w:tc>
      </w:tr>
      <w:tr w:rsidR="000C1A28" w:rsidRPr="000C1A28" w14:paraId="3D73D00D" w14:textId="77777777" w:rsidTr="00C07AF9">
        <w:trPr>
          <w:trHeight w:val="300"/>
        </w:trPr>
        <w:tc>
          <w:tcPr>
            <w:tcW w:w="1560" w:type="dxa"/>
            <w:tcBorders>
              <w:top w:val="nil"/>
              <w:left w:val="nil"/>
              <w:bottom w:val="nil"/>
              <w:right w:val="nil"/>
            </w:tcBorders>
            <w:shd w:val="clear" w:color="auto" w:fill="auto"/>
            <w:vAlign w:val="bottom"/>
            <w:hideMark/>
          </w:tcPr>
          <w:p w14:paraId="3FFA03CE"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SITTGDE021</w:t>
            </w:r>
          </w:p>
        </w:tc>
        <w:tc>
          <w:tcPr>
            <w:tcW w:w="7371" w:type="dxa"/>
            <w:tcBorders>
              <w:top w:val="nil"/>
              <w:left w:val="nil"/>
              <w:bottom w:val="nil"/>
              <w:right w:val="nil"/>
            </w:tcBorders>
            <w:shd w:val="clear" w:color="auto" w:fill="auto"/>
            <w:vAlign w:val="bottom"/>
            <w:hideMark/>
          </w:tcPr>
          <w:p w14:paraId="7570D01F"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specialised interpretive content on marine environments</w:t>
            </w:r>
          </w:p>
        </w:tc>
        <w:tc>
          <w:tcPr>
            <w:tcW w:w="1328" w:type="dxa"/>
            <w:tcBorders>
              <w:top w:val="nil"/>
              <w:left w:val="nil"/>
              <w:bottom w:val="nil"/>
              <w:right w:val="nil"/>
            </w:tcBorders>
            <w:shd w:val="clear" w:color="auto" w:fill="auto"/>
            <w:noWrap/>
            <w:vAlign w:val="bottom"/>
            <w:hideMark/>
          </w:tcPr>
          <w:p w14:paraId="03ED30BF"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80</w:t>
            </w:r>
          </w:p>
        </w:tc>
      </w:tr>
      <w:tr w:rsidR="000C1A28" w:rsidRPr="000C1A28" w14:paraId="6FF16110" w14:textId="77777777" w:rsidTr="00C07AF9">
        <w:trPr>
          <w:trHeight w:val="600"/>
        </w:trPr>
        <w:tc>
          <w:tcPr>
            <w:tcW w:w="1560" w:type="dxa"/>
            <w:tcBorders>
              <w:top w:val="nil"/>
              <w:left w:val="nil"/>
              <w:bottom w:val="nil"/>
              <w:right w:val="nil"/>
            </w:tcBorders>
            <w:shd w:val="clear" w:color="auto" w:fill="auto"/>
            <w:vAlign w:val="bottom"/>
            <w:hideMark/>
          </w:tcPr>
          <w:p w14:paraId="1F015333"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SITTGDE022</w:t>
            </w:r>
          </w:p>
        </w:tc>
        <w:tc>
          <w:tcPr>
            <w:tcW w:w="7371" w:type="dxa"/>
            <w:tcBorders>
              <w:top w:val="nil"/>
              <w:left w:val="nil"/>
              <w:bottom w:val="nil"/>
              <w:right w:val="nil"/>
            </w:tcBorders>
            <w:shd w:val="clear" w:color="auto" w:fill="auto"/>
            <w:vAlign w:val="bottom"/>
            <w:hideMark/>
          </w:tcPr>
          <w:p w14:paraId="10E18227"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specialised interpretive content on cultural and heritage environments</w:t>
            </w:r>
          </w:p>
        </w:tc>
        <w:tc>
          <w:tcPr>
            <w:tcW w:w="1328" w:type="dxa"/>
            <w:tcBorders>
              <w:top w:val="nil"/>
              <w:left w:val="nil"/>
              <w:bottom w:val="nil"/>
              <w:right w:val="nil"/>
            </w:tcBorders>
            <w:shd w:val="clear" w:color="auto" w:fill="auto"/>
            <w:noWrap/>
            <w:vAlign w:val="bottom"/>
            <w:hideMark/>
          </w:tcPr>
          <w:p w14:paraId="364AD59B"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80</w:t>
            </w:r>
          </w:p>
        </w:tc>
      </w:tr>
      <w:tr w:rsidR="000C1A28" w:rsidRPr="000C1A28" w14:paraId="5E82999C" w14:textId="77777777" w:rsidTr="00C07AF9">
        <w:trPr>
          <w:trHeight w:val="300"/>
        </w:trPr>
        <w:tc>
          <w:tcPr>
            <w:tcW w:w="1560" w:type="dxa"/>
            <w:tcBorders>
              <w:top w:val="nil"/>
              <w:left w:val="nil"/>
              <w:bottom w:val="nil"/>
              <w:right w:val="nil"/>
            </w:tcBorders>
            <w:shd w:val="clear" w:color="auto" w:fill="auto"/>
            <w:vAlign w:val="bottom"/>
            <w:hideMark/>
          </w:tcPr>
          <w:p w14:paraId="1A25A723"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SITTGDE023</w:t>
            </w:r>
          </w:p>
        </w:tc>
        <w:tc>
          <w:tcPr>
            <w:tcW w:w="7371" w:type="dxa"/>
            <w:tcBorders>
              <w:top w:val="nil"/>
              <w:left w:val="nil"/>
              <w:bottom w:val="nil"/>
              <w:right w:val="nil"/>
            </w:tcBorders>
            <w:shd w:val="clear" w:color="auto" w:fill="auto"/>
            <w:vAlign w:val="bottom"/>
            <w:hideMark/>
          </w:tcPr>
          <w:p w14:paraId="3189BB2A"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Coordinate and operate tours</w:t>
            </w:r>
          </w:p>
        </w:tc>
        <w:tc>
          <w:tcPr>
            <w:tcW w:w="1328" w:type="dxa"/>
            <w:tcBorders>
              <w:top w:val="nil"/>
              <w:left w:val="nil"/>
              <w:bottom w:val="nil"/>
              <w:right w:val="nil"/>
            </w:tcBorders>
            <w:shd w:val="clear" w:color="auto" w:fill="auto"/>
            <w:noWrap/>
            <w:vAlign w:val="bottom"/>
            <w:hideMark/>
          </w:tcPr>
          <w:p w14:paraId="0BDDFEBF"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70</w:t>
            </w:r>
          </w:p>
        </w:tc>
      </w:tr>
      <w:tr w:rsidR="000C1A28" w:rsidRPr="000C1A28" w14:paraId="58DC6FD0" w14:textId="77777777" w:rsidTr="00C07AF9">
        <w:trPr>
          <w:trHeight w:val="300"/>
        </w:trPr>
        <w:tc>
          <w:tcPr>
            <w:tcW w:w="1560" w:type="dxa"/>
            <w:tcBorders>
              <w:top w:val="nil"/>
              <w:left w:val="nil"/>
              <w:bottom w:val="nil"/>
              <w:right w:val="nil"/>
            </w:tcBorders>
            <w:shd w:val="clear" w:color="auto" w:fill="auto"/>
            <w:vAlign w:val="bottom"/>
            <w:hideMark/>
          </w:tcPr>
          <w:p w14:paraId="534BE6AA"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SITTGDE024</w:t>
            </w:r>
          </w:p>
        </w:tc>
        <w:tc>
          <w:tcPr>
            <w:tcW w:w="7371" w:type="dxa"/>
            <w:tcBorders>
              <w:top w:val="nil"/>
              <w:left w:val="nil"/>
              <w:bottom w:val="nil"/>
              <w:right w:val="nil"/>
            </w:tcBorders>
            <w:shd w:val="clear" w:color="auto" w:fill="auto"/>
            <w:vAlign w:val="bottom"/>
            <w:hideMark/>
          </w:tcPr>
          <w:p w14:paraId="21DCDE4D"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Manage extended touring programs</w:t>
            </w:r>
          </w:p>
        </w:tc>
        <w:tc>
          <w:tcPr>
            <w:tcW w:w="1328" w:type="dxa"/>
            <w:tcBorders>
              <w:top w:val="nil"/>
              <w:left w:val="nil"/>
              <w:bottom w:val="nil"/>
              <w:right w:val="nil"/>
            </w:tcBorders>
            <w:shd w:val="clear" w:color="auto" w:fill="auto"/>
            <w:noWrap/>
            <w:vAlign w:val="bottom"/>
            <w:hideMark/>
          </w:tcPr>
          <w:p w14:paraId="314901F2"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70</w:t>
            </w:r>
          </w:p>
        </w:tc>
      </w:tr>
      <w:tr w:rsidR="000C1A28" w:rsidRPr="000C1A28" w14:paraId="6A9D5963" w14:textId="77777777" w:rsidTr="00C07AF9">
        <w:trPr>
          <w:trHeight w:val="300"/>
        </w:trPr>
        <w:tc>
          <w:tcPr>
            <w:tcW w:w="1560" w:type="dxa"/>
            <w:tcBorders>
              <w:top w:val="nil"/>
              <w:left w:val="nil"/>
              <w:bottom w:val="nil"/>
              <w:right w:val="nil"/>
            </w:tcBorders>
            <w:shd w:val="clear" w:color="auto" w:fill="auto"/>
            <w:vAlign w:val="bottom"/>
            <w:hideMark/>
          </w:tcPr>
          <w:p w14:paraId="1BBA62AB"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SITTIND003</w:t>
            </w:r>
          </w:p>
        </w:tc>
        <w:tc>
          <w:tcPr>
            <w:tcW w:w="7371" w:type="dxa"/>
            <w:tcBorders>
              <w:top w:val="nil"/>
              <w:left w:val="nil"/>
              <w:bottom w:val="nil"/>
              <w:right w:val="nil"/>
            </w:tcBorders>
            <w:shd w:val="clear" w:color="auto" w:fill="auto"/>
            <w:vAlign w:val="bottom"/>
            <w:hideMark/>
          </w:tcPr>
          <w:p w14:paraId="5868075F"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Source and use information on the tourism and travel industry</w:t>
            </w:r>
          </w:p>
        </w:tc>
        <w:tc>
          <w:tcPr>
            <w:tcW w:w="1328" w:type="dxa"/>
            <w:tcBorders>
              <w:top w:val="nil"/>
              <w:left w:val="nil"/>
              <w:bottom w:val="nil"/>
              <w:right w:val="nil"/>
            </w:tcBorders>
            <w:shd w:val="clear" w:color="auto" w:fill="auto"/>
            <w:noWrap/>
            <w:vAlign w:val="bottom"/>
            <w:hideMark/>
          </w:tcPr>
          <w:p w14:paraId="29EFABC4"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25</w:t>
            </w:r>
          </w:p>
        </w:tc>
      </w:tr>
      <w:tr w:rsidR="000C1A28" w:rsidRPr="000C1A28" w14:paraId="7F64C151" w14:textId="77777777" w:rsidTr="00C07AF9">
        <w:trPr>
          <w:trHeight w:val="300"/>
        </w:trPr>
        <w:tc>
          <w:tcPr>
            <w:tcW w:w="1560" w:type="dxa"/>
            <w:tcBorders>
              <w:top w:val="nil"/>
              <w:left w:val="nil"/>
              <w:bottom w:val="nil"/>
              <w:right w:val="nil"/>
            </w:tcBorders>
            <w:shd w:val="clear" w:color="auto" w:fill="auto"/>
            <w:vAlign w:val="bottom"/>
            <w:hideMark/>
          </w:tcPr>
          <w:p w14:paraId="317B2D57"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SITTIND004</w:t>
            </w:r>
          </w:p>
        </w:tc>
        <w:tc>
          <w:tcPr>
            <w:tcW w:w="7371" w:type="dxa"/>
            <w:tcBorders>
              <w:top w:val="nil"/>
              <w:left w:val="nil"/>
              <w:bottom w:val="nil"/>
              <w:right w:val="nil"/>
            </w:tcBorders>
            <w:shd w:val="clear" w:color="auto" w:fill="auto"/>
            <w:vAlign w:val="bottom"/>
            <w:hideMark/>
          </w:tcPr>
          <w:p w14:paraId="5D873E8A"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Source and use information on the holiday park and resort industry</w:t>
            </w:r>
          </w:p>
        </w:tc>
        <w:tc>
          <w:tcPr>
            <w:tcW w:w="1328" w:type="dxa"/>
            <w:tcBorders>
              <w:top w:val="nil"/>
              <w:left w:val="nil"/>
              <w:bottom w:val="nil"/>
              <w:right w:val="nil"/>
            </w:tcBorders>
            <w:shd w:val="clear" w:color="auto" w:fill="auto"/>
            <w:noWrap/>
            <w:vAlign w:val="bottom"/>
            <w:hideMark/>
          </w:tcPr>
          <w:p w14:paraId="28772F77"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25</w:t>
            </w:r>
          </w:p>
        </w:tc>
      </w:tr>
      <w:tr w:rsidR="000C1A28" w:rsidRPr="000C1A28" w14:paraId="64A393B4" w14:textId="77777777" w:rsidTr="00C07AF9">
        <w:trPr>
          <w:trHeight w:val="300"/>
        </w:trPr>
        <w:tc>
          <w:tcPr>
            <w:tcW w:w="1560" w:type="dxa"/>
            <w:tcBorders>
              <w:top w:val="nil"/>
              <w:left w:val="nil"/>
              <w:bottom w:val="nil"/>
              <w:right w:val="nil"/>
            </w:tcBorders>
            <w:shd w:val="clear" w:color="auto" w:fill="auto"/>
            <w:vAlign w:val="bottom"/>
            <w:hideMark/>
          </w:tcPr>
          <w:p w14:paraId="57593F81"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SITTPPD012</w:t>
            </w:r>
          </w:p>
        </w:tc>
        <w:tc>
          <w:tcPr>
            <w:tcW w:w="7371" w:type="dxa"/>
            <w:tcBorders>
              <w:top w:val="nil"/>
              <w:left w:val="nil"/>
              <w:bottom w:val="nil"/>
              <w:right w:val="nil"/>
            </w:tcBorders>
            <w:shd w:val="clear" w:color="auto" w:fill="auto"/>
            <w:vAlign w:val="bottom"/>
            <w:hideMark/>
          </w:tcPr>
          <w:p w14:paraId="15E6141A"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Package tourism products</w:t>
            </w:r>
          </w:p>
        </w:tc>
        <w:tc>
          <w:tcPr>
            <w:tcW w:w="1328" w:type="dxa"/>
            <w:tcBorders>
              <w:top w:val="nil"/>
              <w:left w:val="nil"/>
              <w:bottom w:val="nil"/>
              <w:right w:val="nil"/>
            </w:tcBorders>
            <w:shd w:val="clear" w:color="auto" w:fill="auto"/>
            <w:noWrap/>
            <w:vAlign w:val="bottom"/>
            <w:hideMark/>
          </w:tcPr>
          <w:p w14:paraId="369DF3ED"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25</w:t>
            </w:r>
          </w:p>
        </w:tc>
      </w:tr>
      <w:tr w:rsidR="000C1A28" w:rsidRPr="000C1A28" w14:paraId="42CBE7A3" w14:textId="77777777" w:rsidTr="00C07AF9">
        <w:trPr>
          <w:trHeight w:val="300"/>
        </w:trPr>
        <w:tc>
          <w:tcPr>
            <w:tcW w:w="1560" w:type="dxa"/>
            <w:tcBorders>
              <w:top w:val="nil"/>
              <w:left w:val="nil"/>
              <w:bottom w:val="nil"/>
              <w:right w:val="nil"/>
            </w:tcBorders>
            <w:shd w:val="clear" w:color="auto" w:fill="auto"/>
            <w:vAlign w:val="bottom"/>
            <w:hideMark/>
          </w:tcPr>
          <w:p w14:paraId="72663A9A"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SITTPPD013</w:t>
            </w:r>
          </w:p>
        </w:tc>
        <w:tc>
          <w:tcPr>
            <w:tcW w:w="7371" w:type="dxa"/>
            <w:tcBorders>
              <w:top w:val="nil"/>
              <w:left w:val="nil"/>
              <w:bottom w:val="nil"/>
              <w:right w:val="nil"/>
            </w:tcBorders>
            <w:shd w:val="clear" w:color="auto" w:fill="auto"/>
            <w:vAlign w:val="bottom"/>
            <w:hideMark/>
          </w:tcPr>
          <w:p w14:paraId="56E31A75"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Develop interpretive activities</w:t>
            </w:r>
          </w:p>
        </w:tc>
        <w:tc>
          <w:tcPr>
            <w:tcW w:w="1328" w:type="dxa"/>
            <w:tcBorders>
              <w:top w:val="nil"/>
              <w:left w:val="nil"/>
              <w:bottom w:val="nil"/>
              <w:right w:val="nil"/>
            </w:tcBorders>
            <w:shd w:val="clear" w:color="auto" w:fill="auto"/>
            <w:noWrap/>
            <w:vAlign w:val="bottom"/>
            <w:hideMark/>
          </w:tcPr>
          <w:p w14:paraId="617AE5B9"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60</w:t>
            </w:r>
          </w:p>
        </w:tc>
      </w:tr>
      <w:tr w:rsidR="000C1A28" w:rsidRPr="000C1A28" w14:paraId="187FCCC5" w14:textId="77777777" w:rsidTr="00C07AF9">
        <w:trPr>
          <w:trHeight w:val="300"/>
        </w:trPr>
        <w:tc>
          <w:tcPr>
            <w:tcW w:w="1560" w:type="dxa"/>
            <w:tcBorders>
              <w:top w:val="nil"/>
              <w:left w:val="nil"/>
              <w:bottom w:val="nil"/>
              <w:right w:val="nil"/>
            </w:tcBorders>
            <w:shd w:val="clear" w:color="auto" w:fill="auto"/>
            <w:vAlign w:val="bottom"/>
            <w:hideMark/>
          </w:tcPr>
          <w:p w14:paraId="2382349A"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SITTPPD014</w:t>
            </w:r>
          </w:p>
        </w:tc>
        <w:tc>
          <w:tcPr>
            <w:tcW w:w="7371" w:type="dxa"/>
            <w:tcBorders>
              <w:top w:val="nil"/>
              <w:left w:val="nil"/>
              <w:bottom w:val="nil"/>
              <w:right w:val="nil"/>
            </w:tcBorders>
            <w:shd w:val="clear" w:color="auto" w:fill="auto"/>
            <w:vAlign w:val="bottom"/>
            <w:hideMark/>
          </w:tcPr>
          <w:p w14:paraId="5528D05C"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Coordinate and operate sustainable tourism activities</w:t>
            </w:r>
          </w:p>
        </w:tc>
        <w:tc>
          <w:tcPr>
            <w:tcW w:w="1328" w:type="dxa"/>
            <w:tcBorders>
              <w:top w:val="nil"/>
              <w:left w:val="nil"/>
              <w:bottom w:val="nil"/>
              <w:right w:val="nil"/>
            </w:tcBorders>
            <w:shd w:val="clear" w:color="auto" w:fill="auto"/>
            <w:noWrap/>
            <w:vAlign w:val="bottom"/>
            <w:hideMark/>
          </w:tcPr>
          <w:p w14:paraId="19CE4027"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70</w:t>
            </w:r>
          </w:p>
        </w:tc>
      </w:tr>
      <w:tr w:rsidR="000C1A28" w:rsidRPr="000C1A28" w14:paraId="2E2591F1" w14:textId="77777777" w:rsidTr="00C07AF9">
        <w:trPr>
          <w:trHeight w:val="300"/>
        </w:trPr>
        <w:tc>
          <w:tcPr>
            <w:tcW w:w="1560" w:type="dxa"/>
            <w:tcBorders>
              <w:top w:val="nil"/>
              <w:left w:val="nil"/>
              <w:bottom w:val="nil"/>
              <w:right w:val="nil"/>
            </w:tcBorders>
            <w:shd w:val="clear" w:color="auto" w:fill="auto"/>
            <w:vAlign w:val="bottom"/>
            <w:hideMark/>
          </w:tcPr>
          <w:p w14:paraId="79DF68AC"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SITTPPD015</w:t>
            </w:r>
          </w:p>
        </w:tc>
        <w:tc>
          <w:tcPr>
            <w:tcW w:w="7371" w:type="dxa"/>
            <w:tcBorders>
              <w:top w:val="nil"/>
              <w:left w:val="nil"/>
              <w:bottom w:val="nil"/>
              <w:right w:val="nil"/>
            </w:tcBorders>
            <w:shd w:val="clear" w:color="auto" w:fill="auto"/>
            <w:vAlign w:val="bottom"/>
            <w:hideMark/>
          </w:tcPr>
          <w:p w14:paraId="0ABF76CA"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Develop in-house recreational activities</w:t>
            </w:r>
          </w:p>
        </w:tc>
        <w:tc>
          <w:tcPr>
            <w:tcW w:w="1328" w:type="dxa"/>
            <w:tcBorders>
              <w:top w:val="nil"/>
              <w:left w:val="nil"/>
              <w:bottom w:val="nil"/>
              <w:right w:val="nil"/>
            </w:tcBorders>
            <w:shd w:val="clear" w:color="auto" w:fill="auto"/>
            <w:noWrap/>
            <w:vAlign w:val="bottom"/>
            <w:hideMark/>
          </w:tcPr>
          <w:p w14:paraId="6E3CD0DD"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60</w:t>
            </w:r>
          </w:p>
        </w:tc>
      </w:tr>
      <w:tr w:rsidR="000C1A28" w:rsidRPr="000C1A28" w14:paraId="65A9E64E" w14:textId="77777777" w:rsidTr="00C07AF9">
        <w:trPr>
          <w:trHeight w:val="300"/>
        </w:trPr>
        <w:tc>
          <w:tcPr>
            <w:tcW w:w="1560" w:type="dxa"/>
            <w:tcBorders>
              <w:top w:val="nil"/>
              <w:left w:val="nil"/>
              <w:bottom w:val="nil"/>
              <w:right w:val="nil"/>
            </w:tcBorders>
            <w:shd w:val="clear" w:color="auto" w:fill="auto"/>
            <w:vAlign w:val="bottom"/>
            <w:hideMark/>
          </w:tcPr>
          <w:p w14:paraId="725C9481"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SITTPPD016</w:t>
            </w:r>
          </w:p>
        </w:tc>
        <w:tc>
          <w:tcPr>
            <w:tcW w:w="7371" w:type="dxa"/>
            <w:tcBorders>
              <w:top w:val="nil"/>
              <w:left w:val="nil"/>
              <w:bottom w:val="nil"/>
              <w:right w:val="nil"/>
            </w:tcBorders>
            <w:shd w:val="clear" w:color="auto" w:fill="auto"/>
            <w:vAlign w:val="bottom"/>
            <w:hideMark/>
          </w:tcPr>
          <w:p w14:paraId="64B9FD6A"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Research and analyse tourism data</w:t>
            </w:r>
          </w:p>
        </w:tc>
        <w:tc>
          <w:tcPr>
            <w:tcW w:w="1328" w:type="dxa"/>
            <w:tcBorders>
              <w:top w:val="nil"/>
              <w:left w:val="nil"/>
              <w:bottom w:val="nil"/>
              <w:right w:val="nil"/>
            </w:tcBorders>
            <w:shd w:val="clear" w:color="auto" w:fill="auto"/>
            <w:noWrap/>
            <w:vAlign w:val="bottom"/>
            <w:hideMark/>
          </w:tcPr>
          <w:p w14:paraId="4E3BC2B8"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100</w:t>
            </w:r>
          </w:p>
        </w:tc>
      </w:tr>
      <w:tr w:rsidR="000C1A28" w:rsidRPr="000C1A28" w14:paraId="7015D7CC" w14:textId="77777777" w:rsidTr="00C07AF9">
        <w:trPr>
          <w:trHeight w:val="300"/>
        </w:trPr>
        <w:tc>
          <w:tcPr>
            <w:tcW w:w="1560" w:type="dxa"/>
            <w:tcBorders>
              <w:top w:val="nil"/>
              <w:left w:val="nil"/>
              <w:bottom w:val="nil"/>
              <w:right w:val="nil"/>
            </w:tcBorders>
            <w:shd w:val="clear" w:color="auto" w:fill="auto"/>
            <w:vAlign w:val="bottom"/>
            <w:hideMark/>
          </w:tcPr>
          <w:p w14:paraId="41F539E5"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SITTPPD017</w:t>
            </w:r>
          </w:p>
        </w:tc>
        <w:tc>
          <w:tcPr>
            <w:tcW w:w="7371" w:type="dxa"/>
            <w:tcBorders>
              <w:top w:val="nil"/>
              <w:left w:val="nil"/>
              <w:bottom w:val="nil"/>
              <w:right w:val="nil"/>
            </w:tcBorders>
            <w:shd w:val="clear" w:color="auto" w:fill="auto"/>
            <w:vAlign w:val="bottom"/>
            <w:hideMark/>
          </w:tcPr>
          <w:p w14:paraId="77BACDD2"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Develop tourism products</w:t>
            </w:r>
          </w:p>
        </w:tc>
        <w:tc>
          <w:tcPr>
            <w:tcW w:w="1328" w:type="dxa"/>
            <w:tcBorders>
              <w:top w:val="nil"/>
              <w:left w:val="nil"/>
              <w:bottom w:val="nil"/>
              <w:right w:val="nil"/>
            </w:tcBorders>
            <w:shd w:val="clear" w:color="auto" w:fill="auto"/>
            <w:noWrap/>
            <w:vAlign w:val="bottom"/>
            <w:hideMark/>
          </w:tcPr>
          <w:p w14:paraId="5476E401"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100</w:t>
            </w:r>
          </w:p>
        </w:tc>
      </w:tr>
      <w:tr w:rsidR="000C1A28" w:rsidRPr="000C1A28" w14:paraId="05BCAECC" w14:textId="77777777" w:rsidTr="00C07AF9">
        <w:trPr>
          <w:trHeight w:val="300"/>
        </w:trPr>
        <w:tc>
          <w:tcPr>
            <w:tcW w:w="1560" w:type="dxa"/>
            <w:tcBorders>
              <w:top w:val="nil"/>
              <w:left w:val="nil"/>
              <w:bottom w:val="nil"/>
              <w:right w:val="nil"/>
            </w:tcBorders>
            <w:shd w:val="clear" w:color="auto" w:fill="auto"/>
            <w:vAlign w:val="bottom"/>
            <w:hideMark/>
          </w:tcPr>
          <w:p w14:paraId="11049A5C"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SITTPPD018</w:t>
            </w:r>
          </w:p>
        </w:tc>
        <w:tc>
          <w:tcPr>
            <w:tcW w:w="7371" w:type="dxa"/>
            <w:tcBorders>
              <w:top w:val="nil"/>
              <w:left w:val="nil"/>
              <w:bottom w:val="nil"/>
              <w:right w:val="nil"/>
            </w:tcBorders>
            <w:shd w:val="clear" w:color="auto" w:fill="auto"/>
            <w:vAlign w:val="bottom"/>
            <w:hideMark/>
          </w:tcPr>
          <w:p w14:paraId="78A2689A"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Develop environmentally sustainable tourism operations</w:t>
            </w:r>
          </w:p>
        </w:tc>
        <w:tc>
          <w:tcPr>
            <w:tcW w:w="1328" w:type="dxa"/>
            <w:tcBorders>
              <w:top w:val="nil"/>
              <w:left w:val="nil"/>
              <w:bottom w:val="nil"/>
              <w:right w:val="nil"/>
            </w:tcBorders>
            <w:shd w:val="clear" w:color="auto" w:fill="auto"/>
            <w:noWrap/>
            <w:vAlign w:val="bottom"/>
            <w:hideMark/>
          </w:tcPr>
          <w:p w14:paraId="0993CA18"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70</w:t>
            </w:r>
          </w:p>
        </w:tc>
      </w:tr>
      <w:tr w:rsidR="000C1A28" w:rsidRPr="000C1A28" w14:paraId="7DBB5E77" w14:textId="77777777" w:rsidTr="00C07AF9">
        <w:trPr>
          <w:trHeight w:val="300"/>
        </w:trPr>
        <w:tc>
          <w:tcPr>
            <w:tcW w:w="1560" w:type="dxa"/>
            <w:tcBorders>
              <w:top w:val="nil"/>
              <w:left w:val="nil"/>
              <w:bottom w:val="nil"/>
              <w:right w:val="nil"/>
            </w:tcBorders>
            <w:shd w:val="clear" w:color="auto" w:fill="auto"/>
            <w:vAlign w:val="bottom"/>
            <w:hideMark/>
          </w:tcPr>
          <w:p w14:paraId="328A84CD"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SITTPPD019</w:t>
            </w:r>
          </w:p>
        </w:tc>
        <w:tc>
          <w:tcPr>
            <w:tcW w:w="7371" w:type="dxa"/>
            <w:tcBorders>
              <w:top w:val="nil"/>
              <w:left w:val="nil"/>
              <w:bottom w:val="nil"/>
              <w:right w:val="nil"/>
            </w:tcBorders>
            <w:shd w:val="clear" w:color="auto" w:fill="auto"/>
            <w:vAlign w:val="bottom"/>
            <w:hideMark/>
          </w:tcPr>
          <w:p w14:paraId="07158B43"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Develop culturally appropriate tourism operations</w:t>
            </w:r>
          </w:p>
        </w:tc>
        <w:tc>
          <w:tcPr>
            <w:tcW w:w="1328" w:type="dxa"/>
            <w:tcBorders>
              <w:top w:val="nil"/>
              <w:left w:val="nil"/>
              <w:bottom w:val="nil"/>
              <w:right w:val="nil"/>
            </w:tcBorders>
            <w:shd w:val="clear" w:color="auto" w:fill="auto"/>
            <w:noWrap/>
            <w:vAlign w:val="bottom"/>
            <w:hideMark/>
          </w:tcPr>
          <w:p w14:paraId="608C3432"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60</w:t>
            </w:r>
          </w:p>
        </w:tc>
      </w:tr>
      <w:tr w:rsidR="000C1A28" w:rsidRPr="000C1A28" w14:paraId="79848408" w14:textId="77777777" w:rsidTr="00C07AF9">
        <w:trPr>
          <w:trHeight w:val="300"/>
        </w:trPr>
        <w:tc>
          <w:tcPr>
            <w:tcW w:w="1560" w:type="dxa"/>
            <w:tcBorders>
              <w:top w:val="nil"/>
              <w:left w:val="nil"/>
              <w:bottom w:val="nil"/>
              <w:right w:val="nil"/>
            </w:tcBorders>
            <w:shd w:val="clear" w:color="auto" w:fill="auto"/>
            <w:vAlign w:val="bottom"/>
            <w:hideMark/>
          </w:tcPr>
          <w:p w14:paraId="1824088C"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SITTTOP006</w:t>
            </w:r>
          </w:p>
        </w:tc>
        <w:tc>
          <w:tcPr>
            <w:tcW w:w="7371" w:type="dxa"/>
            <w:tcBorders>
              <w:top w:val="nil"/>
              <w:left w:val="nil"/>
              <w:bottom w:val="nil"/>
              <w:right w:val="nil"/>
            </w:tcBorders>
            <w:shd w:val="clear" w:color="auto" w:fill="auto"/>
            <w:vAlign w:val="bottom"/>
            <w:hideMark/>
          </w:tcPr>
          <w:p w14:paraId="3968AC84"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Load touring equipment and supplies</w:t>
            </w:r>
          </w:p>
        </w:tc>
        <w:tc>
          <w:tcPr>
            <w:tcW w:w="1328" w:type="dxa"/>
            <w:tcBorders>
              <w:top w:val="nil"/>
              <w:left w:val="nil"/>
              <w:bottom w:val="nil"/>
              <w:right w:val="nil"/>
            </w:tcBorders>
            <w:shd w:val="clear" w:color="auto" w:fill="auto"/>
            <w:noWrap/>
            <w:vAlign w:val="bottom"/>
            <w:hideMark/>
          </w:tcPr>
          <w:p w14:paraId="7FAF0CA1"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25715E54" w14:textId="77777777" w:rsidTr="00C07AF9">
        <w:trPr>
          <w:trHeight w:val="300"/>
        </w:trPr>
        <w:tc>
          <w:tcPr>
            <w:tcW w:w="1560" w:type="dxa"/>
            <w:tcBorders>
              <w:top w:val="nil"/>
              <w:left w:val="nil"/>
              <w:bottom w:val="nil"/>
              <w:right w:val="nil"/>
            </w:tcBorders>
            <w:shd w:val="clear" w:color="auto" w:fill="auto"/>
            <w:vAlign w:val="bottom"/>
            <w:hideMark/>
          </w:tcPr>
          <w:p w14:paraId="6BCA175F"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SITTTOP007</w:t>
            </w:r>
          </w:p>
        </w:tc>
        <w:tc>
          <w:tcPr>
            <w:tcW w:w="7371" w:type="dxa"/>
            <w:tcBorders>
              <w:top w:val="nil"/>
              <w:left w:val="nil"/>
              <w:bottom w:val="nil"/>
              <w:right w:val="nil"/>
            </w:tcBorders>
            <w:shd w:val="clear" w:color="auto" w:fill="auto"/>
            <w:vAlign w:val="bottom"/>
            <w:hideMark/>
          </w:tcPr>
          <w:p w14:paraId="42EF8A14"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Provide outdoor catering</w:t>
            </w:r>
          </w:p>
        </w:tc>
        <w:tc>
          <w:tcPr>
            <w:tcW w:w="1328" w:type="dxa"/>
            <w:tcBorders>
              <w:top w:val="nil"/>
              <w:left w:val="nil"/>
              <w:bottom w:val="nil"/>
              <w:right w:val="nil"/>
            </w:tcBorders>
            <w:shd w:val="clear" w:color="auto" w:fill="auto"/>
            <w:noWrap/>
            <w:vAlign w:val="bottom"/>
            <w:hideMark/>
          </w:tcPr>
          <w:p w14:paraId="7A90F0C3"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80</w:t>
            </w:r>
          </w:p>
        </w:tc>
      </w:tr>
      <w:tr w:rsidR="000C1A28" w:rsidRPr="000C1A28" w14:paraId="4E362FFC" w14:textId="77777777" w:rsidTr="00C07AF9">
        <w:trPr>
          <w:trHeight w:val="300"/>
        </w:trPr>
        <w:tc>
          <w:tcPr>
            <w:tcW w:w="1560" w:type="dxa"/>
            <w:tcBorders>
              <w:top w:val="nil"/>
              <w:left w:val="nil"/>
              <w:bottom w:val="nil"/>
              <w:right w:val="nil"/>
            </w:tcBorders>
            <w:shd w:val="clear" w:color="auto" w:fill="auto"/>
            <w:vAlign w:val="bottom"/>
            <w:hideMark/>
          </w:tcPr>
          <w:p w14:paraId="093C8F2A"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SITTTOP008</w:t>
            </w:r>
          </w:p>
        </w:tc>
        <w:tc>
          <w:tcPr>
            <w:tcW w:w="7371" w:type="dxa"/>
            <w:tcBorders>
              <w:top w:val="nil"/>
              <w:left w:val="nil"/>
              <w:bottom w:val="nil"/>
              <w:right w:val="nil"/>
            </w:tcBorders>
            <w:shd w:val="clear" w:color="auto" w:fill="auto"/>
            <w:vAlign w:val="bottom"/>
            <w:hideMark/>
          </w:tcPr>
          <w:p w14:paraId="734CFF25"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Allocate tour or activity resources</w:t>
            </w:r>
          </w:p>
        </w:tc>
        <w:tc>
          <w:tcPr>
            <w:tcW w:w="1328" w:type="dxa"/>
            <w:tcBorders>
              <w:top w:val="nil"/>
              <w:left w:val="nil"/>
              <w:bottom w:val="nil"/>
              <w:right w:val="nil"/>
            </w:tcBorders>
            <w:shd w:val="clear" w:color="auto" w:fill="auto"/>
            <w:noWrap/>
            <w:vAlign w:val="bottom"/>
            <w:hideMark/>
          </w:tcPr>
          <w:p w14:paraId="6BE513D1"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72DAE6E6" w14:textId="77777777" w:rsidTr="00C07AF9">
        <w:trPr>
          <w:trHeight w:val="300"/>
        </w:trPr>
        <w:tc>
          <w:tcPr>
            <w:tcW w:w="1560" w:type="dxa"/>
            <w:tcBorders>
              <w:top w:val="nil"/>
              <w:left w:val="nil"/>
              <w:bottom w:val="nil"/>
              <w:right w:val="nil"/>
            </w:tcBorders>
            <w:shd w:val="clear" w:color="auto" w:fill="auto"/>
            <w:vAlign w:val="bottom"/>
            <w:hideMark/>
          </w:tcPr>
          <w:p w14:paraId="0FDBC884"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SITTTOP009</w:t>
            </w:r>
          </w:p>
        </w:tc>
        <w:tc>
          <w:tcPr>
            <w:tcW w:w="7371" w:type="dxa"/>
            <w:tcBorders>
              <w:top w:val="nil"/>
              <w:left w:val="nil"/>
              <w:bottom w:val="nil"/>
              <w:right w:val="nil"/>
            </w:tcBorders>
            <w:shd w:val="clear" w:color="auto" w:fill="auto"/>
            <w:vAlign w:val="bottom"/>
            <w:hideMark/>
          </w:tcPr>
          <w:p w14:paraId="7DA82DFE"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Set up and operate a camp site</w:t>
            </w:r>
          </w:p>
        </w:tc>
        <w:tc>
          <w:tcPr>
            <w:tcW w:w="1328" w:type="dxa"/>
            <w:tcBorders>
              <w:top w:val="nil"/>
              <w:left w:val="nil"/>
              <w:bottom w:val="nil"/>
              <w:right w:val="nil"/>
            </w:tcBorders>
            <w:shd w:val="clear" w:color="auto" w:fill="auto"/>
            <w:noWrap/>
            <w:vAlign w:val="bottom"/>
            <w:hideMark/>
          </w:tcPr>
          <w:p w14:paraId="37F95266"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50</w:t>
            </w:r>
          </w:p>
        </w:tc>
      </w:tr>
      <w:tr w:rsidR="000C1A28" w:rsidRPr="000C1A28" w14:paraId="4BC95EEB" w14:textId="77777777" w:rsidTr="00C07AF9">
        <w:trPr>
          <w:trHeight w:val="300"/>
        </w:trPr>
        <w:tc>
          <w:tcPr>
            <w:tcW w:w="1560" w:type="dxa"/>
            <w:tcBorders>
              <w:top w:val="nil"/>
              <w:left w:val="nil"/>
              <w:bottom w:val="nil"/>
              <w:right w:val="nil"/>
            </w:tcBorders>
            <w:shd w:val="clear" w:color="auto" w:fill="auto"/>
            <w:vAlign w:val="bottom"/>
            <w:hideMark/>
          </w:tcPr>
          <w:p w14:paraId="52D8E935"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SITTTOP010</w:t>
            </w:r>
          </w:p>
        </w:tc>
        <w:tc>
          <w:tcPr>
            <w:tcW w:w="7371" w:type="dxa"/>
            <w:tcBorders>
              <w:top w:val="nil"/>
              <w:left w:val="nil"/>
              <w:bottom w:val="nil"/>
              <w:right w:val="nil"/>
            </w:tcBorders>
            <w:shd w:val="clear" w:color="auto" w:fill="auto"/>
            <w:vAlign w:val="bottom"/>
            <w:hideMark/>
          </w:tcPr>
          <w:p w14:paraId="66778692"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Operate tours in a remote area</w:t>
            </w:r>
          </w:p>
        </w:tc>
        <w:tc>
          <w:tcPr>
            <w:tcW w:w="1328" w:type="dxa"/>
            <w:tcBorders>
              <w:top w:val="nil"/>
              <w:left w:val="nil"/>
              <w:bottom w:val="nil"/>
              <w:right w:val="nil"/>
            </w:tcBorders>
            <w:shd w:val="clear" w:color="auto" w:fill="auto"/>
            <w:noWrap/>
            <w:vAlign w:val="bottom"/>
            <w:hideMark/>
          </w:tcPr>
          <w:p w14:paraId="12727399"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73</w:t>
            </w:r>
          </w:p>
        </w:tc>
      </w:tr>
      <w:tr w:rsidR="000C1A28" w:rsidRPr="000C1A28" w14:paraId="5159A8ED" w14:textId="77777777" w:rsidTr="00C07AF9">
        <w:trPr>
          <w:trHeight w:val="300"/>
        </w:trPr>
        <w:tc>
          <w:tcPr>
            <w:tcW w:w="1560" w:type="dxa"/>
            <w:tcBorders>
              <w:top w:val="nil"/>
              <w:left w:val="nil"/>
              <w:bottom w:val="nil"/>
              <w:right w:val="nil"/>
            </w:tcBorders>
            <w:shd w:val="clear" w:color="auto" w:fill="auto"/>
            <w:vAlign w:val="bottom"/>
            <w:hideMark/>
          </w:tcPr>
          <w:p w14:paraId="074B28E7"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SITTTVL001</w:t>
            </w:r>
          </w:p>
        </w:tc>
        <w:tc>
          <w:tcPr>
            <w:tcW w:w="7371" w:type="dxa"/>
            <w:tcBorders>
              <w:top w:val="nil"/>
              <w:left w:val="nil"/>
              <w:bottom w:val="nil"/>
              <w:right w:val="nil"/>
            </w:tcBorders>
            <w:shd w:val="clear" w:color="auto" w:fill="auto"/>
            <w:vAlign w:val="bottom"/>
            <w:hideMark/>
          </w:tcPr>
          <w:p w14:paraId="696CDCFD"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Access and interpret product information</w:t>
            </w:r>
          </w:p>
        </w:tc>
        <w:tc>
          <w:tcPr>
            <w:tcW w:w="1328" w:type="dxa"/>
            <w:tcBorders>
              <w:top w:val="nil"/>
              <w:left w:val="nil"/>
              <w:bottom w:val="nil"/>
              <w:right w:val="nil"/>
            </w:tcBorders>
            <w:shd w:val="clear" w:color="auto" w:fill="auto"/>
            <w:noWrap/>
            <w:vAlign w:val="bottom"/>
            <w:hideMark/>
          </w:tcPr>
          <w:p w14:paraId="1066C329"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65</w:t>
            </w:r>
          </w:p>
        </w:tc>
      </w:tr>
      <w:tr w:rsidR="000C1A28" w:rsidRPr="000C1A28" w14:paraId="69763A64" w14:textId="77777777" w:rsidTr="00C07AF9">
        <w:trPr>
          <w:trHeight w:val="300"/>
        </w:trPr>
        <w:tc>
          <w:tcPr>
            <w:tcW w:w="1560" w:type="dxa"/>
            <w:tcBorders>
              <w:top w:val="nil"/>
              <w:left w:val="nil"/>
              <w:bottom w:val="nil"/>
              <w:right w:val="nil"/>
            </w:tcBorders>
            <w:shd w:val="clear" w:color="auto" w:fill="auto"/>
            <w:vAlign w:val="bottom"/>
            <w:hideMark/>
          </w:tcPr>
          <w:p w14:paraId="77B26C4D"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SITTTVL002</w:t>
            </w:r>
          </w:p>
        </w:tc>
        <w:tc>
          <w:tcPr>
            <w:tcW w:w="7371" w:type="dxa"/>
            <w:tcBorders>
              <w:top w:val="nil"/>
              <w:left w:val="nil"/>
              <w:bottom w:val="nil"/>
              <w:right w:val="nil"/>
            </w:tcBorders>
            <w:shd w:val="clear" w:color="auto" w:fill="auto"/>
            <w:vAlign w:val="bottom"/>
            <w:hideMark/>
          </w:tcPr>
          <w:p w14:paraId="12F1CEDF"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Provide advice on international destinations</w:t>
            </w:r>
          </w:p>
        </w:tc>
        <w:tc>
          <w:tcPr>
            <w:tcW w:w="1328" w:type="dxa"/>
            <w:tcBorders>
              <w:top w:val="nil"/>
              <w:left w:val="nil"/>
              <w:bottom w:val="nil"/>
              <w:right w:val="nil"/>
            </w:tcBorders>
            <w:shd w:val="clear" w:color="auto" w:fill="auto"/>
            <w:noWrap/>
            <w:vAlign w:val="bottom"/>
            <w:hideMark/>
          </w:tcPr>
          <w:p w14:paraId="6199EF17"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45</w:t>
            </w:r>
          </w:p>
        </w:tc>
      </w:tr>
      <w:tr w:rsidR="000C1A28" w:rsidRPr="000C1A28" w14:paraId="55A2478A" w14:textId="77777777" w:rsidTr="00C07AF9">
        <w:trPr>
          <w:trHeight w:val="300"/>
        </w:trPr>
        <w:tc>
          <w:tcPr>
            <w:tcW w:w="1560" w:type="dxa"/>
            <w:tcBorders>
              <w:top w:val="nil"/>
              <w:left w:val="nil"/>
              <w:bottom w:val="nil"/>
              <w:right w:val="nil"/>
            </w:tcBorders>
            <w:shd w:val="clear" w:color="auto" w:fill="auto"/>
            <w:vAlign w:val="bottom"/>
            <w:hideMark/>
          </w:tcPr>
          <w:p w14:paraId="77AB03E3"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SITTTVL003</w:t>
            </w:r>
          </w:p>
        </w:tc>
        <w:tc>
          <w:tcPr>
            <w:tcW w:w="7371" w:type="dxa"/>
            <w:tcBorders>
              <w:top w:val="nil"/>
              <w:left w:val="nil"/>
              <w:bottom w:val="nil"/>
              <w:right w:val="nil"/>
            </w:tcBorders>
            <w:shd w:val="clear" w:color="auto" w:fill="auto"/>
            <w:vAlign w:val="bottom"/>
            <w:hideMark/>
          </w:tcPr>
          <w:p w14:paraId="76C11B70"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Provide advice on Australian destinations</w:t>
            </w:r>
          </w:p>
        </w:tc>
        <w:tc>
          <w:tcPr>
            <w:tcW w:w="1328" w:type="dxa"/>
            <w:tcBorders>
              <w:top w:val="nil"/>
              <w:left w:val="nil"/>
              <w:bottom w:val="nil"/>
              <w:right w:val="nil"/>
            </w:tcBorders>
            <w:shd w:val="clear" w:color="auto" w:fill="auto"/>
            <w:noWrap/>
            <w:vAlign w:val="bottom"/>
            <w:hideMark/>
          </w:tcPr>
          <w:p w14:paraId="6946A12E"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40</w:t>
            </w:r>
          </w:p>
        </w:tc>
      </w:tr>
      <w:tr w:rsidR="000C1A28" w:rsidRPr="000C1A28" w14:paraId="646342D9" w14:textId="77777777" w:rsidTr="00C07AF9">
        <w:trPr>
          <w:trHeight w:val="300"/>
        </w:trPr>
        <w:tc>
          <w:tcPr>
            <w:tcW w:w="1560" w:type="dxa"/>
            <w:tcBorders>
              <w:top w:val="nil"/>
              <w:left w:val="nil"/>
              <w:bottom w:val="nil"/>
              <w:right w:val="nil"/>
            </w:tcBorders>
            <w:shd w:val="clear" w:color="auto" w:fill="auto"/>
            <w:vAlign w:val="bottom"/>
            <w:hideMark/>
          </w:tcPr>
          <w:p w14:paraId="4D9F4D34"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SITTTVL004</w:t>
            </w:r>
          </w:p>
        </w:tc>
        <w:tc>
          <w:tcPr>
            <w:tcW w:w="7371" w:type="dxa"/>
            <w:tcBorders>
              <w:top w:val="nil"/>
              <w:left w:val="nil"/>
              <w:bottom w:val="nil"/>
              <w:right w:val="nil"/>
            </w:tcBorders>
            <w:shd w:val="clear" w:color="auto" w:fill="auto"/>
            <w:vAlign w:val="bottom"/>
            <w:hideMark/>
          </w:tcPr>
          <w:p w14:paraId="73619616"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Sell tourism products or services</w:t>
            </w:r>
          </w:p>
        </w:tc>
        <w:tc>
          <w:tcPr>
            <w:tcW w:w="1328" w:type="dxa"/>
            <w:tcBorders>
              <w:top w:val="nil"/>
              <w:left w:val="nil"/>
              <w:bottom w:val="nil"/>
              <w:right w:val="nil"/>
            </w:tcBorders>
            <w:shd w:val="clear" w:color="auto" w:fill="auto"/>
            <w:noWrap/>
            <w:vAlign w:val="bottom"/>
            <w:hideMark/>
          </w:tcPr>
          <w:p w14:paraId="01C7ADCD"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35</w:t>
            </w:r>
          </w:p>
        </w:tc>
      </w:tr>
      <w:tr w:rsidR="000C1A28" w:rsidRPr="000C1A28" w14:paraId="6AD6CC2F" w14:textId="77777777" w:rsidTr="00C07AF9">
        <w:trPr>
          <w:trHeight w:val="300"/>
        </w:trPr>
        <w:tc>
          <w:tcPr>
            <w:tcW w:w="1560" w:type="dxa"/>
            <w:tcBorders>
              <w:top w:val="nil"/>
              <w:left w:val="nil"/>
              <w:bottom w:val="nil"/>
              <w:right w:val="nil"/>
            </w:tcBorders>
            <w:shd w:val="clear" w:color="auto" w:fill="auto"/>
            <w:vAlign w:val="bottom"/>
            <w:hideMark/>
          </w:tcPr>
          <w:p w14:paraId="4F087392"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SITTTVL005</w:t>
            </w:r>
          </w:p>
        </w:tc>
        <w:tc>
          <w:tcPr>
            <w:tcW w:w="7371" w:type="dxa"/>
            <w:tcBorders>
              <w:top w:val="nil"/>
              <w:left w:val="nil"/>
              <w:bottom w:val="nil"/>
              <w:right w:val="nil"/>
            </w:tcBorders>
            <w:shd w:val="clear" w:color="auto" w:fill="auto"/>
            <w:vAlign w:val="bottom"/>
            <w:hideMark/>
          </w:tcPr>
          <w:p w14:paraId="124698BC"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customer quotations</w:t>
            </w:r>
          </w:p>
        </w:tc>
        <w:tc>
          <w:tcPr>
            <w:tcW w:w="1328" w:type="dxa"/>
            <w:tcBorders>
              <w:top w:val="nil"/>
              <w:left w:val="nil"/>
              <w:bottom w:val="nil"/>
              <w:right w:val="nil"/>
            </w:tcBorders>
            <w:shd w:val="clear" w:color="auto" w:fill="auto"/>
            <w:noWrap/>
            <w:vAlign w:val="bottom"/>
            <w:hideMark/>
          </w:tcPr>
          <w:p w14:paraId="395E1EF7"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1620E039" w14:textId="77777777" w:rsidTr="00C07AF9">
        <w:trPr>
          <w:trHeight w:val="300"/>
        </w:trPr>
        <w:tc>
          <w:tcPr>
            <w:tcW w:w="1560" w:type="dxa"/>
            <w:tcBorders>
              <w:top w:val="nil"/>
              <w:left w:val="nil"/>
              <w:bottom w:val="nil"/>
              <w:right w:val="nil"/>
            </w:tcBorders>
            <w:shd w:val="clear" w:color="auto" w:fill="auto"/>
            <w:vAlign w:val="bottom"/>
            <w:hideMark/>
          </w:tcPr>
          <w:p w14:paraId="4D641AD7"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SITTTVL006</w:t>
            </w:r>
          </w:p>
        </w:tc>
        <w:tc>
          <w:tcPr>
            <w:tcW w:w="7371" w:type="dxa"/>
            <w:tcBorders>
              <w:top w:val="nil"/>
              <w:left w:val="nil"/>
              <w:bottom w:val="nil"/>
              <w:right w:val="nil"/>
            </w:tcBorders>
            <w:shd w:val="clear" w:color="auto" w:fill="auto"/>
            <w:vAlign w:val="bottom"/>
            <w:hideMark/>
          </w:tcPr>
          <w:p w14:paraId="14667603"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Book tourism products and process documentation</w:t>
            </w:r>
          </w:p>
        </w:tc>
        <w:tc>
          <w:tcPr>
            <w:tcW w:w="1328" w:type="dxa"/>
            <w:tcBorders>
              <w:top w:val="nil"/>
              <w:left w:val="nil"/>
              <w:bottom w:val="nil"/>
              <w:right w:val="nil"/>
            </w:tcBorders>
            <w:shd w:val="clear" w:color="auto" w:fill="auto"/>
            <w:vAlign w:val="center"/>
            <w:hideMark/>
          </w:tcPr>
          <w:p w14:paraId="39CA04A4" w14:textId="77777777" w:rsidR="000C1A28" w:rsidRPr="000C1A28" w:rsidRDefault="000C1A28" w:rsidP="000C1A28">
            <w:pPr>
              <w:spacing w:after="0"/>
              <w:jc w:val="center"/>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80</w:t>
            </w:r>
          </w:p>
        </w:tc>
      </w:tr>
      <w:tr w:rsidR="000C1A28" w:rsidRPr="000C1A28" w14:paraId="6CB0EE26" w14:textId="77777777" w:rsidTr="00C07AF9">
        <w:trPr>
          <w:trHeight w:val="300"/>
        </w:trPr>
        <w:tc>
          <w:tcPr>
            <w:tcW w:w="1560" w:type="dxa"/>
            <w:tcBorders>
              <w:top w:val="nil"/>
              <w:left w:val="nil"/>
              <w:bottom w:val="nil"/>
              <w:right w:val="nil"/>
            </w:tcBorders>
            <w:shd w:val="clear" w:color="auto" w:fill="auto"/>
            <w:vAlign w:val="bottom"/>
            <w:hideMark/>
          </w:tcPr>
          <w:p w14:paraId="0646999E"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SITTTVL007</w:t>
            </w:r>
          </w:p>
        </w:tc>
        <w:tc>
          <w:tcPr>
            <w:tcW w:w="7371" w:type="dxa"/>
            <w:tcBorders>
              <w:top w:val="nil"/>
              <w:left w:val="nil"/>
              <w:bottom w:val="nil"/>
              <w:right w:val="nil"/>
            </w:tcBorders>
            <w:shd w:val="clear" w:color="auto" w:fill="auto"/>
            <w:vAlign w:val="bottom"/>
            <w:hideMark/>
          </w:tcPr>
          <w:p w14:paraId="5D7FEAA2"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Use a computerised reservations or operations system</w:t>
            </w:r>
          </w:p>
        </w:tc>
        <w:tc>
          <w:tcPr>
            <w:tcW w:w="1328" w:type="dxa"/>
            <w:tcBorders>
              <w:top w:val="nil"/>
              <w:left w:val="nil"/>
              <w:bottom w:val="nil"/>
              <w:right w:val="nil"/>
            </w:tcBorders>
            <w:shd w:val="clear" w:color="auto" w:fill="auto"/>
            <w:vAlign w:val="center"/>
            <w:hideMark/>
          </w:tcPr>
          <w:p w14:paraId="0F593773" w14:textId="77777777" w:rsidR="000C1A28" w:rsidRPr="000C1A28" w:rsidRDefault="000C1A28" w:rsidP="000C1A28">
            <w:pPr>
              <w:spacing w:after="0"/>
              <w:jc w:val="center"/>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120</w:t>
            </w:r>
          </w:p>
        </w:tc>
      </w:tr>
      <w:tr w:rsidR="000C1A28" w:rsidRPr="000C1A28" w14:paraId="40DC47BC" w14:textId="77777777" w:rsidTr="00C07AF9">
        <w:trPr>
          <w:trHeight w:val="300"/>
        </w:trPr>
        <w:tc>
          <w:tcPr>
            <w:tcW w:w="1560" w:type="dxa"/>
            <w:tcBorders>
              <w:top w:val="nil"/>
              <w:left w:val="nil"/>
              <w:bottom w:val="nil"/>
              <w:right w:val="nil"/>
            </w:tcBorders>
            <w:shd w:val="clear" w:color="auto" w:fill="auto"/>
            <w:vAlign w:val="bottom"/>
            <w:hideMark/>
          </w:tcPr>
          <w:p w14:paraId="5AAD0A8F"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SITTTVL008</w:t>
            </w:r>
          </w:p>
        </w:tc>
        <w:tc>
          <w:tcPr>
            <w:tcW w:w="7371" w:type="dxa"/>
            <w:tcBorders>
              <w:top w:val="nil"/>
              <w:left w:val="nil"/>
              <w:bottom w:val="nil"/>
              <w:right w:val="nil"/>
            </w:tcBorders>
            <w:shd w:val="clear" w:color="auto" w:fill="auto"/>
            <w:vAlign w:val="bottom"/>
            <w:hideMark/>
          </w:tcPr>
          <w:p w14:paraId="3B7AF960"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Source airfares and issue tickets for domestic flights</w:t>
            </w:r>
          </w:p>
        </w:tc>
        <w:tc>
          <w:tcPr>
            <w:tcW w:w="1328" w:type="dxa"/>
            <w:tcBorders>
              <w:top w:val="nil"/>
              <w:left w:val="nil"/>
              <w:bottom w:val="nil"/>
              <w:right w:val="nil"/>
            </w:tcBorders>
            <w:shd w:val="clear" w:color="auto" w:fill="auto"/>
            <w:vAlign w:val="center"/>
            <w:hideMark/>
          </w:tcPr>
          <w:p w14:paraId="77BDA127" w14:textId="77777777" w:rsidR="000C1A28" w:rsidRPr="000C1A28" w:rsidRDefault="000C1A28" w:rsidP="000C1A28">
            <w:pPr>
              <w:spacing w:after="0"/>
              <w:jc w:val="center"/>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50</w:t>
            </w:r>
          </w:p>
        </w:tc>
      </w:tr>
      <w:tr w:rsidR="000C1A28" w:rsidRPr="000C1A28" w14:paraId="4AE26D4D" w14:textId="77777777" w:rsidTr="00C07AF9">
        <w:trPr>
          <w:trHeight w:val="300"/>
        </w:trPr>
        <w:tc>
          <w:tcPr>
            <w:tcW w:w="1560" w:type="dxa"/>
            <w:tcBorders>
              <w:top w:val="nil"/>
              <w:left w:val="nil"/>
              <w:bottom w:val="nil"/>
              <w:right w:val="nil"/>
            </w:tcBorders>
            <w:shd w:val="clear" w:color="auto" w:fill="auto"/>
            <w:vAlign w:val="bottom"/>
            <w:hideMark/>
          </w:tcPr>
          <w:p w14:paraId="5DB8C6CB"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SITTTVL009</w:t>
            </w:r>
          </w:p>
        </w:tc>
        <w:tc>
          <w:tcPr>
            <w:tcW w:w="7371" w:type="dxa"/>
            <w:tcBorders>
              <w:top w:val="nil"/>
              <w:left w:val="nil"/>
              <w:bottom w:val="nil"/>
              <w:right w:val="nil"/>
            </w:tcBorders>
            <w:shd w:val="clear" w:color="auto" w:fill="auto"/>
            <w:vAlign w:val="bottom"/>
            <w:hideMark/>
          </w:tcPr>
          <w:p w14:paraId="14AF4F3D"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Construct international airfares</w:t>
            </w:r>
          </w:p>
        </w:tc>
        <w:tc>
          <w:tcPr>
            <w:tcW w:w="1328" w:type="dxa"/>
            <w:tcBorders>
              <w:top w:val="nil"/>
              <w:left w:val="nil"/>
              <w:bottom w:val="nil"/>
              <w:right w:val="nil"/>
            </w:tcBorders>
            <w:shd w:val="clear" w:color="auto" w:fill="auto"/>
            <w:vAlign w:val="center"/>
            <w:hideMark/>
          </w:tcPr>
          <w:p w14:paraId="247F8372" w14:textId="77777777" w:rsidR="000C1A28" w:rsidRPr="000C1A28" w:rsidRDefault="000C1A28" w:rsidP="000C1A28">
            <w:pPr>
              <w:spacing w:after="0"/>
              <w:jc w:val="center"/>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70</w:t>
            </w:r>
          </w:p>
        </w:tc>
      </w:tr>
      <w:tr w:rsidR="000C1A28" w:rsidRPr="000C1A28" w14:paraId="48AFEAE3" w14:textId="77777777" w:rsidTr="00C07AF9">
        <w:trPr>
          <w:trHeight w:val="300"/>
        </w:trPr>
        <w:tc>
          <w:tcPr>
            <w:tcW w:w="1560" w:type="dxa"/>
            <w:tcBorders>
              <w:top w:val="nil"/>
              <w:left w:val="nil"/>
              <w:bottom w:val="nil"/>
              <w:right w:val="nil"/>
            </w:tcBorders>
            <w:shd w:val="clear" w:color="auto" w:fill="auto"/>
            <w:vAlign w:val="bottom"/>
            <w:hideMark/>
          </w:tcPr>
          <w:p w14:paraId="6B880859"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SITTTVL010</w:t>
            </w:r>
          </w:p>
        </w:tc>
        <w:tc>
          <w:tcPr>
            <w:tcW w:w="7371" w:type="dxa"/>
            <w:tcBorders>
              <w:top w:val="nil"/>
              <w:left w:val="nil"/>
              <w:bottom w:val="nil"/>
              <w:right w:val="nil"/>
            </w:tcBorders>
            <w:shd w:val="clear" w:color="auto" w:fill="auto"/>
            <w:vAlign w:val="bottom"/>
            <w:hideMark/>
          </w:tcPr>
          <w:p w14:paraId="5CB53551"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Construct advanced international airfares</w:t>
            </w:r>
          </w:p>
        </w:tc>
        <w:tc>
          <w:tcPr>
            <w:tcW w:w="1328" w:type="dxa"/>
            <w:tcBorders>
              <w:top w:val="nil"/>
              <w:left w:val="nil"/>
              <w:bottom w:val="nil"/>
              <w:right w:val="nil"/>
            </w:tcBorders>
            <w:shd w:val="clear" w:color="auto" w:fill="auto"/>
            <w:vAlign w:val="center"/>
            <w:hideMark/>
          </w:tcPr>
          <w:p w14:paraId="2ECB4F5A" w14:textId="77777777" w:rsidR="000C1A28" w:rsidRPr="000C1A28" w:rsidRDefault="000C1A28" w:rsidP="000C1A28">
            <w:pPr>
              <w:spacing w:after="0"/>
              <w:jc w:val="center"/>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40</w:t>
            </w:r>
          </w:p>
        </w:tc>
      </w:tr>
      <w:tr w:rsidR="000C1A28" w:rsidRPr="000C1A28" w14:paraId="028A20B5" w14:textId="77777777" w:rsidTr="00C07AF9">
        <w:trPr>
          <w:trHeight w:val="300"/>
        </w:trPr>
        <w:tc>
          <w:tcPr>
            <w:tcW w:w="1560" w:type="dxa"/>
            <w:tcBorders>
              <w:top w:val="nil"/>
              <w:left w:val="nil"/>
              <w:bottom w:val="nil"/>
              <w:right w:val="nil"/>
            </w:tcBorders>
            <w:shd w:val="clear" w:color="auto" w:fill="auto"/>
            <w:vAlign w:val="bottom"/>
            <w:hideMark/>
          </w:tcPr>
          <w:p w14:paraId="1FD2F357"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SITTTVL011</w:t>
            </w:r>
          </w:p>
        </w:tc>
        <w:tc>
          <w:tcPr>
            <w:tcW w:w="7371" w:type="dxa"/>
            <w:tcBorders>
              <w:top w:val="nil"/>
              <w:left w:val="nil"/>
              <w:bottom w:val="nil"/>
              <w:right w:val="nil"/>
            </w:tcBorders>
            <w:shd w:val="clear" w:color="auto" w:fill="auto"/>
            <w:vAlign w:val="bottom"/>
            <w:hideMark/>
          </w:tcPr>
          <w:p w14:paraId="7ACE0128"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Provide specialist advice on cruises</w:t>
            </w:r>
          </w:p>
        </w:tc>
        <w:tc>
          <w:tcPr>
            <w:tcW w:w="1328" w:type="dxa"/>
            <w:tcBorders>
              <w:top w:val="nil"/>
              <w:left w:val="nil"/>
              <w:bottom w:val="nil"/>
              <w:right w:val="nil"/>
            </w:tcBorders>
            <w:shd w:val="clear" w:color="auto" w:fill="auto"/>
            <w:vAlign w:val="center"/>
            <w:hideMark/>
          </w:tcPr>
          <w:p w14:paraId="4C0F5058" w14:textId="77777777" w:rsidR="000C1A28" w:rsidRPr="000C1A28" w:rsidRDefault="000C1A28" w:rsidP="000C1A28">
            <w:pPr>
              <w:spacing w:after="0"/>
              <w:jc w:val="center"/>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30</w:t>
            </w:r>
          </w:p>
        </w:tc>
      </w:tr>
      <w:tr w:rsidR="000C1A28" w:rsidRPr="000C1A28" w14:paraId="32152BED" w14:textId="77777777" w:rsidTr="00C07AF9">
        <w:trPr>
          <w:trHeight w:val="300"/>
        </w:trPr>
        <w:tc>
          <w:tcPr>
            <w:tcW w:w="1560" w:type="dxa"/>
            <w:tcBorders>
              <w:top w:val="nil"/>
              <w:left w:val="nil"/>
              <w:bottom w:val="nil"/>
              <w:right w:val="nil"/>
            </w:tcBorders>
            <w:shd w:val="clear" w:color="auto" w:fill="auto"/>
            <w:vAlign w:val="bottom"/>
            <w:hideMark/>
          </w:tcPr>
          <w:p w14:paraId="08155FFA"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SITTVAF006</w:t>
            </w:r>
          </w:p>
        </w:tc>
        <w:tc>
          <w:tcPr>
            <w:tcW w:w="7371" w:type="dxa"/>
            <w:tcBorders>
              <w:top w:val="nil"/>
              <w:left w:val="nil"/>
              <w:bottom w:val="nil"/>
              <w:right w:val="nil"/>
            </w:tcBorders>
            <w:shd w:val="clear" w:color="auto" w:fill="auto"/>
            <w:vAlign w:val="bottom"/>
            <w:hideMark/>
          </w:tcPr>
          <w:p w14:paraId="370FB158"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Load and unload a ride</w:t>
            </w:r>
          </w:p>
        </w:tc>
        <w:tc>
          <w:tcPr>
            <w:tcW w:w="1328" w:type="dxa"/>
            <w:tcBorders>
              <w:top w:val="nil"/>
              <w:left w:val="nil"/>
              <w:bottom w:val="nil"/>
              <w:right w:val="nil"/>
            </w:tcBorders>
            <w:shd w:val="clear" w:color="auto" w:fill="auto"/>
            <w:noWrap/>
            <w:vAlign w:val="bottom"/>
            <w:hideMark/>
          </w:tcPr>
          <w:p w14:paraId="70135E4A"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10</w:t>
            </w:r>
          </w:p>
        </w:tc>
      </w:tr>
      <w:tr w:rsidR="000C1A28" w:rsidRPr="000C1A28" w14:paraId="65BCC04E" w14:textId="77777777" w:rsidTr="00C07AF9">
        <w:trPr>
          <w:trHeight w:val="300"/>
        </w:trPr>
        <w:tc>
          <w:tcPr>
            <w:tcW w:w="1560" w:type="dxa"/>
            <w:tcBorders>
              <w:top w:val="nil"/>
              <w:left w:val="nil"/>
              <w:bottom w:val="nil"/>
              <w:right w:val="nil"/>
            </w:tcBorders>
            <w:shd w:val="clear" w:color="auto" w:fill="auto"/>
            <w:vAlign w:val="bottom"/>
            <w:hideMark/>
          </w:tcPr>
          <w:p w14:paraId="7143046D"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SITTVAF007</w:t>
            </w:r>
          </w:p>
        </w:tc>
        <w:tc>
          <w:tcPr>
            <w:tcW w:w="7371" w:type="dxa"/>
            <w:tcBorders>
              <w:top w:val="nil"/>
              <w:left w:val="nil"/>
              <w:bottom w:val="nil"/>
              <w:right w:val="nil"/>
            </w:tcBorders>
            <w:shd w:val="clear" w:color="auto" w:fill="auto"/>
            <w:vAlign w:val="bottom"/>
            <w:hideMark/>
          </w:tcPr>
          <w:p w14:paraId="330DC7EE"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Operate a ride location</w:t>
            </w:r>
          </w:p>
        </w:tc>
        <w:tc>
          <w:tcPr>
            <w:tcW w:w="1328" w:type="dxa"/>
            <w:tcBorders>
              <w:top w:val="nil"/>
              <w:left w:val="nil"/>
              <w:bottom w:val="nil"/>
              <w:right w:val="nil"/>
            </w:tcBorders>
            <w:shd w:val="clear" w:color="auto" w:fill="auto"/>
            <w:noWrap/>
            <w:vAlign w:val="bottom"/>
            <w:hideMark/>
          </w:tcPr>
          <w:p w14:paraId="32BBB287"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60</w:t>
            </w:r>
          </w:p>
        </w:tc>
      </w:tr>
      <w:tr w:rsidR="000C1A28" w:rsidRPr="000C1A28" w14:paraId="1B690F38" w14:textId="77777777" w:rsidTr="00C07AF9">
        <w:trPr>
          <w:trHeight w:val="300"/>
        </w:trPr>
        <w:tc>
          <w:tcPr>
            <w:tcW w:w="1560" w:type="dxa"/>
            <w:tcBorders>
              <w:top w:val="nil"/>
              <w:left w:val="nil"/>
              <w:bottom w:val="nil"/>
              <w:right w:val="nil"/>
            </w:tcBorders>
            <w:shd w:val="clear" w:color="auto" w:fill="auto"/>
            <w:vAlign w:val="bottom"/>
            <w:hideMark/>
          </w:tcPr>
          <w:p w14:paraId="152A5352"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SITTVAF008</w:t>
            </w:r>
          </w:p>
        </w:tc>
        <w:tc>
          <w:tcPr>
            <w:tcW w:w="7371" w:type="dxa"/>
            <w:tcBorders>
              <w:top w:val="nil"/>
              <w:left w:val="nil"/>
              <w:bottom w:val="nil"/>
              <w:right w:val="nil"/>
            </w:tcBorders>
            <w:shd w:val="clear" w:color="auto" w:fill="auto"/>
            <w:vAlign w:val="bottom"/>
            <w:hideMark/>
          </w:tcPr>
          <w:p w14:paraId="13CB223F"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Operate a games location</w:t>
            </w:r>
          </w:p>
        </w:tc>
        <w:tc>
          <w:tcPr>
            <w:tcW w:w="1328" w:type="dxa"/>
            <w:tcBorders>
              <w:top w:val="nil"/>
              <w:left w:val="nil"/>
              <w:bottom w:val="nil"/>
              <w:right w:val="nil"/>
            </w:tcBorders>
            <w:shd w:val="clear" w:color="auto" w:fill="auto"/>
            <w:noWrap/>
            <w:vAlign w:val="bottom"/>
            <w:hideMark/>
          </w:tcPr>
          <w:p w14:paraId="72ED79DD"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24</w:t>
            </w:r>
          </w:p>
        </w:tc>
      </w:tr>
      <w:tr w:rsidR="000C1A28" w:rsidRPr="000C1A28" w14:paraId="3ADD2F1F" w14:textId="77777777" w:rsidTr="00C07AF9">
        <w:trPr>
          <w:trHeight w:val="300"/>
        </w:trPr>
        <w:tc>
          <w:tcPr>
            <w:tcW w:w="1560" w:type="dxa"/>
            <w:tcBorders>
              <w:top w:val="nil"/>
              <w:left w:val="nil"/>
              <w:bottom w:val="nil"/>
              <w:right w:val="nil"/>
            </w:tcBorders>
            <w:shd w:val="clear" w:color="auto" w:fill="auto"/>
            <w:vAlign w:val="bottom"/>
            <w:hideMark/>
          </w:tcPr>
          <w:p w14:paraId="28799B9B"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SITTVAF009</w:t>
            </w:r>
          </w:p>
        </w:tc>
        <w:tc>
          <w:tcPr>
            <w:tcW w:w="7371" w:type="dxa"/>
            <w:tcBorders>
              <w:top w:val="nil"/>
              <w:left w:val="nil"/>
              <w:bottom w:val="nil"/>
              <w:right w:val="nil"/>
            </w:tcBorders>
            <w:shd w:val="clear" w:color="auto" w:fill="auto"/>
            <w:vAlign w:val="bottom"/>
            <w:hideMark/>
          </w:tcPr>
          <w:p w14:paraId="5C534EFE"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Tow and site recreational vehicles</w:t>
            </w:r>
          </w:p>
        </w:tc>
        <w:tc>
          <w:tcPr>
            <w:tcW w:w="1328" w:type="dxa"/>
            <w:tcBorders>
              <w:top w:val="nil"/>
              <w:left w:val="nil"/>
              <w:bottom w:val="nil"/>
              <w:right w:val="nil"/>
            </w:tcBorders>
            <w:shd w:val="clear" w:color="auto" w:fill="auto"/>
            <w:noWrap/>
            <w:vAlign w:val="bottom"/>
            <w:hideMark/>
          </w:tcPr>
          <w:p w14:paraId="030A3D45"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15</w:t>
            </w:r>
          </w:p>
        </w:tc>
      </w:tr>
      <w:tr w:rsidR="000C1A28" w:rsidRPr="000C1A28" w14:paraId="24E7A9D8" w14:textId="77777777" w:rsidTr="00C07AF9">
        <w:trPr>
          <w:trHeight w:val="300"/>
        </w:trPr>
        <w:tc>
          <w:tcPr>
            <w:tcW w:w="1560" w:type="dxa"/>
            <w:tcBorders>
              <w:top w:val="nil"/>
              <w:left w:val="nil"/>
              <w:bottom w:val="nil"/>
              <w:right w:val="nil"/>
            </w:tcBorders>
            <w:shd w:val="clear" w:color="auto" w:fill="auto"/>
            <w:vAlign w:val="bottom"/>
            <w:hideMark/>
          </w:tcPr>
          <w:p w14:paraId="526594CD"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SITTVAF010</w:t>
            </w:r>
          </w:p>
        </w:tc>
        <w:tc>
          <w:tcPr>
            <w:tcW w:w="7371" w:type="dxa"/>
            <w:tcBorders>
              <w:top w:val="nil"/>
              <w:left w:val="nil"/>
              <w:bottom w:val="nil"/>
              <w:right w:val="nil"/>
            </w:tcBorders>
            <w:shd w:val="clear" w:color="auto" w:fill="auto"/>
            <w:vAlign w:val="bottom"/>
            <w:hideMark/>
          </w:tcPr>
          <w:p w14:paraId="1E0A5378"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Fill LPG gas cylinders</w:t>
            </w:r>
          </w:p>
        </w:tc>
        <w:tc>
          <w:tcPr>
            <w:tcW w:w="1328" w:type="dxa"/>
            <w:tcBorders>
              <w:top w:val="nil"/>
              <w:left w:val="nil"/>
              <w:bottom w:val="nil"/>
              <w:right w:val="nil"/>
            </w:tcBorders>
            <w:shd w:val="clear" w:color="auto" w:fill="auto"/>
            <w:noWrap/>
            <w:vAlign w:val="bottom"/>
            <w:hideMark/>
          </w:tcPr>
          <w:p w14:paraId="0D30D1A7"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5371F030" w14:textId="77777777" w:rsidTr="00C07AF9">
        <w:trPr>
          <w:trHeight w:val="300"/>
        </w:trPr>
        <w:tc>
          <w:tcPr>
            <w:tcW w:w="1560" w:type="dxa"/>
            <w:tcBorders>
              <w:top w:val="nil"/>
              <w:left w:val="nil"/>
              <w:bottom w:val="nil"/>
              <w:right w:val="nil"/>
            </w:tcBorders>
            <w:shd w:val="clear" w:color="auto" w:fill="auto"/>
            <w:vAlign w:val="bottom"/>
            <w:hideMark/>
          </w:tcPr>
          <w:p w14:paraId="666B8375"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SITXCCS009</w:t>
            </w:r>
          </w:p>
        </w:tc>
        <w:tc>
          <w:tcPr>
            <w:tcW w:w="7371" w:type="dxa"/>
            <w:tcBorders>
              <w:top w:val="nil"/>
              <w:left w:val="nil"/>
              <w:bottom w:val="nil"/>
              <w:right w:val="nil"/>
            </w:tcBorders>
            <w:shd w:val="clear" w:color="auto" w:fill="auto"/>
            <w:vAlign w:val="bottom"/>
            <w:hideMark/>
          </w:tcPr>
          <w:p w14:paraId="459EFDFD"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 xml:space="preserve">Provide customer information and assistance </w:t>
            </w:r>
          </w:p>
        </w:tc>
        <w:tc>
          <w:tcPr>
            <w:tcW w:w="1328" w:type="dxa"/>
            <w:tcBorders>
              <w:top w:val="nil"/>
              <w:left w:val="nil"/>
              <w:bottom w:val="nil"/>
              <w:right w:val="nil"/>
            </w:tcBorders>
            <w:shd w:val="clear" w:color="auto" w:fill="auto"/>
            <w:noWrap/>
            <w:vAlign w:val="bottom"/>
            <w:hideMark/>
          </w:tcPr>
          <w:p w14:paraId="7F82AE9E"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20</w:t>
            </w:r>
          </w:p>
        </w:tc>
      </w:tr>
      <w:tr w:rsidR="000C1A28" w:rsidRPr="000C1A28" w14:paraId="1FFBBB9F" w14:textId="77777777" w:rsidTr="00C07AF9">
        <w:trPr>
          <w:trHeight w:val="300"/>
        </w:trPr>
        <w:tc>
          <w:tcPr>
            <w:tcW w:w="1560" w:type="dxa"/>
            <w:tcBorders>
              <w:top w:val="nil"/>
              <w:left w:val="nil"/>
              <w:bottom w:val="nil"/>
              <w:right w:val="nil"/>
            </w:tcBorders>
            <w:shd w:val="clear" w:color="auto" w:fill="auto"/>
            <w:vAlign w:val="bottom"/>
            <w:hideMark/>
          </w:tcPr>
          <w:p w14:paraId="551846F7"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lastRenderedPageBreak/>
              <w:t>SITXCCS010</w:t>
            </w:r>
          </w:p>
        </w:tc>
        <w:tc>
          <w:tcPr>
            <w:tcW w:w="7371" w:type="dxa"/>
            <w:tcBorders>
              <w:top w:val="nil"/>
              <w:left w:val="nil"/>
              <w:bottom w:val="nil"/>
              <w:right w:val="nil"/>
            </w:tcBorders>
            <w:shd w:val="clear" w:color="auto" w:fill="auto"/>
            <w:vAlign w:val="bottom"/>
            <w:hideMark/>
          </w:tcPr>
          <w:p w14:paraId="1F67504B"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Provide visitor information</w:t>
            </w:r>
          </w:p>
        </w:tc>
        <w:tc>
          <w:tcPr>
            <w:tcW w:w="1328" w:type="dxa"/>
            <w:tcBorders>
              <w:top w:val="nil"/>
              <w:left w:val="nil"/>
              <w:bottom w:val="nil"/>
              <w:right w:val="nil"/>
            </w:tcBorders>
            <w:shd w:val="clear" w:color="auto" w:fill="auto"/>
            <w:noWrap/>
            <w:vAlign w:val="bottom"/>
            <w:hideMark/>
          </w:tcPr>
          <w:p w14:paraId="59800990"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35</w:t>
            </w:r>
          </w:p>
        </w:tc>
      </w:tr>
      <w:tr w:rsidR="000C1A28" w:rsidRPr="000C1A28" w14:paraId="0F45533D" w14:textId="77777777" w:rsidTr="00C07AF9">
        <w:trPr>
          <w:trHeight w:val="300"/>
        </w:trPr>
        <w:tc>
          <w:tcPr>
            <w:tcW w:w="1560" w:type="dxa"/>
            <w:tcBorders>
              <w:top w:val="nil"/>
              <w:left w:val="nil"/>
              <w:bottom w:val="nil"/>
              <w:right w:val="nil"/>
            </w:tcBorders>
            <w:shd w:val="clear" w:color="auto" w:fill="auto"/>
            <w:vAlign w:val="bottom"/>
            <w:hideMark/>
          </w:tcPr>
          <w:p w14:paraId="1759823B"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SITXCCS011</w:t>
            </w:r>
          </w:p>
        </w:tc>
        <w:tc>
          <w:tcPr>
            <w:tcW w:w="7371" w:type="dxa"/>
            <w:tcBorders>
              <w:top w:val="nil"/>
              <w:left w:val="nil"/>
              <w:bottom w:val="nil"/>
              <w:right w:val="nil"/>
            </w:tcBorders>
            <w:shd w:val="clear" w:color="auto" w:fill="auto"/>
            <w:vAlign w:val="bottom"/>
            <w:hideMark/>
          </w:tcPr>
          <w:p w14:paraId="5FE5BF23"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Interact with customers</w:t>
            </w:r>
          </w:p>
        </w:tc>
        <w:tc>
          <w:tcPr>
            <w:tcW w:w="1328" w:type="dxa"/>
            <w:tcBorders>
              <w:top w:val="nil"/>
              <w:left w:val="nil"/>
              <w:bottom w:val="nil"/>
              <w:right w:val="nil"/>
            </w:tcBorders>
            <w:shd w:val="clear" w:color="auto" w:fill="auto"/>
            <w:noWrap/>
            <w:vAlign w:val="bottom"/>
            <w:hideMark/>
          </w:tcPr>
          <w:p w14:paraId="0BE29A47"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20</w:t>
            </w:r>
          </w:p>
        </w:tc>
      </w:tr>
      <w:tr w:rsidR="000C1A28" w:rsidRPr="000C1A28" w14:paraId="2D1586D9" w14:textId="77777777" w:rsidTr="00C07AF9">
        <w:trPr>
          <w:trHeight w:val="300"/>
        </w:trPr>
        <w:tc>
          <w:tcPr>
            <w:tcW w:w="1560" w:type="dxa"/>
            <w:tcBorders>
              <w:top w:val="nil"/>
              <w:left w:val="nil"/>
              <w:bottom w:val="nil"/>
              <w:right w:val="nil"/>
            </w:tcBorders>
            <w:shd w:val="clear" w:color="auto" w:fill="auto"/>
            <w:vAlign w:val="bottom"/>
            <w:hideMark/>
          </w:tcPr>
          <w:p w14:paraId="7196FC89"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SITXCCS012</w:t>
            </w:r>
          </w:p>
        </w:tc>
        <w:tc>
          <w:tcPr>
            <w:tcW w:w="7371" w:type="dxa"/>
            <w:tcBorders>
              <w:top w:val="nil"/>
              <w:left w:val="nil"/>
              <w:bottom w:val="nil"/>
              <w:right w:val="nil"/>
            </w:tcBorders>
            <w:shd w:val="clear" w:color="auto" w:fill="auto"/>
            <w:vAlign w:val="bottom"/>
            <w:hideMark/>
          </w:tcPr>
          <w:p w14:paraId="48630882"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Provide lost and found services</w:t>
            </w:r>
          </w:p>
        </w:tc>
        <w:tc>
          <w:tcPr>
            <w:tcW w:w="1328" w:type="dxa"/>
            <w:tcBorders>
              <w:top w:val="nil"/>
              <w:left w:val="nil"/>
              <w:bottom w:val="nil"/>
              <w:right w:val="nil"/>
            </w:tcBorders>
            <w:shd w:val="clear" w:color="auto" w:fill="auto"/>
            <w:noWrap/>
            <w:vAlign w:val="bottom"/>
            <w:hideMark/>
          </w:tcPr>
          <w:p w14:paraId="1A4A3D11"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w:t>
            </w:r>
          </w:p>
        </w:tc>
      </w:tr>
      <w:tr w:rsidR="000C1A28" w:rsidRPr="000C1A28" w14:paraId="0B7CF9D2" w14:textId="77777777" w:rsidTr="00C07AF9">
        <w:trPr>
          <w:trHeight w:val="300"/>
        </w:trPr>
        <w:tc>
          <w:tcPr>
            <w:tcW w:w="1560" w:type="dxa"/>
            <w:tcBorders>
              <w:top w:val="nil"/>
              <w:left w:val="nil"/>
              <w:bottom w:val="nil"/>
              <w:right w:val="nil"/>
            </w:tcBorders>
            <w:shd w:val="clear" w:color="auto" w:fill="auto"/>
            <w:vAlign w:val="bottom"/>
            <w:hideMark/>
          </w:tcPr>
          <w:p w14:paraId="2DE30C39"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SITXCCS013</w:t>
            </w:r>
          </w:p>
        </w:tc>
        <w:tc>
          <w:tcPr>
            <w:tcW w:w="7371" w:type="dxa"/>
            <w:tcBorders>
              <w:top w:val="nil"/>
              <w:left w:val="nil"/>
              <w:bottom w:val="nil"/>
              <w:right w:val="nil"/>
            </w:tcBorders>
            <w:shd w:val="clear" w:color="auto" w:fill="auto"/>
            <w:vAlign w:val="bottom"/>
            <w:hideMark/>
          </w:tcPr>
          <w:p w14:paraId="7A58B4EE"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Provide club reception services</w:t>
            </w:r>
          </w:p>
        </w:tc>
        <w:tc>
          <w:tcPr>
            <w:tcW w:w="1328" w:type="dxa"/>
            <w:tcBorders>
              <w:top w:val="nil"/>
              <w:left w:val="nil"/>
              <w:bottom w:val="nil"/>
              <w:right w:val="nil"/>
            </w:tcBorders>
            <w:shd w:val="clear" w:color="auto" w:fill="auto"/>
            <w:noWrap/>
            <w:vAlign w:val="bottom"/>
            <w:hideMark/>
          </w:tcPr>
          <w:p w14:paraId="38220094"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20</w:t>
            </w:r>
          </w:p>
        </w:tc>
      </w:tr>
      <w:tr w:rsidR="000C1A28" w:rsidRPr="000C1A28" w14:paraId="54BC1558" w14:textId="77777777" w:rsidTr="00C07AF9">
        <w:trPr>
          <w:trHeight w:val="300"/>
        </w:trPr>
        <w:tc>
          <w:tcPr>
            <w:tcW w:w="1560" w:type="dxa"/>
            <w:tcBorders>
              <w:top w:val="nil"/>
              <w:left w:val="nil"/>
              <w:bottom w:val="nil"/>
              <w:right w:val="nil"/>
            </w:tcBorders>
            <w:shd w:val="clear" w:color="auto" w:fill="auto"/>
            <w:vAlign w:val="bottom"/>
            <w:hideMark/>
          </w:tcPr>
          <w:p w14:paraId="5488AEC7"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SITXCCS014</w:t>
            </w:r>
          </w:p>
        </w:tc>
        <w:tc>
          <w:tcPr>
            <w:tcW w:w="7371" w:type="dxa"/>
            <w:tcBorders>
              <w:top w:val="nil"/>
              <w:left w:val="nil"/>
              <w:bottom w:val="nil"/>
              <w:right w:val="nil"/>
            </w:tcBorders>
            <w:shd w:val="clear" w:color="auto" w:fill="auto"/>
            <w:vAlign w:val="bottom"/>
            <w:hideMark/>
          </w:tcPr>
          <w:p w14:paraId="1AA5D8B2"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Provide service to customers</w:t>
            </w:r>
          </w:p>
        </w:tc>
        <w:tc>
          <w:tcPr>
            <w:tcW w:w="1328" w:type="dxa"/>
            <w:tcBorders>
              <w:top w:val="nil"/>
              <w:left w:val="nil"/>
              <w:bottom w:val="nil"/>
              <w:right w:val="nil"/>
            </w:tcBorders>
            <w:shd w:val="clear" w:color="auto" w:fill="auto"/>
            <w:noWrap/>
            <w:vAlign w:val="bottom"/>
            <w:hideMark/>
          </w:tcPr>
          <w:p w14:paraId="6776D451"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25</w:t>
            </w:r>
          </w:p>
        </w:tc>
      </w:tr>
      <w:tr w:rsidR="000C1A28" w:rsidRPr="000C1A28" w14:paraId="0D352A1C" w14:textId="77777777" w:rsidTr="00C07AF9">
        <w:trPr>
          <w:trHeight w:val="300"/>
        </w:trPr>
        <w:tc>
          <w:tcPr>
            <w:tcW w:w="1560" w:type="dxa"/>
            <w:tcBorders>
              <w:top w:val="nil"/>
              <w:left w:val="nil"/>
              <w:bottom w:val="nil"/>
              <w:right w:val="nil"/>
            </w:tcBorders>
            <w:shd w:val="clear" w:color="auto" w:fill="auto"/>
            <w:vAlign w:val="bottom"/>
            <w:hideMark/>
          </w:tcPr>
          <w:p w14:paraId="4E8BBCB7"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SITXCCS015</w:t>
            </w:r>
          </w:p>
        </w:tc>
        <w:tc>
          <w:tcPr>
            <w:tcW w:w="7371" w:type="dxa"/>
            <w:tcBorders>
              <w:top w:val="nil"/>
              <w:left w:val="nil"/>
              <w:bottom w:val="nil"/>
              <w:right w:val="nil"/>
            </w:tcBorders>
            <w:shd w:val="clear" w:color="auto" w:fill="auto"/>
            <w:vAlign w:val="bottom"/>
            <w:hideMark/>
          </w:tcPr>
          <w:p w14:paraId="61D399F6"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Enhance customer service experiences</w:t>
            </w:r>
          </w:p>
        </w:tc>
        <w:tc>
          <w:tcPr>
            <w:tcW w:w="1328" w:type="dxa"/>
            <w:tcBorders>
              <w:top w:val="nil"/>
              <w:left w:val="nil"/>
              <w:bottom w:val="nil"/>
              <w:right w:val="nil"/>
            </w:tcBorders>
            <w:shd w:val="clear" w:color="auto" w:fill="auto"/>
            <w:noWrap/>
            <w:vAlign w:val="bottom"/>
            <w:hideMark/>
          </w:tcPr>
          <w:p w14:paraId="0DC65846"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40</w:t>
            </w:r>
          </w:p>
        </w:tc>
      </w:tr>
      <w:tr w:rsidR="000C1A28" w:rsidRPr="000C1A28" w14:paraId="073D8203" w14:textId="77777777" w:rsidTr="00C07AF9">
        <w:trPr>
          <w:trHeight w:val="300"/>
        </w:trPr>
        <w:tc>
          <w:tcPr>
            <w:tcW w:w="1560" w:type="dxa"/>
            <w:tcBorders>
              <w:top w:val="nil"/>
              <w:left w:val="nil"/>
              <w:bottom w:val="nil"/>
              <w:right w:val="nil"/>
            </w:tcBorders>
            <w:shd w:val="clear" w:color="auto" w:fill="auto"/>
            <w:vAlign w:val="bottom"/>
            <w:hideMark/>
          </w:tcPr>
          <w:p w14:paraId="4B9D1BE2"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SITXCCS016</w:t>
            </w:r>
          </w:p>
        </w:tc>
        <w:tc>
          <w:tcPr>
            <w:tcW w:w="7371" w:type="dxa"/>
            <w:tcBorders>
              <w:top w:val="nil"/>
              <w:left w:val="nil"/>
              <w:bottom w:val="nil"/>
              <w:right w:val="nil"/>
            </w:tcBorders>
            <w:shd w:val="clear" w:color="auto" w:fill="auto"/>
            <w:vAlign w:val="bottom"/>
            <w:hideMark/>
          </w:tcPr>
          <w:p w14:paraId="65439147"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Develop and manage quality customer service practices</w:t>
            </w:r>
          </w:p>
        </w:tc>
        <w:tc>
          <w:tcPr>
            <w:tcW w:w="1328" w:type="dxa"/>
            <w:tcBorders>
              <w:top w:val="nil"/>
              <w:left w:val="nil"/>
              <w:bottom w:val="nil"/>
              <w:right w:val="nil"/>
            </w:tcBorders>
            <w:shd w:val="clear" w:color="auto" w:fill="auto"/>
            <w:noWrap/>
            <w:vAlign w:val="bottom"/>
            <w:hideMark/>
          </w:tcPr>
          <w:p w14:paraId="6C294B60"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70BFEB5F" w14:textId="77777777" w:rsidTr="00C07AF9">
        <w:trPr>
          <w:trHeight w:val="300"/>
        </w:trPr>
        <w:tc>
          <w:tcPr>
            <w:tcW w:w="1560" w:type="dxa"/>
            <w:tcBorders>
              <w:top w:val="nil"/>
              <w:left w:val="nil"/>
              <w:bottom w:val="nil"/>
              <w:right w:val="nil"/>
            </w:tcBorders>
            <w:shd w:val="clear" w:color="auto" w:fill="auto"/>
            <w:vAlign w:val="bottom"/>
            <w:hideMark/>
          </w:tcPr>
          <w:p w14:paraId="5DB1625D"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SITXCCS017</w:t>
            </w:r>
          </w:p>
        </w:tc>
        <w:tc>
          <w:tcPr>
            <w:tcW w:w="7371" w:type="dxa"/>
            <w:tcBorders>
              <w:top w:val="nil"/>
              <w:left w:val="nil"/>
              <w:bottom w:val="nil"/>
              <w:right w:val="nil"/>
            </w:tcBorders>
            <w:shd w:val="clear" w:color="auto" w:fill="auto"/>
            <w:vAlign w:val="bottom"/>
            <w:hideMark/>
          </w:tcPr>
          <w:p w14:paraId="7917693E"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Use a computerised booking system</w:t>
            </w:r>
          </w:p>
        </w:tc>
        <w:tc>
          <w:tcPr>
            <w:tcW w:w="1328" w:type="dxa"/>
            <w:tcBorders>
              <w:top w:val="nil"/>
              <w:left w:val="nil"/>
              <w:bottom w:val="nil"/>
              <w:right w:val="nil"/>
            </w:tcBorders>
            <w:shd w:val="clear" w:color="auto" w:fill="auto"/>
            <w:vAlign w:val="center"/>
            <w:hideMark/>
          </w:tcPr>
          <w:p w14:paraId="122D591A" w14:textId="77777777" w:rsidR="000C1A28" w:rsidRPr="000C1A28" w:rsidRDefault="000C1A28" w:rsidP="000C1A28">
            <w:pPr>
              <w:spacing w:after="0"/>
              <w:jc w:val="center"/>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120</w:t>
            </w:r>
          </w:p>
        </w:tc>
      </w:tr>
      <w:tr w:rsidR="000C1A28" w:rsidRPr="000C1A28" w14:paraId="57E2E5D3" w14:textId="77777777" w:rsidTr="00C07AF9">
        <w:trPr>
          <w:trHeight w:val="300"/>
        </w:trPr>
        <w:tc>
          <w:tcPr>
            <w:tcW w:w="1560" w:type="dxa"/>
            <w:tcBorders>
              <w:top w:val="nil"/>
              <w:left w:val="nil"/>
              <w:bottom w:val="nil"/>
              <w:right w:val="nil"/>
            </w:tcBorders>
            <w:shd w:val="clear" w:color="auto" w:fill="auto"/>
            <w:vAlign w:val="bottom"/>
            <w:hideMark/>
          </w:tcPr>
          <w:p w14:paraId="0DB58CCF"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SITXCCS018</w:t>
            </w:r>
          </w:p>
        </w:tc>
        <w:tc>
          <w:tcPr>
            <w:tcW w:w="7371" w:type="dxa"/>
            <w:tcBorders>
              <w:top w:val="nil"/>
              <w:left w:val="nil"/>
              <w:bottom w:val="nil"/>
              <w:right w:val="nil"/>
            </w:tcBorders>
            <w:shd w:val="clear" w:color="auto" w:fill="auto"/>
            <w:vAlign w:val="bottom"/>
            <w:hideMark/>
          </w:tcPr>
          <w:p w14:paraId="08E786E4"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Make bookings and process documentation</w:t>
            </w:r>
          </w:p>
        </w:tc>
        <w:tc>
          <w:tcPr>
            <w:tcW w:w="1328" w:type="dxa"/>
            <w:tcBorders>
              <w:top w:val="nil"/>
              <w:left w:val="nil"/>
              <w:bottom w:val="nil"/>
              <w:right w:val="nil"/>
            </w:tcBorders>
            <w:shd w:val="clear" w:color="auto" w:fill="auto"/>
            <w:vAlign w:val="center"/>
            <w:hideMark/>
          </w:tcPr>
          <w:p w14:paraId="352E9A51" w14:textId="77777777" w:rsidR="000C1A28" w:rsidRPr="000C1A28" w:rsidRDefault="000C1A28" w:rsidP="000C1A28">
            <w:pPr>
              <w:spacing w:after="0"/>
              <w:jc w:val="center"/>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40</w:t>
            </w:r>
          </w:p>
        </w:tc>
      </w:tr>
      <w:tr w:rsidR="000C1A28" w:rsidRPr="000C1A28" w14:paraId="563400DE" w14:textId="77777777" w:rsidTr="00C07AF9">
        <w:trPr>
          <w:trHeight w:val="300"/>
        </w:trPr>
        <w:tc>
          <w:tcPr>
            <w:tcW w:w="1560" w:type="dxa"/>
            <w:tcBorders>
              <w:top w:val="nil"/>
              <w:left w:val="nil"/>
              <w:bottom w:val="nil"/>
              <w:right w:val="nil"/>
            </w:tcBorders>
            <w:shd w:val="clear" w:color="auto" w:fill="auto"/>
            <w:vAlign w:val="bottom"/>
            <w:hideMark/>
          </w:tcPr>
          <w:p w14:paraId="3697A5AC"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SITXCCS019</w:t>
            </w:r>
          </w:p>
        </w:tc>
        <w:tc>
          <w:tcPr>
            <w:tcW w:w="7371" w:type="dxa"/>
            <w:tcBorders>
              <w:top w:val="nil"/>
              <w:left w:val="nil"/>
              <w:bottom w:val="nil"/>
              <w:right w:val="nil"/>
            </w:tcBorders>
            <w:shd w:val="clear" w:color="auto" w:fill="auto"/>
            <w:vAlign w:val="bottom"/>
            <w:hideMark/>
          </w:tcPr>
          <w:p w14:paraId="72BB7F0A"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quotations</w:t>
            </w:r>
          </w:p>
        </w:tc>
        <w:tc>
          <w:tcPr>
            <w:tcW w:w="1328" w:type="dxa"/>
            <w:tcBorders>
              <w:top w:val="nil"/>
              <w:left w:val="nil"/>
              <w:bottom w:val="nil"/>
              <w:right w:val="nil"/>
            </w:tcBorders>
            <w:shd w:val="clear" w:color="auto" w:fill="auto"/>
            <w:vAlign w:val="center"/>
            <w:hideMark/>
          </w:tcPr>
          <w:p w14:paraId="1E058E62" w14:textId="77777777" w:rsidR="000C1A28" w:rsidRPr="000C1A28" w:rsidRDefault="000C1A28" w:rsidP="000C1A28">
            <w:pPr>
              <w:spacing w:after="0"/>
              <w:jc w:val="center"/>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30</w:t>
            </w:r>
          </w:p>
        </w:tc>
      </w:tr>
      <w:tr w:rsidR="000C1A28" w:rsidRPr="000C1A28" w14:paraId="27D13267" w14:textId="77777777" w:rsidTr="00C07AF9">
        <w:trPr>
          <w:trHeight w:val="300"/>
        </w:trPr>
        <w:tc>
          <w:tcPr>
            <w:tcW w:w="1560" w:type="dxa"/>
            <w:tcBorders>
              <w:top w:val="nil"/>
              <w:left w:val="nil"/>
              <w:bottom w:val="nil"/>
              <w:right w:val="nil"/>
            </w:tcBorders>
            <w:shd w:val="clear" w:color="auto" w:fill="auto"/>
            <w:vAlign w:val="bottom"/>
            <w:hideMark/>
          </w:tcPr>
          <w:p w14:paraId="2412387D"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SITXCOM006</w:t>
            </w:r>
          </w:p>
        </w:tc>
        <w:tc>
          <w:tcPr>
            <w:tcW w:w="7371" w:type="dxa"/>
            <w:tcBorders>
              <w:top w:val="nil"/>
              <w:left w:val="nil"/>
              <w:bottom w:val="nil"/>
              <w:right w:val="nil"/>
            </w:tcBorders>
            <w:shd w:val="clear" w:color="auto" w:fill="auto"/>
            <w:vAlign w:val="bottom"/>
            <w:hideMark/>
          </w:tcPr>
          <w:p w14:paraId="6A0DE634"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Source and present information</w:t>
            </w:r>
          </w:p>
        </w:tc>
        <w:tc>
          <w:tcPr>
            <w:tcW w:w="1328" w:type="dxa"/>
            <w:tcBorders>
              <w:top w:val="nil"/>
              <w:left w:val="nil"/>
              <w:bottom w:val="nil"/>
              <w:right w:val="nil"/>
            </w:tcBorders>
            <w:shd w:val="clear" w:color="auto" w:fill="auto"/>
            <w:noWrap/>
            <w:vAlign w:val="bottom"/>
            <w:hideMark/>
          </w:tcPr>
          <w:p w14:paraId="32454E14"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10</w:t>
            </w:r>
          </w:p>
        </w:tc>
      </w:tr>
      <w:tr w:rsidR="000C1A28" w:rsidRPr="000C1A28" w14:paraId="6894A4F9" w14:textId="77777777" w:rsidTr="00C07AF9">
        <w:trPr>
          <w:trHeight w:val="300"/>
        </w:trPr>
        <w:tc>
          <w:tcPr>
            <w:tcW w:w="1560" w:type="dxa"/>
            <w:tcBorders>
              <w:top w:val="nil"/>
              <w:left w:val="nil"/>
              <w:bottom w:val="nil"/>
              <w:right w:val="nil"/>
            </w:tcBorders>
            <w:shd w:val="clear" w:color="auto" w:fill="auto"/>
            <w:vAlign w:val="bottom"/>
            <w:hideMark/>
          </w:tcPr>
          <w:p w14:paraId="1F876ACB"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SITXCOM007</w:t>
            </w:r>
          </w:p>
        </w:tc>
        <w:tc>
          <w:tcPr>
            <w:tcW w:w="7371" w:type="dxa"/>
            <w:tcBorders>
              <w:top w:val="nil"/>
              <w:left w:val="nil"/>
              <w:bottom w:val="nil"/>
              <w:right w:val="nil"/>
            </w:tcBorders>
            <w:shd w:val="clear" w:color="auto" w:fill="auto"/>
            <w:vAlign w:val="bottom"/>
            <w:hideMark/>
          </w:tcPr>
          <w:p w14:paraId="2918AB44"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Show social and cultural sensitivity</w:t>
            </w:r>
          </w:p>
        </w:tc>
        <w:tc>
          <w:tcPr>
            <w:tcW w:w="1328" w:type="dxa"/>
            <w:tcBorders>
              <w:top w:val="nil"/>
              <w:left w:val="nil"/>
              <w:bottom w:val="nil"/>
              <w:right w:val="nil"/>
            </w:tcBorders>
            <w:shd w:val="clear" w:color="auto" w:fill="auto"/>
            <w:noWrap/>
            <w:vAlign w:val="bottom"/>
            <w:hideMark/>
          </w:tcPr>
          <w:p w14:paraId="326F080D"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20</w:t>
            </w:r>
          </w:p>
        </w:tc>
      </w:tr>
      <w:tr w:rsidR="000C1A28" w:rsidRPr="000C1A28" w14:paraId="4DB2AB82" w14:textId="77777777" w:rsidTr="00C07AF9">
        <w:trPr>
          <w:trHeight w:val="300"/>
        </w:trPr>
        <w:tc>
          <w:tcPr>
            <w:tcW w:w="1560" w:type="dxa"/>
            <w:tcBorders>
              <w:top w:val="nil"/>
              <w:left w:val="nil"/>
              <w:bottom w:val="nil"/>
              <w:right w:val="nil"/>
            </w:tcBorders>
            <w:shd w:val="clear" w:color="auto" w:fill="auto"/>
            <w:vAlign w:val="bottom"/>
            <w:hideMark/>
          </w:tcPr>
          <w:p w14:paraId="2989E4E3"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SITXCOM008</w:t>
            </w:r>
          </w:p>
        </w:tc>
        <w:tc>
          <w:tcPr>
            <w:tcW w:w="7371" w:type="dxa"/>
            <w:tcBorders>
              <w:top w:val="nil"/>
              <w:left w:val="nil"/>
              <w:bottom w:val="nil"/>
              <w:right w:val="nil"/>
            </w:tcBorders>
            <w:shd w:val="clear" w:color="auto" w:fill="auto"/>
            <w:vAlign w:val="bottom"/>
            <w:hideMark/>
          </w:tcPr>
          <w:p w14:paraId="2A1E98AE"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Provide a briefing or scripted commentary</w:t>
            </w:r>
          </w:p>
        </w:tc>
        <w:tc>
          <w:tcPr>
            <w:tcW w:w="1328" w:type="dxa"/>
            <w:tcBorders>
              <w:top w:val="nil"/>
              <w:left w:val="nil"/>
              <w:bottom w:val="nil"/>
              <w:right w:val="nil"/>
            </w:tcBorders>
            <w:shd w:val="clear" w:color="auto" w:fill="auto"/>
            <w:noWrap/>
            <w:vAlign w:val="bottom"/>
            <w:hideMark/>
          </w:tcPr>
          <w:p w14:paraId="72D4183C"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20</w:t>
            </w:r>
          </w:p>
        </w:tc>
      </w:tr>
      <w:tr w:rsidR="000C1A28" w:rsidRPr="000C1A28" w14:paraId="19CB6D3E" w14:textId="77777777" w:rsidTr="00C07AF9">
        <w:trPr>
          <w:trHeight w:val="300"/>
        </w:trPr>
        <w:tc>
          <w:tcPr>
            <w:tcW w:w="1560" w:type="dxa"/>
            <w:tcBorders>
              <w:top w:val="nil"/>
              <w:left w:val="nil"/>
              <w:bottom w:val="nil"/>
              <w:right w:val="nil"/>
            </w:tcBorders>
            <w:shd w:val="clear" w:color="auto" w:fill="auto"/>
            <w:vAlign w:val="bottom"/>
            <w:hideMark/>
          </w:tcPr>
          <w:p w14:paraId="5A6A81DA"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SITXCOM009</w:t>
            </w:r>
          </w:p>
        </w:tc>
        <w:tc>
          <w:tcPr>
            <w:tcW w:w="7371" w:type="dxa"/>
            <w:tcBorders>
              <w:top w:val="nil"/>
              <w:left w:val="nil"/>
              <w:bottom w:val="nil"/>
              <w:right w:val="nil"/>
            </w:tcBorders>
            <w:shd w:val="clear" w:color="auto" w:fill="auto"/>
            <w:vAlign w:val="bottom"/>
            <w:hideMark/>
          </w:tcPr>
          <w:p w14:paraId="43046A0D"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Address protocol requirements</w:t>
            </w:r>
          </w:p>
        </w:tc>
        <w:tc>
          <w:tcPr>
            <w:tcW w:w="1328" w:type="dxa"/>
            <w:tcBorders>
              <w:top w:val="nil"/>
              <w:left w:val="nil"/>
              <w:bottom w:val="nil"/>
              <w:right w:val="nil"/>
            </w:tcBorders>
            <w:shd w:val="clear" w:color="auto" w:fill="auto"/>
            <w:noWrap/>
            <w:vAlign w:val="bottom"/>
            <w:hideMark/>
          </w:tcPr>
          <w:p w14:paraId="1B65571B"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25</w:t>
            </w:r>
          </w:p>
        </w:tc>
      </w:tr>
      <w:tr w:rsidR="000C1A28" w:rsidRPr="000C1A28" w14:paraId="53413BBA" w14:textId="77777777" w:rsidTr="00C07AF9">
        <w:trPr>
          <w:trHeight w:val="300"/>
        </w:trPr>
        <w:tc>
          <w:tcPr>
            <w:tcW w:w="1560" w:type="dxa"/>
            <w:tcBorders>
              <w:top w:val="nil"/>
              <w:left w:val="nil"/>
              <w:bottom w:val="nil"/>
              <w:right w:val="nil"/>
            </w:tcBorders>
            <w:shd w:val="clear" w:color="auto" w:fill="auto"/>
            <w:vAlign w:val="bottom"/>
            <w:hideMark/>
          </w:tcPr>
          <w:p w14:paraId="2C2AB379"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SITXCOM010</w:t>
            </w:r>
          </w:p>
        </w:tc>
        <w:tc>
          <w:tcPr>
            <w:tcW w:w="7371" w:type="dxa"/>
            <w:tcBorders>
              <w:top w:val="nil"/>
              <w:left w:val="nil"/>
              <w:bottom w:val="nil"/>
              <w:right w:val="nil"/>
            </w:tcBorders>
            <w:shd w:val="clear" w:color="auto" w:fill="auto"/>
            <w:vAlign w:val="bottom"/>
            <w:hideMark/>
          </w:tcPr>
          <w:p w14:paraId="7D33FB86"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Manage conflict</w:t>
            </w:r>
          </w:p>
        </w:tc>
        <w:tc>
          <w:tcPr>
            <w:tcW w:w="1328" w:type="dxa"/>
            <w:tcBorders>
              <w:top w:val="nil"/>
              <w:left w:val="nil"/>
              <w:bottom w:val="nil"/>
              <w:right w:val="nil"/>
            </w:tcBorders>
            <w:shd w:val="clear" w:color="auto" w:fill="auto"/>
            <w:noWrap/>
            <w:vAlign w:val="bottom"/>
            <w:hideMark/>
          </w:tcPr>
          <w:p w14:paraId="4E454A53"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20</w:t>
            </w:r>
          </w:p>
        </w:tc>
      </w:tr>
      <w:tr w:rsidR="000C1A28" w:rsidRPr="000C1A28" w14:paraId="0FED168F" w14:textId="77777777" w:rsidTr="00C07AF9">
        <w:trPr>
          <w:trHeight w:val="300"/>
        </w:trPr>
        <w:tc>
          <w:tcPr>
            <w:tcW w:w="1560" w:type="dxa"/>
            <w:tcBorders>
              <w:top w:val="nil"/>
              <w:left w:val="nil"/>
              <w:bottom w:val="nil"/>
              <w:right w:val="nil"/>
            </w:tcBorders>
            <w:shd w:val="clear" w:color="auto" w:fill="auto"/>
            <w:vAlign w:val="bottom"/>
            <w:hideMark/>
          </w:tcPr>
          <w:p w14:paraId="089D25CA"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SITXCRI003</w:t>
            </w:r>
          </w:p>
        </w:tc>
        <w:tc>
          <w:tcPr>
            <w:tcW w:w="7371" w:type="dxa"/>
            <w:tcBorders>
              <w:top w:val="nil"/>
              <w:left w:val="nil"/>
              <w:bottom w:val="nil"/>
              <w:right w:val="nil"/>
            </w:tcBorders>
            <w:shd w:val="clear" w:color="auto" w:fill="auto"/>
            <w:vAlign w:val="bottom"/>
            <w:hideMark/>
          </w:tcPr>
          <w:p w14:paraId="0FBF7A59"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Respond to a customer in crisis</w:t>
            </w:r>
          </w:p>
        </w:tc>
        <w:tc>
          <w:tcPr>
            <w:tcW w:w="1328" w:type="dxa"/>
            <w:tcBorders>
              <w:top w:val="nil"/>
              <w:left w:val="nil"/>
              <w:bottom w:val="nil"/>
              <w:right w:val="nil"/>
            </w:tcBorders>
            <w:shd w:val="clear" w:color="auto" w:fill="auto"/>
            <w:noWrap/>
            <w:vAlign w:val="bottom"/>
            <w:hideMark/>
          </w:tcPr>
          <w:p w14:paraId="3FC55224"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50A840DC" w14:textId="77777777" w:rsidTr="00C07AF9">
        <w:trPr>
          <w:trHeight w:val="300"/>
        </w:trPr>
        <w:tc>
          <w:tcPr>
            <w:tcW w:w="1560" w:type="dxa"/>
            <w:tcBorders>
              <w:top w:val="nil"/>
              <w:left w:val="nil"/>
              <w:bottom w:val="nil"/>
              <w:right w:val="nil"/>
            </w:tcBorders>
            <w:shd w:val="clear" w:color="auto" w:fill="auto"/>
            <w:vAlign w:val="bottom"/>
            <w:hideMark/>
          </w:tcPr>
          <w:p w14:paraId="15871982"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SITXCRI004</w:t>
            </w:r>
          </w:p>
        </w:tc>
        <w:tc>
          <w:tcPr>
            <w:tcW w:w="7371" w:type="dxa"/>
            <w:tcBorders>
              <w:top w:val="nil"/>
              <w:left w:val="nil"/>
              <w:bottom w:val="nil"/>
              <w:right w:val="nil"/>
            </w:tcBorders>
            <w:shd w:val="clear" w:color="auto" w:fill="auto"/>
            <w:vAlign w:val="bottom"/>
            <w:hideMark/>
          </w:tcPr>
          <w:p w14:paraId="7AEA547C"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Manage a business continuity crisis</w:t>
            </w:r>
          </w:p>
        </w:tc>
        <w:tc>
          <w:tcPr>
            <w:tcW w:w="1328" w:type="dxa"/>
            <w:tcBorders>
              <w:top w:val="nil"/>
              <w:left w:val="nil"/>
              <w:bottom w:val="nil"/>
              <w:right w:val="nil"/>
            </w:tcBorders>
            <w:shd w:val="clear" w:color="auto" w:fill="auto"/>
            <w:noWrap/>
            <w:vAlign w:val="bottom"/>
            <w:hideMark/>
          </w:tcPr>
          <w:p w14:paraId="0AB80519"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50</w:t>
            </w:r>
          </w:p>
        </w:tc>
      </w:tr>
      <w:tr w:rsidR="000C1A28" w:rsidRPr="000C1A28" w14:paraId="5FA3B629" w14:textId="77777777" w:rsidTr="00C07AF9">
        <w:trPr>
          <w:trHeight w:val="300"/>
        </w:trPr>
        <w:tc>
          <w:tcPr>
            <w:tcW w:w="1560" w:type="dxa"/>
            <w:tcBorders>
              <w:top w:val="nil"/>
              <w:left w:val="nil"/>
              <w:bottom w:val="nil"/>
              <w:right w:val="nil"/>
            </w:tcBorders>
            <w:shd w:val="clear" w:color="auto" w:fill="auto"/>
            <w:vAlign w:val="bottom"/>
            <w:hideMark/>
          </w:tcPr>
          <w:p w14:paraId="61CD1B46"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SITXFIN007</w:t>
            </w:r>
          </w:p>
        </w:tc>
        <w:tc>
          <w:tcPr>
            <w:tcW w:w="7371" w:type="dxa"/>
            <w:tcBorders>
              <w:top w:val="nil"/>
              <w:left w:val="nil"/>
              <w:bottom w:val="nil"/>
              <w:right w:val="nil"/>
            </w:tcBorders>
            <w:shd w:val="clear" w:color="auto" w:fill="auto"/>
            <w:vAlign w:val="bottom"/>
            <w:hideMark/>
          </w:tcPr>
          <w:p w14:paraId="149C4717"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Process financial transactions</w:t>
            </w:r>
          </w:p>
        </w:tc>
        <w:tc>
          <w:tcPr>
            <w:tcW w:w="1328" w:type="dxa"/>
            <w:tcBorders>
              <w:top w:val="nil"/>
              <w:left w:val="nil"/>
              <w:bottom w:val="nil"/>
              <w:right w:val="nil"/>
            </w:tcBorders>
            <w:shd w:val="clear" w:color="auto" w:fill="auto"/>
            <w:noWrap/>
            <w:vAlign w:val="bottom"/>
            <w:hideMark/>
          </w:tcPr>
          <w:p w14:paraId="4A5FFE18"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25</w:t>
            </w:r>
          </w:p>
        </w:tc>
      </w:tr>
      <w:tr w:rsidR="000C1A28" w:rsidRPr="000C1A28" w14:paraId="018498A4" w14:textId="77777777" w:rsidTr="00C07AF9">
        <w:trPr>
          <w:trHeight w:val="300"/>
        </w:trPr>
        <w:tc>
          <w:tcPr>
            <w:tcW w:w="1560" w:type="dxa"/>
            <w:tcBorders>
              <w:top w:val="nil"/>
              <w:left w:val="nil"/>
              <w:bottom w:val="nil"/>
              <w:right w:val="nil"/>
            </w:tcBorders>
            <w:shd w:val="clear" w:color="auto" w:fill="auto"/>
            <w:vAlign w:val="bottom"/>
            <w:hideMark/>
          </w:tcPr>
          <w:p w14:paraId="26901BC3"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SITXFIN008</w:t>
            </w:r>
          </w:p>
        </w:tc>
        <w:tc>
          <w:tcPr>
            <w:tcW w:w="7371" w:type="dxa"/>
            <w:tcBorders>
              <w:top w:val="nil"/>
              <w:left w:val="nil"/>
              <w:bottom w:val="nil"/>
              <w:right w:val="nil"/>
            </w:tcBorders>
            <w:shd w:val="clear" w:color="auto" w:fill="auto"/>
            <w:vAlign w:val="bottom"/>
            <w:hideMark/>
          </w:tcPr>
          <w:p w14:paraId="0185CBA7"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Interpret financial information</w:t>
            </w:r>
          </w:p>
        </w:tc>
        <w:tc>
          <w:tcPr>
            <w:tcW w:w="1328" w:type="dxa"/>
            <w:tcBorders>
              <w:top w:val="nil"/>
              <w:left w:val="nil"/>
              <w:bottom w:val="nil"/>
              <w:right w:val="nil"/>
            </w:tcBorders>
            <w:shd w:val="clear" w:color="auto" w:fill="auto"/>
            <w:noWrap/>
            <w:vAlign w:val="bottom"/>
            <w:hideMark/>
          </w:tcPr>
          <w:p w14:paraId="04E287E9"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60</w:t>
            </w:r>
          </w:p>
        </w:tc>
      </w:tr>
      <w:tr w:rsidR="000C1A28" w:rsidRPr="000C1A28" w14:paraId="7A9A114A" w14:textId="77777777" w:rsidTr="00C07AF9">
        <w:trPr>
          <w:trHeight w:val="300"/>
        </w:trPr>
        <w:tc>
          <w:tcPr>
            <w:tcW w:w="1560" w:type="dxa"/>
            <w:tcBorders>
              <w:top w:val="nil"/>
              <w:left w:val="nil"/>
              <w:bottom w:val="nil"/>
              <w:right w:val="nil"/>
            </w:tcBorders>
            <w:shd w:val="clear" w:color="auto" w:fill="auto"/>
            <w:vAlign w:val="bottom"/>
            <w:hideMark/>
          </w:tcPr>
          <w:p w14:paraId="56E083E2"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SITXFIN009</w:t>
            </w:r>
          </w:p>
        </w:tc>
        <w:tc>
          <w:tcPr>
            <w:tcW w:w="7371" w:type="dxa"/>
            <w:tcBorders>
              <w:top w:val="nil"/>
              <w:left w:val="nil"/>
              <w:bottom w:val="nil"/>
              <w:right w:val="nil"/>
            </w:tcBorders>
            <w:shd w:val="clear" w:color="auto" w:fill="auto"/>
            <w:vAlign w:val="bottom"/>
            <w:hideMark/>
          </w:tcPr>
          <w:p w14:paraId="7E30476C"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Manage finances within a budget</w:t>
            </w:r>
          </w:p>
        </w:tc>
        <w:tc>
          <w:tcPr>
            <w:tcW w:w="1328" w:type="dxa"/>
            <w:tcBorders>
              <w:top w:val="nil"/>
              <w:left w:val="nil"/>
              <w:bottom w:val="nil"/>
              <w:right w:val="nil"/>
            </w:tcBorders>
            <w:shd w:val="clear" w:color="auto" w:fill="auto"/>
            <w:noWrap/>
            <w:vAlign w:val="bottom"/>
            <w:hideMark/>
          </w:tcPr>
          <w:p w14:paraId="1D30F7AB"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76C4E5AC" w14:textId="77777777" w:rsidTr="00C07AF9">
        <w:trPr>
          <w:trHeight w:val="300"/>
        </w:trPr>
        <w:tc>
          <w:tcPr>
            <w:tcW w:w="1560" w:type="dxa"/>
            <w:tcBorders>
              <w:top w:val="nil"/>
              <w:left w:val="nil"/>
              <w:bottom w:val="nil"/>
              <w:right w:val="nil"/>
            </w:tcBorders>
            <w:shd w:val="clear" w:color="auto" w:fill="auto"/>
            <w:vAlign w:val="bottom"/>
            <w:hideMark/>
          </w:tcPr>
          <w:p w14:paraId="0396509A"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SITXFIN010</w:t>
            </w:r>
          </w:p>
        </w:tc>
        <w:tc>
          <w:tcPr>
            <w:tcW w:w="7371" w:type="dxa"/>
            <w:tcBorders>
              <w:top w:val="nil"/>
              <w:left w:val="nil"/>
              <w:bottom w:val="nil"/>
              <w:right w:val="nil"/>
            </w:tcBorders>
            <w:shd w:val="clear" w:color="auto" w:fill="auto"/>
            <w:vAlign w:val="bottom"/>
            <w:hideMark/>
          </w:tcPr>
          <w:p w14:paraId="389EDC38"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and monitor budgets</w:t>
            </w:r>
          </w:p>
        </w:tc>
        <w:tc>
          <w:tcPr>
            <w:tcW w:w="1328" w:type="dxa"/>
            <w:tcBorders>
              <w:top w:val="nil"/>
              <w:left w:val="nil"/>
              <w:bottom w:val="nil"/>
              <w:right w:val="nil"/>
            </w:tcBorders>
            <w:shd w:val="clear" w:color="auto" w:fill="auto"/>
            <w:noWrap/>
            <w:vAlign w:val="bottom"/>
            <w:hideMark/>
          </w:tcPr>
          <w:p w14:paraId="417313A1"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02ACBB8D" w14:textId="77777777" w:rsidTr="00C07AF9">
        <w:trPr>
          <w:trHeight w:val="300"/>
        </w:trPr>
        <w:tc>
          <w:tcPr>
            <w:tcW w:w="1560" w:type="dxa"/>
            <w:tcBorders>
              <w:top w:val="nil"/>
              <w:left w:val="nil"/>
              <w:bottom w:val="nil"/>
              <w:right w:val="nil"/>
            </w:tcBorders>
            <w:shd w:val="clear" w:color="auto" w:fill="auto"/>
            <w:vAlign w:val="bottom"/>
            <w:hideMark/>
          </w:tcPr>
          <w:p w14:paraId="7AABDDAF"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SITXFIN011</w:t>
            </w:r>
          </w:p>
        </w:tc>
        <w:tc>
          <w:tcPr>
            <w:tcW w:w="7371" w:type="dxa"/>
            <w:tcBorders>
              <w:top w:val="nil"/>
              <w:left w:val="nil"/>
              <w:bottom w:val="nil"/>
              <w:right w:val="nil"/>
            </w:tcBorders>
            <w:shd w:val="clear" w:color="auto" w:fill="auto"/>
            <w:vAlign w:val="bottom"/>
            <w:hideMark/>
          </w:tcPr>
          <w:p w14:paraId="2E64797D"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Manage physical assets</w:t>
            </w:r>
          </w:p>
        </w:tc>
        <w:tc>
          <w:tcPr>
            <w:tcW w:w="1328" w:type="dxa"/>
            <w:tcBorders>
              <w:top w:val="nil"/>
              <w:left w:val="nil"/>
              <w:bottom w:val="nil"/>
              <w:right w:val="nil"/>
            </w:tcBorders>
            <w:shd w:val="clear" w:color="auto" w:fill="auto"/>
            <w:noWrap/>
            <w:vAlign w:val="bottom"/>
            <w:hideMark/>
          </w:tcPr>
          <w:p w14:paraId="5F956E13"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40</w:t>
            </w:r>
          </w:p>
        </w:tc>
      </w:tr>
      <w:tr w:rsidR="000C1A28" w:rsidRPr="000C1A28" w14:paraId="111425BC" w14:textId="77777777" w:rsidTr="00C07AF9">
        <w:trPr>
          <w:trHeight w:val="300"/>
        </w:trPr>
        <w:tc>
          <w:tcPr>
            <w:tcW w:w="1560" w:type="dxa"/>
            <w:tcBorders>
              <w:top w:val="nil"/>
              <w:left w:val="nil"/>
              <w:bottom w:val="nil"/>
              <w:right w:val="nil"/>
            </w:tcBorders>
            <w:shd w:val="clear" w:color="auto" w:fill="auto"/>
            <w:vAlign w:val="bottom"/>
            <w:hideMark/>
          </w:tcPr>
          <w:p w14:paraId="37A3D23C"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SITXFIN012</w:t>
            </w:r>
          </w:p>
        </w:tc>
        <w:tc>
          <w:tcPr>
            <w:tcW w:w="7371" w:type="dxa"/>
            <w:tcBorders>
              <w:top w:val="nil"/>
              <w:left w:val="nil"/>
              <w:bottom w:val="nil"/>
              <w:right w:val="nil"/>
            </w:tcBorders>
            <w:shd w:val="clear" w:color="auto" w:fill="auto"/>
            <w:vAlign w:val="bottom"/>
            <w:hideMark/>
          </w:tcPr>
          <w:p w14:paraId="22C5229D"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Manage revenue</w:t>
            </w:r>
          </w:p>
        </w:tc>
        <w:tc>
          <w:tcPr>
            <w:tcW w:w="1328" w:type="dxa"/>
            <w:tcBorders>
              <w:top w:val="nil"/>
              <w:left w:val="nil"/>
              <w:bottom w:val="nil"/>
              <w:right w:val="nil"/>
            </w:tcBorders>
            <w:shd w:val="clear" w:color="auto" w:fill="auto"/>
            <w:noWrap/>
            <w:vAlign w:val="bottom"/>
            <w:hideMark/>
          </w:tcPr>
          <w:p w14:paraId="7FCDB134"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60</w:t>
            </w:r>
          </w:p>
        </w:tc>
      </w:tr>
      <w:tr w:rsidR="000C1A28" w:rsidRPr="000C1A28" w14:paraId="30130FBA" w14:textId="77777777" w:rsidTr="00C07AF9">
        <w:trPr>
          <w:trHeight w:val="300"/>
        </w:trPr>
        <w:tc>
          <w:tcPr>
            <w:tcW w:w="1560" w:type="dxa"/>
            <w:tcBorders>
              <w:top w:val="nil"/>
              <w:left w:val="nil"/>
              <w:bottom w:val="nil"/>
              <w:right w:val="nil"/>
            </w:tcBorders>
            <w:shd w:val="clear" w:color="auto" w:fill="auto"/>
            <w:noWrap/>
            <w:vAlign w:val="bottom"/>
            <w:hideMark/>
          </w:tcPr>
          <w:p w14:paraId="4CF84AEE"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SITXFSA005</w:t>
            </w:r>
          </w:p>
        </w:tc>
        <w:tc>
          <w:tcPr>
            <w:tcW w:w="7371" w:type="dxa"/>
            <w:tcBorders>
              <w:top w:val="nil"/>
              <w:left w:val="nil"/>
              <w:bottom w:val="nil"/>
              <w:right w:val="nil"/>
            </w:tcBorders>
            <w:shd w:val="clear" w:color="auto" w:fill="auto"/>
            <w:vAlign w:val="bottom"/>
            <w:hideMark/>
          </w:tcPr>
          <w:p w14:paraId="6C5F57B0"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Use hygienic practices for food safety</w:t>
            </w:r>
          </w:p>
        </w:tc>
        <w:tc>
          <w:tcPr>
            <w:tcW w:w="1328" w:type="dxa"/>
            <w:tcBorders>
              <w:top w:val="nil"/>
              <w:left w:val="nil"/>
              <w:bottom w:val="nil"/>
              <w:right w:val="nil"/>
            </w:tcBorders>
            <w:shd w:val="clear" w:color="auto" w:fill="auto"/>
            <w:noWrap/>
            <w:vAlign w:val="bottom"/>
            <w:hideMark/>
          </w:tcPr>
          <w:p w14:paraId="20B3E2DE"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15</w:t>
            </w:r>
          </w:p>
        </w:tc>
      </w:tr>
      <w:tr w:rsidR="000C1A28" w:rsidRPr="000C1A28" w14:paraId="0C160F05" w14:textId="77777777" w:rsidTr="00C07AF9">
        <w:trPr>
          <w:trHeight w:val="300"/>
        </w:trPr>
        <w:tc>
          <w:tcPr>
            <w:tcW w:w="1560" w:type="dxa"/>
            <w:tcBorders>
              <w:top w:val="nil"/>
              <w:left w:val="nil"/>
              <w:bottom w:val="nil"/>
              <w:right w:val="nil"/>
            </w:tcBorders>
            <w:shd w:val="clear" w:color="auto" w:fill="auto"/>
            <w:noWrap/>
            <w:vAlign w:val="bottom"/>
            <w:hideMark/>
          </w:tcPr>
          <w:p w14:paraId="664F2B6F"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SITXFSA006</w:t>
            </w:r>
          </w:p>
        </w:tc>
        <w:tc>
          <w:tcPr>
            <w:tcW w:w="7371" w:type="dxa"/>
            <w:tcBorders>
              <w:top w:val="nil"/>
              <w:left w:val="nil"/>
              <w:bottom w:val="nil"/>
              <w:right w:val="nil"/>
            </w:tcBorders>
            <w:shd w:val="clear" w:color="auto" w:fill="auto"/>
            <w:vAlign w:val="bottom"/>
            <w:hideMark/>
          </w:tcPr>
          <w:p w14:paraId="06422B80"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Participate in safe food handling practices</w:t>
            </w:r>
          </w:p>
        </w:tc>
        <w:tc>
          <w:tcPr>
            <w:tcW w:w="1328" w:type="dxa"/>
            <w:tcBorders>
              <w:top w:val="nil"/>
              <w:left w:val="nil"/>
              <w:bottom w:val="nil"/>
              <w:right w:val="nil"/>
            </w:tcBorders>
            <w:shd w:val="clear" w:color="auto" w:fill="auto"/>
            <w:noWrap/>
            <w:vAlign w:val="bottom"/>
            <w:hideMark/>
          </w:tcPr>
          <w:p w14:paraId="338B8FBD"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40</w:t>
            </w:r>
          </w:p>
        </w:tc>
      </w:tr>
      <w:tr w:rsidR="000C1A28" w:rsidRPr="000C1A28" w14:paraId="62D77104" w14:textId="77777777" w:rsidTr="00C07AF9">
        <w:trPr>
          <w:trHeight w:val="300"/>
        </w:trPr>
        <w:tc>
          <w:tcPr>
            <w:tcW w:w="1560" w:type="dxa"/>
            <w:tcBorders>
              <w:top w:val="nil"/>
              <w:left w:val="nil"/>
              <w:bottom w:val="nil"/>
              <w:right w:val="nil"/>
            </w:tcBorders>
            <w:shd w:val="clear" w:color="auto" w:fill="auto"/>
            <w:noWrap/>
            <w:vAlign w:val="bottom"/>
            <w:hideMark/>
          </w:tcPr>
          <w:p w14:paraId="454ADFA0"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SITXFSA007</w:t>
            </w:r>
          </w:p>
        </w:tc>
        <w:tc>
          <w:tcPr>
            <w:tcW w:w="7371" w:type="dxa"/>
            <w:tcBorders>
              <w:top w:val="nil"/>
              <w:left w:val="nil"/>
              <w:bottom w:val="nil"/>
              <w:right w:val="nil"/>
            </w:tcBorders>
            <w:shd w:val="clear" w:color="auto" w:fill="auto"/>
            <w:vAlign w:val="bottom"/>
            <w:hideMark/>
          </w:tcPr>
          <w:p w14:paraId="6471C86D"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Transport and store food</w:t>
            </w:r>
          </w:p>
        </w:tc>
        <w:tc>
          <w:tcPr>
            <w:tcW w:w="1328" w:type="dxa"/>
            <w:tcBorders>
              <w:top w:val="nil"/>
              <w:left w:val="nil"/>
              <w:bottom w:val="nil"/>
              <w:right w:val="nil"/>
            </w:tcBorders>
            <w:shd w:val="clear" w:color="auto" w:fill="auto"/>
            <w:noWrap/>
            <w:vAlign w:val="bottom"/>
            <w:hideMark/>
          </w:tcPr>
          <w:p w14:paraId="7C22EC7D"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15</w:t>
            </w:r>
          </w:p>
        </w:tc>
      </w:tr>
      <w:tr w:rsidR="000C1A28" w:rsidRPr="000C1A28" w14:paraId="3985286C" w14:textId="77777777" w:rsidTr="00C07AF9">
        <w:trPr>
          <w:trHeight w:val="300"/>
        </w:trPr>
        <w:tc>
          <w:tcPr>
            <w:tcW w:w="1560" w:type="dxa"/>
            <w:tcBorders>
              <w:top w:val="nil"/>
              <w:left w:val="nil"/>
              <w:bottom w:val="nil"/>
              <w:right w:val="nil"/>
            </w:tcBorders>
            <w:shd w:val="clear" w:color="auto" w:fill="auto"/>
            <w:noWrap/>
            <w:vAlign w:val="bottom"/>
            <w:hideMark/>
          </w:tcPr>
          <w:p w14:paraId="7E179F29"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SITXFSA008</w:t>
            </w:r>
          </w:p>
        </w:tc>
        <w:tc>
          <w:tcPr>
            <w:tcW w:w="7371" w:type="dxa"/>
            <w:tcBorders>
              <w:top w:val="nil"/>
              <w:left w:val="nil"/>
              <w:bottom w:val="nil"/>
              <w:right w:val="nil"/>
            </w:tcBorders>
            <w:shd w:val="clear" w:color="auto" w:fill="auto"/>
            <w:vAlign w:val="bottom"/>
            <w:hideMark/>
          </w:tcPr>
          <w:p w14:paraId="6B41D9A2"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Develop and implement a food safety program</w:t>
            </w:r>
          </w:p>
        </w:tc>
        <w:tc>
          <w:tcPr>
            <w:tcW w:w="1328" w:type="dxa"/>
            <w:tcBorders>
              <w:top w:val="nil"/>
              <w:left w:val="nil"/>
              <w:bottom w:val="nil"/>
              <w:right w:val="nil"/>
            </w:tcBorders>
            <w:shd w:val="clear" w:color="auto" w:fill="auto"/>
            <w:noWrap/>
            <w:vAlign w:val="bottom"/>
            <w:hideMark/>
          </w:tcPr>
          <w:p w14:paraId="584711DD"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50</w:t>
            </w:r>
          </w:p>
        </w:tc>
      </w:tr>
      <w:tr w:rsidR="000C1A28" w:rsidRPr="000C1A28" w14:paraId="7F9C820E" w14:textId="77777777" w:rsidTr="00C07AF9">
        <w:trPr>
          <w:trHeight w:val="300"/>
        </w:trPr>
        <w:tc>
          <w:tcPr>
            <w:tcW w:w="1560" w:type="dxa"/>
            <w:tcBorders>
              <w:top w:val="nil"/>
              <w:left w:val="nil"/>
              <w:bottom w:val="nil"/>
              <w:right w:val="nil"/>
            </w:tcBorders>
            <w:shd w:val="clear" w:color="auto" w:fill="auto"/>
            <w:vAlign w:val="bottom"/>
            <w:hideMark/>
          </w:tcPr>
          <w:p w14:paraId="446C889B"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SITXGLC002</w:t>
            </w:r>
          </w:p>
        </w:tc>
        <w:tc>
          <w:tcPr>
            <w:tcW w:w="7371" w:type="dxa"/>
            <w:tcBorders>
              <w:top w:val="nil"/>
              <w:left w:val="nil"/>
              <w:bottom w:val="nil"/>
              <w:right w:val="nil"/>
            </w:tcBorders>
            <w:shd w:val="clear" w:color="auto" w:fill="auto"/>
            <w:vAlign w:val="bottom"/>
            <w:hideMark/>
          </w:tcPr>
          <w:p w14:paraId="12C18631"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Identify and manage legal risks and comply with law</w:t>
            </w:r>
          </w:p>
        </w:tc>
        <w:tc>
          <w:tcPr>
            <w:tcW w:w="1328" w:type="dxa"/>
            <w:tcBorders>
              <w:top w:val="nil"/>
              <w:left w:val="nil"/>
              <w:bottom w:val="nil"/>
              <w:right w:val="nil"/>
            </w:tcBorders>
            <w:shd w:val="clear" w:color="auto" w:fill="auto"/>
            <w:vAlign w:val="center"/>
            <w:hideMark/>
          </w:tcPr>
          <w:p w14:paraId="2545BE26" w14:textId="77777777" w:rsidR="000C1A28" w:rsidRPr="000C1A28" w:rsidRDefault="000C1A28" w:rsidP="000C1A28">
            <w:pPr>
              <w:spacing w:after="0"/>
              <w:jc w:val="center"/>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80</w:t>
            </w:r>
          </w:p>
        </w:tc>
      </w:tr>
      <w:tr w:rsidR="000C1A28" w:rsidRPr="000C1A28" w14:paraId="46BE706F" w14:textId="77777777" w:rsidTr="00C07AF9">
        <w:trPr>
          <w:trHeight w:val="300"/>
        </w:trPr>
        <w:tc>
          <w:tcPr>
            <w:tcW w:w="1560" w:type="dxa"/>
            <w:tcBorders>
              <w:top w:val="nil"/>
              <w:left w:val="nil"/>
              <w:bottom w:val="nil"/>
              <w:right w:val="nil"/>
            </w:tcBorders>
            <w:shd w:val="clear" w:color="auto" w:fill="auto"/>
            <w:vAlign w:val="bottom"/>
            <w:hideMark/>
          </w:tcPr>
          <w:p w14:paraId="32365384"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SITXHRM007</w:t>
            </w:r>
          </w:p>
        </w:tc>
        <w:tc>
          <w:tcPr>
            <w:tcW w:w="7371" w:type="dxa"/>
            <w:tcBorders>
              <w:top w:val="nil"/>
              <w:left w:val="nil"/>
              <w:bottom w:val="nil"/>
              <w:right w:val="nil"/>
            </w:tcBorders>
            <w:shd w:val="clear" w:color="auto" w:fill="auto"/>
            <w:vAlign w:val="bottom"/>
            <w:hideMark/>
          </w:tcPr>
          <w:p w14:paraId="692EAF50"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Coach others in job skills</w:t>
            </w:r>
          </w:p>
        </w:tc>
        <w:tc>
          <w:tcPr>
            <w:tcW w:w="1328" w:type="dxa"/>
            <w:tcBorders>
              <w:top w:val="nil"/>
              <w:left w:val="nil"/>
              <w:bottom w:val="nil"/>
              <w:right w:val="nil"/>
            </w:tcBorders>
            <w:shd w:val="clear" w:color="auto" w:fill="auto"/>
            <w:noWrap/>
            <w:vAlign w:val="bottom"/>
            <w:hideMark/>
          </w:tcPr>
          <w:p w14:paraId="3F089164"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20</w:t>
            </w:r>
          </w:p>
        </w:tc>
      </w:tr>
      <w:tr w:rsidR="000C1A28" w:rsidRPr="000C1A28" w14:paraId="12715F8F" w14:textId="77777777" w:rsidTr="00C07AF9">
        <w:trPr>
          <w:trHeight w:val="300"/>
        </w:trPr>
        <w:tc>
          <w:tcPr>
            <w:tcW w:w="1560" w:type="dxa"/>
            <w:tcBorders>
              <w:top w:val="nil"/>
              <w:left w:val="nil"/>
              <w:bottom w:val="nil"/>
              <w:right w:val="nil"/>
            </w:tcBorders>
            <w:shd w:val="clear" w:color="auto" w:fill="auto"/>
            <w:vAlign w:val="bottom"/>
            <w:hideMark/>
          </w:tcPr>
          <w:p w14:paraId="12EC3AA1"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SITXHRM008</w:t>
            </w:r>
          </w:p>
        </w:tc>
        <w:tc>
          <w:tcPr>
            <w:tcW w:w="7371" w:type="dxa"/>
            <w:tcBorders>
              <w:top w:val="nil"/>
              <w:left w:val="nil"/>
              <w:bottom w:val="nil"/>
              <w:right w:val="nil"/>
            </w:tcBorders>
            <w:shd w:val="clear" w:color="auto" w:fill="auto"/>
            <w:vAlign w:val="bottom"/>
            <w:hideMark/>
          </w:tcPr>
          <w:p w14:paraId="0B91DFF9"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Roster staff</w:t>
            </w:r>
          </w:p>
        </w:tc>
        <w:tc>
          <w:tcPr>
            <w:tcW w:w="1328" w:type="dxa"/>
            <w:tcBorders>
              <w:top w:val="nil"/>
              <w:left w:val="nil"/>
              <w:bottom w:val="nil"/>
              <w:right w:val="nil"/>
            </w:tcBorders>
            <w:shd w:val="clear" w:color="auto" w:fill="auto"/>
            <w:noWrap/>
            <w:vAlign w:val="bottom"/>
            <w:hideMark/>
          </w:tcPr>
          <w:p w14:paraId="764A10BF"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320E7137" w14:textId="77777777" w:rsidTr="00C07AF9">
        <w:trPr>
          <w:trHeight w:val="300"/>
        </w:trPr>
        <w:tc>
          <w:tcPr>
            <w:tcW w:w="1560" w:type="dxa"/>
            <w:tcBorders>
              <w:top w:val="nil"/>
              <w:left w:val="nil"/>
              <w:bottom w:val="nil"/>
              <w:right w:val="nil"/>
            </w:tcBorders>
            <w:shd w:val="clear" w:color="auto" w:fill="auto"/>
            <w:vAlign w:val="bottom"/>
            <w:hideMark/>
          </w:tcPr>
          <w:p w14:paraId="226BA148"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SITXHRM009</w:t>
            </w:r>
          </w:p>
        </w:tc>
        <w:tc>
          <w:tcPr>
            <w:tcW w:w="7371" w:type="dxa"/>
            <w:tcBorders>
              <w:top w:val="nil"/>
              <w:left w:val="nil"/>
              <w:bottom w:val="nil"/>
              <w:right w:val="nil"/>
            </w:tcBorders>
            <w:shd w:val="clear" w:color="auto" w:fill="auto"/>
            <w:vAlign w:val="bottom"/>
            <w:hideMark/>
          </w:tcPr>
          <w:p w14:paraId="161700B4"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Lead and manage people</w:t>
            </w:r>
          </w:p>
        </w:tc>
        <w:tc>
          <w:tcPr>
            <w:tcW w:w="1328" w:type="dxa"/>
            <w:tcBorders>
              <w:top w:val="nil"/>
              <w:left w:val="nil"/>
              <w:bottom w:val="nil"/>
              <w:right w:val="nil"/>
            </w:tcBorders>
            <w:shd w:val="clear" w:color="auto" w:fill="auto"/>
            <w:noWrap/>
            <w:vAlign w:val="bottom"/>
            <w:hideMark/>
          </w:tcPr>
          <w:p w14:paraId="0B82C00D"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60</w:t>
            </w:r>
          </w:p>
        </w:tc>
      </w:tr>
      <w:tr w:rsidR="000C1A28" w:rsidRPr="000C1A28" w14:paraId="3F6FEE94" w14:textId="77777777" w:rsidTr="00C07AF9">
        <w:trPr>
          <w:trHeight w:val="300"/>
        </w:trPr>
        <w:tc>
          <w:tcPr>
            <w:tcW w:w="1560" w:type="dxa"/>
            <w:tcBorders>
              <w:top w:val="nil"/>
              <w:left w:val="nil"/>
              <w:bottom w:val="nil"/>
              <w:right w:val="nil"/>
            </w:tcBorders>
            <w:shd w:val="clear" w:color="auto" w:fill="auto"/>
            <w:vAlign w:val="bottom"/>
            <w:hideMark/>
          </w:tcPr>
          <w:p w14:paraId="6F1A1130"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SITXHRM010</w:t>
            </w:r>
          </w:p>
        </w:tc>
        <w:tc>
          <w:tcPr>
            <w:tcW w:w="7371" w:type="dxa"/>
            <w:tcBorders>
              <w:top w:val="nil"/>
              <w:left w:val="nil"/>
              <w:bottom w:val="nil"/>
              <w:right w:val="nil"/>
            </w:tcBorders>
            <w:shd w:val="clear" w:color="auto" w:fill="auto"/>
            <w:vAlign w:val="bottom"/>
            <w:hideMark/>
          </w:tcPr>
          <w:p w14:paraId="56123FD8"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Recruit, select and induct staff</w:t>
            </w:r>
          </w:p>
        </w:tc>
        <w:tc>
          <w:tcPr>
            <w:tcW w:w="1328" w:type="dxa"/>
            <w:tcBorders>
              <w:top w:val="nil"/>
              <w:left w:val="nil"/>
              <w:bottom w:val="nil"/>
              <w:right w:val="nil"/>
            </w:tcBorders>
            <w:shd w:val="clear" w:color="auto" w:fill="auto"/>
            <w:noWrap/>
            <w:vAlign w:val="bottom"/>
            <w:hideMark/>
          </w:tcPr>
          <w:p w14:paraId="15282068"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60</w:t>
            </w:r>
          </w:p>
        </w:tc>
      </w:tr>
      <w:tr w:rsidR="000C1A28" w:rsidRPr="000C1A28" w14:paraId="416706C8" w14:textId="77777777" w:rsidTr="00C07AF9">
        <w:trPr>
          <w:trHeight w:val="300"/>
        </w:trPr>
        <w:tc>
          <w:tcPr>
            <w:tcW w:w="1560" w:type="dxa"/>
            <w:tcBorders>
              <w:top w:val="nil"/>
              <w:left w:val="nil"/>
              <w:bottom w:val="nil"/>
              <w:right w:val="nil"/>
            </w:tcBorders>
            <w:shd w:val="clear" w:color="auto" w:fill="auto"/>
            <w:vAlign w:val="bottom"/>
            <w:hideMark/>
          </w:tcPr>
          <w:p w14:paraId="44207177"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SITXHRM011</w:t>
            </w:r>
          </w:p>
        </w:tc>
        <w:tc>
          <w:tcPr>
            <w:tcW w:w="7371" w:type="dxa"/>
            <w:tcBorders>
              <w:top w:val="nil"/>
              <w:left w:val="nil"/>
              <w:bottom w:val="nil"/>
              <w:right w:val="nil"/>
            </w:tcBorders>
            <w:shd w:val="clear" w:color="auto" w:fill="auto"/>
            <w:vAlign w:val="bottom"/>
            <w:hideMark/>
          </w:tcPr>
          <w:p w14:paraId="2BADC9EF"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Manage volunteers</w:t>
            </w:r>
          </w:p>
        </w:tc>
        <w:tc>
          <w:tcPr>
            <w:tcW w:w="1328" w:type="dxa"/>
            <w:tcBorders>
              <w:top w:val="nil"/>
              <w:left w:val="nil"/>
              <w:bottom w:val="nil"/>
              <w:right w:val="nil"/>
            </w:tcBorders>
            <w:shd w:val="clear" w:color="auto" w:fill="auto"/>
            <w:noWrap/>
            <w:vAlign w:val="bottom"/>
            <w:hideMark/>
          </w:tcPr>
          <w:p w14:paraId="45289849"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20</w:t>
            </w:r>
          </w:p>
        </w:tc>
      </w:tr>
      <w:tr w:rsidR="000C1A28" w:rsidRPr="000C1A28" w14:paraId="17F1E295" w14:textId="77777777" w:rsidTr="00C07AF9">
        <w:trPr>
          <w:trHeight w:val="300"/>
        </w:trPr>
        <w:tc>
          <w:tcPr>
            <w:tcW w:w="1560" w:type="dxa"/>
            <w:tcBorders>
              <w:top w:val="nil"/>
              <w:left w:val="nil"/>
              <w:bottom w:val="nil"/>
              <w:right w:val="nil"/>
            </w:tcBorders>
            <w:shd w:val="clear" w:color="auto" w:fill="auto"/>
            <w:vAlign w:val="bottom"/>
            <w:hideMark/>
          </w:tcPr>
          <w:p w14:paraId="287BED77"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SITXHRM012</w:t>
            </w:r>
          </w:p>
        </w:tc>
        <w:tc>
          <w:tcPr>
            <w:tcW w:w="7371" w:type="dxa"/>
            <w:tcBorders>
              <w:top w:val="nil"/>
              <w:left w:val="nil"/>
              <w:bottom w:val="nil"/>
              <w:right w:val="nil"/>
            </w:tcBorders>
            <w:shd w:val="clear" w:color="auto" w:fill="auto"/>
            <w:vAlign w:val="bottom"/>
            <w:hideMark/>
          </w:tcPr>
          <w:p w14:paraId="3551BAA9"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Monitor staff performance</w:t>
            </w:r>
          </w:p>
        </w:tc>
        <w:tc>
          <w:tcPr>
            <w:tcW w:w="1328" w:type="dxa"/>
            <w:tcBorders>
              <w:top w:val="nil"/>
              <w:left w:val="nil"/>
              <w:bottom w:val="nil"/>
              <w:right w:val="nil"/>
            </w:tcBorders>
            <w:shd w:val="clear" w:color="auto" w:fill="auto"/>
            <w:noWrap/>
            <w:vAlign w:val="bottom"/>
            <w:hideMark/>
          </w:tcPr>
          <w:p w14:paraId="1B72A35D"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50</w:t>
            </w:r>
          </w:p>
        </w:tc>
      </w:tr>
      <w:tr w:rsidR="000C1A28" w:rsidRPr="000C1A28" w14:paraId="0D35D65C" w14:textId="77777777" w:rsidTr="00C07AF9">
        <w:trPr>
          <w:trHeight w:val="300"/>
        </w:trPr>
        <w:tc>
          <w:tcPr>
            <w:tcW w:w="1560" w:type="dxa"/>
            <w:tcBorders>
              <w:top w:val="nil"/>
              <w:left w:val="nil"/>
              <w:bottom w:val="nil"/>
              <w:right w:val="nil"/>
            </w:tcBorders>
            <w:shd w:val="clear" w:color="auto" w:fill="auto"/>
            <w:noWrap/>
            <w:vAlign w:val="bottom"/>
            <w:hideMark/>
          </w:tcPr>
          <w:p w14:paraId="358E1FA8"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SITXINV006</w:t>
            </w:r>
          </w:p>
        </w:tc>
        <w:tc>
          <w:tcPr>
            <w:tcW w:w="7371" w:type="dxa"/>
            <w:tcBorders>
              <w:top w:val="nil"/>
              <w:left w:val="nil"/>
              <w:bottom w:val="nil"/>
              <w:right w:val="nil"/>
            </w:tcBorders>
            <w:shd w:val="clear" w:color="auto" w:fill="auto"/>
            <w:vAlign w:val="bottom"/>
            <w:hideMark/>
          </w:tcPr>
          <w:p w14:paraId="28614C58"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Receive, store and maintain stock</w:t>
            </w:r>
          </w:p>
        </w:tc>
        <w:tc>
          <w:tcPr>
            <w:tcW w:w="1328" w:type="dxa"/>
            <w:tcBorders>
              <w:top w:val="nil"/>
              <w:left w:val="nil"/>
              <w:bottom w:val="nil"/>
              <w:right w:val="nil"/>
            </w:tcBorders>
            <w:shd w:val="clear" w:color="auto" w:fill="auto"/>
            <w:noWrap/>
            <w:vAlign w:val="bottom"/>
            <w:hideMark/>
          </w:tcPr>
          <w:p w14:paraId="37BA9D6B"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20</w:t>
            </w:r>
          </w:p>
        </w:tc>
      </w:tr>
      <w:tr w:rsidR="000C1A28" w:rsidRPr="000C1A28" w14:paraId="1BE0341F" w14:textId="77777777" w:rsidTr="00C07AF9">
        <w:trPr>
          <w:trHeight w:val="300"/>
        </w:trPr>
        <w:tc>
          <w:tcPr>
            <w:tcW w:w="1560" w:type="dxa"/>
            <w:tcBorders>
              <w:top w:val="nil"/>
              <w:left w:val="nil"/>
              <w:bottom w:val="nil"/>
              <w:right w:val="nil"/>
            </w:tcBorders>
            <w:shd w:val="clear" w:color="auto" w:fill="auto"/>
            <w:noWrap/>
            <w:vAlign w:val="bottom"/>
            <w:hideMark/>
          </w:tcPr>
          <w:p w14:paraId="656D3BA5"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SITXINV007</w:t>
            </w:r>
          </w:p>
        </w:tc>
        <w:tc>
          <w:tcPr>
            <w:tcW w:w="7371" w:type="dxa"/>
            <w:tcBorders>
              <w:top w:val="nil"/>
              <w:left w:val="nil"/>
              <w:bottom w:val="nil"/>
              <w:right w:val="nil"/>
            </w:tcBorders>
            <w:shd w:val="clear" w:color="auto" w:fill="auto"/>
            <w:vAlign w:val="bottom"/>
            <w:hideMark/>
          </w:tcPr>
          <w:p w14:paraId="2A9619EF"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Purchase goods</w:t>
            </w:r>
          </w:p>
        </w:tc>
        <w:tc>
          <w:tcPr>
            <w:tcW w:w="1328" w:type="dxa"/>
            <w:tcBorders>
              <w:top w:val="nil"/>
              <w:left w:val="nil"/>
              <w:bottom w:val="nil"/>
              <w:right w:val="nil"/>
            </w:tcBorders>
            <w:shd w:val="clear" w:color="auto" w:fill="auto"/>
            <w:noWrap/>
            <w:vAlign w:val="bottom"/>
            <w:hideMark/>
          </w:tcPr>
          <w:p w14:paraId="5B6DBC5D"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18AFD482" w14:textId="77777777" w:rsidTr="00C07AF9">
        <w:trPr>
          <w:trHeight w:val="300"/>
        </w:trPr>
        <w:tc>
          <w:tcPr>
            <w:tcW w:w="1560" w:type="dxa"/>
            <w:tcBorders>
              <w:top w:val="nil"/>
              <w:left w:val="nil"/>
              <w:bottom w:val="nil"/>
              <w:right w:val="nil"/>
            </w:tcBorders>
            <w:shd w:val="clear" w:color="auto" w:fill="auto"/>
            <w:noWrap/>
            <w:vAlign w:val="bottom"/>
            <w:hideMark/>
          </w:tcPr>
          <w:p w14:paraId="033C582A"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SITXINV008</w:t>
            </w:r>
          </w:p>
        </w:tc>
        <w:tc>
          <w:tcPr>
            <w:tcW w:w="7371" w:type="dxa"/>
            <w:tcBorders>
              <w:top w:val="nil"/>
              <w:left w:val="nil"/>
              <w:bottom w:val="nil"/>
              <w:right w:val="nil"/>
            </w:tcBorders>
            <w:shd w:val="clear" w:color="auto" w:fill="auto"/>
            <w:vAlign w:val="bottom"/>
            <w:hideMark/>
          </w:tcPr>
          <w:p w14:paraId="3D0F0100"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Control stock</w:t>
            </w:r>
          </w:p>
        </w:tc>
        <w:tc>
          <w:tcPr>
            <w:tcW w:w="1328" w:type="dxa"/>
            <w:tcBorders>
              <w:top w:val="nil"/>
              <w:left w:val="nil"/>
              <w:bottom w:val="nil"/>
              <w:right w:val="nil"/>
            </w:tcBorders>
            <w:shd w:val="clear" w:color="auto" w:fill="auto"/>
            <w:noWrap/>
            <w:vAlign w:val="bottom"/>
            <w:hideMark/>
          </w:tcPr>
          <w:p w14:paraId="03A62A42"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25</w:t>
            </w:r>
          </w:p>
        </w:tc>
      </w:tr>
      <w:tr w:rsidR="000C1A28" w:rsidRPr="000C1A28" w14:paraId="1B6AFC0D" w14:textId="77777777" w:rsidTr="00C07AF9">
        <w:trPr>
          <w:trHeight w:val="300"/>
        </w:trPr>
        <w:tc>
          <w:tcPr>
            <w:tcW w:w="1560" w:type="dxa"/>
            <w:tcBorders>
              <w:top w:val="nil"/>
              <w:left w:val="nil"/>
              <w:bottom w:val="nil"/>
              <w:right w:val="nil"/>
            </w:tcBorders>
            <w:shd w:val="clear" w:color="auto" w:fill="auto"/>
            <w:vAlign w:val="bottom"/>
            <w:hideMark/>
          </w:tcPr>
          <w:p w14:paraId="2C785159"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SITXINV009</w:t>
            </w:r>
          </w:p>
        </w:tc>
        <w:tc>
          <w:tcPr>
            <w:tcW w:w="7371" w:type="dxa"/>
            <w:tcBorders>
              <w:top w:val="nil"/>
              <w:left w:val="nil"/>
              <w:bottom w:val="nil"/>
              <w:right w:val="nil"/>
            </w:tcBorders>
            <w:shd w:val="clear" w:color="auto" w:fill="auto"/>
            <w:vAlign w:val="bottom"/>
            <w:hideMark/>
          </w:tcPr>
          <w:p w14:paraId="1ED5A02C"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Establish stock purchasing and control systems</w:t>
            </w:r>
          </w:p>
        </w:tc>
        <w:tc>
          <w:tcPr>
            <w:tcW w:w="1328" w:type="dxa"/>
            <w:tcBorders>
              <w:top w:val="nil"/>
              <w:left w:val="nil"/>
              <w:bottom w:val="nil"/>
              <w:right w:val="nil"/>
            </w:tcBorders>
            <w:shd w:val="clear" w:color="auto" w:fill="auto"/>
            <w:noWrap/>
            <w:vAlign w:val="bottom"/>
            <w:hideMark/>
          </w:tcPr>
          <w:p w14:paraId="046E6D7D"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70</w:t>
            </w:r>
          </w:p>
        </w:tc>
      </w:tr>
      <w:tr w:rsidR="000C1A28" w:rsidRPr="000C1A28" w14:paraId="31800798" w14:textId="77777777" w:rsidTr="00C07AF9">
        <w:trPr>
          <w:trHeight w:val="300"/>
        </w:trPr>
        <w:tc>
          <w:tcPr>
            <w:tcW w:w="1560" w:type="dxa"/>
            <w:tcBorders>
              <w:top w:val="nil"/>
              <w:left w:val="nil"/>
              <w:bottom w:val="nil"/>
              <w:right w:val="nil"/>
            </w:tcBorders>
            <w:shd w:val="clear" w:color="auto" w:fill="auto"/>
            <w:vAlign w:val="bottom"/>
            <w:hideMark/>
          </w:tcPr>
          <w:p w14:paraId="72543591"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SITXLAN007</w:t>
            </w:r>
          </w:p>
        </w:tc>
        <w:tc>
          <w:tcPr>
            <w:tcW w:w="7371" w:type="dxa"/>
            <w:tcBorders>
              <w:top w:val="nil"/>
              <w:left w:val="nil"/>
              <w:bottom w:val="nil"/>
              <w:right w:val="nil"/>
            </w:tcBorders>
            <w:shd w:val="clear" w:color="auto" w:fill="auto"/>
            <w:vAlign w:val="bottom"/>
            <w:hideMark/>
          </w:tcPr>
          <w:p w14:paraId="2397FA62"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Conduct basic oral communication in a language other than English</w:t>
            </w:r>
          </w:p>
        </w:tc>
        <w:tc>
          <w:tcPr>
            <w:tcW w:w="1328" w:type="dxa"/>
            <w:tcBorders>
              <w:top w:val="nil"/>
              <w:left w:val="nil"/>
              <w:bottom w:val="nil"/>
              <w:right w:val="nil"/>
            </w:tcBorders>
            <w:shd w:val="clear" w:color="auto" w:fill="auto"/>
            <w:noWrap/>
            <w:vAlign w:val="bottom"/>
            <w:hideMark/>
          </w:tcPr>
          <w:p w14:paraId="186D3B13"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60</w:t>
            </w:r>
          </w:p>
        </w:tc>
      </w:tr>
      <w:tr w:rsidR="000C1A28" w:rsidRPr="000C1A28" w14:paraId="74FDB108" w14:textId="77777777" w:rsidTr="00C07AF9">
        <w:trPr>
          <w:trHeight w:val="300"/>
        </w:trPr>
        <w:tc>
          <w:tcPr>
            <w:tcW w:w="1560" w:type="dxa"/>
            <w:tcBorders>
              <w:top w:val="nil"/>
              <w:left w:val="nil"/>
              <w:bottom w:val="nil"/>
              <w:right w:val="nil"/>
            </w:tcBorders>
            <w:shd w:val="clear" w:color="auto" w:fill="auto"/>
            <w:vAlign w:val="bottom"/>
            <w:hideMark/>
          </w:tcPr>
          <w:p w14:paraId="17B014D5"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SITXLAN008</w:t>
            </w:r>
          </w:p>
        </w:tc>
        <w:tc>
          <w:tcPr>
            <w:tcW w:w="7371" w:type="dxa"/>
            <w:tcBorders>
              <w:top w:val="nil"/>
              <w:left w:val="nil"/>
              <w:bottom w:val="nil"/>
              <w:right w:val="nil"/>
            </w:tcBorders>
            <w:shd w:val="clear" w:color="auto" w:fill="auto"/>
            <w:vAlign w:val="bottom"/>
            <w:hideMark/>
          </w:tcPr>
          <w:p w14:paraId="591BF536"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Conduct oral communication in a language other than English</w:t>
            </w:r>
          </w:p>
        </w:tc>
        <w:tc>
          <w:tcPr>
            <w:tcW w:w="1328" w:type="dxa"/>
            <w:tcBorders>
              <w:top w:val="nil"/>
              <w:left w:val="nil"/>
              <w:bottom w:val="nil"/>
              <w:right w:val="nil"/>
            </w:tcBorders>
            <w:shd w:val="clear" w:color="auto" w:fill="auto"/>
            <w:noWrap/>
            <w:vAlign w:val="bottom"/>
            <w:hideMark/>
          </w:tcPr>
          <w:p w14:paraId="209AFD8C"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20C76F5E" w14:textId="77777777" w:rsidTr="00C07AF9">
        <w:trPr>
          <w:trHeight w:val="300"/>
        </w:trPr>
        <w:tc>
          <w:tcPr>
            <w:tcW w:w="1560" w:type="dxa"/>
            <w:tcBorders>
              <w:top w:val="nil"/>
              <w:left w:val="nil"/>
              <w:bottom w:val="nil"/>
              <w:right w:val="nil"/>
            </w:tcBorders>
            <w:shd w:val="clear" w:color="auto" w:fill="auto"/>
            <w:vAlign w:val="bottom"/>
            <w:hideMark/>
          </w:tcPr>
          <w:p w14:paraId="437D838E"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SITXLAN009</w:t>
            </w:r>
          </w:p>
        </w:tc>
        <w:tc>
          <w:tcPr>
            <w:tcW w:w="7371" w:type="dxa"/>
            <w:tcBorders>
              <w:top w:val="nil"/>
              <w:left w:val="nil"/>
              <w:bottom w:val="nil"/>
              <w:right w:val="nil"/>
            </w:tcBorders>
            <w:shd w:val="clear" w:color="auto" w:fill="auto"/>
            <w:vAlign w:val="bottom"/>
            <w:hideMark/>
          </w:tcPr>
          <w:p w14:paraId="412CBDF8"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Read and write information in a language other than English</w:t>
            </w:r>
          </w:p>
        </w:tc>
        <w:tc>
          <w:tcPr>
            <w:tcW w:w="1328" w:type="dxa"/>
            <w:tcBorders>
              <w:top w:val="nil"/>
              <w:left w:val="nil"/>
              <w:bottom w:val="nil"/>
              <w:right w:val="nil"/>
            </w:tcBorders>
            <w:shd w:val="clear" w:color="auto" w:fill="auto"/>
            <w:noWrap/>
            <w:vAlign w:val="bottom"/>
            <w:hideMark/>
          </w:tcPr>
          <w:p w14:paraId="6C80B5B2"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22F67686" w14:textId="77777777" w:rsidTr="00C07AF9">
        <w:trPr>
          <w:trHeight w:val="300"/>
        </w:trPr>
        <w:tc>
          <w:tcPr>
            <w:tcW w:w="1560" w:type="dxa"/>
            <w:tcBorders>
              <w:top w:val="nil"/>
              <w:left w:val="nil"/>
              <w:bottom w:val="nil"/>
              <w:right w:val="nil"/>
            </w:tcBorders>
            <w:shd w:val="clear" w:color="auto" w:fill="auto"/>
            <w:vAlign w:val="bottom"/>
            <w:hideMark/>
          </w:tcPr>
          <w:p w14:paraId="1E082CD0"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SITXMGT004</w:t>
            </w:r>
          </w:p>
        </w:tc>
        <w:tc>
          <w:tcPr>
            <w:tcW w:w="7371" w:type="dxa"/>
            <w:tcBorders>
              <w:top w:val="nil"/>
              <w:left w:val="nil"/>
              <w:bottom w:val="nil"/>
              <w:right w:val="nil"/>
            </w:tcBorders>
            <w:shd w:val="clear" w:color="auto" w:fill="auto"/>
            <w:vAlign w:val="bottom"/>
            <w:hideMark/>
          </w:tcPr>
          <w:p w14:paraId="3AABDBDD"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Monitor work operations</w:t>
            </w:r>
          </w:p>
        </w:tc>
        <w:tc>
          <w:tcPr>
            <w:tcW w:w="1328" w:type="dxa"/>
            <w:tcBorders>
              <w:top w:val="nil"/>
              <w:left w:val="nil"/>
              <w:bottom w:val="nil"/>
              <w:right w:val="nil"/>
            </w:tcBorders>
            <w:shd w:val="clear" w:color="auto" w:fill="auto"/>
            <w:noWrap/>
            <w:vAlign w:val="bottom"/>
            <w:hideMark/>
          </w:tcPr>
          <w:p w14:paraId="6E1E7EE1"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20</w:t>
            </w:r>
          </w:p>
        </w:tc>
      </w:tr>
      <w:tr w:rsidR="000C1A28" w:rsidRPr="000C1A28" w14:paraId="16A9CDED" w14:textId="77777777" w:rsidTr="00C07AF9">
        <w:trPr>
          <w:trHeight w:val="300"/>
        </w:trPr>
        <w:tc>
          <w:tcPr>
            <w:tcW w:w="1560" w:type="dxa"/>
            <w:tcBorders>
              <w:top w:val="nil"/>
              <w:left w:val="nil"/>
              <w:bottom w:val="nil"/>
              <w:right w:val="nil"/>
            </w:tcBorders>
            <w:shd w:val="clear" w:color="auto" w:fill="auto"/>
            <w:vAlign w:val="bottom"/>
            <w:hideMark/>
          </w:tcPr>
          <w:p w14:paraId="642DC506"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SITXMGT005</w:t>
            </w:r>
          </w:p>
        </w:tc>
        <w:tc>
          <w:tcPr>
            <w:tcW w:w="7371" w:type="dxa"/>
            <w:tcBorders>
              <w:top w:val="nil"/>
              <w:left w:val="nil"/>
              <w:bottom w:val="nil"/>
              <w:right w:val="nil"/>
            </w:tcBorders>
            <w:shd w:val="clear" w:color="auto" w:fill="auto"/>
            <w:vAlign w:val="bottom"/>
            <w:hideMark/>
          </w:tcPr>
          <w:p w14:paraId="4AEC68EC"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Establish and conduct business relationships</w:t>
            </w:r>
          </w:p>
        </w:tc>
        <w:tc>
          <w:tcPr>
            <w:tcW w:w="1328" w:type="dxa"/>
            <w:tcBorders>
              <w:top w:val="nil"/>
              <w:left w:val="nil"/>
              <w:bottom w:val="nil"/>
              <w:right w:val="nil"/>
            </w:tcBorders>
            <w:shd w:val="clear" w:color="auto" w:fill="auto"/>
            <w:noWrap/>
            <w:vAlign w:val="bottom"/>
            <w:hideMark/>
          </w:tcPr>
          <w:p w14:paraId="6A81F53B"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60</w:t>
            </w:r>
          </w:p>
        </w:tc>
      </w:tr>
      <w:tr w:rsidR="000C1A28" w:rsidRPr="000C1A28" w14:paraId="712F7301" w14:textId="77777777" w:rsidTr="00C07AF9">
        <w:trPr>
          <w:trHeight w:val="300"/>
        </w:trPr>
        <w:tc>
          <w:tcPr>
            <w:tcW w:w="1560" w:type="dxa"/>
            <w:tcBorders>
              <w:top w:val="nil"/>
              <w:left w:val="nil"/>
              <w:bottom w:val="nil"/>
              <w:right w:val="nil"/>
            </w:tcBorders>
            <w:shd w:val="clear" w:color="auto" w:fill="auto"/>
            <w:vAlign w:val="bottom"/>
            <w:hideMark/>
          </w:tcPr>
          <w:p w14:paraId="0B4DA962"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SITXMGT006</w:t>
            </w:r>
          </w:p>
        </w:tc>
        <w:tc>
          <w:tcPr>
            <w:tcW w:w="7371" w:type="dxa"/>
            <w:tcBorders>
              <w:top w:val="nil"/>
              <w:left w:val="nil"/>
              <w:bottom w:val="nil"/>
              <w:right w:val="nil"/>
            </w:tcBorders>
            <w:shd w:val="clear" w:color="auto" w:fill="auto"/>
            <w:vAlign w:val="bottom"/>
            <w:hideMark/>
          </w:tcPr>
          <w:p w14:paraId="3D67D57D"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Manage projects</w:t>
            </w:r>
          </w:p>
        </w:tc>
        <w:tc>
          <w:tcPr>
            <w:tcW w:w="1328" w:type="dxa"/>
            <w:tcBorders>
              <w:top w:val="nil"/>
              <w:left w:val="nil"/>
              <w:bottom w:val="nil"/>
              <w:right w:val="nil"/>
            </w:tcBorders>
            <w:shd w:val="clear" w:color="auto" w:fill="auto"/>
            <w:noWrap/>
            <w:vAlign w:val="bottom"/>
            <w:hideMark/>
          </w:tcPr>
          <w:p w14:paraId="537601CA"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60</w:t>
            </w:r>
          </w:p>
        </w:tc>
      </w:tr>
      <w:tr w:rsidR="000C1A28" w:rsidRPr="000C1A28" w14:paraId="5DB297BC" w14:textId="77777777" w:rsidTr="00C07AF9">
        <w:trPr>
          <w:trHeight w:val="300"/>
        </w:trPr>
        <w:tc>
          <w:tcPr>
            <w:tcW w:w="1560" w:type="dxa"/>
            <w:tcBorders>
              <w:top w:val="nil"/>
              <w:left w:val="nil"/>
              <w:bottom w:val="nil"/>
              <w:right w:val="nil"/>
            </w:tcBorders>
            <w:shd w:val="clear" w:color="auto" w:fill="auto"/>
            <w:vAlign w:val="bottom"/>
            <w:hideMark/>
          </w:tcPr>
          <w:p w14:paraId="445BD849"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lastRenderedPageBreak/>
              <w:t>SITXMPR009</w:t>
            </w:r>
          </w:p>
        </w:tc>
        <w:tc>
          <w:tcPr>
            <w:tcW w:w="7371" w:type="dxa"/>
            <w:tcBorders>
              <w:top w:val="nil"/>
              <w:left w:val="nil"/>
              <w:bottom w:val="nil"/>
              <w:right w:val="nil"/>
            </w:tcBorders>
            <w:shd w:val="clear" w:color="auto" w:fill="auto"/>
            <w:vAlign w:val="bottom"/>
            <w:hideMark/>
          </w:tcPr>
          <w:p w14:paraId="12854A27"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Coordinate production of brochures and marketing materials</w:t>
            </w:r>
          </w:p>
        </w:tc>
        <w:tc>
          <w:tcPr>
            <w:tcW w:w="1328" w:type="dxa"/>
            <w:tcBorders>
              <w:top w:val="nil"/>
              <w:left w:val="nil"/>
              <w:bottom w:val="nil"/>
              <w:right w:val="nil"/>
            </w:tcBorders>
            <w:shd w:val="clear" w:color="auto" w:fill="auto"/>
            <w:noWrap/>
            <w:vAlign w:val="bottom"/>
            <w:hideMark/>
          </w:tcPr>
          <w:p w14:paraId="1E7A87A5"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60</w:t>
            </w:r>
          </w:p>
        </w:tc>
      </w:tr>
      <w:tr w:rsidR="000C1A28" w:rsidRPr="000C1A28" w14:paraId="0AFB534C" w14:textId="77777777" w:rsidTr="00C07AF9">
        <w:trPr>
          <w:trHeight w:val="300"/>
        </w:trPr>
        <w:tc>
          <w:tcPr>
            <w:tcW w:w="1560" w:type="dxa"/>
            <w:tcBorders>
              <w:top w:val="nil"/>
              <w:left w:val="nil"/>
              <w:bottom w:val="nil"/>
              <w:right w:val="nil"/>
            </w:tcBorders>
            <w:shd w:val="clear" w:color="auto" w:fill="auto"/>
            <w:vAlign w:val="bottom"/>
            <w:hideMark/>
          </w:tcPr>
          <w:p w14:paraId="2773FC7D"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SITXMPR010</w:t>
            </w:r>
          </w:p>
        </w:tc>
        <w:tc>
          <w:tcPr>
            <w:tcW w:w="7371" w:type="dxa"/>
            <w:tcBorders>
              <w:top w:val="nil"/>
              <w:left w:val="nil"/>
              <w:bottom w:val="nil"/>
              <w:right w:val="nil"/>
            </w:tcBorders>
            <w:shd w:val="clear" w:color="auto" w:fill="auto"/>
            <w:vAlign w:val="bottom"/>
            <w:hideMark/>
          </w:tcPr>
          <w:p w14:paraId="27A9FE2F"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Create a promotional display or stand</w:t>
            </w:r>
          </w:p>
        </w:tc>
        <w:tc>
          <w:tcPr>
            <w:tcW w:w="1328" w:type="dxa"/>
            <w:tcBorders>
              <w:top w:val="nil"/>
              <w:left w:val="nil"/>
              <w:bottom w:val="nil"/>
              <w:right w:val="nil"/>
            </w:tcBorders>
            <w:shd w:val="clear" w:color="auto" w:fill="auto"/>
            <w:noWrap/>
            <w:vAlign w:val="bottom"/>
            <w:hideMark/>
          </w:tcPr>
          <w:p w14:paraId="3F892272"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0AC4FF37" w14:textId="77777777" w:rsidTr="00C07AF9">
        <w:trPr>
          <w:trHeight w:val="300"/>
        </w:trPr>
        <w:tc>
          <w:tcPr>
            <w:tcW w:w="1560" w:type="dxa"/>
            <w:tcBorders>
              <w:top w:val="nil"/>
              <w:left w:val="nil"/>
              <w:bottom w:val="nil"/>
              <w:right w:val="nil"/>
            </w:tcBorders>
            <w:shd w:val="clear" w:color="auto" w:fill="auto"/>
            <w:vAlign w:val="bottom"/>
            <w:hideMark/>
          </w:tcPr>
          <w:p w14:paraId="66B742F4"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SITXMPR011</w:t>
            </w:r>
          </w:p>
        </w:tc>
        <w:tc>
          <w:tcPr>
            <w:tcW w:w="7371" w:type="dxa"/>
            <w:tcBorders>
              <w:top w:val="nil"/>
              <w:left w:val="nil"/>
              <w:bottom w:val="nil"/>
              <w:right w:val="nil"/>
            </w:tcBorders>
            <w:shd w:val="clear" w:color="auto" w:fill="auto"/>
            <w:vAlign w:val="bottom"/>
            <w:hideMark/>
          </w:tcPr>
          <w:p w14:paraId="1F907B43"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Plan and implement sales activities</w:t>
            </w:r>
          </w:p>
        </w:tc>
        <w:tc>
          <w:tcPr>
            <w:tcW w:w="1328" w:type="dxa"/>
            <w:tcBorders>
              <w:top w:val="nil"/>
              <w:left w:val="nil"/>
              <w:bottom w:val="nil"/>
              <w:right w:val="nil"/>
            </w:tcBorders>
            <w:shd w:val="clear" w:color="auto" w:fill="auto"/>
            <w:noWrap/>
            <w:vAlign w:val="bottom"/>
            <w:hideMark/>
          </w:tcPr>
          <w:p w14:paraId="04D56D0B"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20</w:t>
            </w:r>
          </w:p>
        </w:tc>
      </w:tr>
      <w:tr w:rsidR="000C1A28" w:rsidRPr="000C1A28" w14:paraId="731BF736" w14:textId="77777777" w:rsidTr="00C07AF9">
        <w:trPr>
          <w:trHeight w:val="300"/>
        </w:trPr>
        <w:tc>
          <w:tcPr>
            <w:tcW w:w="1560" w:type="dxa"/>
            <w:tcBorders>
              <w:top w:val="nil"/>
              <w:left w:val="nil"/>
              <w:bottom w:val="nil"/>
              <w:right w:val="nil"/>
            </w:tcBorders>
            <w:shd w:val="clear" w:color="auto" w:fill="auto"/>
            <w:vAlign w:val="bottom"/>
            <w:hideMark/>
          </w:tcPr>
          <w:p w14:paraId="427F87A5"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SITXMPR012</w:t>
            </w:r>
          </w:p>
        </w:tc>
        <w:tc>
          <w:tcPr>
            <w:tcW w:w="7371" w:type="dxa"/>
            <w:tcBorders>
              <w:top w:val="nil"/>
              <w:left w:val="nil"/>
              <w:bottom w:val="nil"/>
              <w:right w:val="nil"/>
            </w:tcBorders>
            <w:shd w:val="clear" w:color="auto" w:fill="auto"/>
            <w:vAlign w:val="bottom"/>
            <w:hideMark/>
          </w:tcPr>
          <w:p w14:paraId="3183944B"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Coordinate marketing activities</w:t>
            </w:r>
          </w:p>
        </w:tc>
        <w:tc>
          <w:tcPr>
            <w:tcW w:w="1328" w:type="dxa"/>
            <w:tcBorders>
              <w:top w:val="nil"/>
              <w:left w:val="nil"/>
              <w:bottom w:val="nil"/>
              <w:right w:val="nil"/>
            </w:tcBorders>
            <w:shd w:val="clear" w:color="auto" w:fill="auto"/>
            <w:noWrap/>
            <w:vAlign w:val="bottom"/>
            <w:hideMark/>
          </w:tcPr>
          <w:p w14:paraId="1FDCC270"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013EF428" w14:textId="77777777" w:rsidTr="00C07AF9">
        <w:trPr>
          <w:trHeight w:val="300"/>
        </w:trPr>
        <w:tc>
          <w:tcPr>
            <w:tcW w:w="1560" w:type="dxa"/>
            <w:tcBorders>
              <w:top w:val="nil"/>
              <w:left w:val="nil"/>
              <w:bottom w:val="nil"/>
              <w:right w:val="nil"/>
            </w:tcBorders>
            <w:shd w:val="clear" w:color="auto" w:fill="auto"/>
            <w:vAlign w:val="bottom"/>
            <w:hideMark/>
          </w:tcPr>
          <w:p w14:paraId="12E7B91F"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SITXMPR013</w:t>
            </w:r>
          </w:p>
        </w:tc>
        <w:tc>
          <w:tcPr>
            <w:tcW w:w="7371" w:type="dxa"/>
            <w:tcBorders>
              <w:top w:val="nil"/>
              <w:left w:val="nil"/>
              <w:bottom w:val="nil"/>
              <w:right w:val="nil"/>
            </w:tcBorders>
            <w:shd w:val="clear" w:color="auto" w:fill="auto"/>
            <w:vAlign w:val="bottom"/>
            <w:hideMark/>
          </w:tcPr>
          <w:p w14:paraId="5EB5A051"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Participate in cooperative online marketing initiatives</w:t>
            </w:r>
          </w:p>
        </w:tc>
        <w:tc>
          <w:tcPr>
            <w:tcW w:w="1328" w:type="dxa"/>
            <w:tcBorders>
              <w:top w:val="nil"/>
              <w:left w:val="nil"/>
              <w:bottom w:val="nil"/>
              <w:right w:val="nil"/>
            </w:tcBorders>
            <w:shd w:val="clear" w:color="auto" w:fill="auto"/>
            <w:noWrap/>
            <w:vAlign w:val="bottom"/>
            <w:hideMark/>
          </w:tcPr>
          <w:p w14:paraId="78D43D42"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35</w:t>
            </w:r>
          </w:p>
        </w:tc>
      </w:tr>
      <w:tr w:rsidR="000C1A28" w:rsidRPr="000C1A28" w14:paraId="6F06B26C" w14:textId="77777777" w:rsidTr="00C07AF9">
        <w:trPr>
          <w:trHeight w:val="300"/>
        </w:trPr>
        <w:tc>
          <w:tcPr>
            <w:tcW w:w="1560" w:type="dxa"/>
            <w:tcBorders>
              <w:top w:val="nil"/>
              <w:left w:val="nil"/>
              <w:bottom w:val="nil"/>
              <w:right w:val="nil"/>
            </w:tcBorders>
            <w:shd w:val="clear" w:color="auto" w:fill="auto"/>
            <w:vAlign w:val="bottom"/>
            <w:hideMark/>
          </w:tcPr>
          <w:p w14:paraId="67295AA7"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SITXMPR014</w:t>
            </w:r>
          </w:p>
        </w:tc>
        <w:tc>
          <w:tcPr>
            <w:tcW w:w="7371" w:type="dxa"/>
            <w:tcBorders>
              <w:top w:val="nil"/>
              <w:left w:val="nil"/>
              <w:bottom w:val="nil"/>
              <w:right w:val="nil"/>
            </w:tcBorders>
            <w:shd w:val="clear" w:color="auto" w:fill="auto"/>
            <w:vAlign w:val="bottom"/>
            <w:hideMark/>
          </w:tcPr>
          <w:p w14:paraId="38879462"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Develop and implement marketing strategies</w:t>
            </w:r>
          </w:p>
        </w:tc>
        <w:tc>
          <w:tcPr>
            <w:tcW w:w="1328" w:type="dxa"/>
            <w:tcBorders>
              <w:top w:val="nil"/>
              <w:left w:val="nil"/>
              <w:bottom w:val="nil"/>
              <w:right w:val="nil"/>
            </w:tcBorders>
            <w:shd w:val="clear" w:color="auto" w:fill="auto"/>
            <w:noWrap/>
            <w:vAlign w:val="bottom"/>
            <w:hideMark/>
          </w:tcPr>
          <w:p w14:paraId="44543F21"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80</w:t>
            </w:r>
          </w:p>
        </w:tc>
      </w:tr>
      <w:tr w:rsidR="000C1A28" w:rsidRPr="000C1A28" w14:paraId="34586B24" w14:textId="77777777" w:rsidTr="00C07AF9">
        <w:trPr>
          <w:trHeight w:val="300"/>
        </w:trPr>
        <w:tc>
          <w:tcPr>
            <w:tcW w:w="1560" w:type="dxa"/>
            <w:tcBorders>
              <w:top w:val="nil"/>
              <w:left w:val="nil"/>
              <w:bottom w:val="nil"/>
              <w:right w:val="nil"/>
            </w:tcBorders>
            <w:shd w:val="clear" w:color="auto" w:fill="auto"/>
            <w:vAlign w:val="bottom"/>
            <w:hideMark/>
          </w:tcPr>
          <w:p w14:paraId="6EF7C67A"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SITXMPR015</w:t>
            </w:r>
          </w:p>
        </w:tc>
        <w:tc>
          <w:tcPr>
            <w:tcW w:w="7371" w:type="dxa"/>
            <w:tcBorders>
              <w:top w:val="nil"/>
              <w:left w:val="nil"/>
              <w:bottom w:val="nil"/>
              <w:right w:val="nil"/>
            </w:tcBorders>
            <w:shd w:val="clear" w:color="auto" w:fill="auto"/>
            <w:vAlign w:val="bottom"/>
            <w:hideMark/>
          </w:tcPr>
          <w:p w14:paraId="3286303B"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Obtain and manage sponsorship</w:t>
            </w:r>
          </w:p>
        </w:tc>
        <w:tc>
          <w:tcPr>
            <w:tcW w:w="1328" w:type="dxa"/>
            <w:tcBorders>
              <w:top w:val="nil"/>
              <w:left w:val="nil"/>
              <w:bottom w:val="nil"/>
              <w:right w:val="nil"/>
            </w:tcBorders>
            <w:shd w:val="clear" w:color="auto" w:fill="auto"/>
            <w:noWrap/>
            <w:vAlign w:val="bottom"/>
            <w:hideMark/>
          </w:tcPr>
          <w:p w14:paraId="60F50F4A"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28707144" w14:textId="77777777" w:rsidTr="00C07AF9">
        <w:trPr>
          <w:trHeight w:val="300"/>
        </w:trPr>
        <w:tc>
          <w:tcPr>
            <w:tcW w:w="1560" w:type="dxa"/>
            <w:tcBorders>
              <w:top w:val="nil"/>
              <w:left w:val="nil"/>
              <w:bottom w:val="nil"/>
              <w:right w:val="nil"/>
            </w:tcBorders>
            <w:shd w:val="clear" w:color="auto" w:fill="auto"/>
            <w:vAlign w:val="bottom"/>
            <w:hideMark/>
          </w:tcPr>
          <w:p w14:paraId="3F131513"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SITXMPR016</w:t>
            </w:r>
          </w:p>
        </w:tc>
        <w:tc>
          <w:tcPr>
            <w:tcW w:w="7371" w:type="dxa"/>
            <w:tcBorders>
              <w:top w:val="nil"/>
              <w:left w:val="nil"/>
              <w:bottom w:val="nil"/>
              <w:right w:val="nil"/>
            </w:tcBorders>
            <w:shd w:val="clear" w:color="auto" w:fill="auto"/>
            <w:vAlign w:val="bottom"/>
            <w:hideMark/>
          </w:tcPr>
          <w:p w14:paraId="5A1C614D"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Prepare and present proposals</w:t>
            </w:r>
          </w:p>
        </w:tc>
        <w:tc>
          <w:tcPr>
            <w:tcW w:w="1328" w:type="dxa"/>
            <w:tcBorders>
              <w:top w:val="nil"/>
              <w:left w:val="nil"/>
              <w:bottom w:val="nil"/>
              <w:right w:val="nil"/>
            </w:tcBorders>
            <w:shd w:val="clear" w:color="auto" w:fill="auto"/>
            <w:noWrap/>
            <w:vAlign w:val="bottom"/>
            <w:hideMark/>
          </w:tcPr>
          <w:p w14:paraId="0DCDBA4A"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50</w:t>
            </w:r>
          </w:p>
        </w:tc>
      </w:tr>
      <w:tr w:rsidR="000C1A28" w:rsidRPr="000C1A28" w14:paraId="6C0371D4" w14:textId="77777777" w:rsidTr="00C07AF9">
        <w:trPr>
          <w:trHeight w:val="300"/>
        </w:trPr>
        <w:tc>
          <w:tcPr>
            <w:tcW w:w="1560" w:type="dxa"/>
            <w:tcBorders>
              <w:top w:val="nil"/>
              <w:left w:val="nil"/>
              <w:bottom w:val="nil"/>
              <w:right w:val="nil"/>
            </w:tcBorders>
            <w:shd w:val="clear" w:color="auto" w:fill="auto"/>
            <w:vAlign w:val="bottom"/>
            <w:hideMark/>
          </w:tcPr>
          <w:p w14:paraId="7CB60302"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SITXWHS005</w:t>
            </w:r>
          </w:p>
        </w:tc>
        <w:tc>
          <w:tcPr>
            <w:tcW w:w="7371" w:type="dxa"/>
            <w:tcBorders>
              <w:top w:val="nil"/>
              <w:left w:val="nil"/>
              <w:bottom w:val="nil"/>
              <w:right w:val="nil"/>
            </w:tcBorders>
            <w:shd w:val="clear" w:color="auto" w:fill="auto"/>
            <w:vAlign w:val="bottom"/>
            <w:hideMark/>
          </w:tcPr>
          <w:p w14:paraId="6D9E649A"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Participate in safe work practices</w:t>
            </w:r>
          </w:p>
        </w:tc>
        <w:tc>
          <w:tcPr>
            <w:tcW w:w="1328" w:type="dxa"/>
            <w:tcBorders>
              <w:top w:val="nil"/>
              <w:left w:val="nil"/>
              <w:bottom w:val="nil"/>
              <w:right w:val="nil"/>
            </w:tcBorders>
            <w:shd w:val="clear" w:color="auto" w:fill="auto"/>
            <w:noWrap/>
            <w:vAlign w:val="bottom"/>
            <w:hideMark/>
          </w:tcPr>
          <w:p w14:paraId="708651F7"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12</w:t>
            </w:r>
          </w:p>
        </w:tc>
      </w:tr>
      <w:tr w:rsidR="000C1A28" w:rsidRPr="000C1A28" w14:paraId="70107D56" w14:textId="77777777" w:rsidTr="00C07AF9">
        <w:trPr>
          <w:trHeight w:val="300"/>
        </w:trPr>
        <w:tc>
          <w:tcPr>
            <w:tcW w:w="1560" w:type="dxa"/>
            <w:tcBorders>
              <w:top w:val="nil"/>
              <w:left w:val="nil"/>
              <w:bottom w:val="nil"/>
              <w:right w:val="nil"/>
            </w:tcBorders>
            <w:shd w:val="clear" w:color="auto" w:fill="auto"/>
            <w:vAlign w:val="bottom"/>
            <w:hideMark/>
          </w:tcPr>
          <w:p w14:paraId="5B32D105"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SITXWHS006</w:t>
            </w:r>
          </w:p>
        </w:tc>
        <w:tc>
          <w:tcPr>
            <w:tcW w:w="7371" w:type="dxa"/>
            <w:tcBorders>
              <w:top w:val="nil"/>
              <w:left w:val="nil"/>
              <w:bottom w:val="nil"/>
              <w:right w:val="nil"/>
            </w:tcBorders>
            <w:shd w:val="clear" w:color="auto" w:fill="auto"/>
            <w:vAlign w:val="bottom"/>
            <w:hideMark/>
          </w:tcPr>
          <w:p w14:paraId="47898229"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Identify hazards, assess and control safety risks</w:t>
            </w:r>
          </w:p>
        </w:tc>
        <w:tc>
          <w:tcPr>
            <w:tcW w:w="1328" w:type="dxa"/>
            <w:tcBorders>
              <w:top w:val="nil"/>
              <w:left w:val="nil"/>
              <w:bottom w:val="nil"/>
              <w:right w:val="nil"/>
            </w:tcBorders>
            <w:shd w:val="clear" w:color="auto" w:fill="auto"/>
            <w:noWrap/>
            <w:vAlign w:val="bottom"/>
            <w:hideMark/>
          </w:tcPr>
          <w:p w14:paraId="01533477"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3870588C" w14:textId="77777777" w:rsidTr="00C07AF9">
        <w:trPr>
          <w:trHeight w:val="300"/>
        </w:trPr>
        <w:tc>
          <w:tcPr>
            <w:tcW w:w="1560" w:type="dxa"/>
            <w:tcBorders>
              <w:top w:val="nil"/>
              <w:left w:val="nil"/>
              <w:bottom w:val="nil"/>
              <w:right w:val="nil"/>
            </w:tcBorders>
            <w:shd w:val="clear" w:color="auto" w:fill="auto"/>
            <w:vAlign w:val="bottom"/>
            <w:hideMark/>
          </w:tcPr>
          <w:p w14:paraId="43A550B7"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SITXWHS007</w:t>
            </w:r>
          </w:p>
        </w:tc>
        <w:tc>
          <w:tcPr>
            <w:tcW w:w="7371" w:type="dxa"/>
            <w:tcBorders>
              <w:top w:val="nil"/>
              <w:left w:val="nil"/>
              <w:bottom w:val="nil"/>
              <w:right w:val="nil"/>
            </w:tcBorders>
            <w:shd w:val="clear" w:color="auto" w:fill="auto"/>
            <w:vAlign w:val="bottom"/>
            <w:hideMark/>
          </w:tcPr>
          <w:p w14:paraId="38166741"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Implement and monitor work health and safety practices</w:t>
            </w:r>
          </w:p>
        </w:tc>
        <w:tc>
          <w:tcPr>
            <w:tcW w:w="1328" w:type="dxa"/>
            <w:tcBorders>
              <w:top w:val="nil"/>
              <w:left w:val="nil"/>
              <w:bottom w:val="nil"/>
              <w:right w:val="nil"/>
            </w:tcBorders>
            <w:shd w:val="clear" w:color="auto" w:fill="auto"/>
            <w:noWrap/>
            <w:vAlign w:val="bottom"/>
            <w:hideMark/>
          </w:tcPr>
          <w:p w14:paraId="4E83FC3C"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r w:rsidR="000C1A28" w:rsidRPr="000C1A28" w14:paraId="250FB92A" w14:textId="77777777" w:rsidTr="00C07AF9">
        <w:trPr>
          <w:trHeight w:val="300"/>
        </w:trPr>
        <w:tc>
          <w:tcPr>
            <w:tcW w:w="1560" w:type="dxa"/>
            <w:tcBorders>
              <w:top w:val="nil"/>
              <w:left w:val="nil"/>
              <w:bottom w:val="nil"/>
              <w:right w:val="nil"/>
            </w:tcBorders>
            <w:shd w:val="clear" w:color="auto" w:fill="auto"/>
            <w:vAlign w:val="bottom"/>
            <w:hideMark/>
          </w:tcPr>
          <w:p w14:paraId="4901C907" w14:textId="77777777" w:rsidR="000C1A28" w:rsidRPr="000C1A28" w:rsidRDefault="000C1A28" w:rsidP="000C1A28">
            <w:pPr>
              <w:spacing w:after="0"/>
              <w:rPr>
                <w:rFonts w:ascii="Calibri" w:eastAsia="Times New Roman" w:hAnsi="Calibri" w:cs="Calibri"/>
                <w:sz w:val="22"/>
                <w:szCs w:val="22"/>
                <w:lang w:val="en-AU" w:eastAsia="en-AU"/>
              </w:rPr>
            </w:pPr>
            <w:r w:rsidRPr="000C1A28">
              <w:rPr>
                <w:rFonts w:ascii="Calibri" w:eastAsia="Times New Roman" w:hAnsi="Calibri" w:cs="Calibri"/>
                <w:sz w:val="22"/>
                <w:szCs w:val="22"/>
                <w:lang w:val="en-AU" w:eastAsia="en-AU"/>
              </w:rPr>
              <w:t>SITXWHS008</w:t>
            </w:r>
          </w:p>
        </w:tc>
        <w:tc>
          <w:tcPr>
            <w:tcW w:w="7371" w:type="dxa"/>
            <w:tcBorders>
              <w:top w:val="nil"/>
              <w:left w:val="nil"/>
              <w:bottom w:val="nil"/>
              <w:right w:val="nil"/>
            </w:tcBorders>
            <w:shd w:val="clear" w:color="auto" w:fill="auto"/>
            <w:vAlign w:val="bottom"/>
            <w:hideMark/>
          </w:tcPr>
          <w:p w14:paraId="6489E709" w14:textId="77777777" w:rsidR="000C1A28" w:rsidRPr="000C1A28" w:rsidRDefault="000C1A28" w:rsidP="000C1A28">
            <w:pPr>
              <w:spacing w:after="0"/>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Establish and maintain a work health and safety system</w:t>
            </w:r>
          </w:p>
        </w:tc>
        <w:tc>
          <w:tcPr>
            <w:tcW w:w="1328" w:type="dxa"/>
            <w:tcBorders>
              <w:top w:val="nil"/>
              <w:left w:val="nil"/>
              <w:bottom w:val="nil"/>
              <w:right w:val="nil"/>
            </w:tcBorders>
            <w:shd w:val="clear" w:color="auto" w:fill="auto"/>
            <w:noWrap/>
            <w:vAlign w:val="bottom"/>
            <w:hideMark/>
          </w:tcPr>
          <w:p w14:paraId="197127C7" w14:textId="77777777" w:rsidR="000C1A28" w:rsidRPr="000C1A28" w:rsidRDefault="000C1A28" w:rsidP="000C1A28">
            <w:pPr>
              <w:spacing w:after="0"/>
              <w:jc w:val="center"/>
              <w:rPr>
                <w:rFonts w:ascii="Calibri" w:eastAsia="Times New Roman" w:hAnsi="Calibri" w:cs="Calibri"/>
                <w:color w:val="000000"/>
                <w:sz w:val="22"/>
                <w:szCs w:val="22"/>
                <w:lang w:val="en-AU" w:eastAsia="en-AU"/>
              </w:rPr>
            </w:pPr>
            <w:r w:rsidRPr="000C1A28">
              <w:rPr>
                <w:rFonts w:ascii="Calibri" w:eastAsia="Times New Roman" w:hAnsi="Calibri" w:cs="Calibri"/>
                <w:color w:val="000000"/>
                <w:sz w:val="22"/>
                <w:szCs w:val="22"/>
                <w:lang w:val="en-AU" w:eastAsia="en-AU"/>
              </w:rPr>
              <w:t>30</w:t>
            </w:r>
          </w:p>
        </w:tc>
      </w:tr>
    </w:tbl>
    <w:p w14:paraId="673F38C0"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7F711C4D" w14:textId="77777777" w:rsidR="004053F7" w:rsidRDefault="004053F7" w:rsidP="003D30D7">
      <w:pPr>
        <w:pStyle w:val="Heading1"/>
      </w:pPr>
      <w:bookmarkStart w:id="25" w:name="_Toc90471438"/>
      <w:bookmarkStart w:id="26" w:name="_Toc109052668"/>
      <w:r>
        <w:lastRenderedPageBreak/>
        <w:t>Contacts</w:t>
      </w:r>
      <w:r w:rsidRPr="00B641A1">
        <w:t xml:space="preserve"> </w:t>
      </w:r>
      <w:r>
        <w:t>and Links</w:t>
      </w:r>
      <w:bookmarkEnd w:id="25"/>
      <w:bookmarkEnd w:id="26"/>
    </w:p>
    <w:p w14:paraId="3157AE29" w14:textId="77777777" w:rsidR="000C719B" w:rsidRDefault="000C719B" w:rsidP="000C719B">
      <w:pPr>
        <w:pStyle w:val="Intro"/>
      </w:pPr>
      <w:r w:rsidRPr="006E20E7">
        <w:t>Curriculum Maintenance Manager (CMM)</w:t>
      </w:r>
      <w:r>
        <w:t xml:space="preserve"> Service</w:t>
      </w:r>
    </w:p>
    <w:p w14:paraId="0BC11BDC" w14:textId="77777777" w:rsidR="000C719B" w:rsidRDefault="0016336E" w:rsidP="000C719B">
      <w:pPr>
        <w:pStyle w:val="Intro"/>
      </w:pPr>
      <w:r>
        <w:t>Tourism and Hospitality</w:t>
      </w:r>
    </w:p>
    <w:p w14:paraId="0A568CE9" w14:textId="77777777" w:rsidR="00BD2274" w:rsidRPr="00DE62B7" w:rsidRDefault="00BD2274" w:rsidP="00BD2274">
      <w:pPr>
        <w:pStyle w:val="Tablebody"/>
        <w:rPr>
          <w:szCs w:val="22"/>
        </w:rPr>
      </w:pPr>
      <w:r w:rsidRPr="00DE62B7">
        <w:rPr>
          <w:szCs w:val="22"/>
        </w:rPr>
        <w:t>The CMM Service is provided on behalf of Higher Education and Skills.</w:t>
      </w:r>
    </w:p>
    <w:p w14:paraId="35686CC9" w14:textId="77777777" w:rsidR="00BD2274" w:rsidRPr="00783F53" w:rsidRDefault="00BD2274" w:rsidP="00BD2274">
      <w:pPr>
        <w:pStyle w:val="Intro"/>
        <w:rPr>
          <w:b w:val="0"/>
          <w:sz w:val="21"/>
          <w:szCs w:val="22"/>
        </w:rPr>
      </w:pPr>
      <w:r w:rsidRPr="00783F53">
        <w:rPr>
          <w:b w:val="0"/>
          <w:sz w:val="21"/>
          <w:szCs w:val="22"/>
        </w:rPr>
        <w:t>CMM Service Executive Officers can assist with questions on payable and nominal hours.</w:t>
      </w:r>
    </w:p>
    <w:p w14:paraId="02221FF5" w14:textId="77777777" w:rsidR="0016336E" w:rsidRDefault="0016336E" w:rsidP="0016336E">
      <w:pPr>
        <w:spacing w:before="120"/>
      </w:pPr>
      <w:r>
        <w:t>Alison Hollands</w:t>
      </w:r>
    </w:p>
    <w:p w14:paraId="7230B1AC" w14:textId="77777777" w:rsidR="0016336E" w:rsidRDefault="0016336E" w:rsidP="0016336E">
      <w:pPr>
        <w:spacing w:before="120"/>
      </w:pPr>
      <w:r>
        <w:t>Victoria University</w:t>
      </w:r>
    </w:p>
    <w:p w14:paraId="511D121D" w14:textId="77777777" w:rsidR="0016336E" w:rsidRDefault="0016336E" w:rsidP="0016336E">
      <w:pPr>
        <w:spacing w:before="120"/>
      </w:pPr>
      <w:r>
        <w:t xml:space="preserve"> PO Box 14428, Melbourne VIC 8001 </w:t>
      </w:r>
    </w:p>
    <w:p w14:paraId="634CD267" w14:textId="77777777" w:rsidR="0016336E" w:rsidRDefault="0016336E" w:rsidP="0016336E">
      <w:pPr>
        <w:spacing w:before="120"/>
      </w:pPr>
      <w:r>
        <w:t>(03) 9919-8351</w:t>
      </w:r>
    </w:p>
    <w:p w14:paraId="15309A87" w14:textId="77777777" w:rsidR="00BD2274" w:rsidRPr="00A62E20" w:rsidRDefault="00C30452" w:rsidP="0016336E">
      <w:pPr>
        <w:pStyle w:val="Tablebody"/>
        <w:rPr>
          <w:szCs w:val="22"/>
          <w:highlight w:val="yellow"/>
        </w:rPr>
      </w:pPr>
      <w:hyperlink r:id="rId25" w:history="1">
        <w:r w:rsidR="0016336E" w:rsidRPr="004E33D0">
          <w:rPr>
            <w:rStyle w:val="Hyperlink"/>
          </w:rPr>
          <w:t>Alison.Hollands@vu.edu.au</w:t>
        </w:r>
      </w:hyperlink>
    </w:p>
    <w:p w14:paraId="04A4F01C" w14:textId="77777777" w:rsidR="002821C0" w:rsidRDefault="002821C0" w:rsidP="00BD2274">
      <w:pPr>
        <w:pStyle w:val="Intro"/>
        <w:rPr>
          <w:szCs w:val="22"/>
          <w:highlight w:val="yellow"/>
          <w:lang w:eastAsia="en-AU"/>
        </w:rPr>
      </w:pPr>
    </w:p>
    <w:p w14:paraId="469C0517" w14:textId="77777777" w:rsidR="00BD2274" w:rsidRDefault="00BD2274" w:rsidP="00783F53">
      <w:pPr>
        <w:pStyle w:val="Intro"/>
      </w:pPr>
      <w:r>
        <w:t>Service Skills Organisation</w:t>
      </w:r>
      <w:r w:rsidRPr="006E20E7">
        <w:t xml:space="preserve"> (</w:t>
      </w:r>
      <w:r>
        <w:t>SSO</w:t>
      </w:r>
      <w:r w:rsidRPr="006E20E7">
        <w:t>)</w:t>
      </w:r>
      <w:r>
        <w:t xml:space="preserve"> - </w:t>
      </w:r>
      <w:r w:rsidR="0016336E">
        <w:t>SkillsIQ</w:t>
      </w:r>
    </w:p>
    <w:p w14:paraId="6A7C0F8E" w14:textId="77777777" w:rsidR="00BD2274" w:rsidRDefault="0016336E" w:rsidP="000C719B">
      <w:r>
        <w:t>SkillsIQ</w:t>
      </w:r>
      <w:r w:rsidR="00BD2274">
        <w:t xml:space="preserve"> is responsible for developing the </w:t>
      </w:r>
      <w:r w:rsidR="00857E13" w:rsidRPr="00857E13">
        <w:t>SIT</w:t>
      </w:r>
      <w:r w:rsidR="00857E13">
        <w:t xml:space="preserve"> </w:t>
      </w:r>
      <w:r w:rsidR="00857E13" w:rsidRPr="00857E13">
        <w:t xml:space="preserve">Tourism, Travel and Hospitality </w:t>
      </w:r>
      <w:r w:rsidR="00BD2274">
        <w:t>Training Package and can be contacted for further information.</w:t>
      </w:r>
    </w:p>
    <w:p w14:paraId="346DB060" w14:textId="77777777" w:rsidR="00857E13" w:rsidRPr="00EB6E7F" w:rsidRDefault="00857E13" w:rsidP="00857E13">
      <w:r w:rsidRPr="00EB6E7F">
        <w:t>GPO Box 4194, Sydney NSW 2000</w:t>
      </w:r>
    </w:p>
    <w:p w14:paraId="6F141B07" w14:textId="77777777" w:rsidR="008A7FD3" w:rsidRDefault="00C30452" w:rsidP="00BD2274">
      <w:pPr>
        <w:rPr>
          <w:rStyle w:val="Hyperlink"/>
        </w:rPr>
      </w:pPr>
      <w:hyperlink r:id="rId26" w:history="1">
        <w:r w:rsidR="00857E13">
          <w:rPr>
            <w:rStyle w:val="Hyperlink"/>
          </w:rPr>
          <w:t>enquiries@skillsiq.com.au</w:t>
        </w:r>
      </w:hyperlink>
    </w:p>
    <w:p w14:paraId="715DD8AC" w14:textId="77777777" w:rsidR="00BD2274" w:rsidRDefault="00C30452" w:rsidP="00BD2274">
      <w:pPr>
        <w:rPr>
          <w:rStyle w:val="Hyperlink"/>
        </w:rPr>
      </w:pPr>
      <w:hyperlink r:id="rId27" w:history="1">
        <w:r w:rsidR="008A7FD3">
          <w:rPr>
            <w:rStyle w:val="Hyperlink"/>
          </w:rPr>
          <w:t>www.skillsiq.com.au</w:t>
        </w:r>
      </w:hyperlink>
    </w:p>
    <w:p w14:paraId="384E2583" w14:textId="77777777" w:rsidR="008A7FD3" w:rsidRDefault="008A7FD3" w:rsidP="00BD2274">
      <w:pPr>
        <w:rPr>
          <w:szCs w:val="22"/>
        </w:rPr>
      </w:pPr>
    </w:p>
    <w:p w14:paraId="2901E324" w14:textId="77777777" w:rsidR="00BD2274" w:rsidRDefault="00BD2274" w:rsidP="00783F53">
      <w:pPr>
        <w:pStyle w:val="Intro"/>
      </w:pPr>
      <w:r>
        <w:t xml:space="preserve">National Register </w:t>
      </w:r>
      <w:r w:rsidR="00DE6ACC">
        <w:t xml:space="preserve">of </w:t>
      </w:r>
      <w:r>
        <w:t>VET in Australia</w:t>
      </w:r>
      <w:r w:rsidRPr="00BD2274">
        <w:t xml:space="preserve"> </w:t>
      </w:r>
      <w:r>
        <w:t xml:space="preserve">- </w:t>
      </w:r>
      <w:r w:rsidRPr="00483FA0">
        <w:t>Training.gov.au (TGA)</w:t>
      </w:r>
    </w:p>
    <w:p w14:paraId="487399AB"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28" w:history="1">
        <w:r w:rsidRPr="00985169">
          <w:rPr>
            <w:rStyle w:val="Hyperlink"/>
          </w:rPr>
          <w:t>training.gov.au</w:t>
        </w:r>
      </w:hyperlink>
      <w:r w:rsidRPr="00766DCF">
        <w:rPr>
          <w:sz w:val="20"/>
          <w:szCs w:val="20"/>
        </w:rPr>
        <w:t xml:space="preserve"> for more information.</w:t>
      </w:r>
    </w:p>
    <w:p w14:paraId="15DB1ACD" w14:textId="77777777" w:rsidR="00BD2274" w:rsidRDefault="00BD2274" w:rsidP="00BD2274">
      <w:pPr>
        <w:pStyle w:val="Tablebody"/>
        <w:rPr>
          <w:sz w:val="20"/>
          <w:szCs w:val="20"/>
        </w:rPr>
      </w:pPr>
    </w:p>
    <w:p w14:paraId="119FF09C" w14:textId="77777777" w:rsidR="00BD2274" w:rsidRPr="00783F53" w:rsidRDefault="002821C0" w:rsidP="00783F53">
      <w:pPr>
        <w:pStyle w:val="Intro"/>
      </w:pPr>
      <w:r>
        <w:t xml:space="preserve">Australian Government - </w:t>
      </w:r>
      <w:r w:rsidRPr="004B566E">
        <w:t>Department of Education, Skills and Employment</w:t>
      </w:r>
    </w:p>
    <w:p w14:paraId="3FDE44BF" w14:textId="77777777"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29" w:history="1">
        <w:r w:rsidRPr="00985169">
          <w:rPr>
            <w:rStyle w:val="Hyperlink"/>
          </w:rPr>
          <w:t>dese.gov.au</w:t>
        </w:r>
      </w:hyperlink>
      <w:r w:rsidRPr="004B566E">
        <w:rPr>
          <w:rFonts w:ascii="Arial" w:eastAsia="Times New Roman" w:hAnsi="Arial" w:cs="Times New Roman"/>
        </w:rPr>
        <w:t xml:space="preserve"> for more information.</w:t>
      </w:r>
    </w:p>
    <w:p w14:paraId="4D003671" w14:textId="77777777" w:rsidR="002821C0" w:rsidRDefault="002821C0" w:rsidP="00BD2274"/>
    <w:p w14:paraId="1C356BD6" w14:textId="77777777" w:rsidR="002821C0" w:rsidRPr="00783F53" w:rsidRDefault="002821C0" w:rsidP="00783F53">
      <w:pPr>
        <w:pStyle w:val="Intro"/>
      </w:pPr>
      <w:r>
        <w:t xml:space="preserve">State Government - </w:t>
      </w:r>
      <w:r w:rsidRPr="00113DBD">
        <w:t>Department of Education and Training (DET)</w:t>
      </w:r>
    </w:p>
    <w:p w14:paraId="4876C1F7" w14:textId="77777777" w:rsidR="002821C0" w:rsidRPr="00113DBD" w:rsidRDefault="002821C0" w:rsidP="002821C0">
      <w:pPr>
        <w:pStyle w:val="Tablebody"/>
      </w:pPr>
      <w:r w:rsidRPr="00113DBD">
        <w:t>DET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30" w:history="1">
        <w:r w:rsidRPr="00985169">
          <w:rPr>
            <w:rStyle w:val="Hyperlink"/>
          </w:rPr>
          <w:t>education.vic.gov.au</w:t>
        </w:r>
      </w:hyperlink>
      <w:r w:rsidRPr="00113DBD">
        <w:t xml:space="preserve"> for more information.</w:t>
      </w:r>
      <w:r w:rsidRPr="002821C0">
        <w:t xml:space="preserve"> </w:t>
      </w:r>
      <w:r w:rsidRPr="00113DBD">
        <w:t>(03) 9637 2000</w:t>
      </w:r>
    </w:p>
    <w:p w14:paraId="0EFBF6AD" w14:textId="77777777" w:rsidR="002821C0" w:rsidRPr="00783F53" w:rsidRDefault="002821C0" w:rsidP="00BD2274"/>
    <w:p w14:paraId="73330B6F" w14:textId="77777777" w:rsidR="00985169" w:rsidRDefault="002821C0" w:rsidP="00783F53">
      <w:pPr>
        <w:pStyle w:val="Intro"/>
      </w:pPr>
      <w:r>
        <w:t xml:space="preserve">National VET Regulatory Authority - </w:t>
      </w:r>
      <w:r w:rsidRPr="00246460">
        <w:t>Australian Skills Quality Authority (ASQA)</w:t>
      </w:r>
    </w:p>
    <w:p w14:paraId="084A9132" w14:textId="77777777" w:rsidR="002821C0" w:rsidRDefault="002821C0" w:rsidP="002821C0">
      <w:pPr>
        <w:pStyle w:val="Tablebody"/>
      </w:pPr>
      <w:r w:rsidRPr="00246460">
        <w:t>ASQA is the national regulator for Australia’s VET sector.</w:t>
      </w:r>
      <w:r w:rsidRPr="002821C0">
        <w:t xml:space="preserve"> </w:t>
      </w:r>
      <w:r w:rsidRPr="00246460">
        <w:t xml:space="preserve">Info line: 1300 701 801 See </w:t>
      </w:r>
      <w:hyperlink r:id="rId31" w:history="1">
        <w:r w:rsidRPr="00985169">
          <w:rPr>
            <w:rStyle w:val="Hyperlink"/>
          </w:rPr>
          <w:t>asqa.gov.au</w:t>
        </w:r>
      </w:hyperlink>
      <w:r w:rsidRPr="00246460">
        <w:t xml:space="preserve"> for more information.</w:t>
      </w:r>
    </w:p>
    <w:p w14:paraId="2FB0E5FC" w14:textId="77777777" w:rsidR="002821C0" w:rsidRDefault="002821C0" w:rsidP="002821C0">
      <w:pPr>
        <w:pStyle w:val="Tablebody"/>
      </w:pPr>
    </w:p>
    <w:p w14:paraId="3073BE94" w14:textId="77777777" w:rsidR="00985169" w:rsidRDefault="002821C0" w:rsidP="00783F53">
      <w:pPr>
        <w:pStyle w:val="Intro"/>
      </w:pPr>
      <w:r w:rsidRPr="00483FA0">
        <w:t>State VET Regulatory Authority</w:t>
      </w:r>
      <w:r w:rsidDel="002821C0">
        <w:t xml:space="preserve"> </w:t>
      </w:r>
      <w:r>
        <w:t xml:space="preserve">- </w:t>
      </w:r>
      <w:r w:rsidRPr="00C36A93">
        <w:t>Victorian Registration and Qualifications Authority (VRQA)</w:t>
      </w:r>
    </w:p>
    <w:p w14:paraId="6362F8EC" w14:textId="77777777" w:rsidR="002821C0" w:rsidRPr="00C36A93" w:rsidRDefault="002821C0" w:rsidP="002821C0">
      <w:pPr>
        <w:pStyle w:val="Tablebody"/>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32" w:history="1">
        <w:r w:rsidRPr="00985169">
          <w:rPr>
            <w:rStyle w:val="Hyperlink"/>
          </w:rPr>
          <w:t>vrqa.vic.gov.au</w:t>
        </w:r>
      </w:hyperlink>
    </w:p>
    <w:p w14:paraId="66F468AC" w14:textId="77777777" w:rsidR="004053F7" w:rsidRDefault="004053F7"/>
    <w:p w14:paraId="496080C0" w14:textId="77777777" w:rsidR="00723C0D" w:rsidRDefault="00723C0D"/>
    <w:p w14:paraId="16381FAB" w14:textId="77777777" w:rsidR="000C7884" w:rsidRPr="007230C7" w:rsidRDefault="000C7884" w:rsidP="007230C7">
      <w:pPr>
        <w:pStyle w:val="Intro"/>
        <w:spacing w:before="240"/>
        <w:rPr>
          <w:sz w:val="36"/>
          <w:szCs w:val="36"/>
        </w:rPr>
      </w:pPr>
      <w:r w:rsidRPr="007230C7">
        <w:rPr>
          <w:sz w:val="36"/>
          <w:szCs w:val="36"/>
        </w:rPr>
        <w:lastRenderedPageBreak/>
        <w:t>Industry Regulatory Bodies</w:t>
      </w:r>
    </w:p>
    <w:p w14:paraId="02239567" w14:textId="77777777" w:rsidR="000C7884" w:rsidRPr="00783F53" w:rsidRDefault="000C7884" w:rsidP="007230C7">
      <w:pPr>
        <w:pStyle w:val="Intro"/>
        <w:spacing w:before="240"/>
      </w:pPr>
      <w:r w:rsidRPr="00985169">
        <w:t>WorkSafe Victoria</w:t>
      </w:r>
      <w:r>
        <w:t xml:space="preserve"> </w:t>
      </w:r>
    </w:p>
    <w:p w14:paraId="2A273F53" w14:textId="77777777" w:rsidR="000C7884" w:rsidRPr="00985169" w:rsidRDefault="000C7884" w:rsidP="000C7884">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3EB521C1" w14:textId="77777777" w:rsidR="000C7884" w:rsidRDefault="000C7884" w:rsidP="00783F53">
      <w:pPr>
        <w:pStyle w:val="Tablebody"/>
      </w:pPr>
      <w:r w:rsidRPr="00985169">
        <w:t>WorkSafe needs to provide written verification before high risk work units can be added to an RTO’s scope of registration.</w:t>
      </w:r>
      <w:r w:rsidRPr="000C7884">
        <w:t xml:space="preserve"> </w:t>
      </w:r>
      <w:hyperlink r:id="rId33" w:history="1">
        <w:r w:rsidRPr="00783F53">
          <w:rPr>
            <w:rStyle w:val="Hyperlink"/>
          </w:rPr>
          <w:t>info@worksafe.vic.gov.au</w:t>
        </w:r>
      </w:hyperlink>
      <w:r>
        <w:t xml:space="preserve">  S</w:t>
      </w:r>
      <w:r w:rsidRPr="00985169">
        <w:t xml:space="preserve">ee </w:t>
      </w:r>
      <w:hyperlink r:id="rId34" w:history="1">
        <w:r w:rsidRPr="00985169">
          <w:rPr>
            <w:rStyle w:val="Hyperlink"/>
          </w:rPr>
          <w:t>worksafe.vic.gov.au</w:t>
        </w:r>
      </w:hyperlink>
      <w:r w:rsidRPr="00985169">
        <w:t xml:space="preserve"> for further information.</w:t>
      </w:r>
    </w:p>
    <w:p w14:paraId="45DCC859" w14:textId="77777777" w:rsidR="000C7884" w:rsidRPr="00985169" w:rsidRDefault="000C7884" w:rsidP="000C7884">
      <w:pPr>
        <w:pStyle w:val="Tablebody"/>
      </w:pPr>
    </w:p>
    <w:p w14:paraId="41FED300" w14:textId="77777777" w:rsidR="000C7884" w:rsidRPr="00985169" w:rsidRDefault="000C7884" w:rsidP="000C7884">
      <w:pPr>
        <w:pStyle w:val="Tablebody"/>
      </w:pPr>
      <w:r w:rsidRPr="00985169">
        <w:t xml:space="preserve">222 Exhibition Street, </w:t>
      </w:r>
    </w:p>
    <w:p w14:paraId="67F18A94" w14:textId="77777777" w:rsidR="000C7884" w:rsidRPr="00985169" w:rsidRDefault="000C7884" w:rsidP="000C7884">
      <w:pPr>
        <w:pStyle w:val="Tablebody"/>
      </w:pPr>
      <w:r w:rsidRPr="00985169">
        <w:t xml:space="preserve">Melbourne 3000 </w:t>
      </w:r>
    </w:p>
    <w:p w14:paraId="385E38F7" w14:textId="77777777" w:rsidR="000C7884" w:rsidRPr="00985169" w:rsidRDefault="000C7884" w:rsidP="000C7884">
      <w:pPr>
        <w:pStyle w:val="Tablebody"/>
      </w:pPr>
      <w:r w:rsidRPr="00985169">
        <w:t xml:space="preserve">(03) 9641 1444 or </w:t>
      </w:r>
    </w:p>
    <w:p w14:paraId="11BC3679" w14:textId="77777777" w:rsidR="000C7884" w:rsidRPr="00985169" w:rsidRDefault="000C7884" w:rsidP="000C7884">
      <w:pPr>
        <w:pStyle w:val="Tablebody"/>
      </w:pPr>
      <w:r w:rsidRPr="00985169">
        <w:t>1800 136 089 (toll free)</w:t>
      </w:r>
    </w:p>
    <w:p w14:paraId="7C827228" w14:textId="77777777" w:rsidR="000C7884" w:rsidRPr="00985169" w:rsidRDefault="000C7884" w:rsidP="000C7884">
      <w:pPr>
        <w:pStyle w:val="Tablebody"/>
      </w:pPr>
    </w:p>
    <w:p w14:paraId="33625D32" w14:textId="77777777" w:rsidR="000C7884" w:rsidRPr="00985169" w:rsidRDefault="00C30452" w:rsidP="000C7884">
      <w:pPr>
        <w:pStyle w:val="Tablebody"/>
        <w:rPr>
          <w:rStyle w:val="Hyperlink"/>
        </w:rPr>
      </w:pPr>
      <w:hyperlink r:id="rId35" w:history="1">
        <w:r w:rsidR="000C7884" w:rsidRPr="00985169">
          <w:rPr>
            <w:rStyle w:val="Hyperlink"/>
          </w:rPr>
          <w:t>info@worksafe.vic.gov.au</w:t>
        </w:r>
      </w:hyperlink>
      <w:r w:rsidR="000C7884" w:rsidRPr="00985169">
        <w:rPr>
          <w:rStyle w:val="Hyperlink"/>
        </w:rPr>
        <w:t xml:space="preserve">  </w:t>
      </w:r>
    </w:p>
    <w:p w14:paraId="5F9E19F5" w14:textId="77777777" w:rsidR="000C7884" w:rsidRDefault="000C7884" w:rsidP="000C7884">
      <w:r w:rsidRPr="00985169">
        <w:t xml:space="preserve">See </w:t>
      </w:r>
      <w:hyperlink r:id="rId36" w:history="1">
        <w:r w:rsidRPr="00985169">
          <w:rPr>
            <w:rStyle w:val="Hyperlink"/>
          </w:rPr>
          <w:t>worksafe.vic.gov.au</w:t>
        </w:r>
      </w:hyperlink>
      <w:r w:rsidRPr="00985169">
        <w:t xml:space="preserve"> for further information.</w:t>
      </w:r>
    </w:p>
    <w:p w14:paraId="4F56C131" w14:textId="77777777" w:rsidR="008A7FD3" w:rsidRDefault="008A7FD3" w:rsidP="000C7884"/>
    <w:p w14:paraId="4E3E51F0" w14:textId="77777777" w:rsidR="00221483" w:rsidRPr="00783F53" w:rsidRDefault="00221483" w:rsidP="00221483">
      <w:pPr>
        <w:pStyle w:val="Intro"/>
        <w:spacing w:before="240"/>
      </w:pPr>
      <w:r w:rsidRPr="008A7FD3">
        <w:rPr>
          <w:szCs w:val="9"/>
        </w:rPr>
        <w:t xml:space="preserve">Victorian Gambling and </w:t>
      </w:r>
      <w:r>
        <w:rPr>
          <w:szCs w:val="9"/>
        </w:rPr>
        <w:t>Casino Control Commission - VGCCC</w:t>
      </w:r>
      <w:r w:rsidRPr="008A7FD3">
        <w:rPr>
          <w:szCs w:val="9"/>
        </w:rPr>
        <w:t xml:space="preserve"> </w:t>
      </w:r>
    </w:p>
    <w:p w14:paraId="47DA358F" w14:textId="77777777" w:rsidR="00221483" w:rsidRDefault="00221483" w:rsidP="00221483">
      <w:pPr>
        <w:pStyle w:val="Tablebody"/>
      </w:pPr>
      <w:r w:rsidRPr="00221483">
        <w:t>The Victorian Gambling and Casino Control Commission (VGCCC) is the independent statutory authority that regulates Victoria's gambling and liquor industries.</w:t>
      </w:r>
    </w:p>
    <w:p w14:paraId="194592D5" w14:textId="77777777" w:rsidR="00221483" w:rsidRPr="00985169" w:rsidRDefault="00221483" w:rsidP="00221483">
      <w:pPr>
        <w:pStyle w:val="Tablebody"/>
      </w:pPr>
      <w:r>
        <w:t xml:space="preserve">VGCCC </w:t>
      </w:r>
      <w:r w:rsidRPr="00985169">
        <w:t xml:space="preserve">can provide advice on </w:t>
      </w:r>
      <w:r>
        <w:t xml:space="preserve">Gambling and Liquor </w:t>
      </w:r>
      <w:r w:rsidRPr="00985169">
        <w:t xml:space="preserve">licensing, legislative or regulatory requirements which may impact on the delivery of training or the issuance of qualifications in this Training Package. </w:t>
      </w:r>
    </w:p>
    <w:p w14:paraId="1D1EADBA" w14:textId="77777777" w:rsidR="00221483" w:rsidRDefault="00221483" w:rsidP="00221483">
      <w:pPr>
        <w:spacing w:after="0"/>
        <w:rPr>
          <w:rFonts w:ascii="Arial" w:hAnsi="Arial" w:cs="Arial"/>
          <w:color w:val="333333"/>
        </w:rPr>
      </w:pPr>
    </w:p>
    <w:p w14:paraId="3CFB82D3" w14:textId="77777777" w:rsidR="00221483" w:rsidRDefault="00221483" w:rsidP="00221483">
      <w:pPr>
        <w:spacing w:after="0"/>
        <w:rPr>
          <w:rFonts w:ascii="Arial" w:hAnsi="Arial" w:cs="Arial"/>
          <w:color w:val="333333"/>
        </w:rPr>
      </w:pPr>
      <w:r>
        <w:rPr>
          <w:rFonts w:ascii="Arial" w:hAnsi="Arial" w:cs="Arial"/>
          <w:color w:val="333333"/>
        </w:rPr>
        <w:t xml:space="preserve">See </w:t>
      </w:r>
      <w:hyperlink r:id="rId37" w:history="1">
        <w:r w:rsidRPr="00221483">
          <w:rPr>
            <w:rStyle w:val="Hyperlink"/>
            <w:rFonts w:ascii="Arial" w:hAnsi="Arial" w:cs="Arial"/>
          </w:rPr>
          <w:t>vgccc.vic.gov.au</w:t>
        </w:r>
      </w:hyperlink>
      <w:r>
        <w:rPr>
          <w:rFonts w:ascii="Arial" w:hAnsi="Arial" w:cs="Arial"/>
          <w:color w:val="333333"/>
        </w:rPr>
        <w:t xml:space="preserve"> </w:t>
      </w:r>
    </w:p>
    <w:p w14:paraId="17D6B2B8" w14:textId="77777777" w:rsidR="00F501F3" w:rsidRDefault="00C30452" w:rsidP="00221483">
      <w:pPr>
        <w:rPr>
          <w:rFonts w:ascii="Arial" w:hAnsi="Arial" w:cs="Arial"/>
          <w:color w:val="333333"/>
        </w:rPr>
      </w:pPr>
      <w:hyperlink r:id="rId38" w:history="1">
        <w:r w:rsidR="00F501F3" w:rsidRPr="004C5D9B">
          <w:rPr>
            <w:rStyle w:val="Hyperlink"/>
            <w:rFonts w:ascii="Arial" w:hAnsi="Arial" w:cs="Arial"/>
          </w:rPr>
          <w:t>https://www.vgccc.vic.gov.au/contact-us</w:t>
        </w:r>
      </w:hyperlink>
    </w:p>
    <w:p w14:paraId="2292FD0F" w14:textId="77777777" w:rsidR="00221483" w:rsidRDefault="00221483" w:rsidP="00221483">
      <w:pPr>
        <w:rPr>
          <w:rFonts w:ascii="Arial" w:hAnsi="Arial" w:cs="Arial"/>
          <w:color w:val="333333"/>
        </w:rPr>
      </w:pPr>
      <w:r>
        <w:rPr>
          <w:rFonts w:ascii="Arial" w:hAnsi="Arial" w:cs="Arial"/>
          <w:color w:val="333333"/>
        </w:rPr>
        <w:t>Phone:</w:t>
      </w:r>
      <w:r w:rsidR="00723C0D">
        <w:rPr>
          <w:rFonts w:ascii="Arial" w:hAnsi="Arial" w:cs="Arial"/>
          <w:color w:val="333333"/>
        </w:rPr>
        <w:t xml:space="preserve"> </w:t>
      </w:r>
      <w:r>
        <w:rPr>
          <w:rFonts w:ascii="Arial" w:hAnsi="Arial" w:cs="Arial"/>
          <w:color w:val="333333"/>
        </w:rPr>
        <w:t>(+61) 1300 182 457</w:t>
      </w:r>
    </w:p>
    <w:p w14:paraId="7C02F579" w14:textId="77777777" w:rsidR="00221483" w:rsidRDefault="00221483" w:rsidP="00221483">
      <w:pPr>
        <w:rPr>
          <w:rFonts w:ascii="Arial" w:hAnsi="Arial" w:cs="Arial"/>
          <w:color w:val="333333"/>
        </w:rPr>
      </w:pPr>
      <w:r>
        <w:rPr>
          <w:rFonts w:ascii="Arial" w:hAnsi="Arial" w:cs="Arial"/>
          <w:color w:val="333333"/>
        </w:rPr>
        <w:t>Postal address:</w:t>
      </w:r>
      <w:r w:rsidR="00723C0D">
        <w:rPr>
          <w:rFonts w:ascii="Arial" w:hAnsi="Arial" w:cs="Arial"/>
          <w:color w:val="333333"/>
        </w:rPr>
        <w:t xml:space="preserve"> </w:t>
      </w:r>
      <w:r>
        <w:rPr>
          <w:rFonts w:ascii="Arial" w:hAnsi="Arial" w:cs="Arial"/>
          <w:color w:val="333333"/>
        </w:rPr>
        <w:t>GPO Box 1988, Melbourne 3001</w:t>
      </w:r>
    </w:p>
    <w:p w14:paraId="189018AC" w14:textId="77777777" w:rsidR="00221483" w:rsidRDefault="00221483" w:rsidP="00221483">
      <w:pPr>
        <w:rPr>
          <w:rFonts w:ascii="Arial" w:hAnsi="Arial" w:cs="Arial"/>
          <w:color w:val="333333"/>
        </w:rPr>
      </w:pPr>
      <w:r>
        <w:rPr>
          <w:rFonts w:ascii="Arial" w:hAnsi="Arial" w:cs="Arial"/>
          <w:color w:val="333333"/>
        </w:rPr>
        <w:t>Street address:</w:t>
      </w:r>
      <w:r w:rsidR="00723C0D">
        <w:rPr>
          <w:rFonts w:ascii="Arial" w:hAnsi="Arial" w:cs="Arial"/>
          <w:color w:val="333333"/>
        </w:rPr>
        <w:t xml:space="preserve"> </w:t>
      </w:r>
      <w:r>
        <w:rPr>
          <w:rFonts w:ascii="Arial" w:hAnsi="Arial" w:cs="Arial"/>
          <w:color w:val="333333"/>
        </w:rPr>
        <w:t>Level 3, 12 Shelley Street, Richmond 3121</w:t>
      </w:r>
    </w:p>
    <w:p w14:paraId="6B0F3FBF" w14:textId="77777777" w:rsidR="00221483" w:rsidRDefault="00221483" w:rsidP="008A7FD3">
      <w:pPr>
        <w:rPr>
          <w:rFonts w:ascii="Arial" w:hAnsi="Arial" w:cs="Arial"/>
          <w:color w:val="333333"/>
        </w:rPr>
      </w:pPr>
    </w:p>
    <w:p w14:paraId="430D643E" w14:textId="77777777" w:rsidR="008A7FD3" w:rsidRDefault="008A7FD3" w:rsidP="008A7FD3">
      <w:pPr>
        <w:pStyle w:val="Tablebody"/>
      </w:pPr>
    </w:p>
    <w:p w14:paraId="73CB810D" w14:textId="77777777" w:rsidR="00221483" w:rsidRPr="00985169" w:rsidRDefault="00221483" w:rsidP="008A7FD3">
      <w:pPr>
        <w:pStyle w:val="Tablebody"/>
      </w:pPr>
    </w:p>
    <w:p w14:paraId="6122CA74" w14:textId="77777777" w:rsidR="008A7FD3" w:rsidRDefault="008A7FD3" w:rsidP="008A7FD3"/>
    <w:p w14:paraId="0EBDB25D" w14:textId="77777777" w:rsidR="008A7FD3" w:rsidRDefault="008A7FD3" w:rsidP="008A7FD3"/>
    <w:p w14:paraId="1E7054AE" w14:textId="77777777" w:rsidR="002562C8" w:rsidRDefault="002562C8">
      <w:pPr>
        <w:spacing w:after="0"/>
        <w:rPr>
          <w:rFonts w:ascii="Arial" w:eastAsiaTheme="minorEastAsia" w:hAnsi="Arial" w:cs="Arial"/>
          <w:b/>
          <w:szCs w:val="9"/>
          <w:lang w:val="en-AU"/>
        </w:rPr>
      </w:pPr>
      <w:r>
        <w:rPr>
          <w:b/>
          <w:szCs w:val="9"/>
          <w:lang w:val="en-AU"/>
        </w:rPr>
        <w:br w:type="page"/>
      </w:r>
    </w:p>
    <w:p w14:paraId="566D6835" w14:textId="77777777" w:rsidR="004053F7" w:rsidRDefault="004053F7" w:rsidP="003D30D7">
      <w:pPr>
        <w:pStyle w:val="Heading1"/>
      </w:pPr>
      <w:bookmarkStart w:id="27" w:name="_Toc90471439"/>
      <w:bookmarkStart w:id="28" w:name="_Toc109052669"/>
      <w:r w:rsidRPr="00B24333">
        <w:lastRenderedPageBreak/>
        <w:t>Glossary</w:t>
      </w:r>
      <w:bookmarkEnd w:id="27"/>
      <w:bookmarkEnd w:id="28"/>
    </w:p>
    <w:p w14:paraId="3E43A0A8" w14:textId="77777777" w:rsidR="00A92F07" w:rsidRDefault="00A92F07" w:rsidP="00A92F07">
      <w:pPr>
        <w:spacing w:before="240" w:after="240"/>
        <w:ind w:left="2835" w:hanging="2835"/>
        <w:rPr>
          <w:b/>
          <w:lang w:val="en-AU"/>
        </w:rPr>
      </w:pPr>
    </w:p>
    <w:p w14:paraId="437719FC"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4B2CA0ED"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0A268FC6"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Nationally endorsed Training Package unit code.</w:t>
      </w:r>
    </w:p>
    <w:p w14:paraId="04665315"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Nationally endorsed Training Package unit title.</w:t>
      </w:r>
    </w:p>
    <w:p w14:paraId="648E104A"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3913C18C"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45F4E975"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5FACFFEC" w14:textId="77777777"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sectPr w:rsidR="002562C8" w:rsidRPr="009B0FDE" w:rsidSect="002B363F">
      <w:footerReference w:type="default" r:id="rId39"/>
      <w:type w:val="continuous"/>
      <w:pgSz w:w="11900" w:h="16840"/>
      <w:pgMar w:top="1134" w:right="1134" w:bottom="1560"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14DC8" w14:textId="77777777" w:rsidR="00C30452" w:rsidRDefault="00C30452" w:rsidP="003967DD">
      <w:pPr>
        <w:spacing w:after="0"/>
      </w:pPr>
      <w:r>
        <w:separator/>
      </w:r>
    </w:p>
  </w:endnote>
  <w:endnote w:type="continuationSeparator" w:id="0">
    <w:p w14:paraId="76FF25CB" w14:textId="77777777" w:rsidR="00C30452" w:rsidRDefault="00C30452"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E6829" w14:textId="77777777" w:rsidR="00F27EAD" w:rsidRDefault="00F27EAD" w:rsidP="00857E13">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85EC469" w14:textId="77777777" w:rsidR="00F27EAD" w:rsidRDefault="00F27EAD"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48FDF" w14:textId="77777777" w:rsidR="00F27EAD" w:rsidRDefault="00F27EAD"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1F5F5" w14:textId="77777777" w:rsidR="00F27EAD" w:rsidRPr="00D14FB2" w:rsidRDefault="00F27EAD" w:rsidP="00D14F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9E963" w14:textId="77777777" w:rsidR="00F27EAD" w:rsidRDefault="00F27EAD" w:rsidP="00857E13">
    <w:pPr>
      <w:pStyle w:val="Footer"/>
      <w:framePr w:wrap="none" w:vAnchor="text" w:hAnchor="margin" w:y="1"/>
      <w:rPr>
        <w:rStyle w:val="PageNumber"/>
      </w:rPr>
    </w:pPr>
  </w:p>
  <w:p w14:paraId="389B68A9" w14:textId="77777777" w:rsidR="00F27EAD" w:rsidRDefault="00F27EAD"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47A68" w14:textId="77777777" w:rsidR="00F27EAD" w:rsidRPr="00AA6509" w:rsidRDefault="00F27EAD"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36A8AB84" w14:textId="77777777" w:rsidR="00F27EAD" w:rsidRPr="00D14FB2" w:rsidRDefault="00F27EAD" w:rsidP="00783F53">
    <w:pPr>
      <w:pStyle w:val="Footer"/>
      <w:tabs>
        <w:tab w:val="right" w:pos="9600"/>
      </w:tabs>
      <w:rPr>
        <w:iCs/>
        <w:sz w:val="18"/>
        <w:szCs w:val="20"/>
      </w:rPr>
    </w:pPr>
    <w:r w:rsidRPr="00395FE4">
      <w:rPr>
        <w:rFonts w:cs="Arial"/>
        <w:sz w:val="18"/>
        <w:szCs w:val="12"/>
        <w:lang w:val="en-AU"/>
      </w:rPr>
      <w:t>SIT Tourism, Travel and Hospitality</w:t>
    </w:r>
    <w:r>
      <w:rPr>
        <w:rFonts w:cs="Arial"/>
        <w:sz w:val="18"/>
        <w:szCs w:val="12"/>
        <w:lang w:val="en-AU"/>
      </w:rPr>
      <w:t xml:space="preserve"> </w:t>
    </w:r>
    <w:r w:rsidRPr="00395FE4">
      <w:rPr>
        <w:rFonts w:cs="Arial"/>
        <w:sz w:val="18"/>
        <w:szCs w:val="12"/>
        <w:lang w:val="en-AU"/>
      </w:rPr>
      <w:t>Release 2.</w:t>
    </w:r>
    <w:r>
      <w:rPr>
        <w:rFonts w:cs="Arial"/>
        <w:sz w:val="18"/>
        <w:szCs w:val="12"/>
        <w:lang w:val="en-AU"/>
      </w:rPr>
      <w:t>0</w:t>
    </w:r>
    <w:r>
      <w:rPr>
        <w:rFonts w:cs="Arial"/>
        <w:sz w:val="18"/>
        <w:szCs w:val="12"/>
        <w:lang w:val="en-AU"/>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55CB" w14:textId="77777777" w:rsidR="00F27EAD" w:rsidRPr="00AA6509" w:rsidRDefault="00F27EAD"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49501C3F" w14:textId="540DFB6C" w:rsidR="00F27EAD" w:rsidRPr="00D14FB2" w:rsidRDefault="00F27EAD" w:rsidP="00D14FB2">
    <w:pPr>
      <w:pStyle w:val="Footer"/>
      <w:tabs>
        <w:tab w:val="right" w:pos="9600"/>
      </w:tabs>
      <w:rPr>
        <w:rFonts w:cs="Arial"/>
        <w:iCs/>
        <w:sz w:val="18"/>
        <w:szCs w:val="20"/>
        <w:lang w:val="fr-FR"/>
      </w:rPr>
    </w:pPr>
    <w:r w:rsidRPr="00395FE4">
      <w:rPr>
        <w:rFonts w:cs="Arial"/>
        <w:sz w:val="18"/>
        <w:szCs w:val="12"/>
        <w:lang w:val="en-AU"/>
      </w:rPr>
      <w:t>SIT Tourism, Travel and Hospitality</w:t>
    </w:r>
    <w:r>
      <w:rPr>
        <w:rFonts w:cs="Arial"/>
        <w:sz w:val="18"/>
        <w:szCs w:val="12"/>
        <w:lang w:val="en-AU"/>
      </w:rPr>
      <w:t xml:space="preserve"> </w:t>
    </w:r>
    <w:r w:rsidRPr="00395FE4">
      <w:rPr>
        <w:rFonts w:cs="Arial"/>
        <w:sz w:val="18"/>
        <w:szCs w:val="12"/>
        <w:lang w:val="en-AU"/>
      </w:rPr>
      <w:t>Release 2.</w:t>
    </w:r>
    <w:r>
      <w:rPr>
        <w:rFonts w:cs="Arial"/>
        <w:sz w:val="18"/>
        <w:szCs w:val="12"/>
        <w:lang w:val="en-AU"/>
      </w:rPr>
      <w:t>0</w:t>
    </w:r>
    <w:r>
      <w:rPr>
        <w:rFonts w:cs="Arial"/>
        <w:sz w:val="18"/>
        <w:szCs w:val="12"/>
        <w:lang w:val="en-AU"/>
      </w:rPr>
      <w:tab/>
    </w:r>
    <w:r w:rsidRPr="00D14FB2">
      <w:rPr>
        <w:iCs/>
        <w:sz w:val="18"/>
        <w:szCs w:val="12"/>
      </w:rPr>
      <w:t xml:space="preserve">Page </w:t>
    </w:r>
    <w:r w:rsidRPr="00D14FB2">
      <w:rPr>
        <w:iCs/>
        <w:sz w:val="18"/>
        <w:szCs w:val="12"/>
      </w:rPr>
      <w:fldChar w:fldCharType="begin"/>
    </w:r>
    <w:r w:rsidRPr="00D14FB2">
      <w:rPr>
        <w:iCs/>
        <w:sz w:val="18"/>
        <w:szCs w:val="12"/>
      </w:rPr>
      <w:instrText xml:space="preserve"> PAGE </w:instrText>
    </w:r>
    <w:r w:rsidRPr="00D14FB2">
      <w:rPr>
        <w:iCs/>
        <w:sz w:val="18"/>
        <w:szCs w:val="12"/>
      </w:rPr>
      <w:fldChar w:fldCharType="separate"/>
    </w:r>
    <w:r w:rsidR="00D7694E">
      <w:rPr>
        <w:iCs/>
        <w:noProof/>
        <w:sz w:val="18"/>
        <w:szCs w:val="12"/>
      </w:rPr>
      <w:t>11</w:t>
    </w:r>
    <w:r w:rsidRPr="00D14FB2">
      <w:rPr>
        <w:iCs/>
        <w:sz w:val="18"/>
        <w:szCs w:val="12"/>
      </w:rPr>
      <w:fldChar w:fldCharType="end"/>
    </w:r>
    <w:r w:rsidRPr="00D14FB2">
      <w:rPr>
        <w:iCs/>
        <w:sz w:val="18"/>
        <w:szCs w:val="12"/>
      </w:rPr>
      <w:t xml:space="preserve"> of</w:t>
    </w:r>
    <w:r w:rsidRPr="00D14FB2">
      <w:rPr>
        <w:iCs/>
        <w:sz w:val="18"/>
        <w:szCs w:val="12"/>
        <w:lang w:val="en-AU"/>
      </w:rPr>
      <w:t xml:space="preserve"> </w:t>
    </w:r>
    <w:r w:rsidRPr="00D14FB2">
      <w:rPr>
        <w:rFonts w:cs="Arial"/>
        <w:iCs/>
        <w:sz w:val="18"/>
        <w:szCs w:val="20"/>
        <w:lang w:val="fr-FR"/>
      </w:rPr>
      <w:fldChar w:fldCharType="begin"/>
    </w:r>
    <w:r w:rsidRPr="00D14FB2">
      <w:rPr>
        <w:rFonts w:cs="Arial"/>
        <w:iCs/>
        <w:sz w:val="18"/>
        <w:szCs w:val="20"/>
        <w:lang w:val="fr-FR"/>
      </w:rPr>
      <w:instrText xml:space="preserve"> = </w:instrText>
    </w:r>
    <w:r w:rsidRPr="00D14FB2">
      <w:rPr>
        <w:rFonts w:cs="Arial"/>
        <w:iCs/>
        <w:sz w:val="18"/>
        <w:szCs w:val="20"/>
        <w:lang w:val="fr-FR"/>
      </w:rPr>
      <w:fldChar w:fldCharType="begin"/>
    </w:r>
    <w:r w:rsidRPr="00D14FB2">
      <w:rPr>
        <w:rFonts w:cs="Arial"/>
        <w:iCs/>
        <w:sz w:val="18"/>
        <w:szCs w:val="20"/>
        <w:lang w:val="fr-FR"/>
      </w:rPr>
      <w:instrText xml:space="preserve"> NUMPAGES   \* MERGEFORMAT </w:instrText>
    </w:r>
    <w:r w:rsidRPr="00D14FB2">
      <w:rPr>
        <w:rFonts w:cs="Arial"/>
        <w:iCs/>
        <w:sz w:val="18"/>
        <w:szCs w:val="20"/>
        <w:lang w:val="fr-FR"/>
      </w:rPr>
      <w:fldChar w:fldCharType="separate"/>
    </w:r>
    <w:r w:rsidR="0091512A">
      <w:rPr>
        <w:rFonts w:cs="Arial"/>
        <w:iCs/>
        <w:noProof/>
        <w:sz w:val="18"/>
        <w:szCs w:val="20"/>
        <w:lang w:val="fr-FR"/>
      </w:rPr>
      <w:instrText>15</w:instrText>
    </w:r>
    <w:r w:rsidRPr="00D14FB2">
      <w:rPr>
        <w:rFonts w:cs="Arial"/>
        <w:iCs/>
        <w:sz w:val="18"/>
        <w:szCs w:val="20"/>
        <w:lang w:val="fr-FR"/>
      </w:rPr>
      <w:fldChar w:fldCharType="end"/>
    </w:r>
    <w:r w:rsidRPr="00D14FB2">
      <w:rPr>
        <w:rFonts w:cs="Arial"/>
        <w:iCs/>
        <w:sz w:val="18"/>
        <w:szCs w:val="20"/>
        <w:lang w:val="fr-FR"/>
      </w:rPr>
      <w:instrText xml:space="preserve"> - </w:instrText>
    </w:r>
    <w:r>
      <w:rPr>
        <w:rFonts w:cs="Arial"/>
        <w:iCs/>
        <w:sz w:val="18"/>
        <w:szCs w:val="20"/>
        <w:lang w:val="fr-FR"/>
      </w:rPr>
      <w:instrText>4</w:instrText>
    </w:r>
  </w:p>
  <w:p w14:paraId="21586C03" w14:textId="596C0BE2" w:rsidR="00F27EAD" w:rsidRPr="00D14FB2" w:rsidRDefault="00F27EAD" w:rsidP="00D06DE0">
    <w:pPr>
      <w:pStyle w:val="Footer"/>
      <w:ind w:firstLine="360"/>
      <w:rPr>
        <w:iCs/>
        <w:sz w:val="18"/>
        <w:szCs w:val="20"/>
      </w:rPr>
    </w:pPr>
    <w:r w:rsidRPr="00D14FB2">
      <w:rPr>
        <w:rFonts w:cs="Arial"/>
        <w:iCs/>
        <w:sz w:val="18"/>
        <w:szCs w:val="20"/>
        <w:lang w:val="fr-FR"/>
      </w:rPr>
      <w:instrText xml:space="preserve"> </w:instrText>
    </w:r>
    <w:r w:rsidRPr="00D14FB2">
      <w:rPr>
        <w:rFonts w:cs="Arial"/>
        <w:iCs/>
        <w:sz w:val="18"/>
        <w:szCs w:val="20"/>
        <w:lang w:val="fr-FR"/>
      </w:rPr>
      <w:fldChar w:fldCharType="separate"/>
    </w:r>
    <w:r w:rsidR="0091512A">
      <w:rPr>
        <w:rFonts w:cs="Arial"/>
        <w:iCs/>
        <w:noProof/>
        <w:sz w:val="18"/>
        <w:szCs w:val="20"/>
        <w:lang w:val="fr-FR"/>
      </w:rPr>
      <w:t>11</w:t>
    </w:r>
    <w:r w:rsidRPr="00D14FB2">
      <w:rPr>
        <w:rFonts w:cs="Arial"/>
        <w:iCs/>
        <w:sz w:val="18"/>
        <w:szCs w:val="20"/>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FADBB" w14:textId="77777777" w:rsidR="00C30452" w:rsidRDefault="00C30452" w:rsidP="003967DD">
      <w:pPr>
        <w:spacing w:after="0"/>
      </w:pPr>
      <w:r>
        <w:separator/>
      </w:r>
    </w:p>
  </w:footnote>
  <w:footnote w:type="continuationSeparator" w:id="0">
    <w:p w14:paraId="7A9DEF22" w14:textId="77777777" w:rsidR="00C30452" w:rsidRDefault="00C30452"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276C7" w14:textId="77777777" w:rsidR="00F27EAD" w:rsidRDefault="00F27EAD" w:rsidP="00A63D55">
    <w:pPr>
      <w:pStyle w:val="Header"/>
      <w:tabs>
        <w:tab w:val="clear" w:pos="4513"/>
        <w:tab w:val="clear" w:pos="9026"/>
        <w:tab w:val="left" w:pos="1425"/>
      </w:tabs>
    </w:pPr>
    <w:r>
      <w:rPr>
        <w:noProof/>
        <w:lang w:val="en-AU" w:eastAsia="en-AU"/>
      </w:rPr>
      <w:drawing>
        <wp:anchor distT="0" distB="0" distL="114300" distR="114300" simplePos="0" relativeHeight="251658240" behindDoc="1" locked="0" layoutInCell="1" allowOverlap="1" wp14:anchorId="6D178072" wp14:editId="39A788CE">
          <wp:simplePos x="0" y="0"/>
          <wp:positionH relativeFrom="page">
            <wp:posOffset>0</wp:posOffset>
          </wp:positionH>
          <wp:positionV relativeFrom="page">
            <wp:posOffset>1</wp:posOffset>
          </wp:positionV>
          <wp:extent cx="7549624" cy="10683669"/>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624" cy="1068366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0AFF" w14:textId="77777777" w:rsidR="00F27EAD" w:rsidRDefault="00F27EAD" w:rsidP="00A63D55">
    <w:pPr>
      <w:pStyle w:val="Header"/>
      <w:tabs>
        <w:tab w:val="clear" w:pos="4513"/>
        <w:tab w:val="clear" w:pos="9026"/>
        <w:tab w:val="left" w:pos="1425"/>
      </w:tabs>
    </w:pPr>
    <w:r>
      <w:rPr>
        <w:noProof/>
        <w:lang w:val="en-AU" w:eastAsia="en-AU"/>
      </w:rPr>
      <w:drawing>
        <wp:anchor distT="0" distB="0" distL="114300" distR="114300" simplePos="0" relativeHeight="251657216" behindDoc="1" locked="0" layoutInCell="1" allowOverlap="1" wp14:anchorId="6B38162F" wp14:editId="61B7F0A0">
          <wp:simplePos x="0" y="0"/>
          <wp:positionH relativeFrom="page">
            <wp:align>left</wp:align>
          </wp:positionH>
          <wp:positionV relativeFrom="page">
            <wp:align>top</wp:align>
          </wp:positionV>
          <wp:extent cx="7560000" cy="10690453"/>
          <wp:effectExtent l="0" t="0" r="9525" b="317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E3E94" w14:textId="37CEF8AD" w:rsidR="00F27EAD" w:rsidRDefault="00F27EAD" w:rsidP="00A63D55">
    <w:pPr>
      <w:pStyle w:val="Header"/>
      <w:tabs>
        <w:tab w:val="clear" w:pos="4513"/>
        <w:tab w:val="clear" w:pos="9026"/>
        <w:tab w:val="left" w:pos="1425"/>
      </w:tabs>
    </w:pPr>
    <w:r>
      <w:rPr>
        <w:noProof/>
        <w:lang w:val="en-AU" w:eastAsia="en-AU"/>
      </w:rPr>
      <w:drawing>
        <wp:anchor distT="0" distB="0" distL="114300" distR="114300" simplePos="0" relativeHeight="251656192" behindDoc="1" locked="0" layoutInCell="1" allowOverlap="1" wp14:anchorId="68970529" wp14:editId="04ADEA56">
          <wp:simplePos x="0" y="0"/>
          <wp:positionH relativeFrom="page">
            <wp:align>left</wp:align>
          </wp:positionH>
          <wp:positionV relativeFrom="page">
            <wp:align>top</wp:align>
          </wp:positionV>
          <wp:extent cx="7560000" cy="10690453"/>
          <wp:effectExtent l="0" t="0" r="9525" b="317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497DE4"/>
    <w:multiLevelType w:val="hybridMultilevel"/>
    <w:tmpl w:val="67FA724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21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3BB7298"/>
    <w:multiLevelType w:val="hybridMultilevel"/>
    <w:tmpl w:val="ECF29B6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785"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8760BE"/>
    <w:multiLevelType w:val="hybridMultilevel"/>
    <w:tmpl w:val="3392E49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57C6127B"/>
    <w:multiLevelType w:val="hybridMultilevel"/>
    <w:tmpl w:val="ECF29B6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21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9A038A"/>
    <w:multiLevelType w:val="hybridMultilevel"/>
    <w:tmpl w:val="5D28363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785" w:hanging="360"/>
      </w:pPr>
      <w:rPr>
        <w:rFonts w:ascii="Symbol" w:hAnsi="Symbol" w:hint="default"/>
      </w:rPr>
    </w:lvl>
    <w:lvl w:ilvl="2" w:tplc="0C090005">
      <w:start w:val="1"/>
      <w:numFmt w:val="bullet"/>
      <w:lvlText w:val=""/>
      <w:lvlJc w:val="left"/>
      <w:pPr>
        <w:ind w:left="121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69456389">
    <w:abstractNumId w:val="0"/>
  </w:num>
  <w:num w:numId="2" w16cid:durableId="763304860">
    <w:abstractNumId w:val="1"/>
  </w:num>
  <w:num w:numId="3" w16cid:durableId="1913926556">
    <w:abstractNumId w:val="2"/>
  </w:num>
  <w:num w:numId="4" w16cid:durableId="541867424">
    <w:abstractNumId w:val="3"/>
  </w:num>
  <w:num w:numId="5" w16cid:durableId="24605372">
    <w:abstractNumId w:val="4"/>
  </w:num>
  <w:num w:numId="6" w16cid:durableId="1002391709">
    <w:abstractNumId w:val="9"/>
  </w:num>
  <w:num w:numId="7" w16cid:durableId="1650476492">
    <w:abstractNumId w:val="5"/>
  </w:num>
  <w:num w:numId="8" w16cid:durableId="1050492060">
    <w:abstractNumId w:val="6"/>
  </w:num>
  <w:num w:numId="9" w16cid:durableId="1328704710">
    <w:abstractNumId w:val="7"/>
  </w:num>
  <w:num w:numId="10" w16cid:durableId="818040221">
    <w:abstractNumId w:val="8"/>
  </w:num>
  <w:num w:numId="11" w16cid:durableId="1037467473">
    <w:abstractNumId w:val="10"/>
  </w:num>
  <w:num w:numId="12" w16cid:durableId="2044860490">
    <w:abstractNumId w:val="22"/>
  </w:num>
  <w:num w:numId="13" w16cid:durableId="1610896099">
    <w:abstractNumId w:val="25"/>
  </w:num>
  <w:num w:numId="14" w16cid:durableId="1845044947">
    <w:abstractNumId w:val="27"/>
  </w:num>
  <w:num w:numId="15" w16cid:durableId="828328993">
    <w:abstractNumId w:val="20"/>
  </w:num>
  <w:num w:numId="16" w16cid:durableId="1082531474">
    <w:abstractNumId w:val="20"/>
    <w:lvlOverride w:ilvl="0">
      <w:startOverride w:val="1"/>
    </w:lvlOverride>
  </w:num>
  <w:num w:numId="17" w16cid:durableId="2011445457">
    <w:abstractNumId w:val="23"/>
  </w:num>
  <w:num w:numId="18" w16cid:durableId="456072143">
    <w:abstractNumId w:val="19"/>
  </w:num>
  <w:num w:numId="19" w16cid:durableId="1274823220">
    <w:abstractNumId w:val="15"/>
  </w:num>
  <w:num w:numId="20" w16cid:durableId="2022731037">
    <w:abstractNumId w:val="18"/>
  </w:num>
  <w:num w:numId="21" w16cid:durableId="1337728299">
    <w:abstractNumId w:val="12"/>
  </w:num>
  <w:num w:numId="22" w16cid:durableId="592973934">
    <w:abstractNumId w:val="16"/>
  </w:num>
  <w:num w:numId="23" w16cid:durableId="771366420">
    <w:abstractNumId w:val="26"/>
  </w:num>
  <w:num w:numId="24" w16cid:durableId="51662954">
    <w:abstractNumId w:val="11"/>
  </w:num>
  <w:num w:numId="25" w16cid:durableId="2057270714">
    <w:abstractNumId w:val="13"/>
  </w:num>
  <w:num w:numId="26" w16cid:durableId="379060823">
    <w:abstractNumId w:val="29"/>
  </w:num>
  <w:num w:numId="27" w16cid:durableId="1853062725">
    <w:abstractNumId w:val="24"/>
  </w:num>
  <w:num w:numId="28" w16cid:durableId="1538084582">
    <w:abstractNumId w:val="21"/>
  </w:num>
  <w:num w:numId="29" w16cid:durableId="1171605156">
    <w:abstractNumId w:val="28"/>
  </w:num>
  <w:num w:numId="30" w16cid:durableId="1540047125">
    <w:abstractNumId w:val="14"/>
  </w:num>
  <w:num w:numId="31" w16cid:durableId="18261688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702"/>
    <w:rsid w:val="00013339"/>
    <w:rsid w:val="000136A4"/>
    <w:rsid w:val="000239B9"/>
    <w:rsid w:val="00024A82"/>
    <w:rsid w:val="00024E99"/>
    <w:rsid w:val="000365CA"/>
    <w:rsid w:val="00046A0A"/>
    <w:rsid w:val="00062976"/>
    <w:rsid w:val="00065195"/>
    <w:rsid w:val="0006743A"/>
    <w:rsid w:val="0006773D"/>
    <w:rsid w:val="000723B2"/>
    <w:rsid w:val="00086F67"/>
    <w:rsid w:val="0009592E"/>
    <w:rsid w:val="000A47D4"/>
    <w:rsid w:val="000B7C73"/>
    <w:rsid w:val="000C1A28"/>
    <w:rsid w:val="000C719B"/>
    <w:rsid w:val="000C7884"/>
    <w:rsid w:val="000D31F6"/>
    <w:rsid w:val="00102FC5"/>
    <w:rsid w:val="001030AE"/>
    <w:rsid w:val="00104D3C"/>
    <w:rsid w:val="00113DBD"/>
    <w:rsid w:val="00122369"/>
    <w:rsid w:val="0012496A"/>
    <w:rsid w:val="00124D09"/>
    <w:rsid w:val="00132311"/>
    <w:rsid w:val="00141F23"/>
    <w:rsid w:val="00144FD5"/>
    <w:rsid w:val="001451E9"/>
    <w:rsid w:val="001530A6"/>
    <w:rsid w:val="00156A5B"/>
    <w:rsid w:val="0016336E"/>
    <w:rsid w:val="001638C1"/>
    <w:rsid w:val="001825B8"/>
    <w:rsid w:val="001853E8"/>
    <w:rsid w:val="00187EB7"/>
    <w:rsid w:val="00191702"/>
    <w:rsid w:val="00196FEF"/>
    <w:rsid w:val="001A5894"/>
    <w:rsid w:val="001C65C8"/>
    <w:rsid w:val="001D3357"/>
    <w:rsid w:val="001D5629"/>
    <w:rsid w:val="001F23A0"/>
    <w:rsid w:val="0020192A"/>
    <w:rsid w:val="00205DA8"/>
    <w:rsid w:val="00207499"/>
    <w:rsid w:val="00214BAC"/>
    <w:rsid w:val="00221483"/>
    <w:rsid w:val="002246FE"/>
    <w:rsid w:val="0023386C"/>
    <w:rsid w:val="00236828"/>
    <w:rsid w:val="00240F30"/>
    <w:rsid w:val="00246460"/>
    <w:rsid w:val="002562C8"/>
    <w:rsid w:val="002821C0"/>
    <w:rsid w:val="002932DF"/>
    <w:rsid w:val="00295891"/>
    <w:rsid w:val="002970D9"/>
    <w:rsid w:val="002A03F0"/>
    <w:rsid w:val="002A40A1"/>
    <w:rsid w:val="002A4A96"/>
    <w:rsid w:val="002A7261"/>
    <w:rsid w:val="002B363F"/>
    <w:rsid w:val="002B3BBD"/>
    <w:rsid w:val="002B4E0E"/>
    <w:rsid w:val="002E35A2"/>
    <w:rsid w:val="002E3BED"/>
    <w:rsid w:val="002E6A3E"/>
    <w:rsid w:val="00304938"/>
    <w:rsid w:val="00312720"/>
    <w:rsid w:val="00323DD1"/>
    <w:rsid w:val="00326E53"/>
    <w:rsid w:val="00343D7F"/>
    <w:rsid w:val="0036275C"/>
    <w:rsid w:val="0036429D"/>
    <w:rsid w:val="00395FE4"/>
    <w:rsid w:val="003967DD"/>
    <w:rsid w:val="00397717"/>
    <w:rsid w:val="003B43AD"/>
    <w:rsid w:val="003D0C00"/>
    <w:rsid w:val="003D2850"/>
    <w:rsid w:val="003D30D7"/>
    <w:rsid w:val="003E6D75"/>
    <w:rsid w:val="003F044E"/>
    <w:rsid w:val="003F4F9E"/>
    <w:rsid w:val="003F6412"/>
    <w:rsid w:val="003F67F1"/>
    <w:rsid w:val="004053F7"/>
    <w:rsid w:val="00410774"/>
    <w:rsid w:val="00417258"/>
    <w:rsid w:val="00430027"/>
    <w:rsid w:val="00432B8B"/>
    <w:rsid w:val="004353B3"/>
    <w:rsid w:val="004506DA"/>
    <w:rsid w:val="0045446B"/>
    <w:rsid w:val="0045513F"/>
    <w:rsid w:val="0047423F"/>
    <w:rsid w:val="00487A49"/>
    <w:rsid w:val="004900E5"/>
    <w:rsid w:val="004B078F"/>
    <w:rsid w:val="004B566E"/>
    <w:rsid w:val="004D65CA"/>
    <w:rsid w:val="004F5059"/>
    <w:rsid w:val="00504BAD"/>
    <w:rsid w:val="00507148"/>
    <w:rsid w:val="005124C9"/>
    <w:rsid w:val="00513881"/>
    <w:rsid w:val="00517071"/>
    <w:rsid w:val="00517F70"/>
    <w:rsid w:val="00532AEC"/>
    <w:rsid w:val="00545650"/>
    <w:rsid w:val="00573C5C"/>
    <w:rsid w:val="00574045"/>
    <w:rsid w:val="00584366"/>
    <w:rsid w:val="005A0337"/>
    <w:rsid w:val="005B4B67"/>
    <w:rsid w:val="005C62E8"/>
    <w:rsid w:val="005C73CE"/>
    <w:rsid w:val="005D04F0"/>
    <w:rsid w:val="005D1B9E"/>
    <w:rsid w:val="006060A8"/>
    <w:rsid w:val="00624A55"/>
    <w:rsid w:val="00626F17"/>
    <w:rsid w:val="0063321A"/>
    <w:rsid w:val="00635C65"/>
    <w:rsid w:val="006502CC"/>
    <w:rsid w:val="00650B4D"/>
    <w:rsid w:val="006621B2"/>
    <w:rsid w:val="00683228"/>
    <w:rsid w:val="00687AF0"/>
    <w:rsid w:val="0069415B"/>
    <w:rsid w:val="006A25AC"/>
    <w:rsid w:val="006A4573"/>
    <w:rsid w:val="006C68CF"/>
    <w:rsid w:val="006D6674"/>
    <w:rsid w:val="006D7153"/>
    <w:rsid w:val="006E20E7"/>
    <w:rsid w:val="00707C95"/>
    <w:rsid w:val="00710CC8"/>
    <w:rsid w:val="00714D72"/>
    <w:rsid w:val="007230C7"/>
    <w:rsid w:val="00723C0D"/>
    <w:rsid w:val="0072508A"/>
    <w:rsid w:val="00736FB0"/>
    <w:rsid w:val="00740731"/>
    <w:rsid w:val="007436CF"/>
    <w:rsid w:val="00744E46"/>
    <w:rsid w:val="00750DE2"/>
    <w:rsid w:val="00757D32"/>
    <w:rsid w:val="00766DCF"/>
    <w:rsid w:val="00783876"/>
    <w:rsid w:val="00783F53"/>
    <w:rsid w:val="007B3A5A"/>
    <w:rsid w:val="007B556E"/>
    <w:rsid w:val="007B5834"/>
    <w:rsid w:val="007C025B"/>
    <w:rsid w:val="007D1FB1"/>
    <w:rsid w:val="007D3520"/>
    <w:rsid w:val="007D3E38"/>
    <w:rsid w:val="007D68CD"/>
    <w:rsid w:val="00803CA5"/>
    <w:rsid w:val="0085158E"/>
    <w:rsid w:val="00852452"/>
    <w:rsid w:val="0085533C"/>
    <w:rsid w:val="00857E13"/>
    <w:rsid w:val="00865F27"/>
    <w:rsid w:val="00873AA8"/>
    <w:rsid w:val="00880255"/>
    <w:rsid w:val="00886574"/>
    <w:rsid w:val="00891BEC"/>
    <w:rsid w:val="00895470"/>
    <w:rsid w:val="00897FEE"/>
    <w:rsid w:val="008A6E22"/>
    <w:rsid w:val="008A7FD3"/>
    <w:rsid w:val="008B5C45"/>
    <w:rsid w:val="008C6C2E"/>
    <w:rsid w:val="008C78AF"/>
    <w:rsid w:val="008C7D87"/>
    <w:rsid w:val="008D0A61"/>
    <w:rsid w:val="008E21CC"/>
    <w:rsid w:val="008F382F"/>
    <w:rsid w:val="008F494F"/>
    <w:rsid w:val="009052D5"/>
    <w:rsid w:val="00914C0D"/>
    <w:rsid w:val="0091512A"/>
    <w:rsid w:val="009274A8"/>
    <w:rsid w:val="0096114A"/>
    <w:rsid w:val="009841C0"/>
    <w:rsid w:val="00985169"/>
    <w:rsid w:val="009B0FDE"/>
    <w:rsid w:val="009B1F07"/>
    <w:rsid w:val="009C5945"/>
    <w:rsid w:val="009D4957"/>
    <w:rsid w:val="009D524C"/>
    <w:rsid w:val="009E56E9"/>
    <w:rsid w:val="009F1016"/>
    <w:rsid w:val="009F22CA"/>
    <w:rsid w:val="009F4D23"/>
    <w:rsid w:val="009F603E"/>
    <w:rsid w:val="00A222D9"/>
    <w:rsid w:val="00A31926"/>
    <w:rsid w:val="00A35C21"/>
    <w:rsid w:val="00A36710"/>
    <w:rsid w:val="00A40B99"/>
    <w:rsid w:val="00A546DB"/>
    <w:rsid w:val="00A561C5"/>
    <w:rsid w:val="00A56587"/>
    <w:rsid w:val="00A57DD0"/>
    <w:rsid w:val="00A62E20"/>
    <w:rsid w:val="00A630DF"/>
    <w:rsid w:val="00A63A9F"/>
    <w:rsid w:val="00A63D55"/>
    <w:rsid w:val="00A71967"/>
    <w:rsid w:val="00A724F4"/>
    <w:rsid w:val="00A76D88"/>
    <w:rsid w:val="00A81828"/>
    <w:rsid w:val="00A82BE7"/>
    <w:rsid w:val="00A92F07"/>
    <w:rsid w:val="00A9759E"/>
    <w:rsid w:val="00AA3C26"/>
    <w:rsid w:val="00AA3FFD"/>
    <w:rsid w:val="00AA6509"/>
    <w:rsid w:val="00AB0E7A"/>
    <w:rsid w:val="00AE16FD"/>
    <w:rsid w:val="00AE6D8A"/>
    <w:rsid w:val="00AE6E92"/>
    <w:rsid w:val="00AF0D26"/>
    <w:rsid w:val="00AF0ED2"/>
    <w:rsid w:val="00AF2333"/>
    <w:rsid w:val="00AF654D"/>
    <w:rsid w:val="00AF7F06"/>
    <w:rsid w:val="00B0179A"/>
    <w:rsid w:val="00B043BB"/>
    <w:rsid w:val="00B04CD2"/>
    <w:rsid w:val="00B052CD"/>
    <w:rsid w:val="00B211E6"/>
    <w:rsid w:val="00B24333"/>
    <w:rsid w:val="00B366C3"/>
    <w:rsid w:val="00B46030"/>
    <w:rsid w:val="00B55900"/>
    <w:rsid w:val="00B641A1"/>
    <w:rsid w:val="00B80940"/>
    <w:rsid w:val="00B82B0B"/>
    <w:rsid w:val="00B93321"/>
    <w:rsid w:val="00B96B65"/>
    <w:rsid w:val="00BB15B1"/>
    <w:rsid w:val="00BB16A5"/>
    <w:rsid w:val="00BB3E88"/>
    <w:rsid w:val="00BB5707"/>
    <w:rsid w:val="00BB7E9F"/>
    <w:rsid w:val="00BC3F62"/>
    <w:rsid w:val="00BC4BBC"/>
    <w:rsid w:val="00BD2274"/>
    <w:rsid w:val="00BE07A8"/>
    <w:rsid w:val="00BE63CA"/>
    <w:rsid w:val="00BE648E"/>
    <w:rsid w:val="00BF4872"/>
    <w:rsid w:val="00C00CD8"/>
    <w:rsid w:val="00C07AF9"/>
    <w:rsid w:val="00C1089E"/>
    <w:rsid w:val="00C10C6C"/>
    <w:rsid w:val="00C12C1B"/>
    <w:rsid w:val="00C2650A"/>
    <w:rsid w:val="00C27938"/>
    <w:rsid w:val="00C30452"/>
    <w:rsid w:val="00C3093F"/>
    <w:rsid w:val="00C35CB1"/>
    <w:rsid w:val="00C36A93"/>
    <w:rsid w:val="00C42B53"/>
    <w:rsid w:val="00C53A4A"/>
    <w:rsid w:val="00C67CD2"/>
    <w:rsid w:val="00C93597"/>
    <w:rsid w:val="00CC1823"/>
    <w:rsid w:val="00CC3599"/>
    <w:rsid w:val="00CC5997"/>
    <w:rsid w:val="00CE45C1"/>
    <w:rsid w:val="00CE6DF7"/>
    <w:rsid w:val="00CE7147"/>
    <w:rsid w:val="00D013E1"/>
    <w:rsid w:val="00D03FD0"/>
    <w:rsid w:val="00D06DE0"/>
    <w:rsid w:val="00D10D01"/>
    <w:rsid w:val="00D12744"/>
    <w:rsid w:val="00D140A6"/>
    <w:rsid w:val="00D14FB2"/>
    <w:rsid w:val="00D165F7"/>
    <w:rsid w:val="00D22382"/>
    <w:rsid w:val="00D30A80"/>
    <w:rsid w:val="00D30D38"/>
    <w:rsid w:val="00D33851"/>
    <w:rsid w:val="00D75473"/>
    <w:rsid w:val="00D7694E"/>
    <w:rsid w:val="00D77291"/>
    <w:rsid w:val="00D84718"/>
    <w:rsid w:val="00DA1D8E"/>
    <w:rsid w:val="00DA2C68"/>
    <w:rsid w:val="00DA3218"/>
    <w:rsid w:val="00DA5F30"/>
    <w:rsid w:val="00DE156F"/>
    <w:rsid w:val="00DE62B7"/>
    <w:rsid w:val="00DE6ACC"/>
    <w:rsid w:val="00DF18A5"/>
    <w:rsid w:val="00DF3442"/>
    <w:rsid w:val="00DF43D2"/>
    <w:rsid w:val="00DF4977"/>
    <w:rsid w:val="00DF4AC6"/>
    <w:rsid w:val="00DF5282"/>
    <w:rsid w:val="00DF7020"/>
    <w:rsid w:val="00E06BC9"/>
    <w:rsid w:val="00E22516"/>
    <w:rsid w:val="00E32DF2"/>
    <w:rsid w:val="00E35083"/>
    <w:rsid w:val="00E36859"/>
    <w:rsid w:val="00E401B6"/>
    <w:rsid w:val="00E544DD"/>
    <w:rsid w:val="00E5453C"/>
    <w:rsid w:val="00E56B69"/>
    <w:rsid w:val="00E57CA9"/>
    <w:rsid w:val="00E64823"/>
    <w:rsid w:val="00E727C7"/>
    <w:rsid w:val="00E76670"/>
    <w:rsid w:val="00E778AE"/>
    <w:rsid w:val="00E82055"/>
    <w:rsid w:val="00EA4603"/>
    <w:rsid w:val="00EB027C"/>
    <w:rsid w:val="00EB0B20"/>
    <w:rsid w:val="00EC6AEA"/>
    <w:rsid w:val="00ED49B0"/>
    <w:rsid w:val="00F1719A"/>
    <w:rsid w:val="00F24173"/>
    <w:rsid w:val="00F27EAD"/>
    <w:rsid w:val="00F501F3"/>
    <w:rsid w:val="00F5658A"/>
    <w:rsid w:val="00F602DA"/>
    <w:rsid w:val="00F61985"/>
    <w:rsid w:val="00F67DB2"/>
    <w:rsid w:val="00F766E4"/>
    <w:rsid w:val="00F93D7C"/>
    <w:rsid w:val="00F9646A"/>
    <w:rsid w:val="00FA22DD"/>
    <w:rsid w:val="00FB0965"/>
    <w:rsid w:val="00FC2016"/>
    <w:rsid w:val="00FC256E"/>
    <w:rsid w:val="00FC2FFE"/>
    <w:rsid w:val="00FC6ED9"/>
    <w:rsid w:val="00FD4659"/>
    <w:rsid w:val="00FE0C80"/>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DF56F"/>
  <w14:defaultImageDpi w14:val="32767"/>
  <w15:chartTrackingRefBased/>
  <w15:docId w15:val="{BE480AB8-308F-495B-B350-50F41D26D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paragraph" w:customStyle="1" w:styleId="Intro">
    <w:name w:val="Intro"/>
    <w:basedOn w:val="Normal"/>
    <w:qFormat/>
    <w:rsid w:val="000C719B"/>
    <w:rPr>
      <w:b/>
      <w:sz w:val="24"/>
      <w:lang w:val="en-AU"/>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2B363F"/>
    <w:pPr>
      <w:tabs>
        <w:tab w:val="right" w:leader="dot" w:pos="9639"/>
      </w:tabs>
      <w:spacing w:before="120" w:after="240" w:line="240" w:lineRule="atLeast"/>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paragraph" w:styleId="ListParagraph">
    <w:name w:val="List Paragraph"/>
    <w:basedOn w:val="Normal"/>
    <w:link w:val="ListParagraphChar"/>
    <w:uiPriority w:val="1"/>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1"/>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paragraph" w:customStyle="1" w:styleId="IGTableText">
    <w:name w:val="IGTableText"/>
    <w:basedOn w:val="Normal"/>
    <w:autoRedefine/>
    <w:rsid w:val="00395FE4"/>
    <w:pPr>
      <w:spacing w:after="0" w:line="276" w:lineRule="auto"/>
    </w:pPr>
    <w:rPr>
      <w:rFonts w:ascii="Arial" w:eastAsia="Times New Roman" w:hAnsi="Arial" w:cs="Arial"/>
      <w:color w:val="000000" w:themeColor="text1"/>
      <w:sz w:val="20"/>
      <w:szCs w:val="20"/>
      <w:lang w:val="en-US"/>
    </w:rPr>
  </w:style>
  <w:style w:type="paragraph" w:customStyle="1" w:styleId="IGBodyText">
    <w:name w:val="IGBodyText"/>
    <w:basedOn w:val="BodyText2"/>
    <w:rsid w:val="0016336E"/>
    <w:pPr>
      <w:spacing w:before="120" w:after="0" w:line="240" w:lineRule="exact"/>
    </w:pPr>
    <w:rPr>
      <w:rFonts w:ascii="Arial" w:eastAsia="Times New Roman" w:hAnsi="Arial" w:cs="Times New Roman"/>
      <w:spacing w:val="10"/>
      <w:sz w:val="20"/>
      <w:szCs w:val="20"/>
      <w:lang w:val="en-US"/>
    </w:rPr>
  </w:style>
  <w:style w:type="paragraph" w:styleId="BodyText2">
    <w:name w:val="Body Text 2"/>
    <w:basedOn w:val="Normal"/>
    <w:link w:val="BodyText2Char"/>
    <w:uiPriority w:val="99"/>
    <w:semiHidden/>
    <w:unhideWhenUsed/>
    <w:rsid w:val="0016336E"/>
    <w:pPr>
      <w:spacing w:line="480" w:lineRule="auto"/>
    </w:pPr>
  </w:style>
  <w:style w:type="character" w:customStyle="1" w:styleId="BodyText2Char">
    <w:name w:val="Body Text 2 Char"/>
    <w:basedOn w:val="DefaultParagraphFont"/>
    <w:link w:val="BodyText2"/>
    <w:uiPriority w:val="99"/>
    <w:semiHidden/>
    <w:rsid w:val="0016336E"/>
    <w:rPr>
      <w:sz w:val="21"/>
    </w:rPr>
  </w:style>
  <w:style w:type="paragraph" w:styleId="BalloonText">
    <w:name w:val="Balloon Text"/>
    <w:basedOn w:val="Normal"/>
    <w:link w:val="BalloonTextChar"/>
    <w:uiPriority w:val="99"/>
    <w:semiHidden/>
    <w:unhideWhenUsed/>
    <w:rsid w:val="00D165F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5F7"/>
    <w:rPr>
      <w:rFonts w:ascii="Segoe UI" w:hAnsi="Segoe UI" w:cs="Segoe UI"/>
      <w:sz w:val="18"/>
      <w:szCs w:val="18"/>
    </w:rPr>
  </w:style>
  <w:style w:type="numbering" w:customStyle="1" w:styleId="NoList1">
    <w:name w:val="No List1"/>
    <w:next w:val="NoList"/>
    <w:uiPriority w:val="99"/>
    <w:semiHidden/>
    <w:unhideWhenUsed/>
    <w:rsid w:val="000C1A28"/>
  </w:style>
  <w:style w:type="character" w:styleId="FollowedHyperlink">
    <w:name w:val="FollowedHyperlink"/>
    <w:basedOn w:val="DefaultParagraphFont"/>
    <w:uiPriority w:val="99"/>
    <w:semiHidden/>
    <w:unhideWhenUsed/>
    <w:rsid w:val="000C1A28"/>
    <w:rPr>
      <w:color w:val="800080"/>
      <w:u w:val="single"/>
    </w:rPr>
  </w:style>
  <w:style w:type="paragraph" w:customStyle="1" w:styleId="msonormal0">
    <w:name w:val="msonormal"/>
    <w:basedOn w:val="Normal"/>
    <w:rsid w:val="000C1A28"/>
    <w:pPr>
      <w:spacing w:before="100" w:beforeAutospacing="1" w:after="100" w:afterAutospacing="1"/>
    </w:pPr>
    <w:rPr>
      <w:rFonts w:ascii="Times New Roman" w:eastAsia="Times New Roman" w:hAnsi="Times New Roman" w:cs="Times New Roman"/>
      <w:sz w:val="24"/>
      <w:lang w:val="en-AU" w:eastAsia="en-AU"/>
    </w:rPr>
  </w:style>
  <w:style w:type="paragraph" w:customStyle="1" w:styleId="xl65">
    <w:name w:val="xl65"/>
    <w:basedOn w:val="Normal"/>
    <w:rsid w:val="000C1A28"/>
    <w:pPr>
      <w:spacing w:before="100" w:beforeAutospacing="1" w:after="100" w:afterAutospacing="1"/>
    </w:pPr>
    <w:rPr>
      <w:rFonts w:ascii="Times New Roman" w:eastAsia="Times New Roman" w:hAnsi="Times New Roman" w:cs="Times New Roman"/>
      <w:sz w:val="24"/>
      <w:lang w:val="en-AU" w:eastAsia="en-AU"/>
    </w:rPr>
  </w:style>
  <w:style w:type="paragraph" w:customStyle="1" w:styleId="xl66">
    <w:name w:val="xl66"/>
    <w:basedOn w:val="Normal"/>
    <w:rsid w:val="000C1A28"/>
    <w:pPr>
      <w:spacing w:before="100" w:beforeAutospacing="1" w:after="100" w:afterAutospacing="1"/>
      <w:jc w:val="center"/>
    </w:pPr>
    <w:rPr>
      <w:rFonts w:ascii="Times New Roman" w:eastAsia="Times New Roman" w:hAnsi="Times New Roman" w:cs="Times New Roman"/>
      <w:sz w:val="24"/>
      <w:lang w:val="en-AU" w:eastAsia="en-AU"/>
    </w:rPr>
  </w:style>
  <w:style w:type="paragraph" w:customStyle="1" w:styleId="xl67">
    <w:name w:val="xl67"/>
    <w:basedOn w:val="Normal"/>
    <w:rsid w:val="000C1A28"/>
    <w:pPr>
      <w:spacing w:before="100" w:beforeAutospacing="1" w:after="100" w:afterAutospacing="1"/>
      <w:jc w:val="center"/>
      <w:textAlignment w:val="center"/>
    </w:pPr>
    <w:rPr>
      <w:rFonts w:ascii="Times New Roman" w:eastAsia="Times New Roman" w:hAnsi="Times New Roman" w:cs="Times New Roman"/>
      <w:sz w:val="24"/>
      <w:lang w:val="en-AU" w:eastAsia="en-AU"/>
    </w:rPr>
  </w:style>
  <w:style w:type="paragraph" w:customStyle="1" w:styleId="xl68">
    <w:name w:val="xl68"/>
    <w:basedOn w:val="Normal"/>
    <w:rsid w:val="000C1A28"/>
    <w:pPr>
      <w:spacing w:before="100" w:beforeAutospacing="1" w:after="100" w:afterAutospacing="1"/>
    </w:pPr>
    <w:rPr>
      <w:rFonts w:ascii="Times New Roman" w:eastAsia="Times New Roman" w:hAnsi="Times New Roman" w:cs="Times New Roman"/>
      <w:sz w:val="24"/>
      <w:lang w:val="en-AU" w:eastAsia="en-AU"/>
    </w:rPr>
  </w:style>
  <w:style w:type="paragraph" w:customStyle="1" w:styleId="xl69">
    <w:name w:val="xl69"/>
    <w:basedOn w:val="Normal"/>
    <w:rsid w:val="000C1A28"/>
    <w:pPr>
      <w:spacing w:before="100" w:beforeAutospacing="1" w:after="100" w:afterAutospacing="1"/>
    </w:pPr>
    <w:rPr>
      <w:rFonts w:ascii="Times New Roman" w:eastAsia="Times New Roman" w:hAnsi="Times New Roman" w:cs="Times New Roman"/>
      <w:sz w:val="24"/>
      <w:lang w:val="en-AU" w:eastAsia="en-AU"/>
    </w:rPr>
  </w:style>
  <w:style w:type="paragraph" w:customStyle="1" w:styleId="xl70">
    <w:name w:val="xl70"/>
    <w:basedOn w:val="Normal"/>
    <w:rsid w:val="000C1A28"/>
    <w:pPr>
      <w:spacing w:before="100" w:beforeAutospacing="1" w:after="100" w:afterAutospacing="1"/>
      <w:jc w:val="center"/>
      <w:textAlignment w:val="top"/>
    </w:pPr>
    <w:rPr>
      <w:rFonts w:ascii="Times New Roman" w:eastAsia="Times New Roman" w:hAnsi="Times New Roman" w:cs="Times New Roman"/>
      <w:sz w:val="24"/>
      <w:lang w:val="en-AU" w:eastAsia="en-AU"/>
    </w:rPr>
  </w:style>
  <w:style w:type="paragraph" w:customStyle="1" w:styleId="xl71">
    <w:name w:val="xl71"/>
    <w:basedOn w:val="Normal"/>
    <w:rsid w:val="000C1A28"/>
    <w:pPr>
      <w:spacing w:before="100" w:beforeAutospacing="1" w:after="100" w:afterAutospacing="1"/>
      <w:jc w:val="center"/>
      <w:textAlignment w:val="top"/>
    </w:pPr>
    <w:rPr>
      <w:rFonts w:ascii="Times New Roman" w:eastAsia="Times New Roman" w:hAnsi="Times New Roman" w:cs="Times New Roman"/>
      <w:color w:val="000000"/>
      <w:sz w:val="24"/>
      <w:lang w:val="en-AU" w:eastAsia="en-AU"/>
    </w:rPr>
  </w:style>
  <w:style w:type="paragraph" w:customStyle="1" w:styleId="xl72">
    <w:name w:val="xl72"/>
    <w:basedOn w:val="Normal"/>
    <w:rsid w:val="000C1A28"/>
    <w:pPr>
      <w:spacing w:before="100" w:beforeAutospacing="1" w:after="100" w:afterAutospacing="1"/>
      <w:jc w:val="center"/>
      <w:textAlignment w:val="center"/>
    </w:pPr>
    <w:rPr>
      <w:rFonts w:ascii="Times New Roman" w:eastAsia="Times New Roman" w:hAnsi="Times New Roman" w:cs="Times New Roman"/>
      <w:sz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1865">
      <w:bodyDiv w:val="1"/>
      <w:marLeft w:val="0"/>
      <w:marRight w:val="0"/>
      <w:marTop w:val="0"/>
      <w:marBottom w:val="0"/>
      <w:divBdr>
        <w:top w:val="none" w:sz="0" w:space="0" w:color="auto"/>
        <w:left w:val="none" w:sz="0" w:space="0" w:color="auto"/>
        <w:bottom w:val="none" w:sz="0" w:space="0" w:color="auto"/>
        <w:right w:val="none" w:sz="0" w:space="0" w:color="auto"/>
      </w:divBdr>
    </w:div>
    <w:div w:id="370956044">
      <w:bodyDiv w:val="1"/>
      <w:marLeft w:val="0"/>
      <w:marRight w:val="0"/>
      <w:marTop w:val="0"/>
      <w:marBottom w:val="0"/>
      <w:divBdr>
        <w:top w:val="none" w:sz="0" w:space="0" w:color="auto"/>
        <w:left w:val="none" w:sz="0" w:space="0" w:color="auto"/>
        <w:bottom w:val="none" w:sz="0" w:space="0" w:color="auto"/>
        <w:right w:val="none" w:sz="0" w:space="0" w:color="auto"/>
      </w:divBdr>
    </w:div>
    <w:div w:id="484590826">
      <w:bodyDiv w:val="1"/>
      <w:marLeft w:val="0"/>
      <w:marRight w:val="0"/>
      <w:marTop w:val="0"/>
      <w:marBottom w:val="0"/>
      <w:divBdr>
        <w:top w:val="none" w:sz="0" w:space="0" w:color="auto"/>
        <w:left w:val="none" w:sz="0" w:space="0" w:color="auto"/>
        <w:bottom w:val="none" w:sz="0" w:space="0" w:color="auto"/>
        <w:right w:val="none" w:sz="0" w:space="0" w:color="auto"/>
      </w:divBdr>
    </w:div>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1004280564">
      <w:bodyDiv w:val="1"/>
      <w:marLeft w:val="0"/>
      <w:marRight w:val="0"/>
      <w:marTop w:val="0"/>
      <w:marBottom w:val="0"/>
      <w:divBdr>
        <w:top w:val="none" w:sz="0" w:space="0" w:color="auto"/>
        <w:left w:val="none" w:sz="0" w:space="0" w:color="auto"/>
        <w:bottom w:val="none" w:sz="0" w:space="0" w:color="auto"/>
        <w:right w:val="none" w:sz="0" w:space="0" w:color="auto"/>
      </w:divBdr>
    </w:div>
    <w:div w:id="1261910977">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 w:id="2095734767">
      <w:bodyDiv w:val="1"/>
      <w:marLeft w:val="0"/>
      <w:marRight w:val="0"/>
      <w:marTop w:val="0"/>
      <w:marBottom w:val="0"/>
      <w:divBdr>
        <w:top w:val="none" w:sz="0" w:space="0" w:color="auto"/>
        <w:left w:val="none" w:sz="0" w:space="0" w:color="auto"/>
        <w:bottom w:val="none" w:sz="0" w:space="0" w:color="auto"/>
        <w:right w:val="none" w:sz="0" w:space="0" w:color="auto"/>
      </w:divBdr>
    </w:div>
    <w:div w:id="2132477923">
      <w:bodyDiv w:val="1"/>
      <w:marLeft w:val="0"/>
      <w:marRight w:val="0"/>
      <w:marTop w:val="0"/>
      <w:marBottom w:val="0"/>
      <w:divBdr>
        <w:top w:val="none" w:sz="0" w:space="0" w:color="auto"/>
        <w:left w:val="none" w:sz="0" w:space="0" w:color="auto"/>
        <w:bottom w:val="none" w:sz="0" w:space="0" w:color="auto"/>
        <w:right w:val="none" w:sz="0" w:space="0" w:color="auto"/>
      </w:divBdr>
      <w:divsChild>
        <w:div w:id="114759800">
          <w:marLeft w:val="0"/>
          <w:marRight w:val="0"/>
          <w:marTop w:val="120"/>
          <w:marBottom w:val="120"/>
          <w:divBdr>
            <w:top w:val="none" w:sz="0" w:space="0" w:color="auto"/>
            <w:left w:val="none" w:sz="0" w:space="0" w:color="auto"/>
            <w:bottom w:val="none" w:sz="0" w:space="0" w:color="auto"/>
            <w:right w:val="none" w:sz="0" w:space="0" w:color="auto"/>
          </w:divBdr>
        </w:div>
        <w:div w:id="1096289606">
          <w:marLeft w:val="0"/>
          <w:marRight w:val="0"/>
          <w:marTop w:val="120"/>
          <w:marBottom w:val="120"/>
          <w:divBdr>
            <w:top w:val="none" w:sz="0" w:space="0" w:color="auto"/>
            <w:left w:val="none" w:sz="0" w:space="0" w:color="auto"/>
            <w:bottom w:val="none" w:sz="0" w:space="0" w:color="auto"/>
            <w:right w:val="none" w:sz="0" w:space="0" w:color="auto"/>
          </w:divBdr>
        </w:div>
        <w:div w:id="1415780379">
          <w:marLeft w:val="0"/>
          <w:marRight w:val="0"/>
          <w:marTop w:val="120"/>
          <w:marBottom w:val="120"/>
          <w:divBdr>
            <w:top w:val="none" w:sz="0" w:space="0" w:color="auto"/>
            <w:left w:val="none" w:sz="0" w:space="0" w:color="auto"/>
            <w:bottom w:val="none" w:sz="0" w:space="0" w:color="auto"/>
            <w:right w:val="none" w:sz="0" w:space="0" w:color="auto"/>
          </w:divBdr>
        </w:div>
        <w:div w:id="1442533068">
          <w:marLeft w:val="0"/>
          <w:marRight w:val="0"/>
          <w:marTop w:val="120"/>
          <w:marBottom w:val="120"/>
          <w:divBdr>
            <w:top w:val="none" w:sz="0" w:space="0" w:color="auto"/>
            <w:left w:val="none" w:sz="0" w:space="0" w:color="auto"/>
            <w:bottom w:val="none" w:sz="0" w:space="0" w:color="auto"/>
            <w:right w:val="none" w:sz="0" w:space="0" w:color="auto"/>
          </w:divBdr>
        </w:div>
        <w:div w:id="62917259">
          <w:marLeft w:val="0"/>
          <w:marRight w:val="0"/>
          <w:marTop w:val="120"/>
          <w:marBottom w:val="12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yperlink" Target="mailto:enquiries@skillsiq.com.au" TargetMode="External"/><Relationship Id="rId39" Type="http://schemas.openxmlformats.org/officeDocument/2006/relationships/footer" Target="footer6.xml"/><Relationship Id="rId21" Type="http://schemas.openxmlformats.org/officeDocument/2006/relationships/header" Target="header3.xml"/><Relationship Id="rId34" Type="http://schemas.openxmlformats.org/officeDocument/2006/relationships/hyperlink" Target="http://www.worksafe.vic.gov.a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reativecommons.org/licenses/by-nd/4.0/" TargetMode="External"/><Relationship Id="rId20" Type="http://schemas.openxmlformats.org/officeDocument/2006/relationships/hyperlink" Target="https://training.gov.au/Home/Tga" TargetMode="External"/><Relationship Id="rId29" Type="http://schemas.openxmlformats.org/officeDocument/2006/relationships/hyperlink" Target="https://www.dese.gov.a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vetnet.gov.au/Pages/TrainingDocs.aspx?q=9fc2cf53-e570-4e9f-ad6a-b228ffdb6875" TargetMode="External"/><Relationship Id="rId32" Type="http://schemas.openxmlformats.org/officeDocument/2006/relationships/hyperlink" Target="http://www.vrqa.vic.gov.au/" TargetMode="External"/><Relationship Id="rId37" Type="http://schemas.openxmlformats.org/officeDocument/2006/relationships/hyperlink" Target="https://www.vgccc.vic.gov.au/portal-login"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cid:image003.png@01D84AA2.26D48950" TargetMode="External"/><Relationship Id="rId23" Type="http://schemas.openxmlformats.org/officeDocument/2006/relationships/footer" Target="footer5.xml"/><Relationship Id="rId28" Type="http://schemas.openxmlformats.org/officeDocument/2006/relationships/hyperlink" Target="http://training.gov.au/" TargetMode="External"/><Relationship Id="rId36" Type="http://schemas.openxmlformats.org/officeDocument/2006/relationships/hyperlink" Target="http://www.worksafe.vic.gov.au/"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www.asqa.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4.xml"/><Relationship Id="rId27" Type="http://schemas.openxmlformats.org/officeDocument/2006/relationships/hyperlink" Target="http://www.skillsiq.com.au" TargetMode="External"/><Relationship Id="rId30" Type="http://schemas.openxmlformats.org/officeDocument/2006/relationships/hyperlink" Target="http://www.education.vic.gov.au/" TargetMode="External"/><Relationship Id="rId35" Type="http://schemas.openxmlformats.org/officeDocument/2006/relationships/hyperlink" Target="mailto:info@worksafe.vic.gov.au"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copyright@education.vic.gov.au" TargetMode="External"/><Relationship Id="rId25" Type="http://schemas.openxmlformats.org/officeDocument/2006/relationships/hyperlink" Target="mailto:Alison.Hollands@vu.edu.au" TargetMode="External"/><Relationship Id="rId33" Type="http://schemas.openxmlformats.org/officeDocument/2006/relationships/hyperlink" Target="mailto:info@worksafe.vic.gov.auS" TargetMode="External"/><Relationship Id="rId38" Type="http://schemas.openxmlformats.org/officeDocument/2006/relationships/hyperlink" Target="https://www.vgccc.vic.gov.au/contact-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Y:\VUPoly\QLS\CMM\~%20SICMM%20Contract\TPU%20Contract\Templates\Victorian_Purchasing_Guide_7_Jun_2022%20(002).dotx" TargetMode="External"/></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SIT_Aug22-R2_VPG</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2.xml><?xml version="1.0" encoding="utf-8"?>
<ds:datastoreItem xmlns:ds="http://schemas.openxmlformats.org/officeDocument/2006/customXml" ds:itemID="{8D627E20-469C-41EF-95B0-3B04016C7D96}"/>
</file>

<file path=customXml/itemProps3.xml><?xml version="1.0" encoding="utf-8"?>
<ds:datastoreItem xmlns:ds="http://schemas.openxmlformats.org/officeDocument/2006/customXml" ds:itemID="{DEBED293-8525-4B69-932A-47D92626ED8D}">
  <ds:schemaRefs>
    <ds:schemaRef ds:uri="http://schemas.openxmlformats.org/officeDocument/2006/bibliography"/>
  </ds:schemaRefs>
</ds:datastoreItem>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Victorian_Purchasing_Guide_7_Jun_2022 (002).dotx</Template>
  <TotalTime>33</TotalTime>
  <Pages>15</Pages>
  <Words>3536</Words>
  <Characters>20156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Hollands</dc:creator>
  <cp:keywords/>
  <dc:description/>
  <cp:lastModifiedBy>Cheryl Bartolo</cp:lastModifiedBy>
  <cp:revision>16</cp:revision>
  <cp:lastPrinted>2022-08-10T01:38:00Z</cp:lastPrinted>
  <dcterms:created xsi:type="dcterms:W3CDTF">2022-08-12T04:02:00Z</dcterms:created>
  <dcterms:modified xsi:type="dcterms:W3CDTF">2022-08-15T01:45:00Z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SIP_Label_d7dc88d9-fa17-47eb-a208-3e66f59d50e5_Enabled">
    <vt:lpwstr>true</vt:lpwstr>
  </property>
  <property fmtid="{D5CDD505-2E9C-101B-9397-08002B2CF9AE}" pid="4" name="MSIP_Label_d7dc88d9-fa17-47eb-a208-3e66f59d50e5_SetDate">
    <vt:lpwstr>2022-06-22T05:54:38Z</vt:lpwstr>
  </property>
  <property fmtid="{D5CDD505-2E9C-101B-9397-08002B2CF9AE}" pid="5" name="MSIP_Label_d7dc88d9-fa17-47eb-a208-3e66f59d50e5_Method">
    <vt:lpwstr>Standard</vt:lpwstr>
  </property>
  <property fmtid="{D5CDD505-2E9C-101B-9397-08002B2CF9AE}" pid="6" name="MSIP_Label_d7dc88d9-fa17-47eb-a208-3e66f59d50e5_Name">
    <vt:lpwstr>Internal</vt:lpwstr>
  </property>
  <property fmtid="{D5CDD505-2E9C-101B-9397-08002B2CF9AE}" pid="7" name="MSIP_Label_d7dc88d9-fa17-47eb-a208-3e66f59d50e5_SiteId">
    <vt:lpwstr>d51ba343-9258-4ea6-9907-426d8c84ec12</vt:lpwstr>
  </property>
  <property fmtid="{D5CDD505-2E9C-101B-9397-08002B2CF9AE}" pid="8" name="MSIP_Label_d7dc88d9-fa17-47eb-a208-3e66f59d50e5_ActionId">
    <vt:lpwstr>7cb0f19a-c3f1-419c-9799-1af31732904c</vt:lpwstr>
  </property>
  <property fmtid="{D5CDD505-2E9C-101B-9397-08002B2CF9AE}" pid="9" name="MSIP_Label_d7dc88d9-fa17-47eb-a208-3e66f59d50e5_ContentBits">
    <vt:lpwstr>0</vt:lpwstr>
  </property>
  <property fmtid="{D5CDD505-2E9C-101B-9397-08002B2CF9AE}" pid="10" name="DEECD_Author">
    <vt:lpwstr>94;#Education|5232e41c-5101-41fe-b638-7d41d1371531</vt:lpwstr>
  </property>
  <property fmtid="{D5CDD505-2E9C-101B-9397-08002B2CF9AE}" pid="11" name="DEECD_ItemType">
    <vt:lpwstr>101;#Page|eb523acf-a821-456c-a76b-7607578309d7</vt:lpwstr>
  </property>
  <property fmtid="{D5CDD505-2E9C-101B-9397-08002B2CF9AE}" pid="12" name="DEECD_SubjectCategory">
    <vt:lpwstr/>
  </property>
  <property fmtid="{D5CDD505-2E9C-101B-9397-08002B2CF9AE}" pid="13" name="DEECD_Audience">
    <vt:lpwstr/>
  </property>
</Properties>
</file>