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DD4F" w14:textId="77777777" w:rsidR="009A4A0A" w:rsidRDefault="009A4A0A" w:rsidP="009A4A0A"/>
    <w:p w14:paraId="67D7E561" w14:textId="5FC0DBCF" w:rsidR="009A4A0A" w:rsidRDefault="00E43053" w:rsidP="006B338C">
      <w:pPr>
        <w:pStyle w:val="Heading1"/>
      </w:pPr>
      <w:bookmarkStart w:id="0" w:name="_Toc67557870"/>
      <w:bookmarkStart w:id="1" w:name="_Toc72148286"/>
      <w:bookmarkStart w:id="2" w:name="_Toc100587597"/>
      <w:r>
        <w:t xml:space="preserve">Questions and answers about the VET </w:t>
      </w:r>
      <w:r w:rsidR="00A85387">
        <w:t>F</w:t>
      </w:r>
      <w:r>
        <w:t xml:space="preserve">unding </w:t>
      </w:r>
      <w:r w:rsidR="00A85387">
        <w:t>C</w:t>
      </w:r>
      <w:r>
        <w:t>ontract</w:t>
      </w:r>
      <w:bookmarkEnd w:id="0"/>
      <w:bookmarkEnd w:id="1"/>
      <w:bookmarkEnd w:id="2"/>
    </w:p>
    <w:p w14:paraId="4198C25A" w14:textId="77777777" w:rsidR="006B338C" w:rsidRDefault="006B338C" w:rsidP="006B338C">
      <w:pPr>
        <w:pStyle w:val="Intro"/>
      </w:pPr>
    </w:p>
    <w:p w14:paraId="71D08144" w14:textId="0081020A" w:rsidR="00D4397C" w:rsidRPr="00ED4707" w:rsidRDefault="002954DF" w:rsidP="00ED4707">
      <w:pPr>
        <w:pStyle w:val="Intro"/>
        <w:jc w:val="both"/>
        <w:rPr>
          <w:b w:val="0"/>
          <w:bCs/>
          <w:color w:val="auto"/>
          <w:sz w:val="22"/>
          <w:szCs w:val="22"/>
        </w:rPr>
      </w:pPr>
      <w:r w:rsidRPr="00ED4707">
        <w:rPr>
          <w:b w:val="0"/>
          <w:bCs/>
          <w:color w:val="auto"/>
          <w:sz w:val="22"/>
          <w:szCs w:val="22"/>
        </w:rPr>
        <w:t xml:space="preserve">This Q&amp;A </w:t>
      </w:r>
      <w:r w:rsidR="00FC6F39" w:rsidRPr="00ED4707">
        <w:rPr>
          <w:b w:val="0"/>
          <w:bCs/>
          <w:color w:val="auto"/>
          <w:sz w:val="22"/>
          <w:szCs w:val="22"/>
        </w:rPr>
        <w:t xml:space="preserve">is designed to </w:t>
      </w:r>
      <w:r w:rsidRPr="00ED4707">
        <w:rPr>
          <w:b w:val="0"/>
          <w:bCs/>
          <w:color w:val="auto"/>
          <w:sz w:val="22"/>
          <w:szCs w:val="22"/>
        </w:rPr>
        <w:t xml:space="preserve">help you understand more about what’s expected under the VET Funding Contract </w:t>
      </w:r>
      <w:r w:rsidR="00F026FF" w:rsidRPr="00ED4707">
        <w:rPr>
          <w:b w:val="0"/>
          <w:bCs/>
          <w:color w:val="auto"/>
          <w:sz w:val="22"/>
          <w:szCs w:val="22"/>
        </w:rPr>
        <w:t xml:space="preserve">(Contract) </w:t>
      </w:r>
      <w:r w:rsidRPr="00ED4707">
        <w:rPr>
          <w:b w:val="0"/>
          <w:bCs/>
          <w:color w:val="auto"/>
          <w:sz w:val="22"/>
          <w:szCs w:val="22"/>
        </w:rPr>
        <w:t>and Guidelines by answering your common questions.</w:t>
      </w:r>
      <w:r w:rsidR="00E80805" w:rsidRPr="00ED4707">
        <w:rPr>
          <w:b w:val="0"/>
          <w:bCs/>
          <w:color w:val="auto"/>
          <w:sz w:val="22"/>
          <w:szCs w:val="22"/>
        </w:rPr>
        <w:t xml:space="preserve"> It does not aim to answer all your questions, only those directly related to the Contract and Guidelines.</w:t>
      </w:r>
      <w:r w:rsidR="00756119" w:rsidRPr="00ED4707">
        <w:rPr>
          <w:b w:val="0"/>
          <w:bCs/>
          <w:color w:val="auto"/>
          <w:sz w:val="22"/>
          <w:szCs w:val="22"/>
        </w:rPr>
        <w:t xml:space="preserve"> For example, it does not answer question</w:t>
      </w:r>
      <w:r w:rsidR="00255082" w:rsidRPr="00ED4707">
        <w:rPr>
          <w:b w:val="0"/>
          <w:bCs/>
          <w:color w:val="auto"/>
          <w:sz w:val="22"/>
          <w:szCs w:val="22"/>
        </w:rPr>
        <w:t>s</w:t>
      </w:r>
      <w:r w:rsidR="00756119" w:rsidRPr="00ED4707">
        <w:rPr>
          <w:b w:val="0"/>
          <w:bCs/>
          <w:color w:val="auto"/>
          <w:sz w:val="22"/>
          <w:szCs w:val="22"/>
        </w:rPr>
        <w:t xml:space="preserve"> about data reporting, making claims for payment</w:t>
      </w:r>
      <w:r w:rsidR="009358E2" w:rsidRPr="00ED4707">
        <w:rPr>
          <w:b w:val="0"/>
          <w:bCs/>
          <w:color w:val="auto"/>
          <w:sz w:val="22"/>
          <w:szCs w:val="22"/>
        </w:rPr>
        <w:t>,</w:t>
      </w:r>
      <w:r w:rsidR="00756119" w:rsidRPr="00ED4707">
        <w:rPr>
          <w:b w:val="0"/>
          <w:bCs/>
          <w:color w:val="auto"/>
          <w:sz w:val="22"/>
          <w:szCs w:val="22"/>
        </w:rPr>
        <w:t xml:space="preserve"> or </w:t>
      </w:r>
      <w:r w:rsidR="009358E2" w:rsidRPr="00ED4707">
        <w:rPr>
          <w:b w:val="0"/>
          <w:bCs/>
          <w:color w:val="auto"/>
          <w:sz w:val="22"/>
          <w:szCs w:val="22"/>
        </w:rPr>
        <w:t>specific Government initiatives, such as JobTrainer</w:t>
      </w:r>
      <w:r w:rsidR="00F026FF" w:rsidRPr="00ED4707">
        <w:rPr>
          <w:b w:val="0"/>
          <w:bCs/>
          <w:color w:val="auto"/>
          <w:sz w:val="22"/>
          <w:szCs w:val="22"/>
        </w:rPr>
        <w:t>. You should read this Q&amp;A in conjunction with the Contract</w:t>
      </w:r>
      <w:r w:rsidR="005E7F36">
        <w:rPr>
          <w:b w:val="0"/>
          <w:bCs/>
          <w:color w:val="auto"/>
          <w:sz w:val="22"/>
          <w:szCs w:val="22"/>
        </w:rPr>
        <w:t>,</w:t>
      </w:r>
      <w:r w:rsidR="00F026FF" w:rsidRPr="00ED4707">
        <w:rPr>
          <w:b w:val="0"/>
          <w:bCs/>
          <w:color w:val="auto"/>
          <w:sz w:val="22"/>
          <w:szCs w:val="22"/>
        </w:rPr>
        <w:t xml:space="preserve"> </w:t>
      </w:r>
      <w:r w:rsidR="00A85387" w:rsidRPr="00ED4707">
        <w:rPr>
          <w:b w:val="0"/>
          <w:bCs/>
          <w:color w:val="auto"/>
          <w:sz w:val="22"/>
          <w:szCs w:val="22"/>
        </w:rPr>
        <w:t>Guidelines,</w:t>
      </w:r>
      <w:r w:rsidR="00707A2B" w:rsidRPr="00ED4707">
        <w:rPr>
          <w:b w:val="0"/>
          <w:bCs/>
          <w:color w:val="auto"/>
          <w:sz w:val="22"/>
          <w:szCs w:val="22"/>
        </w:rPr>
        <w:t xml:space="preserve"> and fact sheets about specific topics</w:t>
      </w:r>
      <w:r w:rsidR="00F026FF" w:rsidRPr="00ED4707">
        <w:rPr>
          <w:b w:val="0"/>
          <w:bCs/>
          <w:color w:val="auto"/>
          <w:sz w:val="22"/>
          <w:szCs w:val="22"/>
        </w:rPr>
        <w:t>.</w:t>
      </w:r>
    </w:p>
    <w:p w14:paraId="316AABBC" w14:textId="38E90997" w:rsidR="00E80805" w:rsidRPr="00ED4707" w:rsidRDefault="00756119" w:rsidP="00ED4707">
      <w:pPr>
        <w:pStyle w:val="Intro"/>
        <w:jc w:val="both"/>
        <w:rPr>
          <w:b w:val="0"/>
          <w:bCs/>
          <w:color w:val="auto"/>
          <w:sz w:val="22"/>
          <w:szCs w:val="22"/>
        </w:rPr>
      </w:pPr>
      <w:r w:rsidRPr="00ED4707">
        <w:rPr>
          <w:b w:val="0"/>
          <w:bCs/>
          <w:color w:val="auto"/>
          <w:sz w:val="22"/>
          <w:szCs w:val="22"/>
        </w:rPr>
        <w:t xml:space="preserve">The Q&amp;A </w:t>
      </w:r>
      <w:r w:rsidR="00E80805" w:rsidRPr="00ED4707">
        <w:rPr>
          <w:b w:val="0"/>
          <w:bCs/>
          <w:color w:val="auto"/>
          <w:sz w:val="22"/>
          <w:szCs w:val="22"/>
        </w:rPr>
        <w:t>is arranged alphabetically and by topics</w:t>
      </w:r>
      <w:r w:rsidRPr="00ED4707">
        <w:rPr>
          <w:b w:val="0"/>
          <w:bCs/>
          <w:color w:val="auto"/>
          <w:sz w:val="22"/>
          <w:szCs w:val="22"/>
        </w:rPr>
        <w:t xml:space="preserve"> to help you easily find the information you need. </w:t>
      </w:r>
      <w:r w:rsidR="00E80805" w:rsidRPr="00ED4707">
        <w:rPr>
          <w:b w:val="0"/>
          <w:bCs/>
          <w:color w:val="auto"/>
          <w:sz w:val="22"/>
          <w:szCs w:val="22"/>
        </w:rPr>
        <w:t>You can jump to a topic by using the internal hyperlinks in the Q&amp;A</w:t>
      </w:r>
      <w:r w:rsidRPr="00ED4707">
        <w:rPr>
          <w:b w:val="0"/>
          <w:bCs/>
          <w:color w:val="auto"/>
          <w:sz w:val="22"/>
          <w:szCs w:val="22"/>
        </w:rPr>
        <w:t xml:space="preserve"> answers and table of contents</w:t>
      </w:r>
      <w:r w:rsidR="00E80805" w:rsidRPr="00ED4707">
        <w:rPr>
          <w:b w:val="0"/>
          <w:bCs/>
          <w:color w:val="auto"/>
          <w:sz w:val="22"/>
          <w:szCs w:val="22"/>
        </w:rPr>
        <w:t>.</w:t>
      </w:r>
    </w:p>
    <w:p w14:paraId="6D2DBD35" w14:textId="1D188817" w:rsidR="002536B5" w:rsidRPr="00ED4707" w:rsidRDefault="009358E2" w:rsidP="00ED4707">
      <w:pPr>
        <w:pStyle w:val="Intro"/>
        <w:jc w:val="both"/>
        <w:rPr>
          <w:b w:val="0"/>
          <w:bCs/>
          <w:color w:val="auto"/>
          <w:sz w:val="22"/>
          <w:szCs w:val="22"/>
        </w:rPr>
      </w:pPr>
      <w:r w:rsidRPr="00ED4707">
        <w:rPr>
          <w:b w:val="0"/>
          <w:bCs/>
          <w:color w:val="auto"/>
          <w:sz w:val="22"/>
          <w:szCs w:val="22"/>
        </w:rPr>
        <w:t>In many answers w</w:t>
      </w:r>
      <w:r w:rsidR="00E80805" w:rsidRPr="00ED4707">
        <w:rPr>
          <w:b w:val="0"/>
          <w:bCs/>
          <w:color w:val="auto"/>
          <w:sz w:val="22"/>
          <w:szCs w:val="22"/>
        </w:rPr>
        <w:t>e also provide links to useful resources, such as fact sheets, websites</w:t>
      </w:r>
      <w:r w:rsidRPr="00ED4707">
        <w:rPr>
          <w:b w:val="0"/>
          <w:bCs/>
          <w:color w:val="auto"/>
          <w:sz w:val="22"/>
          <w:szCs w:val="22"/>
        </w:rPr>
        <w:t>,</w:t>
      </w:r>
      <w:r w:rsidR="00E80805" w:rsidRPr="00ED4707">
        <w:rPr>
          <w:b w:val="0"/>
          <w:bCs/>
          <w:color w:val="auto"/>
          <w:sz w:val="22"/>
          <w:szCs w:val="22"/>
        </w:rPr>
        <w:t xml:space="preserve"> and documents in the Skills Victoria Training System (SVTS).</w:t>
      </w:r>
    </w:p>
    <w:sdt>
      <w:sdtPr>
        <w:rPr>
          <w:rFonts w:asciiTheme="minorHAnsi" w:eastAsiaTheme="minorHAnsi" w:hAnsiTheme="minorHAnsi" w:cstheme="minorBidi"/>
          <w:color w:val="auto"/>
          <w:sz w:val="22"/>
          <w:szCs w:val="24"/>
          <w:lang w:val="en-GB"/>
        </w:rPr>
        <w:id w:val="955676105"/>
        <w:docPartObj>
          <w:docPartGallery w:val="Table of Contents"/>
          <w:docPartUnique/>
        </w:docPartObj>
      </w:sdtPr>
      <w:sdtEndPr>
        <w:rPr>
          <w:b/>
          <w:bCs/>
          <w:noProof/>
        </w:rPr>
      </w:sdtEndPr>
      <w:sdtContent>
        <w:p w14:paraId="696A0526" w14:textId="57E58DBB" w:rsidR="000A5A0E" w:rsidRPr="0034746F" w:rsidRDefault="000A5A0E">
          <w:pPr>
            <w:pStyle w:val="TOCHeading"/>
            <w:rPr>
              <w:rStyle w:val="Heading1Char"/>
            </w:rPr>
          </w:pPr>
          <w:r w:rsidRPr="0034746F">
            <w:rPr>
              <w:rStyle w:val="Heading1Char"/>
            </w:rPr>
            <w:t>Contents</w:t>
          </w:r>
        </w:p>
        <w:p w14:paraId="25B793D7" w14:textId="77777777" w:rsidR="0031327C" w:rsidRDefault="0034746F" w:rsidP="0034746F">
          <w:pPr>
            <w:pStyle w:val="TOC1"/>
            <w:tabs>
              <w:tab w:val="right" w:leader="dot" w:pos="21542"/>
            </w:tabs>
            <w:rPr>
              <w:noProof/>
            </w:rPr>
          </w:pPr>
          <w:r>
            <w:t xml:space="preserve">       </w:t>
          </w:r>
          <w:r w:rsidR="000A5A0E">
            <w:fldChar w:fldCharType="begin"/>
          </w:r>
          <w:r w:rsidR="000A5A0E">
            <w:instrText xml:space="preserve"> TOC \o "1-3" \h \z \u </w:instrText>
          </w:r>
          <w:r w:rsidR="000A5A0E">
            <w:fldChar w:fldCharType="separate"/>
          </w:r>
        </w:p>
        <w:p w14:paraId="0EAF682A" w14:textId="09D1D7FA" w:rsidR="0031327C" w:rsidRDefault="00A1055D">
          <w:pPr>
            <w:pStyle w:val="TOC1"/>
            <w:tabs>
              <w:tab w:val="right" w:leader="dot" w:pos="21542"/>
            </w:tabs>
            <w:rPr>
              <w:rFonts w:cstheme="minorBidi"/>
              <w:noProof/>
              <w:lang w:val="en-AU" w:eastAsia="en-AU"/>
            </w:rPr>
          </w:pPr>
          <w:hyperlink w:anchor="_Toc100587597" w:history="1">
            <w:r w:rsidR="0031327C" w:rsidRPr="00462AA7">
              <w:rPr>
                <w:rStyle w:val="Hyperlink"/>
                <w:noProof/>
              </w:rPr>
              <w:t>QUESTIONS AND ANSWERS ABOUT THE VET FUNDING CONTRACT</w:t>
            </w:r>
            <w:r w:rsidR="0031327C">
              <w:rPr>
                <w:noProof/>
                <w:webHidden/>
              </w:rPr>
              <w:tab/>
            </w:r>
            <w:r w:rsidR="0031327C">
              <w:rPr>
                <w:noProof/>
                <w:webHidden/>
              </w:rPr>
              <w:fldChar w:fldCharType="begin"/>
            </w:r>
            <w:r w:rsidR="0031327C">
              <w:rPr>
                <w:noProof/>
                <w:webHidden/>
              </w:rPr>
              <w:instrText xml:space="preserve"> PAGEREF _Toc100587597 \h </w:instrText>
            </w:r>
            <w:r w:rsidR="0031327C">
              <w:rPr>
                <w:noProof/>
                <w:webHidden/>
              </w:rPr>
            </w:r>
            <w:r w:rsidR="0031327C">
              <w:rPr>
                <w:noProof/>
                <w:webHidden/>
              </w:rPr>
              <w:fldChar w:fldCharType="separate"/>
            </w:r>
            <w:r w:rsidR="0011350E">
              <w:rPr>
                <w:noProof/>
                <w:webHidden/>
              </w:rPr>
              <w:t>1</w:t>
            </w:r>
            <w:r w:rsidR="0031327C">
              <w:rPr>
                <w:noProof/>
                <w:webHidden/>
              </w:rPr>
              <w:fldChar w:fldCharType="end"/>
            </w:r>
          </w:hyperlink>
        </w:p>
        <w:p w14:paraId="7A3BCA8D" w14:textId="78860C3A" w:rsidR="0031327C" w:rsidRDefault="00A1055D">
          <w:pPr>
            <w:pStyle w:val="TOC3"/>
            <w:tabs>
              <w:tab w:val="right" w:leader="dot" w:pos="21542"/>
            </w:tabs>
            <w:rPr>
              <w:rFonts w:cstheme="minorBidi"/>
              <w:noProof/>
              <w:lang w:val="en-AU" w:eastAsia="en-AU"/>
            </w:rPr>
          </w:pPr>
          <w:hyperlink w:anchor="_Toc100587598" w:history="1">
            <w:r w:rsidR="0031327C" w:rsidRPr="00462AA7">
              <w:rPr>
                <w:rStyle w:val="Hyperlink"/>
                <w:rFonts w:eastAsia="Times New Roman" w:cstheme="minorHAnsi"/>
                <w:noProof/>
                <w:lang w:eastAsia="en-AU"/>
              </w:rPr>
              <w:t>APPRENTICES/TRAINEES</w:t>
            </w:r>
            <w:r w:rsidR="0031327C">
              <w:rPr>
                <w:noProof/>
                <w:webHidden/>
              </w:rPr>
              <w:tab/>
            </w:r>
            <w:r w:rsidR="0031327C">
              <w:rPr>
                <w:noProof/>
                <w:webHidden/>
              </w:rPr>
              <w:fldChar w:fldCharType="begin"/>
            </w:r>
            <w:r w:rsidR="0031327C">
              <w:rPr>
                <w:noProof/>
                <w:webHidden/>
              </w:rPr>
              <w:instrText xml:space="preserve"> PAGEREF _Toc100587598 \h </w:instrText>
            </w:r>
            <w:r w:rsidR="0031327C">
              <w:rPr>
                <w:noProof/>
                <w:webHidden/>
              </w:rPr>
            </w:r>
            <w:r w:rsidR="0031327C">
              <w:rPr>
                <w:noProof/>
                <w:webHidden/>
              </w:rPr>
              <w:fldChar w:fldCharType="separate"/>
            </w:r>
            <w:r w:rsidR="0011350E">
              <w:rPr>
                <w:noProof/>
                <w:webHidden/>
              </w:rPr>
              <w:t>5</w:t>
            </w:r>
            <w:r w:rsidR="0031327C">
              <w:rPr>
                <w:noProof/>
                <w:webHidden/>
              </w:rPr>
              <w:fldChar w:fldCharType="end"/>
            </w:r>
          </w:hyperlink>
        </w:p>
        <w:p w14:paraId="62D6855F" w14:textId="35F28CD5" w:rsidR="0031327C" w:rsidRDefault="00A1055D">
          <w:pPr>
            <w:pStyle w:val="TOC3"/>
            <w:tabs>
              <w:tab w:val="right" w:leader="dot" w:pos="21542"/>
            </w:tabs>
            <w:rPr>
              <w:rFonts w:cstheme="minorBidi"/>
              <w:noProof/>
              <w:lang w:val="en-AU" w:eastAsia="en-AU"/>
            </w:rPr>
          </w:pPr>
          <w:hyperlink w:anchor="_Toc100587599" w:history="1">
            <w:r w:rsidR="0031327C" w:rsidRPr="00462AA7">
              <w:rPr>
                <w:rStyle w:val="Hyperlink"/>
                <w:rFonts w:eastAsia="Times New Roman" w:cstheme="minorHAnsi"/>
                <w:noProof/>
                <w:lang w:eastAsia="en-AU"/>
              </w:rPr>
              <w:t>APPRENTICES/TRAINEES</w:t>
            </w:r>
            <w:r w:rsidR="0031327C">
              <w:rPr>
                <w:noProof/>
                <w:webHidden/>
              </w:rPr>
              <w:tab/>
            </w:r>
            <w:r w:rsidR="0031327C">
              <w:rPr>
                <w:noProof/>
                <w:webHidden/>
              </w:rPr>
              <w:fldChar w:fldCharType="begin"/>
            </w:r>
            <w:r w:rsidR="0031327C">
              <w:rPr>
                <w:noProof/>
                <w:webHidden/>
              </w:rPr>
              <w:instrText xml:space="preserve"> PAGEREF _Toc100587599 \h </w:instrText>
            </w:r>
            <w:r w:rsidR="0031327C">
              <w:rPr>
                <w:noProof/>
                <w:webHidden/>
              </w:rPr>
            </w:r>
            <w:r w:rsidR="0031327C">
              <w:rPr>
                <w:noProof/>
                <w:webHidden/>
              </w:rPr>
              <w:fldChar w:fldCharType="separate"/>
            </w:r>
            <w:r w:rsidR="0011350E">
              <w:rPr>
                <w:noProof/>
                <w:webHidden/>
              </w:rPr>
              <w:t>5</w:t>
            </w:r>
            <w:r w:rsidR="0031327C">
              <w:rPr>
                <w:noProof/>
                <w:webHidden/>
              </w:rPr>
              <w:fldChar w:fldCharType="end"/>
            </w:r>
          </w:hyperlink>
        </w:p>
        <w:p w14:paraId="5AC77AFB" w14:textId="00995090" w:rsidR="0031327C" w:rsidRDefault="00A1055D">
          <w:pPr>
            <w:pStyle w:val="TOC3"/>
            <w:tabs>
              <w:tab w:val="right" w:leader="dot" w:pos="21542"/>
            </w:tabs>
            <w:rPr>
              <w:rFonts w:cstheme="minorBidi"/>
              <w:noProof/>
              <w:lang w:val="en-AU" w:eastAsia="en-AU"/>
            </w:rPr>
          </w:pPr>
          <w:hyperlink w:anchor="_Toc100587600" w:history="1">
            <w:r w:rsidR="0031327C" w:rsidRPr="00462AA7">
              <w:rPr>
                <w:rStyle w:val="Hyperlink"/>
                <w:rFonts w:eastAsia="Times New Roman" w:cstheme="minorHAnsi"/>
                <w:noProof/>
                <w:lang w:eastAsia="en-AU"/>
              </w:rPr>
              <w:t>APPRENTICES/TRAINEES</w:t>
            </w:r>
            <w:r w:rsidR="0031327C">
              <w:rPr>
                <w:noProof/>
                <w:webHidden/>
              </w:rPr>
              <w:tab/>
            </w:r>
            <w:r w:rsidR="0031327C">
              <w:rPr>
                <w:noProof/>
                <w:webHidden/>
              </w:rPr>
              <w:fldChar w:fldCharType="begin"/>
            </w:r>
            <w:r w:rsidR="0031327C">
              <w:rPr>
                <w:noProof/>
                <w:webHidden/>
              </w:rPr>
              <w:instrText xml:space="preserve"> PAGEREF _Toc100587600 \h </w:instrText>
            </w:r>
            <w:r w:rsidR="0031327C">
              <w:rPr>
                <w:noProof/>
                <w:webHidden/>
              </w:rPr>
            </w:r>
            <w:r w:rsidR="0031327C">
              <w:rPr>
                <w:noProof/>
                <w:webHidden/>
              </w:rPr>
              <w:fldChar w:fldCharType="separate"/>
            </w:r>
            <w:r w:rsidR="0011350E">
              <w:rPr>
                <w:noProof/>
                <w:webHidden/>
              </w:rPr>
              <w:t>5</w:t>
            </w:r>
            <w:r w:rsidR="0031327C">
              <w:rPr>
                <w:noProof/>
                <w:webHidden/>
              </w:rPr>
              <w:fldChar w:fldCharType="end"/>
            </w:r>
          </w:hyperlink>
        </w:p>
        <w:p w14:paraId="31C5D77C" w14:textId="654B158C" w:rsidR="0031327C" w:rsidRDefault="00A1055D">
          <w:pPr>
            <w:pStyle w:val="TOC3"/>
            <w:tabs>
              <w:tab w:val="right" w:leader="dot" w:pos="21542"/>
            </w:tabs>
            <w:rPr>
              <w:rFonts w:cstheme="minorBidi"/>
              <w:noProof/>
              <w:lang w:val="en-AU" w:eastAsia="en-AU"/>
            </w:rPr>
          </w:pPr>
          <w:hyperlink w:anchor="_Toc100587601" w:history="1">
            <w:r w:rsidR="0031327C" w:rsidRPr="00462AA7">
              <w:rPr>
                <w:rStyle w:val="Hyperlink"/>
                <w:rFonts w:eastAsia="Times New Roman" w:cstheme="minorHAnsi"/>
                <w:noProof/>
                <w:lang w:eastAsia="en-AU"/>
              </w:rPr>
              <w:t>APPRENTICES/TRAINEES</w:t>
            </w:r>
            <w:r w:rsidR="0031327C">
              <w:rPr>
                <w:noProof/>
                <w:webHidden/>
              </w:rPr>
              <w:tab/>
            </w:r>
            <w:r w:rsidR="0031327C">
              <w:rPr>
                <w:noProof/>
                <w:webHidden/>
              </w:rPr>
              <w:fldChar w:fldCharType="begin"/>
            </w:r>
            <w:r w:rsidR="0031327C">
              <w:rPr>
                <w:noProof/>
                <w:webHidden/>
              </w:rPr>
              <w:instrText xml:space="preserve"> PAGEREF _Toc100587601 \h </w:instrText>
            </w:r>
            <w:r w:rsidR="0031327C">
              <w:rPr>
                <w:noProof/>
                <w:webHidden/>
              </w:rPr>
            </w:r>
            <w:r w:rsidR="0031327C">
              <w:rPr>
                <w:noProof/>
                <w:webHidden/>
              </w:rPr>
              <w:fldChar w:fldCharType="separate"/>
            </w:r>
            <w:r w:rsidR="0011350E">
              <w:rPr>
                <w:noProof/>
                <w:webHidden/>
              </w:rPr>
              <w:t>5</w:t>
            </w:r>
            <w:r w:rsidR="0031327C">
              <w:rPr>
                <w:noProof/>
                <w:webHidden/>
              </w:rPr>
              <w:fldChar w:fldCharType="end"/>
            </w:r>
          </w:hyperlink>
        </w:p>
        <w:p w14:paraId="0DE883E5" w14:textId="1E73892F" w:rsidR="0031327C" w:rsidRDefault="00A1055D">
          <w:pPr>
            <w:pStyle w:val="TOC3"/>
            <w:tabs>
              <w:tab w:val="right" w:leader="dot" w:pos="21542"/>
            </w:tabs>
            <w:rPr>
              <w:rFonts w:cstheme="minorBidi"/>
              <w:noProof/>
              <w:lang w:val="en-AU" w:eastAsia="en-AU"/>
            </w:rPr>
          </w:pPr>
          <w:hyperlink w:anchor="_Toc100587602" w:history="1">
            <w:r w:rsidR="0031327C" w:rsidRPr="00462AA7">
              <w:rPr>
                <w:rStyle w:val="Hyperlink"/>
                <w:rFonts w:eastAsia="Times New Roman" w:cstheme="minorHAnsi"/>
                <w:noProof/>
                <w:lang w:eastAsia="en-AU"/>
              </w:rPr>
              <w:t>ASYLUM SEEKERS</w:t>
            </w:r>
            <w:r w:rsidR="0031327C">
              <w:rPr>
                <w:noProof/>
                <w:webHidden/>
              </w:rPr>
              <w:tab/>
            </w:r>
            <w:r w:rsidR="0031327C">
              <w:rPr>
                <w:noProof/>
                <w:webHidden/>
              </w:rPr>
              <w:fldChar w:fldCharType="begin"/>
            </w:r>
            <w:r w:rsidR="0031327C">
              <w:rPr>
                <w:noProof/>
                <w:webHidden/>
              </w:rPr>
              <w:instrText xml:space="preserve"> PAGEREF _Toc100587602 \h </w:instrText>
            </w:r>
            <w:r w:rsidR="0031327C">
              <w:rPr>
                <w:noProof/>
                <w:webHidden/>
              </w:rPr>
            </w:r>
            <w:r w:rsidR="0031327C">
              <w:rPr>
                <w:noProof/>
                <w:webHidden/>
              </w:rPr>
              <w:fldChar w:fldCharType="separate"/>
            </w:r>
            <w:r w:rsidR="0011350E">
              <w:rPr>
                <w:noProof/>
                <w:webHidden/>
              </w:rPr>
              <w:t>6</w:t>
            </w:r>
            <w:r w:rsidR="0031327C">
              <w:rPr>
                <w:noProof/>
                <w:webHidden/>
              </w:rPr>
              <w:fldChar w:fldCharType="end"/>
            </w:r>
          </w:hyperlink>
        </w:p>
        <w:p w14:paraId="2C18A57C" w14:textId="4E6B66B8" w:rsidR="0031327C" w:rsidRDefault="00A1055D">
          <w:pPr>
            <w:pStyle w:val="TOC3"/>
            <w:tabs>
              <w:tab w:val="right" w:leader="dot" w:pos="21542"/>
            </w:tabs>
            <w:rPr>
              <w:rFonts w:cstheme="minorBidi"/>
              <w:noProof/>
              <w:lang w:val="en-AU" w:eastAsia="en-AU"/>
            </w:rPr>
          </w:pPr>
          <w:hyperlink w:anchor="_Toc100587603" w:history="1">
            <w:r w:rsidR="0031327C" w:rsidRPr="00462AA7">
              <w:rPr>
                <w:rStyle w:val="Hyperlink"/>
                <w:rFonts w:eastAsia="Times New Roman" w:cstheme="minorHAnsi"/>
                <w:noProof/>
                <w:lang w:eastAsia="en-AU"/>
              </w:rPr>
              <w:t>BROKERING SERVICES</w:t>
            </w:r>
            <w:r w:rsidR="0031327C">
              <w:rPr>
                <w:noProof/>
                <w:webHidden/>
              </w:rPr>
              <w:tab/>
            </w:r>
            <w:r w:rsidR="0031327C">
              <w:rPr>
                <w:noProof/>
                <w:webHidden/>
              </w:rPr>
              <w:fldChar w:fldCharType="begin"/>
            </w:r>
            <w:r w:rsidR="0031327C">
              <w:rPr>
                <w:noProof/>
                <w:webHidden/>
              </w:rPr>
              <w:instrText xml:space="preserve"> PAGEREF _Toc100587603 \h </w:instrText>
            </w:r>
            <w:r w:rsidR="0031327C">
              <w:rPr>
                <w:noProof/>
                <w:webHidden/>
              </w:rPr>
            </w:r>
            <w:r w:rsidR="0031327C">
              <w:rPr>
                <w:noProof/>
                <w:webHidden/>
              </w:rPr>
              <w:fldChar w:fldCharType="separate"/>
            </w:r>
            <w:r w:rsidR="0011350E">
              <w:rPr>
                <w:noProof/>
                <w:webHidden/>
              </w:rPr>
              <w:t>6</w:t>
            </w:r>
            <w:r w:rsidR="0031327C">
              <w:rPr>
                <w:noProof/>
                <w:webHidden/>
              </w:rPr>
              <w:fldChar w:fldCharType="end"/>
            </w:r>
          </w:hyperlink>
        </w:p>
        <w:p w14:paraId="48914FDA" w14:textId="6E2C2C81" w:rsidR="0031327C" w:rsidRDefault="00A1055D">
          <w:pPr>
            <w:pStyle w:val="TOC3"/>
            <w:tabs>
              <w:tab w:val="right" w:leader="dot" w:pos="21542"/>
            </w:tabs>
            <w:rPr>
              <w:rFonts w:cstheme="minorBidi"/>
              <w:noProof/>
              <w:lang w:val="en-AU" w:eastAsia="en-AU"/>
            </w:rPr>
          </w:pPr>
          <w:hyperlink w:anchor="_Toc100587604" w:history="1">
            <w:r w:rsidR="0031327C" w:rsidRPr="00462AA7">
              <w:rPr>
                <w:rStyle w:val="Hyperlink"/>
                <w:rFonts w:eastAsia="Times New Roman" w:cstheme="minorHAnsi"/>
                <w:noProof/>
                <w:lang w:eastAsia="en-AU"/>
              </w:rPr>
              <w:t>BROKERING SERVICES</w:t>
            </w:r>
            <w:r w:rsidR="0031327C">
              <w:rPr>
                <w:noProof/>
                <w:webHidden/>
              </w:rPr>
              <w:tab/>
            </w:r>
            <w:r w:rsidR="0031327C">
              <w:rPr>
                <w:noProof/>
                <w:webHidden/>
              </w:rPr>
              <w:fldChar w:fldCharType="begin"/>
            </w:r>
            <w:r w:rsidR="0031327C">
              <w:rPr>
                <w:noProof/>
                <w:webHidden/>
              </w:rPr>
              <w:instrText xml:space="preserve"> PAGEREF _Toc100587604 \h </w:instrText>
            </w:r>
            <w:r w:rsidR="0031327C">
              <w:rPr>
                <w:noProof/>
                <w:webHidden/>
              </w:rPr>
            </w:r>
            <w:r w:rsidR="0031327C">
              <w:rPr>
                <w:noProof/>
                <w:webHidden/>
              </w:rPr>
              <w:fldChar w:fldCharType="separate"/>
            </w:r>
            <w:r w:rsidR="0011350E">
              <w:rPr>
                <w:noProof/>
                <w:webHidden/>
              </w:rPr>
              <w:t>6</w:t>
            </w:r>
            <w:r w:rsidR="0031327C">
              <w:rPr>
                <w:noProof/>
                <w:webHidden/>
              </w:rPr>
              <w:fldChar w:fldCharType="end"/>
            </w:r>
          </w:hyperlink>
        </w:p>
        <w:p w14:paraId="09B134D1" w14:textId="31A8612B" w:rsidR="0031327C" w:rsidRDefault="00A1055D">
          <w:pPr>
            <w:pStyle w:val="TOC3"/>
            <w:tabs>
              <w:tab w:val="right" w:leader="dot" w:pos="21542"/>
            </w:tabs>
            <w:rPr>
              <w:rFonts w:cstheme="minorBidi"/>
              <w:noProof/>
              <w:lang w:val="en-AU" w:eastAsia="en-AU"/>
            </w:rPr>
          </w:pPr>
          <w:hyperlink w:anchor="_Toc100587605" w:history="1">
            <w:r w:rsidR="0031327C" w:rsidRPr="00462AA7">
              <w:rPr>
                <w:rStyle w:val="Hyperlink"/>
                <w:rFonts w:eastAsia="Times New Roman" w:cstheme="minorHAnsi"/>
                <w:noProof/>
                <w:lang w:eastAsia="en-AU"/>
              </w:rPr>
              <w:t>BROKERING SERVICES</w:t>
            </w:r>
            <w:r w:rsidR="0031327C">
              <w:rPr>
                <w:noProof/>
                <w:webHidden/>
              </w:rPr>
              <w:tab/>
            </w:r>
            <w:r w:rsidR="0031327C">
              <w:rPr>
                <w:noProof/>
                <w:webHidden/>
              </w:rPr>
              <w:fldChar w:fldCharType="begin"/>
            </w:r>
            <w:r w:rsidR="0031327C">
              <w:rPr>
                <w:noProof/>
                <w:webHidden/>
              </w:rPr>
              <w:instrText xml:space="preserve"> PAGEREF _Toc100587605 \h </w:instrText>
            </w:r>
            <w:r w:rsidR="0031327C">
              <w:rPr>
                <w:noProof/>
                <w:webHidden/>
              </w:rPr>
            </w:r>
            <w:r w:rsidR="0031327C">
              <w:rPr>
                <w:noProof/>
                <w:webHidden/>
              </w:rPr>
              <w:fldChar w:fldCharType="separate"/>
            </w:r>
            <w:r w:rsidR="0011350E">
              <w:rPr>
                <w:noProof/>
                <w:webHidden/>
              </w:rPr>
              <w:t>6</w:t>
            </w:r>
            <w:r w:rsidR="0031327C">
              <w:rPr>
                <w:noProof/>
                <w:webHidden/>
              </w:rPr>
              <w:fldChar w:fldCharType="end"/>
            </w:r>
          </w:hyperlink>
        </w:p>
        <w:p w14:paraId="6E43E880" w14:textId="780B9FF2" w:rsidR="0031327C" w:rsidRDefault="00A1055D">
          <w:pPr>
            <w:pStyle w:val="TOC3"/>
            <w:tabs>
              <w:tab w:val="right" w:leader="dot" w:pos="21542"/>
            </w:tabs>
            <w:rPr>
              <w:rFonts w:cstheme="minorBidi"/>
              <w:noProof/>
              <w:lang w:val="en-AU" w:eastAsia="en-AU"/>
            </w:rPr>
          </w:pPr>
          <w:hyperlink w:anchor="_Toc100587606" w:history="1">
            <w:r w:rsidR="0031327C" w:rsidRPr="00462AA7">
              <w:rPr>
                <w:rStyle w:val="Hyperlink"/>
                <w:noProof/>
              </w:rPr>
              <w:t>COMMUNICATIONS WITH CEO (OR EQUIVALENT)</w:t>
            </w:r>
            <w:r w:rsidR="0031327C">
              <w:rPr>
                <w:noProof/>
                <w:webHidden/>
              </w:rPr>
              <w:tab/>
            </w:r>
            <w:r w:rsidR="0031327C">
              <w:rPr>
                <w:noProof/>
                <w:webHidden/>
              </w:rPr>
              <w:fldChar w:fldCharType="begin"/>
            </w:r>
            <w:r w:rsidR="0031327C">
              <w:rPr>
                <w:noProof/>
                <w:webHidden/>
              </w:rPr>
              <w:instrText xml:space="preserve"> PAGEREF _Toc100587606 \h </w:instrText>
            </w:r>
            <w:r w:rsidR="0031327C">
              <w:rPr>
                <w:noProof/>
                <w:webHidden/>
              </w:rPr>
            </w:r>
            <w:r w:rsidR="0031327C">
              <w:rPr>
                <w:noProof/>
                <w:webHidden/>
              </w:rPr>
              <w:fldChar w:fldCharType="separate"/>
            </w:r>
            <w:r w:rsidR="0011350E">
              <w:rPr>
                <w:noProof/>
                <w:webHidden/>
              </w:rPr>
              <w:t>6</w:t>
            </w:r>
            <w:r w:rsidR="0031327C">
              <w:rPr>
                <w:noProof/>
                <w:webHidden/>
              </w:rPr>
              <w:fldChar w:fldCharType="end"/>
            </w:r>
          </w:hyperlink>
        </w:p>
        <w:p w14:paraId="3E3B67A4" w14:textId="3F4D6134" w:rsidR="0031327C" w:rsidRDefault="00A1055D">
          <w:pPr>
            <w:pStyle w:val="TOC3"/>
            <w:tabs>
              <w:tab w:val="right" w:leader="dot" w:pos="21542"/>
            </w:tabs>
            <w:rPr>
              <w:rFonts w:cstheme="minorBidi"/>
              <w:noProof/>
              <w:lang w:val="en-AU" w:eastAsia="en-AU"/>
            </w:rPr>
          </w:pPr>
          <w:hyperlink w:anchor="_Toc100587607" w:history="1">
            <w:r w:rsidR="0031327C" w:rsidRPr="00462AA7">
              <w:rPr>
                <w:rStyle w:val="Hyperlink"/>
                <w:rFonts w:eastAsia="Times New Roman" w:cstheme="minorHAnsi"/>
                <w:noProof/>
                <w:lang w:eastAsia="en-AU"/>
              </w:rPr>
              <w:t>CHANGE IN CONTROL</w:t>
            </w:r>
            <w:r w:rsidR="0031327C">
              <w:rPr>
                <w:noProof/>
                <w:webHidden/>
              </w:rPr>
              <w:tab/>
            </w:r>
            <w:r w:rsidR="0031327C">
              <w:rPr>
                <w:noProof/>
                <w:webHidden/>
              </w:rPr>
              <w:fldChar w:fldCharType="begin"/>
            </w:r>
            <w:r w:rsidR="0031327C">
              <w:rPr>
                <w:noProof/>
                <w:webHidden/>
              </w:rPr>
              <w:instrText xml:space="preserve"> PAGEREF _Toc100587607 \h </w:instrText>
            </w:r>
            <w:r w:rsidR="0031327C">
              <w:rPr>
                <w:noProof/>
                <w:webHidden/>
              </w:rPr>
            </w:r>
            <w:r w:rsidR="0031327C">
              <w:rPr>
                <w:noProof/>
                <w:webHidden/>
              </w:rPr>
              <w:fldChar w:fldCharType="separate"/>
            </w:r>
            <w:r w:rsidR="0011350E">
              <w:rPr>
                <w:noProof/>
                <w:webHidden/>
              </w:rPr>
              <w:t>6</w:t>
            </w:r>
            <w:r w:rsidR="0031327C">
              <w:rPr>
                <w:noProof/>
                <w:webHidden/>
              </w:rPr>
              <w:fldChar w:fldCharType="end"/>
            </w:r>
          </w:hyperlink>
        </w:p>
        <w:p w14:paraId="0803E336" w14:textId="36CE840D" w:rsidR="0031327C" w:rsidRDefault="00A1055D">
          <w:pPr>
            <w:pStyle w:val="TOC3"/>
            <w:tabs>
              <w:tab w:val="right" w:leader="dot" w:pos="21542"/>
            </w:tabs>
            <w:rPr>
              <w:rFonts w:cstheme="minorBidi"/>
              <w:noProof/>
              <w:lang w:val="en-AU" w:eastAsia="en-AU"/>
            </w:rPr>
          </w:pPr>
          <w:hyperlink w:anchor="_Toc100587608" w:history="1">
            <w:r w:rsidR="0031327C" w:rsidRPr="00462AA7">
              <w:rPr>
                <w:rStyle w:val="Hyperlink"/>
                <w:rFonts w:eastAsia="Times New Roman" w:cstheme="minorHAnsi"/>
                <w:noProof/>
                <w:lang w:eastAsia="en-AU"/>
              </w:rPr>
              <w:t>CHANGE IN CONTROL</w:t>
            </w:r>
            <w:r w:rsidR="0031327C">
              <w:rPr>
                <w:noProof/>
                <w:webHidden/>
              </w:rPr>
              <w:tab/>
            </w:r>
            <w:r w:rsidR="0031327C">
              <w:rPr>
                <w:noProof/>
                <w:webHidden/>
              </w:rPr>
              <w:fldChar w:fldCharType="begin"/>
            </w:r>
            <w:r w:rsidR="0031327C">
              <w:rPr>
                <w:noProof/>
                <w:webHidden/>
              </w:rPr>
              <w:instrText xml:space="preserve"> PAGEREF _Toc100587608 \h </w:instrText>
            </w:r>
            <w:r w:rsidR="0031327C">
              <w:rPr>
                <w:noProof/>
                <w:webHidden/>
              </w:rPr>
            </w:r>
            <w:r w:rsidR="0031327C">
              <w:rPr>
                <w:noProof/>
                <w:webHidden/>
              </w:rPr>
              <w:fldChar w:fldCharType="separate"/>
            </w:r>
            <w:r w:rsidR="0011350E">
              <w:rPr>
                <w:noProof/>
                <w:webHidden/>
              </w:rPr>
              <w:t>7</w:t>
            </w:r>
            <w:r w:rsidR="0031327C">
              <w:rPr>
                <w:noProof/>
                <w:webHidden/>
              </w:rPr>
              <w:fldChar w:fldCharType="end"/>
            </w:r>
          </w:hyperlink>
        </w:p>
        <w:p w14:paraId="18303FEC" w14:textId="1EC2D635" w:rsidR="0031327C" w:rsidRDefault="00A1055D">
          <w:pPr>
            <w:pStyle w:val="TOC3"/>
            <w:tabs>
              <w:tab w:val="right" w:leader="dot" w:pos="21542"/>
            </w:tabs>
            <w:rPr>
              <w:rFonts w:cstheme="minorBidi"/>
              <w:noProof/>
              <w:lang w:val="en-AU" w:eastAsia="en-AU"/>
            </w:rPr>
          </w:pPr>
          <w:hyperlink w:anchor="_Toc100587609" w:history="1">
            <w:r w:rsidR="0031327C" w:rsidRPr="00462AA7">
              <w:rPr>
                <w:rStyle w:val="Hyperlink"/>
                <w:rFonts w:eastAsia="Times New Roman" w:cstheme="minorHAnsi"/>
                <w:noProof/>
                <w:lang w:eastAsia="en-AU"/>
              </w:rPr>
              <w:t>COMMENCEMENT ALLOCATION</w:t>
            </w:r>
            <w:r w:rsidR="0031327C">
              <w:rPr>
                <w:noProof/>
                <w:webHidden/>
              </w:rPr>
              <w:tab/>
            </w:r>
            <w:r w:rsidR="0031327C">
              <w:rPr>
                <w:noProof/>
                <w:webHidden/>
              </w:rPr>
              <w:fldChar w:fldCharType="begin"/>
            </w:r>
            <w:r w:rsidR="0031327C">
              <w:rPr>
                <w:noProof/>
                <w:webHidden/>
              </w:rPr>
              <w:instrText xml:space="preserve"> PAGEREF _Toc100587609 \h </w:instrText>
            </w:r>
            <w:r w:rsidR="0031327C">
              <w:rPr>
                <w:noProof/>
                <w:webHidden/>
              </w:rPr>
            </w:r>
            <w:r w:rsidR="0031327C">
              <w:rPr>
                <w:noProof/>
                <w:webHidden/>
              </w:rPr>
              <w:fldChar w:fldCharType="separate"/>
            </w:r>
            <w:r w:rsidR="0011350E">
              <w:rPr>
                <w:noProof/>
                <w:webHidden/>
              </w:rPr>
              <w:t>7</w:t>
            </w:r>
            <w:r w:rsidR="0031327C">
              <w:rPr>
                <w:noProof/>
                <w:webHidden/>
              </w:rPr>
              <w:fldChar w:fldCharType="end"/>
            </w:r>
          </w:hyperlink>
        </w:p>
        <w:p w14:paraId="0E110825" w14:textId="300BB727" w:rsidR="0031327C" w:rsidRDefault="00A1055D">
          <w:pPr>
            <w:pStyle w:val="TOC3"/>
            <w:tabs>
              <w:tab w:val="right" w:leader="dot" w:pos="21542"/>
            </w:tabs>
            <w:rPr>
              <w:rFonts w:cstheme="minorBidi"/>
              <w:noProof/>
              <w:lang w:val="en-AU" w:eastAsia="en-AU"/>
            </w:rPr>
          </w:pPr>
          <w:hyperlink w:anchor="_Toc100587610" w:history="1">
            <w:r w:rsidR="0031327C" w:rsidRPr="00462AA7">
              <w:rPr>
                <w:rStyle w:val="Hyperlink"/>
                <w:rFonts w:eastAsia="Times New Roman" w:cstheme="minorHAnsi"/>
                <w:noProof/>
                <w:lang w:eastAsia="en-AU"/>
              </w:rPr>
              <w:t>COMMENCEMENT ALLOCATION</w:t>
            </w:r>
            <w:r w:rsidR="0031327C">
              <w:rPr>
                <w:noProof/>
                <w:webHidden/>
              </w:rPr>
              <w:tab/>
            </w:r>
            <w:r w:rsidR="0031327C">
              <w:rPr>
                <w:noProof/>
                <w:webHidden/>
              </w:rPr>
              <w:fldChar w:fldCharType="begin"/>
            </w:r>
            <w:r w:rsidR="0031327C">
              <w:rPr>
                <w:noProof/>
                <w:webHidden/>
              </w:rPr>
              <w:instrText xml:space="preserve"> PAGEREF _Toc100587610 \h </w:instrText>
            </w:r>
            <w:r w:rsidR="0031327C">
              <w:rPr>
                <w:noProof/>
                <w:webHidden/>
              </w:rPr>
            </w:r>
            <w:r w:rsidR="0031327C">
              <w:rPr>
                <w:noProof/>
                <w:webHidden/>
              </w:rPr>
              <w:fldChar w:fldCharType="separate"/>
            </w:r>
            <w:r w:rsidR="0011350E">
              <w:rPr>
                <w:noProof/>
                <w:webHidden/>
              </w:rPr>
              <w:t>7</w:t>
            </w:r>
            <w:r w:rsidR="0031327C">
              <w:rPr>
                <w:noProof/>
                <w:webHidden/>
              </w:rPr>
              <w:fldChar w:fldCharType="end"/>
            </w:r>
          </w:hyperlink>
        </w:p>
        <w:p w14:paraId="3E722AE4" w14:textId="1C4FDCE8" w:rsidR="0031327C" w:rsidRDefault="00A1055D">
          <w:pPr>
            <w:pStyle w:val="TOC3"/>
            <w:tabs>
              <w:tab w:val="right" w:leader="dot" w:pos="21542"/>
            </w:tabs>
            <w:rPr>
              <w:rFonts w:cstheme="minorBidi"/>
              <w:noProof/>
              <w:lang w:val="en-AU" w:eastAsia="en-AU"/>
            </w:rPr>
          </w:pPr>
          <w:hyperlink w:anchor="_Toc100587611" w:history="1">
            <w:r w:rsidR="0031327C" w:rsidRPr="00462AA7">
              <w:rPr>
                <w:rStyle w:val="Hyperlink"/>
                <w:rFonts w:eastAsia="Times New Roman" w:cstheme="minorHAnsi"/>
                <w:noProof/>
                <w:lang w:eastAsia="en-AU"/>
              </w:rPr>
              <w:t>COMMENCEMENT ALLOCATION</w:t>
            </w:r>
            <w:r w:rsidR="0031327C">
              <w:rPr>
                <w:noProof/>
                <w:webHidden/>
              </w:rPr>
              <w:tab/>
            </w:r>
            <w:r w:rsidR="0031327C">
              <w:rPr>
                <w:noProof/>
                <w:webHidden/>
              </w:rPr>
              <w:fldChar w:fldCharType="begin"/>
            </w:r>
            <w:r w:rsidR="0031327C">
              <w:rPr>
                <w:noProof/>
                <w:webHidden/>
              </w:rPr>
              <w:instrText xml:space="preserve"> PAGEREF _Toc100587611 \h </w:instrText>
            </w:r>
            <w:r w:rsidR="0031327C">
              <w:rPr>
                <w:noProof/>
                <w:webHidden/>
              </w:rPr>
            </w:r>
            <w:r w:rsidR="0031327C">
              <w:rPr>
                <w:noProof/>
                <w:webHidden/>
              </w:rPr>
              <w:fldChar w:fldCharType="separate"/>
            </w:r>
            <w:r w:rsidR="0011350E">
              <w:rPr>
                <w:noProof/>
                <w:webHidden/>
              </w:rPr>
              <w:t>7</w:t>
            </w:r>
            <w:r w:rsidR="0031327C">
              <w:rPr>
                <w:noProof/>
                <w:webHidden/>
              </w:rPr>
              <w:fldChar w:fldCharType="end"/>
            </w:r>
          </w:hyperlink>
        </w:p>
        <w:p w14:paraId="3CE43030" w14:textId="5C00D1D6" w:rsidR="0031327C" w:rsidRDefault="00A1055D">
          <w:pPr>
            <w:pStyle w:val="TOC3"/>
            <w:tabs>
              <w:tab w:val="right" w:leader="dot" w:pos="21542"/>
            </w:tabs>
            <w:rPr>
              <w:rFonts w:cstheme="minorBidi"/>
              <w:noProof/>
              <w:lang w:val="en-AU" w:eastAsia="en-AU"/>
            </w:rPr>
          </w:pPr>
          <w:hyperlink w:anchor="_Toc100587612" w:history="1">
            <w:r w:rsidR="0031327C" w:rsidRPr="00462AA7">
              <w:rPr>
                <w:rStyle w:val="Hyperlink"/>
                <w:rFonts w:eastAsia="Times New Roman" w:cstheme="minorHAnsi"/>
                <w:noProof/>
                <w:lang w:eastAsia="en-AU"/>
              </w:rPr>
              <w:t>COMMENCEMENT ALLOCATION</w:t>
            </w:r>
            <w:r w:rsidR="0031327C">
              <w:rPr>
                <w:noProof/>
                <w:webHidden/>
              </w:rPr>
              <w:tab/>
            </w:r>
            <w:r w:rsidR="0031327C">
              <w:rPr>
                <w:noProof/>
                <w:webHidden/>
              </w:rPr>
              <w:fldChar w:fldCharType="begin"/>
            </w:r>
            <w:r w:rsidR="0031327C">
              <w:rPr>
                <w:noProof/>
                <w:webHidden/>
              </w:rPr>
              <w:instrText xml:space="preserve"> PAGEREF _Toc100587612 \h </w:instrText>
            </w:r>
            <w:r w:rsidR="0031327C">
              <w:rPr>
                <w:noProof/>
                <w:webHidden/>
              </w:rPr>
            </w:r>
            <w:r w:rsidR="0031327C">
              <w:rPr>
                <w:noProof/>
                <w:webHidden/>
              </w:rPr>
              <w:fldChar w:fldCharType="separate"/>
            </w:r>
            <w:r w:rsidR="0011350E">
              <w:rPr>
                <w:noProof/>
                <w:webHidden/>
              </w:rPr>
              <w:t>8</w:t>
            </w:r>
            <w:r w:rsidR="0031327C">
              <w:rPr>
                <w:noProof/>
                <w:webHidden/>
              </w:rPr>
              <w:fldChar w:fldCharType="end"/>
            </w:r>
          </w:hyperlink>
        </w:p>
        <w:p w14:paraId="19198698" w14:textId="6CBD4CFC" w:rsidR="0031327C" w:rsidRDefault="00A1055D">
          <w:pPr>
            <w:pStyle w:val="TOC3"/>
            <w:tabs>
              <w:tab w:val="right" w:leader="dot" w:pos="21542"/>
            </w:tabs>
            <w:rPr>
              <w:rFonts w:cstheme="minorBidi"/>
              <w:noProof/>
              <w:lang w:val="en-AU" w:eastAsia="en-AU"/>
            </w:rPr>
          </w:pPr>
          <w:hyperlink w:anchor="_Toc100587613"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_Toc100587613 \h </w:instrText>
            </w:r>
            <w:r w:rsidR="0031327C">
              <w:rPr>
                <w:noProof/>
                <w:webHidden/>
              </w:rPr>
            </w:r>
            <w:r w:rsidR="0031327C">
              <w:rPr>
                <w:noProof/>
                <w:webHidden/>
              </w:rPr>
              <w:fldChar w:fldCharType="separate"/>
            </w:r>
            <w:r w:rsidR="0011350E">
              <w:rPr>
                <w:noProof/>
                <w:webHidden/>
              </w:rPr>
              <w:t>8</w:t>
            </w:r>
            <w:r w:rsidR="0031327C">
              <w:rPr>
                <w:noProof/>
                <w:webHidden/>
              </w:rPr>
              <w:fldChar w:fldCharType="end"/>
            </w:r>
          </w:hyperlink>
        </w:p>
        <w:p w14:paraId="034D30F1" w14:textId="5B6B98F2" w:rsidR="0031327C" w:rsidRDefault="00A1055D">
          <w:pPr>
            <w:pStyle w:val="TOC3"/>
            <w:tabs>
              <w:tab w:val="right" w:leader="dot" w:pos="21542"/>
            </w:tabs>
            <w:rPr>
              <w:rFonts w:cstheme="minorBidi"/>
              <w:noProof/>
              <w:lang w:val="en-AU" w:eastAsia="en-AU"/>
            </w:rPr>
          </w:pPr>
          <w:hyperlink w:anchor="_Toc100587614"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_Toc100587614 \h </w:instrText>
            </w:r>
            <w:r w:rsidR="0031327C">
              <w:rPr>
                <w:noProof/>
                <w:webHidden/>
              </w:rPr>
            </w:r>
            <w:r w:rsidR="0031327C">
              <w:rPr>
                <w:noProof/>
                <w:webHidden/>
              </w:rPr>
              <w:fldChar w:fldCharType="separate"/>
            </w:r>
            <w:r w:rsidR="0011350E">
              <w:rPr>
                <w:noProof/>
                <w:webHidden/>
              </w:rPr>
              <w:t>8</w:t>
            </w:r>
            <w:r w:rsidR="0031327C">
              <w:rPr>
                <w:noProof/>
                <w:webHidden/>
              </w:rPr>
              <w:fldChar w:fldCharType="end"/>
            </w:r>
          </w:hyperlink>
        </w:p>
        <w:p w14:paraId="435B381C" w14:textId="645246AC" w:rsidR="0031327C" w:rsidRDefault="00A1055D">
          <w:pPr>
            <w:pStyle w:val="TOC3"/>
            <w:tabs>
              <w:tab w:val="right" w:leader="dot" w:pos="21542"/>
            </w:tabs>
            <w:rPr>
              <w:rFonts w:cstheme="minorBidi"/>
              <w:noProof/>
              <w:lang w:val="en-AU" w:eastAsia="en-AU"/>
            </w:rPr>
          </w:pPr>
          <w:hyperlink w:anchor="_Toc100587615"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_Toc100587615 \h </w:instrText>
            </w:r>
            <w:r w:rsidR="0031327C">
              <w:rPr>
                <w:noProof/>
                <w:webHidden/>
              </w:rPr>
            </w:r>
            <w:r w:rsidR="0031327C">
              <w:rPr>
                <w:noProof/>
                <w:webHidden/>
              </w:rPr>
              <w:fldChar w:fldCharType="separate"/>
            </w:r>
            <w:r w:rsidR="0011350E">
              <w:rPr>
                <w:noProof/>
                <w:webHidden/>
              </w:rPr>
              <w:t>8</w:t>
            </w:r>
            <w:r w:rsidR="0031327C">
              <w:rPr>
                <w:noProof/>
                <w:webHidden/>
              </w:rPr>
              <w:fldChar w:fldCharType="end"/>
            </w:r>
          </w:hyperlink>
        </w:p>
        <w:p w14:paraId="1D846A9C" w14:textId="73449400" w:rsidR="0031327C" w:rsidRDefault="00A1055D">
          <w:pPr>
            <w:pStyle w:val="TOC3"/>
            <w:tabs>
              <w:tab w:val="right" w:leader="dot" w:pos="21542"/>
            </w:tabs>
            <w:rPr>
              <w:rFonts w:cstheme="minorBidi"/>
              <w:noProof/>
              <w:lang w:val="en-AU" w:eastAsia="en-AU"/>
            </w:rPr>
          </w:pPr>
          <w:hyperlink w:anchor="_Toc100587616"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_Toc100587616 \h </w:instrText>
            </w:r>
            <w:r w:rsidR="0031327C">
              <w:rPr>
                <w:noProof/>
                <w:webHidden/>
              </w:rPr>
            </w:r>
            <w:r w:rsidR="0031327C">
              <w:rPr>
                <w:noProof/>
                <w:webHidden/>
              </w:rPr>
              <w:fldChar w:fldCharType="separate"/>
            </w:r>
            <w:r w:rsidR="0011350E">
              <w:rPr>
                <w:noProof/>
                <w:webHidden/>
              </w:rPr>
              <w:t>8</w:t>
            </w:r>
            <w:r w:rsidR="0031327C">
              <w:rPr>
                <w:noProof/>
                <w:webHidden/>
              </w:rPr>
              <w:fldChar w:fldCharType="end"/>
            </w:r>
          </w:hyperlink>
        </w:p>
        <w:p w14:paraId="7BFAA461" w14:textId="66802389" w:rsidR="0031327C" w:rsidRDefault="00A1055D">
          <w:pPr>
            <w:pStyle w:val="TOC3"/>
            <w:tabs>
              <w:tab w:val="right" w:leader="dot" w:pos="21542"/>
            </w:tabs>
            <w:rPr>
              <w:rFonts w:cstheme="minorBidi"/>
              <w:noProof/>
              <w:lang w:val="en-AU" w:eastAsia="en-AU"/>
            </w:rPr>
          </w:pPr>
          <w:hyperlink w:anchor="_Toc100587617"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_Toc100587617 \h </w:instrText>
            </w:r>
            <w:r w:rsidR="0031327C">
              <w:rPr>
                <w:noProof/>
                <w:webHidden/>
              </w:rPr>
            </w:r>
            <w:r w:rsidR="0031327C">
              <w:rPr>
                <w:noProof/>
                <w:webHidden/>
              </w:rPr>
              <w:fldChar w:fldCharType="separate"/>
            </w:r>
            <w:r w:rsidR="0011350E">
              <w:rPr>
                <w:noProof/>
                <w:webHidden/>
              </w:rPr>
              <w:t>9</w:t>
            </w:r>
            <w:r w:rsidR="0031327C">
              <w:rPr>
                <w:noProof/>
                <w:webHidden/>
              </w:rPr>
              <w:fldChar w:fldCharType="end"/>
            </w:r>
          </w:hyperlink>
        </w:p>
        <w:p w14:paraId="598128E7" w14:textId="1F6164B6" w:rsidR="0031327C" w:rsidRDefault="00A1055D">
          <w:pPr>
            <w:pStyle w:val="TOC3"/>
            <w:tabs>
              <w:tab w:val="right" w:leader="dot" w:pos="21542"/>
            </w:tabs>
            <w:rPr>
              <w:rFonts w:cstheme="minorBidi"/>
              <w:noProof/>
              <w:lang w:val="en-AU" w:eastAsia="en-AU"/>
            </w:rPr>
          </w:pPr>
          <w:hyperlink w:anchor="_Toc100587618"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_Toc100587618 \h </w:instrText>
            </w:r>
            <w:r w:rsidR="0031327C">
              <w:rPr>
                <w:noProof/>
                <w:webHidden/>
              </w:rPr>
            </w:r>
            <w:r w:rsidR="0031327C">
              <w:rPr>
                <w:noProof/>
                <w:webHidden/>
              </w:rPr>
              <w:fldChar w:fldCharType="separate"/>
            </w:r>
            <w:r w:rsidR="0011350E">
              <w:rPr>
                <w:noProof/>
                <w:webHidden/>
              </w:rPr>
              <w:t>9</w:t>
            </w:r>
            <w:r w:rsidR="0031327C">
              <w:rPr>
                <w:noProof/>
                <w:webHidden/>
              </w:rPr>
              <w:fldChar w:fldCharType="end"/>
            </w:r>
          </w:hyperlink>
        </w:p>
        <w:p w14:paraId="4B0B15EF" w14:textId="121AC1A8" w:rsidR="0031327C" w:rsidRDefault="00A1055D">
          <w:pPr>
            <w:pStyle w:val="TOC3"/>
            <w:tabs>
              <w:tab w:val="right" w:leader="dot" w:pos="21542"/>
            </w:tabs>
            <w:rPr>
              <w:rFonts w:cstheme="minorBidi"/>
              <w:noProof/>
              <w:lang w:val="en-AU" w:eastAsia="en-AU"/>
            </w:rPr>
          </w:pPr>
          <w:hyperlink w:anchor="_Toc100587619"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_Toc100587619 \h </w:instrText>
            </w:r>
            <w:r w:rsidR="0031327C">
              <w:rPr>
                <w:noProof/>
                <w:webHidden/>
              </w:rPr>
            </w:r>
            <w:r w:rsidR="0031327C">
              <w:rPr>
                <w:noProof/>
                <w:webHidden/>
              </w:rPr>
              <w:fldChar w:fldCharType="separate"/>
            </w:r>
            <w:r w:rsidR="0011350E">
              <w:rPr>
                <w:noProof/>
                <w:webHidden/>
              </w:rPr>
              <w:t>9</w:t>
            </w:r>
            <w:r w:rsidR="0031327C">
              <w:rPr>
                <w:noProof/>
                <w:webHidden/>
              </w:rPr>
              <w:fldChar w:fldCharType="end"/>
            </w:r>
          </w:hyperlink>
        </w:p>
        <w:p w14:paraId="035560DF" w14:textId="0D2E3B13" w:rsidR="0031327C" w:rsidRDefault="00A1055D">
          <w:pPr>
            <w:pStyle w:val="TOC3"/>
            <w:tabs>
              <w:tab w:val="right" w:leader="dot" w:pos="21542"/>
            </w:tabs>
            <w:rPr>
              <w:rFonts w:cstheme="minorBidi"/>
              <w:noProof/>
              <w:lang w:val="en-AU" w:eastAsia="en-AU"/>
            </w:rPr>
          </w:pPr>
          <w:hyperlink w:anchor="_Toc100587620"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_Toc100587620 \h </w:instrText>
            </w:r>
            <w:r w:rsidR="0031327C">
              <w:rPr>
                <w:noProof/>
                <w:webHidden/>
              </w:rPr>
            </w:r>
            <w:r w:rsidR="0031327C">
              <w:rPr>
                <w:noProof/>
                <w:webHidden/>
              </w:rPr>
              <w:fldChar w:fldCharType="separate"/>
            </w:r>
            <w:r w:rsidR="0011350E">
              <w:rPr>
                <w:noProof/>
                <w:webHidden/>
              </w:rPr>
              <w:t>9</w:t>
            </w:r>
            <w:r w:rsidR="0031327C">
              <w:rPr>
                <w:noProof/>
                <w:webHidden/>
              </w:rPr>
              <w:fldChar w:fldCharType="end"/>
            </w:r>
          </w:hyperlink>
        </w:p>
        <w:p w14:paraId="7D7205D4" w14:textId="40083707" w:rsidR="0031327C" w:rsidRDefault="00A1055D">
          <w:pPr>
            <w:pStyle w:val="TOC3"/>
            <w:tabs>
              <w:tab w:val="right" w:leader="dot" w:pos="21542"/>
            </w:tabs>
            <w:rPr>
              <w:rFonts w:cstheme="minorBidi"/>
              <w:noProof/>
              <w:lang w:val="en-AU" w:eastAsia="en-AU"/>
            </w:rPr>
          </w:pPr>
          <w:hyperlink w:anchor="_Toc100587621" w:history="1">
            <w:r w:rsidR="0031327C" w:rsidRPr="00462AA7">
              <w:rPr>
                <w:rStyle w:val="Hyperlink"/>
                <w:rFonts w:eastAsia="Times New Roman" w:cstheme="minorHAnsi"/>
                <w:noProof/>
                <w:lang w:eastAsia="en-AU"/>
              </w:rPr>
              <w:t>CONCESSION</w:t>
            </w:r>
            <w:r w:rsidR="0031327C">
              <w:rPr>
                <w:noProof/>
                <w:webHidden/>
              </w:rPr>
              <w:tab/>
            </w:r>
            <w:r w:rsidR="0031327C">
              <w:rPr>
                <w:noProof/>
                <w:webHidden/>
              </w:rPr>
              <w:fldChar w:fldCharType="begin"/>
            </w:r>
            <w:r w:rsidR="0031327C">
              <w:rPr>
                <w:noProof/>
                <w:webHidden/>
              </w:rPr>
              <w:instrText xml:space="preserve"> PAGEREF _Toc100587621 \h </w:instrText>
            </w:r>
            <w:r w:rsidR="0031327C">
              <w:rPr>
                <w:noProof/>
                <w:webHidden/>
              </w:rPr>
            </w:r>
            <w:r w:rsidR="0031327C">
              <w:rPr>
                <w:noProof/>
                <w:webHidden/>
              </w:rPr>
              <w:fldChar w:fldCharType="separate"/>
            </w:r>
            <w:r w:rsidR="0011350E">
              <w:rPr>
                <w:noProof/>
                <w:webHidden/>
              </w:rPr>
              <w:t>9</w:t>
            </w:r>
            <w:r w:rsidR="0031327C">
              <w:rPr>
                <w:noProof/>
                <w:webHidden/>
              </w:rPr>
              <w:fldChar w:fldCharType="end"/>
            </w:r>
          </w:hyperlink>
        </w:p>
        <w:p w14:paraId="1A56866A" w14:textId="611AAA19" w:rsidR="0031327C" w:rsidRDefault="00A1055D">
          <w:pPr>
            <w:pStyle w:val="TOC3"/>
            <w:tabs>
              <w:tab w:val="right" w:leader="dot" w:pos="21542"/>
            </w:tabs>
            <w:rPr>
              <w:rFonts w:cstheme="minorBidi"/>
              <w:noProof/>
              <w:lang w:val="en-AU" w:eastAsia="en-AU"/>
            </w:rPr>
          </w:pPr>
          <w:hyperlink w:anchor="_Toc100587622" w:history="1">
            <w:r w:rsidR="0031327C" w:rsidRPr="00462AA7">
              <w:rPr>
                <w:rStyle w:val="Hyperlink"/>
                <w:rFonts w:eastAsia="Times New Roman" w:cstheme="minorHAnsi"/>
                <w:noProof/>
                <w:lang w:eastAsia="en-AU"/>
              </w:rPr>
              <w:t>CONTRACT VARIATION</w:t>
            </w:r>
            <w:r w:rsidR="0031327C">
              <w:rPr>
                <w:noProof/>
                <w:webHidden/>
              </w:rPr>
              <w:tab/>
            </w:r>
            <w:r w:rsidR="0031327C">
              <w:rPr>
                <w:noProof/>
                <w:webHidden/>
              </w:rPr>
              <w:fldChar w:fldCharType="begin"/>
            </w:r>
            <w:r w:rsidR="0031327C">
              <w:rPr>
                <w:noProof/>
                <w:webHidden/>
              </w:rPr>
              <w:instrText xml:space="preserve"> PAGEREF _Toc100587622 \h </w:instrText>
            </w:r>
            <w:r w:rsidR="0031327C">
              <w:rPr>
                <w:noProof/>
                <w:webHidden/>
              </w:rPr>
            </w:r>
            <w:r w:rsidR="0031327C">
              <w:rPr>
                <w:noProof/>
                <w:webHidden/>
              </w:rPr>
              <w:fldChar w:fldCharType="separate"/>
            </w:r>
            <w:r w:rsidR="0011350E">
              <w:rPr>
                <w:noProof/>
                <w:webHidden/>
              </w:rPr>
              <w:t>9</w:t>
            </w:r>
            <w:r w:rsidR="0031327C">
              <w:rPr>
                <w:noProof/>
                <w:webHidden/>
              </w:rPr>
              <w:fldChar w:fldCharType="end"/>
            </w:r>
          </w:hyperlink>
        </w:p>
        <w:p w14:paraId="046F4663" w14:textId="2B8C1226" w:rsidR="0031327C" w:rsidRDefault="00A1055D">
          <w:pPr>
            <w:pStyle w:val="TOC3"/>
            <w:tabs>
              <w:tab w:val="right" w:leader="dot" w:pos="21542"/>
            </w:tabs>
            <w:rPr>
              <w:rFonts w:cstheme="minorBidi"/>
              <w:noProof/>
              <w:lang w:val="en-AU" w:eastAsia="en-AU"/>
            </w:rPr>
          </w:pPr>
          <w:hyperlink w:anchor="_Toc100587623" w:history="1">
            <w:r w:rsidR="0031327C" w:rsidRPr="00462AA7">
              <w:rPr>
                <w:rStyle w:val="Hyperlink"/>
                <w:rFonts w:eastAsia="Times New Roman" w:cstheme="minorHAnsi"/>
                <w:noProof/>
                <w:lang w:eastAsia="en-AU"/>
              </w:rPr>
              <w:t>DISALLOWED PERSONS</w:t>
            </w:r>
            <w:r w:rsidR="0031327C">
              <w:rPr>
                <w:noProof/>
                <w:webHidden/>
              </w:rPr>
              <w:tab/>
            </w:r>
            <w:r w:rsidR="0031327C">
              <w:rPr>
                <w:noProof/>
                <w:webHidden/>
              </w:rPr>
              <w:fldChar w:fldCharType="begin"/>
            </w:r>
            <w:r w:rsidR="0031327C">
              <w:rPr>
                <w:noProof/>
                <w:webHidden/>
              </w:rPr>
              <w:instrText xml:space="preserve"> PAGEREF _Toc100587623 \h </w:instrText>
            </w:r>
            <w:r w:rsidR="0031327C">
              <w:rPr>
                <w:noProof/>
                <w:webHidden/>
              </w:rPr>
            </w:r>
            <w:r w:rsidR="0031327C">
              <w:rPr>
                <w:noProof/>
                <w:webHidden/>
              </w:rPr>
              <w:fldChar w:fldCharType="separate"/>
            </w:r>
            <w:r w:rsidR="0011350E">
              <w:rPr>
                <w:noProof/>
                <w:webHidden/>
              </w:rPr>
              <w:t>10</w:t>
            </w:r>
            <w:r w:rsidR="0031327C">
              <w:rPr>
                <w:noProof/>
                <w:webHidden/>
              </w:rPr>
              <w:fldChar w:fldCharType="end"/>
            </w:r>
          </w:hyperlink>
        </w:p>
        <w:p w14:paraId="3BEBE815" w14:textId="35D45A23" w:rsidR="0031327C" w:rsidRDefault="00A1055D">
          <w:pPr>
            <w:pStyle w:val="TOC3"/>
            <w:tabs>
              <w:tab w:val="right" w:leader="dot" w:pos="21542"/>
            </w:tabs>
            <w:rPr>
              <w:rFonts w:cstheme="minorBidi"/>
              <w:noProof/>
              <w:lang w:val="en-AU" w:eastAsia="en-AU"/>
            </w:rPr>
          </w:pPr>
          <w:hyperlink w:anchor="_Toc100587624" w:history="1">
            <w:r w:rsidR="0031327C" w:rsidRPr="00462AA7">
              <w:rPr>
                <w:rStyle w:val="Hyperlink"/>
                <w:rFonts w:eastAsia="Times New Roman" w:cstheme="minorHAnsi"/>
                <w:noProof/>
                <w:lang w:eastAsia="en-AU"/>
              </w:rPr>
              <w:t>DISALLOWED PERSONS</w:t>
            </w:r>
            <w:r w:rsidR="0031327C">
              <w:rPr>
                <w:noProof/>
                <w:webHidden/>
              </w:rPr>
              <w:tab/>
            </w:r>
            <w:r w:rsidR="0031327C">
              <w:rPr>
                <w:noProof/>
                <w:webHidden/>
              </w:rPr>
              <w:fldChar w:fldCharType="begin"/>
            </w:r>
            <w:r w:rsidR="0031327C">
              <w:rPr>
                <w:noProof/>
                <w:webHidden/>
              </w:rPr>
              <w:instrText xml:space="preserve"> PAGEREF _Toc100587624 \h </w:instrText>
            </w:r>
            <w:r w:rsidR="0031327C">
              <w:rPr>
                <w:noProof/>
                <w:webHidden/>
              </w:rPr>
            </w:r>
            <w:r w:rsidR="0031327C">
              <w:rPr>
                <w:noProof/>
                <w:webHidden/>
              </w:rPr>
              <w:fldChar w:fldCharType="separate"/>
            </w:r>
            <w:r w:rsidR="0011350E">
              <w:rPr>
                <w:noProof/>
                <w:webHidden/>
              </w:rPr>
              <w:t>10</w:t>
            </w:r>
            <w:r w:rsidR="0031327C">
              <w:rPr>
                <w:noProof/>
                <w:webHidden/>
              </w:rPr>
              <w:fldChar w:fldCharType="end"/>
            </w:r>
          </w:hyperlink>
        </w:p>
        <w:p w14:paraId="6433363C" w14:textId="4F4C4873" w:rsidR="0031327C" w:rsidRDefault="00A1055D">
          <w:pPr>
            <w:pStyle w:val="TOC3"/>
            <w:tabs>
              <w:tab w:val="right" w:leader="dot" w:pos="21542"/>
            </w:tabs>
            <w:rPr>
              <w:rFonts w:cstheme="minorBidi"/>
              <w:noProof/>
              <w:lang w:val="en-AU" w:eastAsia="en-AU"/>
            </w:rPr>
          </w:pPr>
          <w:hyperlink w:anchor="_Toc100587625" w:history="1">
            <w:r w:rsidR="0031327C" w:rsidRPr="00462AA7">
              <w:rPr>
                <w:rStyle w:val="Hyperlink"/>
                <w:rFonts w:eastAsia="Times New Roman" w:cstheme="minorHAnsi"/>
                <w:noProof/>
                <w:lang w:eastAsia="en-AU"/>
              </w:rPr>
              <w:t>ELECTRONIC SIGNATURE</w:t>
            </w:r>
            <w:r w:rsidR="0031327C">
              <w:rPr>
                <w:noProof/>
                <w:webHidden/>
              </w:rPr>
              <w:tab/>
            </w:r>
            <w:r w:rsidR="0031327C">
              <w:rPr>
                <w:noProof/>
                <w:webHidden/>
              </w:rPr>
              <w:fldChar w:fldCharType="begin"/>
            </w:r>
            <w:r w:rsidR="0031327C">
              <w:rPr>
                <w:noProof/>
                <w:webHidden/>
              </w:rPr>
              <w:instrText xml:space="preserve"> PAGEREF _Toc100587625 \h </w:instrText>
            </w:r>
            <w:r w:rsidR="0031327C">
              <w:rPr>
                <w:noProof/>
                <w:webHidden/>
              </w:rPr>
            </w:r>
            <w:r w:rsidR="0031327C">
              <w:rPr>
                <w:noProof/>
                <w:webHidden/>
              </w:rPr>
              <w:fldChar w:fldCharType="separate"/>
            </w:r>
            <w:r w:rsidR="0011350E">
              <w:rPr>
                <w:noProof/>
                <w:webHidden/>
              </w:rPr>
              <w:t>10</w:t>
            </w:r>
            <w:r w:rsidR="0031327C">
              <w:rPr>
                <w:noProof/>
                <w:webHidden/>
              </w:rPr>
              <w:fldChar w:fldCharType="end"/>
            </w:r>
          </w:hyperlink>
        </w:p>
        <w:p w14:paraId="1BB47603" w14:textId="37EC2BB1" w:rsidR="0031327C" w:rsidRDefault="00A1055D">
          <w:pPr>
            <w:pStyle w:val="TOC3"/>
            <w:tabs>
              <w:tab w:val="right" w:leader="dot" w:pos="21542"/>
            </w:tabs>
            <w:rPr>
              <w:rFonts w:cstheme="minorBidi"/>
              <w:noProof/>
              <w:lang w:val="en-AU" w:eastAsia="en-AU"/>
            </w:rPr>
          </w:pPr>
          <w:hyperlink w:anchor="_Toc100587626" w:history="1">
            <w:r w:rsidR="0031327C" w:rsidRPr="00462AA7">
              <w:rPr>
                <w:rStyle w:val="Hyperlink"/>
                <w:rFonts w:eastAsia="Times New Roman" w:cstheme="minorHAnsi"/>
                <w:noProof/>
                <w:lang w:eastAsia="en-AU"/>
              </w:rPr>
              <w:t>ELECTRONIC SIGNATURE</w:t>
            </w:r>
            <w:r w:rsidR="0031327C">
              <w:rPr>
                <w:noProof/>
                <w:webHidden/>
              </w:rPr>
              <w:tab/>
            </w:r>
            <w:r w:rsidR="0031327C">
              <w:rPr>
                <w:noProof/>
                <w:webHidden/>
              </w:rPr>
              <w:fldChar w:fldCharType="begin"/>
            </w:r>
            <w:r w:rsidR="0031327C">
              <w:rPr>
                <w:noProof/>
                <w:webHidden/>
              </w:rPr>
              <w:instrText xml:space="preserve"> PAGEREF _Toc100587626 \h </w:instrText>
            </w:r>
            <w:r w:rsidR="0031327C">
              <w:rPr>
                <w:noProof/>
                <w:webHidden/>
              </w:rPr>
            </w:r>
            <w:r w:rsidR="0031327C">
              <w:rPr>
                <w:noProof/>
                <w:webHidden/>
              </w:rPr>
              <w:fldChar w:fldCharType="separate"/>
            </w:r>
            <w:r w:rsidR="0011350E">
              <w:rPr>
                <w:noProof/>
                <w:webHidden/>
              </w:rPr>
              <w:t>10</w:t>
            </w:r>
            <w:r w:rsidR="0031327C">
              <w:rPr>
                <w:noProof/>
                <w:webHidden/>
              </w:rPr>
              <w:fldChar w:fldCharType="end"/>
            </w:r>
          </w:hyperlink>
        </w:p>
        <w:p w14:paraId="75201F3D" w14:textId="29C71A03" w:rsidR="0031327C" w:rsidRDefault="00A1055D">
          <w:pPr>
            <w:pStyle w:val="TOC3"/>
            <w:tabs>
              <w:tab w:val="right" w:leader="dot" w:pos="21542"/>
            </w:tabs>
            <w:rPr>
              <w:rFonts w:cstheme="minorBidi"/>
              <w:noProof/>
              <w:lang w:val="en-AU" w:eastAsia="en-AU"/>
            </w:rPr>
          </w:pPr>
          <w:hyperlink w:anchor="_Toc100587627" w:history="1">
            <w:r w:rsidR="0031327C" w:rsidRPr="00462AA7">
              <w:rPr>
                <w:rStyle w:val="Hyperlink"/>
                <w:rFonts w:eastAsia="Times New Roman" w:cstheme="minorHAnsi"/>
                <w:noProof/>
                <w:lang w:eastAsia="en-AU"/>
              </w:rPr>
              <w:t>ELIGIBILITY CRITERIA</w:t>
            </w:r>
            <w:r w:rsidR="0031327C">
              <w:rPr>
                <w:noProof/>
                <w:webHidden/>
              </w:rPr>
              <w:tab/>
            </w:r>
            <w:r w:rsidR="0031327C">
              <w:rPr>
                <w:noProof/>
                <w:webHidden/>
              </w:rPr>
              <w:fldChar w:fldCharType="begin"/>
            </w:r>
            <w:r w:rsidR="0031327C">
              <w:rPr>
                <w:noProof/>
                <w:webHidden/>
              </w:rPr>
              <w:instrText xml:space="preserve"> PAGEREF _Toc100587627 \h </w:instrText>
            </w:r>
            <w:r w:rsidR="0031327C">
              <w:rPr>
                <w:noProof/>
                <w:webHidden/>
              </w:rPr>
            </w:r>
            <w:r w:rsidR="0031327C">
              <w:rPr>
                <w:noProof/>
                <w:webHidden/>
              </w:rPr>
              <w:fldChar w:fldCharType="separate"/>
            </w:r>
            <w:r w:rsidR="0011350E">
              <w:rPr>
                <w:noProof/>
                <w:webHidden/>
              </w:rPr>
              <w:t>11</w:t>
            </w:r>
            <w:r w:rsidR="0031327C">
              <w:rPr>
                <w:noProof/>
                <w:webHidden/>
              </w:rPr>
              <w:fldChar w:fldCharType="end"/>
            </w:r>
          </w:hyperlink>
        </w:p>
        <w:p w14:paraId="6C5B524E" w14:textId="153DB6E7" w:rsidR="0031327C" w:rsidRDefault="00A1055D">
          <w:pPr>
            <w:pStyle w:val="TOC3"/>
            <w:tabs>
              <w:tab w:val="right" w:leader="dot" w:pos="21542"/>
            </w:tabs>
            <w:rPr>
              <w:rFonts w:cstheme="minorBidi"/>
              <w:noProof/>
              <w:lang w:val="en-AU" w:eastAsia="en-AU"/>
            </w:rPr>
          </w:pPr>
          <w:hyperlink w:anchor="_Toc100587628" w:history="1">
            <w:r w:rsidR="0031327C" w:rsidRPr="00462AA7">
              <w:rPr>
                <w:rStyle w:val="Hyperlink"/>
                <w:rFonts w:eastAsia="Times New Roman" w:cstheme="minorHAnsi"/>
                <w:noProof/>
                <w:lang w:eastAsia="en-AU"/>
              </w:rPr>
              <w:t>ELIGIBILITY CRITERIA</w:t>
            </w:r>
            <w:r w:rsidR="0031327C">
              <w:rPr>
                <w:noProof/>
                <w:webHidden/>
              </w:rPr>
              <w:tab/>
            </w:r>
            <w:r w:rsidR="0031327C">
              <w:rPr>
                <w:noProof/>
                <w:webHidden/>
              </w:rPr>
              <w:fldChar w:fldCharType="begin"/>
            </w:r>
            <w:r w:rsidR="0031327C">
              <w:rPr>
                <w:noProof/>
                <w:webHidden/>
              </w:rPr>
              <w:instrText xml:space="preserve"> PAGEREF _Toc100587628 \h </w:instrText>
            </w:r>
            <w:r w:rsidR="0031327C">
              <w:rPr>
                <w:noProof/>
                <w:webHidden/>
              </w:rPr>
            </w:r>
            <w:r w:rsidR="0031327C">
              <w:rPr>
                <w:noProof/>
                <w:webHidden/>
              </w:rPr>
              <w:fldChar w:fldCharType="separate"/>
            </w:r>
            <w:r w:rsidR="0011350E">
              <w:rPr>
                <w:noProof/>
                <w:webHidden/>
              </w:rPr>
              <w:t>11</w:t>
            </w:r>
            <w:r w:rsidR="0031327C">
              <w:rPr>
                <w:noProof/>
                <w:webHidden/>
              </w:rPr>
              <w:fldChar w:fldCharType="end"/>
            </w:r>
          </w:hyperlink>
        </w:p>
        <w:p w14:paraId="067170F4" w14:textId="07161386" w:rsidR="0031327C" w:rsidRDefault="00A1055D">
          <w:pPr>
            <w:pStyle w:val="TOC3"/>
            <w:tabs>
              <w:tab w:val="right" w:leader="dot" w:pos="21542"/>
            </w:tabs>
            <w:rPr>
              <w:rFonts w:cstheme="minorBidi"/>
              <w:noProof/>
              <w:lang w:val="en-AU" w:eastAsia="en-AU"/>
            </w:rPr>
          </w:pPr>
          <w:hyperlink w:anchor="_Toc100587629" w:history="1">
            <w:r w:rsidR="0031327C" w:rsidRPr="00462AA7">
              <w:rPr>
                <w:rStyle w:val="Hyperlink"/>
                <w:rFonts w:eastAsia="Times New Roman" w:cstheme="minorHAnsi"/>
                <w:noProof/>
                <w:lang w:eastAsia="en-AU"/>
              </w:rPr>
              <w:t>ELIGIBILITY CRITERIA</w:t>
            </w:r>
            <w:r w:rsidR="0031327C">
              <w:rPr>
                <w:noProof/>
                <w:webHidden/>
              </w:rPr>
              <w:tab/>
            </w:r>
            <w:r w:rsidR="0031327C">
              <w:rPr>
                <w:noProof/>
                <w:webHidden/>
              </w:rPr>
              <w:fldChar w:fldCharType="begin"/>
            </w:r>
            <w:r w:rsidR="0031327C">
              <w:rPr>
                <w:noProof/>
                <w:webHidden/>
              </w:rPr>
              <w:instrText xml:space="preserve"> PAGEREF _Toc100587629 \h </w:instrText>
            </w:r>
            <w:r w:rsidR="0031327C">
              <w:rPr>
                <w:noProof/>
                <w:webHidden/>
              </w:rPr>
            </w:r>
            <w:r w:rsidR="0031327C">
              <w:rPr>
                <w:noProof/>
                <w:webHidden/>
              </w:rPr>
              <w:fldChar w:fldCharType="separate"/>
            </w:r>
            <w:r w:rsidR="0011350E">
              <w:rPr>
                <w:noProof/>
                <w:webHidden/>
              </w:rPr>
              <w:t>11</w:t>
            </w:r>
            <w:r w:rsidR="0031327C">
              <w:rPr>
                <w:noProof/>
                <w:webHidden/>
              </w:rPr>
              <w:fldChar w:fldCharType="end"/>
            </w:r>
          </w:hyperlink>
        </w:p>
        <w:p w14:paraId="4906E26F" w14:textId="5D85DD83" w:rsidR="0031327C" w:rsidRDefault="00A1055D">
          <w:pPr>
            <w:pStyle w:val="TOC3"/>
            <w:tabs>
              <w:tab w:val="right" w:leader="dot" w:pos="21542"/>
            </w:tabs>
            <w:rPr>
              <w:rFonts w:cstheme="minorBidi"/>
              <w:noProof/>
              <w:lang w:val="en-AU" w:eastAsia="en-AU"/>
            </w:rPr>
          </w:pPr>
          <w:hyperlink w:anchor="_Toc100587630" w:history="1">
            <w:r w:rsidR="0031327C" w:rsidRPr="00462AA7">
              <w:rPr>
                <w:rStyle w:val="Hyperlink"/>
                <w:rFonts w:eastAsia="Times New Roman" w:cstheme="minorHAnsi"/>
                <w:noProof/>
                <w:lang w:eastAsia="en-AU"/>
              </w:rPr>
              <w:t>ELIGIBILITY CRITERIA</w:t>
            </w:r>
            <w:r w:rsidR="0031327C">
              <w:rPr>
                <w:noProof/>
                <w:webHidden/>
              </w:rPr>
              <w:tab/>
            </w:r>
            <w:r w:rsidR="0031327C">
              <w:rPr>
                <w:noProof/>
                <w:webHidden/>
              </w:rPr>
              <w:fldChar w:fldCharType="begin"/>
            </w:r>
            <w:r w:rsidR="0031327C">
              <w:rPr>
                <w:noProof/>
                <w:webHidden/>
              </w:rPr>
              <w:instrText xml:space="preserve"> PAGEREF _Toc100587630 \h </w:instrText>
            </w:r>
            <w:r w:rsidR="0031327C">
              <w:rPr>
                <w:noProof/>
                <w:webHidden/>
              </w:rPr>
            </w:r>
            <w:r w:rsidR="0031327C">
              <w:rPr>
                <w:noProof/>
                <w:webHidden/>
              </w:rPr>
              <w:fldChar w:fldCharType="separate"/>
            </w:r>
            <w:r w:rsidR="0011350E">
              <w:rPr>
                <w:noProof/>
                <w:webHidden/>
              </w:rPr>
              <w:t>12</w:t>
            </w:r>
            <w:r w:rsidR="0031327C">
              <w:rPr>
                <w:noProof/>
                <w:webHidden/>
              </w:rPr>
              <w:fldChar w:fldCharType="end"/>
            </w:r>
          </w:hyperlink>
        </w:p>
        <w:p w14:paraId="28299318" w14:textId="6EF6700B" w:rsidR="0031327C" w:rsidRDefault="00A1055D">
          <w:pPr>
            <w:pStyle w:val="TOC3"/>
            <w:tabs>
              <w:tab w:val="right" w:leader="dot" w:pos="21542"/>
            </w:tabs>
            <w:rPr>
              <w:rFonts w:cstheme="minorBidi"/>
              <w:noProof/>
              <w:lang w:val="en-AU" w:eastAsia="en-AU"/>
            </w:rPr>
          </w:pPr>
          <w:hyperlink w:anchor="_Toc100587631" w:history="1">
            <w:r w:rsidR="0031327C" w:rsidRPr="00462AA7">
              <w:rPr>
                <w:rStyle w:val="Hyperlink"/>
                <w:rFonts w:eastAsia="Times New Roman" w:cstheme="minorHAnsi"/>
                <w:noProof/>
                <w:lang w:eastAsia="en-AU"/>
              </w:rPr>
              <w:t>ELIGIBILITY CRITERIA</w:t>
            </w:r>
            <w:r w:rsidR="0031327C">
              <w:rPr>
                <w:noProof/>
                <w:webHidden/>
              </w:rPr>
              <w:tab/>
            </w:r>
            <w:r w:rsidR="0031327C">
              <w:rPr>
                <w:noProof/>
                <w:webHidden/>
              </w:rPr>
              <w:fldChar w:fldCharType="begin"/>
            </w:r>
            <w:r w:rsidR="0031327C">
              <w:rPr>
                <w:noProof/>
                <w:webHidden/>
              </w:rPr>
              <w:instrText xml:space="preserve"> PAGEREF _Toc100587631 \h </w:instrText>
            </w:r>
            <w:r w:rsidR="0031327C">
              <w:rPr>
                <w:noProof/>
                <w:webHidden/>
              </w:rPr>
            </w:r>
            <w:r w:rsidR="0031327C">
              <w:rPr>
                <w:noProof/>
                <w:webHidden/>
              </w:rPr>
              <w:fldChar w:fldCharType="separate"/>
            </w:r>
            <w:r w:rsidR="0011350E">
              <w:rPr>
                <w:noProof/>
                <w:webHidden/>
              </w:rPr>
              <w:t>12</w:t>
            </w:r>
            <w:r w:rsidR="0031327C">
              <w:rPr>
                <w:noProof/>
                <w:webHidden/>
              </w:rPr>
              <w:fldChar w:fldCharType="end"/>
            </w:r>
          </w:hyperlink>
        </w:p>
        <w:p w14:paraId="5DFCC03B" w14:textId="38AC5D24" w:rsidR="0031327C" w:rsidRDefault="00A1055D">
          <w:pPr>
            <w:pStyle w:val="TOC3"/>
            <w:tabs>
              <w:tab w:val="right" w:leader="dot" w:pos="21542"/>
            </w:tabs>
            <w:rPr>
              <w:rFonts w:cstheme="minorBidi"/>
              <w:noProof/>
              <w:lang w:val="en-AU" w:eastAsia="en-AU"/>
            </w:rPr>
          </w:pPr>
          <w:hyperlink w:anchor="_Toc100587632" w:history="1">
            <w:r w:rsidR="0031327C" w:rsidRPr="00462AA7">
              <w:rPr>
                <w:rStyle w:val="Hyperlink"/>
                <w:rFonts w:eastAsia="Times New Roman" w:cstheme="minorHAnsi"/>
                <w:noProof/>
                <w:lang w:eastAsia="en-AU"/>
              </w:rPr>
              <w:t>ELIGIBILITY CRITERIA</w:t>
            </w:r>
            <w:r w:rsidR="0031327C">
              <w:rPr>
                <w:noProof/>
                <w:webHidden/>
              </w:rPr>
              <w:tab/>
            </w:r>
            <w:r w:rsidR="0031327C">
              <w:rPr>
                <w:noProof/>
                <w:webHidden/>
              </w:rPr>
              <w:fldChar w:fldCharType="begin"/>
            </w:r>
            <w:r w:rsidR="0031327C">
              <w:rPr>
                <w:noProof/>
                <w:webHidden/>
              </w:rPr>
              <w:instrText xml:space="preserve"> PAGEREF _Toc100587632 \h </w:instrText>
            </w:r>
            <w:r w:rsidR="0031327C">
              <w:rPr>
                <w:noProof/>
                <w:webHidden/>
              </w:rPr>
            </w:r>
            <w:r w:rsidR="0031327C">
              <w:rPr>
                <w:noProof/>
                <w:webHidden/>
              </w:rPr>
              <w:fldChar w:fldCharType="separate"/>
            </w:r>
            <w:r w:rsidR="0011350E">
              <w:rPr>
                <w:noProof/>
                <w:webHidden/>
              </w:rPr>
              <w:t>13</w:t>
            </w:r>
            <w:r w:rsidR="0031327C">
              <w:rPr>
                <w:noProof/>
                <w:webHidden/>
              </w:rPr>
              <w:fldChar w:fldCharType="end"/>
            </w:r>
          </w:hyperlink>
        </w:p>
        <w:p w14:paraId="44678055" w14:textId="49AF0C48" w:rsidR="0031327C" w:rsidRDefault="00A1055D">
          <w:pPr>
            <w:pStyle w:val="TOC3"/>
            <w:tabs>
              <w:tab w:val="right" w:leader="dot" w:pos="21542"/>
            </w:tabs>
            <w:rPr>
              <w:rFonts w:cstheme="minorBidi"/>
              <w:noProof/>
              <w:lang w:val="en-AU" w:eastAsia="en-AU"/>
            </w:rPr>
          </w:pPr>
          <w:hyperlink w:anchor="_Toc100587633" w:history="1">
            <w:r w:rsidR="0031327C" w:rsidRPr="00462AA7">
              <w:rPr>
                <w:rStyle w:val="Hyperlink"/>
                <w:rFonts w:eastAsia="Times New Roman" w:cstheme="minorHAnsi"/>
                <w:noProof/>
                <w:lang w:eastAsia="en-AU"/>
              </w:rPr>
              <w:t>ELIGIBILITY CRITERIA</w:t>
            </w:r>
            <w:r w:rsidR="0031327C">
              <w:rPr>
                <w:noProof/>
                <w:webHidden/>
              </w:rPr>
              <w:tab/>
            </w:r>
            <w:r w:rsidR="0031327C">
              <w:rPr>
                <w:noProof/>
                <w:webHidden/>
              </w:rPr>
              <w:fldChar w:fldCharType="begin"/>
            </w:r>
            <w:r w:rsidR="0031327C">
              <w:rPr>
                <w:noProof/>
                <w:webHidden/>
              </w:rPr>
              <w:instrText xml:space="preserve"> PAGEREF _Toc100587633 \h </w:instrText>
            </w:r>
            <w:r w:rsidR="0031327C">
              <w:rPr>
                <w:noProof/>
                <w:webHidden/>
              </w:rPr>
            </w:r>
            <w:r w:rsidR="0031327C">
              <w:rPr>
                <w:noProof/>
                <w:webHidden/>
              </w:rPr>
              <w:fldChar w:fldCharType="separate"/>
            </w:r>
            <w:r w:rsidR="0011350E">
              <w:rPr>
                <w:noProof/>
                <w:webHidden/>
              </w:rPr>
              <w:t>13</w:t>
            </w:r>
            <w:r w:rsidR="0031327C">
              <w:rPr>
                <w:noProof/>
                <w:webHidden/>
              </w:rPr>
              <w:fldChar w:fldCharType="end"/>
            </w:r>
          </w:hyperlink>
        </w:p>
        <w:p w14:paraId="51B3221B" w14:textId="0266C75C" w:rsidR="0031327C" w:rsidRDefault="00A1055D">
          <w:pPr>
            <w:pStyle w:val="TOC3"/>
            <w:tabs>
              <w:tab w:val="right" w:leader="dot" w:pos="21542"/>
            </w:tabs>
            <w:rPr>
              <w:rFonts w:cstheme="minorBidi"/>
              <w:noProof/>
              <w:lang w:val="en-AU" w:eastAsia="en-AU"/>
            </w:rPr>
          </w:pPr>
          <w:hyperlink w:anchor="_Toc100587634" w:history="1">
            <w:r w:rsidR="0031327C" w:rsidRPr="00462AA7">
              <w:rPr>
                <w:rStyle w:val="Hyperlink"/>
                <w:rFonts w:eastAsia="Times New Roman" w:cstheme="minorHAnsi"/>
                <w:noProof/>
                <w:lang w:eastAsia="en-AU"/>
              </w:rPr>
              <w:t>ELIGIBILITY EXCLUSIONS</w:t>
            </w:r>
            <w:r w:rsidR="0031327C">
              <w:rPr>
                <w:noProof/>
                <w:webHidden/>
              </w:rPr>
              <w:tab/>
            </w:r>
            <w:r w:rsidR="0031327C">
              <w:rPr>
                <w:noProof/>
                <w:webHidden/>
              </w:rPr>
              <w:fldChar w:fldCharType="begin"/>
            </w:r>
            <w:r w:rsidR="0031327C">
              <w:rPr>
                <w:noProof/>
                <w:webHidden/>
              </w:rPr>
              <w:instrText xml:space="preserve"> PAGEREF _Toc100587634 \h </w:instrText>
            </w:r>
            <w:r w:rsidR="0031327C">
              <w:rPr>
                <w:noProof/>
                <w:webHidden/>
              </w:rPr>
            </w:r>
            <w:r w:rsidR="0031327C">
              <w:rPr>
                <w:noProof/>
                <w:webHidden/>
              </w:rPr>
              <w:fldChar w:fldCharType="separate"/>
            </w:r>
            <w:r w:rsidR="0011350E">
              <w:rPr>
                <w:noProof/>
                <w:webHidden/>
              </w:rPr>
              <w:t>13</w:t>
            </w:r>
            <w:r w:rsidR="0031327C">
              <w:rPr>
                <w:noProof/>
                <w:webHidden/>
              </w:rPr>
              <w:fldChar w:fldCharType="end"/>
            </w:r>
          </w:hyperlink>
        </w:p>
        <w:p w14:paraId="60304EDB" w14:textId="1F8B8BF4" w:rsidR="0031327C" w:rsidRDefault="00A1055D">
          <w:pPr>
            <w:pStyle w:val="TOC3"/>
            <w:tabs>
              <w:tab w:val="right" w:leader="dot" w:pos="21542"/>
            </w:tabs>
            <w:rPr>
              <w:rFonts w:cstheme="minorBidi"/>
              <w:noProof/>
              <w:lang w:val="en-AU" w:eastAsia="en-AU"/>
            </w:rPr>
          </w:pPr>
          <w:hyperlink w:anchor="_Toc100587635" w:history="1">
            <w:r w:rsidR="0031327C" w:rsidRPr="00462AA7">
              <w:rPr>
                <w:rStyle w:val="Hyperlink"/>
                <w:rFonts w:eastAsia="Times New Roman" w:cstheme="minorHAnsi"/>
                <w:noProof/>
                <w:lang w:eastAsia="en-AU"/>
              </w:rPr>
              <w:t>ELIGIBILITY EXEMPTIONS</w:t>
            </w:r>
            <w:r w:rsidR="0031327C">
              <w:rPr>
                <w:noProof/>
                <w:webHidden/>
              </w:rPr>
              <w:tab/>
            </w:r>
            <w:r w:rsidR="0031327C">
              <w:rPr>
                <w:noProof/>
                <w:webHidden/>
              </w:rPr>
              <w:fldChar w:fldCharType="begin"/>
            </w:r>
            <w:r w:rsidR="0031327C">
              <w:rPr>
                <w:noProof/>
                <w:webHidden/>
              </w:rPr>
              <w:instrText xml:space="preserve"> PAGEREF _Toc100587635 \h </w:instrText>
            </w:r>
            <w:r w:rsidR="0031327C">
              <w:rPr>
                <w:noProof/>
                <w:webHidden/>
              </w:rPr>
            </w:r>
            <w:r w:rsidR="0031327C">
              <w:rPr>
                <w:noProof/>
                <w:webHidden/>
              </w:rPr>
              <w:fldChar w:fldCharType="separate"/>
            </w:r>
            <w:r w:rsidR="0011350E">
              <w:rPr>
                <w:noProof/>
                <w:webHidden/>
              </w:rPr>
              <w:t>13</w:t>
            </w:r>
            <w:r w:rsidR="0031327C">
              <w:rPr>
                <w:noProof/>
                <w:webHidden/>
              </w:rPr>
              <w:fldChar w:fldCharType="end"/>
            </w:r>
          </w:hyperlink>
        </w:p>
        <w:p w14:paraId="384E1AB9" w14:textId="4F57585E" w:rsidR="0031327C" w:rsidRDefault="00A1055D">
          <w:pPr>
            <w:pStyle w:val="TOC3"/>
            <w:tabs>
              <w:tab w:val="right" w:leader="dot" w:pos="21542"/>
            </w:tabs>
            <w:rPr>
              <w:rFonts w:cstheme="minorBidi"/>
              <w:noProof/>
              <w:lang w:val="en-AU" w:eastAsia="en-AU"/>
            </w:rPr>
          </w:pPr>
          <w:hyperlink w:anchor="_Toc100587636" w:history="1">
            <w:r w:rsidR="0031327C" w:rsidRPr="00462AA7">
              <w:rPr>
                <w:rStyle w:val="Hyperlink"/>
                <w:rFonts w:eastAsia="Times New Roman" w:cstheme="minorHAnsi"/>
                <w:noProof/>
                <w:lang w:eastAsia="en-AU"/>
              </w:rPr>
              <w:t>ELIGIBILITY EXEMPTIONS</w:t>
            </w:r>
            <w:r w:rsidR="0031327C">
              <w:rPr>
                <w:noProof/>
                <w:webHidden/>
              </w:rPr>
              <w:tab/>
            </w:r>
            <w:r w:rsidR="0031327C">
              <w:rPr>
                <w:noProof/>
                <w:webHidden/>
              </w:rPr>
              <w:fldChar w:fldCharType="begin"/>
            </w:r>
            <w:r w:rsidR="0031327C">
              <w:rPr>
                <w:noProof/>
                <w:webHidden/>
              </w:rPr>
              <w:instrText xml:space="preserve"> PAGEREF _Toc100587636 \h </w:instrText>
            </w:r>
            <w:r w:rsidR="0031327C">
              <w:rPr>
                <w:noProof/>
                <w:webHidden/>
              </w:rPr>
            </w:r>
            <w:r w:rsidR="0031327C">
              <w:rPr>
                <w:noProof/>
                <w:webHidden/>
              </w:rPr>
              <w:fldChar w:fldCharType="separate"/>
            </w:r>
            <w:r w:rsidR="0011350E">
              <w:rPr>
                <w:noProof/>
                <w:webHidden/>
              </w:rPr>
              <w:t>13</w:t>
            </w:r>
            <w:r w:rsidR="0031327C">
              <w:rPr>
                <w:noProof/>
                <w:webHidden/>
              </w:rPr>
              <w:fldChar w:fldCharType="end"/>
            </w:r>
          </w:hyperlink>
        </w:p>
        <w:p w14:paraId="27640C04" w14:textId="61BCD532" w:rsidR="0031327C" w:rsidRDefault="00A1055D">
          <w:pPr>
            <w:pStyle w:val="TOC3"/>
            <w:tabs>
              <w:tab w:val="right" w:leader="dot" w:pos="21542"/>
            </w:tabs>
            <w:rPr>
              <w:rFonts w:cstheme="minorBidi"/>
              <w:noProof/>
              <w:lang w:val="en-AU" w:eastAsia="en-AU"/>
            </w:rPr>
          </w:pPr>
          <w:hyperlink w:anchor="_Toc100587637" w:history="1">
            <w:r w:rsidR="0031327C" w:rsidRPr="00462AA7">
              <w:rPr>
                <w:rStyle w:val="Hyperlink"/>
                <w:rFonts w:eastAsia="Times New Roman" w:cstheme="minorHAnsi"/>
                <w:noProof/>
                <w:lang w:eastAsia="en-AU"/>
              </w:rPr>
              <w:t>EVIDENCE OF ELIGIBILITY</w:t>
            </w:r>
            <w:r w:rsidR="0031327C">
              <w:rPr>
                <w:noProof/>
                <w:webHidden/>
              </w:rPr>
              <w:tab/>
            </w:r>
            <w:r w:rsidR="0031327C">
              <w:rPr>
                <w:noProof/>
                <w:webHidden/>
              </w:rPr>
              <w:fldChar w:fldCharType="begin"/>
            </w:r>
            <w:r w:rsidR="0031327C">
              <w:rPr>
                <w:noProof/>
                <w:webHidden/>
              </w:rPr>
              <w:instrText xml:space="preserve"> PAGEREF _Toc100587637 \h </w:instrText>
            </w:r>
            <w:r w:rsidR="0031327C">
              <w:rPr>
                <w:noProof/>
                <w:webHidden/>
              </w:rPr>
            </w:r>
            <w:r w:rsidR="0031327C">
              <w:rPr>
                <w:noProof/>
                <w:webHidden/>
              </w:rPr>
              <w:fldChar w:fldCharType="separate"/>
            </w:r>
            <w:r w:rsidR="0011350E">
              <w:rPr>
                <w:noProof/>
                <w:webHidden/>
              </w:rPr>
              <w:t>14</w:t>
            </w:r>
            <w:r w:rsidR="0031327C">
              <w:rPr>
                <w:noProof/>
                <w:webHidden/>
              </w:rPr>
              <w:fldChar w:fldCharType="end"/>
            </w:r>
          </w:hyperlink>
        </w:p>
        <w:p w14:paraId="442DC301" w14:textId="08C004A2" w:rsidR="0031327C" w:rsidRDefault="00A1055D">
          <w:pPr>
            <w:pStyle w:val="TOC3"/>
            <w:tabs>
              <w:tab w:val="right" w:leader="dot" w:pos="21542"/>
            </w:tabs>
            <w:rPr>
              <w:rFonts w:cstheme="minorBidi"/>
              <w:noProof/>
              <w:lang w:val="en-AU" w:eastAsia="en-AU"/>
            </w:rPr>
          </w:pPr>
          <w:hyperlink w:anchor="_Toc100587638" w:history="1">
            <w:r w:rsidR="0031327C" w:rsidRPr="00462AA7">
              <w:rPr>
                <w:rStyle w:val="Hyperlink"/>
                <w:rFonts w:eastAsia="Times New Roman" w:cstheme="minorHAnsi"/>
                <w:noProof/>
                <w:lang w:eastAsia="en-AU"/>
              </w:rPr>
              <w:t>EVIDENCE OF ELIGIBILITY</w:t>
            </w:r>
            <w:r w:rsidR="0031327C">
              <w:rPr>
                <w:noProof/>
                <w:webHidden/>
              </w:rPr>
              <w:tab/>
            </w:r>
            <w:r w:rsidR="0031327C">
              <w:rPr>
                <w:noProof/>
                <w:webHidden/>
              </w:rPr>
              <w:fldChar w:fldCharType="begin"/>
            </w:r>
            <w:r w:rsidR="0031327C">
              <w:rPr>
                <w:noProof/>
                <w:webHidden/>
              </w:rPr>
              <w:instrText xml:space="preserve"> PAGEREF _Toc100587638 \h </w:instrText>
            </w:r>
            <w:r w:rsidR="0031327C">
              <w:rPr>
                <w:noProof/>
                <w:webHidden/>
              </w:rPr>
            </w:r>
            <w:r w:rsidR="0031327C">
              <w:rPr>
                <w:noProof/>
                <w:webHidden/>
              </w:rPr>
              <w:fldChar w:fldCharType="separate"/>
            </w:r>
            <w:r w:rsidR="0011350E">
              <w:rPr>
                <w:noProof/>
                <w:webHidden/>
              </w:rPr>
              <w:t>14</w:t>
            </w:r>
            <w:r w:rsidR="0031327C">
              <w:rPr>
                <w:noProof/>
                <w:webHidden/>
              </w:rPr>
              <w:fldChar w:fldCharType="end"/>
            </w:r>
          </w:hyperlink>
        </w:p>
        <w:p w14:paraId="2A9ED721" w14:textId="1263FDCD" w:rsidR="0031327C" w:rsidRDefault="00A1055D">
          <w:pPr>
            <w:pStyle w:val="TOC3"/>
            <w:tabs>
              <w:tab w:val="right" w:leader="dot" w:pos="21542"/>
            </w:tabs>
            <w:rPr>
              <w:rFonts w:cstheme="minorBidi"/>
              <w:noProof/>
              <w:lang w:val="en-AU" w:eastAsia="en-AU"/>
            </w:rPr>
          </w:pPr>
          <w:hyperlink w:anchor="_Toc100587639" w:history="1">
            <w:r w:rsidR="0031327C" w:rsidRPr="00462AA7">
              <w:rPr>
                <w:rStyle w:val="Hyperlink"/>
                <w:noProof/>
              </w:rPr>
              <w:t>EVIDENCE OF ELIGIBILITY</w:t>
            </w:r>
            <w:r w:rsidR="0031327C">
              <w:rPr>
                <w:noProof/>
                <w:webHidden/>
              </w:rPr>
              <w:tab/>
            </w:r>
            <w:r w:rsidR="0031327C">
              <w:rPr>
                <w:noProof/>
                <w:webHidden/>
              </w:rPr>
              <w:fldChar w:fldCharType="begin"/>
            </w:r>
            <w:r w:rsidR="0031327C">
              <w:rPr>
                <w:noProof/>
                <w:webHidden/>
              </w:rPr>
              <w:instrText xml:space="preserve"> PAGEREF _Toc100587639 \h </w:instrText>
            </w:r>
            <w:r w:rsidR="0031327C">
              <w:rPr>
                <w:noProof/>
                <w:webHidden/>
              </w:rPr>
            </w:r>
            <w:r w:rsidR="0031327C">
              <w:rPr>
                <w:noProof/>
                <w:webHidden/>
              </w:rPr>
              <w:fldChar w:fldCharType="separate"/>
            </w:r>
            <w:r w:rsidR="0011350E">
              <w:rPr>
                <w:noProof/>
                <w:webHidden/>
              </w:rPr>
              <w:t>15</w:t>
            </w:r>
            <w:r w:rsidR="0031327C">
              <w:rPr>
                <w:noProof/>
                <w:webHidden/>
              </w:rPr>
              <w:fldChar w:fldCharType="end"/>
            </w:r>
          </w:hyperlink>
        </w:p>
        <w:p w14:paraId="2AAFD7B2" w14:textId="74F7F3D9" w:rsidR="0031327C" w:rsidRDefault="00A1055D">
          <w:pPr>
            <w:pStyle w:val="TOC3"/>
            <w:tabs>
              <w:tab w:val="right" w:leader="dot" w:pos="21542"/>
            </w:tabs>
            <w:rPr>
              <w:rFonts w:cstheme="minorBidi"/>
              <w:noProof/>
              <w:lang w:val="en-AU" w:eastAsia="en-AU"/>
            </w:rPr>
          </w:pPr>
          <w:hyperlink w:anchor="_Toc100587640" w:history="1">
            <w:r w:rsidR="0031327C" w:rsidRPr="00462AA7">
              <w:rPr>
                <w:rStyle w:val="Hyperlink"/>
                <w:rFonts w:eastAsia="Times New Roman" w:cstheme="minorHAnsi"/>
                <w:noProof/>
                <w:lang w:eastAsia="en-AU"/>
              </w:rPr>
              <w:t>EVIDENCE OF ELIGIBILITY</w:t>
            </w:r>
            <w:r w:rsidR="0031327C">
              <w:rPr>
                <w:noProof/>
                <w:webHidden/>
              </w:rPr>
              <w:tab/>
            </w:r>
            <w:r w:rsidR="0031327C">
              <w:rPr>
                <w:noProof/>
                <w:webHidden/>
              </w:rPr>
              <w:fldChar w:fldCharType="begin"/>
            </w:r>
            <w:r w:rsidR="0031327C">
              <w:rPr>
                <w:noProof/>
                <w:webHidden/>
              </w:rPr>
              <w:instrText xml:space="preserve"> PAGEREF _Toc100587640 \h </w:instrText>
            </w:r>
            <w:r w:rsidR="0031327C">
              <w:rPr>
                <w:noProof/>
                <w:webHidden/>
              </w:rPr>
            </w:r>
            <w:r w:rsidR="0031327C">
              <w:rPr>
                <w:noProof/>
                <w:webHidden/>
              </w:rPr>
              <w:fldChar w:fldCharType="separate"/>
            </w:r>
            <w:r w:rsidR="0011350E">
              <w:rPr>
                <w:noProof/>
                <w:webHidden/>
              </w:rPr>
              <w:t>15</w:t>
            </w:r>
            <w:r w:rsidR="0031327C">
              <w:rPr>
                <w:noProof/>
                <w:webHidden/>
              </w:rPr>
              <w:fldChar w:fldCharType="end"/>
            </w:r>
          </w:hyperlink>
        </w:p>
        <w:p w14:paraId="36F27ED0" w14:textId="6AB891A3" w:rsidR="0031327C" w:rsidRDefault="00A1055D">
          <w:pPr>
            <w:pStyle w:val="TOC3"/>
            <w:tabs>
              <w:tab w:val="right" w:leader="dot" w:pos="21542"/>
            </w:tabs>
            <w:rPr>
              <w:rFonts w:cstheme="minorBidi"/>
              <w:noProof/>
              <w:lang w:val="en-AU" w:eastAsia="en-AU"/>
            </w:rPr>
          </w:pPr>
          <w:hyperlink w:anchor="_Toc100587641" w:history="1">
            <w:r w:rsidR="0031327C" w:rsidRPr="00462AA7">
              <w:rPr>
                <w:rStyle w:val="Hyperlink"/>
                <w:rFonts w:eastAsia="Times New Roman" w:cstheme="minorHAnsi"/>
                <w:noProof/>
                <w:lang w:eastAsia="en-AU"/>
              </w:rPr>
              <w:t>EVIDENCE OF ELIGIBILITY</w:t>
            </w:r>
            <w:r w:rsidR="0031327C">
              <w:rPr>
                <w:noProof/>
                <w:webHidden/>
              </w:rPr>
              <w:tab/>
            </w:r>
            <w:r w:rsidR="0031327C">
              <w:rPr>
                <w:noProof/>
                <w:webHidden/>
              </w:rPr>
              <w:fldChar w:fldCharType="begin"/>
            </w:r>
            <w:r w:rsidR="0031327C">
              <w:rPr>
                <w:noProof/>
                <w:webHidden/>
              </w:rPr>
              <w:instrText xml:space="preserve"> PAGEREF _Toc100587641 \h </w:instrText>
            </w:r>
            <w:r w:rsidR="0031327C">
              <w:rPr>
                <w:noProof/>
                <w:webHidden/>
              </w:rPr>
            </w:r>
            <w:r w:rsidR="0031327C">
              <w:rPr>
                <w:noProof/>
                <w:webHidden/>
              </w:rPr>
              <w:fldChar w:fldCharType="separate"/>
            </w:r>
            <w:r w:rsidR="0011350E">
              <w:rPr>
                <w:noProof/>
                <w:webHidden/>
              </w:rPr>
              <w:t>15</w:t>
            </w:r>
            <w:r w:rsidR="0031327C">
              <w:rPr>
                <w:noProof/>
                <w:webHidden/>
              </w:rPr>
              <w:fldChar w:fldCharType="end"/>
            </w:r>
          </w:hyperlink>
        </w:p>
        <w:p w14:paraId="0FF7BF6B" w14:textId="411700D9" w:rsidR="0031327C" w:rsidRDefault="00A1055D">
          <w:pPr>
            <w:pStyle w:val="TOC3"/>
            <w:tabs>
              <w:tab w:val="right" w:leader="dot" w:pos="21542"/>
            </w:tabs>
            <w:rPr>
              <w:rFonts w:cstheme="minorBidi"/>
              <w:noProof/>
              <w:lang w:val="en-AU" w:eastAsia="en-AU"/>
            </w:rPr>
          </w:pPr>
          <w:hyperlink w:anchor="_Toc100587642" w:history="1">
            <w:r w:rsidR="0031327C" w:rsidRPr="00462AA7">
              <w:rPr>
                <w:rStyle w:val="Hyperlink"/>
                <w:rFonts w:eastAsia="Times New Roman" w:cstheme="minorHAnsi"/>
                <w:noProof/>
                <w:lang w:eastAsia="en-AU"/>
              </w:rPr>
              <w:t>EVIDENCE OF ELIGIBILITY</w:t>
            </w:r>
            <w:r w:rsidR="0031327C">
              <w:rPr>
                <w:noProof/>
                <w:webHidden/>
              </w:rPr>
              <w:tab/>
            </w:r>
            <w:r w:rsidR="0031327C">
              <w:rPr>
                <w:noProof/>
                <w:webHidden/>
              </w:rPr>
              <w:fldChar w:fldCharType="begin"/>
            </w:r>
            <w:r w:rsidR="0031327C">
              <w:rPr>
                <w:noProof/>
                <w:webHidden/>
              </w:rPr>
              <w:instrText xml:space="preserve"> PAGEREF _Toc100587642 \h </w:instrText>
            </w:r>
            <w:r w:rsidR="0031327C">
              <w:rPr>
                <w:noProof/>
                <w:webHidden/>
              </w:rPr>
            </w:r>
            <w:r w:rsidR="0031327C">
              <w:rPr>
                <w:noProof/>
                <w:webHidden/>
              </w:rPr>
              <w:fldChar w:fldCharType="separate"/>
            </w:r>
            <w:r w:rsidR="0011350E">
              <w:rPr>
                <w:noProof/>
                <w:webHidden/>
              </w:rPr>
              <w:t>16</w:t>
            </w:r>
            <w:r w:rsidR="0031327C">
              <w:rPr>
                <w:noProof/>
                <w:webHidden/>
              </w:rPr>
              <w:fldChar w:fldCharType="end"/>
            </w:r>
          </w:hyperlink>
        </w:p>
        <w:p w14:paraId="2E7714C9" w14:textId="4BCD27DB" w:rsidR="0031327C" w:rsidRDefault="00A1055D">
          <w:pPr>
            <w:pStyle w:val="TOC3"/>
            <w:tabs>
              <w:tab w:val="right" w:leader="dot" w:pos="21542"/>
            </w:tabs>
            <w:rPr>
              <w:rFonts w:cstheme="minorBidi"/>
              <w:noProof/>
              <w:lang w:val="en-AU" w:eastAsia="en-AU"/>
            </w:rPr>
          </w:pPr>
          <w:hyperlink w:anchor="_Toc100587643" w:history="1">
            <w:r w:rsidR="0031327C" w:rsidRPr="00462AA7">
              <w:rPr>
                <w:rStyle w:val="Hyperlink"/>
                <w:rFonts w:eastAsia="Times New Roman" w:cstheme="minorHAnsi"/>
                <w:noProof/>
                <w:lang w:eastAsia="en-AU"/>
              </w:rPr>
              <w:t>EVIDENCE OF PARTICPATION</w:t>
            </w:r>
            <w:r w:rsidR="0031327C">
              <w:rPr>
                <w:noProof/>
                <w:webHidden/>
              </w:rPr>
              <w:tab/>
            </w:r>
            <w:r w:rsidR="0031327C">
              <w:rPr>
                <w:noProof/>
                <w:webHidden/>
              </w:rPr>
              <w:fldChar w:fldCharType="begin"/>
            </w:r>
            <w:r w:rsidR="0031327C">
              <w:rPr>
                <w:noProof/>
                <w:webHidden/>
              </w:rPr>
              <w:instrText xml:space="preserve"> PAGEREF _Toc100587643 \h </w:instrText>
            </w:r>
            <w:r w:rsidR="0031327C">
              <w:rPr>
                <w:noProof/>
                <w:webHidden/>
              </w:rPr>
            </w:r>
            <w:r w:rsidR="0031327C">
              <w:rPr>
                <w:noProof/>
                <w:webHidden/>
              </w:rPr>
              <w:fldChar w:fldCharType="separate"/>
            </w:r>
            <w:r w:rsidR="0011350E">
              <w:rPr>
                <w:noProof/>
                <w:webHidden/>
              </w:rPr>
              <w:t>16</w:t>
            </w:r>
            <w:r w:rsidR="0031327C">
              <w:rPr>
                <w:noProof/>
                <w:webHidden/>
              </w:rPr>
              <w:fldChar w:fldCharType="end"/>
            </w:r>
          </w:hyperlink>
        </w:p>
        <w:p w14:paraId="29651D3E" w14:textId="5535F5C0" w:rsidR="0031327C" w:rsidRDefault="00A1055D">
          <w:pPr>
            <w:pStyle w:val="TOC3"/>
            <w:tabs>
              <w:tab w:val="right" w:leader="dot" w:pos="21542"/>
            </w:tabs>
            <w:rPr>
              <w:rFonts w:cstheme="minorBidi"/>
              <w:noProof/>
              <w:lang w:val="en-AU" w:eastAsia="en-AU"/>
            </w:rPr>
          </w:pPr>
          <w:hyperlink w:anchor="_Toc100587644" w:history="1">
            <w:r w:rsidR="0031327C" w:rsidRPr="00462AA7">
              <w:rPr>
                <w:rStyle w:val="Hyperlink"/>
                <w:rFonts w:eastAsia="Times New Roman" w:cstheme="minorHAnsi"/>
                <w:noProof/>
                <w:lang w:eastAsia="en-AU"/>
              </w:rPr>
              <w:t>EVIDENCE OF PARTICIPATION</w:t>
            </w:r>
            <w:r w:rsidR="0031327C">
              <w:rPr>
                <w:noProof/>
                <w:webHidden/>
              </w:rPr>
              <w:tab/>
            </w:r>
            <w:r w:rsidR="0031327C">
              <w:rPr>
                <w:noProof/>
                <w:webHidden/>
              </w:rPr>
              <w:fldChar w:fldCharType="begin"/>
            </w:r>
            <w:r w:rsidR="0031327C">
              <w:rPr>
                <w:noProof/>
                <w:webHidden/>
              </w:rPr>
              <w:instrText xml:space="preserve"> PAGEREF _Toc100587644 \h </w:instrText>
            </w:r>
            <w:r w:rsidR="0031327C">
              <w:rPr>
                <w:noProof/>
                <w:webHidden/>
              </w:rPr>
            </w:r>
            <w:r w:rsidR="0031327C">
              <w:rPr>
                <w:noProof/>
                <w:webHidden/>
              </w:rPr>
              <w:fldChar w:fldCharType="separate"/>
            </w:r>
            <w:r w:rsidR="0011350E">
              <w:rPr>
                <w:noProof/>
                <w:webHidden/>
              </w:rPr>
              <w:t>16</w:t>
            </w:r>
            <w:r w:rsidR="0031327C">
              <w:rPr>
                <w:noProof/>
                <w:webHidden/>
              </w:rPr>
              <w:fldChar w:fldCharType="end"/>
            </w:r>
          </w:hyperlink>
        </w:p>
        <w:p w14:paraId="271F8C2C" w14:textId="32145042" w:rsidR="0031327C" w:rsidRDefault="00A1055D">
          <w:pPr>
            <w:pStyle w:val="TOC3"/>
            <w:tabs>
              <w:tab w:val="right" w:leader="dot" w:pos="21542"/>
            </w:tabs>
            <w:rPr>
              <w:rFonts w:cstheme="minorBidi"/>
              <w:noProof/>
              <w:lang w:val="en-AU" w:eastAsia="en-AU"/>
            </w:rPr>
          </w:pPr>
          <w:hyperlink w:anchor="_Toc100587645" w:history="1">
            <w:r w:rsidR="0031327C" w:rsidRPr="00462AA7">
              <w:rPr>
                <w:rStyle w:val="Hyperlink"/>
                <w:rFonts w:eastAsia="Times New Roman" w:cstheme="minorHAnsi"/>
                <w:noProof/>
                <w:lang w:eastAsia="en-AU"/>
              </w:rPr>
              <w:t>EVIDENCE OF PARTICIPATION</w:t>
            </w:r>
            <w:r w:rsidR="0031327C">
              <w:rPr>
                <w:noProof/>
                <w:webHidden/>
              </w:rPr>
              <w:tab/>
            </w:r>
            <w:r w:rsidR="0031327C">
              <w:rPr>
                <w:noProof/>
                <w:webHidden/>
              </w:rPr>
              <w:fldChar w:fldCharType="begin"/>
            </w:r>
            <w:r w:rsidR="0031327C">
              <w:rPr>
                <w:noProof/>
                <w:webHidden/>
              </w:rPr>
              <w:instrText xml:space="preserve"> PAGEREF _Toc100587645 \h </w:instrText>
            </w:r>
            <w:r w:rsidR="0031327C">
              <w:rPr>
                <w:noProof/>
                <w:webHidden/>
              </w:rPr>
            </w:r>
            <w:r w:rsidR="0031327C">
              <w:rPr>
                <w:noProof/>
                <w:webHidden/>
              </w:rPr>
              <w:fldChar w:fldCharType="separate"/>
            </w:r>
            <w:r w:rsidR="0011350E">
              <w:rPr>
                <w:noProof/>
                <w:webHidden/>
              </w:rPr>
              <w:t>16</w:t>
            </w:r>
            <w:r w:rsidR="0031327C">
              <w:rPr>
                <w:noProof/>
                <w:webHidden/>
              </w:rPr>
              <w:fldChar w:fldCharType="end"/>
            </w:r>
          </w:hyperlink>
        </w:p>
        <w:p w14:paraId="005133C1" w14:textId="50BF5C48" w:rsidR="0031327C" w:rsidRDefault="00A1055D">
          <w:pPr>
            <w:pStyle w:val="TOC3"/>
            <w:tabs>
              <w:tab w:val="right" w:leader="dot" w:pos="21542"/>
            </w:tabs>
            <w:rPr>
              <w:rFonts w:cstheme="minorBidi"/>
              <w:noProof/>
              <w:lang w:val="en-AU" w:eastAsia="en-AU"/>
            </w:rPr>
          </w:pPr>
          <w:hyperlink w:anchor="_Toc100587646" w:history="1">
            <w:r w:rsidR="0031327C" w:rsidRPr="00462AA7">
              <w:rPr>
                <w:rStyle w:val="Hyperlink"/>
                <w:rFonts w:eastAsia="Times New Roman" w:cstheme="minorHAnsi"/>
                <w:noProof/>
                <w:lang w:eastAsia="en-AU"/>
              </w:rPr>
              <w:t>EVIDENCE OF PARTICIPATION</w:t>
            </w:r>
            <w:r w:rsidR="0031327C">
              <w:rPr>
                <w:noProof/>
                <w:webHidden/>
              </w:rPr>
              <w:tab/>
            </w:r>
            <w:r w:rsidR="0031327C">
              <w:rPr>
                <w:noProof/>
                <w:webHidden/>
              </w:rPr>
              <w:fldChar w:fldCharType="begin"/>
            </w:r>
            <w:r w:rsidR="0031327C">
              <w:rPr>
                <w:noProof/>
                <w:webHidden/>
              </w:rPr>
              <w:instrText xml:space="preserve"> PAGEREF _Toc100587646 \h </w:instrText>
            </w:r>
            <w:r w:rsidR="0031327C">
              <w:rPr>
                <w:noProof/>
                <w:webHidden/>
              </w:rPr>
            </w:r>
            <w:r w:rsidR="0031327C">
              <w:rPr>
                <w:noProof/>
                <w:webHidden/>
              </w:rPr>
              <w:fldChar w:fldCharType="separate"/>
            </w:r>
            <w:r w:rsidR="0011350E">
              <w:rPr>
                <w:noProof/>
                <w:webHidden/>
              </w:rPr>
              <w:t>16</w:t>
            </w:r>
            <w:r w:rsidR="0031327C">
              <w:rPr>
                <w:noProof/>
                <w:webHidden/>
              </w:rPr>
              <w:fldChar w:fldCharType="end"/>
            </w:r>
          </w:hyperlink>
        </w:p>
        <w:p w14:paraId="463B1654" w14:textId="47E9C701" w:rsidR="0031327C" w:rsidRDefault="00A1055D">
          <w:pPr>
            <w:pStyle w:val="TOC3"/>
            <w:tabs>
              <w:tab w:val="right" w:leader="dot" w:pos="21542"/>
            </w:tabs>
            <w:rPr>
              <w:rFonts w:cstheme="minorBidi"/>
              <w:noProof/>
              <w:lang w:val="en-AU" w:eastAsia="en-AU"/>
            </w:rPr>
          </w:pPr>
          <w:hyperlink w:anchor="_Toc100587647" w:history="1">
            <w:r w:rsidR="0031327C" w:rsidRPr="00462AA7">
              <w:rPr>
                <w:rStyle w:val="Hyperlink"/>
                <w:rFonts w:eastAsia="Times New Roman" w:cstheme="minorHAnsi"/>
                <w:noProof/>
                <w:lang w:eastAsia="en-AU"/>
              </w:rPr>
              <w:t>FEES</w:t>
            </w:r>
            <w:r w:rsidR="0031327C">
              <w:rPr>
                <w:noProof/>
                <w:webHidden/>
              </w:rPr>
              <w:tab/>
            </w:r>
            <w:r w:rsidR="0031327C">
              <w:rPr>
                <w:noProof/>
                <w:webHidden/>
              </w:rPr>
              <w:fldChar w:fldCharType="begin"/>
            </w:r>
            <w:r w:rsidR="0031327C">
              <w:rPr>
                <w:noProof/>
                <w:webHidden/>
              </w:rPr>
              <w:instrText xml:space="preserve"> PAGEREF _Toc100587647 \h </w:instrText>
            </w:r>
            <w:r w:rsidR="0031327C">
              <w:rPr>
                <w:noProof/>
                <w:webHidden/>
              </w:rPr>
            </w:r>
            <w:r w:rsidR="0031327C">
              <w:rPr>
                <w:noProof/>
                <w:webHidden/>
              </w:rPr>
              <w:fldChar w:fldCharType="separate"/>
            </w:r>
            <w:r w:rsidR="0011350E">
              <w:rPr>
                <w:noProof/>
                <w:webHidden/>
              </w:rPr>
              <w:t>17</w:t>
            </w:r>
            <w:r w:rsidR="0031327C">
              <w:rPr>
                <w:noProof/>
                <w:webHidden/>
              </w:rPr>
              <w:fldChar w:fldCharType="end"/>
            </w:r>
          </w:hyperlink>
        </w:p>
        <w:p w14:paraId="63D47C97" w14:textId="64FAF36A" w:rsidR="0031327C" w:rsidRDefault="00A1055D">
          <w:pPr>
            <w:pStyle w:val="TOC3"/>
            <w:tabs>
              <w:tab w:val="right" w:leader="dot" w:pos="21542"/>
            </w:tabs>
            <w:rPr>
              <w:rFonts w:cstheme="minorBidi"/>
              <w:noProof/>
              <w:lang w:val="en-AU" w:eastAsia="en-AU"/>
            </w:rPr>
          </w:pPr>
          <w:hyperlink w:anchor="_Toc100587648" w:history="1">
            <w:r w:rsidR="0031327C" w:rsidRPr="00462AA7">
              <w:rPr>
                <w:rStyle w:val="Hyperlink"/>
                <w:rFonts w:eastAsia="Times New Roman" w:cstheme="minorHAnsi"/>
                <w:noProof/>
                <w:lang w:eastAsia="en-AU"/>
              </w:rPr>
              <w:t>FEES</w:t>
            </w:r>
            <w:r w:rsidR="0031327C">
              <w:rPr>
                <w:noProof/>
                <w:webHidden/>
              </w:rPr>
              <w:tab/>
            </w:r>
            <w:r w:rsidR="0031327C">
              <w:rPr>
                <w:noProof/>
                <w:webHidden/>
              </w:rPr>
              <w:fldChar w:fldCharType="begin"/>
            </w:r>
            <w:r w:rsidR="0031327C">
              <w:rPr>
                <w:noProof/>
                <w:webHidden/>
              </w:rPr>
              <w:instrText xml:space="preserve"> PAGEREF _Toc100587648 \h </w:instrText>
            </w:r>
            <w:r w:rsidR="0031327C">
              <w:rPr>
                <w:noProof/>
                <w:webHidden/>
              </w:rPr>
            </w:r>
            <w:r w:rsidR="0031327C">
              <w:rPr>
                <w:noProof/>
                <w:webHidden/>
              </w:rPr>
              <w:fldChar w:fldCharType="separate"/>
            </w:r>
            <w:r w:rsidR="0011350E">
              <w:rPr>
                <w:noProof/>
                <w:webHidden/>
              </w:rPr>
              <w:t>17</w:t>
            </w:r>
            <w:r w:rsidR="0031327C">
              <w:rPr>
                <w:noProof/>
                <w:webHidden/>
              </w:rPr>
              <w:fldChar w:fldCharType="end"/>
            </w:r>
          </w:hyperlink>
        </w:p>
        <w:p w14:paraId="69BCA08B" w14:textId="1529F043" w:rsidR="0031327C" w:rsidRDefault="00A1055D">
          <w:pPr>
            <w:pStyle w:val="TOC3"/>
            <w:tabs>
              <w:tab w:val="right" w:leader="dot" w:pos="21542"/>
            </w:tabs>
            <w:rPr>
              <w:rFonts w:cstheme="minorBidi"/>
              <w:noProof/>
              <w:lang w:val="en-AU" w:eastAsia="en-AU"/>
            </w:rPr>
          </w:pPr>
          <w:hyperlink w:anchor="_Toc100587649" w:history="1">
            <w:r w:rsidR="0031327C" w:rsidRPr="00462AA7">
              <w:rPr>
                <w:rStyle w:val="Hyperlink"/>
                <w:rFonts w:eastAsia="Times New Roman" w:cstheme="minorHAnsi"/>
                <w:noProof/>
                <w:lang w:eastAsia="en-AU"/>
              </w:rPr>
              <w:t>FEES</w:t>
            </w:r>
            <w:r w:rsidR="0031327C">
              <w:rPr>
                <w:noProof/>
                <w:webHidden/>
              </w:rPr>
              <w:tab/>
            </w:r>
            <w:r w:rsidR="0031327C">
              <w:rPr>
                <w:noProof/>
                <w:webHidden/>
              </w:rPr>
              <w:fldChar w:fldCharType="begin"/>
            </w:r>
            <w:r w:rsidR="0031327C">
              <w:rPr>
                <w:noProof/>
                <w:webHidden/>
              </w:rPr>
              <w:instrText xml:space="preserve"> PAGEREF _Toc100587649 \h </w:instrText>
            </w:r>
            <w:r w:rsidR="0031327C">
              <w:rPr>
                <w:noProof/>
                <w:webHidden/>
              </w:rPr>
            </w:r>
            <w:r w:rsidR="0031327C">
              <w:rPr>
                <w:noProof/>
                <w:webHidden/>
              </w:rPr>
              <w:fldChar w:fldCharType="separate"/>
            </w:r>
            <w:r w:rsidR="0011350E">
              <w:rPr>
                <w:noProof/>
                <w:webHidden/>
              </w:rPr>
              <w:t>17</w:t>
            </w:r>
            <w:r w:rsidR="0031327C">
              <w:rPr>
                <w:noProof/>
                <w:webHidden/>
              </w:rPr>
              <w:fldChar w:fldCharType="end"/>
            </w:r>
          </w:hyperlink>
        </w:p>
        <w:p w14:paraId="0467DFB9" w14:textId="7ADE8B73" w:rsidR="0031327C" w:rsidRDefault="00A1055D">
          <w:pPr>
            <w:pStyle w:val="TOC3"/>
            <w:tabs>
              <w:tab w:val="right" w:leader="dot" w:pos="21542"/>
            </w:tabs>
            <w:rPr>
              <w:rFonts w:cstheme="minorBidi"/>
              <w:noProof/>
              <w:lang w:val="en-AU" w:eastAsia="en-AU"/>
            </w:rPr>
          </w:pPr>
          <w:hyperlink w:anchor="_Toc100587650" w:history="1">
            <w:r w:rsidR="0031327C" w:rsidRPr="00462AA7">
              <w:rPr>
                <w:rStyle w:val="Hyperlink"/>
                <w:rFonts w:eastAsia="Times New Roman" w:cstheme="minorHAnsi"/>
                <w:noProof/>
                <w:lang w:eastAsia="en-AU"/>
              </w:rPr>
              <w:t>FEES</w:t>
            </w:r>
            <w:r w:rsidR="0031327C">
              <w:rPr>
                <w:noProof/>
                <w:webHidden/>
              </w:rPr>
              <w:tab/>
            </w:r>
            <w:r w:rsidR="0031327C">
              <w:rPr>
                <w:noProof/>
                <w:webHidden/>
              </w:rPr>
              <w:fldChar w:fldCharType="begin"/>
            </w:r>
            <w:r w:rsidR="0031327C">
              <w:rPr>
                <w:noProof/>
                <w:webHidden/>
              </w:rPr>
              <w:instrText xml:space="preserve"> PAGEREF _Toc100587650 \h </w:instrText>
            </w:r>
            <w:r w:rsidR="0031327C">
              <w:rPr>
                <w:noProof/>
                <w:webHidden/>
              </w:rPr>
            </w:r>
            <w:r w:rsidR="0031327C">
              <w:rPr>
                <w:noProof/>
                <w:webHidden/>
              </w:rPr>
              <w:fldChar w:fldCharType="separate"/>
            </w:r>
            <w:r w:rsidR="0011350E">
              <w:rPr>
                <w:noProof/>
                <w:webHidden/>
              </w:rPr>
              <w:t>17</w:t>
            </w:r>
            <w:r w:rsidR="0031327C">
              <w:rPr>
                <w:noProof/>
                <w:webHidden/>
              </w:rPr>
              <w:fldChar w:fldCharType="end"/>
            </w:r>
          </w:hyperlink>
        </w:p>
        <w:p w14:paraId="1FFE6CEA" w14:textId="6D4135CE" w:rsidR="0031327C" w:rsidRDefault="00A1055D">
          <w:pPr>
            <w:pStyle w:val="TOC3"/>
            <w:tabs>
              <w:tab w:val="right" w:leader="dot" w:pos="21542"/>
            </w:tabs>
            <w:rPr>
              <w:rFonts w:cstheme="minorBidi"/>
              <w:noProof/>
              <w:lang w:val="en-AU" w:eastAsia="en-AU"/>
            </w:rPr>
          </w:pPr>
          <w:hyperlink w:anchor="_Toc100587651" w:history="1">
            <w:r w:rsidR="0031327C" w:rsidRPr="00462AA7">
              <w:rPr>
                <w:rStyle w:val="Hyperlink"/>
                <w:rFonts w:eastAsia="Times New Roman" w:cstheme="minorHAnsi"/>
                <w:noProof/>
                <w:lang w:eastAsia="en-AU"/>
              </w:rPr>
              <w:t>FEES</w:t>
            </w:r>
            <w:r w:rsidR="0031327C">
              <w:rPr>
                <w:noProof/>
                <w:webHidden/>
              </w:rPr>
              <w:tab/>
            </w:r>
            <w:r w:rsidR="0031327C">
              <w:rPr>
                <w:noProof/>
                <w:webHidden/>
              </w:rPr>
              <w:fldChar w:fldCharType="begin"/>
            </w:r>
            <w:r w:rsidR="0031327C">
              <w:rPr>
                <w:noProof/>
                <w:webHidden/>
              </w:rPr>
              <w:instrText xml:space="preserve"> PAGEREF _Toc100587651 \h </w:instrText>
            </w:r>
            <w:r w:rsidR="0031327C">
              <w:rPr>
                <w:noProof/>
                <w:webHidden/>
              </w:rPr>
            </w:r>
            <w:r w:rsidR="0031327C">
              <w:rPr>
                <w:noProof/>
                <w:webHidden/>
              </w:rPr>
              <w:fldChar w:fldCharType="separate"/>
            </w:r>
            <w:r w:rsidR="0011350E">
              <w:rPr>
                <w:noProof/>
                <w:webHidden/>
              </w:rPr>
              <w:t>17</w:t>
            </w:r>
            <w:r w:rsidR="0031327C">
              <w:rPr>
                <w:noProof/>
                <w:webHidden/>
              </w:rPr>
              <w:fldChar w:fldCharType="end"/>
            </w:r>
          </w:hyperlink>
        </w:p>
        <w:p w14:paraId="7EA50307" w14:textId="740755D4" w:rsidR="0031327C" w:rsidRDefault="00A1055D">
          <w:pPr>
            <w:pStyle w:val="TOC3"/>
            <w:tabs>
              <w:tab w:val="right" w:leader="dot" w:pos="21542"/>
            </w:tabs>
            <w:rPr>
              <w:rFonts w:cstheme="minorBidi"/>
              <w:noProof/>
              <w:lang w:val="en-AU" w:eastAsia="en-AU"/>
            </w:rPr>
          </w:pPr>
          <w:hyperlink w:anchor="_Toc100587652" w:history="1">
            <w:r w:rsidR="0031327C" w:rsidRPr="00462AA7">
              <w:rPr>
                <w:rStyle w:val="Hyperlink"/>
                <w:rFonts w:eastAsia="Times New Roman" w:cstheme="minorHAnsi"/>
                <w:noProof/>
                <w:lang w:eastAsia="en-AU"/>
              </w:rPr>
              <w:t>FOUNDATION SKILLS</w:t>
            </w:r>
            <w:r w:rsidR="0031327C">
              <w:rPr>
                <w:noProof/>
                <w:webHidden/>
              </w:rPr>
              <w:tab/>
            </w:r>
            <w:r w:rsidR="0031327C">
              <w:rPr>
                <w:noProof/>
                <w:webHidden/>
              </w:rPr>
              <w:fldChar w:fldCharType="begin"/>
            </w:r>
            <w:r w:rsidR="0031327C">
              <w:rPr>
                <w:noProof/>
                <w:webHidden/>
              </w:rPr>
              <w:instrText xml:space="preserve"> PAGEREF _Toc100587652 \h </w:instrText>
            </w:r>
            <w:r w:rsidR="0031327C">
              <w:rPr>
                <w:noProof/>
                <w:webHidden/>
              </w:rPr>
            </w:r>
            <w:r w:rsidR="0031327C">
              <w:rPr>
                <w:noProof/>
                <w:webHidden/>
              </w:rPr>
              <w:fldChar w:fldCharType="separate"/>
            </w:r>
            <w:r w:rsidR="0011350E">
              <w:rPr>
                <w:noProof/>
                <w:webHidden/>
              </w:rPr>
              <w:t>18</w:t>
            </w:r>
            <w:r w:rsidR="0031327C">
              <w:rPr>
                <w:noProof/>
                <w:webHidden/>
              </w:rPr>
              <w:fldChar w:fldCharType="end"/>
            </w:r>
          </w:hyperlink>
        </w:p>
        <w:p w14:paraId="1B722253" w14:textId="0CA994A6" w:rsidR="0031327C" w:rsidRDefault="00A1055D">
          <w:pPr>
            <w:pStyle w:val="TOC3"/>
            <w:tabs>
              <w:tab w:val="right" w:leader="dot" w:pos="21542"/>
            </w:tabs>
            <w:rPr>
              <w:rFonts w:cstheme="minorBidi"/>
              <w:noProof/>
              <w:lang w:val="en-AU" w:eastAsia="en-AU"/>
            </w:rPr>
          </w:pPr>
          <w:hyperlink w:anchor="_Toc100587653" w:history="1">
            <w:r w:rsidR="0031327C" w:rsidRPr="00462AA7">
              <w:rPr>
                <w:rStyle w:val="Hyperlink"/>
                <w:rFonts w:eastAsia="Times New Roman" w:cstheme="minorHAnsi"/>
                <w:noProof/>
                <w:lang w:eastAsia="en-AU"/>
              </w:rPr>
              <w:t>FOUNDATION SKILLS</w:t>
            </w:r>
            <w:r w:rsidR="0031327C">
              <w:rPr>
                <w:noProof/>
                <w:webHidden/>
              </w:rPr>
              <w:tab/>
            </w:r>
            <w:r w:rsidR="0031327C">
              <w:rPr>
                <w:noProof/>
                <w:webHidden/>
              </w:rPr>
              <w:fldChar w:fldCharType="begin"/>
            </w:r>
            <w:r w:rsidR="0031327C">
              <w:rPr>
                <w:noProof/>
                <w:webHidden/>
              </w:rPr>
              <w:instrText xml:space="preserve"> PAGEREF _Toc100587653 \h </w:instrText>
            </w:r>
            <w:r w:rsidR="0031327C">
              <w:rPr>
                <w:noProof/>
                <w:webHidden/>
              </w:rPr>
            </w:r>
            <w:r w:rsidR="0031327C">
              <w:rPr>
                <w:noProof/>
                <w:webHidden/>
              </w:rPr>
              <w:fldChar w:fldCharType="separate"/>
            </w:r>
            <w:r w:rsidR="0011350E">
              <w:rPr>
                <w:noProof/>
                <w:webHidden/>
              </w:rPr>
              <w:t>18</w:t>
            </w:r>
            <w:r w:rsidR="0031327C">
              <w:rPr>
                <w:noProof/>
                <w:webHidden/>
              </w:rPr>
              <w:fldChar w:fldCharType="end"/>
            </w:r>
          </w:hyperlink>
        </w:p>
        <w:p w14:paraId="049B8A85" w14:textId="1A968AA2" w:rsidR="0031327C" w:rsidRDefault="00A1055D">
          <w:pPr>
            <w:pStyle w:val="TOC3"/>
            <w:tabs>
              <w:tab w:val="right" w:leader="dot" w:pos="21542"/>
            </w:tabs>
            <w:rPr>
              <w:rFonts w:cstheme="minorBidi"/>
              <w:noProof/>
              <w:lang w:val="en-AU" w:eastAsia="en-AU"/>
            </w:rPr>
          </w:pPr>
          <w:hyperlink w:anchor="_Toc100587654" w:history="1">
            <w:r w:rsidR="0031327C" w:rsidRPr="00462AA7">
              <w:rPr>
                <w:rStyle w:val="Hyperlink"/>
                <w:rFonts w:eastAsia="Times New Roman" w:cstheme="minorHAnsi"/>
                <w:noProof/>
                <w:lang w:eastAsia="en-AU"/>
              </w:rPr>
              <w:t>FOUNDATION SKILLS</w:t>
            </w:r>
            <w:r w:rsidR="0031327C">
              <w:rPr>
                <w:noProof/>
                <w:webHidden/>
              </w:rPr>
              <w:tab/>
            </w:r>
            <w:r w:rsidR="0031327C">
              <w:rPr>
                <w:noProof/>
                <w:webHidden/>
              </w:rPr>
              <w:fldChar w:fldCharType="begin"/>
            </w:r>
            <w:r w:rsidR="0031327C">
              <w:rPr>
                <w:noProof/>
                <w:webHidden/>
              </w:rPr>
              <w:instrText xml:space="preserve"> PAGEREF _Toc100587654 \h </w:instrText>
            </w:r>
            <w:r w:rsidR="0031327C">
              <w:rPr>
                <w:noProof/>
                <w:webHidden/>
              </w:rPr>
            </w:r>
            <w:r w:rsidR="0031327C">
              <w:rPr>
                <w:noProof/>
                <w:webHidden/>
              </w:rPr>
              <w:fldChar w:fldCharType="separate"/>
            </w:r>
            <w:r w:rsidR="0011350E">
              <w:rPr>
                <w:noProof/>
                <w:webHidden/>
              </w:rPr>
              <w:t>18</w:t>
            </w:r>
            <w:r w:rsidR="0031327C">
              <w:rPr>
                <w:noProof/>
                <w:webHidden/>
              </w:rPr>
              <w:fldChar w:fldCharType="end"/>
            </w:r>
          </w:hyperlink>
        </w:p>
        <w:p w14:paraId="5E1DC4EA" w14:textId="70FA5A31" w:rsidR="0031327C" w:rsidRDefault="00A1055D">
          <w:pPr>
            <w:pStyle w:val="TOC3"/>
            <w:tabs>
              <w:tab w:val="right" w:leader="dot" w:pos="21542"/>
            </w:tabs>
            <w:rPr>
              <w:rFonts w:cstheme="minorBidi"/>
              <w:noProof/>
              <w:lang w:val="en-AU" w:eastAsia="en-AU"/>
            </w:rPr>
          </w:pPr>
          <w:hyperlink w:anchor="_Toc100587655" w:history="1">
            <w:r w:rsidR="0031327C" w:rsidRPr="00462AA7">
              <w:rPr>
                <w:rStyle w:val="Hyperlink"/>
                <w:rFonts w:eastAsia="Times New Roman" w:cstheme="minorHAnsi"/>
                <w:noProof/>
                <w:lang w:eastAsia="en-AU"/>
              </w:rPr>
              <w:t>FOUNDATION SKILLS</w:t>
            </w:r>
            <w:r w:rsidR="0031327C">
              <w:rPr>
                <w:noProof/>
                <w:webHidden/>
              </w:rPr>
              <w:tab/>
            </w:r>
            <w:r w:rsidR="0031327C">
              <w:rPr>
                <w:noProof/>
                <w:webHidden/>
              </w:rPr>
              <w:fldChar w:fldCharType="begin"/>
            </w:r>
            <w:r w:rsidR="0031327C">
              <w:rPr>
                <w:noProof/>
                <w:webHidden/>
              </w:rPr>
              <w:instrText xml:space="preserve"> PAGEREF _Toc100587655 \h </w:instrText>
            </w:r>
            <w:r w:rsidR="0031327C">
              <w:rPr>
                <w:noProof/>
                <w:webHidden/>
              </w:rPr>
            </w:r>
            <w:r w:rsidR="0031327C">
              <w:rPr>
                <w:noProof/>
                <w:webHidden/>
              </w:rPr>
              <w:fldChar w:fldCharType="separate"/>
            </w:r>
            <w:r w:rsidR="0011350E">
              <w:rPr>
                <w:noProof/>
                <w:webHidden/>
              </w:rPr>
              <w:t>18</w:t>
            </w:r>
            <w:r w:rsidR="0031327C">
              <w:rPr>
                <w:noProof/>
                <w:webHidden/>
              </w:rPr>
              <w:fldChar w:fldCharType="end"/>
            </w:r>
          </w:hyperlink>
        </w:p>
        <w:p w14:paraId="3718327B" w14:textId="220B6226" w:rsidR="0031327C" w:rsidRDefault="00A1055D">
          <w:pPr>
            <w:pStyle w:val="TOC3"/>
            <w:tabs>
              <w:tab w:val="right" w:leader="dot" w:pos="21542"/>
            </w:tabs>
            <w:rPr>
              <w:rFonts w:cstheme="minorBidi"/>
              <w:noProof/>
              <w:lang w:val="en-AU" w:eastAsia="en-AU"/>
            </w:rPr>
          </w:pPr>
          <w:hyperlink w:anchor="_Toc100587656" w:history="1">
            <w:r w:rsidR="0031327C" w:rsidRPr="00462AA7">
              <w:rPr>
                <w:rStyle w:val="Hyperlink"/>
                <w:rFonts w:eastAsia="Times New Roman" w:cstheme="minorHAnsi"/>
                <w:noProof/>
                <w:lang w:eastAsia="en-AU"/>
              </w:rPr>
              <w:t>FOUNDATION SKILLS</w:t>
            </w:r>
            <w:r w:rsidR="0031327C">
              <w:rPr>
                <w:noProof/>
                <w:webHidden/>
              </w:rPr>
              <w:tab/>
            </w:r>
            <w:r w:rsidR="0031327C">
              <w:rPr>
                <w:noProof/>
                <w:webHidden/>
              </w:rPr>
              <w:fldChar w:fldCharType="begin"/>
            </w:r>
            <w:r w:rsidR="0031327C">
              <w:rPr>
                <w:noProof/>
                <w:webHidden/>
              </w:rPr>
              <w:instrText xml:space="preserve"> PAGEREF _Toc100587656 \h </w:instrText>
            </w:r>
            <w:r w:rsidR="0031327C">
              <w:rPr>
                <w:noProof/>
                <w:webHidden/>
              </w:rPr>
            </w:r>
            <w:r w:rsidR="0031327C">
              <w:rPr>
                <w:noProof/>
                <w:webHidden/>
              </w:rPr>
              <w:fldChar w:fldCharType="separate"/>
            </w:r>
            <w:r w:rsidR="0011350E">
              <w:rPr>
                <w:noProof/>
                <w:webHidden/>
              </w:rPr>
              <w:t>18</w:t>
            </w:r>
            <w:r w:rsidR="0031327C">
              <w:rPr>
                <w:noProof/>
                <w:webHidden/>
              </w:rPr>
              <w:fldChar w:fldCharType="end"/>
            </w:r>
          </w:hyperlink>
        </w:p>
        <w:p w14:paraId="36555A9F" w14:textId="6F303ABE" w:rsidR="0031327C" w:rsidRDefault="00A1055D">
          <w:pPr>
            <w:pStyle w:val="TOC3"/>
            <w:tabs>
              <w:tab w:val="right" w:leader="dot" w:pos="21542"/>
            </w:tabs>
            <w:rPr>
              <w:rFonts w:cstheme="minorBidi"/>
              <w:noProof/>
              <w:lang w:val="en-AU" w:eastAsia="en-AU"/>
            </w:rPr>
          </w:pPr>
          <w:hyperlink w:anchor="_Toc100587657" w:history="1">
            <w:r w:rsidR="0031327C" w:rsidRPr="00462AA7">
              <w:rPr>
                <w:rStyle w:val="Hyperlink"/>
                <w:rFonts w:eastAsia="Times New Roman" w:cstheme="minorHAnsi"/>
                <w:noProof/>
                <w:lang w:eastAsia="en-AU"/>
              </w:rPr>
              <w:t>FUNDED COURSE LIST</w:t>
            </w:r>
            <w:r w:rsidR="0031327C">
              <w:rPr>
                <w:noProof/>
                <w:webHidden/>
              </w:rPr>
              <w:tab/>
            </w:r>
            <w:r w:rsidR="0031327C">
              <w:rPr>
                <w:noProof/>
                <w:webHidden/>
              </w:rPr>
              <w:fldChar w:fldCharType="begin"/>
            </w:r>
            <w:r w:rsidR="0031327C">
              <w:rPr>
                <w:noProof/>
                <w:webHidden/>
              </w:rPr>
              <w:instrText xml:space="preserve"> PAGEREF _Toc100587657 \h </w:instrText>
            </w:r>
            <w:r w:rsidR="0031327C">
              <w:rPr>
                <w:noProof/>
                <w:webHidden/>
              </w:rPr>
            </w:r>
            <w:r w:rsidR="0031327C">
              <w:rPr>
                <w:noProof/>
                <w:webHidden/>
              </w:rPr>
              <w:fldChar w:fldCharType="separate"/>
            </w:r>
            <w:r w:rsidR="0011350E">
              <w:rPr>
                <w:noProof/>
                <w:webHidden/>
              </w:rPr>
              <w:t>18</w:t>
            </w:r>
            <w:r w:rsidR="0031327C">
              <w:rPr>
                <w:noProof/>
                <w:webHidden/>
              </w:rPr>
              <w:fldChar w:fldCharType="end"/>
            </w:r>
          </w:hyperlink>
        </w:p>
        <w:p w14:paraId="0382599C" w14:textId="4EE5E094" w:rsidR="0031327C" w:rsidRDefault="00A1055D">
          <w:pPr>
            <w:pStyle w:val="TOC3"/>
            <w:tabs>
              <w:tab w:val="right" w:leader="dot" w:pos="21542"/>
            </w:tabs>
            <w:rPr>
              <w:rFonts w:cstheme="minorBidi"/>
              <w:noProof/>
              <w:lang w:val="en-AU" w:eastAsia="en-AU"/>
            </w:rPr>
          </w:pPr>
          <w:hyperlink w:anchor="_Toc100587658" w:history="1">
            <w:r w:rsidR="0031327C" w:rsidRPr="00462AA7">
              <w:rPr>
                <w:rStyle w:val="Hyperlink"/>
                <w:rFonts w:eastAsia="Times New Roman" w:cstheme="minorHAnsi"/>
                <w:noProof/>
                <w:lang w:eastAsia="en-AU"/>
              </w:rPr>
              <w:t>FUNDED PROGRAMS REPORT</w:t>
            </w:r>
            <w:r w:rsidR="0031327C">
              <w:rPr>
                <w:noProof/>
                <w:webHidden/>
              </w:rPr>
              <w:tab/>
            </w:r>
            <w:r w:rsidR="0031327C">
              <w:rPr>
                <w:noProof/>
                <w:webHidden/>
              </w:rPr>
              <w:fldChar w:fldCharType="begin"/>
            </w:r>
            <w:r w:rsidR="0031327C">
              <w:rPr>
                <w:noProof/>
                <w:webHidden/>
              </w:rPr>
              <w:instrText xml:space="preserve"> PAGEREF _Toc100587658 \h </w:instrText>
            </w:r>
            <w:r w:rsidR="0031327C">
              <w:rPr>
                <w:noProof/>
                <w:webHidden/>
              </w:rPr>
            </w:r>
            <w:r w:rsidR="0031327C">
              <w:rPr>
                <w:noProof/>
                <w:webHidden/>
              </w:rPr>
              <w:fldChar w:fldCharType="separate"/>
            </w:r>
            <w:r w:rsidR="0011350E">
              <w:rPr>
                <w:noProof/>
                <w:webHidden/>
              </w:rPr>
              <w:t>18</w:t>
            </w:r>
            <w:r w:rsidR="0031327C">
              <w:rPr>
                <w:noProof/>
                <w:webHidden/>
              </w:rPr>
              <w:fldChar w:fldCharType="end"/>
            </w:r>
          </w:hyperlink>
        </w:p>
        <w:p w14:paraId="3AB472F7" w14:textId="72E4158E" w:rsidR="0031327C" w:rsidRDefault="00A1055D">
          <w:pPr>
            <w:pStyle w:val="TOC3"/>
            <w:tabs>
              <w:tab w:val="right" w:leader="dot" w:pos="21542"/>
            </w:tabs>
            <w:rPr>
              <w:rFonts w:cstheme="minorBidi"/>
              <w:noProof/>
              <w:lang w:val="en-AU" w:eastAsia="en-AU"/>
            </w:rPr>
          </w:pPr>
          <w:hyperlink w:anchor="_Toc100587659" w:history="1">
            <w:r w:rsidR="0031327C" w:rsidRPr="00462AA7">
              <w:rPr>
                <w:rStyle w:val="Hyperlink"/>
                <w:rFonts w:eastAsia="Times New Roman" w:cstheme="minorHAnsi"/>
                <w:noProof/>
                <w:lang w:eastAsia="en-AU"/>
              </w:rPr>
              <w:t>FUNDED SCOPE</w:t>
            </w:r>
            <w:r w:rsidR="0031327C">
              <w:rPr>
                <w:noProof/>
                <w:webHidden/>
              </w:rPr>
              <w:tab/>
            </w:r>
            <w:r w:rsidR="0031327C">
              <w:rPr>
                <w:noProof/>
                <w:webHidden/>
              </w:rPr>
              <w:fldChar w:fldCharType="begin"/>
            </w:r>
            <w:r w:rsidR="0031327C">
              <w:rPr>
                <w:noProof/>
                <w:webHidden/>
              </w:rPr>
              <w:instrText xml:space="preserve"> PAGEREF _Toc100587659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37AB3789" w14:textId="4FA1CBDB" w:rsidR="0031327C" w:rsidRDefault="00A1055D">
          <w:pPr>
            <w:pStyle w:val="TOC3"/>
            <w:tabs>
              <w:tab w:val="right" w:leader="dot" w:pos="21542"/>
            </w:tabs>
            <w:rPr>
              <w:rFonts w:cstheme="minorBidi"/>
              <w:noProof/>
              <w:lang w:val="en-AU" w:eastAsia="en-AU"/>
            </w:rPr>
          </w:pPr>
          <w:hyperlink w:anchor="_Toc100587660" w:history="1">
            <w:r w:rsidR="0031327C" w:rsidRPr="00462AA7">
              <w:rPr>
                <w:rStyle w:val="Hyperlink"/>
                <w:rFonts w:eastAsia="Times New Roman" w:cstheme="minorHAnsi"/>
                <w:noProof/>
                <w:lang w:eastAsia="en-AU"/>
              </w:rPr>
              <w:t>FUNDED SCOPE</w:t>
            </w:r>
            <w:r w:rsidR="0031327C">
              <w:rPr>
                <w:noProof/>
                <w:webHidden/>
              </w:rPr>
              <w:tab/>
            </w:r>
            <w:r w:rsidR="0031327C">
              <w:rPr>
                <w:noProof/>
                <w:webHidden/>
              </w:rPr>
              <w:fldChar w:fldCharType="begin"/>
            </w:r>
            <w:r w:rsidR="0031327C">
              <w:rPr>
                <w:noProof/>
                <w:webHidden/>
              </w:rPr>
              <w:instrText xml:space="preserve"> PAGEREF _Toc100587660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3E7E5963" w14:textId="33919379" w:rsidR="0031327C" w:rsidRDefault="00A1055D">
          <w:pPr>
            <w:pStyle w:val="TOC3"/>
            <w:tabs>
              <w:tab w:val="right" w:leader="dot" w:pos="21542"/>
            </w:tabs>
            <w:rPr>
              <w:rFonts w:cstheme="minorBidi"/>
              <w:noProof/>
              <w:lang w:val="en-AU" w:eastAsia="en-AU"/>
            </w:rPr>
          </w:pPr>
          <w:hyperlink w:anchor="_Toc100587661" w:history="1">
            <w:r w:rsidR="0031327C" w:rsidRPr="00462AA7">
              <w:rPr>
                <w:rStyle w:val="Hyperlink"/>
                <w:rFonts w:eastAsia="Times New Roman" w:cstheme="minorHAnsi"/>
                <w:noProof/>
                <w:lang w:eastAsia="en-AU"/>
              </w:rPr>
              <w:t>FUNDED SCOPE</w:t>
            </w:r>
            <w:r w:rsidR="0031327C">
              <w:rPr>
                <w:noProof/>
                <w:webHidden/>
              </w:rPr>
              <w:tab/>
            </w:r>
            <w:r w:rsidR="0031327C">
              <w:rPr>
                <w:noProof/>
                <w:webHidden/>
              </w:rPr>
              <w:fldChar w:fldCharType="begin"/>
            </w:r>
            <w:r w:rsidR="0031327C">
              <w:rPr>
                <w:noProof/>
                <w:webHidden/>
              </w:rPr>
              <w:instrText xml:space="preserve"> PAGEREF _Toc100587661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103803E8" w14:textId="30E6F047" w:rsidR="0031327C" w:rsidRDefault="00A1055D">
          <w:pPr>
            <w:pStyle w:val="TOC3"/>
            <w:tabs>
              <w:tab w:val="right" w:leader="dot" w:pos="21542"/>
            </w:tabs>
            <w:rPr>
              <w:rFonts w:cstheme="minorBidi"/>
              <w:noProof/>
              <w:lang w:val="en-AU" w:eastAsia="en-AU"/>
            </w:rPr>
          </w:pPr>
          <w:hyperlink w:anchor="_Toc100587662" w:history="1">
            <w:r w:rsidR="0031327C" w:rsidRPr="00462AA7">
              <w:rPr>
                <w:rStyle w:val="Hyperlink"/>
                <w:rFonts w:eastAsia="Times New Roman" w:cstheme="minorHAnsi"/>
                <w:noProof/>
                <w:lang w:eastAsia="en-AU"/>
              </w:rPr>
              <w:t>FUNDING SOURCE IDENTIFIER</w:t>
            </w:r>
            <w:r w:rsidR="0031327C">
              <w:rPr>
                <w:noProof/>
                <w:webHidden/>
              </w:rPr>
              <w:tab/>
            </w:r>
            <w:r w:rsidR="0031327C">
              <w:rPr>
                <w:noProof/>
                <w:webHidden/>
              </w:rPr>
              <w:fldChar w:fldCharType="begin"/>
            </w:r>
            <w:r w:rsidR="0031327C">
              <w:rPr>
                <w:noProof/>
                <w:webHidden/>
              </w:rPr>
              <w:instrText xml:space="preserve"> PAGEREF _Toc100587662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4FFAA60F" w14:textId="60039C75" w:rsidR="0031327C" w:rsidRDefault="00A1055D">
          <w:pPr>
            <w:pStyle w:val="TOC3"/>
            <w:tabs>
              <w:tab w:val="right" w:leader="dot" w:pos="21542"/>
            </w:tabs>
            <w:rPr>
              <w:rFonts w:cstheme="minorBidi"/>
              <w:noProof/>
              <w:lang w:val="en-AU" w:eastAsia="en-AU"/>
            </w:rPr>
          </w:pPr>
          <w:hyperlink w:anchor="_Toc100587663" w:history="1">
            <w:r w:rsidR="0031327C" w:rsidRPr="00462AA7">
              <w:rPr>
                <w:rStyle w:val="Hyperlink"/>
                <w:rFonts w:eastAsia="Times New Roman" w:cstheme="minorHAnsi"/>
                <w:noProof/>
                <w:lang w:eastAsia="en-AU"/>
              </w:rPr>
              <w:t>FUNDS</w:t>
            </w:r>
            <w:r w:rsidR="0031327C">
              <w:rPr>
                <w:noProof/>
                <w:webHidden/>
              </w:rPr>
              <w:tab/>
            </w:r>
            <w:r w:rsidR="0031327C">
              <w:rPr>
                <w:noProof/>
                <w:webHidden/>
              </w:rPr>
              <w:fldChar w:fldCharType="begin"/>
            </w:r>
            <w:r w:rsidR="0031327C">
              <w:rPr>
                <w:noProof/>
                <w:webHidden/>
              </w:rPr>
              <w:instrText xml:space="preserve"> PAGEREF _Toc100587663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5DC171ED" w14:textId="6C712C72" w:rsidR="0031327C" w:rsidRDefault="00A1055D">
          <w:pPr>
            <w:pStyle w:val="TOC3"/>
            <w:tabs>
              <w:tab w:val="right" w:leader="dot" w:pos="21542"/>
            </w:tabs>
            <w:rPr>
              <w:rFonts w:cstheme="minorBidi"/>
              <w:noProof/>
              <w:lang w:val="en-AU" w:eastAsia="en-AU"/>
            </w:rPr>
          </w:pPr>
          <w:hyperlink w:anchor="_Toc100587664" w:history="1">
            <w:r w:rsidR="0031327C" w:rsidRPr="00462AA7">
              <w:rPr>
                <w:rStyle w:val="Hyperlink"/>
                <w:rFonts w:eastAsia="Times New Roman" w:cstheme="minorHAnsi"/>
                <w:noProof/>
                <w:lang w:eastAsia="en-AU"/>
              </w:rPr>
              <w:t>GUIDELINES</w:t>
            </w:r>
            <w:r w:rsidR="0031327C">
              <w:rPr>
                <w:noProof/>
                <w:webHidden/>
              </w:rPr>
              <w:tab/>
            </w:r>
            <w:r w:rsidR="0031327C">
              <w:rPr>
                <w:noProof/>
                <w:webHidden/>
              </w:rPr>
              <w:fldChar w:fldCharType="begin"/>
            </w:r>
            <w:r w:rsidR="0031327C">
              <w:rPr>
                <w:noProof/>
                <w:webHidden/>
              </w:rPr>
              <w:instrText xml:space="preserve"> PAGEREF _Toc100587664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613C8130" w14:textId="6D68E71E" w:rsidR="0031327C" w:rsidRDefault="00A1055D">
          <w:pPr>
            <w:pStyle w:val="TOC3"/>
            <w:tabs>
              <w:tab w:val="right" w:leader="dot" w:pos="21542"/>
            </w:tabs>
            <w:rPr>
              <w:rFonts w:cstheme="minorBidi"/>
              <w:noProof/>
              <w:lang w:val="en-AU" w:eastAsia="en-AU"/>
            </w:rPr>
          </w:pPr>
          <w:hyperlink w:anchor="_Toc100587665" w:history="1">
            <w:r w:rsidR="0031327C" w:rsidRPr="00462AA7">
              <w:rPr>
                <w:rStyle w:val="Hyperlink"/>
                <w:rFonts w:eastAsia="Times New Roman" w:cstheme="minorHAnsi"/>
                <w:noProof/>
                <w:lang w:eastAsia="en-AU"/>
              </w:rPr>
              <w:t>HOMESCHOOLED STUDENTS</w:t>
            </w:r>
            <w:r w:rsidR="0031327C">
              <w:rPr>
                <w:noProof/>
                <w:webHidden/>
              </w:rPr>
              <w:tab/>
            </w:r>
            <w:r w:rsidR="0031327C">
              <w:rPr>
                <w:noProof/>
                <w:webHidden/>
              </w:rPr>
              <w:fldChar w:fldCharType="begin"/>
            </w:r>
            <w:r w:rsidR="0031327C">
              <w:rPr>
                <w:noProof/>
                <w:webHidden/>
              </w:rPr>
              <w:instrText xml:space="preserve"> PAGEREF _Toc100587665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69350473" w14:textId="37519144" w:rsidR="0031327C" w:rsidRDefault="00A1055D">
          <w:pPr>
            <w:pStyle w:val="TOC3"/>
            <w:tabs>
              <w:tab w:val="right" w:leader="dot" w:pos="21542"/>
            </w:tabs>
            <w:rPr>
              <w:rFonts w:cstheme="minorBidi"/>
              <w:noProof/>
              <w:lang w:val="en-AU" w:eastAsia="en-AU"/>
            </w:rPr>
          </w:pPr>
          <w:hyperlink w:anchor="_Toc100587666" w:history="1">
            <w:r w:rsidR="0031327C" w:rsidRPr="00462AA7">
              <w:rPr>
                <w:rStyle w:val="Hyperlink"/>
                <w:rFonts w:eastAsia="Times New Roman" w:cstheme="minorHAnsi"/>
                <w:noProof/>
                <w:lang w:eastAsia="en-AU"/>
              </w:rPr>
              <w:t>HOMESCHOOLED STUDENTS</w:t>
            </w:r>
            <w:r w:rsidR="0031327C">
              <w:rPr>
                <w:noProof/>
                <w:webHidden/>
              </w:rPr>
              <w:tab/>
            </w:r>
            <w:r w:rsidR="0031327C">
              <w:rPr>
                <w:noProof/>
                <w:webHidden/>
              </w:rPr>
              <w:fldChar w:fldCharType="begin"/>
            </w:r>
            <w:r w:rsidR="0031327C">
              <w:rPr>
                <w:noProof/>
                <w:webHidden/>
              </w:rPr>
              <w:instrText xml:space="preserve"> PAGEREF _Toc100587666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31F88CD7" w14:textId="3350A9F7" w:rsidR="0031327C" w:rsidRDefault="00A1055D">
          <w:pPr>
            <w:pStyle w:val="TOC3"/>
            <w:tabs>
              <w:tab w:val="right" w:leader="dot" w:pos="21542"/>
            </w:tabs>
            <w:rPr>
              <w:rFonts w:cstheme="minorBidi"/>
              <w:noProof/>
              <w:lang w:val="en-AU" w:eastAsia="en-AU"/>
            </w:rPr>
          </w:pPr>
          <w:hyperlink w:anchor="_Toc100587667" w:history="1">
            <w:r w:rsidR="0031327C" w:rsidRPr="00462AA7">
              <w:rPr>
                <w:rStyle w:val="Hyperlink"/>
                <w:rFonts w:eastAsia="Times New Roman" w:cstheme="minorHAnsi"/>
                <w:noProof/>
                <w:lang w:eastAsia="en-AU"/>
              </w:rPr>
              <w:t>HOMESCHOOLED STUDENTS</w:t>
            </w:r>
            <w:r w:rsidR="0031327C">
              <w:rPr>
                <w:noProof/>
                <w:webHidden/>
              </w:rPr>
              <w:tab/>
            </w:r>
            <w:r w:rsidR="0031327C">
              <w:rPr>
                <w:noProof/>
                <w:webHidden/>
              </w:rPr>
              <w:fldChar w:fldCharType="begin"/>
            </w:r>
            <w:r w:rsidR="0031327C">
              <w:rPr>
                <w:noProof/>
                <w:webHidden/>
              </w:rPr>
              <w:instrText xml:space="preserve"> PAGEREF _Toc100587667 \h </w:instrText>
            </w:r>
            <w:r w:rsidR="0031327C">
              <w:rPr>
                <w:noProof/>
                <w:webHidden/>
              </w:rPr>
            </w:r>
            <w:r w:rsidR="0031327C">
              <w:rPr>
                <w:noProof/>
                <w:webHidden/>
              </w:rPr>
              <w:fldChar w:fldCharType="separate"/>
            </w:r>
            <w:r w:rsidR="0011350E">
              <w:rPr>
                <w:noProof/>
                <w:webHidden/>
              </w:rPr>
              <w:t>19</w:t>
            </w:r>
            <w:r w:rsidR="0031327C">
              <w:rPr>
                <w:noProof/>
                <w:webHidden/>
              </w:rPr>
              <w:fldChar w:fldCharType="end"/>
            </w:r>
          </w:hyperlink>
        </w:p>
        <w:p w14:paraId="273FDE83" w14:textId="4D171B87" w:rsidR="0031327C" w:rsidRDefault="00A1055D">
          <w:pPr>
            <w:pStyle w:val="TOC3"/>
            <w:tabs>
              <w:tab w:val="right" w:leader="dot" w:pos="21542"/>
            </w:tabs>
            <w:rPr>
              <w:rFonts w:cstheme="minorBidi"/>
              <w:noProof/>
              <w:lang w:val="en-AU" w:eastAsia="en-AU"/>
            </w:rPr>
          </w:pPr>
          <w:hyperlink w:anchor="_Toc100587668" w:history="1">
            <w:r w:rsidR="0031327C" w:rsidRPr="00462AA7">
              <w:rPr>
                <w:rStyle w:val="Hyperlink"/>
                <w:rFonts w:eastAsia="Times New Roman" w:cstheme="minorHAnsi"/>
                <w:noProof/>
                <w:lang w:eastAsia="en-AU"/>
              </w:rPr>
              <w:t>INDIGENOUS STUDENTS</w:t>
            </w:r>
            <w:r w:rsidR="0031327C">
              <w:rPr>
                <w:noProof/>
                <w:webHidden/>
              </w:rPr>
              <w:tab/>
            </w:r>
            <w:r w:rsidR="0031327C">
              <w:rPr>
                <w:noProof/>
                <w:webHidden/>
              </w:rPr>
              <w:fldChar w:fldCharType="begin"/>
            </w:r>
            <w:r w:rsidR="0031327C">
              <w:rPr>
                <w:noProof/>
                <w:webHidden/>
              </w:rPr>
              <w:instrText xml:space="preserve"> PAGEREF _Toc100587668 \h </w:instrText>
            </w:r>
            <w:r w:rsidR="0031327C">
              <w:rPr>
                <w:noProof/>
                <w:webHidden/>
              </w:rPr>
            </w:r>
            <w:r w:rsidR="0031327C">
              <w:rPr>
                <w:noProof/>
                <w:webHidden/>
              </w:rPr>
              <w:fldChar w:fldCharType="separate"/>
            </w:r>
            <w:r w:rsidR="0011350E">
              <w:rPr>
                <w:noProof/>
                <w:webHidden/>
              </w:rPr>
              <w:t>20</w:t>
            </w:r>
            <w:r w:rsidR="0031327C">
              <w:rPr>
                <w:noProof/>
                <w:webHidden/>
              </w:rPr>
              <w:fldChar w:fldCharType="end"/>
            </w:r>
          </w:hyperlink>
        </w:p>
        <w:p w14:paraId="5848093A" w14:textId="19862F0E" w:rsidR="0031327C" w:rsidRDefault="00A1055D">
          <w:pPr>
            <w:pStyle w:val="TOC3"/>
            <w:tabs>
              <w:tab w:val="right" w:leader="dot" w:pos="21542"/>
            </w:tabs>
            <w:rPr>
              <w:rFonts w:cstheme="minorBidi"/>
              <w:noProof/>
              <w:lang w:val="en-AU" w:eastAsia="en-AU"/>
            </w:rPr>
          </w:pPr>
          <w:hyperlink w:anchor="_Toc100587669" w:history="1">
            <w:r w:rsidR="0031327C" w:rsidRPr="00462AA7">
              <w:rPr>
                <w:rStyle w:val="Hyperlink"/>
                <w:rFonts w:eastAsia="Times New Roman" w:cstheme="minorHAnsi"/>
                <w:noProof/>
                <w:lang w:eastAsia="en-AU"/>
              </w:rPr>
              <w:t>LITERACY AND NUMERACY SUPPORT</w:t>
            </w:r>
            <w:r w:rsidR="0031327C">
              <w:rPr>
                <w:noProof/>
                <w:webHidden/>
              </w:rPr>
              <w:tab/>
            </w:r>
            <w:r w:rsidR="0031327C">
              <w:rPr>
                <w:noProof/>
                <w:webHidden/>
              </w:rPr>
              <w:fldChar w:fldCharType="begin"/>
            </w:r>
            <w:r w:rsidR="0031327C">
              <w:rPr>
                <w:noProof/>
                <w:webHidden/>
              </w:rPr>
              <w:instrText xml:space="preserve"> PAGEREF _Toc100587669 \h </w:instrText>
            </w:r>
            <w:r w:rsidR="0031327C">
              <w:rPr>
                <w:noProof/>
                <w:webHidden/>
              </w:rPr>
            </w:r>
            <w:r w:rsidR="0031327C">
              <w:rPr>
                <w:noProof/>
                <w:webHidden/>
              </w:rPr>
              <w:fldChar w:fldCharType="separate"/>
            </w:r>
            <w:r w:rsidR="0011350E">
              <w:rPr>
                <w:noProof/>
                <w:webHidden/>
              </w:rPr>
              <w:t>20</w:t>
            </w:r>
            <w:r w:rsidR="0031327C">
              <w:rPr>
                <w:noProof/>
                <w:webHidden/>
              </w:rPr>
              <w:fldChar w:fldCharType="end"/>
            </w:r>
          </w:hyperlink>
        </w:p>
        <w:p w14:paraId="5E96D467" w14:textId="4D0F3209" w:rsidR="0031327C" w:rsidRDefault="00A1055D">
          <w:pPr>
            <w:pStyle w:val="TOC3"/>
            <w:tabs>
              <w:tab w:val="right" w:leader="dot" w:pos="21542"/>
            </w:tabs>
            <w:rPr>
              <w:rFonts w:cstheme="minorBidi"/>
              <w:noProof/>
              <w:lang w:val="en-AU" w:eastAsia="en-AU"/>
            </w:rPr>
          </w:pPr>
          <w:hyperlink w:anchor="_Toc100587670" w:history="1">
            <w:r w:rsidR="0031327C" w:rsidRPr="00462AA7">
              <w:rPr>
                <w:rStyle w:val="Hyperlink"/>
                <w:rFonts w:eastAsia="Times New Roman" w:cstheme="minorHAnsi"/>
                <w:noProof/>
                <w:lang w:eastAsia="en-AU"/>
              </w:rPr>
              <w:t>LITERACY AND NUMERACY SUPPORT</w:t>
            </w:r>
            <w:r w:rsidR="0031327C">
              <w:rPr>
                <w:noProof/>
                <w:webHidden/>
              </w:rPr>
              <w:tab/>
            </w:r>
            <w:r w:rsidR="0031327C">
              <w:rPr>
                <w:noProof/>
                <w:webHidden/>
              </w:rPr>
              <w:fldChar w:fldCharType="begin"/>
            </w:r>
            <w:r w:rsidR="0031327C">
              <w:rPr>
                <w:noProof/>
                <w:webHidden/>
              </w:rPr>
              <w:instrText xml:space="preserve"> PAGEREF _Toc100587670 \h </w:instrText>
            </w:r>
            <w:r w:rsidR="0031327C">
              <w:rPr>
                <w:noProof/>
                <w:webHidden/>
              </w:rPr>
            </w:r>
            <w:r w:rsidR="0031327C">
              <w:rPr>
                <w:noProof/>
                <w:webHidden/>
              </w:rPr>
              <w:fldChar w:fldCharType="separate"/>
            </w:r>
            <w:r w:rsidR="0011350E">
              <w:rPr>
                <w:noProof/>
                <w:webHidden/>
              </w:rPr>
              <w:t>20</w:t>
            </w:r>
            <w:r w:rsidR="0031327C">
              <w:rPr>
                <w:noProof/>
                <w:webHidden/>
              </w:rPr>
              <w:fldChar w:fldCharType="end"/>
            </w:r>
          </w:hyperlink>
        </w:p>
        <w:p w14:paraId="5B5F678E" w14:textId="148F2B39" w:rsidR="0031327C" w:rsidRDefault="00A1055D">
          <w:pPr>
            <w:pStyle w:val="TOC3"/>
            <w:tabs>
              <w:tab w:val="right" w:leader="dot" w:pos="21542"/>
            </w:tabs>
            <w:rPr>
              <w:rFonts w:cstheme="minorBidi"/>
              <w:noProof/>
              <w:lang w:val="en-AU" w:eastAsia="en-AU"/>
            </w:rPr>
          </w:pPr>
          <w:hyperlink w:anchor="_Toc100587671" w:history="1">
            <w:r w:rsidR="0031327C" w:rsidRPr="00462AA7">
              <w:rPr>
                <w:rStyle w:val="Hyperlink"/>
                <w:rFonts w:eastAsia="Times New Roman" w:cstheme="minorHAnsi"/>
                <w:noProof/>
                <w:lang w:eastAsia="en-AU"/>
              </w:rPr>
              <w:t>LITERACY AND NUMERACY SUPPORT</w:t>
            </w:r>
            <w:r w:rsidR="0031327C">
              <w:rPr>
                <w:noProof/>
                <w:webHidden/>
              </w:rPr>
              <w:tab/>
            </w:r>
            <w:r w:rsidR="0031327C">
              <w:rPr>
                <w:noProof/>
                <w:webHidden/>
              </w:rPr>
              <w:fldChar w:fldCharType="begin"/>
            </w:r>
            <w:r w:rsidR="0031327C">
              <w:rPr>
                <w:noProof/>
                <w:webHidden/>
              </w:rPr>
              <w:instrText xml:space="preserve"> PAGEREF _Toc100587671 \h </w:instrText>
            </w:r>
            <w:r w:rsidR="0031327C">
              <w:rPr>
                <w:noProof/>
                <w:webHidden/>
              </w:rPr>
            </w:r>
            <w:r w:rsidR="0031327C">
              <w:rPr>
                <w:noProof/>
                <w:webHidden/>
              </w:rPr>
              <w:fldChar w:fldCharType="separate"/>
            </w:r>
            <w:r w:rsidR="0011350E">
              <w:rPr>
                <w:noProof/>
                <w:webHidden/>
              </w:rPr>
              <w:t>20</w:t>
            </w:r>
            <w:r w:rsidR="0031327C">
              <w:rPr>
                <w:noProof/>
                <w:webHidden/>
              </w:rPr>
              <w:fldChar w:fldCharType="end"/>
            </w:r>
          </w:hyperlink>
        </w:p>
        <w:p w14:paraId="7614A141" w14:textId="057D61DF" w:rsidR="0031327C" w:rsidRDefault="00A1055D">
          <w:pPr>
            <w:pStyle w:val="TOC3"/>
            <w:tabs>
              <w:tab w:val="right" w:leader="dot" w:pos="21542"/>
            </w:tabs>
            <w:rPr>
              <w:rFonts w:cstheme="minorBidi"/>
              <w:noProof/>
              <w:lang w:val="en-AU" w:eastAsia="en-AU"/>
            </w:rPr>
          </w:pPr>
          <w:hyperlink w:anchor="_Toc100587672" w:history="1">
            <w:r w:rsidR="0031327C" w:rsidRPr="00462AA7">
              <w:rPr>
                <w:rStyle w:val="Hyperlink"/>
                <w:rFonts w:eastAsia="Times New Roman" w:cstheme="minorHAnsi"/>
                <w:noProof/>
                <w:lang w:eastAsia="en-AU"/>
              </w:rPr>
              <w:t>MAXIMUM PAYABLE HOURS</w:t>
            </w:r>
            <w:r w:rsidR="0031327C">
              <w:rPr>
                <w:noProof/>
                <w:webHidden/>
              </w:rPr>
              <w:tab/>
            </w:r>
            <w:r w:rsidR="0031327C">
              <w:rPr>
                <w:noProof/>
                <w:webHidden/>
              </w:rPr>
              <w:fldChar w:fldCharType="begin"/>
            </w:r>
            <w:r w:rsidR="0031327C">
              <w:rPr>
                <w:noProof/>
                <w:webHidden/>
              </w:rPr>
              <w:instrText xml:space="preserve"> PAGEREF _Toc100587672 \h </w:instrText>
            </w:r>
            <w:r w:rsidR="0031327C">
              <w:rPr>
                <w:noProof/>
                <w:webHidden/>
              </w:rPr>
            </w:r>
            <w:r w:rsidR="0031327C">
              <w:rPr>
                <w:noProof/>
                <w:webHidden/>
              </w:rPr>
              <w:fldChar w:fldCharType="separate"/>
            </w:r>
            <w:r w:rsidR="0011350E">
              <w:rPr>
                <w:noProof/>
                <w:webHidden/>
              </w:rPr>
              <w:t>20</w:t>
            </w:r>
            <w:r w:rsidR="0031327C">
              <w:rPr>
                <w:noProof/>
                <w:webHidden/>
              </w:rPr>
              <w:fldChar w:fldCharType="end"/>
            </w:r>
          </w:hyperlink>
        </w:p>
        <w:p w14:paraId="107B1F52" w14:textId="1109AB9B" w:rsidR="0031327C" w:rsidRDefault="00A1055D">
          <w:pPr>
            <w:pStyle w:val="TOC3"/>
            <w:tabs>
              <w:tab w:val="right" w:leader="dot" w:pos="21542"/>
            </w:tabs>
            <w:rPr>
              <w:rFonts w:cstheme="minorBidi"/>
              <w:noProof/>
              <w:lang w:val="en-AU" w:eastAsia="en-AU"/>
            </w:rPr>
          </w:pPr>
          <w:hyperlink w:anchor="_Toc100587673" w:history="1">
            <w:r w:rsidR="0031327C" w:rsidRPr="00462AA7">
              <w:rPr>
                <w:rStyle w:val="Hyperlink"/>
                <w:rFonts w:eastAsia="Times New Roman" w:cstheme="minorHAnsi"/>
                <w:noProof/>
                <w:lang w:eastAsia="en-AU"/>
              </w:rPr>
              <w:t>NOTICES</w:t>
            </w:r>
            <w:r w:rsidR="0031327C">
              <w:rPr>
                <w:noProof/>
                <w:webHidden/>
              </w:rPr>
              <w:tab/>
            </w:r>
            <w:r w:rsidR="0031327C">
              <w:rPr>
                <w:noProof/>
                <w:webHidden/>
              </w:rPr>
              <w:fldChar w:fldCharType="begin"/>
            </w:r>
            <w:r w:rsidR="0031327C">
              <w:rPr>
                <w:noProof/>
                <w:webHidden/>
              </w:rPr>
              <w:instrText xml:space="preserve"> PAGEREF _Toc100587673 \h </w:instrText>
            </w:r>
            <w:r w:rsidR="0031327C">
              <w:rPr>
                <w:noProof/>
                <w:webHidden/>
              </w:rPr>
            </w:r>
            <w:r w:rsidR="0031327C">
              <w:rPr>
                <w:noProof/>
                <w:webHidden/>
              </w:rPr>
              <w:fldChar w:fldCharType="separate"/>
            </w:r>
            <w:r w:rsidR="0011350E">
              <w:rPr>
                <w:noProof/>
                <w:webHidden/>
              </w:rPr>
              <w:t>20</w:t>
            </w:r>
            <w:r w:rsidR="0031327C">
              <w:rPr>
                <w:noProof/>
                <w:webHidden/>
              </w:rPr>
              <w:fldChar w:fldCharType="end"/>
            </w:r>
          </w:hyperlink>
        </w:p>
        <w:p w14:paraId="5E6D450F" w14:textId="648A14B5" w:rsidR="0031327C" w:rsidRDefault="00A1055D">
          <w:pPr>
            <w:pStyle w:val="TOC3"/>
            <w:tabs>
              <w:tab w:val="right" w:leader="dot" w:pos="21542"/>
            </w:tabs>
            <w:rPr>
              <w:rFonts w:cstheme="minorBidi"/>
              <w:noProof/>
              <w:lang w:val="en-AU" w:eastAsia="en-AU"/>
            </w:rPr>
          </w:pPr>
          <w:hyperlink w:anchor="_Toc100587674" w:history="1">
            <w:r w:rsidR="0031327C" w:rsidRPr="00462AA7">
              <w:rPr>
                <w:rStyle w:val="Hyperlink"/>
                <w:rFonts w:eastAsia="Times New Roman" w:cstheme="minorHAnsi"/>
                <w:noProof/>
                <w:lang w:eastAsia="en-AU"/>
              </w:rPr>
              <w:t>NOTIFICATION OF EVENTS</w:t>
            </w:r>
            <w:r w:rsidR="0031327C">
              <w:rPr>
                <w:noProof/>
                <w:webHidden/>
              </w:rPr>
              <w:tab/>
            </w:r>
            <w:r w:rsidR="0031327C">
              <w:rPr>
                <w:noProof/>
                <w:webHidden/>
              </w:rPr>
              <w:fldChar w:fldCharType="begin"/>
            </w:r>
            <w:r w:rsidR="0031327C">
              <w:rPr>
                <w:noProof/>
                <w:webHidden/>
              </w:rPr>
              <w:instrText xml:space="preserve"> PAGEREF _Toc100587674 \h </w:instrText>
            </w:r>
            <w:r w:rsidR="0031327C">
              <w:rPr>
                <w:noProof/>
                <w:webHidden/>
              </w:rPr>
            </w:r>
            <w:r w:rsidR="0031327C">
              <w:rPr>
                <w:noProof/>
                <w:webHidden/>
              </w:rPr>
              <w:fldChar w:fldCharType="separate"/>
            </w:r>
            <w:r w:rsidR="0011350E">
              <w:rPr>
                <w:noProof/>
                <w:webHidden/>
              </w:rPr>
              <w:t>20</w:t>
            </w:r>
            <w:r w:rsidR="0031327C">
              <w:rPr>
                <w:noProof/>
                <w:webHidden/>
              </w:rPr>
              <w:fldChar w:fldCharType="end"/>
            </w:r>
          </w:hyperlink>
        </w:p>
        <w:p w14:paraId="20FF3A1A" w14:textId="388716F5" w:rsidR="0031327C" w:rsidRDefault="00A1055D">
          <w:pPr>
            <w:pStyle w:val="TOC3"/>
            <w:tabs>
              <w:tab w:val="right" w:leader="dot" w:pos="21542"/>
            </w:tabs>
            <w:rPr>
              <w:rFonts w:cstheme="minorBidi"/>
              <w:noProof/>
              <w:lang w:val="en-AU" w:eastAsia="en-AU"/>
            </w:rPr>
          </w:pPr>
          <w:hyperlink w:anchor="_Toc100587675" w:history="1">
            <w:r w:rsidR="0031327C" w:rsidRPr="00462AA7">
              <w:rPr>
                <w:rStyle w:val="Hyperlink"/>
                <w:rFonts w:eastAsia="Times New Roman" w:cstheme="minorHAnsi"/>
                <w:noProof/>
                <w:lang w:eastAsia="en-AU"/>
              </w:rPr>
              <w:t>ONLINE TRAINING AND ASSESSMENT</w:t>
            </w:r>
            <w:r w:rsidR="0031327C">
              <w:rPr>
                <w:noProof/>
                <w:webHidden/>
              </w:rPr>
              <w:tab/>
            </w:r>
            <w:r w:rsidR="0031327C">
              <w:rPr>
                <w:noProof/>
                <w:webHidden/>
              </w:rPr>
              <w:fldChar w:fldCharType="begin"/>
            </w:r>
            <w:r w:rsidR="0031327C">
              <w:rPr>
                <w:noProof/>
                <w:webHidden/>
              </w:rPr>
              <w:instrText xml:space="preserve"> PAGEREF _Toc100587675 \h </w:instrText>
            </w:r>
            <w:r w:rsidR="0031327C">
              <w:rPr>
                <w:noProof/>
                <w:webHidden/>
              </w:rPr>
            </w:r>
            <w:r w:rsidR="0031327C">
              <w:rPr>
                <w:noProof/>
                <w:webHidden/>
              </w:rPr>
              <w:fldChar w:fldCharType="separate"/>
            </w:r>
            <w:r w:rsidR="0011350E">
              <w:rPr>
                <w:noProof/>
                <w:webHidden/>
              </w:rPr>
              <w:t>21</w:t>
            </w:r>
            <w:r w:rsidR="0031327C">
              <w:rPr>
                <w:noProof/>
                <w:webHidden/>
              </w:rPr>
              <w:fldChar w:fldCharType="end"/>
            </w:r>
          </w:hyperlink>
        </w:p>
        <w:p w14:paraId="7A64AF43" w14:textId="5AFA32E3" w:rsidR="0031327C" w:rsidRDefault="00A1055D">
          <w:pPr>
            <w:pStyle w:val="TOC3"/>
            <w:tabs>
              <w:tab w:val="right" w:leader="dot" w:pos="21542"/>
            </w:tabs>
            <w:rPr>
              <w:rFonts w:cstheme="minorBidi"/>
              <w:noProof/>
              <w:lang w:val="en-AU" w:eastAsia="en-AU"/>
            </w:rPr>
          </w:pPr>
          <w:hyperlink w:anchor="_Toc100587676" w:history="1">
            <w:r w:rsidR="0031327C" w:rsidRPr="00462AA7">
              <w:rPr>
                <w:rStyle w:val="Hyperlink"/>
                <w:rFonts w:eastAsia="Times New Roman" w:cstheme="minorHAnsi"/>
                <w:noProof/>
                <w:lang w:eastAsia="en-AU"/>
              </w:rPr>
              <w:t>ONLINE TRAINING AND ASSESSMENT</w:t>
            </w:r>
            <w:r w:rsidR="0031327C">
              <w:rPr>
                <w:noProof/>
                <w:webHidden/>
              </w:rPr>
              <w:tab/>
            </w:r>
            <w:r w:rsidR="0031327C">
              <w:rPr>
                <w:noProof/>
                <w:webHidden/>
              </w:rPr>
              <w:fldChar w:fldCharType="begin"/>
            </w:r>
            <w:r w:rsidR="0031327C">
              <w:rPr>
                <w:noProof/>
                <w:webHidden/>
              </w:rPr>
              <w:instrText xml:space="preserve"> PAGEREF _Toc100587676 \h </w:instrText>
            </w:r>
            <w:r w:rsidR="0031327C">
              <w:rPr>
                <w:noProof/>
                <w:webHidden/>
              </w:rPr>
            </w:r>
            <w:r w:rsidR="0031327C">
              <w:rPr>
                <w:noProof/>
                <w:webHidden/>
              </w:rPr>
              <w:fldChar w:fldCharType="separate"/>
            </w:r>
            <w:r w:rsidR="0011350E">
              <w:rPr>
                <w:noProof/>
                <w:webHidden/>
              </w:rPr>
              <w:t>21</w:t>
            </w:r>
            <w:r w:rsidR="0031327C">
              <w:rPr>
                <w:noProof/>
                <w:webHidden/>
              </w:rPr>
              <w:fldChar w:fldCharType="end"/>
            </w:r>
          </w:hyperlink>
        </w:p>
        <w:p w14:paraId="03A4A9E9" w14:textId="64545FA9" w:rsidR="0031327C" w:rsidRDefault="00A1055D">
          <w:pPr>
            <w:pStyle w:val="TOC3"/>
            <w:tabs>
              <w:tab w:val="right" w:leader="dot" w:pos="21542"/>
            </w:tabs>
            <w:rPr>
              <w:rFonts w:cstheme="minorBidi"/>
              <w:noProof/>
              <w:lang w:val="en-AU" w:eastAsia="en-AU"/>
            </w:rPr>
          </w:pPr>
          <w:hyperlink w:anchor="_Toc100587677" w:history="1">
            <w:r w:rsidR="0031327C" w:rsidRPr="00462AA7">
              <w:rPr>
                <w:rStyle w:val="Hyperlink"/>
                <w:rFonts w:eastAsia="Times New Roman" w:cstheme="minorHAnsi"/>
                <w:noProof/>
                <w:lang w:eastAsia="en-AU"/>
              </w:rPr>
              <w:t>OVERSEAS QUALIFICATIONS</w:t>
            </w:r>
            <w:r w:rsidR="0031327C">
              <w:rPr>
                <w:noProof/>
                <w:webHidden/>
              </w:rPr>
              <w:tab/>
            </w:r>
            <w:r w:rsidR="0031327C">
              <w:rPr>
                <w:noProof/>
                <w:webHidden/>
              </w:rPr>
              <w:fldChar w:fldCharType="begin"/>
            </w:r>
            <w:r w:rsidR="0031327C">
              <w:rPr>
                <w:noProof/>
                <w:webHidden/>
              </w:rPr>
              <w:instrText xml:space="preserve"> PAGEREF _Toc100587677 \h </w:instrText>
            </w:r>
            <w:r w:rsidR="0031327C">
              <w:rPr>
                <w:noProof/>
                <w:webHidden/>
              </w:rPr>
            </w:r>
            <w:r w:rsidR="0031327C">
              <w:rPr>
                <w:noProof/>
                <w:webHidden/>
              </w:rPr>
              <w:fldChar w:fldCharType="separate"/>
            </w:r>
            <w:r w:rsidR="0011350E">
              <w:rPr>
                <w:noProof/>
                <w:webHidden/>
              </w:rPr>
              <w:t>21</w:t>
            </w:r>
            <w:r w:rsidR="0031327C">
              <w:rPr>
                <w:noProof/>
                <w:webHidden/>
              </w:rPr>
              <w:fldChar w:fldCharType="end"/>
            </w:r>
          </w:hyperlink>
        </w:p>
        <w:p w14:paraId="5F16F9D4" w14:textId="16486559" w:rsidR="0031327C" w:rsidRDefault="00A1055D">
          <w:pPr>
            <w:pStyle w:val="TOC3"/>
            <w:tabs>
              <w:tab w:val="right" w:leader="dot" w:pos="21542"/>
            </w:tabs>
            <w:rPr>
              <w:rFonts w:cstheme="minorBidi"/>
              <w:noProof/>
              <w:lang w:val="en-AU" w:eastAsia="en-AU"/>
            </w:rPr>
          </w:pPr>
          <w:hyperlink w:anchor="_Toc100587678" w:history="1">
            <w:r w:rsidR="0031327C" w:rsidRPr="00462AA7">
              <w:rPr>
                <w:rStyle w:val="Hyperlink"/>
                <w:rFonts w:eastAsia="Times New Roman" w:cstheme="minorHAnsi"/>
                <w:noProof/>
                <w:lang w:eastAsia="en-AU"/>
              </w:rPr>
              <w:t>PHYSICAL PRESENCE REQUIREMENT</w:t>
            </w:r>
            <w:r w:rsidR="0031327C">
              <w:rPr>
                <w:noProof/>
                <w:webHidden/>
              </w:rPr>
              <w:tab/>
            </w:r>
            <w:r w:rsidR="0031327C">
              <w:rPr>
                <w:noProof/>
                <w:webHidden/>
              </w:rPr>
              <w:fldChar w:fldCharType="begin"/>
            </w:r>
            <w:r w:rsidR="0031327C">
              <w:rPr>
                <w:noProof/>
                <w:webHidden/>
              </w:rPr>
              <w:instrText xml:space="preserve"> PAGEREF _Toc100587678 \h </w:instrText>
            </w:r>
            <w:r w:rsidR="0031327C">
              <w:rPr>
                <w:noProof/>
                <w:webHidden/>
              </w:rPr>
            </w:r>
            <w:r w:rsidR="0031327C">
              <w:rPr>
                <w:noProof/>
                <w:webHidden/>
              </w:rPr>
              <w:fldChar w:fldCharType="separate"/>
            </w:r>
            <w:r w:rsidR="0011350E">
              <w:rPr>
                <w:noProof/>
                <w:webHidden/>
              </w:rPr>
              <w:t>21</w:t>
            </w:r>
            <w:r w:rsidR="0031327C">
              <w:rPr>
                <w:noProof/>
                <w:webHidden/>
              </w:rPr>
              <w:fldChar w:fldCharType="end"/>
            </w:r>
          </w:hyperlink>
        </w:p>
        <w:p w14:paraId="0F7B1DF9" w14:textId="1F08D5BC" w:rsidR="0031327C" w:rsidRDefault="00A1055D">
          <w:pPr>
            <w:pStyle w:val="TOC3"/>
            <w:tabs>
              <w:tab w:val="right" w:leader="dot" w:pos="21542"/>
            </w:tabs>
            <w:rPr>
              <w:rFonts w:cstheme="minorBidi"/>
              <w:noProof/>
              <w:lang w:val="en-AU" w:eastAsia="en-AU"/>
            </w:rPr>
          </w:pPr>
          <w:hyperlink w:anchor="_Toc100587679" w:history="1">
            <w:r w:rsidR="0031327C" w:rsidRPr="00462AA7">
              <w:rPr>
                <w:rStyle w:val="Hyperlink"/>
                <w:rFonts w:eastAsia="Times New Roman" w:cstheme="minorHAnsi"/>
                <w:noProof/>
                <w:lang w:eastAsia="en-AU"/>
              </w:rPr>
              <w:t>PHYSICAL PRESENCE REQUIREMENT</w:t>
            </w:r>
            <w:r w:rsidR="0031327C">
              <w:rPr>
                <w:noProof/>
                <w:webHidden/>
              </w:rPr>
              <w:tab/>
            </w:r>
            <w:r w:rsidR="0031327C">
              <w:rPr>
                <w:noProof/>
                <w:webHidden/>
              </w:rPr>
              <w:fldChar w:fldCharType="begin"/>
            </w:r>
            <w:r w:rsidR="0031327C">
              <w:rPr>
                <w:noProof/>
                <w:webHidden/>
              </w:rPr>
              <w:instrText xml:space="preserve"> PAGEREF _Toc100587679 \h </w:instrText>
            </w:r>
            <w:r w:rsidR="0031327C">
              <w:rPr>
                <w:noProof/>
                <w:webHidden/>
              </w:rPr>
            </w:r>
            <w:r w:rsidR="0031327C">
              <w:rPr>
                <w:noProof/>
                <w:webHidden/>
              </w:rPr>
              <w:fldChar w:fldCharType="separate"/>
            </w:r>
            <w:r w:rsidR="0011350E">
              <w:rPr>
                <w:noProof/>
                <w:webHidden/>
              </w:rPr>
              <w:t>22</w:t>
            </w:r>
            <w:r w:rsidR="0031327C">
              <w:rPr>
                <w:noProof/>
                <w:webHidden/>
              </w:rPr>
              <w:fldChar w:fldCharType="end"/>
            </w:r>
          </w:hyperlink>
        </w:p>
        <w:p w14:paraId="013998C7" w14:textId="58D7B765" w:rsidR="0031327C" w:rsidRDefault="00A1055D">
          <w:pPr>
            <w:pStyle w:val="TOC3"/>
            <w:tabs>
              <w:tab w:val="right" w:leader="dot" w:pos="21542"/>
            </w:tabs>
            <w:rPr>
              <w:rFonts w:cstheme="minorBidi"/>
              <w:noProof/>
              <w:lang w:val="en-AU" w:eastAsia="en-AU"/>
            </w:rPr>
          </w:pPr>
          <w:hyperlink w:anchor="_Toc100587680" w:history="1">
            <w:r w:rsidR="0031327C" w:rsidRPr="00462AA7">
              <w:rPr>
                <w:rStyle w:val="Hyperlink"/>
                <w:rFonts w:eastAsia="Times New Roman" w:cstheme="minorHAnsi"/>
                <w:noProof/>
                <w:lang w:eastAsia="en-AU"/>
              </w:rPr>
              <w:t>PRACTICAL PLACEMENT</w:t>
            </w:r>
            <w:r w:rsidR="0031327C">
              <w:rPr>
                <w:noProof/>
                <w:webHidden/>
              </w:rPr>
              <w:tab/>
            </w:r>
            <w:r w:rsidR="0031327C">
              <w:rPr>
                <w:noProof/>
                <w:webHidden/>
              </w:rPr>
              <w:fldChar w:fldCharType="begin"/>
            </w:r>
            <w:r w:rsidR="0031327C">
              <w:rPr>
                <w:noProof/>
                <w:webHidden/>
              </w:rPr>
              <w:instrText xml:space="preserve"> PAGEREF _Toc100587680 \h </w:instrText>
            </w:r>
            <w:r w:rsidR="0031327C">
              <w:rPr>
                <w:noProof/>
                <w:webHidden/>
              </w:rPr>
            </w:r>
            <w:r w:rsidR="0031327C">
              <w:rPr>
                <w:noProof/>
                <w:webHidden/>
              </w:rPr>
              <w:fldChar w:fldCharType="separate"/>
            </w:r>
            <w:r w:rsidR="0011350E">
              <w:rPr>
                <w:noProof/>
                <w:webHidden/>
              </w:rPr>
              <w:t>22</w:t>
            </w:r>
            <w:r w:rsidR="0031327C">
              <w:rPr>
                <w:noProof/>
                <w:webHidden/>
              </w:rPr>
              <w:fldChar w:fldCharType="end"/>
            </w:r>
          </w:hyperlink>
        </w:p>
        <w:p w14:paraId="19A6AA11" w14:textId="27363934" w:rsidR="0031327C" w:rsidRDefault="00A1055D">
          <w:pPr>
            <w:pStyle w:val="TOC3"/>
            <w:tabs>
              <w:tab w:val="right" w:leader="dot" w:pos="21542"/>
            </w:tabs>
            <w:rPr>
              <w:rFonts w:cstheme="minorBidi"/>
              <w:noProof/>
              <w:lang w:val="en-AU" w:eastAsia="en-AU"/>
            </w:rPr>
          </w:pPr>
          <w:hyperlink w:anchor="_Toc100587681" w:history="1">
            <w:r w:rsidR="0031327C" w:rsidRPr="00462AA7">
              <w:rPr>
                <w:rStyle w:val="Hyperlink"/>
                <w:rFonts w:eastAsia="Times New Roman" w:cstheme="minorHAnsi"/>
                <w:noProof/>
                <w:lang w:eastAsia="en-AU"/>
              </w:rPr>
              <w:t>PRACTICAL PLACEMENT</w:t>
            </w:r>
            <w:r w:rsidR="0031327C">
              <w:rPr>
                <w:noProof/>
                <w:webHidden/>
              </w:rPr>
              <w:tab/>
            </w:r>
            <w:r w:rsidR="0031327C">
              <w:rPr>
                <w:noProof/>
                <w:webHidden/>
              </w:rPr>
              <w:fldChar w:fldCharType="begin"/>
            </w:r>
            <w:r w:rsidR="0031327C">
              <w:rPr>
                <w:noProof/>
                <w:webHidden/>
              </w:rPr>
              <w:instrText xml:space="preserve"> PAGEREF _Toc100587681 \h </w:instrText>
            </w:r>
            <w:r w:rsidR="0031327C">
              <w:rPr>
                <w:noProof/>
                <w:webHidden/>
              </w:rPr>
            </w:r>
            <w:r w:rsidR="0031327C">
              <w:rPr>
                <w:noProof/>
                <w:webHidden/>
              </w:rPr>
              <w:fldChar w:fldCharType="separate"/>
            </w:r>
            <w:r w:rsidR="0011350E">
              <w:rPr>
                <w:noProof/>
                <w:webHidden/>
              </w:rPr>
              <w:t>22</w:t>
            </w:r>
            <w:r w:rsidR="0031327C">
              <w:rPr>
                <w:noProof/>
                <w:webHidden/>
              </w:rPr>
              <w:fldChar w:fldCharType="end"/>
            </w:r>
          </w:hyperlink>
        </w:p>
        <w:p w14:paraId="29D70241" w14:textId="5635DFD1" w:rsidR="0031327C" w:rsidRDefault="00A1055D">
          <w:pPr>
            <w:pStyle w:val="TOC3"/>
            <w:tabs>
              <w:tab w:val="right" w:leader="dot" w:pos="21542"/>
            </w:tabs>
            <w:rPr>
              <w:rFonts w:cstheme="minorBidi"/>
              <w:noProof/>
              <w:lang w:val="en-AU" w:eastAsia="en-AU"/>
            </w:rPr>
          </w:pPr>
          <w:hyperlink w:anchor="_Toc100587682" w:history="1">
            <w:r w:rsidR="0031327C" w:rsidRPr="00462AA7">
              <w:rPr>
                <w:rStyle w:val="Hyperlink"/>
                <w:rFonts w:eastAsia="Times New Roman" w:cstheme="minorHAnsi"/>
                <w:noProof/>
                <w:lang w:eastAsia="en-AU"/>
              </w:rPr>
              <w:t>PRACTICAL PLACEMENT</w:t>
            </w:r>
            <w:r w:rsidR="0031327C">
              <w:rPr>
                <w:noProof/>
                <w:webHidden/>
              </w:rPr>
              <w:tab/>
            </w:r>
            <w:r w:rsidR="0031327C">
              <w:rPr>
                <w:noProof/>
                <w:webHidden/>
              </w:rPr>
              <w:fldChar w:fldCharType="begin"/>
            </w:r>
            <w:r w:rsidR="0031327C">
              <w:rPr>
                <w:noProof/>
                <w:webHidden/>
              </w:rPr>
              <w:instrText xml:space="preserve"> PAGEREF _Toc100587682 \h </w:instrText>
            </w:r>
            <w:r w:rsidR="0031327C">
              <w:rPr>
                <w:noProof/>
                <w:webHidden/>
              </w:rPr>
            </w:r>
            <w:r w:rsidR="0031327C">
              <w:rPr>
                <w:noProof/>
                <w:webHidden/>
              </w:rPr>
              <w:fldChar w:fldCharType="separate"/>
            </w:r>
            <w:r w:rsidR="0011350E">
              <w:rPr>
                <w:noProof/>
                <w:webHidden/>
              </w:rPr>
              <w:t>22</w:t>
            </w:r>
            <w:r w:rsidR="0031327C">
              <w:rPr>
                <w:noProof/>
                <w:webHidden/>
              </w:rPr>
              <w:fldChar w:fldCharType="end"/>
            </w:r>
          </w:hyperlink>
        </w:p>
        <w:p w14:paraId="387E3FCF" w14:textId="628F03F5" w:rsidR="0031327C" w:rsidRDefault="00A1055D">
          <w:pPr>
            <w:pStyle w:val="TOC3"/>
            <w:tabs>
              <w:tab w:val="right" w:leader="dot" w:pos="21542"/>
            </w:tabs>
            <w:rPr>
              <w:rFonts w:cstheme="minorBidi"/>
              <w:noProof/>
              <w:lang w:val="en-AU" w:eastAsia="en-AU"/>
            </w:rPr>
          </w:pPr>
          <w:hyperlink w:anchor="_Toc100587683"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_Toc100587683 \h </w:instrText>
            </w:r>
            <w:r w:rsidR="0031327C">
              <w:rPr>
                <w:noProof/>
                <w:webHidden/>
              </w:rPr>
            </w:r>
            <w:r w:rsidR="0031327C">
              <w:rPr>
                <w:noProof/>
                <w:webHidden/>
              </w:rPr>
              <w:fldChar w:fldCharType="separate"/>
            </w:r>
            <w:r w:rsidR="0011350E">
              <w:rPr>
                <w:noProof/>
                <w:webHidden/>
              </w:rPr>
              <w:t>23</w:t>
            </w:r>
            <w:r w:rsidR="0031327C">
              <w:rPr>
                <w:noProof/>
                <w:webHidden/>
              </w:rPr>
              <w:fldChar w:fldCharType="end"/>
            </w:r>
          </w:hyperlink>
        </w:p>
        <w:p w14:paraId="5E62AF44" w14:textId="0BF7DC2E" w:rsidR="0031327C" w:rsidRDefault="00A1055D">
          <w:pPr>
            <w:pStyle w:val="TOC3"/>
            <w:tabs>
              <w:tab w:val="right" w:leader="dot" w:pos="21542"/>
            </w:tabs>
            <w:rPr>
              <w:rFonts w:cstheme="minorBidi"/>
              <w:noProof/>
              <w:lang w:val="en-AU" w:eastAsia="en-AU"/>
            </w:rPr>
          </w:pPr>
          <w:hyperlink w:anchor="_Toc100587684"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_Toc100587684 \h </w:instrText>
            </w:r>
            <w:r w:rsidR="0031327C">
              <w:rPr>
                <w:noProof/>
                <w:webHidden/>
              </w:rPr>
            </w:r>
            <w:r w:rsidR="0031327C">
              <w:rPr>
                <w:noProof/>
                <w:webHidden/>
              </w:rPr>
              <w:fldChar w:fldCharType="separate"/>
            </w:r>
            <w:r w:rsidR="0011350E">
              <w:rPr>
                <w:noProof/>
                <w:webHidden/>
              </w:rPr>
              <w:t>23</w:t>
            </w:r>
            <w:r w:rsidR="0031327C">
              <w:rPr>
                <w:noProof/>
                <w:webHidden/>
              </w:rPr>
              <w:fldChar w:fldCharType="end"/>
            </w:r>
          </w:hyperlink>
        </w:p>
        <w:p w14:paraId="0AEABBBE" w14:textId="5FE9C132" w:rsidR="0031327C" w:rsidRDefault="00A1055D">
          <w:pPr>
            <w:pStyle w:val="TOC3"/>
            <w:tabs>
              <w:tab w:val="right" w:leader="dot" w:pos="21542"/>
            </w:tabs>
            <w:rPr>
              <w:rFonts w:cstheme="minorBidi"/>
              <w:noProof/>
              <w:lang w:val="en-AU" w:eastAsia="en-AU"/>
            </w:rPr>
          </w:pPr>
          <w:hyperlink w:anchor="_Toc100587685"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_Toc100587685 \h </w:instrText>
            </w:r>
            <w:r w:rsidR="0031327C">
              <w:rPr>
                <w:noProof/>
                <w:webHidden/>
              </w:rPr>
            </w:r>
            <w:r w:rsidR="0031327C">
              <w:rPr>
                <w:noProof/>
                <w:webHidden/>
              </w:rPr>
              <w:fldChar w:fldCharType="separate"/>
            </w:r>
            <w:r w:rsidR="0011350E">
              <w:rPr>
                <w:noProof/>
                <w:webHidden/>
              </w:rPr>
              <w:t>23</w:t>
            </w:r>
            <w:r w:rsidR="0031327C">
              <w:rPr>
                <w:noProof/>
                <w:webHidden/>
              </w:rPr>
              <w:fldChar w:fldCharType="end"/>
            </w:r>
          </w:hyperlink>
        </w:p>
        <w:p w14:paraId="6A311B0C" w14:textId="59A2E0B8" w:rsidR="0031327C" w:rsidRDefault="00A1055D">
          <w:pPr>
            <w:pStyle w:val="TOC3"/>
            <w:tabs>
              <w:tab w:val="right" w:leader="dot" w:pos="21542"/>
            </w:tabs>
            <w:rPr>
              <w:rFonts w:cstheme="minorBidi"/>
              <w:noProof/>
              <w:lang w:val="en-AU" w:eastAsia="en-AU"/>
            </w:rPr>
          </w:pPr>
          <w:hyperlink w:anchor="_Toc100587686"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_Toc100587686 \h </w:instrText>
            </w:r>
            <w:r w:rsidR="0031327C">
              <w:rPr>
                <w:noProof/>
                <w:webHidden/>
              </w:rPr>
            </w:r>
            <w:r w:rsidR="0031327C">
              <w:rPr>
                <w:noProof/>
                <w:webHidden/>
              </w:rPr>
              <w:fldChar w:fldCharType="separate"/>
            </w:r>
            <w:r w:rsidR="0011350E">
              <w:rPr>
                <w:noProof/>
                <w:webHidden/>
              </w:rPr>
              <w:t>23</w:t>
            </w:r>
            <w:r w:rsidR="0031327C">
              <w:rPr>
                <w:noProof/>
                <w:webHidden/>
              </w:rPr>
              <w:fldChar w:fldCharType="end"/>
            </w:r>
          </w:hyperlink>
        </w:p>
        <w:p w14:paraId="78E78FF2" w14:textId="3DAF32BD" w:rsidR="0031327C" w:rsidRDefault="00A1055D">
          <w:pPr>
            <w:pStyle w:val="TOC3"/>
            <w:tabs>
              <w:tab w:val="right" w:leader="dot" w:pos="21542"/>
            </w:tabs>
            <w:rPr>
              <w:rFonts w:cstheme="minorBidi"/>
              <w:noProof/>
              <w:lang w:val="en-AU" w:eastAsia="en-AU"/>
            </w:rPr>
          </w:pPr>
          <w:hyperlink w:anchor="_Toc100587687"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_Toc100587687 \h </w:instrText>
            </w:r>
            <w:r w:rsidR="0031327C">
              <w:rPr>
                <w:noProof/>
                <w:webHidden/>
              </w:rPr>
            </w:r>
            <w:r w:rsidR="0031327C">
              <w:rPr>
                <w:noProof/>
                <w:webHidden/>
              </w:rPr>
              <w:fldChar w:fldCharType="separate"/>
            </w:r>
            <w:r w:rsidR="0011350E">
              <w:rPr>
                <w:noProof/>
                <w:webHidden/>
              </w:rPr>
              <w:t>23</w:t>
            </w:r>
            <w:r w:rsidR="0031327C">
              <w:rPr>
                <w:noProof/>
                <w:webHidden/>
              </w:rPr>
              <w:fldChar w:fldCharType="end"/>
            </w:r>
          </w:hyperlink>
        </w:p>
        <w:p w14:paraId="668A2907" w14:textId="2C3D2558" w:rsidR="0031327C" w:rsidRDefault="00A1055D">
          <w:pPr>
            <w:pStyle w:val="TOC3"/>
            <w:tabs>
              <w:tab w:val="right" w:leader="dot" w:pos="21542"/>
            </w:tabs>
            <w:rPr>
              <w:rFonts w:cstheme="minorBidi"/>
              <w:noProof/>
              <w:lang w:val="en-AU" w:eastAsia="en-AU"/>
            </w:rPr>
          </w:pPr>
          <w:hyperlink w:anchor="_Toc100587688"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_Toc100587688 \h </w:instrText>
            </w:r>
            <w:r w:rsidR="0031327C">
              <w:rPr>
                <w:noProof/>
                <w:webHidden/>
              </w:rPr>
            </w:r>
            <w:r w:rsidR="0031327C">
              <w:rPr>
                <w:noProof/>
                <w:webHidden/>
              </w:rPr>
              <w:fldChar w:fldCharType="separate"/>
            </w:r>
            <w:r w:rsidR="0011350E">
              <w:rPr>
                <w:noProof/>
                <w:webHidden/>
              </w:rPr>
              <w:t>23</w:t>
            </w:r>
            <w:r w:rsidR="0031327C">
              <w:rPr>
                <w:noProof/>
                <w:webHidden/>
              </w:rPr>
              <w:fldChar w:fldCharType="end"/>
            </w:r>
          </w:hyperlink>
        </w:p>
        <w:p w14:paraId="5D54E3F5" w14:textId="48A11308" w:rsidR="0031327C" w:rsidRDefault="00A1055D">
          <w:pPr>
            <w:pStyle w:val="TOC3"/>
            <w:tabs>
              <w:tab w:val="right" w:leader="dot" w:pos="21542"/>
            </w:tabs>
            <w:rPr>
              <w:rFonts w:cstheme="minorBidi"/>
              <w:noProof/>
              <w:lang w:val="en-AU" w:eastAsia="en-AU"/>
            </w:rPr>
          </w:pPr>
          <w:hyperlink w:anchor="_Toc100587689"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_Toc100587689 \h </w:instrText>
            </w:r>
            <w:r w:rsidR="0031327C">
              <w:rPr>
                <w:noProof/>
                <w:webHidden/>
              </w:rPr>
            </w:r>
            <w:r w:rsidR="0031327C">
              <w:rPr>
                <w:noProof/>
                <w:webHidden/>
              </w:rPr>
              <w:fldChar w:fldCharType="separate"/>
            </w:r>
            <w:r w:rsidR="0011350E">
              <w:rPr>
                <w:noProof/>
                <w:webHidden/>
              </w:rPr>
              <w:t>23</w:t>
            </w:r>
            <w:r w:rsidR="0031327C">
              <w:rPr>
                <w:noProof/>
                <w:webHidden/>
              </w:rPr>
              <w:fldChar w:fldCharType="end"/>
            </w:r>
          </w:hyperlink>
        </w:p>
        <w:p w14:paraId="1CBA15DB" w14:textId="2396378B" w:rsidR="0031327C" w:rsidRDefault="00A1055D">
          <w:pPr>
            <w:pStyle w:val="TOC3"/>
            <w:tabs>
              <w:tab w:val="right" w:leader="dot" w:pos="21542"/>
            </w:tabs>
            <w:rPr>
              <w:rFonts w:cstheme="minorBidi"/>
              <w:noProof/>
              <w:lang w:val="en-AU" w:eastAsia="en-AU"/>
            </w:rPr>
          </w:pPr>
          <w:hyperlink w:anchor="_Toc100587690"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_Toc100587690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29E542F5" w14:textId="542C7724" w:rsidR="0031327C" w:rsidRDefault="00A1055D">
          <w:pPr>
            <w:pStyle w:val="TOC3"/>
            <w:tabs>
              <w:tab w:val="right" w:leader="dot" w:pos="21542"/>
            </w:tabs>
            <w:rPr>
              <w:rFonts w:cstheme="minorBidi"/>
              <w:noProof/>
              <w:lang w:val="en-AU" w:eastAsia="en-AU"/>
            </w:rPr>
          </w:pPr>
          <w:hyperlink w:anchor="_Toc100587691" w:history="1">
            <w:r w:rsidR="0031327C" w:rsidRPr="00462AA7">
              <w:rPr>
                <w:rStyle w:val="Hyperlink"/>
                <w:rFonts w:eastAsia="Times New Roman" w:cstheme="minorHAnsi"/>
                <w:noProof/>
                <w:lang w:eastAsia="en-AU"/>
              </w:rPr>
              <w:t>PRE-TRAINING REVIEW</w:t>
            </w:r>
            <w:r w:rsidR="0031327C">
              <w:rPr>
                <w:noProof/>
                <w:webHidden/>
              </w:rPr>
              <w:tab/>
            </w:r>
            <w:r w:rsidR="0031327C">
              <w:rPr>
                <w:noProof/>
                <w:webHidden/>
              </w:rPr>
              <w:fldChar w:fldCharType="begin"/>
            </w:r>
            <w:r w:rsidR="0031327C">
              <w:rPr>
                <w:noProof/>
                <w:webHidden/>
              </w:rPr>
              <w:instrText xml:space="preserve"> PAGEREF _Toc100587691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5B468705" w14:textId="5B4FEC74" w:rsidR="0031327C" w:rsidRDefault="00A1055D">
          <w:pPr>
            <w:pStyle w:val="TOC3"/>
            <w:tabs>
              <w:tab w:val="right" w:leader="dot" w:pos="21542"/>
            </w:tabs>
            <w:rPr>
              <w:rFonts w:cstheme="minorBidi"/>
              <w:noProof/>
              <w:lang w:val="en-AU" w:eastAsia="en-AU"/>
            </w:rPr>
          </w:pPr>
          <w:hyperlink w:anchor="_Toc100587692" w:history="1">
            <w:r w:rsidR="0031327C" w:rsidRPr="00462AA7">
              <w:rPr>
                <w:rStyle w:val="Hyperlink"/>
                <w:rFonts w:eastAsia="Times New Roman" w:cstheme="minorHAnsi"/>
                <w:noProof/>
                <w:lang w:eastAsia="en-AU"/>
              </w:rPr>
              <w:t>PROGRAM ALLOCATION</w:t>
            </w:r>
            <w:r w:rsidR="0031327C">
              <w:rPr>
                <w:noProof/>
                <w:webHidden/>
              </w:rPr>
              <w:tab/>
            </w:r>
            <w:r w:rsidR="0031327C">
              <w:rPr>
                <w:noProof/>
                <w:webHidden/>
              </w:rPr>
              <w:fldChar w:fldCharType="begin"/>
            </w:r>
            <w:r w:rsidR="0031327C">
              <w:rPr>
                <w:noProof/>
                <w:webHidden/>
              </w:rPr>
              <w:instrText xml:space="preserve"> PAGEREF _Toc100587692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3BB6B8BD" w14:textId="3B19D0C4" w:rsidR="0031327C" w:rsidRDefault="00A1055D">
          <w:pPr>
            <w:pStyle w:val="TOC3"/>
            <w:tabs>
              <w:tab w:val="right" w:leader="dot" w:pos="21542"/>
            </w:tabs>
            <w:rPr>
              <w:rFonts w:cstheme="minorBidi"/>
              <w:noProof/>
              <w:lang w:val="en-AU" w:eastAsia="en-AU"/>
            </w:rPr>
          </w:pPr>
          <w:hyperlink w:anchor="_Toc100587693" w:history="1">
            <w:r w:rsidR="0031327C" w:rsidRPr="00462AA7">
              <w:rPr>
                <w:rStyle w:val="Hyperlink"/>
                <w:rFonts w:eastAsia="Times New Roman" w:cstheme="minorHAnsi"/>
                <w:noProof/>
                <w:lang w:eastAsia="en-AU"/>
              </w:rPr>
              <w:t>PROGRAM ALLOCATION</w:t>
            </w:r>
            <w:r w:rsidR="0031327C">
              <w:rPr>
                <w:noProof/>
                <w:webHidden/>
              </w:rPr>
              <w:tab/>
            </w:r>
            <w:r w:rsidR="0031327C">
              <w:rPr>
                <w:noProof/>
                <w:webHidden/>
              </w:rPr>
              <w:fldChar w:fldCharType="begin"/>
            </w:r>
            <w:r w:rsidR="0031327C">
              <w:rPr>
                <w:noProof/>
                <w:webHidden/>
              </w:rPr>
              <w:instrText xml:space="preserve"> PAGEREF _Toc100587693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6BD9F00B" w14:textId="6489F2D6" w:rsidR="0031327C" w:rsidRDefault="00A1055D">
          <w:pPr>
            <w:pStyle w:val="TOC3"/>
            <w:tabs>
              <w:tab w:val="right" w:leader="dot" w:pos="21542"/>
            </w:tabs>
            <w:rPr>
              <w:rFonts w:cstheme="minorBidi"/>
              <w:noProof/>
              <w:lang w:val="en-AU" w:eastAsia="en-AU"/>
            </w:rPr>
          </w:pPr>
          <w:hyperlink w:anchor="_Toc100587694" w:history="1">
            <w:r w:rsidR="0031327C" w:rsidRPr="00462AA7">
              <w:rPr>
                <w:rStyle w:val="Hyperlink"/>
                <w:rFonts w:eastAsia="Times New Roman" w:cstheme="minorHAnsi"/>
                <w:noProof/>
                <w:lang w:eastAsia="en-AU"/>
              </w:rPr>
              <w:t>PROGRAM ALLOCATION</w:t>
            </w:r>
            <w:r w:rsidR="0031327C">
              <w:rPr>
                <w:noProof/>
                <w:webHidden/>
              </w:rPr>
              <w:tab/>
            </w:r>
            <w:r w:rsidR="0031327C">
              <w:rPr>
                <w:noProof/>
                <w:webHidden/>
              </w:rPr>
              <w:fldChar w:fldCharType="begin"/>
            </w:r>
            <w:r w:rsidR="0031327C">
              <w:rPr>
                <w:noProof/>
                <w:webHidden/>
              </w:rPr>
              <w:instrText xml:space="preserve"> PAGEREF _Toc100587694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22DAB77B" w14:textId="000C903B" w:rsidR="0031327C" w:rsidRDefault="00A1055D">
          <w:pPr>
            <w:pStyle w:val="TOC3"/>
            <w:tabs>
              <w:tab w:val="right" w:leader="dot" w:pos="21542"/>
            </w:tabs>
            <w:rPr>
              <w:rFonts w:cstheme="minorBidi"/>
              <w:noProof/>
              <w:lang w:val="en-AU" w:eastAsia="en-AU"/>
            </w:rPr>
          </w:pPr>
          <w:hyperlink w:anchor="_Toc100587695" w:history="1">
            <w:r w:rsidR="0031327C" w:rsidRPr="00462AA7">
              <w:rPr>
                <w:rStyle w:val="Hyperlink"/>
                <w:rFonts w:eastAsia="Times New Roman" w:cstheme="minorHAnsi"/>
                <w:noProof/>
                <w:lang w:eastAsia="en-AU"/>
              </w:rPr>
              <w:t>PROGRAM DELIVERY PLANS</w:t>
            </w:r>
            <w:r w:rsidR="0031327C">
              <w:rPr>
                <w:noProof/>
                <w:webHidden/>
              </w:rPr>
              <w:tab/>
            </w:r>
            <w:r w:rsidR="0031327C">
              <w:rPr>
                <w:noProof/>
                <w:webHidden/>
              </w:rPr>
              <w:fldChar w:fldCharType="begin"/>
            </w:r>
            <w:r w:rsidR="0031327C">
              <w:rPr>
                <w:noProof/>
                <w:webHidden/>
              </w:rPr>
              <w:instrText xml:space="preserve"> PAGEREF _Toc100587695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3BBDA94C" w14:textId="62B20514" w:rsidR="0031327C" w:rsidRDefault="00A1055D">
          <w:pPr>
            <w:pStyle w:val="TOC3"/>
            <w:tabs>
              <w:tab w:val="right" w:leader="dot" w:pos="21542"/>
            </w:tabs>
            <w:rPr>
              <w:rFonts w:cstheme="minorBidi"/>
              <w:noProof/>
              <w:lang w:val="en-AU" w:eastAsia="en-AU"/>
            </w:rPr>
          </w:pPr>
          <w:hyperlink w:anchor="_Toc100587696" w:history="1">
            <w:r w:rsidR="0031327C" w:rsidRPr="00462AA7">
              <w:rPr>
                <w:rStyle w:val="Hyperlink"/>
                <w:rFonts w:eastAsia="Times New Roman" w:cstheme="minorHAnsi"/>
                <w:noProof/>
                <w:lang w:eastAsia="en-AU"/>
              </w:rPr>
              <w:t>PROGRAM UNIQUE SUPERVISED HOURS</w:t>
            </w:r>
            <w:r w:rsidR="0031327C">
              <w:rPr>
                <w:noProof/>
                <w:webHidden/>
              </w:rPr>
              <w:tab/>
            </w:r>
            <w:r w:rsidR="0031327C">
              <w:rPr>
                <w:noProof/>
                <w:webHidden/>
              </w:rPr>
              <w:fldChar w:fldCharType="begin"/>
            </w:r>
            <w:r w:rsidR="0031327C">
              <w:rPr>
                <w:noProof/>
                <w:webHidden/>
              </w:rPr>
              <w:instrText xml:space="preserve"> PAGEREF _Toc100587696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7614AA9D" w14:textId="71F54EAA" w:rsidR="0031327C" w:rsidRDefault="00A1055D">
          <w:pPr>
            <w:pStyle w:val="TOC3"/>
            <w:tabs>
              <w:tab w:val="right" w:leader="dot" w:pos="21542"/>
            </w:tabs>
            <w:rPr>
              <w:rFonts w:cstheme="minorBidi"/>
              <w:noProof/>
              <w:lang w:val="en-AU" w:eastAsia="en-AU"/>
            </w:rPr>
          </w:pPr>
          <w:hyperlink w:anchor="_Toc100587697" w:history="1">
            <w:r w:rsidR="0031327C" w:rsidRPr="00462AA7">
              <w:rPr>
                <w:rStyle w:val="Hyperlink"/>
                <w:rFonts w:eastAsia="Times New Roman" w:cstheme="minorHAnsi"/>
                <w:noProof/>
                <w:lang w:eastAsia="en-AU"/>
              </w:rPr>
              <w:t>RECORDKEEPING</w:t>
            </w:r>
            <w:r w:rsidR="0031327C">
              <w:rPr>
                <w:noProof/>
                <w:webHidden/>
              </w:rPr>
              <w:tab/>
            </w:r>
            <w:r w:rsidR="0031327C">
              <w:rPr>
                <w:noProof/>
                <w:webHidden/>
              </w:rPr>
              <w:fldChar w:fldCharType="begin"/>
            </w:r>
            <w:r w:rsidR="0031327C">
              <w:rPr>
                <w:noProof/>
                <w:webHidden/>
              </w:rPr>
              <w:instrText xml:space="preserve"> PAGEREF _Toc100587697 \h </w:instrText>
            </w:r>
            <w:r w:rsidR="0031327C">
              <w:rPr>
                <w:noProof/>
                <w:webHidden/>
              </w:rPr>
            </w:r>
            <w:r w:rsidR="0031327C">
              <w:rPr>
                <w:noProof/>
                <w:webHidden/>
              </w:rPr>
              <w:fldChar w:fldCharType="separate"/>
            </w:r>
            <w:r w:rsidR="0011350E">
              <w:rPr>
                <w:noProof/>
                <w:webHidden/>
              </w:rPr>
              <w:t>24</w:t>
            </w:r>
            <w:r w:rsidR="0031327C">
              <w:rPr>
                <w:noProof/>
                <w:webHidden/>
              </w:rPr>
              <w:fldChar w:fldCharType="end"/>
            </w:r>
          </w:hyperlink>
        </w:p>
        <w:p w14:paraId="11E2395B" w14:textId="7474608F" w:rsidR="0031327C" w:rsidRDefault="00A1055D">
          <w:pPr>
            <w:pStyle w:val="TOC3"/>
            <w:tabs>
              <w:tab w:val="right" w:leader="dot" w:pos="21542"/>
            </w:tabs>
            <w:rPr>
              <w:rFonts w:cstheme="minorBidi"/>
              <w:noProof/>
              <w:lang w:val="en-AU" w:eastAsia="en-AU"/>
            </w:rPr>
          </w:pPr>
          <w:hyperlink w:anchor="_Toc100587698" w:history="1">
            <w:r w:rsidR="0031327C" w:rsidRPr="00462AA7">
              <w:rPr>
                <w:rStyle w:val="Hyperlink"/>
                <w:rFonts w:eastAsia="Times New Roman" w:cstheme="minorHAnsi"/>
                <w:noProof/>
                <w:lang w:eastAsia="en-AU"/>
              </w:rPr>
              <w:t>RECORDKEEPING</w:t>
            </w:r>
            <w:r w:rsidR="0031327C">
              <w:rPr>
                <w:noProof/>
                <w:webHidden/>
              </w:rPr>
              <w:tab/>
            </w:r>
            <w:r w:rsidR="0031327C">
              <w:rPr>
                <w:noProof/>
                <w:webHidden/>
              </w:rPr>
              <w:fldChar w:fldCharType="begin"/>
            </w:r>
            <w:r w:rsidR="0031327C">
              <w:rPr>
                <w:noProof/>
                <w:webHidden/>
              </w:rPr>
              <w:instrText xml:space="preserve"> PAGEREF _Toc100587698 \h </w:instrText>
            </w:r>
            <w:r w:rsidR="0031327C">
              <w:rPr>
                <w:noProof/>
                <w:webHidden/>
              </w:rPr>
            </w:r>
            <w:r w:rsidR="0031327C">
              <w:rPr>
                <w:noProof/>
                <w:webHidden/>
              </w:rPr>
              <w:fldChar w:fldCharType="separate"/>
            </w:r>
            <w:r w:rsidR="0011350E">
              <w:rPr>
                <w:noProof/>
                <w:webHidden/>
              </w:rPr>
              <w:t>25</w:t>
            </w:r>
            <w:r w:rsidR="0031327C">
              <w:rPr>
                <w:noProof/>
                <w:webHidden/>
              </w:rPr>
              <w:fldChar w:fldCharType="end"/>
            </w:r>
          </w:hyperlink>
        </w:p>
        <w:p w14:paraId="2EBF1653" w14:textId="0C7B87AE" w:rsidR="0031327C" w:rsidRDefault="00A1055D">
          <w:pPr>
            <w:pStyle w:val="TOC3"/>
            <w:tabs>
              <w:tab w:val="right" w:leader="dot" w:pos="21542"/>
            </w:tabs>
            <w:rPr>
              <w:rFonts w:cstheme="minorBidi"/>
              <w:noProof/>
              <w:lang w:val="en-AU" w:eastAsia="en-AU"/>
            </w:rPr>
          </w:pPr>
          <w:hyperlink w:anchor="_Toc100587699" w:history="1">
            <w:r w:rsidR="0031327C" w:rsidRPr="00462AA7">
              <w:rPr>
                <w:rStyle w:val="Hyperlink"/>
                <w:rFonts w:eastAsia="Times New Roman" w:cstheme="minorHAnsi"/>
                <w:noProof/>
                <w:lang w:eastAsia="en-AU"/>
              </w:rPr>
              <w:t>RECORDKEEPING</w:t>
            </w:r>
            <w:r w:rsidR="0031327C">
              <w:rPr>
                <w:noProof/>
                <w:webHidden/>
              </w:rPr>
              <w:tab/>
            </w:r>
            <w:r w:rsidR="0031327C">
              <w:rPr>
                <w:noProof/>
                <w:webHidden/>
              </w:rPr>
              <w:fldChar w:fldCharType="begin"/>
            </w:r>
            <w:r w:rsidR="0031327C">
              <w:rPr>
                <w:noProof/>
                <w:webHidden/>
              </w:rPr>
              <w:instrText xml:space="preserve"> PAGEREF _Toc100587699 \h </w:instrText>
            </w:r>
            <w:r w:rsidR="0031327C">
              <w:rPr>
                <w:noProof/>
                <w:webHidden/>
              </w:rPr>
            </w:r>
            <w:r w:rsidR="0031327C">
              <w:rPr>
                <w:noProof/>
                <w:webHidden/>
              </w:rPr>
              <w:fldChar w:fldCharType="separate"/>
            </w:r>
            <w:r w:rsidR="0011350E">
              <w:rPr>
                <w:noProof/>
                <w:webHidden/>
              </w:rPr>
              <w:t>25</w:t>
            </w:r>
            <w:r w:rsidR="0031327C">
              <w:rPr>
                <w:noProof/>
                <w:webHidden/>
              </w:rPr>
              <w:fldChar w:fldCharType="end"/>
            </w:r>
          </w:hyperlink>
        </w:p>
        <w:p w14:paraId="73C845D1" w14:textId="7012D815" w:rsidR="0031327C" w:rsidRDefault="00A1055D">
          <w:pPr>
            <w:pStyle w:val="TOC3"/>
            <w:tabs>
              <w:tab w:val="right" w:leader="dot" w:pos="21542"/>
            </w:tabs>
            <w:rPr>
              <w:rFonts w:cstheme="minorBidi"/>
              <w:noProof/>
              <w:lang w:val="en-AU" w:eastAsia="en-AU"/>
            </w:rPr>
          </w:pPr>
          <w:hyperlink w:anchor="_Toc100587700" w:history="1">
            <w:r w:rsidR="0031327C" w:rsidRPr="00462AA7">
              <w:rPr>
                <w:rStyle w:val="Hyperlink"/>
                <w:rFonts w:eastAsia="Times New Roman" w:cstheme="minorHAnsi"/>
                <w:noProof/>
                <w:lang w:eastAsia="en-AU"/>
              </w:rPr>
              <w:t>RECOGNITION OF PRIOR LEARNING</w:t>
            </w:r>
            <w:r w:rsidR="0031327C">
              <w:rPr>
                <w:noProof/>
                <w:webHidden/>
              </w:rPr>
              <w:tab/>
            </w:r>
            <w:r w:rsidR="0031327C">
              <w:rPr>
                <w:noProof/>
                <w:webHidden/>
              </w:rPr>
              <w:fldChar w:fldCharType="begin"/>
            </w:r>
            <w:r w:rsidR="0031327C">
              <w:rPr>
                <w:noProof/>
                <w:webHidden/>
              </w:rPr>
              <w:instrText xml:space="preserve"> PAGEREF _Toc100587700 \h </w:instrText>
            </w:r>
            <w:r w:rsidR="0031327C">
              <w:rPr>
                <w:noProof/>
                <w:webHidden/>
              </w:rPr>
            </w:r>
            <w:r w:rsidR="0031327C">
              <w:rPr>
                <w:noProof/>
                <w:webHidden/>
              </w:rPr>
              <w:fldChar w:fldCharType="separate"/>
            </w:r>
            <w:r w:rsidR="0011350E">
              <w:rPr>
                <w:noProof/>
                <w:webHidden/>
              </w:rPr>
              <w:t>25</w:t>
            </w:r>
            <w:r w:rsidR="0031327C">
              <w:rPr>
                <w:noProof/>
                <w:webHidden/>
              </w:rPr>
              <w:fldChar w:fldCharType="end"/>
            </w:r>
          </w:hyperlink>
        </w:p>
        <w:p w14:paraId="652B50B2" w14:textId="66ABFC09" w:rsidR="0031327C" w:rsidRDefault="00A1055D">
          <w:pPr>
            <w:pStyle w:val="TOC3"/>
            <w:tabs>
              <w:tab w:val="right" w:leader="dot" w:pos="21542"/>
            </w:tabs>
            <w:rPr>
              <w:rFonts w:cstheme="minorBidi"/>
              <w:noProof/>
              <w:lang w:val="en-AU" w:eastAsia="en-AU"/>
            </w:rPr>
          </w:pPr>
          <w:hyperlink w:anchor="_Toc100587701" w:history="1">
            <w:r w:rsidR="0031327C" w:rsidRPr="00462AA7">
              <w:rPr>
                <w:rStyle w:val="Hyperlink"/>
                <w:rFonts w:eastAsia="Times New Roman" w:cstheme="minorHAnsi"/>
                <w:noProof/>
                <w:lang w:eastAsia="en-AU"/>
              </w:rPr>
              <w:t>RECOGNITION OF PRIOR LEARNING</w:t>
            </w:r>
            <w:r w:rsidR="0031327C">
              <w:rPr>
                <w:noProof/>
                <w:webHidden/>
              </w:rPr>
              <w:tab/>
            </w:r>
            <w:r w:rsidR="0031327C">
              <w:rPr>
                <w:noProof/>
                <w:webHidden/>
              </w:rPr>
              <w:fldChar w:fldCharType="begin"/>
            </w:r>
            <w:r w:rsidR="0031327C">
              <w:rPr>
                <w:noProof/>
                <w:webHidden/>
              </w:rPr>
              <w:instrText xml:space="preserve"> PAGEREF _Toc100587701 \h </w:instrText>
            </w:r>
            <w:r w:rsidR="0031327C">
              <w:rPr>
                <w:noProof/>
                <w:webHidden/>
              </w:rPr>
            </w:r>
            <w:r w:rsidR="0031327C">
              <w:rPr>
                <w:noProof/>
                <w:webHidden/>
              </w:rPr>
              <w:fldChar w:fldCharType="separate"/>
            </w:r>
            <w:r w:rsidR="0011350E">
              <w:rPr>
                <w:noProof/>
                <w:webHidden/>
              </w:rPr>
              <w:t>25</w:t>
            </w:r>
            <w:r w:rsidR="0031327C">
              <w:rPr>
                <w:noProof/>
                <w:webHidden/>
              </w:rPr>
              <w:fldChar w:fldCharType="end"/>
            </w:r>
          </w:hyperlink>
        </w:p>
        <w:p w14:paraId="49C39A8D" w14:textId="296C9278" w:rsidR="0031327C" w:rsidRDefault="00A1055D">
          <w:pPr>
            <w:pStyle w:val="TOC3"/>
            <w:tabs>
              <w:tab w:val="right" w:leader="dot" w:pos="21542"/>
            </w:tabs>
            <w:rPr>
              <w:rFonts w:cstheme="minorBidi"/>
              <w:noProof/>
              <w:lang w:val="en-AU" w:eastAsia="en-AU"/>
            </w:rPr>
          </w:pPr>
          <w:hyperlink w:anchor="_Toc100587702" w:history="1">
            <w:r w:rsidR="0031327C" w:rsidRPr="00462AA7">
              <w:rPr>
                <w:rStyle w:val="Hyperlink"/>
                <w:rFonts w:eastAsia="Times New Roman" w:cstheme="minorHAnsi"/>
                <w:noProof/>
                <w:lang w:eastAsia="en-AU"/>
              </w:rPr>
              <w:t>SKILL SETS</w:t>
            </w:r>
            <w:r w:rsidR="0031327C">
              <w:rPr>
                <w:noProof/>
                <w:webHidden/>
              </w:rPr>
              <w:tab/>
            </w:r>
            <w:r w:rsidR="0031327C">
              <w:rPr>
                <w:noProof/>
                <w:webHidden/>
              </w:rPr>
              <w:fldChar w:fldCharType="begin"/>
            </w:r>
            <w:r w:rsidR="0031327C">
              <w:rPr>
                <w:noProof/>
                <w:webHidden/>
              </w:rPr>
              <w:instrText xml:space="preserve"> PAGEREF _Toc100587702 \h </w:instrText>
            </w:r>
            <w:r w:rsidR="0031327C">
              <w:rPr>
                <w:noProof/>
                <w:webHidden/>
              </w:rPr>
            </w:r>
            <w:r w:rsidR="0031327C">
              <w:rPr>
                <w:noProof/>
                <w:webHidden/>
              </w:rPr>
              <w:fldChar w:fldCharType="separate"/>
            </w:r>
            <w:r w:rsidR="0011350E">
              <w:rPr>
                <w:noProof/>
                <w:webHidden/>
              </w:rPr>
              <w:t>25</w:t>
            </w:r>
            <w:r w:rsidR="0031327C">
              <w:rPr>
                <w:noProof/>
                <w:webHidden/>
              </w:rPr>
              <w:fldChar w:fldCharType="end"/>
            </w:r>
          </w:hyperlink>
        </w:p>
        <w:p w14:paraId="700CDD8D" w14:textId="22009924" w:rsidR="0031327C" w:rsidRDefault="00A1055D">
          <w:pPr>
            <w:pStyle w:val="TOC3"/>
            <w:tabs>
              <w:tab w:val="right" w:leader="dot" w:pos="21542"/>
            </w:tabs>
            <w:rPr>
              <w:rFonts w:cstheme="minorBidi"/>
              <w:noProof/>
              <w:lang w:val="en-AU" w:eastAsia="en-AU"/>
            </w:rPr>
          </w:pPr>
          <w:hyperlink w:anchor="_Toc100587703" w:history="1">
            <w:r w:rsidR="0031327C" w:rsidRPr="00462AA7">
              <w:rPr>
                <w:rStyle w:val="Hyperlink"/>
                <w:rFonts w:eastAsia="Times New Roman" w:cstheme="minorHAnsi"/>
                <w:noProof/>
                <w:lang w:eastAsia="en-AU"/>
              </w:rPr>
              <w:t>SKILL SETS</w:t>
            </w:r>
            <w:r w:rsidR="0031327C">
              <w:rPr>
                <w:noProof/>
                <w:webHidden/>
              </w:rPr>
              <w:tab/>
            </w:r>
            <w:r w:rsidR="0031327C">
              <w:rPr>
                <w:noProof/>
                <w:webHidden/>
              </w:rPr>
              <w:fldChar w:fldCharType="begin"/>
            </w:r>
            <w:r w:rsidR="0031327C">
              <w:rPr>
                <w:noProof/>
                <w:webHidden/>
              </w:rPr>
              <w:instrText xml:space="preserve"> PAGEREF _Toc100587703 \h </w:instrText>
            </w:r>
            <w:r w:rsidR="0031327C">
              <w:rPr>
                <w:noProof/>
                <w:webHidden/>
              </w:rPr>
            </w:r>
            <w:r w:rsidR="0031327C">
              <w:rPr>
                <w:noProof/>
                <w:webHidden/>
              </w:rPr>
              <w:fldChar w:fldCharType="separate"/>
            </w:r>
            <w:r w:rsidR="0011350E">
              <w:rPr>
                <w:noProof/>
                <w:webHidden/>
              </w:rPr>
              <w:t>26</w:t>
            </w:r>
            <w:r w:rsidR="0031327C">
              <w:rPr>
                <w:noProof/>
                <w:webHidden/>
              </w:rPr>
              <w:fldChar w:fldCharType="end"/>
            </w:r>
          </w:hyperlink>
        </w:p>
        <w:p w14:paraId="389C4B41" w14:textId="6CB19B3C" w:rsidR="0031327C" w:rsidRDefault="00A1055D">
          <w:pPr>
            <w:pStyle w:val="TOC3"/>
            <w:tabs>
              <w:tab w:val="right" w:leader="dot" w:pos="21542"/>
            </w:tabs>
            <w:rPr>
              <w:rFonts w:cstheme="minorBidi"/>
              <w:noProof/>
              <w:lang w:val="en-AU" w:eastAsia="en-AU"/>
            </w:rPr>
          </w:pPr>
          <w:hyperlink w:anchor="_Toc100587704" w:history="1">
            <w:r w:rsidR="0031327C" w:rsidRPr="00462AA7">
              <w:rPr>
                <w:rStyle w:val="Hyperlink"/>
                <w:rFonts w:eastAsia="Times New Roman" w:cstheme="minorHAnsi"/>
                <w:noProof/>
                <w:lang w:eastAsia="en-AU"/>
              </w:rPr>
              <w:t>SKILLS FIRST OBJECTIVES</w:t>
            </w:r>
            <w:r w:rsidR="0031327C">
              <w:rPr>
                <w:noProof/>
                <w:webHidden/>
              </w:rPr>
              <w:tab/>
            </w:r>
            <w:r w:rsidR="0031327C">
              <w:rPr>
                <w:noProof/>
                <w:webHidden/>
              </w:rPr>
              <w:fldChar w:fldCharType="begin"/>
            </w:r>
            <w:r w:rsidR="0031327C">
              <w:rPr>
                <w:noProof/>
                <w:webHidden/>
              </w:rPr>
              <w:instrText xml:space="preserve"> PAGEREF _Toc100587704 \h </w:instrText>
            </w:r>
            <w:r w:rsidR="0031327C">
              <w:rPr>
                <w:noProof/>
                <w:webHidden/>
              </w:rPr>
            </w:r>
            <w:r w:rsidR="0031327C">
              <w:rPr>
                <w:noProof/>
                <w:webHidden/>
              </w:rPr>
              <w:fldChar w:fldCharType="separate"/>
            </w:r>
            <w:r w:rsidR="0011350E">
              <w:rPr>
                <w:noProof/>
                <w:webHidden/>
              </w:rPr>
              <w:t>26</w:t>
            </w:r>
            <w:r w:rsidR="0031327C">
              <w:rPr>
                <w:noProof/>
                <w:webHidden/>
              </w:rPr>
              <w:fldChar w:fldCharType="end"/>
            </w:r>
          </w:hyperlink>
        </w:p>
        <w:p w14:paraId="5EFFDF24" w14:textId="50DC538A" w:rsidR="0031327C" w:rsidRDefault="00A1055D">
          <w:pPr>
            <w:pStyle w:val="TOC3"/>
            <w:tabs>
              <w:tab w:val="right" w:leader="dot" w:pos="21542"/>
            </w:tabs>
            <w:rPr>
              <w:rFonts w:cstheme="minorBidi"/>
              <w:noProof/>
              <w:lang w:val="en-AU" w:eastAsia="en-AU"/>
            </w:rPr>
          </w:pPr>
          <w:hyperlink w:anchor="_Toc100587705" w:history="1">
            <w:r w:rsidR="0031327C" w:rsidRPr="00462AA7">
              <w:rPr>
                <w:rStyle w:val="Hyperlink"/>
                <w:rFonts w:eastAsia="Times New Roman" w:cstheme="minorHAnsi"/>
                <w:noProof/>
                <w:lang w:eastAsia="en-AU"/>
              </w:rPr>
              <w:t>SKILLS FIRST TEACHER</w:t>
            </w:r>
            <w:r w:rsidR="0031327C">
              <w:rPr>
                <w:noProof/>
                <w:webHidden/>
              </w:rPr>
              <w:tab/>
            </w:r>
            <w:r w:rsidR="0031327C">
              <w:rPr>
                <w:noProof/>
                <w:webHidden/>
              </w:rPr>
              <w:fldChar w:fldCharType="begin"/>
            </w:r>
            <w:r w:rsidR="0031327C">
              <w:rPr>
                <w:noProof/>
                <w:webHidden/>
              </w:rPr>
              <w:instrText xml:space="preserve"> PAGEREF _Toc100587705 \h </w:instrText>
            </w:r>
            <w:r w:rsidR="0031327C">
              <w:rPr>
                <w:noProof/>
                <w:webHidden/>
              </w:rPr>
            </w:r>
            <w:r w:rsidR="0031327C">
              <w:rPr>
                <w:noProof/>
                <w:webHidden/>
              </w:rPr>
              <w:fldChar w:fldCharType="separate"/>
            </w:r>
            <w:r w:rsidR="0011350E">
              <w:rPr>
                <w:noProof/>
                <w:webHidden/>
              </w:rPr>
              <w:t>26</w:t>
            </w:r>
            <w:r w:rsidR="0031327C">
              <w:rPr>
                <w:noProof/>
                <w:webHidden/>
              </w:rPr>
              <w:fldChar w:fldCharType="end"/>
            </w:r>
          </w:hyperlink>
        </w:p>
        <w:p w14:paraId="192062D0" w14:textId="066BB894" w:rsidR="0031327C" w:rsidRDefault="00A1055D">
          <w:pPr>
            <w:pStyle w:val="TOC3"/>
            <w:tabs>
              <w:tab w:val="right" w:leader="dot" w:pos="21542"/>
            </w:tabs>
            <w:rPr>
              <w:rFonts w:cstheme="minorBidi"/>
              <w:noProof/>
              <w:lang w:val="en-AU" w:eastAsia="en-AU"/>
            </w:rPr>
          </w:pPr>
          <w:hyperlink w:anchor="_Toc100587706" w:history="1">
            <w:r w:rsidR="0031327C" w:rsidRPr="00462AA7">
              <w:rPr>
                <w:rStyle w:val="Hyperlink"/>
                <w:rFonts w:eastAsia="Times New Roman" w:cstheme="minorHAnsi"/>
                <w:noProof/>
                <w:lang w:eastAsia="en-AU"/>
              </w:rPr>
              <w:t>SPECIAL INITIATIVES</w:t>
            </w:r>
            <w:r w:rsidR="0031327C">
              <w:rPr>
                <w:noProof/>
                <w:webHidden/>
              </w:rPr>
              <w:tab/>
            </w:r>
            <w:r w:rsidR="0031327C">
              <w:rPr>
                <w:noProof/>
                <w:webHidden/>
              </w:rPr>
              <w:fldChar w:fldCharType="begin"/>
            </w:r>
            <w:r w:rsidR="0031327C">
              <w:rPr>
                <w:noProof/>
                <w:webHidden/>
              </w:rPr>
              <w:instrText xml:space="preserve"> PAGEREF _Toc100587706 \h </w:instrText>
            </w:r>
            <w:r w:rsidR="0031327C">
              <w:rPr>
                <w:noProof/>
                <w:webHidden/>
              </w:rPr>
            </w:r>
            <w:r w:rsidR="0031327C">
              <w:rPr>
                <w:noProof/>
                <w:webHidden/>
              </w:rPr>
              <w:fldChar w:fldCharType="separate"/>
            </w:r>
            <w:r w:rsidR="0011350E">
              <w:rPr>
                <w:noProof/>
                <w:webHidden/>
              </w:rPr>
              <w:t>26</w:t>
            </w:r>
            <w:r w:rsidR="0031327C">
              <w:rPr>
                <w:noProof/>
                <w:webHidden/>
              </w:rPr>
              <w:fldChar w:fldCharType="end"/>
            </w:r>
          </w:hyperlink>
        </w:p>
        <w:p w14:paraId="0A7B8D46" w14:textId="7C4B9FEF" w:rsidR="0031327C" w:rsidRDefault="00A1055D">
          <w:pPr>
            <w:pStyle w:val="TOC3"/>
            <w:tabs>
              <w:tab w:val="right" w:leader="dot" w:pos="21542"/>
            </w:tabs>
            <w:rPr>
              <w:rFonts w:cstheme="minorBidi"/>
              <w:noProof/>
              <w:lang w:val="en-AU" w:eastAsia="en-AU"/>
            </w:rPr>
          </w:pPr>
          <w:hyperlink w:anchor="_Toc100587707" w:history="1">
            <w:r w:rsidR="0031327C" w:rsidRPr="00462AA7">
              <w:rPr>
                <w:rStyle w:val="Hyperlink"/>
                <w:rFonts w:eastAsia="Times New Roman" w:cstheme="minorHAnsi"/>
                <w:noProof/>
                <w:lang w:eastAsia="en-AU"/>
              </w:rPr>
              <w:t>STATEMENT OF FEES</w:t>
            </w:r>
            <w:r w:rsidR="0031327C">
              <w:rPr>
                <w:noProof/>
                <w:webHidden/>
              </w:rPr>
              <w:tab/>
            </w:r>
            <w:r w:rsidR="0031327C">
              <w:rPr>
                <w:noProof/>
                <w:webHidden/>
              </w:rPr>
              <w:fldChar w:fldCharType="begin"/>
            </w:r>
            <w:r w:rsidR="0031327C">
              <w:rPr>
                <w:noProof/>
                <w:webHidden/>
              </w:rPr>
              <w:instrText xml:space="preserve"> PAGEREF _Toc100587707 \h </w:instrText>
            </w:r>
            <w:r w:rsidR="0031327C">
              <w:rPr>
                <w:noProof/>
                <w:webHidden/>
              </w:rPr>
            </w:r>
            <w:r w:rsidR="0031327C">
              <w:rPr>
                <w:noProof/>
                <w:webHidden/>
              </w:rPr>
              <w:fldChar w:fldCharType="separate"/>
            </w:r>
            <w:r w:rsidR="0011350E">
              <w:rPr>
                <w:noProof/>
                <w:webHidden/>
              </w:rPr>
              <w:t>26</w:t>
            </w:r>
            <w:r w:rsidR="0031327C">
              <w:rPr>
                <w:noProof/>
                <w:webHidden/>
              </w:rPr>
              <w:fldChar w:fldCharType="end"/>
            </w:r>
          </w:hyperlink>
        </w:p>
        <w:p w14:paraId="40E76363" w14:textId="48EB92C5" w:rsidR="0031327C" w:rsidRDefault="00A1055D">
          <w:pPr>
            <w:pStyle w:val="TOC3"/>
            <w:tabs>
              <w:tab w:val="right" w:leader="dot" w:pos="21542"/>
            </w:tabs>
            <w:rPr>
              <w:rFonts w:cstheme="minorBidi"/>
              <w:noProof/>
              <w:lang w:val="en-AU" w:eastAsia="en-AU"/>
            </w:rPr>
          </w:pPr>
          <w:hyperlink w:anchor="_Toc100587708" w:history="1">
            <w:r w:rsidR="0031327C" w:rsidRPr="00462AA7">
              <w:rPr>
                <w:rStyle w:val="Hyperlink"/>
                <w:rFonts w:eastAsia="Times New Roman" w:cstheme="minorHAnsi"/>
                <w:noProof/>
                <w:lang w:eastAsia="en-AU"/>
              </w:rPr>
              <w:t>STATEMENT OF FEES</w:t>
            </w:r>
            <w:r w:rsidR="0031327C">
              <w:rPr>
                <w:noProof/>
                <w:webHidden/>
              </w:rPr>
              <w:tab/>
            </w:r>
            <w:r w:rsidR="0031327C">
              <w:rPr>
                <w:noProof/>
                <w:webHidden/>
              </w:rPr>
              <w:fldChar w:fldCharType="begin"/>
            </w:r>
            <w:r w:rsidR="0031327C">
              <w:rPr>
                <w:noProof/>
                <w:webHidden/>
              </w:rPr>
              <w:instrText xml:space="preserve"> PAGEREF _Toc100587708 \h </w:instrText>
            </w:r>
            <w:r w:rsidR="0031327C">
              <w:rPr>
                <w:noProof/>
                <w:webHidden/>
              </w:rPr>
            </w:r>
            <w:r w:rsidR="0031327C">
              <w:rPr>
                <w:noProof/>
                <w:webHidden/>
              </w:rPr>
              <w:fldChar w:fldCharType="separate"/>
            </w:r>
            <w:r w:rsidR="0011350E">
              <w:rPr>
                <w:noProof/>
                <w:webHidden/>
              </w:rPr>
              <w:t>26</w:t>
            </w:r>
            <w:r w:rsidR="0031327C">
              <w:rPr>
                <w:noProof/>
                <w:webHidden/>
              </w:rPr>
              <w:fldChar w:fldCharType="end"/>
            </w:r>
          </w:hyperlink>
        </w:p>
        <w:p w14:paraId="07DCA635" w14:textId="5EF879D4" w:rsidR="0031327C" w:rsidRDefault="00A1055D">
          <w:pPr>
            <w:pStyle w:val="TOC3"/>
            <w:tabs>
              <w:tab w:val="right" w:leader="dot" w:pos="21542"/>
            </w:tabs>
            <w:rPr>
              <w:rFonts w:cstheme="minorBidi"/>
              <w:noProof/>
              <w:lang w:val="en-AU" w:eastAsia="en-AU"/>
            </w:rPr>
          </w:pPr>
          <w:hyperlink w:anchor="_Toc100587709" w:history="1">
            <w:r w:rsidR="0031327C" w:rsidRPr="00462AA7">
              <w:rPr>
                <w:rStyle w:val="Hyperlink"/>
                <w:rFonts w:eastAsia="Times New Roman" w:cstheme="minorHAnsi"/>
                <w:noProof/>
                <w:lang w:eastAsia="en-AU"/>
              </w:rPr>
              <w:t>STATEMENT OF FEES</w:t>
            </w:r>
            <w:r w:rsidR="0031327C">
              <w:rPr>
                <w:noProof/>
                <w:webHidden/>
              </w:rPr>
              <w:tab/>
            </w:r>
            <w:r w:rsidR="0031327C">
              <w:rPr>
                <w:noProof/>
                <w:webHidden/>
              </w:rPr>
              <w:fldChar w:fldCharType="begin"/>
            </w:r>
            <w:r w:rsidR="0031327C">
              <w:rPr>
                <w:noProof/>
                <w:webHidden/>
              </w:rPr>
              <w:instrText xml:space="preserve"> PAGEREF _Toc100587709 \h </w:instrText>
            </w:r>
            <w:r w:rsidR="0031327C">
              <w:rPr>
                <w:noProof/>
                <w:webHidden/>
              </w:rPr>
            </w:r>
            <w:r w:rsidR="0031327C">
              <w:rPr>
                <w:noProof/>
                <w:webHidden/>
              </w:rPr>
              <w:fldChar w:fldCharType="separate"/>
            </w:r>
            <w:r w:rsidR="0011350E">
              <w:rPr>
                <w:noProof/>
                <w:webHidden/>
              </w:rPr>
              <w:t>26</w:t>
            </w:r>
            <w:r w:rsidR="0031327C">
              <w:rPr>
                <w:noProof/>
                <w:webHidden/>
              </w:rPr>
              <w:fldChar w:fldCharType="end"/>
            </w:r>
          </w:hyperlink>
        </w:p>
        <w:p w14:paraId="36E0FF8B" w14:textId="663FA7D4" w:rsidR="0031327C" w:rsidRDefault="00A1055D">
          <w:pPr>
            <w:pStyle w:val="TOC3"/>
            <w:tabs>
              <w:tab w:val="right" w:leader="dot" w:pos="21542"/>
            </w:tabs>
            <w:rPr>
              <w:rFonts w:cstheme="minorBidi"/>
              <w:noProof/>
              <w:lang w:val="en-AU" w:eastAsia="en-AU"/>
            </w:rPr>
          </w:pPr>
          <w:hyperlink w:anchor="_Toc100587710" w:history="1">
            <w:r w:rsidR="0031327C" w:rsidRPr="00462AA7">
              <w:rPr>
                <w:rStyle w:val="Hyperlink"/>
                <w:rFonts w:eastAsia="Times New Roman" w:cstheme="minorHAnsi"/>
                <w:noProof/>
                <w:lang w:eastAsia="en-AU"/>
              </w:rPr>
              <w:t>STUDENT INFORMATION</w:t>
            </w:r>
            <w:r w:rsidR="0031327C">
              <w:rPr>
                <w:noProof/>
                <w:webHidden/>
              </w:rPr>
              <w:tab/>
            </w:r>
            <w:r w:rsidR="0031327C">
              <w:rPr>
                <w:noProof/>
                <w:webHidden/>
              </w:rPr>
              <w:fldChar w:fldCharType="begin"/>
            </w:r>
            <w:r w:rsidR="0031327C">
              <w:rPr>
                <w:noProof/>
                <w:webHidden/>
              </w:rPr>
              <w:instrText xml:space="preserve"> PAGEREF _Toc100587710 \h </w:instrText>
            </w:r>
            <w:r w:rsidR="0031327C">
              <w:rPr>
                <w:noProof/>
                <w:webHidden/>
              </w:rPr>
            </w:r>
            <w:r w:rsidR="0031327C">
              <w:rPr>
                <w:noProof/>
                <w:webHidden/>
              </w:rPr>
              <w:fldChar w:fldCharType="separate"/>
            </w:r>
            <w:r w:rsidR="0011350E">
              <w:rPr>
                <w:noProof/>
                <w:webHidden/>
              </w:rPr>
              <w:t>27</w:t>
            </w:r>
            <w:r w:rsidR="0031327C">
              <w:rPr>
                <w:noProof/>
                <w:webHidden/>
              </w:rPr>
              <w:fldChar w:fldCharType="end"/>
            </w:r>
          </w:hyperlink>
        </w:p>
        <w:p w14:paraId="70B84B7D" w14:textId="7B7D8CCF" w:rsidR="0031327C" w:rsidRDefault="00A1055D">
          <w:pPr>
            <w:pStyle w:val="TOC3"/>
            <w:tabs>
              <w:tab w:val="right" w:leader="dot" w:pos="21542"/>
            </w:tabs>
            <w:rPr>
              <w:rFonts w:cstheme="minorBidi"/>
              <w:noProof/>
              <w:lang w:val="en-AU" w:eastAsia="en-AU"/>
            </w:rPr>
          </w:pPr>
          <w:hyperlink w:anchor="_Toc100587711" w:history="1">
            <w:r w:rsidR="0031327C" w:rsidRPr="00462AA7">
              <w:rPr>
                <w:rStyle w:val="Hyperlink"/>
                <w:rFonts w:eastAsia="Times New Roman" w:cstheme="minorHAnsi"/>
                <w:noProof/>
                <w:lang w:eastAsia="en-AU"/>
              </w:rPr>
              <w:t>STUDENTS UNDER 17</w:t>
            </w:r>
            <w:r w:rsidR="0031327C">
              <w:rPr>
                <w:noProof/>
                <w:webHidden/>
              </w:rPr>
              <w:tab/>
            </w:r>
            <w:r w:rsidR="0031327C">
              <w:rPr>
                <w:noProof/>
                <w:webHidden/>
              </w:rPr>
              <w:fldChar w:fldCharType="begin"/>
            </w:r>
            <w:r w:rsidR="0031327C">
              <w:rPr>
                <w:noProof/>
                <w:webHidden/>
              </w:rPr>
              <w:instrText xml:space="preserve"> PAGEREF _Toc100587711 \h </w:instrText>
            </w:r>
            <w:r w:rsidR="0031327C">
              <w:rPr>
                <w:noProof/>
                <w:webHidden/>
              </w:rPr>
            </w:r>
            <w:r w:rsidR="0031327C">
              <w:rPr>
                <w:noProof/>
                <w:webHidden/>
              </w:rPr>
              <w:fldChar w:fldCharType="separate"/>
            </w:r>
            <w:r w:rsidR="0011350E">
              <w:rPr>
                <w:noProof/>
                <w:webHidden/>
              </w:rPr>
              <w:t>27</w:t>
            </w:r>
            <w:r w:rsidR="0031327C">
              <w:rPr>
                <w:noProof/>
                <w:webHidden/>
              </w:rPr>
              <w:fldChar w:fldCharType="end"/>
            </w:r>
          </w:hyperlink>
        </w:p>
        <w:p w14:paraId="6934EC00" w14:textId="1E032FF1" w:rsidR="0031327C" w:rsidRDefault="00A1055D">
          <w:pPr>
            <w:pStyle w:val="TOC3"/>
            <w:tabs>
              <w:tab w:val="right" w:leader="dot" w:pos="21542"/>
            </w:tabs>
            <w:rPr>
              <w:rFonts w:cstheme="minorBidi"/>
              <w:noProof/>
              <w:lang w:val="en-AU" w:eastAsia="en-AU"/>
            </w:rPr>
          </w:pPr>
          <w:hyperlink w:anchor="_Toc100587712" w:history="1">
            <w:r w:rsidR="0031327C" w:rsidRPr="00462AA7">
              <w:rPr>
                <w:rStyle w:val="Hyperlink"/>
                <w:rFonts w:eastAsia="Times New Roman" w:cstheme="minorHAnsi"/>
                <w:noProof/>
                <w:lang w:eastAsia="en-AU"/>
              </w:rPr>
              <w:t>STUDENTS UNDER 17</w:t>
            </w:r>
            <w:r w:rsidR="0031327C">
              <w:rPr>
                <w:noProof/>
                <w:webHidden/>
              </w:rPr>
              <w:tab/>
            </w:r>
            <w:r w:rsidR="0031327C">
              <w:rPr>
                <w:noProof/>
                <w:webHidden/>
              </w:rPr>
              <w:fldChar w:fldCharType="begin"/>
            </w:r>
            <w:r w:rsidR="0031327C">
              <w:rPr>
                <w:noProof/>
                <w:webHidden/>
              </w:rPr>
              <w:instrText xml:space="preserve"> PAGEREF _Toc100587712 \h </w:instrText>
            </w:r>
            <w:r w:rsidR="0031327C">
              <w:rPr>
                <w:noProof/>
                <w:webHidden/>
              </w:rPr>
            </w:r>
            <w:r w:rsidR="0031327C">
              <w:rPr>
                <w:noProof/>
                <w:webHidden/>
              </w:rPr>
              <w:fldChar w:fldCharType="separate"/>
            </w:r>
            <w:r w:rsidR="0011350E">
              <w:rPr>
                <w:noProof/>
                <w:webHidden/>
              </w:rPr>
              <w:t>27</w:t>
            </w:r>
            <w:r w:rsidR="0031327C">
              <w:rPr>
                <w:noProof/>
                <w:webHidden/>
              </w:rPr>
              <w:fldChar w:fldCharType="end"/>
            </w:r>
          </w:hyperlink>
        </w:p>
        <w:p w14:paraId="2E4EA3ED" w14:textId="380AFACF" w:rsidR="0031327C" w:rsidRDefault="00A1055D">
          <w:pPr>
            <w:pStyle w:val="TOC3"/>
            <w:tabs>
              <w:tab w:val="right" w:leader="dot" w:pos="21542"/>
            </w:tabs>
            <w:rPr>
              <w:rFonts w:cstheme="minorBidi"/>
              <w:noProof/>
              <w:lang w:val="en-AU" w:eastAsia="en-AU"/>
            </w:rPr>
          </w:pPr>
          <w:hyperlink w:anchor="_Toc100587713" w:history="1">
            <w:r w:rsidR="0031327C" w:rsidRPr="00462AA7">
              <w:rPr>
                <w:rStyle w:val="Hyperlink"/>
                <w:rFonts w:eastAsia="Times New Roman" w:cstheme="minorHAnsi"/>
                <w:noProof/>
                <w:lang w:eastAsia="en-AU"/>
              </w:rPr>
              <w:t>STUDENTS UNDER 17</w:t>
            </w:r>
            <w:r w:rsidR="0031327C">
              <w:rPr>
                <w:noProof/>
                <w:webHidden/>
              </w:rPr>
              <w:tab/>
            </w:r>
            <w:r w:rsidR="0031327C">
              <w:rPr>
                <w:noProof/>
                <w:webHidden/>
              </w:rPr>
              <w:fldChar w:fldCharType="begin"/>
            </w:r>
            <w:r w:rsidR="0031327C">
              <w:rPr>
                <w:noProof/>
                <w:webHidden/>
              </w:rPr>
              <w:instrText xml:space="preserve"> PAGEREF _Toc100587713 \h </w:instrText>
            </w:r>
            <w:r w:rsidR="0031327C">
              <w:rPr>
                <w:noProof/>
                <w:webHidden/>
              </w:rPr>
            </w:r>
            <w:r w:rsidR="0031327C">
              <w:rPr>
                <w:noProof/>
                <w:webHidden/>
              </w:rPr>
              <w:fldChar w:fldCharType="separate"/>
            </w:r>
            <w:r w:rsidR="0011350E">
              <w:rPr>
                <w:noProof/>
                <w:webHidden/>
              </w:rPr>
              <w:t>28</w:t>
            </w:r>
            <w:r w:rsidR="0031327C">
              <w:rPr>
                <w:noProof/>
                <w:webHidden/>
              </w:rPr>
              <w:fldChar w:fldCharType="end"/>
            </w:r>
          </w:hyperlink>
        </w:p>
        <w:p w14:paraId="19F39277" w14:textId="1BADBC50" w:rsidR="0031327C" w:rsidRDefault="00A1055D">
          <w:pPr>
            <w:pStyle w:val="TOC3"/>
            <w:tabs>
              <w:tab w:val="right" w:leader="dot" w:pos="21542"/>
            </w:tabs>
            <w:rPr>
              <w:rFonts w:cstheme="minorBidi"/>
              <w:noProof/>
              <w:lang w:val="en-AU" w:eastAsia="en-AU"/>
            </w:rPr>
          </w:pPr>
          <w:hyperlink w:anchor="_Toc100587714" w:history="1">
            <w:r w:rsidR="0031327C" w:rsidRPr="00462AA7">
              <w:rPr>
                <w:rStyle w:val="Hyperlink"/>
                <w:rFonts w:eastAsia="Times New Roman" w:cstheme="minorHAnsi"/>
                <w:noProof/>
                <w:lang w:eastAsia="en-AU"/>
              </w:rPr>
              <w:t>STUDENTS UNDER 17</w:t>
            </w:r>
            <w:r w:rsidR="0031327C">
              <w:rPr>
                <w:noProof/>
                <w:webHidden/>
              </w:rPr>
              <w:tab/>
            </w:r>
            <w:r w:rsidR="0031327C">
              <w:rPr>
                <w:noProof/>
                <w:webHidden/>
              </w:rPr>
              <w:fldChar w:fldCharType="begin"/>
            </w:r>
            <w:r w:rsidR="0031327C">
              <w:rPr>
                <w:noProof/>
                <w:webHidden/>
              </w:rPr>
              <w:instrText xml:space="preserve"> PAGEREF _Toc100587714 \h </w:instrText>
            </w:r>
            <w:r w:rsidR="0031327C">
              <w:rPr>
                <w:noProof/>
                <w:webHidden/>
              </w:rPr>
            </w:r>
            <w:r w:rsidR="0031327C">
              <w:rPr>
                <w:noProof/>
                <w:webHidden/>
              </w:rPr>
              <w:fldChar w:fldCharType="separate"/>
            </w:r>
            <w:r w:rsidR="0011350E">
              <w:rPr>
                <w:noProof/>
                <w:webHidden/>
              </w:rPr>
              <w:t>28</w:t>
            </w:r>
            <w:r w:rsidR="0031327C">
              <w:rPr>
                <w:noProof/>
                <w:webHidden/>
              </w:rPr>
              <w:fldChar w:fldCharType="end"/>
            </w:r>
          </w:hyperlink>
        </w:p>
        <w:p w14:paraId="3046B121" w14:textId="5FE9D1C1" w:rsidR="0031327C" w:rsidRDefault="00A1055D">
          <w:pPr>
            <w:pStyle w:val="TOC3"/>
            <w:tabs>
              <w:tab w:val="right" w:leader="dot" w:pos="21542"/>
            </w:tabs>
            <w:rPr>
              <w:rFonts w:cstheme="minorBidi"/>
              <w:noProof/>
              <w:lang w:val="en-AU" w:eastAsia="en-AU"/>
            </w:rPr>
          </w:pPr>
          <w:hyperlink w:anchor="_Toc100587715" w:history="1">
            <w:r w:rsidR="0031327C" w:rsidRPr="00462AA7">
              <w:rPr>
                <w:rStyle w:val="Hyperlink"/>
                <w:rFonts w:eastAsia="Times New Roman" w:cstheme="minorHAnsi"/>
                <w:noProof/>
                <w:lang w:eastAsia="en-AU"/>
              </w:rPr>
              <w:t>STUDENTS UNDER 17</w:t>
            </w:r>
            <w:r w:rsidR="0031327C">
              <w:rPr>
                <w:noProof/>
                <w:webHidden/>
              </w:rPr>
              <w:tab/>
            </w:r>
            <w:r w:rsidR="0031327C">
              <w:rPr>
                <w:noProof/>
                <w:webHidden/>
              </w:rPr>
              <w:fldChar w:fldCharType="begin"/>
            </w:r>
            <w:r w:rsidR="0031327C">
              <w:rPr>
                <w:noProof/>
                <w:webHidden/>
              </w:rPr>
              <w:instrText xml:space="preserve"> PAGEREF _Toc100587715 \h </w:instrText>
            </w:r>
            <w:r w:rsidR="0031327C">
              <w:rPr>
                <w:noProof/>
                <w:webHidden/>
              </w:rPr>
            </w:r>
            <w:r w:rsidR="0031327C">
              <w:rPr>
                <w:noProof/>
                <w:webHidden/>
              </w:rPr>
              <w:fldChar w:fldCharType="separate"/>
            </w:r>
            <w:r w:rsidR="0011350E">
              <w:rPr>
                <w:noProof/>
                <w:webHidden/>
              </w:rPr>
              <w:t>28</w:t>
            </w:r>
            <w:r w:rsidR="0031327C">
              <w:rPr>
                <w:noProof/>
                <w:webHidden/>
              </w:rPr>
              <w:fldChar w:fldCharType="end"/>
            </w:r>
          </w:hyperlink>
        </w:p>
        <w:p w14:paraId="230606EC" w14:textId="091690F9" w:rsidR="0031327C" w:rsidRDefault="00A1055D">
          <w:pPr>
            <w:pStyle w:val="TOC3"/>
            <w:tabs>
              <w:tab w:val="right" w:leader="dot" w:pos="21542"/>
            </w:tabs>
            <w:rPr>
              <w:rFonts w:cstheme="minorBidi"/>
              <w:noProof/>
              <w:lang w:val="en-AU" w:eastAsia="en-AU"/>
            </w:rPr>
          </w:pPr>
          <w:hyperlink w:anchor="_Toc100587716" w:history="1">
            <w:r w:rsidR="0031327C" w:rsidRPr="00462AA7">
              <w:rPr>
                <w:rStyle w:val="Hyperlink"/>
                <w:rFonts w:eastAsia="Times New Roman" w:cstheme="minorHAnsi"/>
                <w:noProof/>
                <w:lang w:eastAsia="en-AU"/>
              </w:rPr>
              <w:t>STUDENTS UNDER 17</w:t>
            </w:r>
            <w:r w:rsidR="0031327C">
              <w:rPr>
                <w:noProof/>
                <w:webHidden/>
              </w:rPr>
              <w:tab/>
            </w:r>
            <w:r w:rsidR="0031327C">
              <w:rPr>
                <w:noProof/>
                <w:webHidden/>
              </w:rPr>
              <w:fldChar w:fldCharType="begin"/>
            </w:r>
            <w:r w:rsidR="0031327C">
              <w:rPr>
                <w:noProof/>
                <w:webHidden/>
              </w:rPr>
              <w:instrText xml:space="preserve"> PAGEREF _Toc100587716 \h </w:instrText>
            </w:r>
            <w:r w:rsidR="0031327C">
              <w:rPr>
                <w:noProof/>
                <w:webHidden/>
              </w:rPr>
            </w:r>
            <w:r w:rsidR="0031327C">
              <w:rPr>
                <w:noProof/>
                <w:webHidden/>
              </w:rPr>
              <w:fldChar w:fldCharType="separate"/>
            </w:r>
            <w:r w:rsidR="0011350E">
              <w:rPr>
                <w:noProof/>
                <w:webHidden/>
              </w:rPr>
              <w:t>28</w:t>
            </w:r>
            <w:r w:rsidR="0031327C">
              <w:rPr>
                <w:noProof/>
                <w:webHidden/>
              </w:rPr>
              <w:fldChar w:fldCharType="end"/>
            </w:r>
          </w:hyperlink>
        </w:p>
        <w:p w14:paraId="39444D99" w14:textId="23001311" w:rsidR="0031327C" w:rsidRDefault="00A1055D">
          <w:pPr>
            <w:pStyle w:val="TOC3"/>
            <w:tabs>
              <w:tab w:val="right" w:leader="dot" w:pos="21542"/>
            </w:tabs>
            <w:rPr>
              <w:rFonts w:cstheme="minorBidi"/>
              <w:noProof/>
              <w:lang w:val="en-AU" w:eastAsia="en-AU"/>
            </w:rPr>
          </w:pPr>
          <w:hyperlink w:anchor="_Toc100587717" w:history="1">
            <w:r w:rsidR="0031327C" w:rsidRPr="00462AA7">
              <w:rPr>
                <w:rStyle w:val="Hyperlink"/>
                <w:rFonts w:eastAsia="Times New Roman" w:cstheme="minorHAnsi"/>
                <w:noProof/>
                <w:lang w:eastAsia="en-AU"/>
              </w:rPr>
              <w:t>SUBCONTRACTING</w:t>
            </w:r>
            <w:r w:rsidR="0031327C">
              <w:rPr>
                <w:noProof/>
                <w:webHidden/>
              </w:rPr>
              <w:tab/>
            </w:r>
            <w:r w:rsidR="0031327C">
              <w:rPr>
                <w:noProof/>
                <w:webHidden/>
              </w:rPr>
              <w:fldChar w:fldCharType="begin"/>
            </w:r>
            <w:r w:rsidR="0031327C">
              <w:rPr>
                <w:noProof/>
                <w:webHidden/>
              </w:rPr>
              <w:instrText xml:space="preserve"> PAGEREF _Toc100587717 \h </w:instrText>
            </w:r>
            <w:r w:rsidR="0031327C">
              <w:rPr>
                <w:noProof/>
                <w:webHidden/>
              </w:rPr>
            </w:r>
            <w:r w:rsidR="0031327C">
              <w:rPr>
                <w:noProof/>
                <w:webHidden/>
              </w:rPr>
              <w:fldChar w:fldCharType="separate"/>
            </w:r>
            <w:r w:rsidR="0011350E">
              <w:rPr>
                <w:noProof/>
                <w:webHidden/>
              </w:rPr>
              <w:t>28</w:t>
            </w:r>
            <w:r w:rsidR="0031327C">
              <w:rPr>
                <w:noProof/>
                <w:webHidden/>
              </w:rPr>
              <w:fldChar w:fldCharType="end"/>
            </w:r>
          </w:hyperlink>
        </w:p>
        <w:p w14:paraId="0C61B376" w14:textId="6E836843" w:rsidR="0031327C" w:rsidRDefault="00A1055D">
          <w:pPr>
            <w:pStyle w:val="TOC3"/>
            <w:tabs>
              <w:tab w:val="right" w:leader="dot" w:pos="21542"/>
            </w:tabs>
            <w:rPr>
              <w:rFonts w:cstheme="minorBidi"/>
              <w:noProof/>
              <w:lang w:val="en-AU" w:eastAsia="en-AU"/>
            </w:rPr>
          </w:pPr>
          <w:hyperlink w:anchor="_Toc100587718" w:history="1">
            <w:r w:rsidR="0031327C" w:rsidRPr="00462AA7">
              <w:rPr>
                <w:rStyle w:val="Hyperlink"/>
                <w:rFonts w:eastAsia="Times New Roman" w:cstheme="minorHAnsi"/>
                <w:noProof/>
                <w:lang w:eastAsia="en-AU"/>
              </w:rPr>
              <w:t>SUBCONTRACTING</w:t>
            </w:r>
            <w:r w:rsidR="0031327C">
              <w:rPr>
                <w:noProof/>
                <w:webHidden/>
              </w:rPr>
              <w:tab/>
            </w:r>
            <w:r w:rsidR="0031327C">
              <w:rPr>
                <w:noProof/>
                <w:webHidden/>
              </w:rPr>
              <w:fldChar w:fldCharType="begin"/>
            </w:r>
            <w:r w:rsidR="0031327C">
              <w:rPr>
                <w:noProof/>
                <w:webHidden/>
              </w:rPr>
              <w:instrText xml:space="preserve"> PAGEREF _Toc100587718 \h </w:instrText>
            </w:r>
            <w:r w:rsidR="0031327C">
              <w:rPr>
                <w:noProof/>
                <w:webHidden/>
              </w:rPr>
            </w:r>
            <w:r w:rsidR="0031327C">
              <w:rPr>
                <w:noProof/>
                <w:webHidden/>
              </w:rPr>
              <w:fldChar w:fldCharType="separate"/>
            </w:r>
            <w:r w:rsidR="0011350E">
              <w:rPr>
                <w:noProof/>
                <w:webHidden/>
              </w:rPr>
              <w:t>28</w:t>
            </w:r>
            <w:r w:rsidR="0031327C">
              <w:rPr>
                <w:noProof/>
                <w:webHidden/>
              </w:rPr>
              <w:fldChar w:fldCharType="end"/>
            </w:r>
          </w:hyperlink>
        </w:p>
        <w:p w14:paraId="1B2E7748" w14:textId="3BA3D644" w:rsidR="0031327C" w:rsidRDefault="00A1055D">
          <w:pPr>
            <w:pStyle w:val="TOC3"/>
            <w:tabs>
              <w:tab w:val="right" w:leader="dot" w:pos="21542"/>
            </w:tabs>
            <w:rPr>
              <w:rFonts w:cstheme="minorBidi"/>
              <w:noProof/>
              <w:lang w:val="en-AU" w:eastAsia="en-AU"/>
            </w:rPr>
          </w:pPr>
          <w:hyperlink w:anchor="_Toc100587719" w:history="1">
            <w:r w:rsidR="0031327C" w:rsidRPr="00462AA7">
              <w:rPr>
                <w:rStyle w:val="Hyperlink"/>
                <w:rFonts w:eastAsia="Times New Roman" w:cstheme="minorHAnsi"/>
                <w:noProof/>
                <w:lang w:eastAsia="en-AU"/>
              </w:rPr>
              <w:t>SUBCONTRACTING</w:t>
            </w:r>
            <w:r w:rsidR="0031327C">
              <w:rPr>
                <w:noProof/>
                <w:webHidden/>
              </w:rPr>
              <w:tab/>
            </w:r>
            <w:r w:rsidR="0031327C">
              <w:rPr>
                <w:noProof/>
                <w:webHidden/>
              </w:rPr>
              <w:fldChar w:fldCharType="begin"/>
            </w:r>
            <w:r w:rsidR="0031327C">
              <w:rPr>
                <w:noProof/>
                <w:webHidden/>
              </w:rPr>
              <w:instrText xml:space="preserve"> PAGEREF _Toc100587719 \h </w:instrText>
            </w:r>
            <w:r w:rsidR="0031327C">
              <w:rPr>
                <w:noProof/>
                <w:webHidden/>
              </w:rPr>
            </w:r>
            <w:r w:rsidR="0031327C">
              <w:rPr>
                <w:noProof/>
                <w:webHidden/>
              </w:rPr>
              <w:fldChar w:fldCharType="separate"/>
            </w:r>
            <w:r w:rsidR="0011350E">
              <w:rPr>
                <w:noProof/>
                <w:webHidden/>
              </w:rPr>
              <w:t>29</w:t>
            </w:r>
            <w:r w:rsidR="0031327C">
              <w:rPr>
                <w:noProof/>
                <w:webHidden/>
              </w:rPr>
              <w:fldChar w:fldCharType="end"/>
            </w:r>
          </w:hyperlink>
        </w:p>
        <w:p w14:paraId="60A2CE96" w14:textId="4F303E97" w:rsidR="0031327C" w:rsidRDefault="00A1055D">
          <w:pPr>
            <w:pStyle w:val="TOC3"/>
            <w:tabs>
              <w:tab w:val="right" w:leader="dot" w:pos="21542"/>
            </w:tabs>
            <w:rPr>
              <w:rFonts w:cstheme="minorBidi"/>
              <w:noProof/>
              <w:lang w:val="en-AU" w:eastAsia="en-AU"/>
            </w:rPr>
          </w:pPr>
          <w:hyperlink w:anchor="_Toc100587720" w:history="1">
            <w:r w:rsidR="0031327C" w:rsidRPr="00462AA7">
              <w:rPr>
                <w:rStyle w:val="Hyperlink"/>
                <w:rFonts w:eastAsia="Times New Roman" w:cstheme="minorHAnsi"/>
                <w:noProof/>
                <w:lang w:eastAsia="en-AU"/>
              </w:rPr>
              <w:t>TRAINING AND ASSESSMENT STRATEGY</w:t>
            </w:r>
            <w:r w:rsidR="0031327C">
              <w:rPr>
                <w:noProof/>
                <w:webHidden/>
              </w:rPr>
              <w:tab/>
            </w:r>
            <w:r w:rsidR="0031327C">
              <w:rPr>
                <w:noProof/>
                <w:webHidden/>
              </w:rPr>
              <w:fldChar w:fldCharType="begin"/>
            </w:r>
            <w:r w:rsidR="0031327C">
              <w:rPr>
                <w:noProof/>
                <w:webHidden/>
              </w:rPr>
              <w:instrText xml:space="preserve"> PAGEREF _Toc100587720 \h </w:instrText>
            </w:r>
            <w:r w:rsidR="0031327C">
              <w:rPr>
                <w:noProof/>
                <w:webHidden/>
              </w:rPr>
            </w:r>
            <w:r w:rsidR="0031327C">
              <w:rPr>
                <w:noProof/>
                <w:webHidden/>
              </w:rPr>
              <w:fldChar w:fldCharType="separate"/>
            </w:r>
            <w:r w:rsidR="0011350E">
              <w:rPr>
                <w:noProof/>
                <w:webHidden/>
              </w:rPr>
              <w:t>29</w:t>
            </w:r>
            <w:r w:rsidR="0031327C">
              <w:rPr>
                <w:noProof/>
                <w:webHidden/>
              </w:rPr>
              <w:fldChar w:fldCharType="end"/>
            </w:r>
          </w:hyperlink>
        </w:p>
        <w:p w14:paraId="60DC2AA1" w14:textId="4B6DF490" w:rsidR="0031327C" w:rsidRDefault="00A1055D">
          <w:pPr>
            <w:pStyle w:val="TOC3"/>
            <w:tabs>
              <w:tab w:val="right" w:leader="dot" w:pos="21542"/>
            </w:tabs>
            <w:rPr>
              <w:rFonts w:cstheme="minorBidi"/>
              <w:noProof/>
              <w:lang w:val="en-AU" w:eastAsia="en-AU"/>
            </w:rPr>
          </w:pPr>
          <w:hyperlink w:anchor="_Toc100587721" w:history="1">
            <w:r w:rsidR="0031327C" w:rsidRPr="00462AA7">
              <w:rPr>
                <w:rStyle w:val="Hyperlink"/>
                <w:rFonts w:eastAsia="Times New Roman" w:cstheme="minorHAnsi"/>
                <w:noProof/>
                <w:lang w:eastAsia="en-AU"/>
              </w:rPr>
              <w:t>TRAINING PLAN</w:t>
            </w:r>
            <w:r w:rsidR="0031327C">
              <w:rPr>
                <w:noProof/>
                <w:webHidden/>
              </w:rPr>
              <w:tab/>
            </w:r>
            <w:r w:rsidR="0031327C">
              <w:rPr>
                <w:noProof/>
                <w:webHidden/>
              </w:rPr>
              <w:fldChar w:fldCharType="begin"/>
            </w:r>
            <w:r w:rsidR="0031327C">
              <w:rPr>
                <w:noProof/>
                <w:webHidden/>
              </w:rPr>
              <w:instrText xml:space="preserve"> PAGEREF _Toc100587721 \h </w:instrText>
            </w:r>
            <w:r w:rsidR="0031327C">
              <w:rPr>
                <w:noProof/>
                <w:webHidden/>
              </w:rPr>
            </w:r>
            <w:r w:rsidR="0031327C">
              <w:rPr>
                <w:noProof/>
                <w:webHidden/>
              </w:rPr>
              <w:fldChar w:fldCharType="separate"/>
            </w:r>
            <w:r w:rsidR="0011350E">
              <w:rPr>
                <w:noProof/>
                <w:webHidden/>
              </w:rPr>
              <w:t>29</w:t>
            </w:r>
            <w:r w:rsidR="0031327C">
              <w:rPr>
                <w:noProof/>
                <w:webHidden/>
              </w:rPr>
              <w:fldChar w:fldCharType="end"/>
            </w:r>
          </w:hyperlink>
        </w:p>
        <w:p w14:paraId="795C5008" w14:textId="070D8093" w:rsidR="0031327C" w:rsidRDefault="00A1055D">
          <w:pPr>
            <w:pStyle w:val="TOC3"/>
            <w:tabs>
              <w:tab w:val="right" w:leader="dot" w:pos="21542"/>
            </w:tabs>
            <w:rPr>
              <w:rFonts w:cstheme="minorBidi"/>
              <w:noProof/>
              <w:lang w:val="en-AU" w:eastAsia="en-AU"/>
            </w:rPr>
          </w:pPr>
          <w:hyperlink w:anchor="_Toc100587722" w:history="1">
            <w:r w:rsidR="0031327C" w:rsidRPr="00462AA7">
              <w:rPr>
                <w:rStyle w:val="Hyperlink"/>
                <w:rFonts w:eastAsia="Times New Roman" w:cstheme="minorHAnsi"/>
                <w:noProof/>
                <w:lang w:eastAsia="en-AU"/>
              </w:rPr>
              <w:t>TRAINING PLAN</w:t>
            </w:r>
            <w:r w:rsidR="0031327C">
              <w:rPr>
                <w:noProof/>
                <w:webHidden/>
              </w:rPr>
              <w:tab/>
            </w:r>
            <w:r w:rsidR="0031327C">
              <w:rPr>
                <w:noProof/>
                <w:webHidden/>
              </w:rPr>
              <w:fldChar w:fldCharType="begin"/>
            </w:r>
            <w:r w:rsidR="0031327C">
              <w:rPr>
                <w:noProof/>
                <w:webHidden/>
              </w:rPr>
              <w:instrText xml:space="preserve"> PAGEREF _Toc100587722 \h </w:instrText>
            </w:r>
            <w:r w:rsidR="0031327C">
              <w:rPr>
                <w:noProof/>
                <w:webHidden/>
              </w:rPr>
            </w:r>
            <w:r w:rsidR="0031327C">
              <w:rPr>
                <w:noProof/>
                <w:webHidden/>
              </w:rPr>
              <w:fldChar w:fldCharType="separate"/>
            </w:r>
            <w:r w:rsidR="0011350E">
              <w:rPr>
                <w:noProof/>
                <w:webHidden/>
              </w:rPr>
              <w:t>30</w:t>
            </w:r>
            <w:r w:rsidR="0031327C">
              <w:rPr>
                <w:noProof/>
                <w:webHidden/>
              </w:rPr>
              <w:fldChar w:fldCharType="end"/>
            </w:r>
          </w:hyperlink>
        </w:p>
        <w:p w14:paraId="6577322C" w14:textId="1F67BC94" w:rsidR="0031327C" w:rsidRDefault="00A1055D">
          <w:pPr>
            <w:pStyle w:val="TOC3"/>
            <w:tabs>
              <w:tab w:val="right" w:leader="dot" w:pos="21542"/>
            </w:tabs>
            <w:rPr>
              <w:rFonts w:cstheme="minorBidi"/>
              <w:noProof/>
              <w:lang w:val="en-AU" w:eastAsia="en-AU"/>
            </w:rPr>
          </w:pPr>
          <w:hyperlink w:anchor="_Toc100587723" w:history="1">
            <w:r w:rsidR="0031327C" w:rsidRPr="00462AA7">
              <w:rPr>
                <w:rStyle w:val="Hyperlink"/>
                <w:rFonts w:eastAsia="Times New Roman" w:cstheme="minorHAnsi"/>
                <w:noProof/>
                <w:lang w:eastAsia="en-AU"/>
              </w:rPr>
              <w:t>TRAINING PLAN</w:t>
            </w:r>
            <w:r w:rsidR="0031327C">
              <w:rPr>
                <w:noProof/>
                <w:webHidden/>
              </w:rPr>
              <w:tab/>
            </w:r>
            <w:r w:rsidR="0031327C">
              <w:rPr>
                <w:noProof/>
                <w:webHidden/>
              </w:rPr>
              <w:fldChar w:fldCharType="begin"/>
            </w:r>
            <w:r w:rsidR="0031327C">
              <w:rPr>
                <w:noProof/>
                <w:webHidden/>
              </w:rPr>
              <w:instrText xml:space="preserve"> PAGEREF _Toc100587723 \h </w:instrText>
            </w:r>
            <w:r w:rsidR="0031327C">
              <w:rPr>
                <w:noProof/>
                <w:webHidden/>
              </w:rPr>
            </w:r>
            <w:r w:rsidR="0031327C">
              <w:rPr>
                <w:noProof/>
                <w:webHidden/>
              </w:rPr>
              <w:fldChar w:fldCharType="separate"/>
            </w:r>
            <w:r w:rsidR="0011350E">
              <w:rPr>
                <w:noProof/>
                <w:webHidden/>
              </w:rPr>
              <w:t>30</w:t>
            </w:r>
            <w:r w:rsidR="0031327C">
              <w:rPr>
                <w:noProof/>
                <w:webHidden/>
              </w:rPr>
              <w:fldChar w:fldCharType="end"/>
            </w:r>
          </w:hyperlink>
        </w:p>
        <w:p w14:paraId="28CCB826" w14:textId="2624582C" w:rsidR="0031327C" w:rsidRDefault="00A1055D">
          <w:pPr>
            <w:pStyle w:val="TOC3"/>
            <w:tabs>
              <w:tab w:val="right" w:leader="dot" w:pos="21542"/>
            </w:tabs>
            <w:rPr>
              <w:rFonts w:cstheme="minorBidi"/>
              <w:noProof/>
              <w:lang w:val="en-AU" w:eastAsia="en-AU"/>
            </w:rPr>
          </w:pPr>
          <w:hyperlink w:anchor="_Toc100587724" w:history="1">
            <w:r w:rsidR="0031327C" w:rsidRPr="00462AA7">
              <w:rPr>
                <w:rStyle w:val="Hyperlink"/>
                <w:rFonts w:eastAsia="Times New Roman" w:cstheme="minorHAnsi"/>
                <w:noProof/>
                <w:lang w:eastAsia="en-AU"/>
              </w:rPr>
              <w:t>TRAINING PLAN</w:t>
            </w:r>
            <w:r w:rsidR="0031327C">
              <w:rPr>
                <w:noProof/>
                <w:webHidden/>
              </w:rPr>
              <w:tab/>
            </w:r>
            <w:r w:rsidR="0031327C">
              <w:rPr>
                <w:noProof/>
                <w:webHidden/>
              </w:rPr>
              <w:fldChar w:fldCharType="begin"/>
            </w:r>
            <w:r w:rsidR="0031327C">
              <w:rPr>
                <w:noProof/>
                <w:webHidden/>
              </w:rPr>
              <w:instrText xml:space="preserve"> PAGEREF _Toc100587724 \h </w:instrText>
            </w:r>
            <w:r w:rsidR="0031327C">
              <w:rPr>
                <w:noProof/>
                <w:webHidden/>
              </w:rPr>
            </w:r>
            <w:r w:rsidR="0031327C">
              <w:rPr>
                <w:noProof/>
                <w:webHidden/>
              </w:rPr>
              <w:fldChar w:fldCharType="separate"/>
            </w:r>
            <w:r w:rsidR="0011350E">
              <w:rPr>
                <w:noProof/>
                <w:webHidden/>
              </w:rPr>
              <w:t>30</w:t>
            </w:r>
            <w:r w:rsidR="0031327C">
              <w:rPr>
                <w:noProof/>
                <w:webHidden/>
              </w:rPr>
              <w:fldChar w:fldCharType="end"/>
            </w:r>
          </w:hyperlink>
        </w:p>
        <w:p w14:paraId="50C14E70" w14:textId="40675926" w:rsidR="0031327C" w:rsidRDefault="00A1055D">
          <w:pPr>
            <w:pStyle w:val="TOC3"/>
            <w:tabs>
              <w:tab w:val="right" w:leader="dot" w:pos="21542"/>
            </w:tabs>
            <w:rPr>
              <w:rFonts w:cstheme="minorBidi"/>
              <w:noProof/>
              <w:lang w:val="en-AU" w:eastAsia="en-AU"/>
            </w:rPr>
          </w:pPr>
          <w:hyperlink w:anchor="_Toc100587725" w:history="1">
            <w:r w:rsidR="0031327C" w:rsidRPr="00462AA7">
              <w:rPr>
                <w:rStyle w:val="Hyperlink"/>
                <w:rFonts w:eastAsia="Times New Roman" w:cstheme="minorHAnsi"/>
                <w:noProof/>
                <w:lang w:eastAsia="en-AU"/>
              </w:rPr>
              <w:t>TRAINING PLAN</w:t>
            </w:r>
            <w:r w:rsidR="0031327C">
              <w:rPr>
                <w:noProof/>
                <w:webHidden/>
              </w:rPr>
              <w:tab/>
            </w:r>
            <w:r w:rsidR="0031327C">
              <w:rPr>
                <w:noProof/>
                <w:webHidden/>
              </w:rPr>
              <w:fldChar w:fldCharType="begin"/>
            </w:r>
            <w:r w:rsidR="0031327C">
              <w:rPr>
                <w:noProof/>
                <w:webHidden/>
              </w:rPr>
              <w:instrText xml:space="preserve"> PAGEREF _Toc100587725 \h </w:instrText>
            </w:r>
            <w:r w:rsidR="0031327C">
              <w:rPr>
                <w:noProof/>
                <w:webHidden/>
              </w:rPr>
            </w:r>
            <w:r w:rsidR="0031327C">
              <w:rPr>
                <w:noProof/>
                <w:webHidden/>
              </w:rPr>
              <w:fldChar w:fldCharType="separate"/>
            </w:r>
            <w:r w:rsidR="0011350E">
              <w:rPr>
                <w:noProof/>
                <w:webHidden/>
              </w:rPr>
              <w:t>31</w:t>
            </w:r>
            <w:r w:rsidR="0031327C">
              <w:rPr>
                <w:noProof/>
                <w:webHidden/>
              </w:rPr>
              <w:fldChar w:fldCharType="end"/>
            </w:r>
          </w:hyperlink>
        </w:p>
        <w:p w14:paraId="22EB0737" w14:textId="74E55C8D" w:rsidR="0031327C" w:rsidRDefault="00A1055D">
          <w:pPr>
            <w:pStyle w:val="TOC3"/>
            <w:tabs>
              <w:tab w:val="right" w:leader="dot" w:pos="21542"/>
            </w:tabs>
            <w:rPr>
              <w:rFonts w:cstheme="minorBidi"/>
              <w:noProof/>
              <w:lang w:val="en-AU" w:eastAsia="en-AU"/>
            </w:rPr>
          </w:pPr>
          <w:hyperlink w:anchor="_Toc100587726" w:history="1">
            <w:r w:rsidR="0031327C" w:rsidRPr="00462AA7">
              <w:rPr>
                <w:rStyle w:val="Hyperlink"/>
                <w:rFonts w:eastAsia="Times New Roman" w:cstheme="minorHAnsi"/>
                <w:noProof/>
                <w:lang w:eastAsia="en-AU"/>
              </w:rPr>
              <w:t>TRAINING PLAN</w:t>
            </w:r>
            <w:r w:rsidR="0031327C">
              <w:rPr>
                <w:noProof/>
                <w:webHidden/>
              </w:rPr>
              <w:tab/>
            </w:r>
            <w:r w:rsidR="0031327C">
              <w:rPr>
                <w:noProof/>
                <w:webHidden/>
              </w:rPr>
              <w:fldChar w:fldCharType="begin"/>
            </w:r>
            <w:r w:rsidR="0031327C">
              <w:rPr>
                <w:noProof/>
                <w:webHidden/>
              </w:rPr>
              <w:instrText xml:space="preserve"> PAGEREF _Toc100587726 \h </w:instrText>
            </w:r>
            <w:r w:rsidR="0031327C">
              <w:rPr>
                <w:noProof/>
                <w:webHidden/>
              </w:rPr>
            </w:r>
            <w:r w:rsidR="0031327C">
              <w:rPr>
                <w:noProof/>
                <w:webHidden/>
              </w:rPr>
              <w:fldChar w:fldCharType="separate"/>
            </w:r>
            <w:r w:rsidR="0011350E">
              <w:rPr>
                <w:noProof/>
                <w:webHidden/>
              </w:rPr>
              <w:t>31</w:t>
            </w:r>
            <w:r w:rsidR="0031327C">
              <w:rPr>
                <w:noProof/>
                <w:webHidden/>
              </w:rPr>
              <w:fldChar w:fldCharType="end"/>
            </w:r>
          </w:hyperlink>
        </w:p>
        <w:p w14:paraId="2D808B5E" w14:textId="48C37C69" w:rsidR="0031327C" w:rsidRDefault="00A1055D">
          <w:pPr>
            <w:pStyle w:val="TOC3"/>
            <w:tabs>
              <w:tab w:val="right" w:leader="dot" w:pos="21542"/>
            </w:tabs>
            <w:rPr>
              <w:rFonts w:cstheme="minorBidi"/>
              <w:noProof/>
              <w:lang w:val="en-AU" w:eastAsia="en-AU"/>
            </w:rPr>
          </w:pPr>
          <w:hyperlink w:anchor="_Toc100587727" w:history="1">
            <w:r w:rsidR="0031327C" w:rsidRPr="00462AA7">
              <w:rPr>
                <w:rStyle w:val="Hyperlink"/>
                <w:rFonts w:eastAsia="Times New Roman" w:cstheme="minorHAnsi"/>
                <w:noProof/>
                <w:lang w:eastAsia="en-AU"/>
              </w:rPr>
              <w:t>TRAINING SERVICES</w:t>
            </w:r>
            <w:r w:rsidR="0031327C">
              <w:rPr>
                <w:noProof/>
                <w:webHidden/>
              </w:rPr>
              <w:tab/>
            </w:r>
            <w:r w:rsidR="0031327C">
              <w:rPr>
                <w:noProof/>
                <w:webHidden/>
              </w:rPr>
              <w:fldChar w:fldCharType="begin"/>
            </w:r>
            <w:r w:rsidR="0031327C">
              <w:rPr>
                <w:noProof/>
                <w:webHidden/>
              </w:rPr>
              <w:instrText xml:space="preserve"> PAGEREF _Toc100587727 \h </w:instrText>
            </w:r>
            <w:r w:rsidR="0031327C">
              <w:rPr>
                <w:noProof/>
                <w:webHidden/>
              </w:rPr>
            </w:r>
            <w:r w:rsidR="0031327C">
              <w:rPr>
                <w:noProof/>
                <w:webHidden/>
              </w:rPr>
              <w:fldChar w:fldCharType="separate"/>
            </w:r>
            <w:r w:rsidR="0011350E">
              <w:rPr>
                <w:noProof/>
                <w:webHidden/>
              </w:rPr>
              <w:t>31</w:t>
            </w:r>
            <w:r w:rsidR="0031327C">
              <w:rPr>
                <w:noProof/>
                <w:webHidden/>
              </w:rPr>
              <w:fldChar w:fldCharType="end"/>
            </w:r>
          </w:hyperlink>
        </w:p>
        <w:p w14:paraId="376F6C71" w14:textId="2ADAB0CC" w:rsidR="0031327C" w:rsidRDefault="00A1055D">
          <w:pPr>
            <w:pStyle w:val="TOC3"/>
            <w:tabs>
              <w:tab w:val="right" w:leader="dot" w:pos="21542"/>
            </w:tabs>
            <w:rPr>
              <w:rFonts w:cstheme="minorBidi"/>
              <w:noProof/>
              <w:lang w:val="en-AU" w:eastAsia="en-AU"/>
            </w:rPr>
          </w:pPr>
          <w:hyperlink w:anchor="_Toc100587728" w:history="1">
            <w:r w:rsidR="0031327C" w:rsidRPr="00462AA7">
              <w:rPr>
                <w:rStyle w:val="Hyperlink"/>
                <w:rFonts w:eastAsia="Times New Roman" w:cstheme="minorHAnsi"/>
                <w:noProof/>
                <w:lang w:eastAsia="en-AU"/>
              </w:rPr>
              <w:t>VICTORIAN PURCHASING GUIDE</w:t>
            </w:r>
            <w:r w:rsidR="0031327C">
              <w:rPr>
                <w:noProof/>
                <w:webHidden/>
              </w:rPr>
              <w:tab/>
            </w:r>
            <w:r w:rsidR="0031327C">
              <w:rPr>
                <w:noProof/>
                <w:webHidden/>
              </w:rPr>
              <w:fldChar w:fldCharType="begin"/>
            </w:r>
            <w:r w:rsidR="0031327C">
              <w:rPr>
                <w:noProof/>
                <w:webHidden/>
              </w:rPr>
              <w:instrText xml:space="preserve"> PAGEREF _Toc100587728 \h </w:instrText>
            </w:r>
            <w:r w:rsidR="0031327C">
              <w:rPr>
                <w:noProof/>
                <w:webHidden/>
              </w:rPr>
            </w:r>
            <w:r w:rsidR="0031327C">
              <w:rPr>
                <w:noProof/>
                <w:webHidden/>
              </w:rPr>
              <w:fldChar w:fldCharType="separate"/>
            </w:r>
            <w:r w:rsidR="0011350E">
              <w:rPr>
                <w:noProof/>
                <w:webHidden/>
              </w:rPr>
              <w:t>31</w:t>
            </w:r>
            <w:r w:rsidR="0031327C">
              <w:rPr>
                <w:noProof/>
                <w:webHidden/>
              </w:rPr>
              <w:fldChar w:fldCharType="end"/>
            </w:r>
          </w:hyperlink>
        </w:p>
        <w:p w14:paraId="5A3F81B8" w14:textId="45AF8B3B" w:rsidR="00965481" w:rsidRPr="001A1FE0" w:rsidRDefault="000A5A0E" w:rsidP="009A4A0A">
          <w:r>
            <w:rPr>
              <w:b/>
              <w:bCs/>
              <w:noProof/>
            </w:rPr>
            <w:lastRenderedPageBreak/>
            <w:fldChar w:fldCharType="end"/>
          </w:r>
        </w:p>
      </w:sdtContent>
    </w:sdt>
    <w:tbl>
      <w:tblPr>
        <w:tblStyle w:val="TableGrid"/>
        <w:tblW w:w="21967" w:type="dxa"/>
        <w:tblLook w:val="06A0" w:firstRow="1" w:lastRow="0" w:firstColumn="1" w:lastColumn="0" w:noHBand="1" w:noVBand="1"/>
      </w:tblPr>
      <w:tblGrid>
        <w:gridCol w:w="3204"/>
        <w:gridCol w:w="3737"/>
        <w:gridCol w:w="15026"/>
      </w:tblGrid>
      <w:tr w:rsidR="00965481" w:rsidRPr="007C3C6C" w14:paraId="7086186F" w14:textId="77777777" w:rsidTr="001F6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BE21DD" w14:textId="77777777" w:rsidR="00965481" w:rsidRPr="007C3C6C" w:rsidRDefault="00965481" w:rsidP="00005266">
            <w:pPr>
              <w:spacing w:before="120"/>
              <w:rPr>
                <w:rFonts w:eastAsia="Times New Roman" w:cstheme="minorHAnsi"/>
                <w:b/>
                <w:bCs/>
                <w:lang w:eastAsia="en-AU"/>
              </w:rPr>
            </w:pPr>
            <w:r w:rsidRPr="007C3C6C">
              <w:rPr>
                <w:rFonts w:eastAsia="Times New Roman" w:cstheme="minorHAnsi"/>
                <w:b/>
                <w:bCs/>
                <w:lang w:eastAsia="en-AU"/>
              </w:rPr>
              <w:t>TOPIC</w:t>
            </w:r>
          </w:p>
        </w:tc>
        <w:tc>
          <w:tcPr>
            <w:tcW w:w="3737" w:type="dxa"/>
            <w:hideMark/>
          </w:tcPr>
          <w:p w14:paraId="042610ED" w14:textId="77777777" w:rsidR="00965481" w:rsidRPr="007C3C6C" w:rsidRDefault="00965481" w:rsidP="00005266">
            <w:pPr>
              <w:spacing w:before="12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eastAsia="en-AU"/>
              </w:rPr>
            </w:pPr>
            <w:r w:rsidRPr="007C3C6C">
              <w:rPr>
                <w:rFonts w:eastAsia="Times New Roman" w:cstheme="minorHAnsi"/>
                <w:b/>
                <w:bCs/>
                <w:szCs w:val="22"/>
                <w:lang w:eastAsia="en-AU"/>
              </w:rPr>
              <w:t>QUESTION</w:t>
            </w:r>
          </w:p>
        </w:tc>
        <w:tc>
          <w:tcPr>
            <w:tcW w:w="15026" w:type="dxa"/>
            <w:hideMark/>
          </w:tcPr>
          <w:p w14:paraId="43640E51" w14:textId="77777777" w:rsidR="00965481" w:rsidRPr="007C3C6C" w:rsidRDefault="00965481" w:rsidP="00005266">
            <w:pPr>
              <w:spacing w:before="12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eastAsia="en-AU"/>
              </w:rPr>
            </w:pPr>
            <w:r w:rsidRPr="007C3C6C">
              <w:rPr>
                <w:rFonts w:eastAsia="Times New Roman" w:cstheme="minorHAnsi"/>
                <w:b/>
                <w:bCs/>
                <w:szCs w:val="22"/>
                <w:lang w:eastAsia="en-AU"/>
              </w:rPr>
              <w:t>ANSWER</w:t>
            </w:r>
          </w:p>
        </w:tc>
      </w:tr>
      <w:tr w:rsidR="00965481" w:rsidRPr="007C3C6C" w14:paraId="084E7049" w14:textId="77777777" w:rsidTr="001F62A9">
        <w:tc>
          <w:tcPr>
            <w:cnfStyle w:val="001000000000" w:firstRow="0" w:lastRow="0" w:firstColumn="1" w:lastColumn="0" w:oddVBand="0" w:evenVBand="0" w:oddHBand="0" w:evenHBand="0" w:firstRowFirstColumn="0" w:firstRowLastColumn="0" w:lastRowFirstColumn="0" w:lastRowLastColumn="0"/>
            <w:tcW w:w="0" w:type="auto"/>
            <w:hideMark/>
          </w:tcPr>
          <w:p w14:paraId="63644073" w14:textId="79B68E56" w:rsidR="00965481" w:rsidRPr="007C3C6C" w:rsidRDefault="00965481" w:rsidP="00005266">
            <w:pPr>
              <w:pStyle w:val="Heading3"/>
              <w:keepNext w:val="0"/>
              <w:keepLines w:val="0"/>
              <w:spacing w:before="120"/>
              <w:outlineLvl w:val="2"/>
              <w:rPr>
                <w:rFonts w:asciiTheme="minorHAnsi" w:hAnsiTheme="minorHAnsi" w:cstheme="minorHAnsi"/>
                <w:color w:val="auto"/>
              </w:rPr>
            </w:pPr>
            <w:bookmarkStart w:id="3" w:name="_APPRENTICES/TRAINEES"/>
            <w:bookmarkStart w:id="4" w:name="_Toc100587598"/>
            <w:bookmarkEnd w:id="3"/>
            <w:r w:rsidRPr="007C3C6C">
              <w:rPr>
                <w:rFonts w:asciiTheme="minorHAnsi" w:eastAsia="Times New Roman" w:hAnsiTheme="minorHAnsi" w:cstheme="minorHAnsi"/>
                <w:color w:val="auto"/>
                <w:lang w:eastAsia="en-AU"/>
              </w:rPr>
              <w:t>APPRENTICES/TRAINEES</w:t>
            </w:r>
            <w:bookmarkEnd w:id="4"/>
            <w:r w:rsidRPr="007C3C6C">
              <w:rPr>
                <w:rFonts w:asciiTheme="minorHAnsi" w:eastAsia="Times New Roman" w:hAnsiTheme="minorHAnsi" w:cstheme="minorHAnsi"/>
                <w:color w:val="auto"/>
                <w:lang w:eastAsia="en-AU"/>
              </w:rPr>
              <w:t xml:space="preserve"> </w:t>
            </w:r>
          </w:p>
        </w:tc>
        <w:tc>
          <w:tcPr>
            <w:tcW w:w="3737" w:type="dxa"/>
            <w:hideMark/>
          </w:tcPr>
          <w:p w14:paraId="18096BCC"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5" w:name="_Are_there_any"/>
            <w:bookmarkEnd w:id="5"/>
            <w:r w:rsidRPr="007C3C6C">
              <w:rPr>
                <w:rFonts w:asciiTheme="minorHAnsi" w:eastAsiaTheme="minorHAnsi" w:hAnsiTheme="minorHAnsi" w:cstheme="minorHAnsi"/>
                <w:i w:val="0"/>
                <w:iCs w:val="0"/>
                <w:color w:val="auto"/>
                <w:szCs w:val="22"/>
                <w:lang w:eastAsia="en-AU"/>
              </w:rPr>
              <w:t>Are there any additional requirements for enrolling an apprentice or trainee in Skills First?</w:t>
            </w:r>
          </w:p>
          <w:p w14:paraId="3C7939CA" w14:textId="77777777" w:rsidR="00965481" w:rsidRPr="007C3C6C" w:rsidRDefault="00965481" w:rsidP="00005266">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hideMark/>
          </w:tcPr>
          <w:p w14:paraId="11AADB91"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r w:rsidRPr="007C3C6C">
              <w:rPr>
                <w:rFonts w:cstheme="minorHAnsi"/>
                <w:szCs w:val="22"/>
                <w:lang w:eastAsia="en-AU"/>
              </w:rPr>
              <w:t xml:space="preserve">Yes. Apprentices and trainees must meet these additional criteria to get </w:t>
            </w:r>
            <w:r w:rsidRPr="007C3C6C">
              <w:rPr>
                <w:rFonts w:eastAsia="Times New Roman" w:cstheme="minorHAnsi"/>
                <w:iCs/>
                <w:color w:val="000000"/>
                <w:szCs w:val="22"/>
                <w:lang w:eastAsia="en-AU"/>
              </w:rPr>
              <w:t>Skills First</w:t>
            </w:r>
            <w:r w:rsidRPr="007C3C6C">
              <w:rPr>
                <w:rFonts w:eastAsia="Times New Roman" w:cstheme="minorHAnsi"/>
                <w:bCs/>
                <w:color w:val="000000"/>
                <w:szCs w:val="22"/>
                <w:lang w:eastAsia="en-AU"/>
              </w:rPr>
              <w:t xml:space="preserve"> funding. They must be:</w:t>
            </w:r>
          </w:p>
          <w:p w14:paraId="62B613B4"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employed in Victoria</w:t>
            </w:r>
          </w:p>
          <w:p w14:paraId="7E1ECBE9"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undertaking an Approved Training Scheme</w:t>
            </w:r>
          </w:p>
          <w:p w14:paraId="7E819C95" w14:textId="6A1E0C34"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signed to a Training Contract with their employer, which is registered with the </w:t>
            </w:r>
            <w:hyperlink r:id="rId12" w:history="1">
              <w:r w:rsidRPr="007C3C6C">
                <w:rPr>
                  <w:rStyle w:val="Hyperlink"/>
                  <w:rFonts w:cstheme="minorHAnsi"/>
                </w:rPr>
                <w:t>Victorian Registration and Qualifications Authority</w:t>
              </w:r>
            </w:hyperlink>
            <w:r w:rsidRPr="007C3C6C">
              <w:rPr>
                <w:rFonts w:cstheme="minorHAnsi"/>
              </w:rPr>
              <w:t>.</w:t>
            </w:r>
          </w:p>
          <w:p w14:paraId="4D60F28B"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An apprentice or trainee’s </w:t>
            </w:r>
            <w:hyperlink w:anchor="_What_do_I" w:history="1">
              <w:r w:rsidRPr="007C3C6C">
                <w:rPr>
                  <w:rStyle w:val="Hyperlink"/>
                  <w:rFonts w:cstheme="minorHAnsi"/>
                  <w:szCs w:val="22"/>
                </w:rPr>
                <w:t>Training Plan</w:t>
              </w:r>
            </w:hyperlink>
            <w:r w:rsidRPr="007C3C6C">
              <w:rPr>
                <w:rFonts w:cstheme="minorHAnsi"/>
                <w:szCs w:val="22"/>
              </w:rPr>
              <w:t xml:space="preserve"> must have some extra information including:</w:t>
            </w:r>
          </w:p>
          <w:p w14:paraId="1B45A66D"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details about the employer (or school if it is a School-Based Apprenticeship or Traineeship) </w:t>
            </w:r>
          </w:p>
          <w:p w14:paraId="5A0E5499"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details about workplace-based training</w:t>
            </w:r>
          </w:p>
          <w:p w14:paraId="72D069D7"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signatures to show the endorsement of both the apprentice/trainee and their employer (and a representative from the school for School-Based Apprenticeships or Traineeships).</w:t>
            </w:r>
          </w:p>
          <w:p w14:paraId="40794B66" w14:textId="78148D32"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i/>
                <w:szCs w:val="22"/>
              </w:rPr>
            </w:pPr>
            <w:r w:rsidRPr="007C3C6C">
              <w:rPr>
                <w:rFonts w:eastAsia="Times New Roman" w:cstheme="minorHAnsi"/>
                <w:color w:val="000000"/>
                <w:szCs w:val="22"/>
                <w:lang w:eastAsia="en-AU"/>
              </w:rPr>
              <w:t xml:space="preserve">You should refer to the </w:t>
            </w:r>
            <w:hyperlink r:id="rId13" w:anchor="link85" w:history="1">
              <w:r w:rsidRPr="007C3C6C">
                <w:rPr>
                  <w:rStyle w:val="Hyperlink"/>
                  <w:rFonts w:eastAsia="Times New Roman" w:cstheme="minorHAnsi"/>
                  <w:szCs w:val="22"/>
                  <w:lang w:eastAsia="en-AU"/>
                </w:rPr>
                <w:t>Guidelines about Apprenticeship/Traineeship Delivery</w:t>
              </w:r>
            </w:hyperlink>
            <w:r w:rsidRPr="007C3C6C">
              <w:rPr>
                <w:rFonts w:eastAsia="Times New Roman" w:cstheme="minorHAnsi"/>
                <w:color w:val="000000"/>
                <w:szCs w:val="22"/>
                <w:lang w:eastAsia="en-AU"/>
              </w:rPr>
              <w:t xml:space="preserve"> for more information about delivery requirements, School-Based Apprenticeships or Traineeships, and the Head Start program and student support</w:t>
            </w:r>
            <w:r w:rsidRPr="007C3C6C">
              <w:rPr>
                <w:rFonts w:cstheme="minorHAnsi"/>
                <w:i/>
                <w:szCs w:val="22"/>
              </w:rPr>
              <w:t>.</w:t>
            </w:r>
          </w:p>
        </w:tc>
      </w:tr>
      <w:tr w:rsidR="00965481" w:rsidRPr="007C3C6C" w14:paraId="23D5916E" w14:textId="77777777" w:rsidTr="001F62A9">
        <w:tc>
          <w:tcPr>
            <w:cnfStyle w:val="001000000000" w:firstRow="0" w:lastRow="0" w:firstColumn="1" w:lastColumn="0" w:oddVBand="0" w:evenVBand="0" w:oddHBand="0" w:evenHBand="0" w:firstRowFirstColumn="0" w:firstRowLastColumn="0" w:lastRowFirstColumn="0" w:lastRowLastColumn="0"/>
            <w:tcW w:w="0" w:type="auto"/>
            <w:hideMark/>
          </w:tcPr>
          <w:p w14:paraId="44364708" w14:textId="2E59D90D" w:rsidR="00965481" w:rsidRPr="007C3C6C" w:rsidRDefault="00965481" w:rsidP="00005266">
            <w:pPr>
              <w:pStyle w:val="Heading3"/>
              <w:keepNext w:val="0"/>
              <w:keepLines w:val="0"/>
              <w:spacing w:before="120"/>
              <w:outlineLvl w:val="2"/>
              <w:rPr>
                <w:rFonts w:asciiTheme="minorHAnsi" w:hAnsiTheme="minorHAnsi" w:cstheme="minorHAnsi"/>
                <w:b w:val="0"/>
              </w:rPr>
            </w:pPr>
            <w:bookmarkStart w:id="6" w:name="_Toc72148288"/>
            <w:bookmarkStart w:id="7" w:name="_Toc100587599"/>
            <w:r w:rsidRPr="007C3C6C">
              <w:rPr>
                <w:rFonts w:asciiTheme="minorHAnsi" w:eastAsia="Times New Roman" w:hAnsiTheme="minorHAnsi" w:cstheme="minorHAnsi"/>
                <w:color w:val="auto"/>
                <w:lang w:eastAsia="en-AU"/>
              </w:rPr>
              <w:t>APPRENTICES/TRAINEES</w:t>
            </w:r>
            <w:bookmarkEnd w:id="6"/>
            <w:bookmarkEnd w:id="7"/>
          </w:p>
        </w:tc>
        <w:tc>
          <w:tcPr>
            <w:tcW w:w="3737" w:type="dxa"/>
            <w:hideMark/>
          </w:tcPr>
          <w:p w14:paraId="714FE5AE"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8" w:name="_Hlk64366536"/>
            <w:r w:rsidRPr="007C3C6C">
              <w:rPr>
                <w:rFonts w:asciiTheme="minorHAnsi" w:eastAsiaTheme="minorHAnsi" w:hAnsiTheme="minorHAnsi" w:cstheme="minorHAnsi"/>
                <w:i w:val="0"/>
                <w:iCs w:val="0"/>
                <w:color w:val="auto"/>
                <w:szCs w:val="22"/>
                <w:lang w:eastAsia="en-AU"/>
              </w:rPr>
              <w:t>What should I do if an apprentice is referred to me for training, but a Pre-Training Review suggests that training is not suitable and appropriate for them?</w:t>
            </w:r>
          </w:p>
          <w:bookmarkEnd w:id="8"/>
          <w:p w14:paraId="212B3402" w14:textId="77777777" w:rsidR="00965481" w:rsidRPr="007C3C6C" w:rsidRDefault="00965481" w:rsidP="00005266">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hideMark/>
          </w:tcPr>
          <w:p w14:paraId="1176E481"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bookmarkStart w:id="9" w:name="_Hlk64366566"/>
            <w:r w:rsidRPr="007C3C6C">
              <w:rPr>
                <w:rFonts w:eastAsia="Times New Roman" w:cstheme="minorHAnsi"/>
                <w:bCs/>
                <w:color w:val="000000"/>
                <w:szCs w:val="22"/>
                <w:lang w:eastAsia="en-AU"/>
              </w:rPr>
              <w:t>You</w:t>
            </w:r>
            <w:r w:rsidRPr="007C3C6C" w:rsidDel="008B5F88">
              <w:rPr>
                <w:rFonts w:eastAsia="Times New Roman" w:cstheme="minorHAnsi"/>
                <w:bCs/>
                <w:color w:val="000000"/>
                <w:szCs w:val="22"/>
                <w:lang w:eastAsia="en-AU"/>
              </w:rPr>
              <w:t xml:space="preserve"> </w:t>
            </w:r>
            <w:r w:rsidRPr="007C3C6C">
              <w:rPr>
                <w:rFonts w:eastAsia="Times New Roman" w:cstheme="minorHAnsi"/>
                <w:bCs/>
                <w:color w:val="000000"/>
                <w:szCs w:val="22"/>
                <w:lang w:eastAsia="en-AU"/>
              </w:rPr>
              <w:t>must only enrol students in Skills First</w:t>
            </w:r>
            <w:r w:rsidRPr="007C3C6C">
              <w:rPr>
                <w:rFonts w:eastAsia="Times New Roman" w:cstheme="minorHAnsi"/>
                <w:bCs/>
                <w:i/>
                <w:iCs/>
                <w:color w:val="000000"/>
                <w:szCs w:val="22"/>
                <w:lang w:eastAsia="en-AU"/>
              </w:rPr>
              <w:t xml:space="preserve"> </w:t>
            </w:r>
            <w:r w:rsidRPr="007C3C6C">
              <w:rPr>
                <w:rFonts w:eastAsia="Times New Roman" w:cstheme="minorHAnsi"/>
                <w:bCs/>
                <w:color w:val="000000"/>
                <w:szCs w:val="22"/>
                <w:lang w:eastAsia="en-AU"/>
              </w:rPr>
              <w:t xml:space="preserve">training that is </w:t>
            </w:r>
            <w:hyperlink w:anchor="_What_do_I_1" w:history="1">
              <w:r w:rsidRPr="007C3C6C">
                <w:rPr>
                  <w:rStyle w:val="Hyperlink"/>
                  <w:rFonts w:eastAsia="Times New Roman" w:cstheme="minorHAnsi"/>
                  <w:bCs/>
                  <w:szCs w:val="22"/>
                  <w:lang w:eastAsia="en-AU"/>
                </w:rPr>
                <w:t>suitable and appropriate</w:t>
              </w:r>
            </w:hyperlink>
            <w:r w:rsidRPr="007C3C6C">
              <w:rPr>
                <w:rFonts w:eastAsia="Times New Roman" w:cstheme="minorHAnsi"/>
                <w:bCs/>
                <w:color w:val="000000"/>
                <w:szCs w:val="22"/>
                <w:lang w:eastAsia="en-AU"/>
              </w:rPr>
              <w:t xml:space="preserve"> for them. This includes apprentices.</w:t>
            </w:r>
          </w:p>
          <w:p w14:paraId="1928F00C" w14:textId="60E69FB8"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r w:rsidRPr="007C3C6C">
              <w:rPr>
                <w:rFonts w:eastAsia="Times New Roman" w:cstheme="minorHAnsi"/>
                <w:bCs/>
                <w:color w:val="000000"/>
                <w:szCs w:val="22"/>
                <w:lang w:eastAsia="en-AU"/>
              </w:rPr>
              <w:t xml:space="preserve">In some cases, you might identify adjustments to training or extra supports that would help a student to successfully complete their apprenticeship training for example supplementary foundation skills training through </w:t>
            </w:r>
            <w:r w:rsidR="004966FD">
              <w:rPr>
                <w:rFonts w:eastAsia="Times New Roman" w:cstheme="minorHAnsi"/>
                <w:bCs/>
                <w:color w:val="000000"/>
                <w:szCs w:val="22"/>
                <w:lang w:eastAsia="en-AU"/>
              </w:rPr>
              <w:t xml:space="preserve">the </w:t>
            </w:r>
            <w:hyperlink w:anchor="_What_is_Literacy" w:history="1">
              <w:r w:rsidRPr="007C3C6C">
                <w:rPr>
                  <w:rStyle w:val="Hyperlink"/>
                  <w:rFonts w:eastAsia="Times New Roman" w:cstheme="minorHAnsi"/>
                  <w:bCs/>
                  <w:szCs w:val="22"/>
                  <w:lang w:eastAsia="en-AU"/>
                </w:rPr>
                <w:t>LN</w:t>
              </w:r>
              <w:r w:rsidR="004966FD">
                <w:rPr>
                  <w:rStyle w:val="Hyperlink"/>
                  <w:rFonts w:eastAsia="Times New Roman" w:cstheme="minorHAnsi"/>
                  <w:bCs/>
                  <w:szCs w:val="22"/>
                  <w:lang w:eastAsia="en-AU"/>
                </w:rPr>
                <w:t xml:space="preserve"> </w:t>
              </w:r>
              <w:r w:rsidRPr="007C3C6C">
                <w:rPr>
                  <w:rStyle w:val="Hyperlink"/>
                  <w:rFonts w:eastAsia="Times New Roman" w:cstheme="minorHAnsi"/>
                  <w:bCs/>
                  <w:szCs w:val="22"/>
                  <w:lang w:eastAsia="en-AU"/>
                </w:rPr>
                <w:t>Support</w:t>
              </w:r>
            </w:hyperlink>
            <w:r w:rsidR="004966FD">
              <w:rPr>
                <w:rStyle w:val="Hyperlink"/>
                <w:rFonts w:eastAsia="Times New Roman" w:cstheme="minorHAnsi"/>
                <w:bCs/>
                <w:szCs w:val="22"/>
                <w:lang w:eastAsia="en-AU"/>
              </w:rPr>
              <w:t xml:space="preserve"> program</w:t>
            </w:r>
            <w:r w:rsidRPr="007C3C6C">
              <w:rPr>
                <w:rFonts w:eastAsia="Times New Roman" w:cstheme="minorHAnsi"/>
                <w:bCs/>
                <w:color w:val="000000"/>
                <w:szCs w:val="22"/>
                <w:lang w:eastAsia="en-AU"/>
              </w:rPr>
              <w:t xml:space="preserve">. </w:t>
            </w:r>
          </w:p>
          <w:p w14:paraId="528DC544" w14:textId="77777777" w:rsidR="00965481" w:rsidRPr="007C3C6C" w:rsidRDefault="00965481" w:rsidP="00005266">
            <w:pPr>
              <w:jc w:val="both"/>
              <w:cnfStyle w:val="000000000000" w:firstRow="0" w:lastRow="0" w:firstColumn="0" w:lastColumn="0" w:oddVBand="0" w:evenVBand="0" w:oddHBand="0" w:evenHBand="0" w:firstRowFirstColumn="0" w:firstRowLastColumn="0" w:lastRowFirstColumn="0" w:lastRowLastColumn="0"/>
              <w:rPr>
                <w:rFonts w:cstheme="minorHAnsi"/>
                <w:szCs w:val="22"/>
                <w:lang w:eastAsia="en-AU"/>
              </w:rPr>
            </w:pPr>
            <w:r w:rsidRPr="007C3C6C">
              <w:rPr>
                <w:rFonts w:eastAsia="Times New Roman" w:cstheme="minorHAnsi"/>
                <w:bCs/>
                <w:color w:val="000000"/>
                <w:szCs w:val="22"/>
                <w:lang w:eastAsia="en-AU"/>
              </w:rPr>
              <w:t xml:space="preserve">But if your conclusion that the training is not suitable and appropriate for the student, you should initiate communication between the student, the employer and the </w:t>
            </w:r>
            <w:hyperlink r:id="rId14" w:history="1">
              <w:r w:rsidRPr="007C3C6C">
                <w:rPr>
                  <w:rStyle w:val="Hyperlink"/>
                  <w:rFonts w:eastAsia="Times New Roman" w:cstheme="minorHAnsi"/>
                  <w:bCs/>
                  <w:szCs w:val="22"/>
                  <w:lang w:eastAsia="en-AU"/>
                </w:rPr>
                <w:t>Australian Apprenticeship Support Network</w:t>
              </w:r>
            </w:hyperlink>
            <w:r w:rsidRPr="007C3C6C">
              <w:rPr>
                <w:rFonts w:eastAsia="Times New Roman" w:cstheme="minorHAnsi"/>
                <w:bCs/>
                <w:color w:val="000000"/>
                <w:szCs w:val="22"/>
                <w:lang w:eastAsia="en-AU"/>
              </w:rPr>
              <w:t xml:space="preserve"> (AASN) provider to discuss alternative pathways for the student</w:t>
            </w:r>
            <w:bookmarkEnd w:id="9"/>
            <w:r w:rsidRPr="007C3C6C">
              <w:rPr>
                <w:rFonts w:eastAsia="Times New Roman" w:cstheme="minorHAnsi"/>
                <w:bCs/>
                <w:color w:val="000000"/>
                <w:szCs w:val="22"/>
                <w:lang w:eastAsia="en-AU"/>
              </w:rPr>
              <w:t xml:space="preserve">. </w:t>
            </w:r>
            <w:r w:rsidRPr="007C3C6C">
              <w:rPr>
                <w:rFonts w:cstheme="minorHAnsi"/>
                <w:szCs w:val="22"/>
                <w:lang w:eastAsia="en-AU"/>
              </w:rPr>
              <w:t xml:space="preserve"> </w:t>
            </w:r>
          </w:p>
        </w:tc>
      </w:tr>
      <w:tr w:rsidR="00965481" w:rsidRPr="007C3C6C" w14:paraId="28B1A431" w14:textId="77777777" w:rsidTr="001F62A9">
        <w:tc>
          <w:tcPr>
            <w:cnfStyle w:val="001000000000" w:firstRow="0" w:lastRow="0" w:firstColumn="1" w:lastColumn="0" w:oddVBand="0" w:evenVBand="0" w:oddHBand="0" w:evenHBand="0" w:firstRowFirstColumn="0" w:firstRowLastColumn="0" w:lastRowFirstColumn="0" w:lastRowLastColumn="0"/>
            <w:tcW w:w="0" w:type="auto"/>
          </w:tcPr>
          <w:p w14:paraId="5338E6A0" w14:textId="33B33121" w:rsidR="00965481" w:rsidRPr="007C3C6C" w:rsidRDefault="00965481" w:rsidP="00005266">
            <w:pPr>
              <w:pStyle w:val="Heading3"/>
              <w:keepNext w:val="0"/>
              <w:keepLines w:val="0"/>
              <w:spacing w:before="120"/>
              <w:outlineLvl w:val="2"/>
              <w:rPr>
                <w:rFonts w:asciiTheme="minorHAnsi" w:hAnsiTheme="minorHAnsi" w:cstheme="minorHAnsi"/>
                <w:b w:val="0"/>
              </w:rPr>
            </w:pPr>
            <w:bookmarkStart w:id="10" w:name="_Toc72148289"/>
            <w:bookmarkStart w:id="11" w:name="_Toc100587600"/>
            <w:r w:rsidRPr="007C3C6C">
              <w:rPr>
                <w:rFonts w:asciiTheme="minorHAnsi" w:eastAsia="Times New Roman" w:hAnsiTheme="minorHAnsi" w:cstheme="minorHAnsi"/>
                <w:color w:val="auto"/>
                <w:lang w:eastAsia="en-AU"/>
              </w:rPr>
              <w:t>APPRENTICES/TRAINEES</w:t>
            </w:r>
            <w:bookmarkEnd w:id="10"/>
            <w:bookmarkEnd w:id="11"/>
          </w:p>
        </w:tc>
        <w:tc>
          <w:tcPr>
            <w:tcW w:w="3737" w:type="dxa"/>
          </w:tcPr>
          <w:p w14:paraId="48F474C5"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2" w:name="_Hlk64366609"/>
            <w:r w:rsidRPr="007C3C6C">
              <w:rPr>
                <w:rFonts w:asciiTheme="minorHAnsi" w:eastAsiaTheme="minorHAnsi" w:hAnsiTheme="minorHAnsi" w:cstheme="minorHAnsi"/>
                <w:i w:val="0"/>
                <w:iCs w:val="0"/>
                <w:color w:val="auto"/>
                <w:szCs w:val="22"/>
                <w:lang w:eastAsia="en-AU"/>
              </w:rPr>
              <w:t>What should I do if an employer won’t give me their written confirmation of an apprentice/trainee’s competence even though they have completed all their supervised training and assessment?</w:t>
            </w:r>
          </w:p>
          <w:bookmarkEnd w:id="12"/>
          <w:p w14:paraId="653091F1" w14:textId="77777777" w:rsidR="00965481" w:rsidRPr="007C3C6C" w:rsidRDefault="00965481" w:rsidP="00005266">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tcPr>
          <w:p w14:paraId="135BA55E"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bookmarkStart w:id="13" w:name="_Hlk64366660"/>
            <w:r w:rsidRPr="007C3C6C">
              <w:rPr>
                <w:rFonts w:eastAsia="Times New Roman" w:cstheme="minorHAnsi"/>
                <w:bCs/>
                <w:color w:val="000000"/>
                <w:szCs w:val="22"/>
                <w:lang w:eastAsia="en-AU"/>
              </w:rPr>
              <w:t xml:space="preserve">You can’t issue a qualification for an apprentice/trainee until you have received written confirmation from the employer of their competence in the workplace. </w:t>
            </w:r>
          </w:p>
          <w:p w14:paraId="3DE3C052"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r w:rsidRPr="007C3C6C">
              <w:rPr>
                <w:rFonts w:eastAsia="Times New Roman" w:cstheme="minorHAnsi"/>
                <w:bCs/>
                <w:color w:val="000000"/>
                <w:szCs w:val="22"/>
                <w:lang w:eastAsia="en-AU"/>
              </w:rPr>
              <w:t xml:space="preserve">If all supervised training and assessment is complete, you can report outcome code 79 – ‘awaiting employer sign off’ in </w:t>
            </w:r>
            <w:hyperlink r:id="rId15" w:history="1">
              <w:r w:rsidRPr="007C3C6C">
                <w:rPr>
                  <w:rStyle w:val="Hyperlink"/>
                  <w:rFonts w:eastAsia="Times New Roman" w:cstheme="minorHAnsi"/>
                  <w:szCs w:val="22"/>
                  <w:lang w:eastAsia="en-AU"/>
                </w:rPr>
                <w:t>SVTS</w:t>
              </w:r>
            </w:hyperlink>
            <w:r w:rsidRPr="007C3C6C">
              <w:rPr>
                <w:rFonts w:eastAsia="Times New Roman" w:cstheme="minorHAnsi"/>
                <w:bCs/>
                <w:color w:val="000000"/>
                <w:szCs w:val="22"/>
                <w:lang w:eastAsia="en-AU"/>
              </w:rPr>
              <w:t xml:space="preserve">. You will also need to change the Activity End Date in </w:t>
            </w:r>
            <w:hyperlink r:id="rId16" w:history="1">
              <w:r w:rsidRPr="007C3C6C">
                <w:rPr>
                  <w:rStyle w:val="Hyperlink"/>
                  <w:rFonts w:eastAsia="Times New Roman" w:cstheme="minorHAnsi"/>
                  <w:szCs w:val="22"/>
                  <w:lang w:eastAsia="en-AU"/>
                </w:rPr>
                <w:t>SVTS</w:t>
              </w:r>
            </w:hyperlink>
            <w:r w:rsidRPr="007C3C6C">
              <w:rPr>
                <w:rFonts w:eastAsia="Times New Roman" w:cstheme="minorHAnsi"/>
                <w:bCs/>
                <w:color w:val="000000"/>
                <w:szCs w:val="22"/>
                <w:lang w:eastAsia="en-AU"/>
              </w:rPr>
              <w:t xml:space="preserve"> to a date in the future when you estimate that you may have the employer’s sign off. </w:t>
            </w:r>
          </w:p>
          <w:p w14:paraId="6555D3F7"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r w:rsidRPr="007C3C6C">
              <w:rPr>
                <w:rFonts w:eastAsia="Times New Roman" w:cstheme="minorHAnsi"/>
                <w:bCs/>
                <w:color w:val="000000"/>
                <w:szCs w:val="22"/>
                <w:lang w:eastAsia="en-AU"/>
              </w:rPr>
              <w:t xml:space="preserve">If you can’t resolve this with the employer, you could help the apprentice or trainee to contact the </w:t>
            </w:r>
            <w:hyperlink r:id="rId17" w:history="1">
              <w:r w:rsidRPr="007C3C6C">
                <w:rPr>
                  <w:rStyle w:val="Hyperlink"/>
                  <w:rFonts w:eastAsia="Times New Roman" w:cstheme="minorHAnsi"/>
                  <w:bCs/>
                  <w:szCs w:val="22"/>
                  <w:lang w:eastAsia="en-AU"/>
                </w:rPr>
                <w:t>VRQA</w:t>
              </w:r>
            </w:hyperlink>
            <w:r w:rsidRPr="007C3C6C">
              <w:rPr>
                <w:rFonts w:eastAsia="Times New Roman" w:cstheme="minorHAnsi"/>
                <w:bCs/>
                <w:color w:val="000000"/>
                <w:szCs w:val="22"/>
                <w:lang w:eastAsia="en-AU"/>
              </w:rPr>
              <w:t xml:space="preserve"> for advice on next steps. </w:t>
            </w:r>
            <w:bookmarkEnd w:id="13"/>
          </w:p>
        </w:tc>
      </w:tr>
      <w:tr w:rsidR="00965481" w:rsidRPr="007C3C6C" w14:paraId="7CEE5BAE" w14:textId="77777777" w:rsidTr="001F62A9">
        <w:tc>
          <w:tcPr>
            <w:cnfStyle w:val="001000000000" w:firstRow="0" w:lastRow="0" w:firstColumn="1" w:lastColumn="0" w:oddVBand="0" w:evenVBand="0" w:oddHBand="0" w:evenHBand="0" w:firstRowFirstColumn="0" w:firstRowLastColumn="0" w:lastRowFirstColumn="0" w:lastRowLastColumn="0"/>
            <w:tcW w:w="0" w:type="auto"/>
          </w:tcPr>
          <w:p w14:paraId="41F4B023" w14:textId="2AB71909"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14" w:name="_Toc72148290"/>
            <w:bookmarkStart w:id="15" w:name="_Toc100587601"/>
            <w:r w:rsidRPr="007C3C6C">
              <w:rPr>
                <w:rFonts w:asciiTheme="minorHAnsi" w:eastAsia="Times New Roman" w:hAnsiTheme="minorHAnsi" w:cstheme="minorHAnsi"/>
                <w:color w:val="auto"/>
                <w:lang w:eastAsia="en-AU"/>
              </w:rPr>
              <w:t>APPRENTICES/TRAINEES</w:t>
            </w:r>
            <w:bookmarkEnd w:id="14"/>
            <w:bookmarkEnd w:id="15"/>
          </w:p>
        </w:tc>
        <w:tc>
          <w:tcPr>
            <w:tcW w:w="3737" w:type="dxa"/>
          </w:tcPr>
          <w:p w14:paraId="5741CD50" w14:textId="77777777" w:rsidR="000E6B13" w:rsidRDefault="00965481" w:rsidP="000E6B13">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6" w:name="_Hlk64366790"/>
            <w:r w:rsidRPr="007C3C6C">
              <w:rPr>
                <w:rFonts w:asciiTheme="minorHAnsi" w:eastAsiaTheme="minorHAnsi" w:hAnsiTheme="minorHAnsi" w:cstheme="minorHAnsi"/>
                <w:i w:val="0"/>
                <w:iCs w:val="0"/>
                <w:color w:val="auto"/>
                <w:szCs w:val="22"/>
                <w:lang w:eastAsia="en-AU"/>
              </w:rPr>
              <w:t>If I can’t get written confirmation of competence from an apprentice/trainee’s employer, can I issue their certificate anyway and leave out the words ‘achieved through Australian Apprenticeship arrangements’</w:t>
            </w:r>
            <w:bookmarkEnd w:id="16"/>
            <w:r w:rsidRPr="007C3C6C">
              <w:rPr>
                <w:rFonts w:asciiTheme="minorHAnsi" w:eastAsiaTheme="minorHAnsi" w:hAnsiTheme="minorHAnsi" w:cstheme="minorHAnsi"/>
                <w:i w:val="0"/>
                <w:iCs w:val="0"/>
                <w:color w:val="auto"/>
                <w:szCs w:val="22"/>
                <w:lang w:eastAsia="en-AU"/>
              </w:rPr>
              <w:t>?</w:t>
            </w:r>
          </w:p>
          <w:p w14:paraId="2F0A2AED" w14:textId="77777777" w:rsidR="000E6B13" w:rsidRDefault="000E6B13" w:rsidP="000E6B13">
            <w:pPr>
              <w:cnfStyle w:val="000000000000" w:firstRow="0" w:lastRow="0" w:firstColumn="0" w:lastColumn="0" w:oddVBand="0" w:evenVBand="0" w:oddHBand="0" w:evenHBand="0" w:firstRowFirstColumn="0" w:firstRowLastColumn="0" w:lastRowFirstColumn="0" w:lastRowLastColumn="0"/>
              <w:rPr>
                <w:lang w:eastAsia="en-AU"/>
              </w:rPr>
            </w:pPr>
          </w:p>
          <w:p w14:paraId="6BB39837" w14:textId="77777777" w:rsidR="000E6B13" w:rsidRDefault="000E6B13" w:rsidP="000E6B13">
            <w:pPr>
              <w:cnfStyle w:val="000000000000" w:firstRow="0" w:lastRow="0" w:firstColumn="0" w:lastColumn="0" w:oddVBand="0" w:evenVBand="0" w:oddHBand="0" w:evenHBand="0" w:firstRowFirstColumn="0" w:firstRowLastColumn="0" w:lastRowFirstColumn="0" w:lastRowLastColumn="0"/>
              <w:rPr>
                <w:lang w:eastAsia="en-AU"/>
              </w:rPr>
            </w:pPr>
          </w:p>
          <w:p w14:paraId="3DFB4D9C" w14:textId="63E36FD0" w:rsidR="000E6B13" w:rsidRPr="000E6B13" w:rsidRDefault="000E6B13" w:rsidP="000E6B13">
            <w:pPr>
              <w:cnfStyle w:val="000000000000" w:firstRow="0" w:lastRow="0" w:firstColumn="0" w:lastColumn="0" w:oddVBand="0" w:evenVBand="0" w:oddHBand="0" w:evenHBand="0" w:firstRowFirstColumn="0" w:firstRowLastColumn="0" w:lastRowFirstColumn="0" w:lastRowLastColumn="0"/>
              <w:rPr>
                <w:lang w:eastAsia="en-AU"/>
              </w:rPr>
            </w:pPr>
          </w:p>
        </w:tc>
        <w:tc>
          <w:tcPr>
            <w:tcW w:w="15026" w:type="dxa"/>
          </w:tcPr>
          <w:p w14:paraId="6CDD32AF"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bookmarkStart w:id="17" w:name="_Hlk64366808"/>
            <w:r w:rsidRPr="007C3C6C">
              <w:rPr>
                <w:rFonts w:eastAsia="Times New Roman" w:cstheme="minorHAnsi"/>
                <w:bCs/>
                <w:color w:val="000000"/>
                <w:szCs w:val="22"/>
                <w:lang w:eastAsia="en-AU"/>
              </w:rPr>
              <w:t xml:space="preserve">No. You can only do this if the apprentice/trainee has become </w:t>
            </w:r>
            <w:r w:rsidRPr="007C3C6C">
              <w:rPr>
                <w:rFonts w:eastAsia="Times New Roman" w:cstheme="minorHAnsi"/>
                <w:color w:val="000000"/>
                <w:szCs w:val="22"/>
                <w:lang w:eastAsia="en-AU"/>
              </w:rPr>
              <w:t xml:space="preserve">unemployed </w:t>
            </w:r>
            <w:r w:rsidRPr="007C3C6C">
              <w:rPr>
                <w:rFonts w:eastAsia="Times New Roman" w:cstheme="minorHAnsi"/>
                <w:bCs/>
                <w:color w:val="000000"/>
                <w:szCs w:val="22"/>
                <w:lang w:eastAsia="en-AU"/>
              </w:rPr>
              <w:t>and makes the decision to complete their training without a Training Contract in place</w:t>
            </w:r>
            <w:r w:rsidRPr="007C3C6C">
              <w:rPr>
                <w:rFonts w:eastAsia="Times New Roman" w:cstheme="minorHAnsi"/>
                <w:color w:val="000000"/>
                <w:szCs w:val="22"/>
                <w:lang w:eastAsia="en-AU"/>
              </w:rPr>
              <w:t>.</w:t>
            </w:r>
            <w:r w:rsidRPr="007C3C6C">
              <w:rPr>
                <w:rFonts w:eastAsia="Times New Roman" w:cstheme="minorHAnsi"/>
                <w:bCs/>
                <w:color w:val="000000"/>
                <w:szCs w:val="22"/>
                <w:lang w:eastAsia="en-AU"/>
              </w:rPr>
              <w:t xml:space="preserve"> </w:t>
            </w:r>
            <w:bookmarkEnd w:id="17"/>
          </w:p>
        </w:tc>
      </w:tr>
    </w:tbl>
    <w:p w14:paraId="265D1A41" w14:textId="77777777" w:rsidR="002E6718" w:rsidRDefault="002E6718">
      <w:r>
        <w:rPr>
          <w:b/>
        </w:rPr>
        <w:br w:type="page"/>
      </w:r>
    </w:p>
    <w:tbl>
      <w:tblPr>
        <w:tblStyle w:val="TableGrid"/>
        <w:tblW w:w="21967" w:type="dxa"/>
        <w:tblLook w:val="06A0" w:firstRow="1" w:lastRow="0" w:firstColumn="1" w:lastColumn="0" w:noHBand="1" w:noVBand="1"/>
      </w:tblPr>
      <w:tblGrid>
        <w:gridCol w:w="3280"/>
        <w:gridCol w:w="3661"/>
        <w:gridCol w:w="15026"/>
      </w:tblGrid>
      <w:tr w:rsidR="00965481" w:rsidRPr="007C3C6C" w14:paraId="5888EE1C" w14:textId="77777777" w:rsidTr="00606BE6">
        <w:trPr>
          <w:cnfStyle w:val="100000000000" w:firstRow="1" w:lastRow="0" w:firstColumn="0" w:lastColumn="0" w:oddVBand="0" w:evenVBand="0" w:oddHBand="0"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5F402901" w14:textId="28D59FB8" w:rsidR="00965481" w:rsidRPr="007C3C6C" w:rsidRDefault="00965481" w:rsidP="00005266">
            <w:pPr>
              <w:pStyle w:val="Heading3"/>
              <w:keepNext w:val="0"/>
              <w:keepLines w:val="0"/>
              <w:spacing w:before="120"/>
              <w:outlineLvl w:val="2"/>
              <w:rPr>
                <w:rFonts w:asciiTheme="minorHAnsi" w:hAnsiTheme="minorHAnsi" w:cstheme="minorHAnsi"/>
                <w:color w:val="auto"/>
              </w:rPr>
            </w:pPr>
            <w:bookmarkStart w:id="18" w:name="_Toc100587602"/>
            <w:r w:rsidRPr="007C3C6C">
              <w:rPr>
                <w:rFonts w:asciiTheme="minorHAnsi" w:eastAsia="Times New Roman" w:hAnsiTheme="minorHAnsi" w:cstheme="minorHAnsi"/>
                <w:color w:val="auto"/>
                <w:lang w:eastAsia="en-AU"/>
              </w:rPr>
              <w:lastRenderedPageBreak/>
              <w:t>ASYLUM SEEKERS</w:t>
            </w:r>
            <w:bookmarkEnd w:id="18"/>
          </w:p>
        </w:tc>
        <w:tc>
          <w:tcPr>
            <w:tcW w:w="3661" w:type="dxa"/>
            <w:shd w:val="clear" w:color="auto" w:fill="F2F2F2" w:themeFill="background1" w:themeFillShade="F2"/>
          </w:tcPr>
          <w:p w14:paraId="1FE51A5A" w14:textId="3835EC10" w:rsidR="00965481" w:rsidRPr="007C3C6C" w:rsidDel="00A32CCC" w:rsidRDefault="00965481" w:rsidP="00005266">
            <w:pPr>
              <w:pStyle w:val="Heading4"/>
              <w:keepNext w:val="0"/>
              <w:keepLines w:val="0"/>
              <w:spacing w:before="120" w:after="120"/>
              <w:jc w:val="both"/>
              <w:outlineLvl w:val="3"/>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9" w:name="_Are_asylum_seekers"/>
            <w:bookmarkEnd w:id="19"/>
            <w:r w:rsidRPr="007C3C6C">
              <w:rPr>
                <w:rFonts w:asciiTheme="minorHAnsi" w:eastAsiaTheme="minorHAnsi" w:hAnsiTheme="minorHAnsi" w:cstheme="minorHAnsi"/>
                <w:i w:val="0"/>
                <w:iCs w:val="0"/>
                <w:color w:val="auto"/>
                <w:szCs w:val="22"/>
                <w:lang w:eastAsia="en-AU"/>
              </w:rPr>
              <w:t>Are asylum seekers eligible for Skills First funding?</w:t>
            </w:r>
          </w:p>
        </w:tc>
        <w:tc>
          <w:tcPr>
            <w:tcW w:w="15026" w:type="dxa"/>
            <w:shd w:val="clear" w:color="auto" w:fill="F2F2F2" w:themeFill="background1" w:themeFillShade="F2"/>
          </w:tcPr>
          <w:p w14:paraId="3330B368" w14:textId="77777777" w:rsidR="00965481" w:rsidRPr="007C3C6C" w:rsidRDefault="00965481" w:rsidP="00005266">
            <w:pPr>
              <w:spacing w:before="12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asylum seekers may be </w:t>
            </w:r>
            <w:hyperlink w:anchor="_Who_is_eligible" w:history="1">
              <w:r w:rsidRPr="007C3C6C">
                <w:rPr>
                  <w:rStyle w:val="Hyperlink"/>
                  <w:rFonts w:eastAsia="Times New Roman" w:cstheme="minorHAnsi"/>
                  <w:szCs w:val="22"/>
                  <w:lang w:eastAsia="en-AU"/>
                </w:rPr>
                <w:t>eligible</w:t>
              </w:r>
            </w:hyperlink>
            <w:r w:rsidRPr="007C3C6C">
              <w:rPr>
                <w:rFonts w:eastAsia="Times New Roman" w:cstheme="minorHAnsi"/>
                <w:color w:val="000000"/>
                <w:szCs w:val="22"/>
                <w:lang w:eastAsia="en-AU"/>
              </w:rPr>
              <w:t xml:space="preserve"> for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funding through the Asylum Seeker VET Program. If an asylum seeker has a certain type of visa, they don’t have to be an Australian or New Zealand citizen or permanent resident to access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Check your Contract for the visa types.</w:t>
            </w:r>
          </w:p>
          <w:p w14:paraId="6E5F65E9" w14:textId="77777777" w:rsidR="00965481" w:rsidRPr="007C3C6C" w:rsidRDefault="00965481" w:rsidP="00005266">
            <w:pPr>
              <w:spacing w:before="12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An asylum seeker or victim of human trafficking can get this exemption if they either:</w:t>
            </w:r>
          </w:p>
          <w:p w14:paraId="5CD58046" w14:textId="77777777" w:rsidR="00965481" w:rsidRPr="00754CCB" w:rsidRDefault="00965481" w:rsidP="00005266">
            <w:pPr>
              <w:pStyle w:val="ListParagraph"/>
              <w:numPr>
                <w:ilvl w:val="0"/>
                <w:numId w:val="31"/>
              </w:numPr>
              <w:spacing w:before="120" w:after="120" w:line="240" w:lineRule="auto"/>
              <w:ind w:left="404" w:hanging="357"/>
              <w:contextualSpacing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eastAsia="en-AU"/>
              </w:rPr>
            </w:pPr>
            <w:r w:rsidRPr="007C3C6C">
              <w:rPr>
                <w:rFonts w:eastAsia="Times New Roman" w:cstheme="minorHAnsi"/>
                <w:color w:val="000000"/>
                <w:lang w:eastAsia="en-AU"/>
              </w:rPr>
              <w:t xml:space="preserve">go to the Asylum Seeker Resource Centre or the Australian Red Cross and get a referral to training (this can be with any type </w:t>
            </w:r>
            <w:r w:rsidRPr="00754CCB">
              <w:rPr>
                <w:rFonts w:eastAsia="Times New Roman" w:cstheme="minorHAnsi"/>
                <w:color w:val="auto"/>
                <w:lang w:eastAsia="en-AU"/>
              </w:rPr>
              <w:t>of training provider)</w:t>
            </w:r>
          </w:p>
          <w:p w14:paraId="05A6D52D" w14:textId="5AAFDB1B" w:rsidR="00965481" w:rsidRPr="00754CCB" w:rsidRDefault="00965481" w:rsidP="00005266">
            <w:pPr>
              <w:pStyle w:val="ListParagraph"/>
              <w:numPr>
                <w:ilvl w:val="0"/>
                <w:numId w:val="31"/>
              </w:numPr>
              <w:spacing w:before="120" w:after="120" w:line="240" w:lineRule="auto"/>
              <w:ind w:left="404" w:hanging="357"/>
              <w:contextualSpacing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eastAsia="en-AU"/>
              </w:rPr>
            </w:pPr>
            <w:r w:rsidRPr="00754CCB">
              <w:rPr>
                <w:rFonts w:eastAsia="Times New Roman" w:cstheme="minorHAnsi"/>
                <w:color w:val="auto"/>
                <w:lang w:eastAsia="en-AU"/>
              </w:rPr>
              <w:t>enrol directly with you and have you use the Commonwealth Visa Entitlement Verification Online (VEVO) to check the type of visa they hold.</w:t>
            </w:r>
          </w:p>
          <w:p w14:paraId="6C4CC75B" w14:textId="2C996A9E" w:rsidR="00965481" w:rsidRPr="007C3C6C" w:rsidRDefault="00965481" w:rsidP="00005266">
            <w:pPr>
              <w:pStyle w:val="CommentText"/>
              <w:spacing w:after="120"/>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54CCB">
              <w:rPr>
                <w:rFonts w:cstheme="minorHAnsi"/>
                <w:color w:val="auto"/>
                <w:sz w:val="22"/>
                <w:szCs w:val="22"/>
              </w:rPr>
              <w:t xml:space="preserve">Read the </w:t>
            </w:r>
            <w:hyperlink r:id="rId18" w:anchor="link85" w:history="1">
              <w:r w:rsidR="00AE0808">
                <w:rPr>
                  <w:rStyle w:val="Hyperlink"/>
                  <w:rFonts w:cstheme="minorHAnsi"/>
                  <w:sz w:val="22"/>
                  <w:szCs w:val="22"/>
                </w:rPr>
                <w:t>2022 Guidelines about Eligibility</w:t>
              </w:r>
            </w:hyperlink>
            <w:r w:rsidRPr="007C3C6C">
              <w:rPr>
                <w:rFonts w:cstheme="minorHAnsi"/>
                <w:sz w:val="22"/>
                <w:szCs w:val="22"/>
              </w:rPr>
              <w:t xml:space="preserve"> </w:t>
            </w:r>
            <w:r w:rsidRPr="00754CCB">
              <w:rPr>
                <w:rFonts w:cstheme="minorHAnsi"/>
                <w:color w:val="auto"/>
                <w:sz w:val="22"/>
                <w:szCs w:val="22"/>
              </w:rPr>
              <w:t>for more information, including how to check that a student is eligible for this exemption.</w:t>
            </w:r>
          </w:p>
        </w:tc>
      </w:tr>
      <w:tr w:rsidR="00965481" w:rsidRPr="007C3C6C" w14:paraId="4D780EBD"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18239259" w14:textId="290DA3D7"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20" w:name="_Toc100587603"/>
            <w:r w:rsidRPr="007C3C6C">
              <w:rPr>
                <w:rFonts w:asciiTheme="minorHAnsi" w:eastAsia="Times New Roman" w:hAnsiTheme="minorHAnsi" w:cstheme="minorHAnsi"/>
                <w:color w:val="auto"/>
                <w:lang w:eastAsia="en-AU"/>
              </w:rPr>
              <w:t>BROKERING SERVICES</w:t>
            </w:r>
            <w:bookmarkEnd w:id="20"/>
          </w:p>
        </w:tc>
        <w:tc>
          <w:tcPr>
            <w:tcW w:w="3661" w:type="dxa"/>
            <w:hideMark/>
          </w:tcPr>
          <w:p w14:paraId="27B22292"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1" w:name="_What_are_Brokering"/>
            <w:bookmarkEnd w:id="21"/>
            <w:r w:rsidRPr="007C3C6C">
              <w:rPr>
                <w:rFonts w:asciiTheme="minorHAnsi" w:eastAsiaTheme="minorHAnsi" w:hAnsiTheme="minorHAnsi" w:cstheme="minorHAnsi"/>
                <w:i w:val="0"/>
                <w:iCs w:val="0"/>
                <w:color w:val="auto"/>
                <w:szCs w:val="22"/>
                <w:lang w:eastAsia="en-AU"/>
              </w:rPr>
              <w:t>What are Brokering Services?</w:t>
            </w:r>
          </w:p>
        </w:tc>
        <w:tc>
          <w:tcPr>
            <w:tcW w:w="15026" w:type="dxa"/>
            <w:hideMark/>
          </w:tcPr>
          <w:p w14:paraId="77E50464"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Brokering Services are when you engage a person or another organisation to recruit students into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training, and either you or the student pays for this service. This is a form of </w:t>
            </w:r>
            <w:hyperlink w:anchor="_What_is_subcontracting?" w:history="1">
              <w:r w:rsidRPr="007C3C6C">
                <w:rPr>
                  <w:rStyle w:val="Hyperlink"/>
                  <w:rFonts w:eastAsia="Times New Roman" w:cstheme="minorHAnsi"/>
                  <w:szCs w:val="22"/>
                  <w:lang w:eastAsia="en-AU"/>
                </w:rPr>
                <w:t>subcontracting</w:t>
              </w:r>
            </w:hyperlink>
            <w:r w:rsidRPr="007C3C6C">
              <w:rPr>
                <w:rFonts w:eastAsia="Times New Roman" w:cstheme="minorHAnsi"/>
                <w:color w:val="000000"/>
                <w:szCs w:val="22"/>
                <w:lang w:eastAsia="en-AU"/>
              </w:rPr>
              <w:t>.</w:t>
            </w:r>
          </w:p>
          <w:p w14:paraId="27E669DD"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This doesn’t include any activities carried out by your payroll employees whose job it is to identify and recruit students.</w:t>
            </w:r>
          </w:p>
        </w:tc>
      </w:tr>
      <w:tr w:rsidR="00965481" w:rsidRPr="007C3C6C" w14:paraId="16289026"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11DA3F21" w14:textId="36FB6A8A"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22" w:name="_Toc72148293"/>
            <w:bookmarkStart w:id="23" w:name="_Toc100587604"/>
            <w:r w:rsidRPr="007C3C6C">
              <w:rPr>
                <w:rFonts w:asciiTheme="minorHAnsi" w:eastAsia="Times New Roman" w:hAnsiTheme="minorHAnsi" w:cstheme="minorHAnsi"/>
                <w:color w:val="auto"/>
                <w:lang w:eastAsia="en-AU"/>
              </w:rPr>
              <w:t>BROKERING SERVICES</w:t>
            </w:r>
            <w:bookmarkEnd w:id="22"/>
            <w:bookmarkEnd w:id="23"/>
          </w:p>
        </w:tc>
        <w:tc>
          <w:tcPr>
            <w:tcW w:w="3661" w:type="dxa"/>
            <w:hideMark/>
          </w:tcPr>
          <w:p w14:paraId="7CB49FFD"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I use Brokering Services?</w:t>
            </w:r>
          </w:p>
        </w:tc>
        <w:tc>
          <w:tcPr>
            <w:tcW w:w="15026" w:type="dxa"/>
            <w:hideMark/>
          </w:tcPr>
          <w:p w14:paraId="386AA64B"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Yes, you can use Brokering Services, but there are conditions. You must:</w:t>
            </w:r>
          </w:p>
          <w:p w14:paraId="6E7A6EF9"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follow the </w:t>
            </w:r>
            <w:hyperlink w:anchor="_What_is_subcontracting?" w:history="1">
              <w:r w:rsidRPr="007C3C6C">
                <w:rPr>
                  <w:rStyle w:val="Hyperlink"/>
                  <w:rFonts w:eastAsia="Times New Roman" w:cstheme="minorHAnsi"/>
                  <w:lang w:eastAsia="en-AU"/>
                </w:rPr>
                <w:t>subcontracting</w:t>
              </w:r>
            </w:hyperlink>
            <w:r w:rsidRPr="007C3C6C">
              <w:rPr>
                <w:rFonts w:eastAsia="Times New Roman" w:cstheme="minorHAnsi"/>
                <w:color w:val="000000"/>
                <w:lang w:eastAsia="en-AU"/>
              </w:rPr>
              <w:t xml:space="preserve"> requirements under the Contract</w:t>
            </w:r>
          </w:p>
          <w:p w14:paraId="6A003D97" w14:textId="101EBD8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report use of Brokering Services to the </w:t>
            </w:r>
            <w:r w:rsidR="0039721C">
              <w:rPr>
                <w:rFonts w:eastAsia="Times New Roman" w:cstheme="minorHAnsi"/>
                <w:color w:val="000000"/>
                <w:lang w:eastAsia="en-AU"/>
              </w:rPr>
              <w:t>department</w:t>
            </w:r>
            <w:r w:rsidRPr="007C3C6C">
              <w:rPr>
                <w:rFonts w:eastAsia="Times New Roman" w:cstheme="minorHAnsi"/>
                <w:color w:val="000000"/>
                <w:lang w:eastAsia="en-AU"/>
              </w:rPr>
              <w:t xml:space="preserve">, and </w:t>
            </w:r>
          </w:p>
          <w:p w14:paraId="2647C2DE"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publish a list of all providers of Brokering Services in an easy-to-find place on your website.</w:t>
            </w:r>
          </w:p>
          <w:p w14:paraId="2A0B7F8A" w14:textId="3983538B"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lang w:eastAsia="en-AU"/>
              </w:rPr>
              <w:t xml:space="preserve">The </w:t>
            </w:r>
            <w:r w:rsidR="0039721C">
              <w:rPr>
                <w:rFonts w:cstheme="minorHAnsi"/>
                <w:szCs w:val="22"/>
                <w:lang w:eastAsia="en-AU"/>
              </w:rPr>
              <w:t>department</w:t>
            </w:r>
            <w:r w:rsidRPr="007C3C6C">
              <w:rPr>
                <w:rFonts w:cstheme="minorHAnsi"/>
                <w:szCs w:val="22"/>
                <w:lang w:eastAsia="en-AU"/>
              </w:rPr>
              <w:t xml:space="preserve"> can ask you for </w:t>
            </w:r>
            <w:r w:rsidRPr="007C3C6C">
              <w:rPr>
                <w:rFonts w:eastAsia="Times New Roman" w:cstheme="minorHAnsi"/>
                <w:color w:val="000000"/>
                <w:szCs w:val="22"/>
                <w:lang w:eastAsia="en-AU"/>
              </w:rPr>
              <w:t>details of all your Brokering Services at any time.</w:t>
            </w:r>
          </w:p>
        </w:tc>
      </w:tr>
      <w:tr w:rsidR="00965481" w:rsidRPr="007C3C6C" w14:paraId="5D9B270C"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2D2ED26E" w14:textId="461DE87C"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24" w:name="_Toc72148294"/>
            <w:bookmarkStart w:id="25" w:name="_Toc100587605"/>
            <w:r w:rsidRPr="007C3C6C">
              <w:rPr>
                <w:rFonts w:asciiTheme="minorHAnsi" w:eastAsia="Times New Roman" w:hAnsiTheme="minorHAnsi" w:cstheme="minorHAnsi"/>
                <w:color w:val="auto"/>
                <w:lang w:eastAsia="en-AU"/>
              </w:rPr>
              <w:t>BROKERING SERVICES</w:t>
            </w:r>
            <w:bookmarkEnd w:id="24"/>
            <w:bookmarkEnd w:id="25"/>
          </w:p>
        </w:tc>
        <w:tc>
          <w:tcPr>
            <w:tcW w:w="3661" w:type="dxa"/>
            <w:hideMark/>
          </w:tcPr>
          <w:p w14:paraId="784B8A84"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When should we report the use of Brokering Services?</w:t>
            </w:r>
          </w:p>
          <w:p w14:paraId="050DF1E1"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0304E509"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have 30 days from the start of your Contract to report to us the details of all the Brokering Services you’re using. After this, you must report all new Brokering Services to us within 30 days of making the Brokering Services agreement.</w:t>
            </w:r>
          </w:p>
          <w:p w14:paraId="6DD348C2"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22"/>
                <w:lang w:eastAsia="en-AU"/>
              </w:rPr>
            </w:pPr>
            <w:r w:rsidRPr="007C3C6C">
              <w:rPr>
                <w:rFonts w:eastAsia="Times New Roman" w:cstheme="minorHAnsi"/>
                <w:color w:val="000000"/>
                <w:szCs w:val="22"/>
                <w:lang w:eastAsia="en-AU"/>
              </w:rPr>
              <w:t>You must use our ‘</w:t>
            </w:r>
            <w:r w:rsidRPr="007C3C6C">
              <w:rPr>
                <w:rFonts w:eastAsia="Times New Roman" w:cstheme="minorHAnsi"/>
                <w:iCs/>
                <w:color w:val="000000"/>
                <w:szCs w:val="22"/>
                <w:lang w:eastAsia="en-AU"/>
              </w:rPr>
              <w:t>Reporting of Brokering Services Form</w:t>
            </w:r>
            <w:r w:rsidRPr="007C3C6C">
              <w:rPr>
                <w:rFonts w:eastAsia="Times New Roman" w:cstheme="minorHAnsi"/>
                <w:color w:val="000000"/>
                <w:szCs w:val="22"/>
                <w:lang w:eastAsia="en-AU"/>
              </w:rPr>
              <w:t xml:space="preserve">’ to tell us about a Brokering Service. This form is available in the </w:t>
            </w:r>
            <w:r w:rsidRPr="007C3C6C">
              <w:rPr>
                <w:rFonts w:cstheme="minorHAnsi"/>
                <w:szCs w:val="22"/>
              </w:rPr>
              <w:t xml:space="preserve">in the Documents section of </w:t>
            </w:r>
            <w:hyperlink r:id="rId19" w:history="1">
              <w:r w:rsidRPr="007C3C6C">
                <w:rPr>
                  <w:rStyle w:val="Hyperlink"/>
                  <w:rFonts w:eastAsia="Times New Roman" w:cstheme="minorHAnsi"/>
                  <w:szCs w:val="22"/>
                  <w:lang w:eastAsia="en-AU"/>
                </w:rPr>
                <w:t>SVTS</w:t>
              </w:r>
            </w:hyperlink>
            <w:r w:rsidRPr="007C3C6C">
              <w:rPr>
                <w:rFonts w:cstheme="minorHAnsi"/>
                <w:szCs w:val="22"/>
              </w:rPr>
              <w:t>.</w:t>
            </w:r>
            <w:r w:rsidRPr="007C3C6C">
              <w:rPr>
                <w:rFonts w:eastAsia="Times New Roman" w:cstheme="minorHAnsi"/>
                <w:i/>
                <w:color w:val="000000"/>
                <w:szCs w:val="22"/>
                <w:lang w:eastAsia="en-AU"/>
              </w:rPr>
              <w:t xml:space="preserve"> </w:t>
            </w:r>
          </w:p>
        </w:tc>
      </w:tr>
      <w:tr w:rsidR="00606BE6" w:rsidRPr="007C3C6C" w14:paraId="599E5DF9" w14:textId="77777777" w:rsidTr="00606BE6">
        <w:tc>
          <w:tcPr>
            <w:cnfStyle w:val="001000000000" w:firstRow="0" w:lastRow="0" w:firstColumn="1" w:lastColumn="0" w:oddVBand="0" w:evenVBand="0" w:oddHBand="0" w:evenHBand="0" w:firstRowFirstColumn="0" w:firstRowLastColumn="0" w:lastRowFirstColumn="0" w:lastRowLastColumn="0"/>
            <w:tcW w:w="0" w:type="auto"/>
          </w:tcPr>
          <w:p w14:paraId="7610325C" w14:textId="34F048F6" w:rsidR="00606BE6" w:rsidRPr="00A95198" w:rsidRDefault="00606BE6" w:rsidP="00A95198">
            <w:pPr>
              <w:pStyle w:val="Heading3"/>
              <w:outlineLvl w:val="2"/>
            </w:pPr>
            <w:bookmarkStart w:id="26" w:name="LITERACY_AND_NUMERACY_SUPPORT"/>
            <w:bookmarkStart w:id="27" w:name="_Toc100587606"/>
            <w:r w:rsidRPr="00A95198">
              <w:rPr>
                <w:color w:val="auto"/>
              </w:rPr>
              <w:t>COMMUNICATIONS WITH CEO (OR EQUIVALENT)</w:t>
            </w:r>
            <w:bookmarkEnd w:id="26"/>
            <w:bookmarkEnd w:id="27"/>
          </w:p>
        </w:tc>
        <w:tc>
          <w:tcPr>
            <w:tcW w:w="3661" w:type="dxa"/>
          </w:tcPr>
          <w:p w14:paraId="6668F1C0" w14:textId="012BD4DF" w:rsidR="00606BE6" w:rsidRPr="007C3C6C" w:rsidRDefault="00606BE6" w:rsidP="00606BE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316C09">
              <w:rPr>
                <w:rFonts w:asciiTheme="minorHAnsi" w:eastAsiaTheme="minorHAnsi" w:hAnsiTheme="minorHAnsi" w:cstheme="minorHAnsi"/>
                <w:i w:val="0"/>
                <w:iCs w:val="0"/>
                <w:color w:val="auto"/>
                <w:szCs w:val="22"/>
                <w:lang w:eastAsia="en-AU"/>
              </w:rPr>
              <w:t>What should we do if our CEO is unavailable to respond to the department?</w:t>
            </w:r>
          </w:p>
        </w:tc>
        <w:tc>
          <w:tcPr>
            <w:tcW w:w="15026" w:type="dxa"/>
          </w:tcPr>
          <w:p w14:paraId="099217C7" w14:textId="77777777" w:rsidR="00606BE6" w:rsidRPr="00500F20" w:rsidRDefault="00606BE6" w:rsidP="00606BE6">
            <w:pPr>
              <w:cnfStyle w:val="000000000000" w:firstRow="0" w:lastRow="0" w:firstColumn="0" w:lastColumn="0" w:oddVBand="0" w:evenVBand="0" w:oddHBand="0" w:evenHBand="0" w:firstRowFirstColumn="0" w:firstRowLastColumn="0" w:lastRowFirstColumn="0" w:lastRowLastColumn="0"/>
            </w:pPr>
            <w:r w:rsidRPr="00500F20">
              <w:t>It’s important that we can communicate</w:t>
            </w:r>
            <w:r>
              <w:t xml:space="preserve"> effectively</w:t>
            </w:r>
            <w:r w:rsidRPr="00500F20">
              <w:t xml:space="preserve"> with your CEO (or equivalent) as they play a critical role in overseeing your organisation’s performance under the Contract. In most instances, we can do this quickly and easily. But at times, your CEO will not always be available. For example, they might be on leave.</w:t>
            </w:r>
          </w:p>
          <w:p w14:paraId="44A6D994" w14:textId="77777777" w:rsidR="00606BE6" w:rsidRPr="00500F20" w:rsidRDefault="00606BE6" w:rsidP="00606BE6">
            <w:pPr>
              <w:cnfStyle w:val="000000000000" w:firstRow="0" w:lastRow="0" w:firstColumn="0" w:lastColumn="0" w:oddVBand="0" w:evenVBand="0" w:oddHBand="0" w:evenHBand="0" w:firstRowFirstColumn="0" w:firstRowLastColumn="0" w:lastRowFirstColumn="0" w:lastRowLastColumn="0"/>
            </w:pPr>
            <w:r w:rsidRPr="00500F20">
              <w:t>If your CEO will be unavailable for a prolonged time, you should arrange for a person with your CEO’s delegated authority to carry out their responsibilities wh</w:t>
            </w:r>
            <w:r>
              <w:t>ile</w:t>
            </w:r>
            <w:r w:rsidRPr="00500F20">
              <w:t xml:space="preserve"> they’re absent and be available for any communications with the department.</w:t>
            </w:r>
          </w:p>
          <w:p w14:paraId="630F362E" w14:textId="4FF5CF28" w:rsidR="00606BE6" w:rsidRPr="007C3C6C" w:rsidRDefault="00606BE6" w:rsidP="00606BE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500F20">
              <w:t>This is to ensure that all training providers respond to our communications within a reasonable time.</w:t>
            </w:r>
          </w:p>
        </w:tc>
      </w:tr>
      <w:tr w:rsidR="00413B09" w:rsidRPr="007C3C6C" w14:paraId="1FD20180" w14:textId="77777777" w:rsidTr="00606BE6">
        <w:tc>
          <w:tcPr>
            <w:cnfStyle w:val="001000000000" w:firstRow="0" w:lastRow="0" w:firstColumn="1" w:lastColumn="0" w:oddVBand="0" w:evenVBand="0" w:oddHBand="0" w:evenHBand="0" w:firstRowFirstColumn="0" w:firstRowLastColumn="0" w:lastRowFirstColumn="0" w:lastRowLastColumn="0"/>
            <w:tcW w:w="0" w:type="auto"/>
          </w:tcPr>
          <w:p w14:paraId="0460E54A" w14:textId="77777777" w:rsidR="00413B09" w:rsidRPr="00413B09" w:rsidRDefault="00413B09" w:rsidP="00413B09">
            <w:pPr>
              <w:pStyle w:val="Heading3"/>
              <w:keepNext w:val="0"/>
              <w:keepLines w:val="0"/>
              <w:spacing w:before="120"/>
              <w:outlineLvl w:val="2"/>
              <w:rPr>
                <w:rFonts w:asciiTheme="minorHAnsi" w:eastAsia="Times New Roman" w:hAnsiTheme="minorHAnsi" w:cstheme="minorHAnsi"/>
                <w:color w:val="auto"/>
                <w:lang w:eastAsia="en-AU"/>
              </w:rPr>
            </w:pPr>
          </w:p>
        </w:tc>
        <w:tc>
          <w:tcPr>
            <w:tcW w:w="3661" w:type="dxa"/>
          </w:tcPr>
          <w:p w14:paraId="1448F90A" w14:textId="05F54BAD" w:rsidR="00413B09" w:rsidRPr="00413B09" w:rsidRDefault="00413B09" w:rsidP="00413B09">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316C09">
              <w:rPr>
                <w:rFonts w:asciiTheme="minorHAnsi" w:eastAsiaTheme="minorHAnsi" w:hAnsiTheme="minorHAnsi" w:cstheme="minorHAnsi"/>
                <w:i w:val="0"/>
                <w:iCs w:val="0"/>
                <w:color w:val="auto"/>
                <w:szCs w:val="22"/>
                <w:lang w:eastAsia="en-AU"/>
              </w:rPr>
              <w:t>Does the delegated authority need to be an acting CEO?</w:t>
            </w:r>
          </w:p>
        </w:tc>
        <w:tc>
          <w:tcPr>
            <w:tcW w:w="15026" w:type="dxa"/>
          </w:tcPr>
          <w:p w14:paraId="4E86AE1A" w14:textId="2E64DB5B" w:rsidR="00413B09" w:rsidRPr="00316C09" w:rsidRDefault="00413B09" w:rsidP="00413B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316C09">
              <w:rPr>
                <w:rFonts w:eastAsia="Times New Roman" w:cstheme="minorHAnsi"/>
                <w:color w:val="000000"/>
                <w:szCs w:val="22"/>
                <w:lang w:eastAsia="en-AU"/>
              </w:rPr>
              <w:t xml:space="preserve">No. We simply need somebody we can contact who is authorised to carry out your CEO’s responsibilities and communicate with us about your organisation’s performance under the Contract. </w:t>
            </w:r>
          </w:p>
        </w:tc>
      </w:tr>
      <w:tr w:rsidR="00965481" w:rsidRPr="007C3C6C" w14:paraId="703BC517"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2435EFC5" w14:textId="15C89AC2"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28" w:name="_Toc100587607"/>
            <w:r w:rsidRPr="007C3C6C">
              <w:rPr>
                <w:rFonts w:asciiTheme="minorHAnsi" w:eastAsia="Times New Roman" w:hAnsiTheme="minorHAnsi" w:cstheme="minorHAnsi"/>
                <w:color w:val="auto"/>
                <w:lang w:eastAsia="en-AU"/>
              </w:rPr>
              <w:t>CHANGE IN CONTROL</w:t>
            </w:r>
            <w:bookmarkEnd w:id="28"/>
          </w:p>
        </w:tc>
        <w:tc>
          <w:tcPr>
            <w:tcW w:w="3661" w:type="dxa"/>
            <w:hideMark/>
          </w:tcPr>
          <w:p w14:paraId="443C2E6F"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9" w:name="_What_is_a_7"/>
            <w:bookmarkEnd w:id="29"/>
            <w:r w:rsidRPr="007C3C6C">
              <w:rPr>
                <w:rFonts w:asciiTheme="minorHAnsi" w:eastAsiaTheme="minorHAnsi" w:hAnsiTheme="minorHAnsi" w:cstheme="minorHAnsi"/>
                <w:i w:val="0"/>
                <w:iCs w:val="0"/>
                <w:color w:val="auto"/>
                <w:szCs w:val="22"/>
                <w:lang w:eastAsia="en-AU"/>
              </w:rPr>
              <w:t xml:space="preserve">What is a Change in Control? </w:t>
            </w:r>
          </w:p>
          <w:p w14:paraId="53CE384E"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2952FC54"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A Change in Control is where any person or organisation will start to have, or will finish having, </w:t>
            </w:r>
            <w:hyperlink w:anchor="_What_does_‘Control’" w:history="1">
              <w:r w:rsidRPr="007C3C6C">
                <w:rPr>
                  <w:rStyle w:val="Hyperlink"/>
                  <w:rFonts w:cstheme="minorHAnsi"/>
                  <w:szCs w:val="22"/>
                </w:rPr>
                <w:t>Control</w:t>
              </w:r>
            </w:hyperlink>
            <w:r w:rsidRPr="007C3C6C">
              <w:rPr>
                <w:rFonts w:cstheme="minorHAnsi"/>
                <w:szCs w:val="22"/>
              </w:rPr>
              <w:t xml:space="preserve"> over your training provider. This does not include changes from transferring shares or other securities on a stock exchange.</w:t>
            </w:r>
          </w:p>
          <w:p w14:paraId="6FA6DCE2"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So we can manage the risks that may arise, you must notify us of a Change in Control via </w:t>
            </w:r>
            <w:hyperlink r:id="rId20" w:history="1">
              <w:r w:rsidRPr="007C3C6C">
                <w:rPr>
                  <w:rStyle w:val="Hyperlink"/>
                  <w:rFonts w:eastAsia="Times New Roman" w:cstheme="minorHAnsi"/>
                  <w:szCs w:val="22"/>
                  <w:lang w:eastAsia="en-AU"/>
                </w:rPr>
                <w:t>SVTS</w:t>
              </w:r>
            </w:hyperlink>
            <w:r w:rsidRPr="007C3C6C">
              <w:rPr>
                <w:rStyle w:val="Hyperlink"/>
                <w:rFonts w:eastAsia="Times New Roman" w:cstheme="minorHAnsi"/>
                <w:szCs w:val="22"/>
                <w:lang w:eastAsia="en-AU"/>
              </w:rPr>
              <w:t xml:space="preserve"> </w:t>
            </w:r>
            <w:r w:rsidRPr="007C3C6C">
              <w:rPr>
                <w:rFonts w:cstheme="minorHAnsi"/>
                <w:szCs w:val="22"/>
              </w:rPr>
              <w:t>immediately when you become aware of it, and at least 20 business days before it takes effect. You must:</w:t>
            </w:r>
          </w:p>
          <w:p w14:paraId="6F74B70B"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val="en-US" w:eastAsia="en-AU"/>
              </w:rPr>
              <w:t>tell</w:t>
            </w:r>
            <w:r w:rsidRPr="007C3C6C">
              <w:rPr>
                <w:rFonts w:cstheme="minorHAnsi"/>
              </w:rPr>
              <w:t xml:space="preserve"> us when the change takes effect </w:t>
            </w:r>
          </w:p>
          <w:p w14:paraId="6B9F2564"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cstheme="minorHAnsi"/>
              </w:rPr>
              <w:t>explain any changes it makes to the information you gave us when you first applied for your Contract.</w:t>
            </w:r>
          </w:p>
          <w:p w14:paraId="536A6C08"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We may not take further action, or we may ask you for more information. But we can also not approve of a Change in Control if its</w:t>
            </w:r>
            <w:r w:rsidRPr="007C3C6C" w:rsidDel="006F6254">
              <w:rPr>
                <w:rFonts w:cstheme="minorHAnsi"/>
                <w:szCs w:val="22"/>
              </w:rPr>
              <w:t xml:space="preserve"> </w:t>
            </w:r>
            <w:r w:rsidRPr="007C3C6C">
              <w:rPr>
                <w:rFonts w:cstheme="minorHAnsi"/>
                <w:szCs w:val="22"/>
              </w:rPr>
              <w:t xml:space="preserve">effect means we can no longer rely on the information we used to decide to give you a Contract. </w:t>
            </w:r>
          </w:p>
          <w:p w14:paraId="34BF4EBE"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lastRenderedPageBreak/>
              <w:t>If we do not approve or you don’t inform us about a Change in Control, we have the right to take enforcement action, including terminating your Contract.</w:t>
            </w:r>
          </w:p>
          <w:p w14:paraId="2A3C8EB7" w14:textId="0D836331"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Read the </w:t>
            </w:r>
            <w:hyperlink r:id="rId21" w:anchor="link13" w:history="1">
              <w:r w:rsidRPr="007C3C6C">
                <w:rPr>
                  <w:rStyle w:val="Hyperlink"/>
                  <w:rFonts w:eastAsia="Times New Roman" w:cstheme="minorHAnsi"/>
                  <w:szCs w:val="22"/>
                  <w:lang w:eastAsia="en-AU"/>
                </w:rPr>
                <w:t xml:space="preserve">Fact sheet: </w:t>
              </w:r>
              <w:r w:rsidRPr="007C3C6C">
                <w:rPr>
                  <w:rStyle w:val="Hyperlink"/>
                  <w:rFonts w:eastAsia="Times New Roman" w:cstheme="minorHAnsi"/>
                  <w:iCs/>
                  <w:szCs w:val="22"/>
                  <w:lang w:eastAsia="en-AU"/>
                </w:rPr>
                <w:t>Change in Control and other significant changes</w:t>
              </w:r>
            </w:hyperlink>
            <w:r w:rsidRPr="007C3C6C">
              <w:rPr>
                <w:rFonts w:eastAsia="Times New Roman" w:cstheme="minorHAnsi"/>
                <w:iCs/>
                <w:color w:val="000000"/>
                <w:szCs w:val="22"/>
                <w:lang w:eastAsia="en-AU"/>
              </w:rPr>
              <w:t xml:space="preserve"> </w:t>
            </w:r>
            <w:r w:rsidRPr="007C3C6C">
              <w:rPr>
                <w:rFonts w:eastAsia="Times New Roman" w:cstheme="minorHAnsi"/>
                <w:color w:val="000000"/>
                <w:szCs w:val="22"/>
                <w:lang w:eastAsia="en-AU"/>
              </w:rPr>
              <w:t>for more information.</w:t>
            </w:r>
          </w:p>
        </w:tc>
      </w:tr>
      <w:tr w:rsidR="00965481" w:rsidRPr="007C3C6C" w14:paraId="6AE2C482"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4004EF8D" w14:textId="4BB6DB09" w:rsidR="00965481" w:rsidRPr="007C3C6C" w:rsidRDefault="00965481" w:rsidP="00005266">
            <w:pPr>
              <w:pStyle w:val="Heading3"/>
              <w:keepNext w:val="0"/>
              <w:keepLines w:val="0"/>
              <w:spacing w:before="120"/>
              <w:outlineLvl w:val="2"/>
              <w:rPr>
                <w:rFonts w:asciiTheme="minorHAnsi" w:eastAsia="Times New Roman" w:hAnsiTheme="minorHAnsi" w:cstheme="minorHAnsi"/>
                <w:b w:val="0"/>
                <w:lang w:eastAsia="en-AU"/>
              </w:rPr>
            </w:pPr>
            <w:bookmarkStart w:id="30" w:name="_Toc72148296"/>
            <w:bookmarkStart w:id="31" w:name="_Toc100587608"/>
            <w:r w:rsidRPr="007C3C6C">
              <w:rPr>
                <w:rFonts w:asciiTheme="minorHAnsi" w:eastAsia="Times New Roman" w:hAnsiTheme="minorHAnsi" w:cstheme="minorHAnsi"/>
                <w:color w:val="auto"/>
                <w:lang w:eastAsia="en-AU"/>
              </w:rPr>
              <w:lastRenderedPageBreak/>
              <w:t>CHANGE IN CONTROL</w:t>
            </w:r>
            <w:bookmarkEnd w:id="30"/>
            <w:bookmarkEnd w:id="31"/>
          </w:p>
        </w:tc>
        <w:tc>
          <w:tcPr>
            <w:tcW w:w="3661" w:type="dxa"/>
            <w:hideMark/>
          </w:tcPr>
          <w:p w14:paraId="1866D927"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bookmarkStart w:id="32" w:name="_What_does_‘Control’"/>
            <w:bookmarkEnd w:id="32"/>
            <w:r w:rsidRPr="007C3C6C">
              <w:rPr>
                <w:rFonts w:asciiTheme="minorHAnsi" w:eastAsiaTheme="minorHAnsi" w:hAnsiTheme="minorHAnsi" w:cstheme="minorHAnsi"/>
                <w:i w:val="0"/>
                <w:iCs w:val="0"/>
                <w:color w:val="auto"/>
                <w:szCs w:val="22"/>
                <w:lang w:eastAsia="en-AU"/>
              </w:rPr>
              <w:t xml:space="preserve">What does ‘Control’ mean when the Contract talks about a Change in Control? </w:t>
            </w:r>
          </w:p>
        </w:tc>
        <w:tc>
          <w:tcPr>
            <w:tcW w:w="15026" w:type="dxa"/>
            <w:hideMark/>
          </w:tcPr>
          <w:p w14:paraId="4EB6E4A0" w14:textId="77777777" w:rsidR="001F62A9"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US" w:eastAsia="en-AU"/>
              </w:rPr>
            </w:pPr>
            <w:r w:rsidRPr="007C3C6C">
              <w:rPr>
                <w:rFonts w:eastAsia="Times New Roman" w:cstheme="minorHAnsi"/>
                <w:color w:val="000000"/>
                <w:szCs w:val="22"/>
                <w:lang w:val="en-US" w:eastAsia="en-AU"/>
              </w:rPr>
              <w:t>In simple terms, this means when a person</w:t>
            </w:r>
            <w:r w:rsidRPr="007C3C6C" w:rsidDel="00D46EE8">
              <w:rPr>
                <w:rFonts w:eastAsia="Times New Roman" w:cstheme="minorHAnsi"/>
                <w:color w:val="000000"/>
                <w:szCs w:val="22"/>
                <w:lang w:val="en-US" w:eastAsia="en-AU"/>
              </w:rPr>
              <w:t xml:space="preserve"> </w:t>
            </w:r>
            <w:r w:rsidRPr="007C3C6C">
              <w:rPr>
                <w:rFonts w:eastAsia="Times New Roman" w:cstheme="minorHAnsi"/>
                <w:color w:val="000000"/>
                <w:szCs w:val="22"/>
                <w:lang w:val="en-US" w:eastAsia="en-AU"/>
              </w:rPr>
              <w:t xml:space="preserve">or another organisation has sufficient capacity to have control over a </w:t>
            </w:r>
            <w:r w:rsidRPr="00C436A5">
              <w:rPr>
                <w:rFonts w:eastAsia="Times New Roman" w:cstheme="minorHAnsi"/>
                <w:szCs w:val="22"/>
                <w:lang w:val="en-US" w:eastAsia="en-AU"/>
              </w:rPr>
              <w:t xml:space="preserve">training provider. </w:t>
            </w:r>
          </w:p>
          <w:p w14:paraId="3CA57A58" w14:textId="6CA69BE0" w:rsidR="00965481" w:rsidRPr="00C436A5"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US" w:eastAsia="en-AU"/>
              </w:rPr>
            </w:pPr>
            <w:r w:rsidRPr="00C436A5">
              <w:rPr>
                <w:rFonts w:eastAsia="Times New Roman" w:cstheme="minorHAnsi"/>
                <w:szCs w:val="22"/>
                <w:lang w:val="en-US" w:eastAsia="en-AU"/>
              </w:rPr>
              <w:t>This includes where they have:</w:t>
            </w:r>
          </w:p>
          <w:p w14:paraId="33535F41" w14:textId="77777777" w:rsidR="00965481" w:rsidRPr="00C436A5"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C436A5">
              <w:rPr>
                <w:rFonts w:cstheme="minorHAnsi"/>
              </w:rPr>
              <w:t>legal</w:t>
            </w:r>
            <w:r w:rsidRPr="00C436A5">
              <w:rPr>
                <w:rFonts w:eastAsia="Times New Roman" w:cstheme="minorHAnsi"/>
                <w:lang w:val="en-US" w:eastAsia="en-AU"/>
              </w:rPr>
              <w:t>, financial or equitable ownership (either directly or indirectly) of 50 per cent or more of share capital (or an equivalent level of other ownership interest if there are no shares)</w:t>
            </w:r>
          </w:p>
          <w:p w14:paraId="207A1FED" w14:textId="77777777" w:rsidR="00965481" w:rsidRPr="00C436A5"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C436A5">
              <w:rPr>
                <w:rFonts w:eastAsia="Times New Roman" w:cstheme="minorHAnsi"/>
                <w:lang w:val="en-US" w:eastAsia="en-AU"/>
              </w:rPr>
              <w:t>the ability to cast, or control the casting of, a majority of votes at a meeting of members</w:t>
            </w:r>
          </w:p>
          <w:p w14:paraId="08277C60" w14:textId="2775813D" w:rsidR="00965481" w:rsidRPr="00C436A5"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C436A5">
              <w:rPr>
                <w:rFonts w:cstheme="minorHAnsi"/>
              </w:rPr>
              <w:t>significant</w:t>
            </w:r>
            <w:r w:rsidRPr="00C436A5">
              <w:rPr>
                <w:rFonts w:eastAsia="Times New Roman" w:cstheme="minorHAnsi"/>
                <w:lang w:val="en-US" w:eastAsia="en-AU"/>
              </w:rPr>
              <w:t xml:space="preserve"> capacity to control either:</w:t>
            </w:r>
          </w:p>
          <w:p w14:paraId="6DDB27F8" w14:textId="77777777" w:rsidR="00965481" w:rsidRPr="00C436A5" w:rsidRDefault="00965481" w:rsidP="00005266">
            <w:pPr>
              <w:numPr>
                <w:ilvl w:val="1"/>
                <w:numId w:val="38"/>
              </w:numPr>
              <w:spacing w:line="276" w:lineRule="auto"/>
              <w:ind w:left="829" w:hanging="3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US" w:eastAsia="en-AU"/>
              </w:rPr>
            </w:pPr>
            <w:r w:rsidRPr="00C436A5">
              <w:rPr>
                <w:rFonts w:eastAsia="Times New Roman" w:cstheme="minorHAnsi"/>
                <w:szCs w:val="22"/>
                <w:lang w:val="en-US" w:eastAsia="en-AU"/>
              </w:rPr>
              <w:t>the composition of a board or other decision-making body</w:t>
            </w:r>
          </w:p>
          <w:p w14:paraId="0B993EAC" w14:textId="77777777" w:rsidR="00965481" w:rsidRPr="00C436A5" w:rsidRDefault="00965481" w:rsidP="00005266">
            <w:pPr>
              <w:numPr>
                <w:ilvl w:val="1"/>
                <w:numId w:val="38"/>
              </w:numPr>
              <w:spacing w:line="276" w:lineRule="auto"/>
              <w:ind w:left="829" w:hanging="3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US" w:eastAsia="en-AU"/>
              </w:rPr>
            </w:pPr>
            <w:r w:rsidRPr="00C436A5">
              <w:rPr>
                <w:rFonts w:eastAsia="Times New Roman" w:cstheme="minorHAnsi"/>
                <w:szCs w:val="22"/>
                <w:lang w:val="en-US" w:eastAsia="en-AU"/>
              </w:rPr>
              <w:t>decision-making about financial or operating policies, without seeking involvement or approval of a Board, committee or other governing body.</w:t>
            </w:r>
          </w:p>
          <w:p w14:paraId="2DD79670" w14:textId="77777777" w:rsidR="00965481" w:rsidRPr="00C436A5" w:rsidRDefault="00965481" w:rsidP="0000526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C436A5">
              <w:rPr>
                <w:rFonts w:cstheme="minorHAnsi"/>
                <w:szCs w:val="22"/>
              </w:rPr>
              <w:t>Whether a person or organisation has ‘Control’ of your training provider will depend on the company structure or governance arrangements you have in place.</w:t>
            </w:r>
          </w:p>
          <w:p w14:paraId="42B312BD" w14:textId="5618585C" w:rsidR="00965481" w:rsidRPr="007C3C6C" w:rsidRDefault="00965481" w:rsidP="0000526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2"/>
                <w:lang w:val="en-US"/>
              </w:rPr>
            </w:pPr>
            <w:r w:rsidRPr="007C3C6C">
              <w:rPr>
                <w:rFonts w:eastAsia="Times New Roman" w:cstheme="minorHAnsi"/>
                <w:color w:val="000000"/>
                <w:szCs w:val="22"/>
                <w:lang w:eastAsia="en-AU"/>
              </w:rPr>
              <w:t xml:space="preserve">Read the </w:t>
            </w:r>
            <w:hyperlink r:id="rId22" w:anchor="link13" w:history="1">
              <w:r w:rsidRPr="007C3C6C">
                <w:rPr>
                  <w:rStyle w:val="Hyperlink"/>
                  <w:rFonts w:eastAsia="Times New Roman" w:cstheme="minorHAnsi"/>
                  <w:szCs w:val="22"/>
                  <w:lang w:eastAsia="en-AU"/>
                </w:rPr>
                <w:t xml:space="preserve">Fact sheet: </w:t>
              </w:r>
              <w:r w:rsidRPr="007C3C6C">
                <w:rPr>
                  <w:rStyle w:val="Hyperlink"/>
                  <w:rFonts w:eastAsia="Times New Roman" w:cstheme="minorHAnsi"/>
                  <w:iCs/>
                  <w:szCs w:val="22"/>
                  <w:lang w:eastAsia="en-AU"/>
                </w:rPr>
                <w:t>Change in Control and other significant changes</w:t>
              </w:r>
            </w:hyperlink>
            <w:r w:rsidRPr="007C3C6C">
              <w:rPr>
                <w:rFonts w:eastAsia="Times New Roman" w:cstheme="minorHAnsi"/>
                <w:iCs/>
                <w:color w:val="000000"/>
                <w:szCs w:val="22"/>
                <w:lang w:eastAsia="en-AU"/>
              </w:rPr>
              <w:t xml:space="preserve"> </w:t>
            </w:r>
            <w:r w:rsidRPr="007C3C6C">
              <w:rPr>
                <w:rFonts w:eastAsia="Times New Roman" w:cstheme="minorHAnsi"/>
                <w:color w:val="000000"/>
                <w:szCs w:val="22"/>
                <w:lang w:eastAsia="en-AU"/>
              </w:rPr>
              <w:t>for more information.</w:t>
            </w:r>
          </w:p>
        </w:tc>
      </w:tr>
      <w:tr w:rsidR="00965481" w:rsidRPr="007C3C6C" w14:paraId="35E41B7B"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1899A5FE" w14:textId="563381A6"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33" w:name="_Toc100587609"/>
            <w:r w:rsidRPr="007C3C6C">
              <w:rPr>
                <w:rFonts w:asciiTheme="minorHAnsi" w:eastAsia="Times New Roman" w:hAnsiTheme="minorHAnsi" w:cstheme="minorHAnsi"/>
                <w:color w:val="auto"/>
                <w:lang w:eastAsia="en-AU"/>
              </w:rPr>
              <w:t>COMMENCEMENT ALLOCATION</w:t>
            </w:r>
            <w:bookmarkEnd w:id="33"/>
          </w:p>
        </w:tc>
        <w:tc>
          <w:tcPr>
            <w:tcW w:w="3661" w:type="dxa"/>
            <w:hideMark/>
          </w:tcPr>
          <w:p w14:paraId="5981B100"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34" w:name="_What_is_a_2"/>
            <w:bookmarkEnd w:id="34"/>
            <w:r w:rsidRPr="007C3C6C">
              <w:rPr>
                <w:rFonts w:asciiTheme="minorHAnsi" w:eastAsiaTheme="minorHAnsi" w:hAnsiTheme="minorHAnsi" w:cstheme="minorHAnsi"/>
                <w:i w:val="0"/>
                <w:iCs w:val="0"/>
                <w:color w:val="auto"/>
                <w:szCs w:val="22"/>
                <w:lang w:eastAsia="en-AU"/>
              </w:rPr>
              <w:t xml:space="preserve">What is a commencement? </w:t>
            </w:r>
          </w:p>
          <w:p w14:paraId="5F7041E3"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709C8917"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 term commencement is used in two main contexts:</w:t>
            </w:r>
          </w:p>
          <w:p w14:paraId="40441936" w14:textId="77777777" w:rsidR="00965481" w:rsidRPr="007C3C6C" w:rsidRDefault="00A1055D"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2"/>
                <w:lang w:eastAsia="en-AU"/>
              </w:rPr>
            </w:pPr>
            <w:hyperlink w:anchor="_What_is_a" w:history="1">
              <w:r w:rsidR="00965481" w:rsidRPr="007C3C6C">
                <w:rPr>
                  <w:rStyle w:val="Hyperlink"/>
                  <w:rFonts w:eastAsia="Times New Roman" w:cstheme="minorHAnsi"/>
                  <w:b/>
                  <w:bCs/>
                  <w:szCs w:val="22"/>
                  <w:lang w:eastAsia="en-AU"/>
                </w:rPr>
                <w:t>Commencement Allocations</w:t>
              </w:r>
            </w:hyperlink>
            <w:r w:rsidR="00965481" w:rsidRPr="007C3C6C">
              <w:rPr>
                <w:rFonts w:eastAsia="Times New Roman" w:cstheme="minorHAnsi"/>
                <w:b/>
                <w:bCs/>
                <w:color w:val="000000"/>
                <w:szCs w:val="22"/>
                <w:lang w:eastAsia="en-AU"/>
              </w:rPr>
              <w:t xml:space="preserve"> and </w:t>
            </w:r>
            <w:hyperlink w:anchor="_What_is_a_1" w:history="1">
              <w:r w:rsidR="00965481" w:rsidRPr="007C3C6C">
                <w:rPr>
                  <w:rStyle w:val="Hyperlink"/>
                  <w:rFonts w:eastAsia="Times New Roman" w:cstheme="minorHAnsi"/>
                  <w:b/>
                  <w:bCs/>
                  <w:szCs w:val="22"/>
                  <w:lang w:eastAsia="en-AU"/>
                </w:rPr>
                <w:t>Program Allocations</w:t>
              </w:r>
            </w:hyperlink>
            <w:r w:rsidR="00965481" w:rsidRPr="007C3C6C">
              <w:rPr>
                <w:rFonts w:eastAsia="Times New Roman" w:cstheme="minorHAnsi"/>
                <w:b/>
                <w:bCs/>
                <w:color w:val="000000"/>
                <w:szCs w:val="22"/>
                <w:lang w:eastAsia="en-AU"/>
              </w:rPr>
              <w:t xml:space="preserve"> </w:t>
            </w:r>
          </w:p>
          <w:p w14:paraId="0F880F27"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A ‘commencement’ happens when you receive any amount of Funds for an enrolled student. Funds means the payment we make for training.</w:t>
            </w:r>
            <w:r w:rsidRPr="007C3C6C" w:rsidDel="00D00DBF">
              <w:rPr>
                <w:rFonts w:eastAsia="Times New Roman" w:cstheme="minorHAnsi"/>
                <w:color w:val="000000"/>
                <w:szCs w:val="22"/>
                <w:lang w:eastAsia="en-AU"/>
              </w:rPr>
              <w:t xml:space="preserve"> </w:t>
            </w:r>
            <w:r w:rsidRPr="007C3C6C">
              <w:rPr>
                <w:rFonts w:eastAsia="Times New Roman" w:cstheme="minorHAnsi"/>
                <w:color w:val="000000"/>
                <w:szCs w:val="22"/>
                <w:lang w:eastAsia="en-AU"/>
              </w:rPr>
              <w:t xml:space="preserve">If those Funds are later reversed, refunded or repaid to us, this will still be counted as a commencement for determining whether you have reached the limit of those Allocations. </w:t>
            </w:r>
          </w:p>
          <w:p w14:paraId="71B9F92C"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Cs/>
                <w:color w:val="000000"/>
                <w:szCs w:val="22"/>
                <w:lang w:eastAsia="en-AU"/>
              </w:rPr>
            </w:pPr>
            <w:r w:rsidRPr="007C3C6C">
              <w:rPr>
                <w:rFonts w:eastAsia="Times New Roman" w:cstheme="minorHAnsi"/>
                <w:b/>
                <w:color w:val="000000"/>
                <w:szCs w:val="22"/>
                <w:lang w:eastAsia="en-AU"/>
              </w:rPr>
              <w:t xml:space="preserve">Determining eligibility for </w:t>
            </w:r>
            <w:r w:rsidRPr="007C3C6C">
              <w:rPr>
                <w:rFonts w:eastAsia="Times New Roman" w:cstheme="minorHAnsi"/>
                <w:b/>
                <w:iCs/>
                <w:color w:val="000000"/>
                <w:szCs w:val="22"/>
                <w:lang w:eastAsia="en-AU"/>
              </w:rPr>
              <w:t>Skills First</w:t>
            </w:r>
          </w:p>
          <w:p w14:paraId="0698FB0F"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There are limits on how many Skills First programs students can begin or commence. When assessing a student’s eligibility for </w:t>
            </w:r>
            <w:r w:rsidRPr="007C3C6C">
              <w:rPr>
                <w:rFonts w:eastAsia="Times New Roman" w:cstheme="minorHAnsi"/>
                <w:iCs/>
                <w:color w:val="000000"/>
                <w:szCs w:val="22"/>
                <w:lang w:eastAsia="en-AU"/>
              </w:rPr>
              <w:t>Skills First</w:t>
            </w:r>
            <w:r w:rsidRPr="007C3C6C">
              <w:rPr>
                <w:rFonts w:eastAsia="Times New Roman" w:cstheme="minorHAnsi"/>
                <w:i/>
                <w:color w:val="000000"/>
                <w:szCs w:val="22"/>
                <w:lang w:eastAsia="en-AU"/>
              </w:rPr>
              <w:t>,</w:t>
            </w:r>
            <w:r w:rsidRPr="007C3C6C">
              <w:rPr>
                <w:rFonts w:eastAsia="Times New Roman" w:cstheme="minorHAnsi"/>
                <w:color w:val="000000"/>
                <w:szCs w:val="22"/>
                <w:lang w:eastAsia="en-AU"/>
              </w:rPr>
              <w:t xml:space="preserve"> their previous commencements determine whether they’ve already used up their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entitlement. A commencement means the student has started some kind of training activity.</w:t>
            </w:r>
          </w:p>
        </w:tc>
      </w:tr>
      <w:tr w:rsidR="00965481" w:rsidRPr="007C3C6C" w14:paraId="2B958E9A"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0AFF1DE5" w14:textId="40A2278B"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35" w:name="_Toc72148298"/>
            <w:bookmarkStart w:id="36" w:name="_Toc100587610"/>
            <w:r w:rsidRPr="007C3C6C">
              <w:rPr>
                <w:rFonts w:asciiTheme="minorHAnsi" w:eastAsia="Times New Roman" w:hAnsiTheme="minorHAnsi" w:cstheme="minorHAnsi"/>
                <w:color w:val="auto"/>
                <w:lang w:eastAsia="en-AU"/>
              </w:rPr>
              <w:t>COMMENCEMENT ALLOCATION</w:t>
            </w:r>
            <w:bookmarkEnd w:id="35"/>
            <w:bookmarkEnd w:id="36"/>
          </w:p>
        </w:tc>
        <w:tc>
          <w:tcPr>
            <w:tcW w:w="3661" w:type="dxa"/>
            <w:hideMark/>
          </w:tcPr>
          <w:p w14:paraId="782A965B"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37" w:name="_What_is_a"/>
            <w:bookmarkEnd w:id="37"/>
            <w:r w:rsidRPr="007C3C6C">
              <w:rPr>
                <w:rFonts w:asciiTheme="minorHAnsi" w:eastAsiaTheme="minorHAnsi" w:hAnsiTheme="minorHAnsi" w:cstheme="minorHAnsi"/>
                <w:i w:val="0"/>
                <w:iCs w:val="0"/>
                <w:color w:val="auto"/>
                <w:szCs w:val="22"/>
                <w:lang w:eastAsia="en-AU"/>
              </w:rPr>
              <w:t>What is a Commencement Allocation?</w:t>
            </w:r>
          </w:p>
          <w:p w14:paraId="14D71BCB"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1B52029B"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A Commencement Allocation is the total number of </w:t>
            </w:r>
            <w:hyperlink w:anchor="_What_is_a_2" w:history="1">
              <w:r w:rsidRPr="007C3C6C">
                <w:rPr>
                  <w:rStyle w:val="Hyperlink"/>
                  <w:rFonts w:cstheme="minorHAnsi"/>
                  <w:szCs w:val="22"/>
                </w:rPr>
                <w:t>commencements</w:t>
              </w:r>
            </w:hyperlink>
            <w:r w:rsidRPr="007C3C6C">
              <w:rPr>
                <w:rFonts w:cstheme="minorHAnsi"/>
                <w:szCs w:val="22"/>
              </w:rPr>
              <w:t xml:space="preserve"> we allow a training provider to deliver within a fixed period, usually a calendar year.  </w:t>
            </w:r>
          </w:p>
          <w:p w14:paraId="343AAF34"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With the introduction of funding for skill sets in 2021, the Commencement Allocation is now split into separate numbers of commencements for AQF qualifications and </w:t>
            </w:r>
            <w:hyperlink w:anchor="_What_is_a_3" w:history="1">
              <w:r w:rsidRPr="007C3C6C">
                <w:rPr>
                  <w:rStyle w:val="Hyperlink"/>
                  <w:rFonts w:cstheme="minorHAnsi"/>
                  <w:szCs w:val="22"/>
                </w:rPr>
                <w:t>skill sets</w:t>
              </w:r>
            </w:hyperlink>
            <w:r w:rsidRPr="007C3C6C">
              <w:rPr>
                <w:rFonts w:cstheme="minorHAnsi"/>
                <w:szCs w:val="22"/>
              </w:rPr>
              <w:t xml:space="preserve">. </w:t>
            </w:r>
          </w:p>
          <w:p w14:paraId="4A602EE3"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The Commencement Allocation is a way for us to manage the overall budget for </w:t>
            </w:r>
            <w:r w:rsidRPr="007C3C6C">
              <w:rPr>
                <w:rFonts w:cstheme="minorHAnsi"/>
                <w:iCs/>
                <w:szCs w:val="22"/>
              </w:rPr>
              <w:t>Skills First</w:t>
            </w:r>
            <w:r w:rsidRPr="007C3C6C">
              <w:rPr>
                <w:rFonts w:cstheme="minorHAnsi"/>
                <w:szCs w:val="22"/>
              </w:rPr>
              <w:t xml:space="preserve"> training.</w:t>
            </w:r>
          </w:p>
          <w:p w14:paraId="66F3A1DD"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We may also make </w:t>
            </w:r>
            <w:hyperlink w:anchor="_What_is_a_1" w:history="1">
              <w:r w:rsidRPr="007C3C6C">
                <w:rPr>
                  <w:rStyle w:val="Hyperlink"/>
                  <w:rFonts w:cstheme="minorHAnsi"/>
                  <w:szCs w:val="22"/>
                </w:rPr>
                <w:t>Program Allocations</w:t>
              </w:r>
            </w:hyperlink>
            <w:r w:rsidRPr="007C3C6C">
              <w:rPr>
                <w:rFonts w:cstheme="minorHAnsi"/>
                <w:szCs w:val="22"/>
              </w:rPr>
              <w:t>. These puts limits on the amount of delivery in individual programs.</w:t>
            </w:r>
          </w:p>
        </w:tc>
      </w:tr>
      <w:tr w:rsidR="00965481" w:rsidRPr="007C3C6C" w14:paraId="6D2952E2"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238C7254" w14:textId="311C084A"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38" w:name="_Toc72148299"/>
            <w:bookmarkStart w:id="39" w:name="_Toc100587611"/>
            <w:r w:rsidRPr="007C3C6C">
              <w:rPr>
                <w:rFonts w:asciiTheme="minorHAnsi" w:eastAsia="Times New Roman" w:hAnsiTheme="minorHAnsi" w:cstheme="minorHAnsi"/>
                <w:color w:val="auto"/>
                <w:lang w:eastAsia="en-AU"/>
              </w:rPr>
              <w:t>COMMENCEMENT ALLOCATION</w:t>
            </w:r>
            <w:bookmarkEnd w:id="38"/>
            <w:bookmarkEnd w:id="39"/>
          </w:p>
        </w:tc>
        <w:tc>
          <w:tcPr>
            <w:tcW w:w="3661" w:type="dxa"/>
            <w:hideMark/>
          </w:tcPr>
          <w:p w14:paraId="5E0AC5D3"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do you decide my Commencement Allocation?</w:t>
            </w:r>
          </w:p>
          <w:p w14:paraId="5E540A2A"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5916D748"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22"/>
                <w:lang w:eastAsia="en-AU"/>
              </w:rPr>
            </w:pPr>
            <w:r w:rsidRPr="007C3C6C">
              <w:rPr>
                <w:rFonts w:eastAsia="Times New Roman" w:cstheme="minorHAnsi"/>
                <w:color w:val="000000"/>
                <w:szCs w:val="22"/>
                <w:lang w:eastAsia="en-AU"/>
              </w:rPr>
              <w:t xml:space="preserve">Firstly, to guide our decision, we ask all training providers to fill out a </w:t>
            </w:r>
            <w:hyperlink w:anchor="_What’s_a_program" w:history="1">
              <w:r w:rsidRPr="007C3C6C">
                <w:rPr>
                  <w:rStyle w:val="Hyperlink"/>
                  <w:rFonts w:eastAsia="Times New Roman" w:cstheme="minorHAnsi"/>
                  <w:szCs w:val="22"/>
                  <w:lang w:eastAsia="en-AU"/>
                </w:rPr>
                <w:t>Program Delivery Plan</w:t>
              </w:r>
            </w:hyperlink>
            <w:r w:rsidRPr="007C3C6C">
              <w:rPr>
                <w:rFonts w:eastAsia="Times New Roman" w:cstheme="minorHAnsi"/>
                <w:color w:val="000000"/>
                <w:szCs w:val="22"/>
                <w:lang w:eastAsia="en-AU"/>
              </w:rPr>
              <w:t xml:space="preserve">. This document includes details of the training you want to deliver in the coming year and an estimate of how many students you think you’ll be able to train. The plans must be submitted when you first apply for a </w:t>
            </w:r>
            <w:r w:rsidRPr="007C3C6C">
              <w:rPr>
                <w:rFonts w:eastAsia="Times New Roman" w:cstheme="minorHAnsi"/>
                <w:iCs/>
                <w:color w:val="000000"/>
                <w:szCs w:val="22"/>
                <w:lang w:eastAsia="en-AU"/>
              </w:rPr>
              <w:t>Skills First</w:t>
            </w:r>
            <w:r w:rsidRPr="007C3C6C">
              <w:rPr>
                <w:rFonts w:eastAsia="Times New Roman" w:cstheme="minorHAnsi"/>
                <w:i/>
                <w:color w:val="000000"/>
                <w:szCs w:val="22"/>
                <w:lang w:eastAsia="en-AU"/>
              </w:rPr>
              <w:t xml:space="preserve"> </w:t>
            </w:r>
            <w:r w:rsidRPr="007C3C6C">
              <w:rPr>
                <w:rFonts w:eastAsia="Times New Roman" w:cstheme="minorHAnsi"/>
                <w:color w:val="000000"/>
                <w:szCs w:val="22"/>
                <w:lang w:eastAsia="en-AU"/>
              </w:rPr>
              <w:t xml:space="preserve">Contract and again before each additional calendar year if the Contract is a multi-year agreement. </w:t>
            </w:r>
          </w:p>
          <w:p w14:paraId="5C4DBFD1"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We combine data from all the Program Delivery Plans with other information, including information about </w:t>
            </w:r>
            <w:r w:rsidRPr="007C3C6C">
              <w:rPr>
                <w:rFonts w:eastAsia="Times New Roman" w:cstheme="minorHAnsi"/>
                <w:color w:val="000000"/>
                <w:szCs w:val="22"/>
                <w:lang w:val="en-US" w:eastAsia="en-AU"/>
              </w:rPr>
              <w:t>Victoria’s jobs and training needs, government priorities and individual training provider capability and capacity.</w:t>
            </w:r>
          </w:p>
          <w:p w14:paraId="2DC4ACE3"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After analysing all this information, we decide how much training each individual training provider can deliver within the overall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budget. The amount of training is expressed in terms of </w:t>
            </w:r>
            <w:hyperlink w:anchor="_What_is_a" w:history="1">
              <w:r w:rsidRPr="007C3C6C">
                <w:rPr>
                  <w:rStyle w:val="Hyperlink"/>
                  <w:rFonts w:eastAsia="Times New Roman" w:cstheme="minorHAnsi"/>
                  <w:szCs w:val="22"/>
                  <w:lang w:eastAsia="en-AU"/>
                </w:rPr>
                <w:t>Commencement Allocations</w:t>
              </w:r>
            </w:hyperlink>
            <w:r w:rsidRPr="007C3C6C">
              <w:rPr>
                <w:rFonts w:eastAsia="Times New Roman" w:cstheme="minorHAnsi"/>
                <w:color w:val="000000"/>
                <w:szCs w:val="22"/>
                <w:lang w:eastAsia="en-AU"/>
              </w:rPr>
              <w:t>.</w:t>
            </w:r>
          </w:p>
        </w:tc>
      </w:tr>
      <w:tr w:rsidR="00965481" w:rsidRPr="007C3C6C" w14:paraId="6E5CC1F0"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655DA0CF" w14:textId="54728414"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40" w:name="_Toc72148300"/>
            <w:bookmarkStart w:id="41" w:name="_Toc100587612"/>
            <w:r w:rsidRPr="007C3C6C">
              <w:rPr>
                <w:rFonts w:asciiTheme="minorHAnsi" w:eastAsia="Times New Roman" w:hAnsiTheme="minorHAnsi" w:cstheme="minorHAnsi"/>
                <w:color w:val="auto"/>
                <w:lang w:eastAsia="en-AU"/>
              </w:rPr>
              <w:lastRenderedPageBreak/>
              <w:t>COMMENCEMENT ALLOCATION</w:t>
            </w:r>
            <w:bookmarkEnd w:id="40"/>
            <w:bookmarkEnd w:id="41"/>
          </w:p>
        </w:tc>
        <w:tc>
          <w:tcPr>
            <w:tcW w:w="3661" w:type="dxa"/>
            <w:hideMark/>
          </w:tcPr>
          <w:p w14:paraId="53EF1704"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I ask for more commencements?</w:t>
            </w:r>
          </w:p>
          <w:p w14:paraId="1652CAEC"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013F8ABE"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Yes,</w:t>
            </w:r>
            <w:r w:rsidRPr="007C3C6C" w:rsidDel="0079679C">
              <w:rPr>
                <w:rFonts w:eastAsia="Times New Roman" w:cstheme="minorHAnsi"/>
                <w:color w:val="000000"/>
                <w:szCs w:val="22"/>
                <w:lang w:eastAsia="en-AU"/>
              </w:rPr>
              <w:t xml:space="preserve"> </w:t>
            </w:r>
            <w:r w:rsidRPr="007C3C6C">
              <w:rPr>
                <w:rFonts w:eastAsia="Times New Roman" w:cstheme="minorHAnsi"/>
                <w:color w:val="000000"/>
                <w:szCs w:val="22"/>
                <w:lang w:eastAsia="en-AU"/>
              </w:rPr>
              <w:t xml:space="preserve">from time-to-time we may offer you the opportunity to apply for an increase to your </w:t>
            </w:r>
            <w:hyperlink w:anchor="_What_is_a" w:history="1">
              <w:r w:rsidRPr="007C3C6C">
                <w:rPr>
                  <w:rStyle w:val="Hyperlink"/>
                  <w:rFonts w:eastAsia="Times New Roman" w:cstheme="minorHAnsi"/>
                  <w:szCs w:val="22"/>
                  <w:lang w:eastAsia="en-AU"/>
                </w:rPr>
                <w:t>Commencement Allocation</w:t>
              </w:r>
            </w:hyperlink>
            <w:r w:rsidRPr="007C3C6C">
              <w:rPr>
                <w:rFonts w:eastAsia="Times New Roman" w:cstheme="minorHAnsi"/>
                <w:color w:val="000000"/>
                <w:szCs w:val="22"/>
                <w:lang w:eastAsia="en-AU"/>
              </w:rPr>
              <w:t xml:space="preserve">. </w:t>
            </w:r>
          </w:p>
          <w:p w14:paraId="7DBA47AD"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We will decide whether to approve each application by considering information about labour market need, your capacity and capability, and the overall budget for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training.</w:t>
            </w:r>
          </w:p>
        </w:tc>
      </w:tr>
      <w:tr w:rsidR="00965481" w:rsidRPr="007C3C6C" w14:paraId="0C74C971" w14:textId="77777777" w:rsidTr="00606BE6">
        <w:tc>
          <w:tcPr>
            <w:cnfStyle w:val="001000000000" w:firstRow="0" w:lastRow="0" w:firstColumn="1" w:lastColumn="0" w:oddVBand="0" w:evenVBand="0" w:oddHBand="0" w:evenHBand="0" w:firstRowFirstColumn="0" w:firstRowLastColumn="0" w:lastRowFirstColumn="0" w:lastRowLastColumn="0"/>
            <w:tcW w:w="0" w:type="auto"/>
            <w:hideMark/>
          </w:tcPr>
          <w:p w14:paraId="778916EF" w14:textId="4E8941BC"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42" w:name="_Toc100587613"/>
            <w:r w:rsidRPr="007C3C6C">
              <w:rPr>
                <w:rFonts w:asciiTheme="minorHAnsi" w:eastAsia="Times New Roman" w:hAnsiTheme="minorHAnsi" w:cstheme="minorHAnsi"/>
                <w:color w:val="auto"/>
                <w:lang w:eastAsia="en-AU"/>
              </w:rPr>
              <w:t>CONCESSION</w:t>
            </w:r>
            <w:bookmarkEnd w:id="42"/>
          </w:p>
        </w:tc>
        <w:tc>
          <w:tcPr>
            <w:tcW w:w="3661" w:type="dxa"/>
            <w:hideMark/>
          </w:tcPr>
          <w:p w14:paraId="6141CDAD"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43" w:name="_Who_can_get"/>
            <w:bookmarkEnd w:id="43"/>
            <w:r w:rsidRPr="007C3C6C">
              <w:rPr>
                <w:rFonts w:asciiTheme="minorHAnsi" w:eastAsiaTheme="minorHAnsi" w:hAnsiTheme="minorHAnsi" w:cstheme="minorHAnsi"/>
                <w:i w:val="0"/>
                <w:iCs w:val="0"/>
                <w:color w:val="auto"/>
                <w:szCs w:val="22"/>
                <w:lang w:eastAsia="en-AU"/>
              </w:rPr>
              <w:t>Who can get a concession on tuition fees?</w:t>
            </w:r>
          </w:p>
          <w:p w14:paraId="347C539E"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20A0B236"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Under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students can get a concession on their tuition fees for training at a Certificate IV level or below if they hold a current and valid:</w:t>
            </w:r>
          </w:p>
          <w:p w14:paraId="4FE184FA"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Health Care Card issued by the Commonwealth</w:t>
            </w:r>
          </w:p>
          <w:p w14:paraId="19B74FFA"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Pensioner Concession Card</w:t>
            </w:r>
          </w:p>
          <w:p w14:paraId="2883E58A"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Veteran’s Gold Card.</w:t>
            </w:r>
          </w:p>
          <w:p w14:paraId="6709B00E"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US" w:eastAsia="en-AU"/>
              </w:rPr>
            </w:pPr>
            <w:r w:rsidRPr="007C3C6C">
              <w:rPr>
                <w:rFonts w:eastAsia="Times New Roman" w:cstheme="minorHAnsi"/>
                <w:color w:val="000000"/>
                <w:szCs w:val="22"/>
                <w:lang w:val="en-US" w:eastAsia="en-AU"/>
              </w:rPr>
              <w:t xml:space="preserve">A student is also entitled to the concession if they are the dependent spouse or </w:t>
            </w:r>
            <w:r>
              <w:rPr>
                <w:rFonts w:eastAsia="Times New Roman" w:cstheme="minorHAnsi"/>
                <w:color w:val="000000"/>
                <w:szCs w:val="22"/>
                <w:lang w:val="en-US" w:eastAsia="en-AU"/>
              </w:rPr>
              <w:t xml:space="preserve">dependent </w:t>
            </w:r>
            <w:r w:rsidRPr="007C3C6C">
              <w:rPr>
                <w:rFonts w:eastAsia="Times New Roman" w:cstheme="minorHAnsi"/>
                <w:color w:val="000000"/>
                <w:szCs w:val="22"/>
                <w:lang w:val="en-US" w:eastAsia="en-AU"/>
              </w:rPr>
              <w:t>child of a card holder.</w:t>
            </w:r>
          </w:p>
          <w:p w14:paraId="79B3E984"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US" w:eastAsia="en-AU"/>
              </w:rPr>
            </w:pPr>
            <w:r w:rsidRPr="007C3C6C">
              <w:rPr>
                <w:rFonts w:eastAsia="Times New Roman" w:cstheme="minorHAnsi"/>
                <w:color w:val="000000"/>
                <w:szCs w:val="22"/>
                <w:lang w:val="en-US" w:eastAsia="en-AU"/>
              </w:rPr>
              <w:t>Some students can get a concession on their tuition fees even if they don’t hold one of the accepted types of concession card. These are:</w:t>
            </w:r>
          </w:p>
          <w:p w14:paraId="06126465"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eastAsia="en-AU"/>
              </w:rPr>
              <w:t xml:space="preserve">students who self-identify as being of </w:t>
            </w:r>
            <w:hyperlink w:anchor="_Is_there_any" w:history="1">
              <w:r w:rsidRPr="007C3C6C">
                <w:rPr>
                  <w:rStyle w:val="Hyperlink"/>
                  <w:rFonts w:eastAsia="Times New Roman" w:cstheme="minorHAnsi"/>
                  <w:lang w:eastAsia="en-AU"/>
                </w:rPr>
                <w:t>Aboriginal or Torres Strait Islander</w:t>
              </w:r>
            </w:hyperlink>
            <w:r w:rsidRPr="007C3C6C">
              <w:rPr>
                <w:rFonts w:eastAsia="Times New Roman" w:cstheme="minorHAnsi"/>
                <w:color w:val="000000"/>
                <w:lang w:eastAsia="en-AU"/>
              </w:rPr>
              <w:t xml:space="preserve"> descent, for training at any </w:t>
            </w:r>
            <w:r w:rsidRPr="007C3C6C">
              <w:rPr>
                <w:rFonts w:eastAsia="Times New Roman" w:cstheme="minorHAnsi"/>
                <w:color w:val="000000"/>
                <w:lang w:val="en-US" w:eastAsia="en-AU"/>
              </w:rPr>
              <w:t>level</w:t>
            </w:r>
          </w:p>
          <w:p w14:paraId="0AA2187D" w14:textId="77777777" w:rsidR="00965481" w:rsidRPr="007C3C6C" w:rsidRDefault="00965481" w:rsidP="00005266">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eastAsia="en-AU"/>
              </w:rPr>
              <w:t xml:space="preserve">students referred to training under the </w:t>
            </w:r>
            <w:hyperlink w:anchor="_Are_asylum_seekers" w:history="1">
              <w:r w:rsidRPr="007C3C6C">
                <w:rPr>
                  <w:rStyle w:val="Hyperlink"/>
                  <w:rFonts w:eastAsia="Times New Roman" w:cstheme="minorHAnsi"/>
                  <w:lang w:eastAsia="en-AU"/>
                </w:rPr>
                <w:t>Asylum Seeker VET Program</w:t>
              </w:r>
            </w:hyperlink>
            <w:r w:rsidRPr="007C3C6C">
              <w:rPr>
                <w:rFonts w:eastAsia="Times New Roman" w:cstheme="minorHAnsi"/>
                <w:color w:val="000000"/>
                <w:lang w:eastAsia="en-AU"/>
              </w:rPr>
              <w:t xml:space="preserve"> for training at Certificate IV level or below.</w:t>
            </w:r>
          </w:p>
          <w:p w14:paraId="26853B5D" w14:textId="77777777" w:rsidR="0012457D"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Students can also get a concession if they are eligible to participate in the JobTrainer program. </w:t>
            </w:r>
          </w:p>
          <w:p w14:paraId="079223D1" w14:textId="25627C5B"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23" w:anchor="link13" w:history="1">
              <w:r w:rsidRPr="007C3C6C">
                <w:rPr>
                  <w:rStyle w:val="Hyperlink"/>
                  <w:rFonts w:cstheme="minorHAnsi"/>
                  <w:szCs w:val="22"/>
                </w:rPr>
                <w:t xml:space="preserve">Fact sheet: Understanding </w:t>
              </w:r>
              <w:r w:rsidRPr="007C3C6C">
                <w:rPr>
                  <w:rStyle w:val="Hyperlink"/>
                  <w:rFonts w:eastAsia="Times New Roman" w:cstheme="minorHAnsi"/>
                  <w:szCs w:val="22"/>
                  <w:lang w:eastAsia="en-AU"/>
                </w:rPr>
                <w:t>the new JobTrainer arrangements</w:t>
              </w:r>
            </w:hyperlink>
            <w:r w:rsidRPr="007C3C6C">
              <w:rPr>
                <w:rFonts w:cstheme="minorHAnsi"/>
                <w:szCs w:val="22"/>
              </w:rPr>
              <w:t xml:space="preserve"> for more information.</w:t>
            </w:r>
          </w:p>
        </w:tc>
      </w:tr>
      <w:tr w:rsidR="00965481" w:rsidRPr="007C3C6C" w14:paraId="35788213" w14:textId="77777777" w:rsidTr="00606BE6">
        <w:tc>
          <w:tcPr>
            <w:cnfStyle w:val="001000000000" w:firstRow="0" w:lastRow="0" w:firstColumn="1" w:lastColumn="0" w:oddVBand="0" w:evenVBand="0" w:oddHBand="0" w:evenHBand="0" w:firstRowFirstColumn="0" w:firstRowLastColumn="0" w:lastRowFirstColumn="0" w:lastRowLastColumn="0"/>
            <w:tcW w:w="0" w:type="auto"/>
          </w:tcPr>
          <w:p w14:paraId="7760B696" w14:textId="779A07B4" w:rsidR="00965481" w:rsidRPr="007C3C6C" w:rsidRDefault="00965481" w:rsidP="00005266">
            <w:pPr>
              <w:pStyle w:val="Heading3"/>
              <w:keepNext w:val="0"/>
              <w:keepLines w:val="0"/>
              <w:spacing w:before="120"/>
              <w:outlineLvl w:val="2"/>
              <w:rPr>
                <w:rFonts w:asciiTheme="minorHAnsi" w:eastAsia="Times New Roman" w:hAnsiTheme="minorHAnsi" w:cstheme="minorHAnsi"/>
                <w:color w:val="auto"/>
                <w:lang w:eastAsia="en-AU"/>
              </w:rPr>
            </w:pPr>
            <w:bookmarkStart w:id="44" w:name="_Toc72148302"/>
            <w:bookmarkStart w:id="45" w:name="_Toc100587614"/>
            <w:r w:rsidRPr="007C3C6C">
              <w:rPr>
                <w:rFonts w:asciiTheme="minorHAnsi" w:eastAsia="Times New Roman" w:hAnsiTheme="minorHAnsi" w:cstheme="minorHAnsi"/>
                <w:color w:val="auto"/>
                <w:lang w:eastAsia="en-AU"/>
              </w:rPr>
              <w:t>CONCESSION</w:t>
            </w:r>
            <w:bookmarkEnd w:id="44"/>
            <w:bookmarkEnd w:id="45"/>
          </w:p>
        </w:tc>
        <w:tc>
          <w:tcPr>
            <w:tcW w:w="3661" w:type="dxa"/>
          </w:tcPr>
          <w:p w14:paraId="54497DB8" w14:textId="77777777" w:rsidR="00965481" w:rsidRPr="007C3C6C" w:rsidRDefault="00965481" w:rsidP="0000526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r w:rsidRPr="007C3C6C">
              <w:rPr>
                <w:rFonts w:asciiTheme="minorHAnsi" w:eastAsiaTheme="minorHAnsi" w:hAnsiTheme="minorHAnsi" w:cstheme="minorHAnsi"/>
                <w:i w:val="0"/>
                <w:iCs w:val="0"/>
                <w:color w:val="auto"/>
                <w:szCs w:val="22"/>
                <w:lang w:eastAsia="en-AU"/>
              </w:rPr>
              <w:t>When do I have to check a student’s concession card?</w:t>
            </w:r>
          </w:p>
        </w:tc>
        <w:tc>
          <w:tcPr>
            <w:tcW w:w="15026" w:type="dxa"/>
          </w:tcPr>
          <w:p w14:paraId="2268E4F8"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check a student’s concession card before their training starts. This is usually done at the time of enrolment. </w:t>
            </w:r>
          </w:p>
          <w:p w14:paraId="2D24D1DD"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 student’s concession card must be valid and current at the time you check it. It doesn’t matter if the card will expire before the training starts, as long as it is valid and current at the point in time when you check it.</w:t>
            </w:r>
          </w:p>
          <w:p w14:paraId="7893E7F8"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If the student can’t show you their concession card before their training starts, you can choose to give them a reasonable amount of time to come back with proof they are entitled to a concession. This is called a ‘grace period’. If you allow a grace period and the student shows you their concession card after their training starts, it must have been valid and current on the date when their training started.</w:t>
            </w:r>
          </w:p>
          <w:p w14:paraId="5D370962"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might also need to check the student’s concession again after their training has started, depending on how you choose to charge </w:t>
            </w:r>
            <w:hyperlink w:anchor="_Do_I_have" w:history="1">
              <w:r w:rsidRPr="007C3C6C">
                <w:rPr>
                  <w:rStyle w:val="Hyperlink"/>
                  <w:rFonts w:eastAsia="Times New Roman" w:cstheme="minorHAnsi"/>
                  <w:szCs w:val="22"/>
                  <w:lang w:eastAsia="en-AU"/>
                </w:rPr>
                <w:t>fees</w:t>
              </w:r>
            </w:hyperlink>
            <w:r w:rsidRPr="007C3C6C">
              <w:rPr>
                <w:rFonts w:eastAsia="Times New Roman" w:cstheme="minorHAnsi"/>
                <w:color w:val="000000"/>
                <w:szCs w:val="22"/>
                <w:lang w:eastAsia="en-AU"/>
              </w:rPr>
              <w:t xml:space="preserve">. </w:t>
            </w:r>
          </w:p>
          <w:p w14:paraId="236FCAD9" w14:textId="2F644935"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If you haven’t charged the student upfront for the whole program, you will need to check the student’s concession each time you invoice them for new fees (for example, for each </w:t>
            </w:r>
            <w:r>
              <w:rPr>
                <w:rFonts w:eastAsia="Times New Roman" w:cstheme="minorHAnsi"/>
                <w:color w:val="000000"/>
                <w:szCs w:val="22"/>
                <w:lang w:eastAsia="en-AU"/>
              </w:rPr>
              <w:t>subject</w:t>
            </w:r>
            <w:r w:rsidRPr="007C3C6C">
              <w:rPr>
                <w:rFonts w:eastAsia="Times New Roman" w:cstheme="minorHAnsi"/>
                <w:color w:val="000000"/>
                <w:szCs w:val="22"/>
                <w:lang w:eastAsia="en-AU"/>
              </w:rPr>
              <w:t xml:space="preserve">, or for each term or semester). </w:t>
            </w:r>
          </w:p>
          <w:p w14:paraId="12C59CEF" w14:textId="77777777" w:rsidR="00965481" w:rsidRPr="007C3C6C"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rPr>
            </w:pPr>
            <w:r w:rsidRPr="007C3C6C">
              <w:rPr>
                <w:rFonts w:eastAsia="Times New Roman" w:cstheme="minorHAnsi"/>
                <w:color w:val="000000"/>
                <w:szCs w:val="22"/>
                <w:lang w:eastAsia="en-AU"/>
              </w:rPr>
              <w:t xml:space="preserve">If you charge all fees upfront but arrange with the student to pay in instalments (a payment plan), you don’t need to re-check their concession entitlement each time you invoice the student for an instalment amount. </w:t>
            </w:r>
          </w:p>
          <w:p w14:paraId="422235D8" w14:textId="46336C0E" w:rsidR="00965481" w:rsidRPr="007C3C6C" w:rsidDel="00565A8E" w:rsidRDefault="00965481" w:rsidP="00005266">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24" w:anchor="link13" w:history="1">
              <w:r w:rsidRPr="007C3C6C">
                <w:rPr>
                  <w:rStyle w:val="Hyperlink"/>
                  <w:rFonts w:cstheme="minorHAnsi"/>
                  <w:szCs w:val="22"/>
                </w:rPr>
                <w:t>Fact sheet: Concessions</w:t>
              </w:r>
            </w:hyperlink>
            <w:r w:rsidRPr="007C3C6C">
              <w:rPr>
                <w:rFonts w:cstheme="minorHAnsi"/>
                <w:szCs w:val="22"/>
              </w:rPr>
              <w:t xml:space="preserve"> for more information.</w:t>
            </w:r>
          </w:p>
        </w:tc>
      </w:tr>
      <w:tr w:rsidR="001F62A9" w:rsidRPr="007C3C6C" w14:paraId="463862B8" w14:textId="77777777" w:rsidTr="008E5ABA">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A05CB8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46" w:name="_Toc100587615"/>
            <w:r w:rsidRPr="007C3C6C">
              <w:rPr>
                <w:rFonts w:asciiTheme="minorHAnsi" w:eastAsia="Times New Roman" w:hAnsiTheme="minorHAnsi" w:cstheme="minorHAnsi"/>
                <w:color w:val="auto"/>
                <w:lang w:eastAsia="en-AU"/>
              </w:rPr>
              <w:t>CONCESSION</w:t>
            </w:r>
            <w:bookmarkEnd w:id="46"/>
          </w:p>
        </w:tc>
        <w:tc>
          <w:tcPr>
            <w:tcW w:w="3661" w:type="dxa"/>
            <w:hideMark/>
          </w:tcPr>
          <w:p w14:paraId="3B5D075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r w:rsidRPr="007C3C6C">
              <w:rPr>
                <w:rFonts w:asciiTheme="minorHAnsi" w:eastAsiaTheme="minorHAnsi" w:hAnsiTheme="minorHAnsi" w:cstheme="minorHAnsi"/>
                <w:i w:val="0"/>
                <w:iCs w:val="0"/>
                <w:color w:val="auto"/>
                <w:szCs w:val="22"/>
                <w:lang w:eastAsia="en-AU"/>
              </w:rPr>
              <w:t>What</w:t>
            </w:r>
            <w:r w:rsidRPr="007C3C6C" w:rsidDel="00DD0DFD">
              <w:rPr>
                <w:rFonts w:asciiTheme="minorHAnsi" w:eastAsiaTheme="minorHAnsi" w:hAnsiTheme="minorHAnsi" w:cstheme="minorHAnsi"/>
                <w:i w:val="0"/>
                <w:iCs w:val="0"/>
                <w:color w:val="auto"/>
                <w:szCs w:val="22"/>
                <w:lang w:eastAsia="en-AU"/>
              </w:rPr>
              <w:t xml:space="preserve"> </w:t>
            </w:r>
            <w:r w:rsidRPr="007C3C6C">
              <w:rPr>
                <w:rFonts w:asciiTheme="minorHAnsi" w:eastAsiaTheme="minorHAnsi" w:hAnsiTheme="minorHAnsi" w:cstheme="minorHAnsi"/>
                <w:i w:val="0"/>
                <w:iCs w:val="0"/>
                <w:color w:val="auto"/>
                <w:szCs w:val="22"/>
                <w:lang w:eastAsia="en-AU"/>
              </w:rPr>
              <w:t>should I do if a student can't show their concession card before their training starts?</w:t>
            </w:r>
          </w:p>
        </w:tc>
        <w:tc>
          <w:tcPr>
            <w:tcW w:w="15026" w:type="dxa"/>
            <w:hideMark/>
          </w:tcPr>
          <w:p w14:paraId="7AEEF7D4" w14:textId="77777777" w:rsidR="001F62A9" w:rsidRPr="0012457D"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12457D">
              <w:rPr>
                <w:rFonts w:cstheme="minorHAnsi"/>
                <w:szCs w:val="22"/>
              </w:rPr>
              <w:t xml:space="preserve">If a student can’t evidence their concession at enrolment, you can allow a reasonable grace period for them to show it after training starts. But you must have a documented business process for how you apply the grace period. </w:t>
            </w:r>
          </w:p>
          <w:p w14:paraId="3CA689CF" w14:textId="77777777" w:rsidR="001F62A9" w:rsidRPr="0012457D"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12457D">
              <w:rPr>
                <w:rFonts w:cstheme="minorHAnsi"/>
                <w:szCs w:val="22"/>
              </w:rPr>
              <w:t xml:space="preserve">If you allow a grace period, the student’s concession must be valid and current on the date they started training. </w:t>
            </w:r>
          </w:p>
          <w:p w14:paraId="5C01A589" w14:textId="77777777" w:rsidR="001F62A9" w:rsidRPr="0012457D"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12457D">
              <w:rPr>
                <w:rFonts w:cstheme="minorHAnsi"/>
                <w:szCs w:val="22"/>
              </w:rPr>
              <w:t xml:space="preserve">Read the </w:t>
            </w:r>
            <w:hyperlink r:id="rId25" w:anchor="link13" w:history="1">
              <w:r w:rsidRPr="007C3C6C">
                <w:rPr>
                  <w:rStyle w:val="Hyperlink"/>
                  <w:rFonts w:cstheme="minorHAnsi"/>
                  <w:szCs w:val="22"/>
                </w:rPr>
                <w:t>Fact sheet: Concessions</w:t>
              </w:r>
            </w:hyperlink>
            <w:r w:rsidRPr="007C3C6C">
              <w:rPr>
                <w:rFonts w:cstheme="minorHAnsi"/>
                <w:szCs w:val="22"/>
              </w:rPr>
              <w:t xml:space="preserve"> </w:t>
            </w:r>
            <w:r w:rsidRPr="0012457D">
              <w:rPr>
                <w:rFonts w:cstheme="minorHAnsi"/>
                <w:szCs w:val="22"/>
              </w:rPr>
              <w:t>for more information.</w:t>
            </w:r>
          </w:p>
        </w:tc>
      </w:tr>
      <w:tr w:rsidR="001F62A9" w:rsidRPr="007C3C6C" w14:paraId="63EB3AC3"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C300089"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47" w:name="_Toc72148304"/>
            <w:bookmarkStart w:id="48" w:name="_Toc100587616"/>
            <w:r w:rsidRPr="007C3C6C">
              <w:rPr>
                <w:rFonts w:asciiTheme="minorHAnsi" w:eastAsia="Times New Roman" w:hAnsiTheme="minorHAnsi" w:cstheme="minorHAnsi"/>
                <w:color w:val="auto"/>
                <w:lang w:eastAsia="en-AU"/>
              </w:rPr>
              <w:t>CONCESSION</w:t>
            </w:r>
            <w:bookmarkEnd w:id="47"/>
            <w:bookmarkEnd w:id="48"/>
          </w:p>
        </w:tc>
        <w:tc>
          <w:tcPr>
            <w:tcW w:w="3661" w:type="dxa"/>
            <w:hideMark/>
          </w:tcPr>
          <w:p w14:paraId="589183D9"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Is</w:t>
            </w:r>
            <w:r w:rsidRPr="007C3C6C" w:rsidDel="00656F18">
              <w:rPr>
                <w:rFonts w:asciiTheme="minorHAnsi" w:eastAsiaTheme="minorHAnsi" w:hAnsiTheme="minorHAnsi" w:cstheme="minorHAnsi"/>
                <w:i w:val="0"/>
                <w:iCs w:val="0"/>
                <w:color w:val="auto"/>
                <w:szCs w:val="22"/>
                <w:lang w:eastAsia="en-AU"/>
              </w:rPr>
              <w:t xml:space="preserve"> </w:t>
            </w:r>
            <w:r w:rsidRPr="007C3C6C">
              <w:rPr>
                <w:rFonts w:asciiTheme="minorHAnsi" w:eastAsiaTheme="minorHAnsi" w:hAnsiTheme="minorHAnsi" w:cstheme="minorHAnsi"/>
                <w:i w:val="0"/>
                <w:iCs w:val="0"/>
                <w:color w:val="auto"/>
                <w:szCs w:val="22"/>
                <w:lang w:eastAsia="en-AU"/>
              </w:rPr>
              <w:t>a student still eligible for a concession if their concession will expire before they start their training</w:t>
            </w:r>
            <w:r w:rsidRPr="007C3C6C" w:rsidDel="00656F18">
              <w:rPr>
                <w:rFonts w:asciiTheme="minorHAnsi" w:eastAsiaTheme="minorHAnsi" w:hAnsiTheme="minorHAnsi" w:cstheme="minorHAnsi"/>
                <w:i w:val="0"/>
                <w:iCs w:val="0"/>
                <w:color w:val="auto"/>
                <w:szCs w:val="22"/>
                <w:lang w:eastAsia="en-AU"/>
              </w:rPr>
              <w:t>?</w:t>
            </w:r>
          </w:p>
        </w:tc>
        <w:tc>
          <w:tcPr>
            <w:tcW w:w="15026" w:type="dxa"/>
            <w:hideMark/>
          </w:tcPr>
          <w:p w14:paraId="617C143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It doesn’t matter if the card will expire before the training starts, provided it is valid and current at the time you check it. </w:t>
            </w:r>
          </w:p>
          <w:p w14:paraId="7021646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For audit purposes, you should document the date you checked a student’s concession entitlement to show it was current and valid at that point in time.</w:t>
            </w:r>
          </w:p>
          <w:p w14:paraId="7D913F39" w14:textId="07162716"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26" w:anchor="link13" w:history="1">
              <w:r w:rsidRPr="007C3C6C">
                <w:rPr>
                  <w:rStyle w:val="Hyperlink"/>
                  <w:rFonts w:cstheme="minorHAnsi"/>
                  <w:szCs w:val="22"/>
                </w:rPr>
                <w:t>Fact sheet: Concessions</w:t>
              </w:r>
            </w:hyperlink>
            <w:r w:rsidRPr="007C3C6C">
              <w:rPr>
                <w:rFonts w:cstheme="minorHAnsi"/>
                <w:szCs w:val="22"/>
              </w:rPr>
              <w:t xml:space="preserve"> for more information.</w:t>
            </w:r>
          </w:p>
          <w:p w14:paraId="77E627C4" w14:textId="77777777" w:rsidR="000E6B13" w:rsidRDefault="000E6B13"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p w14:paraId="4C153050" w14:textId="7A828E12" w:rsidR="001A1FE0" w:rsidRPr="007C3C6C" w:rsidRDefault="001A1FE0"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2D89E605"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523A328A"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49" w:name="_Toc72148305"/>
            <w:bookmarkStart w:id="50" w:name="_Toc100587617"/>
            <w:r w:rsidRPr="007C3C6C">
              <w:rPr>
                <w:rFonts w:asciiTheme="minorHAnsi" w:eastAsia="Times New Roman" w:hAnsiTheme="minorHAnsi" w:cstheme="minorHAnsi"/>
                <w:color w:val="auto"/>
                <w:lang w:eastAsia="en-AU"/>
              </w:rPr>
              <w:lastRenderedPageBreak/>
              <w:t>CONCESSION</w:t>
            </w:r>
            <w:bookmarkEnd w:id="49"/>
            <w:bookmarkEnd w:id="50"/>
          </w:p>
        </w:tc>
        <w:tc>
          <w:tcPr>
            <w:tcW w:w="3661" w:type="dxa"/>
          </w:tcPr>
          <w:p w14:paraId="1DB1C0F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Is a</w:t>
            </w:r>
            <w:r w:rsidRPr="007C3C6C" w:rsidDel="00930519">
              <w:rPr>
                <w:rFonts w:asciiTheme="minorHAnsi" w:eastAsiaTheme="minorHAnsi" w:hAnsiTheme="minorHAnsi" w:cstheme="minorHAnsi"/>
                <w:i w:val="0"/>
                <w:iCs w:val="0"/>
                <w:color w:val="auto"/>
                <w:szCs w:val="22"/>
                <w:lang w:eastAsia="en-AU"/>
              </w:rPr>
              <w:t xml:space="preserve"> </w:t>
            </w:r>
            <w:r w:rsidRPr="007C3C6C">
              <w:rPr>
                <w:rFonts w:asciiTheme="minorHAnsi" w:eastAsiaTheme="minorHAnsi" w:hAnsiTheme="minorHAnsi" w:cstheme="minorHAnsi"/>
                <w:i w:val="0"/>
                <w:iCs w:val="0"/>
                <w:color w:val="auto"/>
                <w:szCs w:val="22"/>
                <w:lang w:eastAsia="en-AU"/>
              </w:rPr>
              <w:t>student who holds a valid and current Commonwealth Seniors Health Care Card eligible for concession under Skills First?</w:t>
            </w:r>
          </w:p>
        </w:tc>
        <w:tc>
          <w:tcPr>
            <w:tcW w:w="15026" w:type="dxa"/>
          </w:tcPr>
          <w:p w14:paraId="4744554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No. A Commonwealth Seniors Health Care Card is not an accepted form of concession under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The only forms of concession that are accepted are those listed in the </w:t>
            </w:r>
            <w:hyperlink r:id="rId27" w:anchor="link85" w:history="1">
              <w:r w:rsidRPr="007C3C6C">
                <w:rPr>
                  <w:rStyle w:val="Hyperlink"/>
                  <w:rFonts w:eastAsia="Times New Roman" w:cstheme="minorHAnsi"/>
                  <w:szCs w:val="22"/>
                  <w:lang w:eastAsia="en-AU"/>
                </w:rPr>
                <w:t>Guidelines About Fees</w:t>
              </w:r>
            </w:hyperlink>
            <w:r w:rsidRPr="007C3C6C">
              <w:rPr>
                <w:rFonts w:eastAsia="Times New Roman" w:cstheme="minorHAnsi"/>
                <w:color w:val="000000"/>
                <w:szCs w:val="22"/>
                <w:lang w:eastAsia="en-AU"/>
              </w:rPr>
              <w:t xml:space="preserve">. </w:t>
            </w:r>
          </w:p>
          <w:p w14:paraId="2387D88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28" w:anchor="link13" w:history="1">
              <w:r w:rsidRPr="007C3C6C">
                <w:rPr>
                  <w:rStyle w:val="Hyperlink"/>
                  <w:rFonts w:cstheme="minorHAnsi"/>
                  <w:szCs w:val="22"/>
                </w:rPr>
                <w:t>Fact sheet: Concessions</w:t>
              </w:r>
            </w:hyperlink>
            <w:r w:rsidRPr="007C3C6C">
              <w:rPr>
                <w:rFonts w:cstheme="minorHAnsi"/>
                <w:szCs w:val="22"/>
              </w:rPr>
              <w:t xml:space="preserve"> for more information.</w:t>
            </w:r>
          </w:p>
        </w:tc>
      </w:tr>
      <w:tr w:rsidR="001F62A9" w:rsidRPr="007C3C6C" w14:paraId="44B8D257"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E4A0BC9"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51" w:name="_Toc72148306"/>
            <w:bookmarkStart w:id="52" w:name="_Toc100587618"/>
            <w:r w:rsidRPr="007C3C6C">
              <w:rPr>
                <w:rFonts w:asciiTheme="minorHAnsi" w:eastAsia="Times New Roman" w:hAnsiTheme="minorHAnsi" w:cstheme="minorHAnsi"/>
                <w:color w:val="auto"/>
                <w:lang w:eastAsia="en-AU"/>
              </w:rPr>
              <w:t>CONCESSION</w:t>
            </w:r>
            <w:bookmarkEnd w:id="51"/>
            <w:bookmarkEnd w:id="52"/>
          </w:p>
        </w:tc>
        <w:tc>
          <w:tcPr>
            <w:tcW w:w="3661" w:type="dxa"/>
            <w:hideMark/>
          </w:tcPr>
          <w:p w14:paraId="19B2D9D1"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53" w:name="_How_much_can"/>
            <w:bookmarkEnd w:id="53"/>
            <w:r w:rsidRPr="007C3C6C">
              <w:rPr>
                <w:rFonts w:asciiTheme="minorHAnsi" w:eastAsiaTheme="minorHAnsi" w:hAnsiTheme="minorHAnsi" w:cstheme="minorHAnsi"/>
                <w:i w:val="0"/>
                <w:iCs w:val="0"/>
                <w:color w:val="auto"/>
                <w:szCs w:val="22"/>
                <w:lang w:eastAsia="en-AU"/>
              </w:rPr>
              <w:t>How much can I charge a concession student?</w:t>
            </w:r>
          </w:p>
        </w:tc>
        <w:tc>
          <w:tcPr>
            <w:tcW w:w="15026" w:type="dxa"/>
            <w:hideMark/>
          </w:tcPr>
          <w:p w14:paraId="7D5AD87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must charge a concession student no more than 20% of your published standard tuition fee, being the amount you’d charge a non-concession student in the same program at the same time. You apply a concession rate for all the hours they’ve paid tuition </w:t>
            </w:r>
            <w:hyperlink w:anchor="_Do_I_have" w:history="1">
              <w:r w:rsidRPr="007C3C6C">
                <w:rPr>
                  <w:rStyle w:val="Hyperlink"/>
                  <w:rFonts w:eastAsia="Times New Roman" w:cstheme="minorHAnsi"/>
                  <w:szCs w:val="22"/>
                  <w:lang w:eastAsia="en-AU"/>
                </w:rPr>
                <w:t>fees</w:t>
              </w:r>
            </w:hyperlink>
            <w:r w:rsidRPr="007C3C6C">
              <w:rPr>
                <w:rFonts w:cstheme="minorHAnsi"/>
                <w:szCs w:val="22"/>
              </w:rPr>
              <w:t xml:space="preserve"> for - even if their concession entitlement expires before they complete those hours.</w:t>
            </w:r>
          </w:p>
          <w:p w14:paraId="212EB674" w14:textId="073FA82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When you charge a student a concession,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will </w:t>
            </w:r>
            <w:hyperlink w:anchor="_How_does_the" w:history="1">
              <w:r w:rsidRPr="007C3C6C">
                <w:rPr>
                  <w:rStyle w:val="Hyperlink"/>
                  <w:rFonts w:eastAsia="Times New Roman" w:cstheme="minorHAnsi"/>
                  <w:szCs w:val="22"/>
                  <w:lang w:eastAsia="en-AU"/>
                </w:rPr>
                <w:t>pay a contribution</w:t>
              </w:r>
            </w:hyperlink>
            <w:r w:rsidRPr="007C3C6C">
              <w:rPr>
                <w:rFonts w:eastAsia="Times New Roman" w:cstheme="minorHAnsi"/>
                <w:color w:val="000000"/>
                <w:szCs w:val="22"/>
                <w:lang w:eastAsia="en-AU"/>
              </w:rPr>
              <w:t xml:space="preserve"> to you for the revenue that is lost.</w:t>
            </w:r>
          </w:p>
          <w:p w14:paraId="181A519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29" w:anchor="link13" w:history="1">
              <w:r w:rsidRPr="007C3C6C">
                <w:rPr>
                  <w:rStyle w:val="Hyperlink"/>
                  <w:rFonts w:cstheme="minorHAnsi"/>
                  <w:szCs w:val="22"/>
                </w:rPr>
                <w:t>Fact sheet: Concessions</w:t>
              </w:r>
            </w:hyperlink>
            <w:r w:rsidRPr="007C3C6C">
              <w:rPr>
                <w:rFonts w:cstheme="minorHAnsi"/>
                <w:szCs w:val="22"/>
              </w:rPr>
              <w:t xml:space="preserve"> for more information.</w:t>
            </w:r>
          </w:p>
        </w:tc>
      </w:tr>
      <w:tr w:rsidR="001F62A9" w:rsidRPr="007C3C6C" w14:paraId="3797A5E1"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016A2E33"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54" w:name="_Toc72148307"/>
            <w:bookmarkStart w:id="55" w:name="_Toc100587619"/>
            <w:r w:rsidRPr="007C3C6C">
              <w:rPr>
                <w:rFonts w:asciiTheme="minorHAnsi" w:eastAsia="Times New Roman" w:hAnsiTheme="minorHAnsi" w:cstheme="minorHAnsi"/>
                <w:color w:val="auto"/>
                <w:lang w:eastAsia="en-AU"/>
              </w:rPr>
              <w:t>CONCESSION</w:t>
            </w:r>
            <w:bookmarkEnd w:id="54"/>
            <w:bookmarkEnd w:id="55"/>
          </w:p>
        </w:tc>
        <w:tc>
          <w:tcPr>
            <w:tcW w:w="3661" w:type="dxa"/>
          </w:tcPr>
          <w:p w14:paraId="617AFECA" w14:textId="302299F0"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I charge a reduced fee or no fees to a</w:t>
            </w:r>
            <w:r w:rsidRPr="007C3C6C" w:rsidDel="00A70B0D">
              <w:rPr>
                <w:rFonts w:asciiTheme="minorHAnsi" w:eastAsiaTheme="minorHAnsi" w:hAnsiTheme="minorHAnsi" w:cstheme="minorHAnsi"/>
                <w:i w:val="0"/>
                <w:iCs w:val="0"/>
                <w:color w:val="auto"/>
                <w:szCs w:val="22"/>
                <w:lang w:eastAsia="en-AU"/>
              </w:rPr>
              <w:t xml:space="preserve"> </w:t>
            </w:r>
            <w:r w:rsidRPr="007C3C6C">
              <w:rPr>
                <w:rFonts w:asciiTheme="minorHAnsi" w:eastAsiaTheme="minorHAnsi" w:hAnsiTheme="minorHAnsi" w:cstheme="minorHAnsi"/>
                <w:i w:val="0"/>
                <w:iCs w:val="0"/>
                <w:color w:val="auto"/>
                <w:szCs w:val="22"/>
                <w:lang w:eastAsia="en-AU"/>
              </w:rPr>
              <w:t>student who can’t afford to pay tuition fees and</w:t>
            </w:r>
            <w:r w:rsidRPr="007C3C6C" w:rsidDel="007314C0">
              <w:rPr>
                <w:rFonts w:asciiTheme="minorHAnsi" w:eastAsiaTheme="minorHAnsi" w:hAnsiTheme="minorHAnsi" w:cstheme="minorHAnsi"/>
                <w:i w:val="0"/>
                <w:iCs w:val="0"/>
                <w:color w:val="auto"/>
                <w:szCs w:val="22"/>
                <w:lang w:eastAsia="en-AU"/>
              </w:rPr>
              <w:t xml:space="preserve"> </w:t>
            </w:r>
            <w:r w:rsidRPr="007C3C6C">
              <w:rPr>
                <w:rFonts w:asciiTheme="minorHAnsi" w:eastAsiaTheme="minorHAnsi" w:hAnsiTheme="minorHAnsi" w:cstheme="minorHAnsi"/>
                <w:i w:val="0"/>
                <w:iCs w:val="0"/>
                <w:color w:val="auto"/>
                <w:szCs w:val="22"/>
                <w:lang w:eastAsia="en-AU"/>
              </w:rPr>
              <w:t xml:space="preserve">doesn’t have a concession card? And if so, will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 xml:space="preserve"> pay a contribution for the lost revenue? </w:t>
            </w:r>
          </w:p>
        </w:tc>
        <w:tc>
          <w:tcPr>
            <w:tcW w:w="15026" w:type="dxa"/>
          </w:tcPr>
          <w:p w14:paraId="468D884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can choose to charge a student lower or zero tuition fees if they are experiencing financial hardship. However, we only pay a </w:t>
            </w:r>
            <w:hyperlink w:anchor="_Do_I_have" w:history="1">
              <w:r w:rsidRPr="007C3C6C">
                <w:rPr>
                  <w:rStyle w:val="Hyperlink"/>
                  <w:rFonts w:cstheme="minorHAnsi"/>
                  <w:szCs w:val="22"/>
                </w:rPr>
                <w:t>Fee Concession Contribution</w:t>
              </w:r>
            </w:hyperlink>
            <w:r w:rsidRPr="007C3C6C">
              <w:rPr>
                <w:rFonts w:cstheme="minorHAnsi"/>
                <w:szCs w:val="22"/>
              </w:rPr>
              <w:t xml:space="preserve"> if the student is entitled to a concession. </w:t>
            </w:r>
          </w:p>
          <w:p w14:paraId="3EB25C5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Times New Roman" w:cstheme="minorHAnsi"/>
                <w:color w:val="000000"/>
                <w:szCs w:val="22"/>
                <w:lang w:eastAsia="en-AU"/>
              </w:rPr>
              <w:t xml:space="preserve">This is because the Government has decided the most appropriate way to identify students that need financial support is by those who hold a concession entitlement. The Government may also choose to support other groups of students. This will be documented in the </w:t>
            </w:r>
            <w:hyperlink r:id="rId30" w:anchor="link85" w:history="1">
              <w:r w:rsidRPr="007C3C6C">
                <w:rPr>
                  <w:rStyle w:val="Hyperlink"/>
                  <w:rFonts w:eastAsia="Times New Roman" w:cstheme="minorHAnsi"/>
                  <w:szCs w:val="22"/>
                  <w:lang w:eastAsia="en-AU"/>
                </w:rPr>
                <w:t>Guidelines About Fees</w:t>
              </w:r>
            </w:hyperlink>
            <w:r w:rsidRPr="007C3C6C">
              <w:rPr>
                <w:rFonts w:eastAsia="Times New Roman" w:cstheme="minorHAnsi"/>
                <w:color w:val="000000"/>
                <w:szCs w:val="22"/>
                <w:lang w:eastAsia="en-AU"/>
              </w:rPr>
              <w:t>.</w:t>
            </w:r>
          </w:p>
          <w:p w14:paraId="5B8C7CA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lang w:eastAsia="en-AU"/>
              </w:rPr>
            </w:pPr>
            <w:r w:rsidRPr="007C3C6C">
              <w:rPr>
                <w:rFonts w:cstheme="minorHAnsi"/>
                <w:szCs w:val="22"/>
              </w:rPr>
              <w:t xml:space="preserve">Read the </w:t>
            </w:r>
            <w:hyperlink r:id="rId31" w:anchor="link13" w:history="1">
              <w:r w:rsidRPr="007C3C6C">
                <w:rPr>
                  <w:rStyle w:val="Hyperlink"/>
                  <w:rFonts w:cstheme="minorHAnsi"/>
                  <w:szCs w:val="22"/>
                </w:rPr>
                <w:t>Fact sheet: Concessions</w:t>
              </w:r>
            </w:hyperlink>
            <w:r w:rsidRPr="007C3C6C">
              <w:rPr>
                <w:rFonts w:cstheme="minorHAnsi"/>
                <w:szCs w:val="22"/>
              </w:rPr>
              <w:t xml:space="preserve"> for more information.</w:t>
            </w:r>
          </w:p>
        </w:tc>
      </w:tr>
      <w:tr w:rsidR="001F62A9" w:rsidRPr="007C3C6C" w14:paraId="2479FA03"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4FC388F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b w:val="0"/>
                <w:lang w:eastAsia="en-AU"/>
              </w:rPr>
            </w:pPr>
            <w:bookmarkStart w:id="56" w:name="_Toc72148308"/>
            <w:bookmarkStart w:id="57" w:name="_Toc100587620"/>
            <w:r w:rsidRPr="007C3C6C">
              <w:rPr>
                <w:rFonts w:asciiTheme="minorHAnsi" w:eastAsia="Times New Roman" w:hAnsiTheme="minorHAnsi" w:cstheme="minorHAnsi"/>
                <w:color w:val="auto"/>
                <w:lang w:eastAsia="en-AU"/>
              </w:rPr>
              <w:t>CONCESSION</w:t>
            </w:r>
            <w:bookmarkEnd w:id="56"/>
            <w:bookmarkEnd w:id="57"/>
          </w:p>
        </w:tc>
        <w:tc>
          <w:tcPr>
            <w:tcW w:w="3661" w:type="dxa"/>
          </w:tcPr>
          <w:p w14:paraId="1B698E73"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should I do if a student becomes eligible for a concession after their program has started? Can I charge them a concession rate?</w:t>
            </w:r>
          </w:p>
        </w:tc>
        <w:tc>
          <w:tcPr>
            <w:tcW w:w="15026" w:type="dxa"/>
          </w:tcPr>
          <w:p w14:paraId="3B8A7FC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a student who becomes eligible for a concession after their training starts may be eligible to get a concession for the portions of their training where they haven’t yet been charged a </w:t>
            </w:r>
            <w:hyperlink w:anchor="_Do_I_have" w:history="1">
              <w:r w:rsidRPr="007C3C6C">
                <w:rPr>
                  <w:rStyle w:val="Hyperlink"/>
                  <w:rFonts w:eastAsia="Times New Roman" w:cstheme="minorHAnsi"/>
                  <w:szCs w:val="22"/>
                  <w:lang w:eastAsia="en-AU"/>
                </w:rPr>
                <w:t>tuition fee</w:t>
              </w:r>
            </w:hyperlink>
            <w:r w:rsidRPr="007C3C6C">
              <w:rPr>
                <w:rFonts w:eastAsia="Times New Roman" w:cstheme="minorHAnsi"/>
                <w:color w:val="000000"/>
                <w:szCs w:val="22"/>
                <w:lang w:eastAsia="en-AU"/>
              </w:rPr>
              <w:t>. This will depend on how you charge tuition fees.</w:t>
            </w:r>
          </w:p>
          <w:p w14:paraId="4B5509B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If you don’t charge all program fees in one instance (for example, you charge per semester or subject), you must recheck the student’s concession entitlement when you invoice them for new fees. </w:t>
            </w:r>
          </w:p>
          <w:p w14:paraId="1862F7E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If you charge all fees upfront but arrange with the student to pay in instalments (a payment plan), you don’t need to re-check their concession entitlement each time you invoice the student for an instalment amount. </w:t>
            </w:r>
          </w:p>
          <w:p w14:paraId="74CAD5D3" w14:textId="5862D5BB" w:rsidR="001F62A9" w:rsidRPr="00E5589D" w:rsidRDefault="001F62A9" w:rsidP="008E5ABA">
            <w:pPr>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32" w:anchor="link13" w:history="1">
              <w:r w:rsidRPr="007C3C6C">
                <w:rPr>
                  <w:rStyle w:val="Hyperlink"/>
                  <w:rFonts w:cstheme="minorHAnsi"/>
                  <w:szCs w:val="22"/>
                </w:rPr>
                <w:t>Fact sheet: Concessions</w:t>
              </w:r>
            </w:hyperlink>
            <w:r w:rsidRPr="007C3C6C">
              <w:rPr>
                <w:rFonts w:cstheme="minorHAnsi"/>
                <w:szCs w:val="22"/>
              </w:rPr>
              <w:t xml:space="preserve"> for more information.</w:t>
            </w:r>
          </w:p>
        </w:tc>
      </w:tr>
      <w:tr w:rsidR="001F62A9" w:rsidRPr="007C3C6C" w14:paraId="613907B5"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6791064"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b w:val="0"/>
                <w:lang w:eastAsia="en-AU"/>
              </w:rPr>
            </w:pPr>
            <w:bookmarkStart w:id="58" w:name="_Toc72148309"/>
            <w:bookmarkStart w:id="59" w:name="_Toc100587621"/>
            <w:r w:rsidRPr="007C3C6C">
              <w:rPr>
                <w:rFonts w:asciiTheme="minorHAnsi" w:eastAsia="Times New Roman" w:hAnsiTheme="minorHAnsi" w:cstheme="minorHAnsi"/>
                <w:color w:val="auto"/>
                <w:lang w:eastAsia="en-AU"/>
              </w:rPr>
              <w:t>CONCESSION</w:t>
            </w:r>
            <w:bookmarkEnd w:id="58"/>
            <w:bookmarkEnd w:id="59"/>
          </w:p>
        </w:tc>
        <w:tc>
          <w:tcPr>
            <w:tcW w:w="3661" w:type="dxa"/>
            <w:hideMark/>
          </w:tcPr>
          <w:p w14:paraId="1D76BB39" w14:textId="3A7867C0"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60" w:name="_Will_the_Department"/>
            <w:bookmarkEnd w:id="60"/>
            <w:r w:rsidRPr="007C3C6C">
              <w:rPr>
                <w:rFonts w:asciiTheme="minorHAnsi" w:eastAsiaTheme="minorHAnsi" w:hAnsiTheme="minorHAnsi" w:cstheme="minorHAnsi"/>
                <w:i w:val="0"/>
                <w:iCs w:val="0"/>
                <w:color w:val="auto"/>
                <w:szCs w:val="22"/>
                <w:lang w:eastAsia="en-AU"/>
              </w:rPr>
              <w:t xml:space="preserve">Will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 xml:space="preserve"> pay for the revenue we’ll lose by having to charge a concession rate rather than our standard tuition fee? </w:t>
            </w:r>
          </w:p>
        </w:tc>
        <w:tc>
          <w:tcPr>
            <w:tcW w:w="15026" w:type="dxa"/>
            <w:hideMark/>
          </w:tcPr>
          <w:p w14:paraId="6EF94CF3" w14:textId="3831093E"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The </w:t>
            </w:r>
            <w:r w:rsidR="0039721C">
              <w:rPr>
                <w:rFonts w:cstheme="minorHAnsi"/>
                <w:szCs w:val="22"/>
              </w:rPr>
              <w:t>department</w:t>
            </w:r>
            <w:r w:rsidRPr="007C3C6C">
              <w:rPr>
                <w:rFonts w:cstheme="minorHAnsi"/>
                <w:szCs w:val="22"/>
              </w:rPr>
              <w:t xml:space="preserve"> will contribute towards the revenue you lose by charging concession rates. This is called the </w:t>
            </w:r>
            <w:hyperlink w:anchor="_How_does_the" w:history="1">
              <w:r w:rsidRPr="007C3C6C">
                <w:rPr>
                  <w:rStyle w:val="Hyperlink"/>
                  <w:rFonts w:eastAsia="Times New Roman" w:cstheme="minorHAnsi"/>
                  <w:szCs w:val="22"/>
                  <w:lang w:eastAsia="en-AU"/>
                </w:rPr>
                <w:t>Fee Concession Contribution</w:t>
              </w:r>
            </w:hyperlink>
            <w:r w:rsidRPr="007C3C6C">
              <w:rPr>
                <w:rFonts w:cstheme="minorHAnsi"/>
                <w:szCs w:val="22"/>
              </w:rPr>
              <w:t xml:space="preserve">. </w:t>
            </w:r>
          </w:p>
          <w:p w14:paraId="6D09FEE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We calculate the Fee Concession Contribution using this formula:</w:t>
            </w:r>
          </w:p>
          <w:p w14:paraId="33851B9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The number of Scheduled Hours for which you’re entitled to be paid Contact Hour </w:t>
            </w:r>
            <w:hyperlink w:anchor="_What_are_‘Funds’" w:history="1">
              <w:r w:rsidRPr="007C3C6C">
                <w:rPr>
                  <w:rStyle w:val="Hyperlink"/>
                  <w:rFonts w:cstheme="minorHAnsi"/>
                </w:rPr>
                <w:t>Funds</w:t>
              </w:r>
            </w:hyperlink>
            <w:r w:rsidRPr="007C3C6C">
              <w:rPr>
                <w:rFonts w:cstheme="minorHAnsi"/>
              </w:rPr>
              <w:t xml:space="preserve"> for the student multiplied by (the lesser of):</w:t>
            </w:r>
          </w:p>
          <w:p w14:paraId="147F6B4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four times the actual hourly tuition fee paid by the student (as reported via the Client Tuition Fee field of the Student Statistical Report); or</w:t>
            </w:r>
          </w:p>
          <w:p w14:paraId="7744832C"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the ‘Maximum Fee Concession Contribution per hour’ for the Program, Enrolment Type and relevant concession type as identified in the </w:t>
            </w:r>
            <w:hyperlink w:anchor="_What_is_the" w:history="1">
              <w:r w:rsidRPr="007C3C6C">
                <w:rPr>
                  <w:rStyle w:val="Hyperlink"/>
                  <w:rFonts w:cstheme="minorHAnsi"/>
                </w:rPr>
                <w:t>Funded Programs Report</w:t>
              </w:r>
            </w:hyperlink>
            <w:r w:rsidRPr="007C3C6C">
              <w:rPr>
                <w:rFonts w:cstheme="minorHAnsi"/>
              </w:rPr>
              <w:t>.</w:t>
            </w:r>
          </w:p>
          <w:p w14:paraId="1A69282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can choose to charge a student lower or </w:t>
            </w:r>
            <w:hyperlink w:anchor="_Can_I_charge" w:history="1">
              <w:r w:rsidRPr="007C3C6C">
                <w:rPr>
                  <w:rStyle w:val="Hyperlink"/>
                  <w:rFonts w:cstheme="minorHAnsi"/>
                  <w:szCs w:val="22"/>
                </w:rPr>
                <w:t>zero tuition fees</w:t>
              </w:r>
            </w:hyperlink>
            <w:r w:rsidRPr="007C3C6C">
              <w:rPr>
                <w:rFonts w:cstheme="minorHAnsi"/>
                <w:szCs w:val="22"/>
              </w:rPr>
              <w:t xml:space="preserve"> if they are experiencing </w:t>
            </w:r>
            <w:hyperlink w:anchor="_Is_there_help" w:history="1">
              <w:r w:rsidRPr="007C3C6C">
                <w:rPr>
                  <w:rStyle w:val="Hyperlink"/>
                  <w:rFonts w:cstheme="minorHAnsi"/>
                  <w:szCs w:val="22"/>
                </w:rPr>
                <w:t>financial hardship</w:t>
              </w:r>
            </w:hyperlink>
            <w:r w:rsidRPr="007C3C6C">
              <w:rPr>
                <w:rFonts w:cstheme="minorHAnsi"/>
                <w:szCs w:val="22"/>
              </w:rPr>
              <w:t>. However, we only pay a Fee Concession Contribution if the student is entitled to a concession.</w:t>
            </w:r>
          </w:p>
          <w:p w14:paraId="498B704D" w14:textId="6544C407" w:rsidR="001A1FE0"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33" w:anchor="link13" w:history="1">
              <w:r w:rsidRPr="007C3C6C">
                <w:rPr>
                  <w:rStyle w:val="Hyperlink"/>
                  <w:rFonts w:cstheme="minorHAnsi"/>
                  <w:szCs w:val="22"/>
                </w:rPr>
                <w:t>Fact sheet: Concessions</w:t>
              </w:r>
            </w:hyperlink>
            <w:r w:rsidRPr="007C3C6C">
              <w:rPr>
                <w:rFonts w:cstheme="minorHAnsi"/>
                <w:szCs w:val="22"/>
              </w:rPr>
              <w:t xml:space="preserve"> for more information.</w:t>
            </w:r>
          </w:p>
          <w:p w14:paraId="4F35E257" w14:textId="51F54601" w:rsidR="001A1FE0" w:rsidRPr="007C3C6C" w:rsidRDefault="001A1FE0"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0F868F4C"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3E99E5E"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61" w:name="_Toc100587622"/>
            <w:r w:rsidRPr="007C3C6C">
              <w:rPr>
                <w:rFonts w:asciiTheme="minorHAnsi" w:eastAsia="Times New Roman" w:hAnsiTheme="minorHAnsi" w:cstheme="minorHAnsi"/>
                <w:color w:val="auto"/>
                <w:lang w:eastAsia="en-AU"/>
              </w:rPr>
              <w:t>CONTRACT VARIATION</w:t>
            </w:r>
            <w:bookmarkEnd w:id="61"/>
          </w:p>
        </w:tc>
        <w:tc>
          <w:tcPr>
            <w:tcW w:w="3661" w:type="dxa"/>
            <w:hideMark/>
          </w:tcPr>
          <w:p w14:paraId="146D606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you change my Skills First Contract during the Term?</w:t>
            </w:r>
          </w:p>
        </w:tc>
        <w:tc>
          <w:tcPr>
            <w:tcW w:w="15026" w:type="dxa"/>
            <w:hideMark/>
          </w:tcPr>
          <w:p w14:paraId="43182A9B" w14:textId="05600EF2"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We will only change your Contract after carefully considering the need for the change. We will give you as much advance notice of the change as possible.</w:t>
            </w:r>
            <w:r w:rsidR="001A1FE0">
              <w:rPr>
                <w:rFonts w:eastAsia="Times New Roman" w:cstheme="minorHAnsi"/>
                <w:color w:val="000000"/>
                <w:szCs w:val="22"/>
                <w:lang w:eastAsia="en-AU"/>
              </w:rPr>
              <w:t xml:space="preserve"> </w:t>
            </w:r>
            <w:r w:rsidRPr="007C3C6C">
              <w:rPr>
                <w:rFonts w:eastAsia="Times New Roman" w:cstheme="minorHAnsi"/>
                <w:color w:val="000000"/>
                <w:szCs w:val="22"/>
                <w:lang w:eastAsia="en-AU"/>
              </w:rPr>
              <w:t>We might make a change:</w:t>
            </w:r>
          </w:p>
          <w:p w14:paraId="11275853" w14:textId="4C3C56DB"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where there is a legitimate need to protect the interests of the </w:t>
            </w:r>
            <w:r w:rsidR="0039721C">
              <w:rPr>
                <w:rFonts w:cstheme="minorHAnsi"/>
              </w:rPr>
              <w:t>department</w:t>
            </w:r>
            <w:r w:rsidRPr="007C3C6C">
              <w:rPr>
                <w:rFonts w:cstheme="minorHAnsi"/>
              </w:rPr>
              <w:t xml:space="preserve"> and the change won’t materially burden or disadvantage training providers</w:t>
            </w:r>
          </w:p>
          <w:p w14:paraId="2D741DB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where there is a change in government policy</w:t>
            </w:r>
          </w:p>
          <w:p w14:paraId="5AA53D8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 to ensure we’re properly administering taxpayer’s funds</w:t>
            </w:r>
          </w:p>
          <w:p w14:paraId="1036B03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lastRenderedPageBreak/>
              <w:t>to address external factors that have only become known after the Contract started</w:t>
            </w:r>
          </w:p>
          <w:p w14:paraId="1D13536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where necessary to meet the jobs and skills needs of a sector of the Victorian economy or a geographic area of the state.</w:t>
            </w:r>
          </w:p>
          <w:p w14:paraId="0974327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For multi-year agreements, we sometimes make operational changes to improve the Contract in response to feedback from training providers.</w:t>
            </w:r>
          </w:p>
          <w:p w14:paraId="497282EA" w14:textId="4FBB7746" w:rsidR="00D424FE"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We will tell you about a change to the Contract either by a Contract Notification on </w:t>
            </w:r>
            <w:hyperlink r:id="rId34" w:history="1">
              <w:r w:rsidRPr="007C3C6C">
                <w:rPr>
                  <w:rStyle w:val="Hyperlink"/>
                  <w:rFonts w:eastAsia="Times New Roman" w:cstheme="minorHAnsi"/>
                  <w:szCs w:val="22"/>
                  <w:lang w:eastAsia="en-AU"/>
                </w:rPr>
                <w:t>SVTS</w:t>
              </w:r>
            </w:hyperlink>
            <w:r w:rsidRPr="007C3C6C">
              <w:rPr>
                <w:rStyle w:val="Hyperlink"/>
                <w:rFonts w:eastAsia="Times New Roman" w:cstheme="minorHAnsi"/>
                <w:szCs w:val="22"/>
                <w:lang w:eastAsia="en-AU"/>
              </w:rPr>
              <w:t xml:space="preserve"> </w:t>
            </w:r>
            <w:r w:rsidRPr="007C3C6C">
              <w:rPr>
                <w:rFonts w:eastAsia="Times New Roman" w:cstheme="minorHAnsi"/>
                <w:color w:val="000000"/>
                <w:szCs w:val="22"/>
                <w:lang w:eastAsia="en-AU"/>
              </w:rPr>
              <w:t xml:space="preserve">or by writing to you directly. </w:t>
            </w:r>
          </w:p>
          <w:p w14:paraId="49C1166F" w14:textId="0B23112A"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69454CD4"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8340A76"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62" w:name="_Toc100587623"/>
            <w:r w:rsidRPr="007C3C6C">
              <w:rPr>
                <w:rFonts w:asciiTheme="minorHAnsi" w:eastAsia="Times New Roman" w:hAnsiTheme="minorHAnsi" w:cstheme="minorHAnsi"/>
                <w:color w:val="auto"/>
                <w:lang w:eastAsia="en-AU"/>
              </w:rPr>
              <w:lastRenderedPageBreak/>
              <w:t>DISALLOWED PERSONS</w:t>
            </w:r>
            <w:bookmarkEnd w:id="62"/>
          </w:p>
        </w:tc>
        <w:tc>
          <w:tcPr>
            <w:tcW w:w="3661" w:type="dxa"/>
            <w:hideMark/>
          </w:tcPr>
          <w:p w14:paraId="3F821F0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63" w:name="_What_is_a_4"/>
            <w:bookmarkEnd w:id="63"/>
            <w:r w:rsidRPr="007C3C6C">
              <w:rPr>
                <w:rFonts w:asciiTheme="minorHAnsi" w:eastAsiaTheme="minorHAnsi" w:hAnsiTheme="minorHAnsi" w:cstheme="minorHAnsi"/>
                <w:i w:val="0"/>
                <w:iCs w:val="0"/>
                <w:color w:val="auto"/>
                <w:szCs w:val="22"/>
                <w:lang w:eastAsia="en-AU"/>
              </w:rPr>
              <w:t>What is a Disallowed Person?</w:t>
            </w:r>
          </w:p>
          <w:p w14:paraId="7DECC799"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7FB22F0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Under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you must not employ, engage or otherwise deal with a Disallowed Person</w:t>
            </w:r>
            <w:r w:rsidRPr="007C3C6C">
              <w:rPr>
                <w:rFonts w:eastAsia="Times New Roman" w:cstheme="minorHAnsi"/>
                <w:i/>
                <w:color w:val="000000"/>
                <w:szCs w:val="22"/>
                <w:lang w:eastAsia="en-AU"/>
              </w:rPr>
              <w:t>.</w:t>
            </w:r>
          </w:p>
          <w:p w14:paraId="71C39993" w14:textId="77777777" w:rsidR="001F62A9" w:rsidRPr="007C3C6C" w:rsidRDefault="001F62A9" w:rsidP="008E5A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7C3C6C">
              <w:rPr>
                <w:rFonts w:cstheme="minorHAnsi"/>
                <w:color w:val="000000"/>
                <w:szCs w:val="22"/>
              </w:rPr>
              <w:t xml:space="preserve">An individual or registered training organisation (RTO) becomes Disallowed if they are: </w:t>
            </w:r>
          </w:p>
          <w:p w14:paraId="77E7A1D9"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subject to one of the events described in the definition of Disallowed Person; or </w:t>
            </w:r>
          </w:p>
          <w:p w14:paraId="0C38EF0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responsible for them by either their acts or omissions. </w:t>
            </w:r>
          </w:p>
          <w:p w14:paraId="63B826CB" w14:textId="77777777" w:rsidR="003A54FC" w:rsidRDefault="001F62A9" w:rsidP="003A54FC">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7C3C6C">
              <w:rPr>
                <w:rFonts w:cstheme="minorHAnsi"/>
                <w:color w:val="000000"/>
                <w:szCs w:val="22"/>
              </w:rPr>
              <w:t>For an individual to be Disallowed, they must have been a Relevant Person at a training provider. This means someone at a sufficiently high level within an organisation to have exercised a material degree of control or influence over the management or direction of an organisation in relation to training delivery.</w:t>
            </w:r>
          </w:p>
          <w:p w14:paraId="4CF49A95" w14:textId="0184EE57" w:rsidR="001F62A9" w:rsidRPr="003A54FC" w:rsidRDefault="001F62A9" w:rsidP="003A54FC">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7C3C6C">
              <w:rPr>
                <w:rFonts w:cstheme="minorHAnsi"/>
                <w:szCs w:val="22"/>
              </w:rPr>
              <w:t xml:space="preserve">The events that lead to becoming a Disallowed Person are, that since 1 January 2011, the RTO has been subject to either: </w:t>
            </w:r>
          </w:p>
          <w:p w14:paraId="5EDB242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a VET Funding Contract termination </w:t>
            </w:r>
          </w:p>
          <w:p w14:paraId="1807378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an ‘Other VET Funding Arrangement Termination Event’ (this means a termination of any equivalent funding arrangement in another state or territory, or removal of Commonwealth approval to offer VET Student Loans).</w:t>
            </w:r>
          </w:p>
          <w:p w14:paraId="67E9E87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7C3C6C">
              <w:rPr>
                <w:rFonts w:cstheme="minorHAnsi"/>
                <w:color w:val="000000"/>
                <w:szCs w:val="22"/>
              </w:rPr>
              <w:t>The termination must be for a performance reason under that contract or funding arrangement. For example, if a contract ends voluntarily, or a termination is applied to a group of RTOs for a government policy reason, this does not lead to them being a Disallowed Person.</w:t>
            </w:r>
          </w:p>
          <w:p w14:paraId="138826C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35" w:anchor="link13" w:history="1">
              <w:r w:rsidRPr="007C3C6C">
                <w:rPr>
                  <w:rStyle w:val="Hyperlink"/>
                  <w:rFonts w:cstheme="minorHAnsi"/>
                  <w:szCs w:val="22"/>
                </w:rPr>
                <w:t xml:space="preserve">Fact sheet: Disallowed Persons </w:t>
              </w:r>
            </w:hyperlink>
            <w:r w:rsidRPr="007C3C6C">
              <w:rPr>
                <w:rFonts w:cstheme="minorHAnsi"/>
                <w:szCs w:val="22"/>
              </w:rPr>
              <w:t>for more information.</w:t>
            </w:r>
          </w:p>
        </w:tc>
      </w:tr>
      <w:tr w:rsidR="001F62A9" w:rsidRPr="007C3C6C" w14:paraId="2173E3B4"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22A1505C"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64" w:name="_Toc72148312"/>
            <w:bookmarkStart w:id="65" w:name="_Toc100587624"/>
            <w:r>
              <w:rPr>
                <w:rFonts w:asciiTheme="minorHAnsi" w:eastAsia="Times New Roman" w:hAnsiTheme="minorHAnsi" w:cstheme="minorHAnsi"/>
                <w:color w:val="auto"/>
                <w:lang w:eastAsia="en-AU"/>
              </w:rPr>
              <w:t>D</w:t>
            </w:r>
            <w:r w:rsidRPr="007C3C6C">
              <w:rPr>
                <w:rFonts w:asciiTheme="minorHAnsi" w:eastAsia="Times New Roman" w:hAnsiTheme="minorHAnsi" w:cstheme="minorHAnsi"/>
                <w:color w:val="auto"/>
                <w:lang w:eastAsia="en-AU"/>
              </w:rPr>
              <w:t>ISALLOWED PERSONS</w:t>
            </w:r>
            <w:bookmarkEnd w:id="64"/>
            <w:bookmarkEnd w:id="65"/>
          </w:p>
        </w:tc>
        <w:tc>
          <w:tcPr>
            <w:tcW w:w="3661" w:type="dxa"/>
            <w:hideMark/>
          </w:tcPr>
          <w:p w14:paraId="2194B01E"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do I know if somebody is a Disallowed Person?</w:t>
            </w:r>
          </w:p>
          <w:p w14:paraId="60352871"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03D4EB66" w14:textId="79AF5EA0"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We do not keep a list of </w:t>
            </w:r>
            <w:hyperlink w:anchor="_What_is_a_4" w:history="1">
              <w:r w:rsidRPr="007C3C6C">
                <w:rPr>
                  <w:rStyle w:val="Hyperlink"/>
                  <w:rFonts w:eastAsia="Times New Roman" w:cstheme="minorHAnsi"/>
                  <w:szCs w:val="22"/>
                  <w:lang w:eastAsia="en-AU"/>
                </w:rPr>
                <w:t>Disallowed Persons</w:t>
              </w:r>
            </w:hyperlink>
            <w:r w:rsidRPr="007C3C6C">
              <w:rPr>
                <w:rFonts w:eastAsia="Times New Roman" w:cstheme="minorHAnsi"/>
                <w:color w:val="000000"/>
                <w:szCs w:val="22"/>
                <w:lang w:eastAsia="en-AU"/>
              </w:rPr>
              <w:t xml:space="preserve">. You must do your own due diligence when you are recruiting staff or thinking about engaging with other organisations. This might include looking at various sources of information, such as information published by regulators about actions taken against other training providers. You might also look at our published list of </w:t>
            </w:r>
            <w:hyperlink r:id="rId36" w:history="1">
              <w:r w:rsidRPr="007C3C6C">
                <w:rPr>
                  <w:rStyle w:val="Hyperlink"/>
                  <w:rFonts w:eastAsia="Times New Roman" w:cstheme="minorHAnsi"/>
                  <w:szCs w:val="22"/>
                  <w:lang w:eastAsia="en-AU"/>
                </w:rPr>
                <w:t>Contracts we’ve terminated</w:t>
              </w:r>
            </w:hyperlink>
            <w:r w:rsidRPr="007C3C6C" w:rsidDel="006F4D3A">
              <w:rPr>
                <w:rFonts w:eastAsia="Times New Roman" w:cstheme="minorHAnsi"/>
                <w:color w:val="000000"/>
                <w:szCs w:val="22"/>
                <w:lang w:eastAsia="en-AU"/>
              </w:rPr>
              <w:t>.</w:t>
            </w:r>
          </w:p>
          <w:p w14:paraId="1A57480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097503">
              <w:rPr>
                <w:rFonts w:cstheme="minorHAnsi"/>
                <w:szCs w:val="22"/>
              </w:rPr>
              <w:t xml:space="preserve">Read the </w:t>
            </w:r>
            <w:hyperlink r:id="rId37" w:anchor="link13" w:history="1">
              <w:r w:rsidRPr="007C3C6C">
                <w:rPr>
                  <w:rStyle w:val="Hyperlink"/>
                  <w:rFonts w:cstheme="minorHAnsi"/>
                  <w:szCs w:val="22"/>
                </w:rPr>
                <w:t xml:space="preserve">Fact sheet: Disallowed Persons </w:t>
              </w:r>
            </w:hyperlink>
            <w:r w:rsidRPr="00097503">
              <w:rPr>
                <w:rFonts w:cstheme="minorHAnsi"/>
                <w:szCs w:val="22"/>
              </w:rPr>
              <w:t>for more information.</w:t>
            </w:r>
          </w:p>
        </w:tc>
      </w:tr>
      <w:tr w:rsidR="001F62A9" w:rsidRPr="007C3C6C" w14:paraId="11370F16"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5F34714"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66" w:name="_Toc100587625"/>
            <w:r w:rsidRPr="007C3C6C">
              <w:rPr>
                <w:rFonts w:asciiTheme="minorHAnsi" w:eastAsia="Times New Roman" w:hAnsiTheme="minorHAnsi" w:cstheme="minorHAnsi"/>
                <w:color w:val="auto"/>
                <w:lang w:eastAsia="en-AU"/>
              </w:rPr>
              <w:t>ELECTRONIC SIGNATURE</w:t>
            </w:r>
            <w:bookmarkEnd w:id="66"/>
          </w:p>
        </w:tc>
        <w:tc>
          <w:tcPr>
            <w:tcW w:w="3661" w:type="dxa"/>
            <w:hideMark/>
          </w:tcPr>
          <w:p w14:paraId="10FAD08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67" w:name="_What_is_an"/>
            <w:bookmarkEnd w:id="67"/>
            <w:r w:rsidRPr="007C3C6C">
              <w:rPr>
                <w:rFonts w:asciiTheme="minorHAnsi" w:eastAsiaTheme="minorHAnsi" w:hAnsiTheme="minorHAnsi" w:cstheme="minorHAnsi"/>
                <w:i w:val="0"/>
                <w:iCs w:val="0"/>
                <w:color w:val="auto"/>
                <w:szCs w:val="22"/>
                <w:lang w:eastAsia="en-AU"/>
              </w:rPr>
              <w:t>What is an electronic action equivalent to a signature?</w:t>
            </w:r>
          </w:p>
          <w:p w14:paraId="011F04C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1E079E3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US" w:eastAsia="en-AU"/>
              </w:rPr>
            </w:pPr>
            <w:r w:rsidRPr="007C3C6C">
              <w:rPr>
                <w:rFonts w:eastAsia="Times New Roman" w:cstheme="minorHAnsi"/>
                <w:color w:val="000000"/>
                <w:szCs w:val="22"/>
                <w:lang w:val="en-US" w:eastAsia="en-AU"/>
              </w:rPr>
              <w:t>An electronic action equivalent to a signature is a way for someone to agree to or endorse information instead of using an ink-based signature on a piece of paper.</w:t>
            </w:r>
            <w:r>
              <w:rPr>
                <w:rFonts w:eastAsia="Times New Roman" w:cstheme="minorHAnsi"/>
                <w:color w:val="000000"/>
                <w:szCs w:val="22"/>
                <w:lang w:val="en-US" w:eastAsia="en-AU"/>
              </w:rPr>
              <w:t xml:space="preserve"> </w:t>
            </w:r>
            <w:r w:rsidRPr="007C3C6C">
              <w:rPr>
                <w:rFonts w:eastAsia="Times New Roman" w:cstheme="minorHAnsi"/>
                <w:color w:val="000000"/>
                <w:szCs w:val="22"/>
                <w:lang w:val="en-US" w:eastAsia="en-AU"/>
              </w:rPr>
              <w:t>You can use an electronic signature on a document required under your Contract, but it must meet the following</w:t>
            </w:r>
            <w:r w:rsidRPr="007C3C6C" w:rsidDel="004F2E01">
              <w:rPr>
                <w:rFonts w:eastAsia="Times New Roman" w:cstheme="minorHAnsi"/>
                <w:color w:val="000000"/>
                <w:szCs w:val="22"/>
                <w:lang w:val="en-US" w:eastAsia="en-AU"/>
              </w:rPr>
              <w:t xml:space="preserve"> conditions</w:t>
            </w:r>
            <w:r w:rsidRPr="007C3C6C">
              <w:rPr>
                <w:rFonts w:eastAsia="Times New Roman" w:cstheme="minorHAnsi"/>
                <w:color w:val="000000"/>
                <w:szCs w:val="22"/>
                <w:lang w:val="en-US" w:eastAsia="en-AU"/>
              </w:rPr>
              <w:t>:</w:t>
            </w:r>
          </w:p>
          <w:p w14:paraId="254E505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Identity – clearly identify the person undertaking the action </w:t>
            </w:r>
          </w:p>
          <w:p w14:paraId="486E130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Consent – clearly indicate the person’s agreement to the relevant information; and </w:t>
            </w:r>
          </w:p>
          <w:p w14:paraId="41DDEDA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Reliability – be as reliable as appropriate considering all the circumstances (including so at audit or review we can rely on the action as demonstrating the person’s agreement). </w:t>
            </w:r>
          </w:p>
          <w:p w14:paraId="79F398B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38" w:anchor="link13" w:history="1">
              <w:r w:rsidRPr="007C3C6C">
                <w:rPr>
                  <w:rStyle w:val="Hyperlink"/>
                  <w:rFonts w:cstheme="minorHAnsi"/>
                  <w:szCs w:val="22"/>
                </w:rPr>
                <w:t xml:space="preserve">Fact sheet: Using electronic signatures </w:t>
              </w:r>
            </w:hyperlink>
            <w:r w:rsidRPr="007C3C6C">
              <w:rPr>
                <w:rFonts w:cstheme="minorHAnsi"/>
                <w:szCs w:val="22"/>
              </w:rPr>
              <w:t>for more information.</w:t>
            </w:r>
          </w:p>
        </w:tc>
      </w:tr>
      <w:tr w:rsidR="001F62A9" w:rsidRPr="007C3C6C" w14:paraId="3C8D5453"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084A67AF"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68" w:name="_Toc72148314"/>
            <w:bookmarkStart w:id="69" w:name="_Toc100587626"/>
            <w:r w:rsidRPr="007C3C6C">
              <w:rPr>
                <w:rFonts w:asciiTheme="minorHAnsi" w:eastAsia="Times New Roman" w:hAnsiTheme="minorHAnsi" w:cstheme="minorHAnsi"/>
                <w:color w:val="auto"/>
                <w:lang w:eastAsia="en-AU"/>
              </w:rPr>
              <w:t>ELECTRONIC SIGNATURE</w:t>
            </w:r>
            <w:bookmarkEnd w:id="68"/>
            <w:bookmarkEnd w:id="69"/>
          </w:p>
        </w:tc>
        <w:tc>
          <w:tcPr>
            <w:tcW w:w="3661" w:type="dxa"/>
            <w:hideMark/>
          </w:tcPr>
          <w:p w14:paraId="297849E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method should I use to collect an electronic action equivalent to a signature?</w:t>
            </w:r>
          </w:p>
          <w:p w14:paraId="06B774D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470A1AB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We expect you to have a business process for each time you collect </w:t>
            </w:r>
            <w:hyperlink w:anchor="_What_is_an" w:history="1">
              <w:r w:rsidRPr="007C3C6C">
                <w:rPr>
                  <w:rStyle w:val="Hyperlink"/>
                  <w:rFonts w:eastAsia="Times New Roman" w:cstheme="minorHAnsi"/>
                  <w:szCs w:val="22"/>
                  <w:lang w:eastAsia="en-AU"/>
                </w:rPr>
                <w:t>signatures electronically</w:t>
              </w:r>
            </w:hyperlink>
            <w:r w:rsidRPr="007C3C6C">
              <w:rPr>
                <w:rFonts w:eastAsia="Times New Roman" w:cstheme="minorHAnsi"/>
                <w:color w:val="000000"/>
                <w:szCs w:val="22"/>
                <w:lang w:eastAsia="en-AU"/>
              </w:rPr>
              <w:t>. You must use a method that is proportionate to the risk associated with what is being agreed to or endorsed.</w:t>
            </w:r>
          </w:p>
          <w:p w14:paraId="42626B92" w14:textId="346EC6AD"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Our </w:t>
            </w:r>
            <w:hyperlink r:id="rId39" w:anchor="link13" w:history="1">
              <w:r w:rsidRPr="007C3C6C">
                <w:rPr>
                  <w:rStyle w:val="Hyperlink"/>
                  <w:rFonts w:cstheme="minorHAnsi"/>
                  <w:szCs w:val="22"/>
                </w:rPr>
                <w:t>fact sheet</w:t>
              </w:r>
            </w:hyperlink>
            <w:r w:rsidRPr="007C3C6C">
              <w:rPr>
                <w:rFonts w:eastAsia="Times New Roman" w:cstheme="minorHAnsi"/>
                <w:color w:val="000000"/>
                <w:szCs w:val="22"/>
                <w:lang w:eastAsia="en-AU"/>
              </w:rPr>
              <w:t xml:space="preserve"> shows examples of how you could meet the expected standard for an electronic action equivalent to a signature for Contract requirements.</w:t>
            </w:r>
            <w:r w:rsidR="003A54FC">
              <w:rPr>
                <w:rFonts w:eastAsia="Times New Roman" w:cstheme="minorHAnsi"/>
                <w:color w:val="000000"/>
                <w:szCs w:val="22"/>
                <w:lang w:eastAsia="en-AU"/>
              </w:rPr>
              <w:t xml:space="preserve"> </w:t>
            </w:r>
            <w:r w:rsidRPr="007C3C6C">
              <w:rPr>
                <w:rFonts w:eastAsia="Times New Roman" w:cstheme="minorHAnsi"/>
                <w:color w:val="000000"/>
                <w:szCs w:val="22"/>
                <w:lang w:eastAsia="en-AU"/>
              </w:rPr>
              <w:t>We do not specify what methods to use or endorse any particular commercial products that enable the collection of electronic signatures. You should do your own research and investigation of products available.</w:t>
            </w:r>
          </w:p>
          <w:p w14:paraId="4BA0A597" w14:textId="4B440FA6" w:rsidR="00D424FE" w:rsidRPr="001A1FE0"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40" w:anchor="link13" w:history="1">
              <w:r w:rsidRPr="007C3C6C">
                <w:rPr>
                  <w:rStyle w:val="Hyperlink"/>
                  <w:rFonts w:cstheme="minorHAnsi"/>
                  <w:szCs w:val="22"/>
                </w:rPr>
                <w:t xml:space="preserve">Fact sheet: Using electronic signatures </w:t>
              </w:r>
            </w:hyperlink>
            <w:r w:rsidRPr="007C3C6C">
              <w:rPr>
                <w:rFonts w:cstheme="minorHAnsi"/>
                <w:szCs w:val="22"/>
              </w:rPr>
              <w:t>for more information.</w:t>
            </w:r>
          </w:p>
          <w:p w14:paraId="54C59FB9" w14:textId="0CBA2148"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6DF86968"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4E8BF0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70" w:name="_Toc100587627"/>
            <w:r w:rsidRPr="007C3C6C">
              <w:rPr>
                <w:rFonts w:asciiTheme="minorHAnsi" w:eastAsia="Times New Roman" w:hAnsiTheme="minorHAnsi" w:cstheme="minorHAnsi"/>
                <w:color w:val="auto"/>
                <w:lang w:eastAsia="en-AU"/>
              </w:rPr>
              <w:lastRenderedPageBreak/>
              <w:t>ELIGIBILITY CRITERIA</w:t>
            </w:r>
            <w:bookmarkEnd w:id="70"/>
          </w:p>
        </w:tc>
        <w:tc>
          <w:tcPr>
            <w:tcW w:w="3661" w:type="dxa"/>
            <w:hideMark/>
          </w:tcPr>
          <w:p w14:paraId="3FF474D0"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71" w:name="_Who_is_eligible"/>
            <w:bookmarkEnd w:id="71"/>
            <w:r w:rsidRPr="007C3C6C">
              <w:rPr>
                <w:rFonts w:asciiTheme="minorHAnsi" w:eastAsiaTheme="minorHAnsi" w:hAnsiTheme="minorHAnsi" w:cstheme="minorHAnsi"/>
                <w:i w:val="0"/>
                <w:iCs w:val="0"/>
                <w:color w:val="auto"/>
                <w:szCs w:val="22"/>
                <w:lang w:eastAsia="en-AU"/>
              </w:rPr>
              <w:t>Who is eligible for Skills First funding?</w:t>
            </w:r>
          </w:p>
        </w:tc>
        <w:tc>
          <w:tcPr>
            <w:tcW w:w="15026" w:type="dxa"/>
            <w:hideMark/>
          </w:tcPr>
          <w:p w14:paraId="2032152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US" w:eastAsia="en-AU"/>
              </w:rPr>
            </w:pPr>
            <w:r w:rsidRPr="007C3C6C">
              <w:rPr>
                <w:rFonts w:eastAsia="Times New Roman" w:cstheme="minorHAnsi"/>
                <w:color w:val="000000"/>
                <w:szCs w:val="22"/>
                <w:lang w:val="en-US" w:eastAsia="en-AU"/>
              </w:rPr>
              <w:t xml:space="preserve">To be eligible for </w:t>
            </w:r>
            <w:r w:rsidRPr="007C3C6C">
              <w:rPr>
                <w:rFonts w:eastAsia="Times New Roman" w:cstheme="minorHAnsi"/>
                <w:iCs/>
                <w:color w:val="000000"/>
                <w:szCs w:val="22"/>
                <w:lang w:val="en-US" w:eastAsia="en-AU"/>
              </w:rPr>
              <w:t>Skills First</w:t>
            </w:r>
            <w:r w:rsidRPr="007C3C6C">
              <w:rPr>
                <w:rFonts w:eastAsia="Times New Roman" w:cstheme="minorHAnsi"/>
                <w:color w:val="000000"/>
                <w:szCs w:val="22"/>
                <w:lang w:val="en-US" w:eastAsia="en-AU"/>
              </w:rPr>
              <w:t xml:space="preserve"> funding, a student must be:</w:t>
            </w:r>
          </w:p>
          <w:p w14:paraId="3C63090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an </w:t>
            </w:r>
            <w:r w:rsidRPr="007C3C6C">
              <w:rPr>
                <w:rFonts w:cstheme="minorHAnsi"/>
              </w:rPr>
              <w:t>Australian</w:t>
            </w:r>
            <w:r w:rsidRPr="007C3C6C">
              <w:rPr>
                <w:rFonts w:eastAsia="Times New Roman" w:cstheme="minorHAnsi"/>
                <w:color w:val="000000"/>
                <w:lang w:eastAsia="en-AU"/>
              </w:rPr>
              <w:t xml:space="preserve"> citizen or permanent resident, or a New Zealand citizen </w:t>
            </w:r>
          </w:p>
          <w:p w14:paraId="3E5D6B44"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hyperlink w:anchor="_What_is_the_1" w:history="1">
              <w:r w:rsidR="001F62A9" w:rsidRPr="007C3C6C">
                <w:rPr>
                  <w:rStyle w:val="Hyperlink"/>
                  <w:rFonts w:eastAsia="Times New Roman" w:cstheme="minorHAnsi"/>
                  <w:lang w:eastAsia="en-AU"/>
                </w:rPr>
                <w:t>physically present</w:t>
              </w:r>
            </w:hyperlink>
            <w:r w:rsidR="001F62A9" w:rsidRPr="007C3C6C">
              <w:rPr>
                <w:rFonts w:eastAsia="Times New Roman" w:cstheme="minorHAnsi"/>
                <w:color w:val="000000"/>
                <w:lang w:eastAsia="en-AU"/>
              </w:rPr>
              <w:t xml:space="preserve"> in Victoria when they’re doing training and assessment (unless they’re temporarily overseas or interstate for an industry or practical placement, in which case they can do 50% of their total scheduled hours online).</w:t>
            </w:r>
          </w:p>
          <w:p w14:paraId="20E8EBD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student </w:t>
            </w:r>
            <w:r w:rsidRPr="007C3C6C">
              <w:rPr>
                <w:rFonts w:eastAsia="Times New Roman" w:cstheme="minorHAnsi"/>
                <w:b/>
                <w:bCs/>
                <w:color w:val="000000"/>
                <w:szCs w:val="22"/>
                <w:lang w:eastAsia="en-AU"/>
              </w:rPr>
              <w:t>under 20 years of age</w:t>
            </w:r>
            <w:r w:rsidRPr="007C3C6C">
              <w:rPr>
                <w:rFonts w:eastAsia="Times New Roman" w:cstheme="minorHAnsi"/>
                <w:color w:val="000000"/>
                <w:szCs w:val="22"/>
                <w:lang w:eastAsia="en-AU"/>
              </w:rPr>
              <w:t xml:space="preserve"> can enrol in training at any level.</w:t>
            </w:r>
          </w:p>
          <w:p w14:paraId="22AD672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Times New Roman" w:cstheme="minorHAnsi"/>
                <w:color w:val="000000"/>
                <w:szCs w:val="22"/>
                <w:lang w:eastAsia="en-AU"/>
              </w:rPr>
              <w:t xml:space="preserve">A student </w:t>
            </w:r>
            <w:r w:rsidRPr="007C3C6C">
              <w:rPr>
                <w:rFonts w:eastAsia="Times New Roman" w:cstheme="minorHAnsi"/>
                <w:b/>
                <w:bCs/>
                <w:color w:val="000000"/>
                <w:szCs w:val="22"/>
                <w:lang w:eastAsia="en-AU"/>
              </w:rPr>
              <w:t>20 years of age or older</w:t>
            </w:r>
            <w:r w:rsidRPr="007C3C6C">
              <w:rPr>
                <w:rFonts w:eastAsia="Times New Roman" w:cstheme="minorHAnsi"/>
                <w:color w:val="000000"/>
                <w:szCs w:val="22"/>
                <w:lang w:eastAsia="en-AU"/>
              </w:rPr>
              <w:t xml:space="preserve"> must also enrol in a program that will result in </w:t>
            </w:r>
            <w:hyperlink w:anchor="_What_is_the_2" w:history="1">
              <w:r w:rsidRPr="007C3C6C">
                <w:rPr>
                  <w:rStyle w:val="Hyperlink"/>
                  <w:rFonts w:eastAsia="Times New Roman" w:cstheme="minorHAnsi"/>
                  <w:szCs w:val="22"/>
                  <w:lang w:eastAsia="en-AU"/>
                </w:rPr>
                <w:t>upskilling</w:t>
              </w:r>
            </w:hyperlink>
            <w:r w:rsidRPr="007C3C6C">
              <w:rPr>
                <w:rFonts w:eastAsia="Times New Roman" w:cstheme="minorHAnsi"/>
                <w:color w:val="000000"/>
                <w:szCs w:val="22"/>
                <w:lang w:eastAsia="en-AU"/>
              </w:rPr>
              <w:t xml:space="preserve"> – meaning they must enrol at a higher AQF level than the highest qualification they already hold. </w:t>
            </w:r>
            <w:r w:rsidRPr="007C3C6C">
              <w:rPr>
                <w:rFonts w:cstheme="minorHAnsi"/>
                <w:szCs w:val="22"/>
              </w:rPr>
              <w:t>But this doesn’t apply if they are doing:</w:t>
            </w:r>
          </w:p>
          <w:p w14:paraId="715B5C9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EE7C55">
              <w:rPr>
                <w:rFonts w:cstheme="minorHAnsi"/>
              </w:rPr>
              <w:t xml:space="preserve">Foundation Skills </w:t>
            </w:r>
            <w:r>
              <w:rPr>
                <w:rStyle w:val="Hyperlink"/>
                <w:rFonts w:cstheme="minorHAnsi"/>
              </w:rPr>
              <w:t>programs</w:t>
            </w:r>
            <w:r w:rsidRPr="007C3C6C">
              <w:rPr>
                <w:rFonts w:cstheme="minorHAnsi"/>
              </w:rPr>
              <w:t xml:space="preserve"> (unless they hold a Diploma or above qualification, or are in the Commonwealth ‘Skills for Education and Employment’ program’)</w:t>
            </w:r>
          </w:p>
          <w:p w14:paraId="58FD1999"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eastAsia="en-AU"/>
              </w:rPr>
              <w:t>an</w:t>
            </w:r>
            <w:r w:rsidRPr="007C3C6C">
              <w:rPr>
                <w:rFonts w:cstheme="minorHAnsi"/>
              </w:rPr>
              <w:t xml:space="preserve"> </w:t>
            </w:r>
            <w:hyperlink w:anchor="_Are_there_any" w:history="1">
              <w:r w:rsidRPr="007C3C6C">
                <w:rPr>
                  <w:rStyle w:val="Hyperlink"/>
                  <w:rFonts w:cstheme="minorHAnsi"/>
                </w:rPr>
                <w:t xml:space="preserve">Apprenticeship </w:t>
              </w:r>
            </w:hyperlink>
          </w:p>
          <w:p w14:paraId="00CBFAB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training</w:t>
            </w:r>
            <w:r w:rsidRPr="007C3C6C">
              <w:rPr>
                <w:rFonts w:cstheme="minorHAnsi"/>
              </w:rPr>
              <w:t xml:space="preserve"> in the VCE/VCAL (intermediate or senior)</w:t>
            </w:r>
          </w:p>
          <w:p w14:paraId="2C5D38A9" w14:textId="77777777" w:rsidR="001F62A9" w:rsidRPr="00B510B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 xml:space="preserve">a </w:t>
            </w:r>
            <w:hyperlink w:anchor="_What_is_a_3" w:history="1">
              <w:r w:rsidRPr="007C3C6C">
                <w:rPr>
                  <w:rStyle w:val="Hyperlink"/>
                  <w:rFonts w:cstheme="minorHAnsi"/>
                </w:rPr>
                <w:t>skill set</w:t>
              </w:r>
            </w:hyperlink>
            <w:r w:rsidRPr="007C3C6C" w:rsidDel="00303A44">
              <w:rPr>
                <w:rFonts w:cstheme="minorHAnsi"/>
              </w:rPr>
              <w:t>.</w:t>
            </w:r>
          </w:p>
          <w:p w14:paraId="0F537581"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There are also </w:t>
            </w:r>
            <w:hyperlink w:anchor="_Is_there_a" w:history="1">
              <w:r w:rsidRPr="007C3C6C">
                <w:rPr>
                  <w:rStyle w:val="Hyperlink"/>
                  <w:rFonts w:eastAsia="Times New Roman" w:cstheme="minorHAnsi"/>
                  <w:szCs w:val="22"/>
                  <w:lang w:eastAsia="en-AU"/>
                </w:rPr>
                <w:t>limits</w:t>
              </w:r>
            </w:hyperlink>
            <w:r w:rsidRPr="007C3C6C">
              <w:rPr>
                <w:rFonts w:eastAsia="Times New Roman" w:cstheme="minorHAnsi"/>
                <w:color w:val="000000"/>
                <w:szCs w:val="22"/>
                <w:lang w:eastAsia="en-AU"/>
              </w:rPr>
              <w:t xml:space="preserve"> on the amount of subsidised training that a student can do (regardless of their age).</w:t>
            </w:r>
          </w:p>
          <w:p w14:paraId="0FCF8722"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41"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r>
              <w:rPr>
                <w:rFonts w:cstheme="minorHAnsi"/>
                <w:szCs w:val="22"/>
              </w:rPr>
              <w:t xml:space="preserve"> </w:t>
            </w:r>
          </w:p>
          <w:p w14:paraId="277FD418" w14:textId="77777777" w:rsidR="001F62A9" w:rsidRPr="00B510B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Also, the </w:t>
            </w:r>
            <w:hyperlink r:id="rId42" w:history="1">
              <w:r w:rsidRPr="007C3C6C">
                <w:rPr>
                  <w:rStyle w:val="Hyperlink"/>
                  <w:rFonts w:cstheme="minorHAnsi"/>
                  <w:szCs w:val="22"/>
                </w:rPr>
                <w:t>Victorian Skills Gateway</w:t>
              </w:r>
            </w:hyperlink>
            <w:r w:rsidRPr="007C3C6C">
              <w:rPr>
                <w:rFonts w:cstheme="minorHAnsi"/>
                <w:szCs w:val="22"/>
              </w:rPr>
              <w:t xml:space="preserve"> has useful information for students about how to check their eligibility for Skills First.</w:t>
            </w:r>
          </w:p>
        </w:tc>
      </w:tr>
      <w:tr w:rsidR="001F62A9" w:rsidRPr="007C3C6C" w14:paraId="4FD3D26A"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DF0A45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72" w:name="_Toc72148316"/>
            <w:bookmarkStart w:id="73" w:name="_Toc100587628"/>
            <w:r w:rsidRPr="007C3C6C">
              <w:rPr>
                <w:rFonts w:asciiTheme="minorHAnsi" w:eastAsia="Times New Roman" w:hAnsiTheme="minorHAnsi" w:cstheme="minorHAnsi"/>
                <w:color w:val="auto"/>
                <w:lang w:eastAsia="en-AU"/>
              </w:rPr>
              <w:t>ELIGIBILITY CRITERIA</w:t>
            </w:r>
            <w:bookmarkEnd w:id="72"/>
            <w:bookmarkEnd w:id="73"/>
          </w:p>
        </w:tc>
        <w:tc>
          <w:tcPr>
            <w:tcW w:w="3661" w:type="dxa"/>
            <w:hideMark/>
          </w:tcPr>
          <w:p w14:paraId="43DC9E7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74" w:name="_What_is_the_2"/>
            <w:bookmarkEnd w:id="74"/>
            <w:r w:rsidRPr="007C3C6C">
              <w:rPr>
                <w:rFonts w:asciiTheme="minorHAnsi" w:eastAsiaTheme="minorHAnsi" w:hAnsiTheme="minorHAnsi" w:cstheme="minorHAnsi"/>
                <w:i w:val="0"/>
                <w:iCs w:val="0"/>
                <w:color w:val="auto"/>
                <w:szCs w:val="22"/>
                <w:lang w:eastAsia="en-AU"/>
              </w:rPr>
              <w:t>What is the upskilling requirement?</w:t>
            </w:r>
          </w:p>
          <w:p w14:paraId="01B798B1"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7B697BE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Upskilling is a general principle under </w:t>
            </w:r>
            <w:r w:rsidRPr="007C3C6C">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that students should enrol in a program that is at a higher AQF level than what they already hold, to progressively increase their skill level.</w:t>
            </w:r>
          </w:p>
          <w:p w14:paraId="18C2BF8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 upskilling requirement doesn’t apply to students under 20.</w:t>
            </w:r>
          </w:p>
          <w:p w14:paraId="0239BB5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It also</w:t>
            </w:r>
            <w:r w:rsidRPr="007C3C6C" w:rsidDel="00591D18">
              <w:rPr>
                <w:rFonts w:eastAsia="Times New Roman" w:cstheme="minorHAnsi"/>
                <w:color w:val="000000"/>
                <w:szCs w:val="22"/>
                <w:lang w:eastAsia="en-AU"/>
              </w:rPr>
              <w:t xml:space="preserve"> doesn’t apply </w:t>
            </w:r>
            <w:r w:rsidRPr="007C3C6C">
              <w:rPr>
                <w:rFonts w:eastAsia="Times New Roman" w:cstheme="minorHAnsi"/>
                <w:color w:val="000000"/>
                <w:szCs w:val="22"/>
                <w:lang w:eastAsia="en-AU"/>
              </w:rPr>
              <w:t>if a student who is 20 years of age or older is doing an apprenticeship, Foundation Skills, VCE/VCAL (intermediate or senior) or a skill set.</w:t>
            </w:r>
          </w:p>
          <w:p w14:paraId="239A3C8D" w14:textId="12F979C5" w:rsidR="001A1FE0"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43"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p>
          <w:p w14:paraId="7BD5B027" w14:textId="13BF0E74" w:rsidR="001A1FE0" w:rsidRPr="007C3C6C" w:rsidRDefault="001A1FE0"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1F62A9" w:rsidRPr="007C3C6C" w14:paraId="2CC5172B"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0C3BFBDC"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75" w:name="_Toc72148317"/>
            <w:bookmarkStart w:id="76" w:name="_Toc100587629"/>
            <w:r w:rsidRPr="007C3C6C">
              <w:rPr>
                <w:rFonts w:asciiTheme="minorHAnsi" w:eastAsia="Times New Roman" w:hAnsiTheme="minorHAnsi" w:cstheme="minorHAnsi"/>
                <w:color w:val="auto"/>
                <w:lang w:eastAsia="en-AU"/>
              </w:rPr>
              <w:t>ELIGIBILITY CRITERIA</w:t>
            </w:r>
            <w:bookmarkEnd w:id="75"/>
            <w:bookmarkEnd w:id="76"/>
          </w:p>
        </w:tc>
        <w:tc>
          <w:tcPr>
            <w:tcW w:w="3661" w:type="dxa"/>
          </w:tcPr>
          <w:p w14:paraId="7439E81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do I know if a student meets the upskilling requirement?</w:t>
            </w:r>
          </w:p>
          <w:p w14:paraId="6C8A550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11EE070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must check a student’s age. If they’re 20 or older, ask them about the previous training they’ve</w:t>
            </w:r>
            <w:r w:rsidRPr="007C3C6C" w:rsidDel="00676E9F">
              <w:rPr>
                <w:rFonts w:eastAsia="Times New Roman" w:cstheme="minorHAnsi"/>
                <w:color w:val="000000"/>
                <w:szCs w:val="22"/>
                <w:lang w:eastAsia="en-AU"/>
              </w:rPr>
              <w:t xml:space="preserve"> </w:t>
            </w:r>
            <w:r w:rsidRPr="007C3C6C">
              <w:rPr>
                <w:rFonts w:eastAsia="Times New Roman" w:cstheme="minorHAnsi"/>
                <w:color w:val="000000"/>
                <w:szCs w:val="22"/>
                <w:lang w:eastAsia="en-AU"/>
              </w:rPr>
              <w:t xml:space="preserve">completed to determine if they meet the </w:t>
            </w:r>
            <w:hyperlink w:anchor="_What_is_the_2" w:history="1">
              <w:r w:rsidRPr="007C3C6C">
                <w:rPr>
                  <w:rStyle w:val="Hyperlink"/>
                  <w:rFonts w:eastAsia="Times New Roman" w:cstheme="minorHAnsi"/>
                  <w:szCs w:val="22"/>
                  <w:lang w:eastAsia="en-AU"/>
                </w:rPr>
                <w:t>upskilling requirement</w:t>
              </w:r>
            </w:hyperlink>
            <w:r w:rsidRPr="007C3C6C">
              <w:rPr>
                <w:rFonts w:eastAsia="Times New Roman" w:cstheme="minorHAnsi"/>
                <w:color w:val="000000"/>
                <w:szCs w:val="22"/>
                <w:lang w:eastAsia="en-AU"/>
              </w:rPr>
              <w:t xml:space="preserve">. </w:t>
            </w:r>
          </w:p>
          <w:p w14:paraId="739064A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 student meets the upskilling requirement only if their new enrolment is at a higher AQF level than the highest qualification they already hold</w:t>
            </w:r>
            <w:r w:rsidRPr="007C3C6C" w:rsidDel="00112612">
              <w:rPr>
                <w:rFonts w:eastAsia="Times New Roman" w:cstheme="minorHAnsi"/>
                <w:color w:val="000000"/>
                <w:szCs w:val="22"/>
                <w:lang w:eastAsia="en-AU"/>
              </w:rPr>
              <w:t>.</w:t>
            </w:r>
          </w:p>
          <w:p w14:paraId="0571E44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Some</w:t>
            </w:r>
            <w:r w:rsidRPr="007C3C6C" w:rsidDel="00A927F9">
              <w:rPr>
                <w:rFonts w:eastAsia="Times New Roman" w:cstheme="minorHAnsi"/>
                <w:color w:val="000000"/>
                <w:szCs w:val="22"/>
                <w:lang w:eastAsia="en-AU"/>
              </w:rPr>
              <w:t xml:space="preserve"> </w:t>
            </w:r>
            <w:r w:rsidRPr="007C3C6C">
              <w:rPr>
                <w:rFonts w:eastAsia="Times New Roman" w:cstheme="minorHAnsi"/>
                <w:color w:val="000000"/>
                <w:szCs w:val="22"/>
                <w:lang w:eastAsia="en-AU"/>
              </w:rPr>
              <w:t xml:space="preserve">previous training or study </w:t>
            </w:r>
            <w:r w:rsidRPr="007C3C6C">
              <w:rPr>
                <w:rFonts w:eastAsia="Times New Roman" w:cstheme="minorHAnsi"/>
                <w:b/>
                <w:color w:val="000000"/>
                <w:szCs w:val="22"/>
                <w:lang w:eastAsia="en-AU"/>
              </w:rPr>
              <w:t>doesn’t</w:t>
            </w:r>
            <w:r w:rsidRPr="007C3C6C">
              <w:rPr>
                <w:rFonts w:eastAsia="Times New Roman" w:cstheme="minorHAnsi"/>
                <w:color w:val="000000"/>
                <w:szCs w:val="22"/>
                <w:lang w:eastAsia="en-AU"/>
              </w:rPr>
              <w:t xml:space="preserve"> have to be considered when you assess upskilling. These are:</w:t>
            </w:r>
          </w:p>
          <w:p w14:paraId="7D4E9B6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senior</w:t>
            </w:r>
            <w:r w:rsidRPr="007C3C6C">
              <w:rPr>
                <w:rFonts w:eastAsia="Times New Roman" w:cstheme="minorHAnsi"/>
                <w:color w:val="000000"/>
                <w:lang w:eastAsia="en-AU"/>
              </w:rPr>
              <w:t xml:space="preserve"> secondary school certificates (e.g. VCE, VCAL or interstate equivalents, the International Baccalaureate Diploma)</w:t>
            </w:r>
          </w:p>
          <w:p w14:paraId="4BACC00B"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hyperlink w:anchor="_What_is_the_3" w:history="1">
              <w:r w:rsidR="001F62A9" w:rsidRPr="007C3C6C">
                <w:rPr>
                  <w:rStyle w:val="Hyperlink"/>
                  <w:rFonts w:eastAsia="Times New Roman" w:cstheme="minorHAnsi"/>
                  <w:lang w:eastAsia="en-AU"/>
                </w:rPr>
                <w:t xml:space="preserve">Foundation Skills </w:t>
              </w:r>
              <w:r w:rsidR="001F62A9">
                <w:rPr>
                  <w:rStyle w:val="Hyperlink"/>
                  <w:rFonts w:eastAsia="Times New Roman" w:cstheme="minorHAnsi"/>
                  <w:lang w:eastAsia="en-AU"/>
                </w:rPr>
                <w:t>p</w:t>
              </w:r>
              <w:r w:rsidR="001F62A9">
                <w:rPr>
                  <w:rStyle w:val="Hyperlink"/>
                  <w:rFonts w:eastAsia="Times New Roman"/>
                  <w:lang w:eastAsia="en-AU"/>
                </w:rPr>
                <w:t>rograms</w:t>
              </w:r>
            </w:hyperlink>
          </w:p>
          <w:p w14:paraId="3D50492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VET</w:t>
            </w:r>
            <w:r w:rsidRPr="007C3C6C">
              <w:rPr>
                <w:rFonts w:eastAsia="Times New Roman" w:cstheme="minorHAnsi"/>
                <w:color w:val="000000"/>
                <w:lang w:eastAsia="en-AU"/>
              </w:rPr>
              <w:t xml:space="preserve"> certificates completed as part of doing a senior secondary school certificate (including School-Based Apprenticeships or Traineeships)</w:t>
            </w:r>
          </w:p>
          <w:p w14:paraId="4C123661"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hyperlink w:anchor="_Are_there_any" w:history="1">
              <w:r w:rsidR="001F62A9" w:rsidRPr="007C3C6C">
                <w:rPr>
                  <w:rStyle w:val="Hyperlink"/>
                  <w:rFonts w:eastAsia="Times New Roman" w:cstheme="minorHAnsi"/>
                  <w:lang w:eastAsia="en-AU"/>
                </w:rPr>
                <w:t>Apprenticeships</w:t>
              </w:r>
            </w:hyperlink>
            <w:r w:rsidR="001F62A9" w:rsidRPr="007C3C6C">
              <w:rPr>
                <w:rFonts w:eastAsia="Times New Roman" w:cstheme="minorHAnsi"/>
                <w:color w:val="000000"/>
                <w:lang w:eastAsia="en-AU"/>
              </w:rPr>
              <w:t xml:space="preserve"> (not Traineeships) under Approved Training Schemes</w:t>
            </w:r>
          </w:p>
          <w:p w14:paraId="71BCF456"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hyperlink w:anchor="_What_is_a_3" w:history="1">
              <w:r w:rsidR="001F62A9" w:rsidRPr="007C3C6C">
                <w:rPr>
                  <w:rStyle w:val="Hyperlink"/>
                  <w:rFonts w:eastAsia="Times New Roman" w:cstheme="minorHAnsi"/>
                  <w:lang w:eastAsia="en-AU"/>
                </w:rPr>
                <w:t>skill sets</w:t>
              </w:r>
            </w:hyperlink>
          </w:p>
          <w:p w14:paraId="78F683E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non-Australian programs, unless they have been formally established to be equivalent to a level in the </w:t>
            </w:r>
            <w:r w:rsidRPr="007C3C6C">
              <w:rPr>
                <w:rFonts w:cstheme="minorHAnsi"/>
              </w:rPr>
              <w:t>AQF</w:t>
            </w:r>
            <w:r w:rsidRPr="007C3C6C">
              <w:rPr>
                <w:rFonts w:eastAsia="Times New Roman" w:cstheme="minorHAnsi"/>
                <w:color w:val="000000"/>
                <w:lang w:eastAsia="en-AU"/>
              </w:rPr>
              <w:t>.</w:t>
            </w:r>
          </w:p>
          <w:p w14:paraId="242FD82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In some cases, students can be offered </w:t>
            </w:r>
            <w:hyperlink w:anchor="_Can_I_exempt" w:history="1">
              <w:r w:rsidRPr="007C3C6C">
                <w:rPr>
                  <w:rStyle w:val="Hyperlink"/>
                  <w:rFonts w:eastAsia="Times New Roman" w:cstheme="minorHAnsi"/>
                  <w:szCs w:val="22"/>
                  <w:lang w:eastAsia="en-AU"/>
                </w:rPr>
                <w:t>exemptions</w:t>
              </w:r>
            </w:hyperlink>
            <w:r w:rsidRPr="007C3C6C">
              <w:rPr>
                <w:rFonts w:eastAsia="Times New Roman" w:cstheme="minorHAnsi"/>
                <w:color w:val="000000"/>
                <w:szCs w:val="22"/>
                <w:lang w:eastAsia="en-AU"/>
              </w:rPr>
              <w:t xml:space="preserve"> from the upskilling requirement if they meet certain conditions. You should check your Contract to see if you can offer these exemptions and to what students or programs. </w:t>
            </w:r>
          </w:p>
          <w:p w14:paraId="5A849E9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44"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p>
        </w:tc>
      </w:tr>
      <w:tr w:rsidR="001F62A9" w:rsidRPr="007C3C6C" w14:paraId="5EB36D53"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2016A05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b w:val="0"/>
                <w:lang w:eastAsia="en-AU"/>
              </w:rPr>
            </w:pPr>
            <w:bookmarkStart w:id="77" w:name="_Toc72148318"/>
            <w:bookmarkStart w:id="78" w:name="_Toc100587630"/>
            <w:r w:rsidRPr="007C3C6C">
              <w:rPr>
                <w:rFonts w:asciiTheme="minorHAnsi" w:eastAsia="Times New Roman" w:hAnsiTheme="minorHAnsi" w:cstheme="minorHAnsi"/>
                <w:color w:val="auto"/>
                <w:lang w:eastAsia="en-AU"/>
              </w:rPr>
              <w:lastRenderedPageBreak/>
              <w:t>ELIGIBILITY CRITERIA</w:t>
            </w:r>
            <w:bookmarkEnd w:id="77"/>
            <w:bookmarkEnd w:id="78"/>
          </w:p>
        </w:tc>
        <w:tc>
          <w:tcPr>
            <w:tcW w:w="3661" w:type="dxa"/>
            <w:hideMark/>
          </w:tcPr>
          <w:p w14:paraId="1F11192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79" w:name="_Is_there_a"/>
            <w:bookmarkEnd w:id="79"/>
            <w:r w:rsidRPr="007C3C6C">
              <w:rPr>
                <w:rFonts w:asciiTheme="minorHAnsi" w:eastAsiaTheme="minorHAnsi" w:hAnsiTheme="minorHAnsi" w:cstheme="minorHAnsi"/>
                <w:i w:val="0"/>
                <w:iCs w:val="0"/>
                <w:color w:val="auto"/>
                <w:szCs w:val="22"/>
                <w:lang w:eastAsia="en-AU"/>
              </w:rPr>
              <w:t>Is there a limit on the amount of Skills First training students can do?</w:t>
            </w:r>
          </w:p>
          <w:p w14:paraId="6DFE727C" w14:textId="77777777" w:rsidR="001F62A9" w:rsidRPr="007C3C6C" w:rsidRDefault="001F62A9" w:rsidP="008E5ABA">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hideMark/>
          </w:tcPr>
          <w:p w14:paraId="6A06B2EC" w14:textId="248E9CFB" w:rsidR="001F62A9" w:rsidRPr="003A54F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the amount of Skills First training students can do is limited. This encourages them to think carefully about what program is best for them and choose something they’re more likely to complete. </w:t>
            </w:r>
            <w:r w:rsidRPr="007C3C6C">
              <w:rPr>
                <w:rFonts w:eastAsia="Times New Roman" w:cstheme="minorHAnsi"/>
                <w:szCs w:val="22"/>
                <w:lang w:eastAsia="en-AU"/>
              </w:rPr>
              <w:t>A student can’t:</w:t>
            </w:r>
          </w:p>
          <w:p w14:paraId="1E0B09A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7C3C6C">
              <w:rPr>
                <w:rFonts w:eastAsia="Times New Roman" w:cstheme="minorHAnsi"/>
                <w:color w:val="000000"/>
                <w:lang w:eastAsia="en-AU"/>
              </w:rPr>
              <w:t>start</w:t>
            </w:r>
            <w:r w:rsidRPr="007C3C6C">
              <w:rPr>
                <w:rFonts w:eastAsia="Times New Roman" w:cstheme="minorHAnsi"/>
                <w:lang w:eastAsia="en-AU"/>
              </w:rPr>
              <w:t xml:space="preserve"> more than 2 Skills First-subsidised </w:t>
            </w:r>
            <w:hyperlink w:anchor="_What_is_a_3" w:history="1">
              <w:r w:rsidRPr="007C3C6C">
                <w:rPr>
                  <w:rStyle w:val="Hyperlink"/>
                  <w:rFonts w:eastAsia="Times New Roman" w:cstheme="minorHAnsi"/>
                  <w:lang w:eastAsia="en-AU"/>
                </w:rPr>
                <w:t>skill sets</w:t>
              </w:r>
            </w:hyperlink>
            <w:r w:rsidRPr="007C3C6C">
              <w:rPr>
                <w:rFonts w:eastAsia="Times New Roman" w:cstheme="minorHAnsi"/>
                <w:lang w:eastAsia="en-AU"/>
              </w:rPr>
              <w:t xml:space="preserve"> in a year (the ‘2 skill sets in a year’ rule)</w:t>
            </w:r>
          </w:p>
          <w:p w14:paraId="287E70E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7C3C6C">
              <w:rPr>
                <w:rFonts w:eastAsia="Times New Roman" w:cstheme="minorHAnsi"/>
                <w:lang w:eastAsia="en-AU"/>
              </w:rPr>
              <w:t xml:space="preserve">start </w:t>
            </w:r>
            <w:r w:rsidRPr="007C3C6C">
              <w:rPr>
                <w:rFonts w:eastAsia="Times New Roman" w:cstheme="minorHAnsi"/>
                <w:color w:val="000000"/>
                <w:lang w:eastAsia="en-AU"/>
              </w:rPr>
              <w:t>more</w:t>
            </w:r>
            <w:r w:rsidRPr="007C3C6C">
              <w:rPr>
                <w:rFonts w:eastAsia="Times New Roman" w:cstheme="minorHAnsi"/>
                <w:lang w:eastAsia="en-AU"/>
              </w:rPr>
              <w:t xml:space="preserve"> than 2 Skills First-subsidised AQF qualifications in a year (the ‘2 AQF qualifications in a year’ rule)</w:t>
            </w:r>
          </w:p>
          <w:p w14:paraId="15BD7BC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7C3C6C">
              <w:rPr>
                <w:rFonts w:eastAsia="Times New Roman" w:cstheme="minorHAnsi"/>
                <w:lang w:eastAsia="en-AU"/>
              </w:rPr>
              <w:t>do more than 2 Skills First-subsidised programs at the same time (the ‘2 at a time’ rule)</w:t>
            </w:r>
          </w:p>
          <w:p w14:paraId="214317F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lang w:eastAsia="en-AU"/>
              </w:rPr>
              <w:t>start more than 2 government-subsidised qualifications at the same AQF level in their lifetime (the ‘2 at level in a lifetime’ rule).</w:t>
            </w:r>
          </w:p>
          <w:p w14:paraId="25FAB320" w14:textId="45CBEFD3"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Some previous study is </w:t>
            </w:r>
            <w:r w:rsidRPr="007C3C6C">
              <w:rPr>
                <w:rFonts w:eastAsia="Times New Roman" w:cstheme="minorHAnsi"/>
                <w:b/>
                <w:color w:val="000000"/>
                <w:szCs w:val="22"/>
                <w:lang w:eastAsia="en-AU"/>
              </w:rPr>
              <w:t>not</w:t>
            </w:r>
            <w:r w:rsidRPr="007C3C6C">
              <w:rPr>
                <w:rFonts w:eastAsia="Times New Roman" w:cstheme="minorHAnsi"/>
                <w:color w:val="000000"/>
                <w:szCs w:val="22"/>
                <w:lang w:eastAsia="en-AU"/>
              </w:rPr>
              <w:t xml:space="preserve"> counted</w:t>
            </w:r>
            <w:r w:rsidRPr="007C3C6C" w:rsidDel="00CD7342">
              <w:rPr>
                <w:rFonts w:eastAsia="Times New Roman" w:cstheme="minorHAnsi"/>
                <w:color w:val="000000"/>
                <w:szCs w:val="22"/>
                <w:lang w:eastAsia="en-AU"/>
              </w:rPr>
              <w:t xml:space="preserve"> </w:t>
            </w:r>
            <w:r w:rsidRPr="007C3C6C">
              <w:rPr>
                <w:rFonts w:eastAsia="Times New Roman" w:cstheme="minorHAnsi"/>
                <w:color w:val="000000"/>
                <w:szCs w:val="22"/>
                <w:lang w:eastAsia="en-AU"/>
              </w:rPr>
              <w:t xml:space="preserve">when determining whether a student has reached these limits. Details are included in the </w:t>
            </w:r>
            <w:hyperlink r:id="rId45" w:anchor="link85" w:history="1">
              <w:r w:rsidRPr="007C3C6C">
                <w:rPr>
                  <w:rStyle w:val="Hyperlink"/>
                  <w:rFonts w:eastAsia="Times New Roman" w:cstheme="minorHAnsi"/>
                  <w:szCs w:val="22"/>
                  <w:lang w:eastAsia="en-AU"/>
                </w:rPr>
                <w:t>Guidelines About Eligibility</w:t>
              </w:r>
            </w:hyperlink>
            <w:r w:rsidRPr="007C3C6C">
              <w:rPr>
                <w:rFonts w:eastAsia="Times New Roman" w:cstheme="minorHAnsi"/>
                <w:color w:val="000000"/>
                <w:szCs w:val="22"/>
                <w:lang w:eastAsia="en-AU"/>
              </w:rPr>
              <w:t xml:space="preserve">. </w:t>
            </w:r>
          </w:p>
          <w:p w14:paraId="7FE7123B" w14:textId="1214DF6C" w:rsidR="001F62A9" w:rsidRP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46"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r>
              <w:rPr>
                <w:rFonts w:cstheme="minorHAnsi"/>
                <w:szCs w:val="22"/>
              </w:rPr>
              <w:t xml:space="preserve"> </w:t>
            </w:r>
            <w:r w:rsidRPr="007C3C6C">
              <w:rPr>
                <w:rFonts w:cstheme="minorHAnsi"/>
                <w:szCs w:val="22"/>
              </w:rPr>
              <w:t xml:space="preserve">Also, the </w:t>
            </w:r>
            <w:hyperlink r:id="rId47" w:history="1">
              <w:r w:rsidRPr="007C3C6C">
                <w:rPr>
                  <w:rStyle w:val="Hyperlink"/>
                  <w:rFonts w:cstheme="minorHAnsi"/>
                  <w:szCs w:val="22"/>
                </w:rPr>
                <w:t>Victorian Skills Gateway</w:t>
              </w:r>
            </w:hyperlink>
            <w:r w:rsidRPr="007C3C6C">
              <w:rPr>
                <w:rFonts w:cstheme="minorHAnsi"/>
                <w:szCs w:val="22"/>
              </w:rPr>
              <w:t xml:space="preserve"> has useful information for students about how to check their eligibility for Skills First.</w:t>
            </w:r>
          </w:p>
        </w:tc>
      </w:tr>
      <w:tr w:rsidR="001F62A9" w:rsidRPr="007C3C6C" w14:paraId="3CCC2844"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475E7CA"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b w:val="0"/>
                <w:lang w:eastAsia="en-AU"/>
              </w:rPr>
            </w:pPr>
            <w:bookmarkStart w:id="80" w:name="_Toc72148319"/>
            <w:bookmarkStart w:id="81" w:name="_Toc100587631"/>
            <w:r w:rsidRPr="007C3C6C">
              <w:rPr>
                <w:rFonts w:asciiTheme="minorHAnsi" w:eastAsia="Times New Roman" w:hAnsiTheme="minorHAnsi" w:cstheme="minorHAnsi"/>
                <w:color w:val="auto"/>
                <w:lang w:eastAsia="en-AU"/>
              </w:rPr>
              <w:t>ELIGIBILITY CRITERIA</w:t>
            </w:r>
            <w:bookmarkEnd w:id="80"/>
            <w:bookmarkEnd w:id="81"/>
          </w:p>
        </w:tc>
        <w:tc>
          <w:tcPr>
            <w:tcW w:w="3661" w:type="dxa"/>
          </w:tcPr>
          <w:p w14:paraId="5A49F3A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r w:rsidRPr="007C3C6C">
              <w:rPr>
                <w:rFonts w:asciiTheme="minorHAnsi" w:eastAsiaTheme="minorHAnsi" w:hAnsiTheme="minorHAnsi" w:cstheme="minorHAnsi"/>
                <w:i w:val="0"/>
                <w:iCs w:val="0"/>
                <w:color w:val="auto"/>
                <w:szCs w:val="22"/>
                <w:lang w:eastAsia="en-AU"/>
              </w:rPr>
              <w:t>How do I know if a student has reached any of the</w:t>
            </w:r>
            <w:r w:rsidRPr="007C3C6C" w:rsidDel="00573AEE">
              <w:rPr>
                <w:rFonts w:asciiTheme="minorHAnsi" w:eastAsiaTheme="minorHAnsi" w:hAnsiTheme="minorHAnsi" w:cstheme="minorHAnsi"/>
                <w:i w:val="0"/>
                <w:iCs w:val="0"/>
                <w:color w:val="auto"/>
                <w:szCs w:val="22"/>
                <w:lang w:eastAsia="en-AU"/>
              </w:rPr>
              <w:t xml:space="preserve"> </w:t>
            </w:r>
            <w:r w:rsidRPr="007C3C6C">
              <w:rPr>
                <w:rFonts w:asciiTheme="minorHAnsi" w:eastAsiaTheme="minorHAnsi" w:hAnsiTheme="minorHAnsi" w:cstheme="minorHAnsi"/>
                <w:i w:val="0"/>
                <w:iCs w:val="0"/>
                <w:color w:val="auto"/>
                <w:szCs w:val="22"/>
                <w:lang w:eastAsia="en-AU"/>
              </w:rPr>
              <w:t>limits on Skills First training?</w:t>
            </w:r>
          </w:p>
        </w:tc>
        <w:tc>
          <w:tcPr>
            <w:tcW w:w="15026" w:type="dxa"/>
          </w:tcPr>
          <w:p w14:paraId="6215C54E"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r w:rsidRPr="007C3C6C">
              <w:rPr>
                <w:rFonts w:asciiTheme="minorHAnsi" w:eastAsia="Times New Roman" w:hAnsiTheme="minorHAnsi" w:cstheme="minorHAnsi"/>
                <w:i w:val="0"/>
                <w:iCs w:val="0"/>
                <w:color w:val="000000"/>
                <w:szCs w:val="22"/>
                <w:lang w:eastAsia="en-AU"/>
              </w:rPr>
              <w:t>You must assess what the student tells</w:t>
            </w:r>
            <w:r w:rsidRPr="007C3C6C" w:rsidDel="00CD7342">
              <w:rPr>
                <w:rFonts w:asciiTheme="minorHAnsi" w:eastAsia="Times New Roman" w:hAnsiTheme="minorHAnsi" w:cstheme="minorHAnsi"/>
                <w:i w:val="0"/>
                <w:iCs w:val="0"/>
                <w:color w:val="000000"/>
                <w:szCs w:val="22"/>
                <w:lang w:eastAsia="en-AU"/>
              </w:rPr>
              <w:t xml:space="preserve"> </w:t>
            </w:r>
            <w:r w:rsidRPr="007C3C6C">
              <w:rPr>
                <w:rFonts w:asciiTheme="minorHAnsi" w:eastAsia="Times New Roman" w:hAnsiTheme="minorHAnsi" w:cstheme="minorHAnsi"/>
                <w:i w:val="0"/>
                <w:iCs w:val="0"/>
                <w:color w:val="000000"/>
                <w:szCs w:val="22"/>
                <w:lang w:eastAsia="en-AU"/>
              </w:rPr>
              <w:t>you about their</w:t>
            </w:r>
            <w:r w:rsidRPr="007C3C6C" w:rsidDel="00573AEE">
              <w:rPr>
                <w:rFonts w:asciiTheme="minorHAnsi" w:eastAsia="Times New Roman" w:hAnsiTheme="minorHAnsi" w:cstheme="minorHAnsi"/>
                <w:i w:val="0"/>
                <w:iCs w:val="0"/>
                <w:color w:val="000000"/>
                <w:szCs w:val="22"/>
                <w:lang w:eastAsia="en-AU"/>
              </w:rPr>
              <w:t xml:space="preserve"> </w:t>
            </w:r>
            <w:r w:rsidRPr="007C3C6C">
              <w:rPr>
                <w:rFonts w:asciiTheme="minorHAnsi" w:eastAsia="Times New Roman" w:hAnsiTheme="minorHAnsi" w:cstheme="minorHAnsi"/>
                <w:i w:val="0"/>
                <w:iCs w:val="0"/>
                <w:color w:val="000000"/>
                <w:szCs w:val="22"/>
                <w:lang w:eastAsia="en-AU"/>
              </w:rPr>
              <w:t xml:space="preserve">previous or current training to decide whether they’ve reached any Skills First limits. </w:t>
            </w:r>
          </w:p>
          <w:p w14:paraId="783F278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22"/>
                <w:lang w:eastAsia="en-AU"/>
              </w:rPr>
            </w:pPr>
            <w:r w:rsidRPr="007C3C6C">
              <w:rPr>
                <w:rFonts w:eastAsia="Times New Roman" w:cstheme="minorHAnsi"/>
                <w:b/>
                <w:bCs/>
                <w:color w:val="000000"/>
                <w:szCs w:val="22"/>
                <w:lang w:eastAsia="en-AU"/>
              </w:rPr>
              <w:t>Other Skills First</w:t>
            </w:r>
            <w:r w:rsidRPr="007C3C6C">
              <w:rPr>
                <w:rFonts w:eastAsia="Times New Roman" w:cstheme="minorHAnsi"/>
                <w:b/>
                <w:color w:val="000000"/>
                <w:szCs w:val="22"/>
                <w:lang w:eastAsia="en-AU"/>
              </w:rPr>
              <w:t xml:space="preserve"> training </w:t>
            </w:r>
          </w:p>
          <w:p w14:paraId="29DCA9A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must assess what Skills First training the student has already started, or will have started, within the calendar year. They can only do a maximum of two Skills First funded:</w:t>
            </w:r>
          </w:p>
          <w:p w14:paraId="11665C3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7C3C6C">
              <w:rPr>
                <w:rFonts w:eastAsia="Times New Roman" w:cstheme="minorHAnsi"/>
                <w:lang w:eastAsia="en-AU"/>
              </w:rPr>
              <w:t xml:space="preserve">programs (either skill sets or </w:t>
            </w:r>
            <w:r>
              <w:rPr>
                <w:rFonts w:eastAsia="Times New Roman" w:cstheme="minorHAnsi"/>
                <w:lang w:eastAsia="en-AU"/>
              </w:rPr>
              <w:t>AQF</w:t>
            </w:r>
            <w:r w:rsidRPr="007C3C6C">
              <w:rPr>
                <w:rFonts w:eastAsia="Times New Roman" w:cstheme="minorHAnsi"/>
                <w:lang w:eastAsia="en-AU"/>
              </w:rPr>
              <w:t xml:space="preserve"> qualifications) at the same time</w:t>
            </w:r>
          </w:p>
          <w:p w14:paraId="1EED7CCF"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hyperlink w:anchor="_What_is_a_3" w:history="1">
              <w:r w:rsidR="001F62A9" w:rsidRPr="007C3C6C">
                <w:rPr>
                  <w:rStyle w:val="Hyperlink"/>
                  <w:rFonts w:eastAsia="Times New Roman" w:cstheme="minorHAnsi"/>
                  <w:lang w:eastAsia="en-AU"/>
                </w:rPr>
                <w:t>skill sets</w:t>
              </w:r>
            </w:hyperlink>
            <w:r w:rsidR="001F62A9" w:rsidRPr="007C3C6C">
              <w:rPr>
                <w:rFonts w:eastAsia="Times New Roman" w:cstheme="minorHAnsi"/>
                <w:color w:val="000000"/>
                <w:lang w:eastAsia="en-AU"/>
              </w:rPr>
              <w:t xml:space="preserve"> in the same calendar year</w:t>
            </w:r>
          </w:p>
          <w:p w14:paraId="17D9D33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7C3C6C">
              <w:rPr>
                <w:rFonts w:eastAsia="Times New Roman" w:cstheme="minorHAnsi"/>
                <w:lang w:eastAsia="en-AU"/>
              </w:rPr>
              <w:t>AQF</w:t>
            </w:r>
            <w:r w:rsidRPr="007C3C6C">
              <w:rPr>
                <w:rFonts w:eastAsia="Times New Roman" w:cstheme="minorHAnsi"/>
                <w:color w:val="000000"/>
                <w:lang w:eastAsia="en-AU"/>
              </w:rPr>
              <w:t xml:space="preserve"> qualifications in the same calendar year. </w:t>
            </w:r>
          </w:p>
          <w:p w14:paraId="1A88996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22"/>
                <w:lang w:eastAsia="en-AU"/>
              </w:rPr>
            </w:pPr>
            <w:r w:rsidRPr="007C3C6C">
              <w:rPr>
                <w:rFonts w:eastAsia="Times New Roman" w:cstheme="minorHAnsi"/>
                <w:b/>
                <w:bCs/>
                <w:color w:val="000000"/>
                <w:szCs w:val="22"/>
                <w:lang w:eastAsia="en-AU"/>
              </w:rPr>
              <w:t xml:space="preserve">Other </w:t>
            </w:r>
            <w:r w:rsidRPr="007C3C6C">
              <w:rPr>
                <w:rFonts w:eastAsia="Times New Roman" w:cstheme="minorHAnsi"/>
                <w:b/>
                <w:color w:val="000000"/>
                <w:szCs w:val="22"/>
                <w:lang w:eastAsia="en-AU"/>
              </w:rPr>
              <w:t>training at same AQF level</w:t>
            </w:r>
          </w:p>
          <w:p w14:paraId="25810251" w14:textId="696EB004" w:rsidR="001F62A9" w:rsidRPr="001A1FE0"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find out whether the student has previously started any government-subsidised training </w:t>
            </w:r>
            <w:r w:rsidRPr="001A1FE0">
              <w:rPr>
                <w:rFonts w:eastAsia="Times New Roman" w:cstheme="minorHAnsi"/>
                <w:color w:val="000000"/>
                <w:szCs w:val="22"/>
                <w:lang w:eastAsia="en-AU"/>
              </w:rPr>
              <w:t>at the same AQF level as the training they want to enrol in now. This includes Skills First-funded training and any other government-funded training. It doesn’t include fee-for-service training the student has paid for themself. To be eligible for Skills First, the student can only start a maximum of two government-funded programs at the same AQF level in their lifetime. This is to encourage them to seek progressively higher skills.</w:t>
            </w:r>
          </w:p>
          <w:p w14:paraId="6142B08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b/>
                <w:szCs w:val="22"/>
                <w:lang w:eastAsia="en-AU"/>
              </w:rPr>
            </w:pPr>
            <w:r w:rsidRPr="007C3C6C">
              <w:rPr>
                <w:rFonts w:cstheme="minorHAnsi"/>
                <w:b/>
                <w:bCs/>
                <w:szCs w:val="22"/>
                <w:lang w:eastAsia="en-AU"/>
              </w:rPr>
              <w:t xml:space="preserve">Some training is not counted </w:t>
            </w:r>
          </w:p>
          <w:p w14:paraId="567AC903" w14:textId="10D0ADDF"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not count the following </w:t>
            </w:r>
            <w:r w:rsidR="00EA70AF">
              <w:rPr>
                <w:rFonts w:eastAsia="Times New Roman" w:cstheme="minorHAnsi"/>
                <w:color w:val="000000"/>
                <w:szCs w:val="22"/>
                <w:lang w:eastAsia="en-AU"/>
              </w:rPr>
              <w:t xml:space="preserve">types of </w:t>
            </w:r>
            <w:r w:rsidRPr="007C3C6C">
              <w:rPr>
                <w:rFonts w:eastAsia="Times New Roman" w:cstheme="minorHAnsi"/>
                <w:color w:val="000000"/>
                <w:szCs w:val="22"/>
                <w:lang w:eastAsia="en-AU"/>
              </w:rPr>
              <w:t xml:space="preserve">training when deciding if a student has reached the ‘2 at a time’, ‘2 </w:t>
            </w:r>
            <w:hyperlink w:anchor="_What_is_a_3" w:history="1">
              <w:r w:rsidRPr="007C3C6C">
                <w:rPr>
                  <w:rStyle w:val="Hyperlink"/>
                  <w:rFonts w:eastAsia="Times New Roman" w:cstheme="minorHAnsi"/>
                  <w:szCs w:val="22"/>
                  <w:lang w:eastAsia="en-AU"/>
                </w:rPr>
                <w:t>skill sets</w:t>
              </w:r>
            </w:hyperlink>
            <w:r w:rsidRPr="007C3C6C">
              <w:rPr>
                <w:rFonts w:eastAsia="Times New Roman" w:cstheme="minorHAnsi"/>
                <w:color w:val="000000"/>
                <w:szCs w:val="22"/>
                <w:lang w:eastAsia="en-AU"/>
              </w:rPr>
              <w:t xml:space="preserve"> in a year’ and ‘2 AQF qualifications in a year’ limits:</w:t>
            </w:r>
          </w:p>
          <w:p w14:paraId="3F7E6B1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transitioning from a superseded program to a new equivalent version</w:t>
            </w:r>
          </w:p>
          <w:p w14:paraId="6FDFBDA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re-starting in the same program, whether that is with the same training provider or a new training provider</w:t>
            </w:r>
          </w:p>
          <w:p w14:paraId="757C9200" w14:textId="77777777" w:rsidR="001F62A9" w:rsidRPr="00D951B8"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starting an </w:t>
            </w:r>
            <w:hyperlink w:anchor="_Are_there_any" w:history="1">
              <w:r w:rsidRPr="007C3C6C">
                <w:rPr>
                  <w:rStyle w:val="Hyperlink"/>
                  <w:rFonts w:eastAsia="Times New Roman" w:cstheme="minorHAnsi"/>
                  <w:lang w:eastAsia="en-AU"/>
                </w:rPr>
                <w:t>Apprenticeship</w:t>
              </w:r>
            </w:hyperlink>
            <w:r w:rsidRPr="007C3C6C">
              <w:rPr>
                <w:rFonts w:eastAsia="Times New Roman" w:cstheme="minorHAnsi"/>
                <w:color w:val="000000"/>
                <w:lang w:eastAsia="en-AU"/>
              </w:rPr>
              <w:t xml:space="preserve"> after doing one of the </w:t>
            </w:r>
            <w:r w:rsidRPr="00D951B8">
              <w:rPr>
                <w:rFonts w:eastAsia="Times New Roman" w:cstheme="minorHAnsi"/>
                <w:color w:val="000000"/>
                <w:lang w:eastAsia="en-AU"/>
              </w:rPr>
              <w:t>programs identified as a ‘Pre-Apprenticeship and Pathway Program’ on the Funded Programs Report</w:t>
            </w:r>
          </w:p>
          <w:p w14:paraId="46FA097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training in programs under initiatives that offer exemptions to these requirements as identified in the </w:t>
            </w:r>
            <w:hyperlink r:id="rId48" w:anchor="link85" w:history="1">
              <w:r w:rsidRPr="007C3C6C">
                <w:rPr>
                  <w:rStyle w:val="Hyperlink"/>
                  <w:rFonts w:eastAsia="Times New Roman" w:cstheme="minorHAnsi"/>
                  <w:lang w:eastAsia="en-AU"/>
                </w:rPr>
                <w:t>Guidelines About Eligibility</w:t>
              </w:r>
            </w:hyperlink>
            <w:r w:rsidRPr="007C3C6C">
              <w:rPr>
                <w:rFonts w:eastAsia="Times New Roman" w:cstheme="minorHAnsi"/>
                <w:color w:val="000000"/>
                <w:lang w:eastAsia="en-AU"/>
              </w:rPr>
              <w:t xml:space="preserve">. </w:t>
            </w:r>
          </w:p>
          <w:p w14:paraId="01497FE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not count the following types of training </w:t>
            </w:r>
            <w:r w:rsidRPr="007C3C6C" w:rsidDel="009C7DC2">
              <w:rPr>
                <w:rFonts w:eastAsia="Times New Roman" w:cstheme="minorHAnsi"/>
                <w:color w:val="000000"/>
                <w:szCs w:val="22"/>
                <w:lang w:eastAsia="en-AU"/>
              </w:rPr>
              <w:t>when</w:t>
            </w:r>
            <w:r w:rsidRPr="007C3C6C">
              <w:rPr>
                <w:rFonts w:eastAsia="Times New Roman" w:cstheme="minorHAnsi"/>
                <w:color w:val="000000"/>
                <w:szCs w:val="22"/>
                <w:lang w:eastAsia="en-AU"/>
              </w:rPr>
              <w:t xml:space="preserve"> deciding if a student has reached the ‘2 at level in a lifetime’ limit</w:t>
            </w:r>
            <w:r w:rsidRPr="007C3C6C" w:rsidDel="009C7DC2">
              <w:rPr>
                <w:rFonts w:eastAsia="Times New Roman" w:cstheme="minorHAnsi"/>
                <w:color w:val="000000"/>
                <w:szCs w:val="22"/>
                <w:lang w:eastAsia="en-AU"/>
              </w:rPr>
              <w:t>:</w:t>
            </w:r>
          </w:p>
          <w:p w14:paraId="7BBDB0A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senior secondary school certificates (e.g. VCE, VCAL or interstate equivalents, the International Baccalaureate Diploma)</w:t>
            </w:r>
          </w:p>
          <w:p w14:paraId="372F567B"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hyperlink w:anchor="_What_is_the_3" w:history="1">
              <w:r w:rsidR="001F62A9" w:rsidRPr="007C3C6C">
                <w:rPr>
                  <w:rStyle w:val="Hyperlink"/>
                  <w:rFonts w:eastAsia="Times New Roman" w:cstheme="minorHAnsi"/>
                  <w:lang w:eastAsia="en-AU"/>
                </w:rPr>
                <w:t xml:space="preserve">Foundation Skills </w:t>
              </w:r>
              <w:r w:rsidR="001F62A9">
                <w:rPr>
                  <w:rStyle w:val="Hyperlink"/>
                  <w:rFonts w:eastAsia="Times New Roman" w:cstheme="minorHAnsi"/>
                  <w:lang w:eastAsia="en-AU"/>
                </w:rPr>
                <w:t>p</w:t>
              </w:r>
              <w:r w:rsidR="001F62A9">
                <w:rPr>
                  <w:rStyle w:val="Hyperlink"/>
                </w:rPr>
                <w:t>rograms</w:t>
              </w:r>
            </w:hyperlink>
          </w:p>
          <w:p w14:paraId="2E15814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VET certificates completed as part of doing a senior secondary school certificate (including School-Based Apprenticeships or Traineeships)</w:t>
            </w:r>
          </w:p>
          <w:p w14:paraId="0A0D5D6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transitioning from a superseded program to a new equivalent version</w:t>
            </w:r>
          </w:p>
          <w:p w14:paraId="3DC525B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re-starting in the same program, whether that is with the same training provider or a new training provider.</w:t>
            </w:r>
          </w:p>
          <w:p w14:paraId="4F459E0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49"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p>
        </w:tc>
      </w:tr>
      <w:tr w:rsidR="001F62A9" w:rsidRPr="007C3C6C" w14:paraId="6721B6D0"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7F319B9B"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82" w:name="_Toc72148320"/>
            <w:bookmarkStart w:id="83" w:name="_Toc100587632"/>
            <w:r w:rsidRPr="007C3C6C">
              <w:rPr>
                <w:rFonts w:asciiTheme="minorHAnsi" w:eastAsia="Times New Roman" w:hAnsiTheme="minorHAnsi" w:cstheme="minorHAnsi"/>
                <w:color w:val="auto"/>
                <w:lang w:eastAsia="en-AU"/>
              </w:rPr>
              <w:lastRenderedPageBreak/>
              <w:t>ELIGIBILITY CRITERIA</w:t>
            </w:r>
            <w:bookmarkEnd w:id="82"/>
            <w:bookmarkEnd w:id="83"/>
          </w:p>
        </w:tc>
        <w:tc>
          <w:tcPr>
            <w:tcW w:w="3661" w:type="dxa"/>
          </w:tcPr>
          <w:p w14:paraId="2D2B808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many times can a student defer and recommence the same program?</w:t>
            </w:r>
          </w:p>
          <w:p w14:paraId="78EE47D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684778B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There’s no rule under Skills First that limits the number of times a student can choose to defer and recommence training in the same program. When a student wants to recommence training in the same program, it won’t count towards the ‘2 at a level in a lifetime’ </w:t>
            </w:r>
            <w:hyperlink w:anchor="_Is_there_a" w:history="1">
              <w:r w:rsidRPr="007C3C6C">
                <w:rPr>
                  <w:rStyle w:val="Hyperlink"/>
                  <w:rFonts w:eastAsia="Times New Roman" w:cstheme="minorHAnsi"/>
                  <w:szCs w:val="22"/>
                  <w:lang w:eastAsia="en-AU"/>
                </w:rPr>
                <w:t xml:space="preserve">limit </w:t>
              </w:r>
            </w:hyperlink>
            <w:r w:rsidRPr="007C3C6C">
              <w:rPr>
                <w:rFonts w:eastAsia="Times New Roman" w:cstheme="minorHAnsi"/>
                <w:color w:val="000000"/>
                <w:szCs w:val="22"/>
                <w:lang w:eastAsia="en-AU"/>
              </w:rPr>
              <w:t>under Skills First.</w:t>
            </w:r>
          </w:p>
          <w:p w14:paraId="18EF14D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However, you must ensure the student’s recommencement in training remains the most </w:t>
            </w:r>
            <w:hyperlink w:anchor="_What_do_I_1" w:history="1">
              <w:r w:rsidRPr="007C3C6C">
                <w:rPr>
                  <w:rStyle w:val="Hyperlink"/>
                  <w:rFonts w:eastAsia="Times New Roman" w:cstheme="minorHAnsi"/>
                  <w:szCs w:val="22"/>
                  <w:lang w:eastAsia="en-AU"/>
                </w:rPr>
                <w:t xml:space="preserve">suitable and appropriate </w:t>
              </w:r>
            </w:hyperlink>
            <w:r w:rsidRPr="007C3C6C">
              <w:rPr>
                <w:rFonts w:eastAsia="Times New Roman" w:cstheme="minorHAnsi"/>
                <w:color w:val="000000"/>
                <w:szCs w:val="22"/>
                <w:lang w:eastAsia="en-AU"/>
              </w:rPr>
              <w:t xml:space="preserve">training option for the student. </w:t>
            </w:r>
          </w:p>
          <w:p w14:paraId="2700635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If you report the student’s recommencement in training as a new </w:t>
            </w:r>
            <w:hyperlink w:anchor="_What_is_a_2" w:history="1">
              <w:r w:rsidRPr="007C3C6C">
                <w:rPr>
                  <w:rStyle w:val="Hyperlink"/>
                  <w:rFonts w:eastAsia="Times New Roman" w:cstheme="minorHAnsi"/>
                  <w:szCs w:val="22"/>
                  <w:lang w:eastAsia="en-AU"/>
                </w:rPr>
                <w:t>commencement</w:t>
              </w:r>
            </w:hyperlink>
            <w:r w:rsidRPr="007C3C6C">
              <w:rPr>
                <w:rFonts w:eastAsia="Times New Roman" w:cstheme="minorHAnsi"/>
                <w:color w:val="000000"/>
                <w:szCs w:val="22"/>
                <w:lang w:eastAsia="en-AU"/>
              </w:rPr>
              <w:t xml:space="preserve"> (with a new Program Commencement Date), you must reassess whether the student is still eligible for Skills First, including whether they meet the </w:t>
            </w:r>
            <w:hyperlink w:anchor="_What_is_the_2" w:history="1">
              <w:r w:rsidRPr="007C3C6C">
                <w:rPr>
                  <w:rStyle w:val="Hyperlink"/>
                  <w:rFonts w:eastAsia="Times New Roman" w:cstheme="minorHAnsi"/>
                  <w:szCs w:val="22"/>
                  <w:lang w:eastAsia="en-AU"/>
                </w:rPr>
                <w:t xml:space="preserve">upskilling </w:t>
              </w:r>
            </w:hyperlink>
            <w:r w:rsidRPr="007C3C6C">
              <w:rPr>
                <w:rFonts w:eastAsia="Times New Roman" w:cstheme="minorHAnsi"/>
                <w:color w:val="000000"/>
                <w:szCs w:val="22"/>
                <w:lang w:eastAsia="en-AU"/>
              </w:rPr>
              <w:t xml:space="preserve">requirement. </w:t>
            </w:r>
          </w:p>
          <w:p w14:paraId="54EEC5A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highlight w:val="yellow"/>
                <w:lang w:eastAsia="en-AU"/>
              </w:rPr>
            </w:pPr>
            <w:r w:rsidRPr="007C3C6C">
              <w:rPr>
                <w:rFonts w:cstheme="minorHAnsi"/>
                <w:szCs w:val="22"/>
              </w:rPr>
              <w:t xml:space="preserve">Read the </w:t>
            </w:r>
            <w:hyperlink r:id="rId50"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p>
        </w:tc>
      </w:tr>
      <w:tr w:rsidR="001F62A9" w:rsidRPr="007C3C6C" w14:paraId="34D50CD1"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36F4246"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84" w:name="_Toc72148321"/>
            <w:bookmarkStart w:id="85" w:name="_Toc100587633"/>
            <w:r w:rsidRPr="007C3C6C">
              <w:rPr>
                <w:rFonts w:asciiTheme="minorHAnsi" w:eastAsia="Times New Roman" w:hAnsiTheme="minorHAnsi" w:cstheme="minorHAnsi"/>
                <w:color w:val="auto"/>
                <w:lang w:eastAsia="en-AU"/>
              </w:rPr>
              <w:t>ELIGIBILITY CRITERIA</w:t>
            </w:r>
            <w:bookmarkEnd w:id="84"/>
            <w:bookmarkEnd w:id="85"/>
          </w:p>
        </w:tc>
        <w:tc>
          <w:tcPr>
            <w:tcW w:w="3661" w:type="dxa"/>
          </w:tcPr>
          <w:p w14:paraId="2E4E42C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What happens if a student enrolled in fee-for-service training becomes eligible for Skills First funding? </w:t>
            </w:r>
          </w:p>
        </w:tc>
        <w:tc>
          <w:tcPr>
            <w:tcW w:w="15026" w:type="dxa"/>
          </w:tcPr>
          <w:p w14:paraId="0B65CEB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could offer the student the option to withdraw from their fee-for-service training and then re-enrol as a Skills First student for the rest of their training. </w:t>
            </w:r>
          </w:p>
          <w:p w14:paraId="5BB7782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would need to check </w:t>
            </w:r>
            <w:hyperlink w:anchor="_How_do_I" w:history="1">
              <w:r w:rsidRPr="007C3C6C">
                <w:rPr>
                  <w:rStyle w:val="Hyperlink"/>
                  <w:rFonts w:eastAsia="Times New Roman" w:cstheme="minorHAnsi"/>
                  <w:szCs w:val="22"/>
                  <w:lang w:eastAsia="en-AU"/>
                </w:rPr>
                <w:t>evidence</w:t>
              </w:r>
            </w:hyperlink>
            <w:r w:rsidRPr="007C3C6C">
              <w:rPr>
                <w:rFonts w:eastAsia="Times New Roman" w:cstheme="minorHAnsi"/>
                <w:color w:val="000000"/>
                <w:szCs w:val="22"/>
                <w:lang w:eastAsia="en-AU"/>
              </w:rPr>
              <w:t xml:space="preserve"> of the student’s eligibility, do a </w:t>
            </w:r>
            <w:hyperlink w:anchor="_What_is_a_5" w:history="1">
              <w:r w:rsidRPr="007C3C6C">
                <w:rPr>
                  <w:rStyle w:val="Hyperlink"/>
                  <w:rFonts w:eastAsia="Times New Roman" w:cstheme="minorHAnsi"/>
                  <w:szCs w:val="22"/>
                  <w:lang w:eastAsia="en-AU"/>
                </w:rPr>
                <w:t>Pre-Training Review</w:t>
              </w:r>
            </w:hyperlink>
            <w:r w:rsidRPr="007C3C6C">
              <w:rPr>
                <w:rFonts w:eastAsia="Times New Roman" w:cstheme="minorHAnsi"/>
                <w:color w:val="000000"/>
                <w:szCs w:val="22"/>
                <w:lang w:eastAsia="en-AU"/>
              </w:rPr>
              <w:t xml:space="preserve">, and issue the student a </w:t>
            </w:r>
            <w:hyperlink w:anchor="_What_is_a_6" w:history="1">
              <w:r w:rsidRPr="007C3C6C">
                <w:rPr>
                  <w:rStyle w:val="Hyperlink"/>
                  <w:rFonts w:eastAsia="Times New Roman" w:cstheme="minorHAnsi"/>
                  <w:szCs w:val="22"/>
                  <w:lang w:eastAsia="en-AU"/>
                </w:rPr>
                <w:t>Statement of Fees</w:t>
              </w:r>
            </w:hyperlink>
            <w:r w:rsidRPr="007C3C6C">
              <w:rPr>
                <w:rFonts w:eastAsia="Times New Roman" w:cstheme="minorHAnsi"/>
                <w:color w:val="000000"/>
                <w:szCs w:val="22"/>
                <w:lang w:eastAsia="en-AU"/>
              </w:rPr>
              <w:t xml:space="preserve">. </w:t>
            </w:r>
          </w:p>
          <w:p w14:paraId="288942D1"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would also need to apply </w:t>
            </w:r>
            <w:hyperlink w:anchor="_Can_I_claim" w:history="1">
              <w:r w:rsidRPr="007C3C6C">
                <w:rPr>
                  <w:rStyle w:val="Hyperlink"/>
                  <w:rFonts w:eastAsia="Times New Roman" w:cstheme="minorHAnsi"/>
                  <w:szCs w:val="22"/>
                  <w:lang w:eastAsia="en-AU"/>
                </w:rPr>
                <w:t>credit transfers</w:t>
              </w:r>
            </w:hyperlink>
            <w:r w:rsidRPr="007C3C6C">
              <w:rPr>
                <w:rFonts w:eastAsia="Times New Roman" w:cstheme="minorHAnsi"/>
                <w:color w:val="000000"/>
                <w:szCs w:val="22"/>
                <w:lang w:eastAsia="en-AU"/>
              </w:rPr>
              <w:t xml:space="preserve"> for all </w:t>
            </w:r>
            <w:r>
              <w:rPr>
                <w:rFonts w:eastAsia="Times New Roman" w:cstheme="minorHAnsi"/>
                <w:color w:val="000000"/>
                <w:szCs w:val="22"/>
                <w:lang w:eastAsia="en-AU"/>
              </w:rPr>
              <w:t>subjects</w:t>
            </w:r>
            <w:r w:rsidRPr="007C3C6C">
              <w:rPr>
                <w:rFonts w:eastAsia="Times New Roman" w:cstheme="minorHAnsi"/>
                <w:color w:val="000000"/>
                <w:szCs w:val="22"/>
                <w:lang w:eastAsia="en-AU"/>
              </w:rPr>
              <w:t xml:space="preserve"> the student had completed in their fee-for-service enrolment.</w:t>
            </w:r>
          </w:p>
        </w:tc>
      </w:tr>
      <w:tr w:rsidR="001F62A9" w:rsidRPr="007C3C6C" w14:paraId="2FCC8E08"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C596CF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86" w:name="_Toc100587634"/>
            <w:r w:rsidRPr="007C3C6C">
              <w:rPr>
                <w:rFonts w:asciiTheme="minorHAnsi" w:eastAsia="Times New Roman" w:hAnsiTheme="minorHAnsi" w:cstheme="minorHAnsi"/>
                <w:color w:val="auto"/>
                <w:lang w:eastAsia="en-AU"/>
              </w:rPr>
              <w:t>ELIGIBILITY EXCLUSIONS</w:t>
            </w:r>
            <w:bookmarkEnd w:id="86"/>
          </w:p>
        </w:tc>
        <w:tc>
          <w:tcPr>
            <w:tcW w:w="3661" w:type="dxa"/>
            <w:hideMark/>
          </w:tcPr>
          <w:p w14:paraId="3DB52A2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Are any there any students who can’t be eligible for Skills First?</w:t>
            </w:r>
          </w:p>
          <w:p w14:paraId="6A1FC4E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5FD1D9D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Yes. The following students are excluded from being eligible for Skills First funding: </w:t>
            </w:r>
          </w:p>
          <w:p w14:paraId="109ED39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students </w:t>
            </w:r>
            <w:hyperlink w:anchor="_Can_I_enrol" w:history="1">
              <w:r w:rsidRPr="007C3C6C">
                <w:rPr>
                  <w:rStyle w:val="Hyperlink"/>
                  <w:rFonts w:cstheme="minorHAnsi"/>
                </w:rPr>
                <w:t>enrolled in a school</w:t>
              </w:r>
            </w:hyperlink>
            <w:r w:rsidRPr="007C3C6C">
              <w:rPr>
                <w:rFonts w:cstheme="minorHAnsi"/>
              </w:rPr>
              <w:t xml:space="preserve"> (except if they’re undertaking a School-Based Apprenticeship or Traineeship)</w:t>
            </w:r>
          </w:p>
          <w:p w14:paraId="382904F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prisoners</w:t>
            </w:r>
            <w:r w:rsidRPr="007C3C6C">
              <w:rPr>
                <w:rFonts w:cstheme="minorHAnsi"/>
              </w:rPr>
              <w:t xml:space="preserve"> held in a prison</w:t>
            </w:r>
          </w:p>
          <w:p w14:paraId="18AFD31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persons detained under the Mental Health Act</w:t>
            </w:r>
          </w:p>
          <w:p w14:paraId="2C41FA0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persons detained in youth justice facilities.</w:t>
            </w:r>
          </w:p>
          <w:p w14:paraId="7A212B1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This is because there are other sources of government funding to support their training. </w:t>
            </w:r>
          </w:p>
          <w:p w14:paraId="47FDBDCE"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However, a student can access Skills First if they are either on a community-based order under the Children, Youth and Families Act 2005 or are held in the Judy Lazarus Transition Centre and can attend training outside the centre without supervision. </w:t>
            </w:r>
          </w:p>
          <w:p w14:paraId="657E0D2E" w14:textId="4925BE2E" w:rsidR="001A1FE0" w:rsidRPr="007C3C6C" w:rsidRDefault="001A1FE0"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6F1F0CE8"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55718719"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87" w:name="_Toc100587635"/>
            <w:r w:rsidRPr="007C3C6C">
              <w:rPr>
                <w:rFonts w:asciiTheme="minorHAnsi" w:eastAsia="Times New Roman" w:hAnsiTheme="minorHAnsi" w:cstheme="minorHAnsi"/>
                <w:color w:val="auto"/>
                <w:lang w:eastAsia="en-AU"/>
              </w:rPr>
              <w:t>ELIGIBILITY EXEMPTIONS</w:t>
            </w:r>
            <w:bookmarkEnd w:id="87"/>
          </w:p>
        </w:tc>
        <w:tc>
          <w:tcPr>
            <w:tcW w:w="3661" w:type="dxa"/>
            <w:hideMark/>
          </w:tcPr>
          <w:p w14:paraId="7F589AC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88" w:name="_Can_I_exempt"/>
            <w:bookmarkEnd w:id="88"/>
            <w:r w:rsidRPr="007C3C6C">
              <w:rPr>
                <w:rFonts w:asciiTheme="minorHAnsi" w:eastAsiaTheme="minorHAnsi" w:hAnsiTheme="minorHAnsi" w:cstheme="minorHAnsi"/>
                <w:i w:val="0"/>
                <w:iCs w:val="0"/>
                <w:color w:val="auto"/>
                <w:szCs w:val="22"/>
                <w:lang w:eastAsia="en-AU"/>
              </w:rPr>
              <w:t>Can I exempt a student from the Skills First eligibility criteria?</w:t>
            </w:r>
          </w:p>
          <w:p w14:paraId="0536B630" w14:textId="77777777" w:rsidR="001F62A9" w:rsidRPr="007C3C6C" w:rsidRDefault="001F62A9" w:rsidP="008E5ABA">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hideMark/>
          </w:tcPr>
          <w:p w14:paraId="2C7F735B" w14:textId="10E9EE0D" w:rsidR="001F62A9" w:rsidRPr="001A1FE0"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There are initiatives under Skills First where you might be able to exempt students from particular eligibility criteria.</w:t>
            </w:r>
            <w:r w:rsidR="001A1FE0">
              <w:rPr>
                <w:rFonts w:eastAsia="Times New Roman" w:cstheme="minorHAnsi"/>
                <w:color w:val="000000"/>
                <w:szCs w:val="22"/>
                <w:lang w:eastAsia="en-AU"/>
              </w:rPr>
              <w:t xml:space="preserve"> </w:t>
            </w:r>
            <w:r w:rsidRPr="007C3C6C">
              <w:rPr>
                <w:rFonts w:eastAsia="Times New Roman" w:cstheme="minorHAnsi"/>
                <w:color w:val="000000"/>
                <w:szCs w:val="22"/>
                <w:lang w:eastAsia="en-AU"/>
              </w:rPr>
              <w:t>These exemptions support the Government’s training priorities by removing barriers to training for disadvantaged students or helping students train in areas that will lead to more employment opportunities.</w:t>
            </w:r>
            <w:r w:rsidR="008A53B8">
              <w:rPr>
                <w:rFonts w:eastAsia="Times New Roman" w:cstheme="minorHAnsi"/>
                <w:color w:val="000000"/>
                <w:szCs w:val="22"/>
                <w:lang w:eastAsia="en-AU"/>
              </w:rPr>
              <w:t xml:space="preserve"> </w:t>
            </w:r>
            <w:r w:rsidRPr="007C3C6C">
              <w:rPr>
                <w:rFonts w:eastAsia="Times New Roman" w:cstheme="minorHAnsi"/>
                <w:color w:val="000000"/>
                <w:szCs w:val="22"/>
                <w:lang w:val="en-US" w:eastAsia="en-AU"/>
              </w:rPr>
              <w:t>To grant an exemption, you must:</w:t>
            </w:r>
          </w:p>
          <w:p w14:paraId="307923E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understand the conditions for making exemptions under each initiative</w:t>
            </w:r>
          </w:p>
          <w:p w14:paraId="3263377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 xml:space="preserve">follow the </w:t>
            </w:r>
            <w:hyperlink r:id="rId51" w:anchor="link85" w:history="1">
              <w:r w:rsidRPr="007C3C6C">
                <w:rPr>
                  <w:rStyle w:val="Hyperlink"/>
                  <w:rFonts w:eastAsia="Times New Roman" w:cstheme="minorHAnsi"/>
                  <w:lang w:eastAsia="en-AU"/>
                </w:rPr>
                <w:t>Guidelines About Eligibility</w:t>
              </w:r>
            </w:hyperlink>
          </w:p>
          <w:p w14:paraId="23530B26"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 xml:space="preserve">sight and retain </w:t>
            </w:r>
            <w:hyperlink w:anchor="_How_do_I" w:history="1">
              <w:r w:rsidRPr="007C3C6C">
                <w:rPr>
                  <w:rStyle w:val="Hyperlink"/>
                  <w:rFonts w:eastAsia="Times New Roman" w:cstheme="minorHAnsi"/>
                  <w:lang w:val="en-US" w:eastAsia="en-AU"/>
                </w:rPr>
                <w:t>evidence</w:t>
              </w:r>
            </w:hyperlink>
            <w:r w:rsidRPr="007C3C6C">
              <w:rPr>
                <w:rFonts w:eastAsia="Times New Roman" w:cstheme="minorHAnsi"/>
                <w:lang w:val="en-US" w:eastAsia="en-AU"/>
              </w:rPr>
              <w:t xml:space="preserve"> to show the student is entitled to an exemption.  </w:t>
            </w:r>
          </w:p>
          <w:p w14:paraId="43DF788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52"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p>
        </w:tc>
      </w:tr>
      <w:tr w:rsidR="001F62A9" w:rsidRPr="007C3C6C" w14:paraId="656B50F2"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53F1FE3"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89" w:name="_Toc72148324"/>
            <w:bookmarkStart w:id="90" w:name="_Toc100587636"/>
            <w:r w:rsidRPr="007C3C6C">
              <w:rPr>
                <w:rFonts w:asciiTheme="minorHAnsi" w:eastAsia="Times New Roman" w:hAnsiTheme="minorHAnsi" w:cstheme="minorHAnsi"/>
                <w:color w:val="auto"/>
                <w:lang w:eastAsia="en-AU"/>
              </w:rPr>
              <w:t>ELIGIBILITY EXEMPTIONS</w:t>
            </w:r>
            <w:bookmarkEnd w:id="89"/>
            <w:bookmarkEnd w:id="90"/>
          </w:p>
        </w:tc>
        <w:tc>
          <w:tcPr>
            <w:tcW w:w="3661" w:type="dxa"/>
          </w:tcPr>
          <w:p w14:paraId="31B707D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is the Eligibility Exemptions Initiative?</w:t>
            </w:r>
          </w:p>
          <w:p w14:paraId="55B42AF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7BE1A64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w:t>
            </w:r>
            <w:r w:rsidRPr="007C3C6C">
              <w:rPr>
                <w:rFonts w:eastAsia="Times New Roman" w:cstheme="minorHAnsi"/>
                <w:szCs w:val="22"/>
                <w:lang w:eastAsia="en-AU"/>
              </w:rPr>
              <w:t xml:space="preserve">Eligibility Exemptions </w:t>
            </w:r>
            <w:r w:rsidRPr="007C3C6C">
              <w:rPr>
                <w:rFonts w:eastAsia="Times New Roman" w:cstheme="minorHAnsi"/>
                <w:color w:val="000000"/>
                <w:szCs w:val="22"/>
                <w:lang w:eastAsia="en-AU"/>
              </w:rPr>
              <w:t xml:space="preserve">Initiative allows you to grant exemptions from the </w:t>
            </w:r>
            <w:hyperlink w:anchor="_What_is_the_2" w:history="1">
              <w:r w:rsidRPr="007C3C6C">
                <w:rPr>
                  <w:rStyle w:val="Hyperlink"/>
                  <w:rFonts w:eastAsia="Times New Roman" w:cstheme="minorHAnsi"/>
                  <w:szCs w:val="22"/>
                  <w:lang w:eastAsia="en-AU"/>
                </w:rPr>
                <w:t>upskilling</w:t>
              </w:r>
            </w:hyperlink>
            <w:r w:rsidRPr="007C3C6C">
              <w:rPr>
                <w:rFonts w:eastAsia="Times New Roman" w:cstheme="minorHAnsi"/>
                <w:color w:val="000000"/>
                <w:szCs w:val="22"/>
                <w:lang w:eastAsia="en-AU"/>
              </w:rPr>
              <w:t xml:space="preserve"> and </w:t>
            </w:r>
            <w:hyperlink w:anchor="_Is_there_a" w:history="1">
              <w:r w:rsidRPr="007C3C6C">
                <w:rPr>
                  <w:rStyle w:val="Hyperlink"/>
                  <w:rFonts w:eastAsia="Times New Roman" w:cstheme="minorHAnsi"/>
                  <w:szCs w:val="22"/>
                  <w:lang w:eastAsia="en-AU"/>
                </w:rPr>
                <w:t>2 at a level in a lifetime</w:t>
              </w:r>
            </w:hyperlink>
            <w:r w:rsidRPr="007C3C6C">
              <w:rPr>
                <w:rFonts w:eastAsia="Times New Roman" w:cstheme="minorHAnsi"/>
                <w:color w:val="000000"/>
                <w:szCs w:val="22"/>
                <w:lang w:eastAsia="en-AU"/>
              </w:rPr>
              <w:t xml:space="preserve"> requirements. </w:t>
            </w:r>
          </w:p>
          <w:p w14:paraId="1AB54D3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3279EC">
              <w:rPr>
                <w:rFonts w:eastAsia="Times New Roman" w:cstheme="minorHAnsi"/>
                <w:color w:val="000000"/>
                <w:szCs w:val="22"/>
                <w:lang w:eastAsia="en-AU"/>
              </w:rPr>
              <w:t xml:space="preserve">In 2022, </w:t>
            </w:r>
            <w:r w:rsidRPr="00831ED9">
              <w:rPr>
                <w:rFonts w:eastAsia="Times New Roman" w:cstheme="minorHAnsi"/>
                <w:b/>
                <w:bCs/>
                <w:color w:val="000000"/>
                <w:szCs w:val="22"/>
                <w:lang w:eastAsia="en-AU"/>
              </w:rPr>
              <w:t>all</w:t>
            </w:r>
            <w:r>
              <w:rPr>
                <w:rFonts w:eastAsia="Times New Roman" w:cstheme="minorHAnsi"/>
                <w:color w:val="000000"/>
                <w:szCs w:val="22"/>
                <w:lang w:eastAsia="en-AU"/>
              </w:rPr>
              <w:t xml:space="preserve"> training providers</w:t>
            </w:r>
            <w:r w:rsidRPr="003279EC">
              <w:rPr>
                <w:rFonts w:eastAsia="Times New Roman" w:cstheme="minorHAnsi"/>
                <w:color w:val="000000"/>
                <w:szCs w:val="22"/>
                <w:lang w:eastAsia="en-AU"/>
              </w:rPr>
              <w:t xml:space="preserve"> can offer exemptions under this initiative.</w:t>
            </w:r>
            <w:r>
              <w:rPr>
                <w:rFonts w:eastAsia="Times New Roman" w:cstheme="minorHAnsi"/>
                <w:color w:val="000000"/>
                <w:szCs w:val="22"/>
                <w:lang w:eastAsia="en-AU"/>
              </w:rPr>
              <w:t xml:space="preserve"> </w:t>
            </w:r>
            <w:r w:rsidRPr="007C3C6C">
              <w:rPr>
                <w:rFonts w:eastAsia="Times New Roman" w:cstheme="minorHAnsi"/>
                <w:color w:val="000000"/>
                <w:szCs w:val="22"/>
                <w:lang w:eastAsia="en-AU"/>
              </w:rPr>
              <w:t>You can offer these exemptions for up to</w:t>
            </w:r>
            <w:r>
              <w:rPr>
                <w:rFonts w:eastAsia="Times New Roman" w:cstheme="minorHAnsi"/>
                <w:color w:val="000000"/>
                <w:szCs w:val="22"/>
                <w:lang w:eastAsia="en-AU"/>
              </w:rPr>
              <w:t xml:space="preserve"> the maximum number of commencements specified in your Schedule 2 – Individual Details and Conditions. </w:t>
            </w:r>
          </w:p>
          <w:p w14:paraId="5A3D19D8" w14:textId="77777777" w:rsidR="001F62A9" w:rsidRDefault="001F62A9" w:rsidP="008E5ABA">
            <w:pPr>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w:t>
            </w:r>
            <w:r w:rsidRPr="007C3C6C">
              <w:rPr>
                <w:rFonts w:cstheme="minorHAnsi"/>
                <w:b/>
                <w:bCs/>
                <w:szCs w:val="22"/>
              </w:rPr>
              <w:t>must</w:t>
            </w:r>
            <w:r w:rsidRPr="007C3C6C">
              <w:rPr>
                <w:rFonts w:cstheme="minorHAnsi"/>
                <w:szCs w:val="22"/>
              </w:rPr>
              <w:t xml:space="preserve"> give exemptions for retrenched workers, former automotive supply chain workers and people registered with the </w:t>
            </w:r>
            <w:hyperlink r:id="rId53" w:history="1">
              <w:r w:rsidRPr="007C3C6C">
                <w:rPr>
                  <w:rStyle w:val="Hyperlink"/>
                  <w:rFonts w:cstheme="minorHAnsi"/>
                  <w:szCs w:val="22"/>
                </w:rPr>
                <w:t>Jobs Victoria Employment Network</w:t>
              </w:r>
            </w:hyperlink>
            <w:r w:rsidRPr="007C3C6C">
              <w:rPr>
                <w:rFonts w:cstheme="minorHAnsi"/>
                <w:szCs w:val="22"/>
              </w:rPr>
              <w:t xml:space="preserve">. Contact the </w:t>
            </w:r>
            <w:r w:rsidR="0039721C">
              <w:rPr>
                <w:rFonts w:cstheme="minorHAnsi"/>
                <w:szCs w:val="22"/>
              </w:rPr>
              <w:t>department</w:t>
            </w:r>
            <w:r w:rsidRPr="007C3C6C">
              <w:rPr>
                <w:rFonts w:cstheme="minorHAnsi"/>
                <w:szCs w:val="22"/>
              </w:rPr>
              <w:t xml:space="preserve"> if supporting these cohorts means you might exceed your exemptions limit within the calendar year.</w:t>
            </w:r>
            <w:r w:rsidR="001A1FE0">
              <w:rPr>
                <w:rFonts w:cstheme="minorHAnsi"/>
                <w:szCs w:val="22"/>
              </w:rPr>
              <w:t xml:space="preserve"> </w:t>
            </w:r>
            <w:r w:rsidRPr="007C3C6C">
              <w:rPr>
                <w:rFonts w:cstheme="minorHAnsi"/>
                <w:szCs w:val="22"/>
              </w:rPr>
              <w:t>You should also give preference to students enrolling in training that meets identified skills shortages, localised labour market needs or improves their employment prospects.</w:t>
            </w:r>
            <w:r w:rsidR="001A1FE0">
              <w:rPr>
                <w:rFonts w:cstheme="minorHAnsi"/>
                <w:szCs w:val="22"/>
              </w:rPr>
              <w:t xml:space="preserve"> </w:t>
            </w:r>
            <w:r w:rsidRPr="007C3C6C">
              <w:rPr>
                <w:rFonts w:cstheme="minorHAnsi"/>
                <w:szCs w:val="22"/>
              </w:rPr>
              <w:t>In addition, you should use the exemptions to support women, young people, recent migrants and vulnerable people who’ve been affected by coronavirus (COVID-19) to help them gain new skills and employment.</w:t>
            </w:r>
          </w:p>
          <w:p w14:paraId="4FBB7459" w14:textId="0E291CA8" w:rsidR="003A54FC" w:rsidRPr="007C3C6C" w:rsidRDefault="003A54FC" w:rsidP="008E5ABA">
            <w:pPr>
              <w:jc w:val="both"/>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1F62A9" w:rsidRPr="007C3C6C" w14:paraId="5D5F4893"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10D533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91" w:name="_Toc100587637"/>
            <w:r w:rsidRPr="007C3C6C">
              <w:rPr>
                <w:rFonts w:asciiTheme="minorHAnsi" w:eastAsia="Times New Roman" w:hAnsiTheme="minorHAnsi" w:cstheme="minorHAnsi"/>
                <w:color w:val="auto"/>
                <w:lang w:eastAsia="en-AU"/>
              </w:rPr>
              <w:lastRenderedPageBreak/>
              <w:t>EVIDENCE OF ELIGIBILITY</w:t>
            </w:r>
            <w:bookmarkEnd w:id="91"/>
          </w:p>
        </w:tc>
        <w:tc>
          <w:tcPr>
            <w:tcW w:w="3661" w:type="dxa"/>
            <w:hideMark/>
          </w:tcPr>
          <w:p w14:paraId="573E561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92" w:name="_How_do_I"/>
            <w:bookmarkEnd w:id="92"/>
            <w:r w:rsidRPr="007C3C6C">
              <w:rPr>
                <w:rFonts w:asciiTheme="minorHAnsi" w:eastAsiaTheme="minorHAnsi" w:hAnsiTheme="minorHAnsi" w:cstheme="minorHAnsi"/>
                <w:i w:val="0"/>
                <w:iCs w:val="0"/>
                <w:color w:val="auto"/>
                <w:szCs w:val="22"/>
                <w:lang w:eastAsia="en-AU"/>
              </w:rPr>
              <w:t>How do I sight and retain evidence of eligibility?</w:t>
            </w:r>
          </w:p>
        </w:tc>
        <w:tc>
          <w:tcPr>
            <w:tcW w:w="15026" w:type="dxa"/>
            <w:hideMark/>
          </w:tcPr>
          <w:p w14:paraId="0D7AC7B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can sight:</w:t>
            </w:r>
          </w:p>
          <w:p w14:paraId="3A4D8DC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 xml:space="preserve">an original document </w:t>
            </w:r>
          </w:p>
          <w:p w14:paraId="4C43F4C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an original certified copy of a document (not an electronic version)</w:t>
            </w:r>
          </w:p>
          <w:p w14:paraId="6611B9E6"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confirmation</w:t>
            </w:r>
            <w:r w:rsidRPr="007C3C6C">
              <w:rPr>
                <w:rFonts w:cstheme="minorHAnsi"/>
              </w:rPr>
              <w:t xml:space="preserve"> the student’s details are verified to match a current and valid document in the</w:t>
            </w:r>
            <w:hyperlink r:id="rId54" w:history="1">
              <w:r w:rsidRPr="007C3C6C">
                <w:rPr>
                  <w:rStyle w:val="Hyperlink"/>
                  <w:rFonts w:eastAsia="Times New Roman" w:cstheme="minorHAnsi"/>
                  <w:lang w:eastAsia="en-AU"/>
                </w:rPr>
                <w:t xml:space="preserve"> Commonwealth Government’s Document Verification Service</w:t>
              </w:r>
            </w:hyperlink>
            <w:r w:rsidRPr="007C3C6C">
              <w:rPr>
                <w:rFonts w:cstheme="minorHAnsi"/>
              </w:rPr>
              <w:t xml:space="preserve"> (DVS)</w:t>
            </w:r>
          </w:p>
          <w:p w14:paraId="51159D52" w14:textId="77777777" w:rsidR="001F62A9" w:rsidRPr="00EE5CC5"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Style w:val="Hyperlink"/>
                <w:rFonts w:eastAsia="Times New Roman" w:cstheme="minorHAnsi"/>
                <w:color w:val="auto"/>
                <w:u w:val="none"/>
                <w:lang w:val="en-US" w:eastAsia="en-AU"/>
              </w:rPr>
            </w:pPr>
            <w:r w:rsidRPr="007C3C6C">
              <w:rPr>
                <w:rFonts w:cstheme="minorHAnsi"/>
              </w:rPr>
              <w:t xml:space="preserve">the student’s digital green Medicare card as displayed on a Digital Wallet through the </w:t>
            </w:r>
            <w:hyperlink r:id="rId55" w:history="1">
              <w:r w:rsidRPr="007C3C6C">
                <w:rPr>
                  <w:rStyle w:val="Hyperlink"/>
                  <w:rFonts w:cstheme="minorHAnsi"/>
                </w:rPr>
                <w:t>Express Plus Medicare mobile app</w:t>
              </w:r>
            </w:hyperlink>
          </w:p>
          <w:p w14:paraId="45413ACA" w14:textId="77777777" w:rsidR="001F62A9" w:rsidRPr="0091396E"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Pr>
                <w:rFonts w:cstheme="minorHAnsi"/>
              </w:rPr>
              <w:t xml:space="preserve">the </w:t>
            </w:r>
            <w:r w:rsidRPr="00ED4377">
              <w:rPr>
                <w:rFonts w:cstheme="minorHAnsi"/>
              </w:rPr>
              <w:t xml:space="preserve">student’s digital </w:t>
            </w:r>
            <w:hyperlink r:id="rId56" w:history="1">
              <w:r w:rsidRPr="00662FC5">
                <w:rPr>
                  <w:rStyle w:val="Hyperlink"/>
                  <w:rFonts w:eastAsia="Times New Roman" w:cstheme="minorHAnsi"/>
                  <w:lang w:val="en-US" w:eastAsia="en-AU"/>
                </w:rPr>
                <w:t>‘Keypass’</w:t>
              </w:r>
            </w:hyperlink>
            <w:r w:rsidRPr="00ED4377">
              <w:rPr>
                <w:rFonts w:cstheme="minorHAnsi"/>
              </w:rPr>
              <w:t xml:space="preserve"> card using the </w:t>
            </w:r>
            <w:hyperlink r:id="rId57" w:history="1">
              <w:r w:rsidRPr="00A74117">
                <w:rPr>
                  <w:rStyle w:val="Hyperlink"/>
                  <w:rFonts w:cstheme="minorHAnsi"/>
                </w:rPr>
                <w:t>Australian Post Digital iD mobile app</w:t>
              </w:r>
            </w:hyperlink>
          </w:p>
          <w:p w14:paraId="727935B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Pr>
                <w:rFonts w:cstheme="minorHAnsi"/>
              </w:rPr>
              <w:t>c</w:t>
            </w:r>
            <w:r w:rsidRPr="00247DF9">
              <w:rPr>
                <w:rFonts w:cstheme="minorHAnsi"/>
              </w:rPr>
              <w:t>onfirmation that the student’s details are verified to match a record on the VEVO system that shows they hold a permanent visa</w:t>
            </w:r>
            <w:r w:rsidRPr="007C3C6C">
              <w:rPr>
                <w:rFonts w:cstheme="minorHAnsi"/>
              </w:rPr>
              <w:t>.</w:t>
            </w:r>
            <w:r>
              <w:rPr>
                <w:rFonts w:cstheme="minorHAnsi"/>
              </w:rPr>
              <w:t xml:space="preserve"> You can either:</w:t>
            </w:r>
          </w:p>
          <w:p w14:paraId="2F0EA19F" w14:textId="77777777" w:rsidR="001F62A9" w:rsidRPr="00662FC5" w:rsidRDefault="001F62A9" w:rsidP="008E5ABA">
            <w:pPr>
              <w:numPr>
                <w:ilvl w:val="1"/>
                <w:numId w:val="38"/>
              </w:numPr>
              <w:spacing w:line="276" w:lineRule="auto"/>
              <w:ind w:left="829" w:hanging="3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US" w:eastAsia="en-AU"/>
              </w:rPr>
            </w:pPr>
            <w:r>
              <w:rPr>
                <w:rFonts w:eastAsia="Times New Roman" w:cstheme="minorHAnsi"/>
                <w:szCs w:val="22"/>
                <w:lang w:val="en-US" w:eastAsia="en-AU"/>
              </w:rPr>
              <w:t xml:space="preserve">sight a </w:t>
            </w:r>
            <w:r w:rsidRPr="00ED2711">
              <w:rPr>
                <w:rFonts w:eastAsia="Times New Roman" w:cstheme="minorHAnsi"/>
                <w:szCs w:val="22"/>
                <w:lang w:val="en-US" w:eastAsia="en-AU"/>
              </w:rPr>
              <w:t xml:space="preserve">document </w:t>
            </w:r>
            <w:r w:rsidRPr="00662FC5">
              <w:rPr>
                <w:rFonts w:eastAsia="Times New Roman" w:cstheme="minorHAnsi"/>
                <w:szCs w:val="22"/>
                <w:lang w:val="en-US" w:eastAsia="en-AU"/>
              </w:rPr>
              <w:t>provided by the student from VEVO</w:t>
            </w:r>
            <w:r>
              <w:rPr>
                <w:rFonts w:eastAsia="Times New Roman" w:cstheme="minorHAnsi"/>
                <w:szCs w:val="22"/>
                <w:lang w:val="en-US" w:eastAsia="en-AU"/>
              </w:rPr>
              <w:t xml:space="preserve"> </w:t>
            </w:r>
            <w:r w:rsidRPr="00662FC5">
              <w:rPr>
                <w:rFonts w:eastAsia="Times New Roman" w:cstheme="minorHAnsi"/>
                <w:szCs w:val="22"/>
                <w:lang w:val="en-US" w:eastAsia="en-AU"/>
              </w:rPr>
              <w:t>show</w:t>
            </w:r>
            <w:r>
              <w:rPr>
                <w:rFonts w:eastAsia="Times New Roman" w:cstheme="minorHAnsi"/>
                <w:szCs w:val="22"/>
                <w:lang w:val="en-US" w:eastAsia="en-AU"/>
              </w:rPr>
              <w:t>ing</w:t>
            </w:r>
            <w:r w:rsidRPr="00662FC5">
              <w:rPr>
                <w:rFonts w:eastAsia="Times New Roman" w:cstheme="minorHAnsi"/>
                <w:szCs w:val="22"/>
                <w:lang w:val="en-US" w:eastAsia="en-AU"/>
              </w:rPr>
              <w:t xml:space="preserve"> </w:t>
            </w:r>
            <w:r w:rsidRPr="00FC009B">
              <w:rPr>
                <w:rFonts w:eastAsia="Times New Roman" w:cstheme="minorHAnsi"/>
                <w:szCs w:val="22"/>
                <w:lang w:val="en-US" w:eastAsia="en-AU"/>
              </w:rPr>
              <w:t>the</w:t>
            </w:r>
            <w:r>
              <w:rPr>
                <w:rFonts w:eastAsia="Times New Roman" w:cstheme="minorHAnsi"/>
                <w:szCs w:val="22"/>
                <w:lang w:val="en-US" w:eastAsia="en-AU"/>
              </w:rPr>
              <w:t>ir</w:t>
            </w:r>
            <w:r w:rsidRPr="0085362F">
              <w:rPr>
                <w:rFonts w:eastAsia="Times New Roman" w:cstheme="minorHAnsi"/>
                <w:szCs w:val="22"/>
                <w:lang w:val="en-US" w:eastAsia="en-AU"/>
              </w:rPr>
              <w:t xml:space="preserve"> details and permanent visa status</w:t>
            </w:r>
            <w:r w:rsidRPr="00FC009B">
              <w:rPr>
                <w:rFonts w:eastAsia="Times New Roman" w:cstheme="minorHAnsi"/>
                <w:szCs w:val="22"/>
                <w:lang w:val="en-US" w:eastAsia="en-AU"/>
              </w:rPr>
              <w:t xml:space="preserve">. You also need to sight an original or certified copy of the student’s foreign passport or </w:t>
            </w:r>
            <w:hyperlink r:id="rId58" w:history="1">
              <w:r w:rsidRPr="00FC009B">
                <w:rPr>
                  <w:rStyle w:val="Hyperlink"/>
                  <w:szCs w:val="22"/>
                </w:rPr>
                <w:t>ImmiCard</w:t>
              </w:r>
            </w:hyperlink>
            <w:r w:rsidRPr="00662FC5">
              <w:rPr>
                <w:rFonts w:eastAsia="Times New Roman" w:cstheme="minorHAnsi"/>
                <w:szCs w:val="22"/>
                <w:lang w:val="en-US" w:eastAsia="en-AU"/>
              </w:rPr>
              <w:t xml:space="preserve"> and check that the details match what is on the email or pdf from VEVO</w:t>
            </w:r>
          </w:p>
          <w:p w14:paraId="5F5B1937" w14:textId="77777777" w:rsidR="001F62A9" w:rsidRPr="00662FC5" w:rsidRDefault="001F62A9" w:rsidP="008E5ABA">
            <w:pPr>
              <w:numPr>
                <w:ilvl w:val="1"/>
                <w:numId w:val="38"/>
              </w:numPr>
              <w:spacing w:line="276" w:lineRule="auto"/>
              <w:ind w:left="829" w:hanging="3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US" w:eastAsia="en-AU"/>
              </w:rPr>
            </w:pPr>
            <w:r w:rsidRPr="00662FC5">
              <w:rPr>
                <w:rFonts w:eastAsia="Times New Roman" w:cstheme="minorHAnsi"/>
                <w:szCs w:val="22"/>
                <w:lang w:val="en-US" w:eastAsia="en-AU"/>
              </w:rPr>
              <w:t>do</w:t>
            </w:r>
            <w:r w:rsidRPr="00FC009B">
              <w:rPr>
                <w:rFonts w:eastAsia="Times New Roman" w:cstheme="minorHAnsi"/>
                <w:szCs w:val="22"/>
                <w:lang w:val="en-US" w:eastAsia="en-AU"/>
              </w:rPr>
              <w:t xml:space="preserve"> a VEVO check yourself, if you are registered</w:t>
            </w:r>
            <w:r>
              <w:rPr>
                <w:rFonts w:eastAsia="Times New Roman" w:cstheme="minorHAnsi"/>
                <w:szCs w:val="22"/>
                <w:lang w:val="en-US" w:eastAsia="en-AU"/>
              </w:rPr>
              <w:t>,</w:t>
            </w:r>
            <w:r w:rsidRPr="00662FC5">
              <w:rPr>
                <w:rFonts w:eastAsia="Times New Roman" w:cstheme="minorHAnsi"/>
                <w:szCs w:val="22"/>
                <w:lang w:val="en-US" w:eastAsia="en-AU"/>
              </w:rPr>
              <w:t xml:space="preserve"> and the student gives their permission.</w:t>
            </w:r>
          </w:p>
          <w:p w14:paraId="44E3459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can keep:</w:t>
            </w:r>
          </w:p>
          <w:p w14:paraId="5DF2BB2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 xml:space="preserve">a </w:t>
            </w:r>
            <w:r w:rsidRPr="007C3C6C">
              <w:rPr>
                <w:rFonts w:cstheme="minorHAnsi"/>
              </w:rPr>
              <w:t>photocopy</w:t>
            </w:r>
            <w:r w:rsidRPr="007C3C6C">
              <w:rPr>
                <w:rFonts w:eastAsia="Times New Roman" w:cstheme="minorHAnsi"/>
                <w:lang w:val="en-US" w:eastAsia="en-AU"/>
              </w:rPr>
              <w:t xml:space="preserve"> or electronic version of the original document</w:t>
            </w:r>
          </w:p>
          <w:p w14:paraId="4402B19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 xml:space="preserve">a </w:t>
            </w:r>
            <w:r w:rsidRPr="007C3C6C">
              <w:rPr>
                <w:rFonts w:cstheme="minorHAnsi"/>
              </w:rPr>
              <w:t>photocopy</w:t>
            </w:r>
            <w:r w:rsidRPr="007C3C6C">
              <w:rPr>
                <w:rFonts w:eastAsia="Times New Roman" w:cstheme="minorHAnsi"/>
                <w:lang w:val="en-US" w:eastAsia="en-AU"/>
              </w:rPr>
              <w:t xml:space="preserve"> or electronic version of an original certified copy of a document</w:t>
            </w:r>
          </w:p>
          <w:p w14:paraId="3662DED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 xml:space="preserve">a </w:t>
            </w:r>
            <w:r w:rsidRPr="007C3C6C">
              <w:rPr>
                <w:rFonts w:cstheme="minorHAnsi"/>
              </w:rPr>
              <w:t>transaction</w:t>
            </w:r>
            <w:r w:rsidRPr="007C3C6C">
              <w:rPr>
                <w:rFonts w:eastAsia="Times New Roman" w:cstheme="minorHAnsi"/>
                <w:lang w:val="en-US" w:eastAsia="en-AU"/>
              </w:rPr>
              <w:t xml:space="preserve"> record showing the document was verified in the DVS</w:t>
            </w:r>
          </w:p>
          <w:p w14:paraId="0A0ADB49" w14:textId="77777777" w:rsidR="001F62A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a written declaration stating that the digital green Medicare card has been sighted</w:t>
            </w:r>
          </w:p>
          <w:p w14:paraId="5D8B2D73" w14:textId="77777777" w:rsidR="001F62A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Pr>
                <w:rFonts w:eastAsia="Times New Roman" w:cstheme="minorHAnsi"/>
                <w:lang w:val="en-US" w:eastAsia="en-AU"/>
              </w:rPr>
              <w:t xml:space="preserve">a written declaration stating that a digital </w:t>
            </w:r>
            <w:hyperlink r:id="rId59" w:history="1">
              <w:r w:rsidRPr="00662FC5">
                <w:rPr>
                  <w:rStyle w:val="Hyperlink"/>
                  <w:rFonts w:eastAsia="Times New Roman" w:cstheme="minorHAnsi"/>
                  <w:lang w:val="en-US" w:eastAsia="en-AU"/>
                </w:rPr>
                <w:t>‘Keypass’</w:t>
              </w:r>
            </w:hyperlink>
            <w:r>
              <w:rPr>
                <w:rFonts w:eastAsia="Times New Roman" w:cstheme="minorHAnsi"/>
                <w:lang w:val="en-US" w:eastAsia="en-AU"/>
              </w:rPr>
              <w:t xml:space="preserve"> card has been sighted</w:t>
            </w:r>
          </w:p>
          <w:p w14:paraId="3F5B7BE1" w14:textId="77777777" w:rsidR="001F62A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Pr>
                <w:rFonts w:eastAsia="Times New Roman" w:cstheme="minorHAnsi"/>
                <w:lang w:val="en-US" w:eastAsia="en-AU"/>
              </w:rPr>
              <w:t xml:space="preserve">electronic or paper copies of the document from the VEVO system and a copy of the student’s foreign passport or </w:t>
            </w:r>
            <w:hyperlink r:id="rId60" w:history="1">
              <w:r w:rsidRPr="007C427D">
                <w:rPr>
                  <w:rStyle w:val="Hyperlink"/>
                  <w:rFonts w:eastAsia="Times New Roman" w:cstheme="minorHAnsi"/>
                  <w:lang w:val="en-US" w:eastAsia="en-AU"/>
                </w:rPr>
                <w:t>ImmiCard</w:t>
              </w:r>
            </w:hyperlink>
          </w:p>
          <w:p w14:paraId="33AC3E2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Pr>
                <w:rFonts w:eastAsia="Times New Roman" w:cstheme="minorHAnsi"/>
                <w:lang w:val="en-US" w:eastAsia="en-AU"/>
              </w:rPr>
              <w:t xml:space="preserve">a transaction </w:t>
            </w:r>
            <w:r w:rsidRPr="00247DF9">
              <w:rPr>
                <w:rFonts w:eastAsia="Times New Roman" w:cstheme="minorHAnsi"/>
                <w:lang w:val="en-US" w:eastAsia="en-AU"/>
              </w:rPr>
              <w:t>record from the VEVO system that shows the student’s details and permanent visa status</w:t>
            </w:r>
            <w:r w:rsidRPr="007C3C6C">
              <w:rPr>
                <w:rFonts w:eastAsia="Times New Roman" w:cstheme="minorHAnsi"/>
                <w:lang w:val="en-US" w:eastAsia="en-AU"/>
              </w:rPr>
              <w:t>.</w:t>
            </w:r>
          </w:p>
          <w:p w14:paraId="71DA439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cstheme="minorHAnsi"/>
                <w:szCs w:val="22"/>
              </w:rPr>
              <w:t xml:space="preserve">Read the </w:t>
            </w:r>
            <w:hyperlink r:id="rId61" w:anchor="link13" w:history="1">
              <w:r w:rsidRPr="007C3C6C">
                <w:rPr>
                  <w:rStyle w:val="Hyperlink"/>
                  <w:rFonts w:cstheme="minorHAnsi"/>
                  <w:szCs w:val="22"/>
                </w:rPr>
                <w:t xml:space="preserve">Fact sheet: Sighting and retaining evidence of eligibility </w:t>
              </w:r>
            </w:hyperlink>
            <w:r w:rsidRPr="007C3C6C">
              <w:rPr>
                <w:rFonts w:cstheme="minorHAnsi"/>
                <w:szCs w:val="22"/>
              </w:rPr>
              <w:t>for more information.</w:t>
            </w:r>
          </w:p>
        </w:tc>
      </w:tr>
      <w:tr w:rsidR="001F62A9" w:rsidRPr="007C3C6C" w14:paraId="73438C38"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2B701814"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93" w:name="_Toc72148326"/>
            <w:bookmarkStart w:id="94" w:name="_Toc100587638"/>
            <w:r w:rsidRPr="007C3C6C">
              <w:rPr>
                <w:rFonts w:asciiTheme="minorHAnsi" w:eastAsia="Times New Roman" w:hAnsiTheme="minorHAnsi" w:cstheme="minorHAnsi"/>
                <w:color w:val="auto"/>
                <w:lang w:eastAsia="en-AU"/>
              </w:rPr>
              <w:t>EVIDENCE OF ELIGIBILITY</w:t>
            </w:r>
            <w:bookmarkEnd w:id="93"/>
            <w:bookmarkEnd w:id="94"/>
          </w:p>
        </w:tc>
        <w:tc>
          <w:tcPr>
            <w:tcW w:w="3661" w:type="dxa"/>
            <w:hideMark/>
          </w:tcPr>
          <w:p w14:paraId="0658879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I sight and retain evidence of eligibility electronically?</w:t>
            </w:r>
          </w:p>
          <w:p w14:paraId="0D567AE9" w14:textId="77777777" w:rsidR="001F62A9" w:rsidRPr="007C3C6C" w:rsidRDefault="001F62A9" w:rsidP="008E5ABA">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hideMark/>
          </w:tcPr>
          <w:p w14:paraId="49B5E1F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You can sight evidence of eligibility electronically in </w:t>
            </w:r>
            <w:r>
              <w:rPr>
                <w:rFonts w:eastAsia="Times New Roman" w:cstheme="minorHAnsi"/>
                <w:color w:val="000000"/>
                <w:szCs w:val="22"/>
                <w:lang w:eastAsia="en-AU"/>
              </w:rPr>
              <w:t>four</w:t>
            </w:r>
            <w:r w:rsidRPr="007C3C6C">
              <w:rPr>
                <w:rFonts w:eastAsia="Times New Roman" w:cstheme="minorHAnsi"/>
                <w:color w:val="000000"/>
                <w:szCs w:val="22"/>
                <w:lang w:eastAsia="en-AU"/>
              </w:rPr>
              <w:t xml:space="preserve"> ways:</w:t>
            </w:r>
          </w:p>
          <w:p w14:paraId="61AA5F6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 xml:space="preserve">By </w:t>
            </w:r>
            <w:r w:rsidRPr="007C3C6C">
              <w:rPr>
                <w:rFonts w:eastAsia="Times New Roman" w:cstheme="minorHAnsi"/>
                <w:lang w:val="en-US" w:eastAsia="en-AU"/>
              </w:rPr>
              <w:t>using</w:t>
            </w:r>
            <w:r w:rsidRPr="007C3C6C">
              <w:rPr>
                <w:rFonts w:cstheme="minorHAnsi"/>
              </w:rPr>
              <w:t xml:space="preserve"> </w:t>
            </w:r>
            <w:r w:rsidRPr="007C3C6C">
              <w:rPr>
                <w:rFonts w:eastAsia="Times New Roman" w:cstheme="minorHAnsi"/>
                <w:color w:val="000000"/>
                <w:lang w:eastAsia="en-AU"/>
              </w:rPr>
              <w:t>the</w:t>
            </w:r>
            <w:hyperlink r:id="rId62" w:history="1">
              <w:r w:rsidRPr="007C3C6C">
                <w:rPr>
                  <w:rStyle w:val="Hyperlink"/>
                  <w:rFonts w:eastAsia="Times New Roman" w:cstheme="minorHAnsi"/>
                  <w:lang w:eastAsia="en-AU"/>
                </w:rPr>
                <w:t xml:space="preserve"> Commonwealth Government’s Document Verification Service</w:t>
              </w:r>
            </w:hyperlink>
            <w:r w:rsidRPr="007C3C6C">
              <w:rPr>
                <w:rFonts w:eastAsia="Times New Roman" w:cstheme="minorHAnsi"/>
                <w:color w:val="000000"/>
                <w:lang w:eastAsia="en-AU"/>
              </w:rPr>
              <w:t xml:space="preserve"> (DVS).</w:t>
            </w:r>
          </w:p>
          <w:p w14:paraId="6019CAE0" w14:textId="77777777" w:rsidR="001F62A9" w:rsidRPr="00EE5CC5"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Style w:val="Hyperlink"/>
                <w:rFonts w:eastAsia="Times New Roman" w:cstheme="minorHAnsi"/>
                <w:color w:val="000000"/>
                <w:u w:val="none"/>
                <w:lang w:eastAsia="en-AU"/>
              </w:rPr>
            </w:pPr>
            <w:r w:rsidRPr="007C3C6C">
              <w:rPr>
                <w:rFonts w:eastAsia="Times New Roman" w:cstheme="minorHAnsi"/>
                <w:lang w:val="en-US" w:eastAsia="en-AU"/>
              </w:rPr>
              <w:t>For</w:t>
            </w:r>
            <w:r w:rsidRPr="007C3C6C">
              <w:rPr>
                <w:rFonts w:eastAsia="Times New Roman" w:cstheme="minorHAnsi"/>
                <w:color w:val="000000"/>
                <w:lang w:eastAsia="en-AU"/>
              </w:rPr>
              <w:t xml:space="preserve"> green Medicare cards only </w:t>
            </w:r>
            <w:r w:rsidRPr="007C3C6C">
              <w:rPr>
                <w:rFonts w:cstheme="minorHAnsi"/>
              </w:rPr>
              <w:t>−</w:t>
            </w:r>
            <w:r w:rsidRPr="007C3C6C">
              <w:rPr>
                <w:rFonts w:eastAsia="Times New Roman" w:cstheme="minorHAnsi"/>
                <w:color w:val="000000"/>
                <w:lang w:eastAsia="en-AU"/>
              </w:rPr>
              <w:t xml:space="preserve"> sighting the student’s </w:t>
            </w:r>
            <w:r w:rsidRPr="007C3C6C">
              <w:rPr>
                <w:rFonts w:cstheme="minorHAnsi"/>
              </w:rPr>
              <w:t xml:space="preserve">Digital Wallet through the </w:t>
            </w:r>
            <w:hyperlink r:id="rId63" w:history="1">
              <w:r w:rsidRPr="007C3C6C">
                <w:rPr>
                  <w:rStyle w:val="Hyperlink"/>
                  <w:rFonts w:cstheme="minorHAnsi"/>
                </w:rPr>
                <w:t>Express Plus Medicare mobile app</w:t>
              </w:r>
            </w:hyperlink>
          </w:p>
          <w:p w14:paraId="5888EDE2" w14:textId="77777777" w:rsidR="001F62A9" w:rsidRPr="00831ED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Pr>
                <w:rFonts w:eastAsia="Times New Roman" w:cstheme="minorHAnsi"/>
                <w:lang w:val="en-US" w:eastAsia="en-AU"/>
              </w:rPr>
              <w:t xml:space="preserve">For digital </w:t>
            </w:r>
            <w:hyperlink r:id="rId64" w:history="1">
              <w:r w:rsidRPr="00662FC5">
                <w:rPr>
                  <w:rStyle w:val="Hyperlink"/>
                  <w:rFonts w:eastAsia="Times New Roman" w:cstheme="minorHAnsi"/>
                  <w:lang w:val="en-US" w:eastAsia="en-AU"/>
                </w:rPr>
                <w:t>‘Keypass’</w:t>
              </w:r>
            </w:hyperlink>
            <w:r>
              <w:rPr>
                <w:rFonts w:eastAsia="Times New Roman" w:cstheme="minorHAnsi"/>
                <w:lang w:val="en-US" w:eastAsia="en-AU"/>
              </w:rPr>
              <w:t xml:space="preserve"> cards only – sighting the </w:t>
            </w:r>
            <w:r w:rsidRPr="0074141C">
              <w:rPr>
                <w:rFonts w:eastAsia="Times New Roman" w:cstheme="minorHAnsi"/>
                <w:lang w:val="en-US" w:eastAsia="en-AU"/>
              </w:rPr>
              <w:t xml:space="preserve">student’s card using the </w:t>
            </w:r>
            <w:hyperlink r:id="rId65" w:history="1">
              <w:r w:rsidRPr="00A74117">
                <w:rPr>
                  <w:rStyle w:val="Hyperlink"/>
                  <w:rFonts w:cstheme="minorHAnsi"/>
                </w:rPr>
                <w:t>Australian Post Digital iD mobile app</w:t>
              </w:r>
            </w:hyperlink>
            <w:r w:rsidRPr="00FC009B">
              <w:rPr>
                <w:rFonts w:cstheme="minorHAnsi"/>
              </w:rPr>
              <w:t>.</w:t>
            </w:r>
          </w:p>
          <w:p w14:paraId="181AD04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Pr>
                <w:rFonts w:eastAsia="Times New Roman" w:cstheme="minorHAnsi"/>
                <w:lang w:val="en-US" w:eastAsia="en-AU"/>
              </w:rPr>
              <w:t xml:space="preserve">By using the </w:t>
            </w:r>
            <w:hyperlink r:id="rId66" w:history="1">
              <w:r>
                <w:rPr>
                  <w:rStyle w:val="Hyperlink"/>
                  <w:rFonts w:eastAsia="Times New Roman" w:cstheme="minorHAnsi"/>
                  <w:lang w:val="en-US" w:eastAsia="en-AU"/>
                </w:rPr>
                <w:t>Commonwealth Government's Visa Entitlement Verification Online (VEVO) system</w:t>
              </w:r>
            </w:hyperlink>
            <w:r>
              <w:rPr>
                <w:rFonts w:eastAsia="Times New Roman" w:cstheme="minorHAnsi"/>
                <w:lang w:val="en-US" w:eastAsia="en-AU"/>
              </w:rPr>
              <w:t xml:space="preserve">. </w:t>
            </w:r>
          </w:p>
          <w:p w14:paraId="57B4A06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w:t>
            </w:r>
            <w:r w:rsidRPr="007C3C6C">
              <w:rPr>
                <w:rFonts w:eastAsia="Times New Roman" w:cstheme="minorHAnsi"/>
                <w:b/>
                <w:color w:val="000000"/>
                <w:szCs w:val="22"/>
                <w:lang w:eastAsia="en-AU"/>
              </w:rPr>
              <w:t>can’t</w:t>
            </w:r>
            <w:r w:rsidRPr="007C3C6C">
              <w:rPr>
                <w:rFonts w:eastAsia="Times New Roman" w:cstheme="minorHAnsi"/>
                <w:color w:val="000000"/>
                <w:szCs w:val="22"/>
                <w:lang w:eastAsia="en-AU"/>
              </w:rPr>
              <w:t xml:space="preserve"> sight or retain electronic copies of original or certified documents that have been photographed or scanned and emailed to you. </w:t>
            </w:r>
          </w:p>
          <w:p w14:paraId="4779CE1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b/>
                <w:bCs/>
                <w:szCs w:val="22"/>
              </w:rPr>
            </w:pPr>
            <w:r w:rsidRPr="007C3C6C">
              <w:rPr>
                <w:rFonts w:cstheme="minorHAnsi"/>
                <w:b/>
                <w:bCs/>
                <w:szCs w:val="22"/>
              </w:rPr>
              <w:t xml:space="preserve">Using the </w:t>
            </w:r>
            <w:hyperlink r:id="rId67" w:history="1">
              <w:r w:rsidRPr="007C3C6C">
                <w:rPr>
                  <w:rStyle w:val="Hyperlink"/>
                  <w:rFonts w:cstheme="minorHAnsi"/>
                  <w:b/>
                  <w:bCs/>
                  <w:szCs w:val="22"/>
                </w:rPr>
                <w:t>DVS</w:t>
              </w:r>
            </w:hyperlink>
          </w:p>
          <w:p w14:paraId="26E3C67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The Document Verification Service (DVS) is the Commonwealth Government’s national online system that allows organisations to compare a person’s ID with a government record.</w:t>
            </w:r>
          </w:p>
          <w:p w14:paraId="0B42482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To use the DVS, you must engage a </w:t>
            </w:r>
            <w:hyperlink r:id="rId68" w:history="1">
              <w:r w:rsidRPr="007C3C6C">
                <w:rPr>
                  <w:rStyle w:val="Hyperlink"/>
                  <w:rFonts w:cstheme="minorHAnsi"/>
                  <w:szCs w:val="22"/>
                </w:rPr>
                <w:t>Gateway Service Provider</w:t>
              </w:r>
            </w:hyperlink>
            <w:r w:rsidRPr="007C3C6C">
              <w:rPr>
                <w:rFonts w:cstheme="minorHAnsi"/>
                <w:szCs w:val="22"/>
              </w:rPr>
              <w:t>. This is an organisation authorised by the Commonwealth Government to match information requests to and from the DVS.</w:t>
            </w:r>
          </w:p>
          <w:p w14:paraId="08D605F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must retain a transaction record generated by the administrative platform provided by the Gateway Service Provider that shows the student’s details, and that they were verified to match a valid and current document in the DVS. </w:t>
            </w:r>
          </w:p>
          <w:p w14:paraId="15AF7E6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You don’t need to print this information − you can retain it electronically. An electronic record can usually be kept within the administrative platform, but if not, then you should keep a secure electronic version that can’t be easily altered.</w:t>
            </w:r>
          </w:p>
          <w:p w14:paraId="08909BD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b/>
                <w:bCs/>
                <w:szCs w:val="22"/>
              </w:rPr>
            </w:pPr>
            <w:r w:rsidRPr="007C3C6C">
              <w:rPr>
                <w:rFonts w:cstheme="minorHAnsi"/>
                <w:b/>
                <w:bCs/>
                <w:szCs w:val="22"/>
              </w:rPr>
              <w:lastRenderedPageBreak/>
              <w:t>Digital Medicare cards</w:t>
            </w:r>
          </w:p>
          <w:p w14:paraId="2EB86FD0"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To retain evidence of sighting a digital green Medicare card you need a written declaration stating that it has been seen.</w:t>
            </w:r>
          </w:p>
          <w:p w14:paraId="74A64212" w14:textId="77777777" w:rsidR="001F62A9" w:rsidRPr="00EE5CC5"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b/>
                <w:bCs/>
                <w:szCs w:val="22"/>
              </w:rPr>
            </w:pPr>
            <w:r w:rsidRPr="00EE5CC5">
              <w:rPr>
                <w:rFonts w:cstheme="minorHAnsi"/>
                <w:b/>
                <w:bCs/>
                <w:szCs w:val="22"/>
              </w:rPr>
              <w:t>Digital ‘Keypass’ cards</w:t>
            </w:r>
          </w:p>
          <w:p w14:paraId="29419FA1"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To retain evidence of sighting a digital </w:t>
            </w:r>
            <w:hyperlink r:id="rId69" w:history="1">
              <w:r w:rsidRPr="00662FC5">
                <w:rPr>
                  <w:rStyle w:val="Hyperlink"/>
                  <w:rFonts w:eastAsia="Times New Roman" w:cstheme="minorHAnsi"/>
                  <w:lang w:val="en-US" w:eastAsia="en-AU"/>
                </w:rPr>
                <w:t>‘Keypass’</w:t>
              </w:r>
            </w:hyperlink>
            <w:r>
              <w:rPr>
                <w:rFonts w:cstheme="minorHAnsi"/>
                <w:szCs w:val="22"/>
              </w:rPr>
              <w:t xml:space="preserve"> card you need to make a </w:t>
            </w:r>
            <w:r w:rsidRPr="00CC65AC">
              <w:rPr>
                <w:rFonts w:cstheme="minorHAnsi"/>
                <w:szCs w:val="22"/>
              </w:rPr>
              <w:t xml:space="preserve">written declaration stating that </w:t>
            </w:r>
            <w:r>
              <w:rPr>
                <w:rFonts w:cstheme="minorHAnsi"/>
                <w:szCs w:val="22"/>
              </w:rPr>
              <w:t>you’ve</w:t>
            </w:r>
            <w:r w:rsidRPr="00CC65AC">
              <w:rPr>
                <w:rFonts w:cstheme="minorHAnsi"/>
                <w:szCs w:val="22"/>
              </w:rPr>
              <w:t xml:space="preserve"> sighted</w:t>
            </w:r>
            <w:r>
              <w:rPr>
                <w:rFonts w:cstheme="minorHAnsi"/>
                <w:szCs w:val="22"/>
              </w:rPr>
              <w:t xml:space="preserve"> it</w:t>
            </w:r>
            <w:r w:rsidRPr="00CC65AC">
              <w:rPr>
                <w:rFonts w:cstheme="minorHAnsi"/>
                <w:szCs w:val="22"/>
              </w:rPr>
              <w:t>.</w:t>
            </w:r>
          </w:p>
          <w:p w14:paraId="5595BD54" w14:textId="77777777" w:rsidR="001F62A9" w:rsidRPr="00EE5CC5"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b/>
                <w:bCs/>
                <w:szCs w:val="22"/>
              </w:rPr>
            </w:pPr>
            <w:r w:rsidRPr="00EE5CC5">
              <w:rPr>
                <w:rFonts w:cstheme="minorHAnsi"/>
                <w:b/>
                <w:bCs/>
                <w:szCs w:val="22"/>
              </w:rPr>
              <w:t xml:space="preserve">Using the VEVO system </w:t>
            </w:r>
          </w:p>
          <w:p w14:paraId="6C8D112F" w14:textId="527FC4E6"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To use the VEVO system you must be</w:t>
            </w:r>
            <w:r w:rsidRPr="007E1D57">
              <w:rPr>
                <w:rFonts w:cstheme="minorHAnsi"/>
                <w:szCs w:val="22"/>
              </w:rPr>
              <w:t xml:space="preserve"> registered with the </w:t>
            </w:r>
            <w:r w:rsidR="0039721C">
              <w:rPr>
                <w:rFonts w:cstheme="minorHAnsi"/>
                <w:szCs w:val="22"/>
              </w:rPr>
              <w:t>department</w:t>
            </w:r>
            <w:r w:rsidRPr="007E1D57">
              <w:rPr>
                <w:rFonts w:cstheme="minorHAnsi"/>
                <w:szCs w:val="22"/>
              </w:rPr>
              <w:t xml:space="preserve"> of Home Affairs as an organisation that is allowed to do VEVO checks, and if the student gives you their permission and identifying information, you can do a VEVO check on their behalf.</w:t>
            </w:r>
          </w:p>
          <w:p w14:paraId="7AD937D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You must retain a record that can be </w:t>
            </w:r>
            <w:r w:rsidRPr="007E1D57">
              <w:rPr>
                <w:rFonts w:cstheme="minorHAnsi"/>
                <w:szCs w:val="22"/>
              </w:rPr>
              <w:t>viewed or extracted</w:t>
            </w:r>
            <w:r>
              <w:rPr>
                <w:rFonts w:cstheme="minorHAnsi"/>
                <w:szCs w:val="22"/>
              </w:rPr>
              <w:t xml:space="preserve"> from the VEVO system that confirms the student’s details match a record on the system and the record shows that the student holds a permanent visa.</w:t>
            </w:r>
          </w:p>
          <w:p w14:paraId="7A3F8E50" w14:textId="14B77A3E" w:rsidR="000E6B13" w:rsidRPr="007C3C6C" w:rsidRDefault="001F62A9" w:rsidP="000E6B13">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70" w:anchor="link13" w:history="1">
              <w:r w:rsidRPr="007C3C6C">
                <w:rPr>
                  <w:rStyle w:val="Hyperlink"/>
                  <w:rFonts w:cstheme="minorHAnsi"/>
                  <w:szCs w:val="22"/>
                </w:rPr>
                <w:t xml:space="preserve">Fact sheet: Sighting and retaining evidence of eligibility </w:t>
              </w:r>
            </w:hyperlink>
            <w:r w:rsidRPr="007C3C6C">
              <w:rPr>
                <w:rFonts w:cstheme="minorHAnsi"/>
                <w:szCs w:val="22"/>
              </w:rPr>
              <w:t>for more information.</w:t>
            </w:r>
          </w:p>
        </w:tc>
      </w:tr>
      <w:tr w:rsidR="000E6B13" w:rsidRPr="007C3C6C" w14:paraId="05945C5A"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36150FCE" w14:textId="3EB39901" w:rsidR="000E6B13" w:rsidRPr="000E6B13" w:rsidRDefault="000E6B13" w:rsidP="000E6B13">
            <w:pPr>
              <w:rPr>
                <w:b/>
                <w:bCs/>
                <w:sz w:val="24"/>
                <w:lang w:eastAsia="en-AU"/>
              </w:rPr>
            </w:pPr>
            <w:r w:rsidRPr="000E6B13">
              <w:rPr>
                <w:b/>
                <w:bCs/>
                <w:color w:val="auto"/>
                <w:sz w:val="24"/>
              </w:rPr>
              <w:lastRenderedPageBreak/>
              <w:t>EVIDENCE OF ELIGIBILITY</w:t>
            </w:r>
            <w:r w:rsidRPr="000E6B13">
              <w:rPr>
                <w:b/>
                <w:bCs/>
                <w:sz w:val="24"/>
              </w:rPr>
              <w:t xml:space="preserve"> </w:t>
            </w:r>
          </w:p>
        </w:tc>
        <w:tc>
          <w:tcPr>
            <w:tcW w:w="3661" w:type="dxa"/>
          </w:tcPr>
          <w:p w14:paraId="0B018FF6" w14:textId="77777777" w:rsidR="000E6B13" w:rsidRPr="0039721C" w:rsidRDefault="000E6B13" w:rsidP="000E6B13">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39721C">
              <w:rPr>
                <w:rFonts w:asciiTheme="minorHAnsi" w:eastAsiaTheme="minorHAnsi" w:hAnsiTheme="minorHAnsi" w:cstheme="minorHAnsi"/>
                <w:i w:val="0"/>
                <w:iCs w:val="0"/>
                <w:color w:val="auto"/>
                <w:szCs w:val="22"/>
                <w:lang w:eastAsia="en-AU"/>
              </w:rPr>
              <w:t>When do we need to collect proof of age for eligibility?</w:t>
            </w:r>
          </w:p>
          <w:p w14:paraId="610C2A8D" w14:textId="77777777" w:rsidR="000E6B13" w:rsidRPr="007C3C6C" w:rsidRDefault="000E6B13" w:rsidP="000E6B13">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55FC869D" w14:textId="77777777" w:rsidR="000E6B13" w:rsidRPr="00FD7F61" w:rsidRDefault="000E6B13" w:rsidP="000E6B13">
            <w:pPr>
              <w:cnfStyle w:val="000000000000" w:firstRow="0" w:lastRow="0" w:firstColumn="0" w:lastColumn="0" w:oddVBand="0" w:evenVBand="0" w:oddHBand="0" w:evenHBand="0" w:firstRowFirstColumn="0" w:firstRowLastColumn="0" w:lastRowFirstColumn="0" w:lastRowLastColumn="0"/>
            </w:pPr>
            <w:r w:rsidRPr="00FD7F61">
              <w:t>You must collect proof of a student’s age if their age is relevant to their eligibility for Skills First. For example, if the student is under 20 years of age and you need to show they don’t need to meet the upskilling requirement.</w:t>
            </w:r>
          </w:p>
          <w:p w14:paraId="53C5225B" w14:textId="77777777" w:rsidR="000E6B13" w:rsidRPr="00FD7F61" w:rsidRDefault="000E6B13" w:rsidP="000E6B13">
            <w:pPr>
              <w:cnfStyle w:val="000000000000" w:firstRow="0" w:lastRow="0" w:firstColumn="0" w:lastColumn="0" w:oddVBand="0" w:evenVBand="0" w:oddHBand="0" w:evenHBand="0" w:firstRowFirstColumn="0" w:firstRowLastColumn="0" w:lastRowFirstColumn="0" w:lastRowLastColumn="0"/>
            </w:pPr>
            <w:r>
              <w:t>Sometimes</w:t>
            </w:r>
            <w:r w:rsidRPr="00FD7F61">
              <w:t xml:space="preserve"> the document used to prove the student’s citizenship/residence </w:t>
            </w:r>
            <w:r>
              <w:t>also proves</w:t>
            </w:r>
            <w:r w:rsidRPr="00FD7F61">
              <w:t xml:space="preserve"> their age. This is enough proof. </w:t>
            </w:r>
            <w:r>
              <w:t>But</w:t>
            </w:r>
            <w:r w:rsidRPr="00FD7F61">
              <w:t xml:space="preserve"> if this document doesn’t show the student</w:t>
            </w:r>
            <w:r>
              <w:t>’</w:t>
            </w:r>
            <w:r w:rsidRPr="00FD7F61">
              <w:t>s age (for example, it’s a green Medicare card) then you need to collect a further document to prove the</w:t>
            </w:r>
            <w:r>
              <w:t>ir</w:t>
            </w:r>
            <w:r w:rsidRPr="00FD7F61">
              <w:t xml:space="preserve"> age.  We accept these documents:</w:t>
            </w:r>
          </w:p>
          <w:p w14:paraId="4CC3D76C" w14:textId="77777777" w:rsidR="000E6B13" w:rsidRPr="00775C17" w:rsidRDefault="000E6B13" w:rsidP="000E6B13">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775C17">
              <w:t xml:space="preserve">current drivers licence </w:t>
            </w:r>
          </w:p>
          <w:p w14:paraId="102C2653" w14:textId="77777777" w:rsidR="000E6B13" w:rsidRPr="00775C17" w:rsidRDefault="000E6B13" w:rsidP="000E6B13">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775C17">
              <w:t xml:space="preserve">current learner permit </w:t>
            </w:r>
          </w:p>
          <w:p w14:paraId="08C6FAB3" w14:textId="77777777" w:rsidR="000E6B13" w:rsidRPr="00775C17" w:rsidRDefault="000E6B13" w:rsidP="000E6B13">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775C17">
              <w:t>Proof of Age card</w:t>
            </w:r>
          </w:p>
          <w:p w14:paraId="548C4F83" w14:textId="77777777" w:rsidR="000E6B13" w:rsidRPr="00775C17" w:rsidRDefault="000E6B13" w:rsidP="000E6B13">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775C17">
              <w:t>‘Keypass’ card</w:t>
            </w:r>
          </w:p>
          <w:p w14:paraId="25D32E0E" w14:textId="77777777" w:rsidR="000E6B13" w:rsidRPr="00775C17" w:rsidRDefault="000E6B13" w:rsidP="000E6B13">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775C17">
              <w:t>Current foreign passport.</w:t>
            </w:r>
          </w:p>
          <w:p w14:paraId="2AC93F76" w14:textId="319AA448" w:rsidR="000E6B13" w:rsidRPr="007C3C6C" w:rsidRDefault="000E6B13" w:rsidP="000E6B13">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Pr>
                <w:rFonts w:cstheme="minorHAnsi"/>
              </w:rPr>
              <w:t>R</w:t>
            </w:r>
            <w:r w:rsidRPr="007C3C6C">
              <w:rPr>
                <w:rFonts w:cstheme="minorHAnsi"/>
                <w:szCs w:val="22"/>
              </w:rPr>
              <w:t xml:space="preserve">ead the </w:t>
            </w:r>
            <w:hyperlink r:id="rId71" w:anchor="link13" w:history="1">
              <w:r w:rsidRPr="007C3C6C">
                <w:rPr>
                  <w:rStyle w:val="Hyperlink"/>
                  <w:rFonts w:cstheme="minorHAnsi"/>
                  <w:szCs w:val="22"/>
                </w:rPr>
                <w:t xml:space="preserve">Fact sheet: Sighting and retaining evidence of eligibility </w:t>
              </w:r>
            </w:hyperlink>
            <w:r w:rsidRPr="007C3C6C">
              <w:rPr>
                <w:rFonts w:cstheme="minorHAnsi"/>
                <w:szCs w:val="22"/>
              </w:rPr>
              <w:t>for more information.</w:t>
            </w:r>
          </w:p>
        </w:tc>
      </w:tr>
      <w:tr w:rsidR="0068212C" w:rsidRPr="007C3C6C" w14:paraId="4BBE4125"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7BA733D5" w14:textId="4BDB5B94" w:rsidR="0068212C" w:rsidRPr="006D701B" w:rsidRDefault="0068212C" w:rsidP="006D701B">
            <w:pPr>
              <w:pStyle w:val="Heading3"/>
              <w:outlineLvl w:val="2"/>
            </w:pPr>
            <w:bookmarkStart w:id="95" w:name="_Toc100587639"/>
            <w:r w:rsidRPr="006D701B">
              <w:rPr>
                <w:color w:val="auto"/>
              </w:rPr>
              <w:t>EVIDENCE OF ELIGIBILITY</w:t>
            </w:r>
            <w:bookmarkEnd w:id="95"/>
            <w:r w:rsidRPr="006D701B">
              <w:rPr>
                <w:color w:val="auto"/>
              </w:rPr>
              <w:t xml:space="preserve"> </w:t>
            </w:r>
          </w:p>
        </w:tc>
        <w:tc>
          <w:tcPr>
            <w:tcW w:w="3661" w:type="dxa"/>
          </w:tcPr>
          <w:p w14:paraId="587C689D" w14:textId="39552A89" w:rsidR="0068212C" w:rsidRPr="0039721C" w:rsidRDefault="0068212C" w:rsidP="0039721C">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39721C">
              <w:rPr>
                <w:rFonts w:asciiTheme="minorHAnsi" w:eastAsiaTheme="minorHAnsi" w:hAnsiTheme="minorHAnsi" w:cstheme="minorHAnsi"/>
                <w:i w:val="0"/>
                <w:iCs w:val="0"/>
                <w:color w:val="auto"/>
                <w:szCs w:val="22"/>
                <w:lang w:eastAsia="en-AU"/>
              </w:rPr>
              <w:t>What should we do if a student doesn’t have a document to prove they are eligible?</w:t>
            </w:r>
          </w:p>
        </w:tc>
        <w:tc>
          <w:tcPr>
            <w:tcW w:w="15026" w:type="dxa"/>
          </w:tcPr>
          <w:p w14:paraId="134DA795" w14:textId="77777777" w:rsidR="0068212C" w:rsidRDefault="0068212C" w:rsidP="0068212C">
            <w:pPr>
              <w:jc w:val="both"/>
              <w:cnfStyle w:val="000000000000" w:firstRow="0" w:lastRow="0" w:firstColumn="0" w:lastColumn="0" w:oddVBand="0" w:evenVBand="0" w:oddHBand="0" w:evenHBand="0" w:firstRowFirstColumn="0" w:firstRowLastColumn="0" w:lastRowFirstColumn="0" w:lastRowLastColumn="0"/>
            </w:pPr>
            <w:r w:rsidRPr="00320E8B">
              <w:t xml:space="preserve">Firstly, you must make all reasonable efforts to help the student prove their eligibility with one of the accepted documents. </w:t>
            </w:r>
          </w:p>
          <w:p w14:paraId="2522C27E" w14:textId="77777777" w:rsidR="0068212C" w:rsidRPr="00320E8B" w:rsidRDefault="0068212C" w:rsidP="0068212C">
            <w:pPr>
              <w:jc w:val="both"/>
              <w:cnfStyle w:val="000000000000" w:firstRow="0" w:lastRow="0" w:firstColumn="0" w:lastColumn="0" w:oddVBand="0" w:evenVBand="0" w:oddHBand="0" w:evenHBand="0" w:firstRowFirstColumn="0" w:firstRowLastColumn="0" w:lastRowFirstColumn="0" w:lastRowLastColumn="0"/>
            </w:pPr>
            <w:r w:rsidRPr="00320E8B">
              <w:t>In exceptional circumstances, we may accept a proxy declaration. Exceptional circumstances might include where a student:</w:t>
            </w:r>
          </w:p>
          <w:p w14:paraId="418C1A90" w14:textId="77777777" w:rsidR="0068212C" w:rsidRPr="00320E8B" w:rsidRDefault="0068212C" w:rsidP="0068212C">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320E8B">
              <w:t>grew up in a remote location and their birth was not registered</w:t>
            </w:r>
          </w:p>
          <w:p w14:paraId="36E3E865" w14:textId="77777777" w:rsidR="0068212C" w:rsidRPr="00320E8B" w:rsidRDefault="0068212C" w:rsidP="0068212C">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320E8B">
              <w:t>is experiencing disadvantage or estrangement from family or guardians and they don’t have access to identity documents.</w:t>
            </w:r>
          </w:p>
          <w:p w14:paraId="60573B9D" w14:textId="77777777" w:rsidR="0068212C" w:rsidRPr="00320E8B" w:rsidRDefault="0068212C" w:rsidP="0068212C">
            <w:pPr>
              <w:jc w:val="both"/>
              <w:cnfStyle w:val="000000000000" w:firstRow="0" w:lastRow="0" w:firstColumn="0" w:lastColumn="0" w:oddVBand="0" w:evenVBand="0" w:oddHBand="0" w:evenHBand="0" w:firstRowFirstColumn="0" w:firstRowLastColumn="0" w:lastRowFirstColumn="0" w:lastRowLastColumn="0"/>
            </w:pPr>
            <w:r w:rsidRPr="00320E8B">
              <w:t>If the student is simply unwilling to bear the cost or inconvenience of obtaining documents, this won’t be considered exceptional circumstances.</w:t>
            </w:r>
          </w:p>
          <w:p w14:paraId="0D96D679" w14:textId="77777777" w:rsidR="0068212C" w:rsidRPr="00320E8B" w:rsidRDefault="0068212C" w:rsidP="0068212C">
            <w:pPr>
              <w:jc w:val="both"/>
              <w:cnfStyle w:val="000000000000" w:firstRow="0" w:lastRow="0" w:firstColumn="0" w:lastColumn="0" w:oddVBand="0" w:evenVBand="0" w:oddHBand="0" w:evenHBand="0" w:firstRowFirstColumn="0" w:firstRowLastColumn="0" w:lastRowFirstColumn="0" w:lastRowLastColumn="0"/>
            </w:pPr>
            <w:r w:rsidRPr="00320E8B">
              <w:t>You must submit an SVTS enquiry and ask us to approve your use of a proxy declaration. You should include any supporting evidence and information to make the case for the student. If we approve the proxy declaration, you must keep a copy of it and the department’s approval.</w:t>
            </w:r>
          </w:p>
          <w:p w14:paraId="37C64127" w14:textId="6EAE8AAA" w:rsidR="0068212C" w:rsidRPr="00FD7F61" w:rsidRDefault="0068212C" w:rsidP="0068212C">
            <w:pPr>
              <w:cnfStyle w:val="000000000000" w:firstRow="0" w:lastRow="0" w:firstColumn="0" w:lastColumn="0" w:oddVBand="0" w:evenVBand="0" w:oddHBand="0" w:evenHBand="0" w:firstRowFirstColumn="0" w:firstRowLastColumn="0" w:lastRowFirstColumn="0" w:lastRowLastColumn="0"/>
            </w:pPr>
            <w:r>
              <w:t>Re</w:t>
            </w:r>
            <w:r w:rsidRPr="007C3C6C">
              <w:rPr>
                <w:rFonts w:cstheme="minorHAnsi"/>
                <w:szCs w:val="22"/>
              </w:rPr>
              <w:t xml:space="preserve">ad the </w:t>
            </w:r>
            <w:hyperlink r:id="rId72" w:anchor="link13" w:history="1">
              <w:r w:rsidRPr="007C3C6C">
                <w:rPr>
                  <w:rStyle w:val="Hyperlink"/>
                  <w:rFonts w:cstheme="minorHAnsi"/>
                  <w:szCs w:val="22"/>
                </w:rPr>
                <w:t xml:space="preserve">Fact sheet: Sighting and retaining evidence of eligibility </w:t>
              </w:r>
            </w:hyperlink>
            <w:r w:rsidRPr="007C3C6C">
              <w:rPr>
                <w:rFonts w:cstheme="minorHAnsi"/>
                <w:szCs w:val="22"/>
              </w:rPr>
              <w:t>for more information</w:t>
            </w:r>
            <w:r>
              <w:t>.</w:t>
            </w:r>
          </w:p>
        </w:tc>
      </w:tr>
      <w:tr w:rsidR="0068212C" w:rsidRPr="007C3C6C" w14:paraId="5F9A4FCB"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4F80FA11" w14:textId="4DF2F97B" w:rsidR="0068212C" w:rsidRPr="0068212C" w:rsidRDefault="003A54FC" w:rsidP="0068212C">
            <w:pPr>
              <w:pStyle w:val="Heading3"/>
              <w:keepNext w:val="0"/>
              <w:keepLines w:val="0"/>
              <w:spacing w:before="120"/>
              <w:outlineLvl w:val="2"/>
              <w:rPr>
                <w:rFonts w:asciiTheme="minorHAnsi" w:eastAsia="Times New Roman" w:hAnsiTheme="minorHAnsi" w:cstheme="minorHAnsi"/>
                <w:color w:val="auto"/>
                <w:lang w:eastAsia="en-AU"/>
              </w:rPr>
            </w:pPr>
            <w:bookmarkStart w:id="96" w:name="_Toc100587640"/>
            <w:r w:rsidRPr="007C3C6C">
              <w:rPr>
                <w:rFonts w:asciiTheme="minorHAnsi" w:eastAsia="Times New Roman" w:hAnsiTheme="minorHAnsi" w:cstheme="minorHAnsi"/>
                <w:color w:val="auto"/>
                <w:lang w:eastAsia="en-AU"/>
              </w:rPr>
              <w:t>EVIDENCE OF ELIGIBILITY</w:t>
            </w:r>
            <w:bookmarkEnd w:id="96"/>
          </w:p>
        </w:tc>
        <w:tc>
          <w:tcPr>
            <w:tcW w:w="3661" w:type="dxa"/>
          </w:tcPr>
          <w:p w14:paraId="2206382B" w14:textId="390A8A21" w:rsidR="0068212C" w:rsidRPr="0039721C" w:rsidRDefault="0068212C" w:rsidP="0039721C">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39721C">
              <w:rPr>
                <w:rFonts w:asciiTheme="minorHAnsi" w:eastAsiaTheme="minorHAnsi" w:hAnsiTheme="minorHAnsi" w:cstheme="minorHAnsi"/>
                <w:i w:val="0"/>
                <w:iCs w:val="0"/>
                <w:color w:val="auto"/>
                <w:szCs w:val="22"/>
                <w:lang w:eastAsia="en-AU"/>
              </w:rPr>
              <w:t>What is a proxy declaration?</w:t>
            </w:r>
          </w:p>
        </w:tc>
        <w:tc>
          <w:tcPr>
            <w:tcW w:w="15026" w:type="dxa"/>
          </w:tcPr>
          <w:p w14:paraId="6461DCE4" w14:textId="77777777" w:rsidR="0068212C" w:rsidRPr="00320E8B" w:rsidRDefault="0068212C" w:rsidP="0068212C">
            <w:pPr>
              <w:jc w:val="both"/>
              <w:cnfStyle w:val="000000000000" w:firstRow="0" w:lastRow="0" w:firstColumn="0" w:lastColumn="0" w:oddVBand="0" w:evenVBand="0" w:oddHBand="0" w:evenHBand="0" w:firstRowFirstColumn="0" w:firstRowLastColumn="0" w:lastRowFirstColumn="0" w:lastRowLastColumn="0"/>
            </w:pPr>
            <w:r w:rsidRPr="00320E8B">
              <w:t>The proxy declaration is a signed declaration by your CEO, or a representative from a government department or community service provider that attests to the student's citizenship/residency or age.</w:t>
            </w:r>
          </w:p>
          <w:p w14:paraId="63A582DD" w14:textId="19640CEB" w:rsidR="0068212C" w:rsidRPr="00FD7F61" w:rsidRDefault="0068212C" w:rsidP="0068212C">
            <w:pPr>
              <w:cnfStyle w:val="000000000000" w:firstRow="0" w:lastRow="0" w:firstColumn="0" w:lastColumn="0" w:oddVBand="0" w:evenVBand="0" w:oddHBand="0" w:evenHBand="0" w:firstRowFirstColumn="0" w:firstRowLastColumn="0" w:lastRowFirstColumn="0" w:lastRowLastColumn="0"/>
            </w:pPr>
            <w:r>
              <w:t>Re</w:t>
            </w:r>
            <w:r w:rsidRPr="007C3C6C">
              <w:rPr>
                <w:rFonts w:cstheme="minorHAnsi"/>
                <w:szCs w:val="22"/>
              </w:rPr>
              <w:t xml:space="preserve">ad the </w:t>
            </w:r>
            <w:hyperlink r:id="rId73" w:anchor="link13" w:history="1">
              <w:r w:rsidRPr="007C3C6C">
                <w:rPr>
                  <w:rStyle w:val="Hyperlink"/>
                  <w:rFonts w:cstheme="minorHAnsi"/>
                  <w:szCs w:val="22"/>
                </w:rPr>
                <w:t xml:space="preserve">Fact sheet: Sighting and retaining evidence of eligibility </w:t>
              </w:r>
            </w:hyperlink>
            <w:r w:rsidRPr="007C3C6C">
              <w:rPr>
                <w:rFonts w:cstheme="minorHAnsi"/>
                <w:szCs w:val="22"/>
              </w:rPr>
              <w:t>for more information</w:t>
            </w:r>
            <w:r>
              <w:t>.</w:t>
            </w:r>
          </w:p>
        </w:tc>
      </w:tr>
      <w:tr w:rsidR="001F62A9" w:rsidRPr="007C3C6C" w14:paraId="05647D69"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0167359C"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97" w:name="_Toc72148327"/>
            <w:bookmarkStart w:id="98" w:name="_Toc100587641"/>
            <w:r w:rsidRPr="007C3C6C">
              <w:rPr>
                <w:rFonts w:asciiTheme="minorHAnsi" w:eastAsia="Times New Roman" w:hAnsiTheme="minorHAnsi" w:cstheme="minorHAnsi"/>
                <w:color w:val="auto"/>
                <w:lang w:eastAsia="en-AU"/>
              </w:rPr>
              <w:t>EVIDENCE OF ELIGIBILITY</w:t>
            </w:r>
            <w:bookmarkEnd w:id="97"/>
            <w:bookmarkEnd w:id="98"/>
          </w:p>
        </w:tc>
        <w:tc>
          <w:tcPr>
            <w:tcW w:w="3661" w:type="dxa"/>
            <w:hideMark/>
          </w:tcPr>
          <w:p w14:paraId="6F805F7C" w14:textId="0AB19056"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Do I have to use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's Evidence of Eligibility and Student Declaration Form?</w:t>
            </w:r>
          </w:p>
        </w:tc>
        <w:tc>
          <w:tcPr>
            <w:tcW w:w="15026" w:type="dxa"/>
            <w:hideMark/>
          </w:tcPr>
          <w:p w14:paraId="2ADC12A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No. You can make your own version of this form, or you can customise the form for different types of enrolments. </w:t>
            </w:r>
          </w:p>
          <w:p w14:paraId="57C3962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Using your own version of the form, or customising the form, is acceptable, provided you still gather all relevant information to assess eligibility.</w:t>
            </w:r>
          </w:p>
        </w:tc>
      </w:tr>
      <w:tr w:rsidR="001F62A9" w:rsidRPr="007C3C6C" w14:paraId="4FFB5866"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B2BE8C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99" w:name="_Toc72148328"/>
            <w:bookmarkStart w:id="100" w:name="_Toc100587642"/>
            <w:r w:rsidRPr="007C3C6C">
              <w:rPr>
                <w:rFonts w:asciiTheme="minorHAnsi" w:eastAsia="Times New Roman" w:hAnsiTheme="minorHAnsi" w:cstheme="minorHAnsi"/>
                <w:color w:val="auto"/>
                <w:lang w:eastAsia="en-AU"/>
              </w:rPr>
              <w:lastRenderedPageBreak/>
              <w:t>EVIDENCE OF ELIGIBILITY</w:t>
            </w:r>
            <w:bookmarkEnd w:id="99"/>
            <w:bookmarkEnd w:id="100"/>
          </w:p>
        </w:tc>
        <w:tc>
          <w:tcPr>
            <w:tcW w:w="3661" w:type="dxa"/>
            <w:hideMark/>
          </w:tcPr>
          <w:p w14:paraId="5E8F017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If I’ve checked a student’s age and citizenship to enrol in a program do I have to check again if the student enrols in another program with us?</w:t>
            </w:r>
          </w:p>
          <w:p w14:paraId="2F395D40"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46BB1A3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No. You can keep evidence of a student’s age and citizenship on file if you collected it for one enrolment and use it again for the next enrolment, provided the evidence has not expired by the time the next enrolment happens.</w:t>
            </w:r>
          </w:p>
          <w:p w14:paraId="12EAACF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74" w:anchor="link13" w:history="1">
              <w:r w:rsidRPr="007C3C6C">
                <w:rPr>
                  <w:rStyle w:val="Hyperlink"/>
                  <w:rFonts w:cstheme="minorHAnsi"/>
                  <w:szCs w:val="22"/>
                </w:rPr>
                <w:t xml:space="preserve">Fact sheet: Sighting and retaining evidence of eligibility </w:t>
              </w:r>
            </w:hyperlink>
            <w:r w:rsidRPr="007C3C6C">
              <w:rPr>
                <w:rFonts w:cstheme="minorHAnsi"/>
                <w:szCs w:val="22"/>
              </w:rPr>
              <w:t>for more information.</w:t>
            </w:r>
          </w:p>
        </w:tc>
      </w:tr>
      <w:tr w:rsidR="001F62A9" w:rsidRPr="007C3C6C" w14:paraId="683FC9E7"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787B2FDF"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01" w:name="_Toc100587643"/>
            <w:r w:rsidRPr="007C3C6C">
              <w:rPr>
                <w:rFonts w:asciiTheme="minorHAnsi" w:eastAsia="Times New Roman" w:hAnsiTheme="minorHAnsi" w:cstheme="minorHAnsi"/>
                <w:color w:val="auto"/>
                <w:lang w:eastAsia="en-AU"/>
              </w:rPr>
              <w:t>EVIDENCE OF PARTICPATION</w:t>
            </w:r>
            <w:bookmarkEnd w:id="101"/>
          </w:p>
        </w:tc>
        <w:tc>
          <w:tcPr>
            <w:tcW w:w="3661" w:type="dxa"/>
          </w:tcPr>
          <w:p w14:paraId="28E870A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02" w:name="_What_is_Evidence"/>
            <w:bookmarkEnd w:id="102"/>
            <w:r w:rsidRPr="007C3C6C">
              <w:rPr>
                <w:rFonts w:asciiTheme="minorHAnsi" w:eastAsiaTheme="minorHAnsi" w:hAnsiTheme="minorHAnsi" w:cstheme="minorHAnsi"/>
                <w:i w:val="0"/>
                <w:iCs w:val="0"/>
                <w:color w:val="auto"/>
                <w:szCs w:val="22"/>
                <w:lang w:eastAsia="en-AU"/>
              </w:rPr>
              <w:t>What is Evidence of Participation?</w:t>
            </w:r>
          </w:p>
        </w:tc>
        <w:tc>
          <w:tcPr>
            <w:tcW w:w="15026" w:type="dxa"/>
          </w:tcPr>
          <w:p w14:paraId="78368D3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Under Skills First, you must collect evidence to prove to us that each student participated in their learning and assessment. This is called Evidence of Participation. It is a form of funding assurance you give us to support your claims for payment for Skills First funding. </w:t>
            </w:r>
          </w:p>
          <w:p w14:paraId="5FD4229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75" w:anchor="link13" w:history="1">
              <w:r w:rsidRPr="007C3C6C">
                <w:rPr>
                  <w:rStyle w:val="Hyperlink"/>
                  <w:rFonts w:cstheme="minorHAnsi"/>
                  <w:szCs w:val="22"/>
                </w:rPr>
                <w:t>Fact sheet: Evidence of Participation</w:t>
              </w:r>
            </w:hyperlink>
            <w:r w:rsidRPr="007C3C6C">
              <w:rPr>
                <w:rFonts w:cstheme="minorHAnsi"/>
                <w:szCs w:val="22"/>
              </w:rPr>
              <w:t xml:space="preserve"> for more information.</w:t>
            </w:r>
          </w:p>
        </w:tc>
      </w:tr>
      <w:tr w:rsidR="001F62A9" w:rsidRPr="007C3C6C" w14:paraId="4617172D"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23194F5"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03" w:name="_Toc72148330"/>
            <w:bookmarkStart w:id="104" w:name="_Toc100587644"/>
            <w:r w:rsidRPr="007C3C6C">
              <w:rPr>
                <w:rFonts w:asciiTheme="minorHAnsi" w:eastAsia="Times New Roman" w:hAnsiTheme="minorHAnsi" w:cstheme="minorHAnsi"/>
                <w:color w:val="auto"/>
                <w:lang w:eastAsia="en-AU"/>
              </w:rPr>
              <w:t>EVIDENCE OF PARTICIPATION</w:t>
            </w:r>
            <w:bookmarkEnd w:id="103"/>
            <w:bookmarkEnd w:id="104"/>
          </w:p>
        </w:tc>
        <w:tc>
          <w:tcPr>
            <w:tcW w:w="3661" w:type="dxa"/>
            <w:hideMark/>
          </w:tcPr>
          <w:p w14:paraId="732C6660"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forms of Evidence of Participation do you accept?</w:t>
            </w:r>
          </w:p>
          <w:p w14:paraId="096055F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4FCE4CD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We only accept </w:t>
            </w:r>
            <w:hyperlink w:anchor="_What_is_Evidence" w:history="1">
              <w:r w:rsidRPr="007C3C6C">
                <w:rPr>
                  <w:rStyle w:val="Hyperlink"/>
                  <w:rFonts w:cstheme="minorHAnsi"/>
                  <w:szCs w:val="22"/>
                </w:rPr>
                <w:t>Evidence of Participation</w:t>
              </w:r>
            </w:hyperlink>
            <w:r w:rsidRPr="007C3C6C">
              <w:rPr>
                <w:rFonts w:cstheme="minorHAnsi"/>
                <w:szCs w:val="22"/>
              </w:rPr>
              <w:t xml:space="preserve"> in the following forms: </w:t>
            </w:r>
          </w:p>
          <w:p w14:paraId="38663D0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evidence of work submitted</w:t>
            </w:r>
          </w:p>
          <w:p w14:paraId="4540117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Skills First teacher notes</w:t>
            </w:r>
          </w:p>
          <w:p w14:paraId="45EB70A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attendance rolls</w:t>
            </w:r>
          </w:p>
          <w:p w14:paraId="744D8FC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evidence of assessment</w:t>
            </w:r>
          </w:p>
          <w:p w14:paraId="5E90DE3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login and engagement evidence</w:t>
            </w:r>
          </w:p>
          <w:p w14:paraId="76A8DA09"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flexible and distance learning records</w:t>
            </w:r>
          </w:p>
          <w:p w14:paraId="46C17C1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 xml:space="preserve">a Statutory Declaration (in exceptional circumstances). </w:t>
            </w:r>
          </w:p>
          <w:p w14:paraId="07C32D4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You must meet certain requirements for each form of Evidence of Participation. These are listed in clause 9.7 (a)–(g) of Schedule 1 of the Contract.</w:t>
            </w:r>
          </w:p>
          <w:p w14:paraId="22BA0753" w14:textId="28D2DBA1" w:rsidR="00806978"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76" w:anchor="link13" w:history="1">
              <w:r w:rsidRPr="007C3C6C">
                <w:rPr>
                  <w:rStyle w:val="Hyperlink"/>
                  <w:rFonts w:cstheme="minorHAnsi"/>
                  <w:szCs w:val="22"/>
                </w:rPr>
                <w:t>Fact sheet: Evidence of Participation</w:t>
              </w:r>
            </w:hyperlink>
            <w:r w:rsidRPr="007C3C6C">
              <w:rPr>
                <w:rFonts w:cstheme="minorHAnsi"/>
                <w:szCs w:val="22"/>
              </w:rPr>
              <w:t xml:space="preserve"> for more information.</w:t>
            </w:r>
          </w:p>
          <w:p w14:paraId="65AD5808" w14:textId="548C3AD6" w:rsidR="00806978" w:rsidRPr="007C3C6C"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4CED4B0B"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EE1053E"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05" w:name="_Toc72148331"/>
            <w:bookmarkStart w:id="106" w:name="_Toc100587645"/>
            <w:r w:rsidRPr="007C3C6C">
              <w:rPr>
                <w:rFonts w:asciiTheme="minorHAnsi" w:eastAsia="Times New Roman" w:hAnsiTheme="minorHAnsi" w:cstheme="minorHAnsi"/>
                <w:color w:val="auto"/>
                <w:lang w:eastAsia="en-AU"/>
              </w:rPr>
              <w:t>EVIDENCE OF PARTICIPATION</w:t>
            </w:r>
            <w:bookmarkEnd w:id="105"/>
            <w:bookmarkEnd w:id="106"/>
          </w:p>
        </w:tc>
        <w:tc>
          <w:tcPr>
            <w:tcW w:w="3661" w:type="dxa"/>
            <w:hideMark/>
          </w:tcPr>
          <w:p w14:paraId="19930AF2"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many points of Evidence of Participation do I have to collect?</w:t>
            </w:r>
          </w:p>
        </w:tc>
        <w:tc>
          <w:tcPr>
            <w:tcW w:w="15026" w:type="dxa"/>
            <w:hideMark/>
          </w:tcPr>
          <w:p w14:paraId="39179D49"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The amount of Evidence of Participation you are required to keep depends on the reported Activity Start Date (ASD) and Activity End Date (AED) for each subject. </w:t>
            </w:r>
          </w:p>
          <w:p w14:paraId="59F9DC4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If a subject duration is 30 days or fewer, you need to collect 1 point of EOP.</w:t>
            </w:r>
          </w:p>
          <w:p w14:paraId="618452B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If a subject duration is more than 30 days, you must collect and retain 2 points of EOP, both in a different form where:</w:t>
            </w:r>
          </w:p>
          <w:p w14:paraId="2C65A519"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the first is no later than 30 days after the ASD (and no earlier than it) and</w:t>
            </w:r>
          </w:p>
          <w:p w14:paraId="527B848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the second is no earlier than 30 days before the AED (and no later than it).</w:t>
            </w:r>
          </w:p>
          <w:p w14:paraId="6797FDB7" w14:textId="77777777" w:rsidR="001F62A9" w:rsidRPr="004303B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77" w:anchor="link13" w:history="1">
              <w:r w:rsidRPr="007C3C6C">
                <w:rPr>
                  <w:rStyle w:val="Hyperlink"/>
                  <w:rFonts w:cstheme="minorHAnsi"/>
                  <w:szCs w:val="22"/>
                </w:rPr>
                <w:t>Fact sheet: Evidence of Participation</w:t>
              </w:r>
            </w:hyperlink>
            <w:r w:rsidRPr="007C3C6C">
              <w:rPr>
                <w:rFonts w:cstheme="minorHAnsi"/>
                <w:szCs w:val="22"/>
              </w:rPr>
              <w:t xml:space="preserve"> for more information.</w:t>
            </w:r>
          </w:p>
        </w:tc>
      </w:tr>
      <w:tr w:rsidR="001F62A9" w:rsidRPr="007C3C6C" w14:paraId="6CBD2DBD"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4664BE9C"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07" w:name="_Toc72148332"/>
            <w:bookmarkStart w:id="108" w:name="_Toc100587646"/>
            <w:r w:rsidRPr="007C3C6C">
              <w:rPr>
                <w:rFonts w:asciiTheme="minorHAnsi" w:eastAsia="Times New Roman" w:hAnsiTheme="minorHAnsi" w:cstheme="minorHAnsi"/>
                <w:color w:val="auto"/>
                <w:lang w:eastAsia="en-AU"/>
              </w:rPr>
              <w:t>EVIDENCE OF PARTICIPATION</w:t>
            </w:r>
            <w:bookmarkEnd w:id="107"/>
            <w:bookmarkEnd w:id="108"/>
          </w:p>
        </w:tc>
        <w:tc>
          <w:tcPr>
            <w:tcW w:w="3661" w:type="dxa"/>
          </w:tcPr>
          <w:p w14:paraId="21F149CE"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should Evidence of Participation be collected for clustered delivery of subjects?</w:t>
            </w:r>
          </w:p>
        </w:tc>
        <w:tc>
          <w:tcPr>
            <w:tcW w:w="15026" w:type="dxa"/>
          </w:tcPr>
          <w:p w14:paraId="40A9233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For clustered delivery, </w:t>
            </w:r>
            <w:hyperlink w:anchor="_What_is_Evidence" w:history="1">
              <w:r w:rsidRPr="007C3C6C">
                <w:rPr>
                  <w:rStyle w:val="Hyperlink"/>
                  <w:rFonts w:cstheme="minorHAnsi"/>
                  <w:szCs w:val="22"/>
                </w:rPr>
                <w:t>Evidence of Participation</w:t>
              </w:r>
            </w:hyperlink>
            <w:r w:rsidRPr="007C3C6C">
              <w:rPr>
                <w:rFonts w:cstheme="minorHAnsi"/>
                <w:szCs w:val="22"/>
              </w:rPr>
              <w:t xml:space="preserve"> (EOP)</w:t>
            </w:r>
            <w:r w:rsidRPr="007C3C6C">
              <w:rPr>
                <w:rFonts w:eastAsia="Times New Roman" w:cstheme="minorHAnsi"/>
                <w:color w:val="000000"/>
                <w:szCs w:val="22"/>
                <w:lang w:eastAsia="en-AU"/>
              </w:rPr>
              <w:t xml:space="preserve"> needs to clearly demonstrate which subjects were delivered in each training session. This could be in the form of a delivery schedule, timetable, lesson plan or equivalent.</w:t>
            </w:r>
          </w:p>
          <w:p w14:paraId="33B9352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Your evidence must record all the basic information required to show EOP at a subject level. </w:t>
            </w:r>
          </w:p>
          <w:p w14:paraId="6339AF4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must double-check that all your EOP documents contain the:</w:t>
            </w:r>
          </w:p>
          <w:p w14:paraId="3707006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student’s name or client ID</w:t>
            </w:r>
          </w:p>
          <w:p w14:paraId="22A74AA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subject ID</w:t>
            </w:r>
          </w:p>
          <w:p w14:paraId="06E8D83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en-AU"/>
              </w:rPr>
            </w:pPr>
            <w:r w:rsidRPr="007C3C6C">
              <w:rPr>
                <w:rFonts w:eastAsia="Times New Roman" w:cstheme="minorHAnsi"/>
                <w:lang w:val="en-US" w:eastAsia="en-AU"/>
              </w:rPr>
              <w:t>full date (dd/mm/yy).</w:t>
            </w:r>
          </w:p>
          <w:p w14:paraId="2DBAA79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78" w:anchor="link13" w:history="1">
              <w:r w:rsidRPr="007C3C6C">
                <w:rPr>
                  <w:rStyle w:val="Hyperlink"/>
                  <w:rFonts w:cstheme="minorHAnsi"/>
                  <w:szCs w:val="22"/>
                </w:rPr>
                <w:t>Fact sheet: Evidence of Participation</w:t>
              </w:r>
            </w:hyperlink>
            <w:r w:rsidRPr="007C3C6C">
              <w:rPr>
                <w:rFonts w:cstheme="minorHAnsi"/>
                <w:szCs w:val="22"/>
              </w:rPr>
              <w:t xml:space="preserve"> for more information.</w:t>
            </w:r>
          </w:p>
        </w:tc>
      </w:tr>
      <w:tr w:rsidR="001F62A9" w:rsidRPr="007C3C6C" w14:paraId="04961DD7"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090A798"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09" w:name="_Toc100587647"/>
            <w:r w:rsidRPr="007C3C6C">
              <w:rPr>
                <w:rFonts w:asciiTheme="minorHAnsi" w:eastAsia="Times New Roman" w:hAnsiTheme="minorHAnsi" w:cstheme="minorHAnsi"/>
                <w:color w:val="auto"/>
                <w:lang w:eastAsia="en-AU"/>
              </w:rPr>
              <w:lastRenderedPageBreak/>
              <w:t>FEES</w:t>
            </w:r>
            <w:bookmarkEnd w:id="109"/>
          </w:p>
        </w:tc>
        <w:tc>
          <w:tcPr>
            <w:tcW w:w="3661" w:type="dxa"/>
            <w:hideMark/>
          </w:tcPr>
          <w:p w14:paraId="387A367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10" w:name="_Do_I_have"/>
            <w:bookmarkEnd w:id="110"/>
            <w:r w:rsidRPr="007C3C6C">
              <w:rPr>
                <w:rFonts w:asciiTheme="minorHAnsi" w:eastAsiaTheme="minorHAnsi" w:hAnsiTheme="minorHAnsi" w:cstheme="minorHAnsi"/>
                <w:i w:val="0"/>
                <w:iCs w:val="0"/>
                <w:color w:val="auto"/>
                <w:szCs w:val="22"/>
                <w:lang w:eastAsia="en-AU"/>
              </w:rPr>
              <w:t>Do I have to charge a minimum or maximum tuition fee for Skills First programs?</w:t>
            </w:r>
          </w:p>
        </w:tc>
        <w:tc>
          <w:tcPr>
            <w:tcW w:w="15026" w:type="dxa"/>
            <w:hideMark/>
          </w:tcPr>
          <w:p w14:paraId="4388D25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Times New Roman" w:cstheme="minorHAnsi"/>
                <w:color w:val="000000"/>
                <w:szCs w:val="22"/>
                <w:lang w:eastAsia="en-AU"/>
              </w:rPr>
              <w:t>No. You</w:t>
            </w:r>
            <w:r w:rsidRPr="007C3C6C">
              <w:rPr>
                <w:rFonts w:cstheme="minorHAnsi"/>
                <w:szCs w:val="22"/>
              </w:rPr>
              <w:t xml:space="preserve"> can set your tuition fees according to what you think is appropriate so that you can deliver quality training. There is no prescribed minimum or maximum fee level. </w:t>
            </w:r>
          </w:p>
          <w:p w14:paraId="72FB372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However, you do have to:</w:t>
            </w:r>
          </w:p>
          <w:p w14:paraId="2A7F357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lang w:val="en-US" w:eastAsia="en-AU"/>
              </w:rPr>
              <w:t>apply</w:t>
            </w:r>
            <w:r w:rsidRPr="007C3C6C">
              <w:rPr>
                <w:rFonts w:cstheme="minorHAnsi"/>
              </w:rPr>
              <w:t xml:space="preserve"> a </w:t>
            </w:r>
            <w:hyperlink w:anchor="_How_much_can" w:history="1">
              <w:r w:rsidRPr="007C3C6C">
                <w:rPr>
                  <w:rStyle w:val="Hyperlink"/>
                  <w:rFonts w:cstheme="minorHAnsi"/>
                </w:rPr>
                <w:t>concession rate</w:t>
              </w:r>
            </w:hyperlink>
            <w:r w:rsidRPr="007C3C6C">
              <w:rPr>
                <w:rFonts w:cstheme="minorHAnsi"/>
              </w:rPr>
              <w:t xml:space="preserve"> to any student that has an entitlement to one. This is</w:t>
            </w:r>
            <w:r w:rsidRPr="007C3C6C" w:rsidDel="003269F0">
              <w:rPr>
                <w:rFonts w:cstheme="minorHAnsi"/>
              </w:rPr>
              <w:t xml:space="preserve"> </w:t>
            </w:r>
            <w:r w:rsidRPr="007C3C6C">
              <w:rPr>
                <w:rFonts w:cstheme="minorHAnsi"/>
              </w:rPr>
              <w:t>20% of the standard published fee that you would have charged a non-concession Skills First student in the same program at the same time</w:t>
            </w:r>
          </w:p>
          <w:p w14:paraId="6D3425AC"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charge zero tuition fees in any case where there is a mandatory </w:t>
            </w:r>
            <w:hyperlink w:anchor="_If_I_can’t" w:history="1">
              <w:r w:rsidRPr="007C3C6C">
                <w:rPr>
                  <w:rStyle w:val="Hyperlink"/>
                  <w:rFonts w:cstheme="minorHAnsi"/>
                </w:rPr>
                <w:t>fee waiver</w:t>
              </w:r>
            </w:hyperlink>
            <w:r w:rsidRPr="007C3C6C">
              <w:rPr>
                <w:rFonts w:cstheme="minorHAnsi"/>
              </w:rPr>
              <w:t xml:space="preserve"> prescribed in your Contract or Guidelines and the student meets the criteria. </w:t>
            </w:r>
          </w:p>
        </w:tc>
      </w:tr>
      <w:tr w:rsidR="001F62A9" w:rsidRPr="007C3C6C" w14:paraId="55D72DBB"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0E03796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11" w:name="_Toc72148334"/>
            <w:bookmarkStart w:id="112" w:name="_Toc100587648"/>
            <w:r w:rsidRPr="007C3C6C">
              <w:rPr>
                <w:rFonts w:asciiTheme="minorHAnsi" w:eastAsia="Times New Roman" w:hAnsiTheme="minorHAnsi" w:cstheme="minorHAnsi"/>
                <w:color w:val="auto"/>
                <w:lang w:eastAsia="en-AU"/>
              </w:rPr>
              <w:t>FEES</w:t>
            </w:r>
            <w:bookmarkEnd w:id="111"/>
            <w:bookmarkEnd w:id="112"/>
          </w:p>
        </w:tc>
        <w:tc>
          <w:tcPr>
            <w:tcW w:w="3661" w:type="dxa"/>
            <w:hideMark/>
          </w:tcPr>
          <w:p w14:paraId="3654418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13" w:name="_Is_there_help"/>
            <w:bookmarkEnd w:id="113"/>
            <w:r w:rsidRPr="007C3C6C">
              <w:rPr>
                <w:rFonts w:asciiTheme="minorHAnsi" w:eastAsiaTheme="minorHAnsi" w:hAnsiTheme="minorHAnsi" w:cstheme="minorHAnsi"/>
                <w:i w:val="0"/>
                <w:iCs w:val="0"/>
                <w:color w:val="auto"/>
                <w:szCs w:val="22"/>
                <w:lang w:eastAsia="en-AU"/>
              </w:rPr>
              <w:t>Is there help available under Skills First for students who can’t afford to pay any tuition fees?</w:t>
            </w:r>
          </w:p>
        </w:tc>
        <w:tc>
          <w:tcPr>
            <w:tcW w:w="15026" w:type="dxa"/>
            <w:hideMark/>
          </w:tcPr>
          <w:p w14:paraId="59628FD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r w:rsidRPr="007C3C6C">
              <w:rPr>
                <w:rFonts w:asciiTheme="minorHAnsi" w:eastAsia="Times New Roman" w:hAnsiTheme="minorHAnsi" w:cstheme="minorHAnsi"/>
                <w:i w:val="0"/>
                <w:iCs w:val="0"/>
                <w:color w:val="000000"/>
                <w:szCs w:val="22"/>
                <w:lang w:eastAsia="en-AU"/>
              </w:rPr>
              <w:t xml:space="preserve">Yes. The Government supports certain types of students who may be in hardship by exempting them from having to pay any tuition </w:t>
            </w:r>
            <w:hyperlink w:anchor="_Do_I_have" w:history="1">
              <w:r w:rsidRPr="007C3C6C">
                <w:rPr>
                  <w:rStyle w:val="Hyperlink"/>
                  <w:rFonts w:asciiTheme="minorHAnsi" w:eastAsia="Times New Roman" w:hAnsiTheme="minorHAnsi" w:cstheme="minorHAnsi"/>
                  <w:i w:val="0"/>
                  <w:iCs w:val="0"/>
                  <w:szCs w:val="22"/>
                  <w:lang w:eastAsia="en-AU"/>
                </w:rPr>
                <w:t>fees</w:t>
              </w:r>
            </w:hyperlink>
            <w:r w:rsidRPr="007C3C6C">
              <w:rPr>
                <w:rFonts w:asciiTheme="minorHAnsi" w:eastAsia="Times New Roman" w:hAnsiTheme="minorHAnsi" w:cstheme="minorHAnsi"/>
                <w:i w:val="0"/>
                <w:iCs w:val="0"/>
                <w:color w:val="000000"/>
                <w:szCs w:val="22"/>
                <w:lang w:eastAsia="en-AU"/>
              </w:rPr>
              <w:t xml:space="preserve">. The Government also makes some priority programs free of tuition fees, to ensure as many students as possible can do them. This is called a </w:t>
            </w:r>
            <w:hyperlink w:anchor="_If_I_can’t" w:history="1">
              <w:r w:rsidRPr="007C3C6C">
                <w:rPr>
                  <w:rStyle w:val="Hyperlink"/>
                  <w:rFonts w:asciiTheme="minorHAnsi" w:hAnsiTheme="minorHAnsi" w:cstheme="minorHAnsi"/>
                  <w:i w:val="0"/>
                  <w:iCs w:val="0"/>
                  <w:szCs w:val="22"/>
                </w:rPr>
                <w:t>fee waiver</w:t>
              </w:r>
            </w:hyperlink>
            <w:r w:rsidRPr="007C3C6C">
              <w:rPr>
                <w:rFonts w:asciiTheme="minorHAnsi" w:eastAsia="Times New Roman" w:hAnsiTheme="minorHAnsi" w:cstheme="minorHAnsi"/>
                <w:i w:val="0"/>
                <w:iCs w:val="0"/>
                <w:color w:val="000000"/>
                <w:szCs w:val="22"/>
                <w:lang w:eastAsia="en-AU"/>
              </w:rPr>
              <w:t xml:space="preserve">. </w:t>
            </w:r>
          </w:p>
          <w:p w14:paraId="3535F77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current fee waivers available under Skills First are for students: </w:t>
            </w:r>
          </w:p>
          <w:p w14:paraId="726446F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from</w:t>
            </w:r>
            <w:r w:rsidRPr="007C3C6C">
              <w:rPr>
                <w:rFonts w:eastAsia="Times New Roman" w:cstheme="minorHAnsi"/>
                <w:color w:val="000000"/>
                <w:lang w:eastAsia="en-AU"/>
              </w:rPr>
              <w:t xml:space="preserve"> the Judy Lazarus Transition Centre</w:t>
            </w:r>
          </w:p>
          <w:p w14:paraId="0C0308F6"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referred to training under conditions of a community-based order made under the Children, Youth and </w:t>
            </w:r>
            <w:r w:rsidRPr="007C3C6C">
              <w:rPr>
                <w:rFonts w:cstheme="minorHAnsi"/>
              </w:rPr>
              <w:t>Families</w:t>
            </w:r>
            <w:r w:rsidRPr="007C3C6C">
              <w:rPr>
                <w:rFonts w:eastAsia="Times New Roman" w:cstheme="minorHAnsi"/>
                <w:color w:val="000000"/>
                <w:lang w:eastAsia="en-AU"/>
              </w:rPr>
              <w:t xml:space="preserve"> Act 2005</w:t>
            </w:r>
          </w:p>
          <w:p w14:paraId="6B7B84D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who meet the criteria for the ‘Skills First Youth Access’ initiative and are training at a TAFE or Learn </w:t>
            </w:r>
            <w:r w:rsidRPr="007C3C6C">
              <w:rPr>
                <w:rFonts w:cstheme="minorHAnsi"/>
              </w:rPr>
              <w:t>Local</w:t>
            </w:r>
            <w:r w:rsidRPr="007C3C6C">
              <w:rPr>
                <w:rFonts w:eastAsia="Times New Roman" w:cstheme="minorHAnsi"/>
                <w:color w:val="000000"/>
                <w:lang w:eastAsia="en-AU"/>
              </w:rPr>
              <w:t xml:space="preserve"> Organisation</w:t>
            </w:r>
          </w:p>
          <w:p w14:paraId="7CA3B37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for one program on the Free TAFE for Priority Courses List at a TAFE </w:t>
            </w:r>
          </w:p>
          <w:p w14:paraId="2F28152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doing a </w:t>
            </w:r>
            <w:hyperlink w:anchor="_What_is_a_3" w:history="1">
              <w:r w:rsidRPr="007C3C6C">
                <w:rPr>
                  <w:rStyle w:val="Hyperlink"/>
                  <w:rFonts w:eastAsia="Times New Roman" w:cstheme="minorHAnsi"/>
                  <w:lang w:eastAsia="en-AU"/>
                </w:rPr>
                <w:t>skill set</w:t>
              </w:r>
            </w:hyperlink>
            <w:r w:rsidRPr="007C3C6C">
              <w:rPr>
                <w:rFonts w:eastAsia="Times New Roman" w:cstheme="minorHAnsi"/>
                <w:color w:val="000000"/>
                <w:lang w:eastAsia="en-AU"/>
              </w:rPr>
              <w:t xml:space="preserve"> under </w:t>
            </w:r>
            <w:hyperlink r:id="rId79" w:anchor="link13" w:history="1">
              <w:r w:rsidRPr="007C3C6C">
                <w:rPr>
                  <w:rStyle w:val="Hyperlink"/>
                  <w:rFonts w:eastAsia="Times New Roman" w:cstheme="minorHAnsi"/>
                  <w:lang w:eastAsia="en-AU"/>
                </w:rPr>
                <w:t>JobTrainer</w:t>
              </w:r>
            </w:hyperlink>
          </w:p>
          <w:p w14:paraId="2FBF381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lang w:eastAsia="en-AU"/>
              </w:rPr>
              <w:t>doing</w:t>
            </w:r>
            <w:r>
              <w:rPr>
                <w:rFonts w:eastAsia="Times New Roman" w:cstheme="minorHAnsi"/>
                <w:color w:val="000000"/>
                <w:lang w:eastAsia="en-AU"/>
              </w:rPr>
              <w:t xml:space="preserve"> skill sets that are free at TAFE - </w:t>
            </w:r>
            <w:r w:rsidRPr="007C3C6C">
              <w:rPr>
                <w:rFonts w:eastAsia="Times New Roman" w:cstheme="minorHAnsi"/>
                <w:color w:val="000000"/>
                <w:lang w:eastAsia="en-AU"/>
              </w:rPr>
              <w:t>‘22469VIC Course in Introduction to the National Disability Insurance Scheme’</w:t>
            </w:r>
            <w:r>
              <w:rPr>
                <w:rFonts w:eastAsia="Times New Roman" w:cstheme="minorHAnsi"/>
                <w:color w:val="000000"/>
                <w:lang w:eastAsia="en-AU"/>
              </w:rPr>
              <w:t>, ‘</w:t>
            </w:r>
            <w:r w:rsidRPr="00FC0D51">
              <w:rPr>
                <w:rFonts w:eastAsia="Times New Roman" w:cstheme="minorHAnsi"/>
                <w:color w:val="000000"/>
                <w:lang w:eastAsia="en-AU"/>
              </w:rPr>
              <w:t>22510VIC – Course in identifying and responding to family violence risk</w:t>
            </w:r>
            <w:r>
              <w:rPr>
                <w:rFonts w:eastAsia="Times New Roman" w:cstheme="minorHAnsi"/>
                <w:color w:val="000000"/>
                <w:lang w:eastAsia="en-AU"/>
              </w:rPr>
              <w:t>’ ‘</w:t>
            </w:r>
            <w:r w:rsidRPr="00FC0D51">
              <w:rPr>
                <w:rFonts w:eastAsia="Times New Roman" w:cstheme="minorHAnsi"/>
                <w:color w:val="000000"/>
                <w:lang w:eastAsia="en-AU"/>
              </w:rPr>
              <w:t>22521VIC - Course in Gender Equity</w:t>
            </w:r>
            <w:r>
              <w:rPr>
                <w:rFonts w:eastAsia="Times New Roman" w:cstheme="minorHAnsi"/>
                <w:color w:val="000000"/>
                <w:lang w:eastAsia="en-AU"/>
              </w:rPr>
              <w:t>.’</w:t>
            </w:r>
            <w:r w:rsidRPr="007C3C6C">
              <w:rPr>
                <w:rFonts w:eastAsia="Times New Roman" w:cstheme="minorHAnsi"/>
                <w:color w:val="000000"/>
                <w:szCs w:val="22"/>
                <w:lang w:eastAsia="en-AU"/>
              </w:rPr>
              <w:t xml:space="preserve">You should check the </w:t>
            </w:r>
            <w:hyperlink r:id="rId80" w:anchor="link85" w:history="1">
              <w:r w:rsidRPr="007C3C6C">
                <w:rPr>
                  <w:rStyle w:val="Hyperlink"/>
                  <w:rFonts w:eastAsia="Times New Roman" w:cstheme="minorHAnsi"/>
                  <w:szCs w:val="22"/>
                  <w:lang w:eastAsia="en-AU"/>
                </w:rPr>
                <w:t>Guidelines About Fees</w:t>
              </w:r>
            </w:hyperlink>
            <w:r w:rsidRPr="007C3C6C">
              <w:rPr>
                <w:rFonts w:eastAsia="Times New Roman" w:cstheme="minorHAnsi"/>
                <w:color w:val="000000"/>
                <w:szCs w:val="22"/>
                <w:lang w:eastAsia="en-AU"/>
              </w:rPr>
              <w:t xml:space="preserve"> for the conditions a student must meet to get a fee waiver under these initiatives, and the evidence you must keep of their entitlement. </w:t>
            </w:r>
          </w:p>
        </w:tc>
      </w:tr>
      <w:tr w:rsidR="001F62A9" w:rsidRPr="007C3C6C" w14:paraId="585F6723"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B02504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14" w:name="_Toc72148335"/>
            <w:bookmarkStart w:id="115" w:name="_Toc100587649"/>
            <w:r w:rsidRPr="007C3C6C">
              <w:rPr>
                <w:rFonts w:asciiTheme="minorHAnsi" w:eastAsia="Times New Roman" w:hAnsiTheme="minorHAnsi" w:cstheme="minorHAnsi"/>
                <w:color w:val="auto"/>
                <w:lang w:eastAsia="en-AU"/>
              </w:rPr>
              <w:t>FEES</w:t>
            </w:r>
            <w:bookmarkEnd w:id="114"/>
            <w:bookmarkEnd w:id="115"/>
          </w:p>
        </w:tc>
        <w:tc>
          <w:tcPr>
            <w:tcW w:w="3661" w:type="dxa"/>
            <w:hideMark/>
          </w:tcPr>
          <w:p w14:paraId="62CF6CFE" w14:textId="58FAF27B"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16" w:name="_If_I_can’t"/>
            <w:bookmarkEnd w:id="116"/>
            <w:r w:rsidRPr="007C3C6C">
              <w:rPr>
                <w:rFonts w:asciiTheme="minorHAnsi" w:eastAsiaTheme="minorHAnsi" w:hAnsiTheme="minorHAnsi" w:cstheme="minorHAnsi"/>
                <w:i w:val="0"/>
                <w:iCs w:val="0"/>
                <w:color w:val="auto"/>
                <w:szCs w:val="22"/>
                <w:lang w:eastAsia="en-AU"/>
              </w:rPr>
              <w:t xml:space="preserve">If I can’t charge a tuition fee because there is a fee waiver, does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 xml:space="preserve"> provide any funding to make up for lost revenue? </w:t>
            </w:r>
          </w:p>
        </w:tc>
        <w:tc>
          <w:tcPr>
            <w:tcW w:w="15026" w:type="dxa"/>
            <w:hideMark/>
          </w:tcPr>
          <w:p w14:paraId="4A953001" w14:textId="2E353E36"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pays a contribution toward the revenue you lose by charging zero tuition fees when there is a fee waiver in place. This is called the Fee Waiver Contribution.</w:t>
            </w:r>
          </w:p>
        </w:tc>
      </w:tr>
      <w:tr w:rsidR="001F62A9" w:rsidRPr="007C3C6C" w14:paraId="031F659F"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5F047C36"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17" w:name="_Toc72148336"/>
            <w:bookmarkStart w:id="118" w:name="_Toc100587650"/>
            <w:r w:rsidRPr="007C3C6C">
              <w:rPr>
                <w:rFonts w:asciiTheme="minorHAnsi" w:eastAsia="Times New Roman" w:hAnsiTheme="minorHAnsi" w:cstheme="minorHAnsi"/>
                <w:color w:val="auto"/>
                <w:lang w:eastAsia="en-AU"/>
              </w:rPr>
              <w:t>FEES</w:t>
            </w:r>
            <w:bookmarkEnd w:id="117"/>
            <w:bookmarkEnd w:id="118"/>
          </w:p>
        </w:tc>
        <w:tc>
          <w:tcPr>
            <w:tcW w:w="3661" w:type="dxa"/>
          </w:tcPr>
          <w:p w14:paraId="4A1DFCEE"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19" w:name="_Can_I_charge"/>
            <w:bookmarkEnd w:id="119"/>
            <w:r w:rsidRPr="007C3C6C">
              <w:rPr>
                <w:rFonts w:asciiTheme="minorHAnsi" w:eastAsiaTheme="minorHAnsi" w:hAnsiTheme="minorHAnsi" w:cstheme="minorHAnsi"/>
                <w:i w:val="0"/>
                <w:iCs w:val="0"/>
                <w:color w:val="auto"/>
                <w:szCs w:val="22"/>
                <w:lang w:eastAsia="en-AU"/>
              </w:rPr>
              <w:t>Can I charge a student no tuition fees?</w:t>
            </w:r>
          </w:p>
        </w:tc>
        <w:tc>
          <w:tcPr>
            <w:tcW w:w="15026" w:type="dxa"/>
          </w:tcPr>
          <w:p w14:paraId="7B7D241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as there are no minimum tuition fees under Skills First. However, we only pay you for the revenue you lose if you’re applying a mandatory </w:t>
            </w:r>
            <w:hyperlink w:anchor="_If_I_can’t" w:history="1">
              <w:r w:rsidRPr="007C3C6C">
                <w:rPr>
                  <w:rStyle w:val="Hyperlink"/>
                  <w:rFonts w:cstheme="minorHAnsi"/>
                  <w:szCs w:val="22"/>
                </w:rPr>
                <w:t>fee waiver</w:t>
              </w:r>
            </w:hyperlink>
            <w:r w:rsidRPr="007C3C6C">
              <w:rPr>
                <w:rFonts w:eastAsia="Times New Roman" w:cstheme="minorHAnsi"/>
                <w:color w:val="000000"/>
                <w:szCs w:val="22"/>
                <w:lang w:eastAsia="en-AU"/>
              </w:rPr>
              <w:t>.</w:t>
            </w:r>
          </w:p>
          <w:p w14:paraId="0ADE098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This is because the Government has decided on the industries and student cohorts it wants to support through fee waivers to help build the future jobs and skills Victoria needs.</w:t>
            </w:r>
          </w:p>
        </w:tc>
      </w:tr>
      <w:tr w:rsidR="001F62A9" w:rsidRPr="007C3C6C" w14:paraId="7960F99B"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668A2A6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20" w:name="_Toc72148337"/>
            <w:bookmarkStart w:id="121" w:name="_Toc100587651"/>
            <w:r w:rsidRPr="007C3C6C">
              <w:rPr>
                <w:rFonts w:asciiTheme="minorHAnsi" w:eastAsia="Times New Roman" w:hAnsiTheme="minorHAnsi" w:cstheme="minorHAnsi"/>
                <w:color w:val="auto"/>
                <w:lang w:eastAsia="en-AU"/>
              </w:rPr>
              <w:t>FEES</w:t>
            </w:r>
            <w:bookmarkEnd w:id="120"/>
            <w:bookmarkEnd w:id="121"/>
          </w:p>
        </w:tc>
        <w:tc>
          <w:tcPr>
            <w:tcW w:w="3661" w:type="dxa"/>
          </w:tcPr>
          <w:p w14:paraId="5D8885C2" w14:textId="4BA07C2D"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22" w:name="_How_does_the"/>
            <w:bookmarkEnd w:id="122"/>
            <w:r w:rsidRPr="007C3C6C">
              <w:rPr>
                <w:rFonts w:asciiTheme="minorHAnsi" w:eastAsiaTheme="minorHAnsi" w:hAnsiTheme="minorHAnsi" w:cstheme="minorHAnsi"/>
                <w:i w:val="0"/>
                <w:iCs w:val="0"/>
                <w:color w:val="auto"/>
                <w:szCs w:val="22"/>
                <w:lang w:eastAsia="en-AU"/>
              </w:rPr>
              <w:t xml:space="preserve">How does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 xml:space="preserve"> calculate the revenue forgone when a student receives a fee waiver?</w:t>
            </w:r>
          </w:p>
        </w:tc>
        <w:tc>
          <w:tcPr>
            <w:tcW w:w="15026" w:type="dxa"/>
          </w:tcPr>
          <w:p w14:paraId="59804EF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In general, we calculate the </w:t>
            </w:r>
            <w:hyperlink w:anchor="_If_I_can’t" w:history="1">
              <w:r w:rsidRPr="007C3C6C">
                <w:rPr>
                  <w:rStyle w:val="Hyperlink"/>
                  <w:rFonts w:cstheme="minorHAnsi"/>
                  <w:szCs w:val="22"/>
                </w:rPr>
                <w:t>fee waiver</w:t>
              </w:r>
            </w:hyperlink>
            <w:r w:rsidRPr="007C3C6C">
              <w:rPr>
                <w:rFonts w:eastAsia="Times New Roman" w:cstheme="minorHAnsi"/>
                <w:color w:val="000000"/>
                <w:szCs w:val="22"/>
                <w:lang w:eastAsia="en-AU"/>
              </w:rPr>
              <w:t xml:space="preserve"> contribution by multiplying:</w:t>
            </w:r>
          </w:p>
          <w:p w14:paraId="2A637F9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the ‘Fee Waiver Contribution per Hour’ for the program as found in the ‘</w:t>
            </w:r>
            <w:r>
              <w:rPr>
                <w:rFonts w:eastAsia="Times New Roman" w:cstheme="minorHAnsi"/>
                <w:color w:val="000000"/>
                <w:lang w:eastAsia="en-AU"/>
              </w:rPr>
              <w:t>Funded Programs</w:t>
            </w:r>
            <w:r w:rsidRPr="007C3C6C">
              <w:rPr>
                <w:rFonts w:eastAsia="Times New Roman" w:cstheme="minorHAnsi"/>
                <w:color w:val="000000"/>
                <w:lang w:eastAsia="en-AU"/>
              </w:rPr>
              <w:t xml:space="preserve"> Report’ by</w:t>
            </w:r>
          </w:p>
          <w:p w14:paraId="46221CA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the number of scheduled hours the training provider is entitled to be paid Contact Hour </w:t>
            </w:r>
            <w:hyperlink w:anchor="_What_are_‘Funds’" w:history="1">
              <w:r w:rsidRPr="007C3C6C">
                <w:rPr>
                  <w:rStyle w:val="Hyperlink"/>
                  <w:rFonts w:eastAsia="Times New Roman" w:cstheme="minorHAnsi"/>
                  <w:lang w:eastAsia="en-AU"/>
                </w:rPr>
                <w:t>Funds</w:t>
              </w:r>
            </w:hyperlink>
            <w:r w:rsidRPr="007C3C6C">
              <w:rPr>
                <w:rFonts w:eastAsia="Times New Roman" w:cstheme="minorHAnsi"/>
                <w:color w:val="000000"/>
                <w:lang w:eastAsia="en-AU"/>
              </w:rPr>
              <w:t xml:space="preserve"> for that student in that program.</w:t>
            </w:r>
          </w:p>
          <w:p w14:paraId="25B2A60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This calculation can vary slightly for different types of fee waivers. For example, fee waiver contributions paid under:</w:t>
            </w:r>
          </w:p>
          <w:p w14:paraId="51987FE9"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the Free TAFE for Priority Courses initiative are calculated using the </w:t>
            </w:r>
            <w:r w:rsidRPr="007C3C6C">
              <w:rPr>
                <w:rFonts w:cstheme="minorHAnsi"/>
              </w:rPr>
              <w:t>‘Free TAFE Contribution per Hour’ for the program as found in the ‘Free TAFE Fee Waiver Reimbursement Schedule’</w:t>
            </w:r>
          </w:p>
          <w:p w14:paraId="0F9F92B2" w14:textId="77777777" w:rsidR="001F62A9" w:rsidRPr="00CC453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hyperlink r:id="rId81" w:anchor="link13" w:history="1">
              <w:r w:rsidR="001F62A9" w:rsidRPr="007C3C6C">
                <w:rPr>
                  <w:rStyle w:val="Hyperlink"/>
                  <w:rFonts w:cstheme="minorHAnsi"/>
                </w:rPr>
                <w:t>JobTrainer</w:t>
              </w:r>
            </w:hyperlink>
            <w:r w:rsidR="001F62A9" w:rsidRPr="007C3C6C">
              <w:rPr>
                <w:rFonts w:cstheme="minorHAnsi"/>
              </w:rPr>
              <w:t xml:space="preserve"> are calculated using the ‘Fee Waiver/Exemption Contribution per Hour’ for the skill set as found in the ‘JobTrainer Funded Programs Report’. </w:t>
            </w:r>
          </w:p>
          <w:p w14:paraId="626FE2E9" w14:textId="3C407399" w:rsidR="00CC453C" w:rsidRPr="00CC453C" w:rsidRDefault="00CC453C" w:rsidP="00CC453C">
            <w:pPr>
              <w:spacing w:before="120"/>
              <w:ind w:left="47"/>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r>
      <w:tr w:rsidR="001F62A9" w:rsidRPr="007C3C6C" w14:paraId="59D6ADF6"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8549DE8"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23" w:name="_Toc100587652"/>
            <w:r w:rsidRPr="007C3C6C">
              <w:rPr>
                <w:rFonts w:asciiTheme="minorHAnsi" w:eastAsia="Times New Roman" w:hAnsiTheme="minorHAnsi" w:cstheme="minorHAnsi"/>
                <w:color w:val="auto"/>
                <w:lang w:eastAsia="en-AU"/>
              </w:rPr>
              <w:lastRenderedPageBreak/>
              <w:t>FOUNDATION SKILLS</w:t>
            </w:r>
            <w:bookmarkEnd w:id="123"/>
          </w:p>
        </w:tc>
        <w:tc>
          <w:tcPr>
            <w:tcW w:w="3661" w:type="dxa"/>
            <w:hideMark/>
          </w:tcPr>
          <w:p w14:paraId="013A84A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24" w:name="_What_is_the_3"/>
            <w:bookmarkEnd w:id="124"/>
            <w:r w:rsidRPr="007C3C6C">
              <w:rPr>
                <w:rFonts w:asciiTheme="minorHAnsi" w:eastAsiaTheme="minorHAnsi" w:hAnsiTheme="minorHAnsi" w:cstheme="minorHAnsi"/>
                <w:i w:val="0"/>
                <w:iCs w:val="0"/>
                <w:color w:val="auto"/>
                <w:szCs w:val="22"/>
                <w:lang w:eastAsia="en-AU"/>
              </w:rPr>
              <w:t xml:space="preserve">What is </w:t>
            </w:r>
            <w:r>
              <w:rPr>
                <w:rFonts w:asciiTheme="minorHAnsi" w:eastAsiaTheme="minorHAnsi" w:hAnsiTheme="minorHAnsi" w:cstheme="minorHAnsi"/>
                <w:i w:val="0"/>
                <w:iCs w:val="0"/>
                <w:color w:val="auto"/>
                <w:szCs w:val="22"/>
                <w:lang w:eastAsia="en-AU"/>
              </w:rPr>
              <w:t>a</w:t>
            </w:r>
            <w:r w:rsidRPr="007C3C6C">
              <w:rPr>
                <w:rFonts w:asciiTheme="minorHAnsi" w:eastAsiaTheme="minorHAnsi" w:hAnsiTheme="minorHAnsi" w:cstheme="minorHAnsi"/>
                <w:i w:val="0"/>
                <w:iCs w:val="0"/>
                <w:color w:val="auto"/>
                <w:szCs w:val="22"/>
                <w:lang w:eastAsia="en-AU"/>
              </w:rPr>
              <w:t xml:space="preserve"> Foundation Skills </w:t>
            </w:r>
            <w:r>
              <w:rPr>
                <w:rFonts w:asciiTheme="minorHAnsi" w:eastAsiaTheme="minorHAnsi" w:hAnsiTheme="minorHAnsi" w:cstheme="minorHAnsi"/>
                <w:i w:val="0"/>
                <w:iCs w:val="0"/>
                <w:color w:val="auto"/>
                <w:szCs w:val="22"/>
                <w:lang w:eastAsia="en-AU"/>
              </w:rPr>
              <w:t>Program</w:t>
            </w:r>
            <w:r w:rsidRPr="007C3C6C">
              <w:rPr>
                <w:rFonts w:asciiTheme="minorHAnsi" w:eastAsiaTheme="minorHAnsi" w:hAnsiTheme="minorHAnsi" w:cstheme="minorHAnsi"/>
                <w:i w:val="0"/>
                <w:iCs w:val="0"/>
                <w:color w:val="auto"/>
                <w:szCs w:val="22"/>
                <w:lang w:eastAsia="en-AU"/>
              </w:rPr>
              <w:t>?</w:t>
            </w:r>
          </w:p>
          <w:p w14:paraId="3CFFDD6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3EDE6183" w14:textId="66C8AD0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Pr>
                <w:rFonts w:eastAsia="Times New Roman" w:cstheme="minorHAnsi"/>
                <w:color w:val="000000"/>
                <w:szCs w:val="22"/>
                <w:lang w:eastAsia="en-AU"/>
              </w:rPr>
              <w:t xml:space="preserve">Foundation Skills are </w:t>
            </w:r>
            <w:r w:rsidRPr="007C3C6C">
              <w:rPr>
                <w:rFonts w:eastAsia="Times New Roman" w:cstheme="minorHAnsi"/>
                <w:color w:val="000000"/>
                <w:szCs w:val="22"/>
                <w:lang w:eastAsia="en-AU"/>
              </w:rPr>
              <w:t xml:space="preserve">a group of programs on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’s </w:t>
            </w:r>
            <w:r w:rsidRPr="009534A0">
              <w:rPr>
                <w:rFonts w:eastAsia="Times New Roman" w:cstheme="minorHAnsi"/>
                <w:szCs w:val="22"/>
                <w:lang w:eastAsia="en-AU"/>
              </w:rPr>
              <w:t>Funded P</w:t>
            </w:r>
            <w:r w:rsidRPr="009534A0">
              <w:rPr>
                <w:szCs w:val="22"/>
              </w:rPr>
              <w:t>rog</w:t>
            </w:r>
            <w:r>
              <w:rPr>
                <w:szCs w:val="22"/>
              </w:rPr>
              <w:t>rams Report</w:t>
            </w:r>
            <w:r w:rsidRPr="007C3C6C">
              <w:rPr>
                <w:rFonts w:eastAsia="Times New Roman" w:cstheme="minorHAnsi"/>
                <w:color w:val="000000"/>
                <w:szCs w:val="22"/>
                <w:lang w:eastAsia="en-AU"/>
              </w:rPr>
              <w:t xml:space="preserve"> that focus primarily on skills in language, literacy and numeracy.</w:t>
            </w:r>
          </w:p>
          <w:p w14:paraId="744FA56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Pr>
                <w:rFonts w:eastAsia="Times New Roman" w:cstheme="minorHAnsi"/>
                <w:color w:val="000000"/>
                <w:szCs w:val="22"/>
                <w:lang w:eastAsia="en-AU"/>
              </w:rPr>
              <w:t>Foundation Skills Programs</w:t>
            </w:r>
            <w:r w:rsidRPr="007C3C6C">
              <w:rPr>
                <w:rFonts w:eastAsia="Times New Roman" w:cstheme="minorHAnsi"/>
                <w:color w:val="000000"/>
                <w:szCs w:val="22"/>
                <w:lang w:eastAsia="en-AU"/>
              </w:rPr>
              <w:t xml:space="preserve"> are separated into three Domains: </w:t>
            </w:r>
          </w:p>
          <w:p w14:paraId="2E89067C"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Domain A (General education, vocational pathways and literacy and numeracy)</w:t>
            </w:r>
          </w:p>
          <w:p w14:paraId="59CA810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Domain B (English as an additional language and related programs) </w:t>
            </w:r>
          </w:p>
          <w:p w14:paraId="48C4323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Domain C</w:t>
            </w:r>
            <w:r w:rsidRPr="007C3C6C">
              <w:rPr>
                <w:rFonts w:eastAsia="Times New Roman" w:cstheme="minorHAnsi"/>
                <w:color w:val="000000"/>
                <w:lang w:eastAsia="en-AU"/>
              </w:rPr>
              <w:t xml:space="preserve"> (disability-specific programs). </w:t>
            </w:r>
          </w:p>
          <w:p w14:paraId="29C872C7" w14:textId="3BA2C7D9"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can only deliver </w:t>
            </w:r>
            <w:r>
              <w:rPr>
                <w:rFonts w:eastAsia="Times New Roman" w:cstheme="minorHAnsi"/>
                <w:color w:val="000000"/>
                <w:szCs w:val="22"/>
                <w:lang w:eastAsia="en-AU"/>
              </w:rPr>
              <w:t xml:space="preserve">these </w:t>
            </w:r>
            <w:r w:rsidRPr="007C3C6C">
              <w:rPr>
                <w:rFonts w:eastAsia="Times New Roman" w:cstheme="minorHAnsi"/>
                <w:color w:val="000000"/>
                <w:szCs w:val="22"/>
                <w:lang w:eastAsia="en-AU"/>
              </w:rPr>
              <w:t xml:space="preserve">programs if you have been through </w:t>
            </w:r>
            <w:r>
              <w:rPr>
                <w:rFonts w:eastAsia="Times New Roman" w:cstheme="minorHAnsi"/>
                <w:color w:val="000000"/>
                <w:szCs w:val="22"/>
                <w:lang w:eastAsia="en-AU"/>
              </w:rPr>
              <w:t xml:space="preserve">the </w:t>
            </w:r>
            <w:r w:rsidR="0039721C">
              <w:rPr>
                <w:rFonts w:eastAsia="Times New Roman" w:cstheme="minorHAnsi"/>
                <w:color w:val="000000"/>
                <w:szCs w:val="22"/>
                <w:lang w:eastAsia="en-AU"/>
              </w:rPr>
              <w:t>department</w:t>
            </w:r>
            <w:r>
              <w:rPr>
                <w:rFonts w:eastAsia="Times New Roman" w:cstheme="minorHAnsi"/>
                <w:color w:val="000000"/>
                <w:szCs w:val="22"/>
                <w:lang w:eastAsia="en-AU"/>
              </w:rPr>
              <w:t>’s additional</w:t>
            </w:r>
            <w:r w:rsidRPr="007C3C6C">
              <w:rPr>
                <w:rFonts w:eastAsia="Times New Roman" w:cstheme="minorHAnsi"/>
                <w:color w:val="000000"/>
                <w:szCs w:val="22"/>
                <w:lang w:eastAsia="en-AU"/>
              </w:rPr>
              <w:t xml:space="preserve"> quality assurance process and are added to the  </w:t>
            </w:r>
            <w:hyperlink w:anchor="_What_is_the_5" w:history="1">
              <w:r w:rsidRPr="007C3C6C">
                <w:rPr>
                  <w:rStyle w:val="Hyperlink"/>
                  <w:rFonts w:eastAsia="Times New Roman" w:cstheme="minorHAnsi"/>
                  <w:szCs w:val="22"/>
                  <w:lang w:eastAsia="en-AU"/>
                </w:rPr>
                <w:t>Foundation Skills Approved Provider List</w:t>
              </w:r>
            </w:hyperlink>
            <w:r w:rsidRPr="007C3C6C">
              <w:rPr>
                <w:rFonts w:eastAsia="Times New Roman" w:cstheme="minorHAnsi"/>
                <w:color w:val="000000"/>
                <w:szCs w:val="22"/>
                <w:lang w:eastAsia="en-AU"/>
              </w:rPr>
              <w:t xml:space="preserve">. You may be approved to deliver in one or more of these Domains. </w:t>
            </w:r>
          </w:p>
          <w:p w14:paraId="09E8189C"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B157E8">
              <w:t xml:space="preserve"> You can also deliver units</w:t>
            </w:r>
            <w:r>
              <w:t xml:space="preserve"> identified in the </w:t>
            </w:r>
            <w:hyperlink r:id="rId82" w:anchor="link96" w:history="1">
              <w:r>
                <w:rPr>
                  <w:rStyle w:val="Hyperlink"/>
                  <w:rFonts w:eastAsia="Times New Roman" w:cstheme="minorHAnsi"/>
                  <w:szCs w:val="22"/>
                  <w:lang w:eastAsia="en-AU"/>
                </w:rPr>
                <w:t>Literacy and Numeracy (LN) Support</w:t>
              </w:r>
            </w:hyperlink>
            <w:r>
              <w:rPr>
                <w:rFonts w:eastAsia="Times New Roman" w:cstheme="minorHAnsi"/>
                <w:color w:val="000000"/>
                <w:szCs w:val="22"/>
                <w:lang w:eastAsia="en-AU"/>
              </w:rPr>
              <w:t xml:space="preserve"> </w:t>
            </w:r>
            <w:r>
              <w:t xml:space="preserve">program to students who are ready to enrol in a program, but need some help with foundation skills. </w:t>
            </w:r>
            <w:r>
              <w:rPr>
                <w:rFonts w:eastAsia="Times New Roman" w:cstheme="minorHAnsi"/>
                <w:color w:val="000000"/>
                <w:szCs w:val="22"/>
                <w:lang w:eastAsia="en-AU"/>
              </w:rPr>
              <w:t xml:space="preserve">The </w:t>
            </w:r>
            <w:hyperlink r:id="rId83" w:anchor="link96" w:history="1">
              <w:r>
                <w:rPr>
                  <w:rStyle w:val="Hyperlink"/>
                  <w:rFonts w:eastAsia="Times New Roman" w:cstheme="minorHAnsi"/>
                  <w:szCs w:val="22"/>
                  <w:lang w:eastAsia="en-AU"/>
                </w:rPr>
                <w:t>LN Support</w:t>
              </w:r>
            </w:hyperlink>
            <w:r>
              <w:rPr>
                <w:rFonts w:eastAsia="Times New Roman" w:cstheme="minorHAnsi"/>
                <w:color w:val="000000"/>
                <w:szCs w:val="22"/>
                <w:lang w:eastAsia="en-AU"/>
              </w:rPr>
              <w:t xml:space="preserve"> </w:t>
            </w:r>
            <w:r>
              <w:rPr>
                <w:color w:val="000000"/>
              </w:rPr>
              <w:t>p</w:t>
            </w:r>
            <w:r>
              <w:rPr>
                <w:rFonts w:eastAsia="Times New Roman" w:cstheme="minorHAnsi"/>
                <w:color w:val="000000"/>
                <w:szCs w:val="22"/>
                <w:lang w:eastAsia="en-AU"/>
              </w:rPr>
              <w:t>rogram allows</w:t>
            </w:r>
            <w:r w:rsidRPr="007C3C6C">
              <w:rPr>
                <w:rFonts w:eastAsia="Times New Roman" w:cstheme="minorHAnsi"/>
                <w:color w:val="000000"/>
                <w:szCs w:val="22"/>
                <w:lang w:eastAsia="en-AU"/>
              </w:rPr>
              <w:t xml:space="preserve"> you to offer </w:t>
            </w:r>
            <w:r>
              <w:rPr>
                <w:rFonts w:eastAsia="Times New Roman" w:cstheme="minorHAnsi"/>
                <w:color w:val="000000"/>
                <w:szCs w:val="22"/>
                <w:lang w:eastAsia="en-AU"/>
              </w:rPr>
              <w:t xml:space="preserve">up to 95 hours of </w:t>
            </w:r>
            <w:r w:rsidRPr="007C3C6C">
              <w:rPr>
                <w:rFonts w:eastAsia="Times New Roman" w:cstheme="minorHAnsi"/>
                <w:color w:val="000000"/>
                <w:szCs w:val="22"/>
                <w:lang w:eastAsia="en-AU"/>
              </w:rPr>
              <w:t xml:space="preserve">customised </w:t>
            </w:r>
            <w:r>
              <w:rPr>
                <w:rFonts w:eastAsia="Times New Roman" w:cstheme="minorHAnsi"/>
                <w:color w:val="000000"/>
                <w:szCs w:val="22"/>
                <w:lang w:eastAsia="en-AU"/>
              </w:rPr>
              <w:t>subjects</w:t>
            </w:r>
            <w:r w:rsidRPr="007C3C6C">
              <w:rPr>
                <w:rFonts w:eastAsia="Times New Roman" w:cstheme="minorHAnsi"/>
                <w:color w:val="000000"/>
                <w:szCs w:val="22"/>
                <w:lang w:eastAsia="en-AU"/>
              </w:rPr>
              <w:t xml:space="preserve">. </w:t>
            </w:r>
          </w:p>
          <w:p w14:paraId="2804C3C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don’t need to be on the Foundation Skills Approved Provider List to deliver </w:t>
            </w:r>
            <w:hyperlink r:id="rId84" w:anchor="link96" w:history="1">
              <w:r>
                <w:rPr>
                  <w:rStyle w:val="Hyperlink"/>
                  <w:rFonts w:eastAsia="Times New Roman" w:cstheme="minorHAnsi"/>
                  <w:szCs w:val="22"/>
                  <w:lang w:eastAsia="en-AU"/>
                </w:rPr>
                <w:t>LN Support</w:t>
              </w:r>
            </w:hyperlink>
            <w:r>
              <w:rPr>
                <w:rFonts w:eastAsia="Times New Roman" w:cstheme="minorHAnsi"/>
                <w:color w:val="000000"/>
                <w:szCs w:val="22"/>
                <w:lang w:eastAsia="en-AU"/>
              </w:rPr>
              <w:t xml:space="preserve"> subjects</w:t>
            </w:r>
            <w:r w:rsidRPr="007C3C6C">
              <w:rPr>
                <w:rFonts w:eastAsia="Times New Roman" w:cstheme="minorHAnsi"/>
                <w:color w:val="000000"/>
                <w:szCs w:val="22"/>
                <w:lang w:eastAsia="en-AU"/>
              </w:rPr>
              <w:t>.</w:t>
            </w:r>
            <w:r>
              <w:rPr>
                <w:rFonts w:eastAsia="Times New Roman" w:cstheme="minorHAnsi"/>
                <w:color w:val="000000"/>
                <w:szCs w:val="22"/>
                <w:lang w:eastAsia="en-AU"/>
              </w:rPr>
              <w:t xml:space="preserve"> </w:t>
            </w:r>
          </w:p>
        </w:tc>
      </w:tr>
      <w:tr w:rsidR="001F62A9" w:rsidRPr="007C3C6C" w14:paraId="78D6A69A"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BDC90F5"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25" w:name="_Toc72148339"/>
            <w:bookmarkStart w:id="126" w:name="_Toc100587653"/>
            <w:r w:rsidRPr="007C3C6C">
              <w:rPr>
                <w:rFonts w:asciiTheme="minorHAnsi" w:eastAsia="Times New Roman" w:hAnsiTheme="minorHAnsi" w:cstheme="minorHAnsi"/>
                <w:color w:val="auto"/>
                <w:lang w:eastAsia="en-AU"/>
              </w:rPr>
              <w:t>FOUNDATION SKILLS</w:t>
            </w:r>
            <w:bookmarkEnd w:id="125"/>
            <w:bookmarkEnd w:id="126"/>
          </w:p>
        </w:tc>
        <w:tc>
          <w:tcPr>
            <w:tcW w:w="3661" w:type="dxa"/>
            <w:hideMark/>
          </w:tcPr>
          <w:p w14:paraId="77B1D1A1"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27" w:name="_What_is_the_5"/>
            <w:bookmarkEnd w:id="127"/>
            <w:r w:rsidRPr="007C3C6C">
              <w:rPr>
                <w:rFonts w:asciiTheme="minorHAnsi" w:eastAsiaTheme="minorHAnsi" w:hAnsiTheme="minorHAnsi" w:cstheme="minorHAnsi"/>
                <w:i w:val="0"/>
                <w:iCs w:val="0"/>
                <w:color w:val="auto"/>
                <w:szCs w:val="22"/>
                <w:lang w:eastAsia="en-AU"/>
              </w:rPr>
              <w:t>What is the Foundation Skills Approved Provider List?</w:t>
            </w:r>
          </w:p>
        </w:tc>
        <w:tc>
          <w:tcPr>
            <w:tcW w:w="15026" w:type="dxa"/>
            <w:hideMark/>
          </w:tcPr>
          <w:p w14:paraId="7BC40A64" w14:textId="6ED9B5A8"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Foundation Skills Approved Provider List is a list of the training providers that can deliver </w:t>
            </w:r>
            <w:hyperlink w:anchor="_What_is_the_3" w:history="1">
              <w:r w:rsidRPr="007C3C6C">
                <w:rPr>
                  <w:rStyle w:val="Hyperlink"/>
                  <w:rFonts w:eastAsia="Times New Roman" w:cstheme="minorHAnsi"/>
                  <w:szCs w:val="22"/>
                  <w:lang w:eastAsia="en-AU"/>
                </w:rPr>
                <w:t>Foundation Skills</w:t>
              </w:r>
              <w:r>
                <w:rPr>
                  <w:rStyle w:val="Hyperlink"/>
                  <w:rFonts w:eastAsia="Times New Roman" w:cstheme="minorHAnsi"/>
                  <w:szCs w:val="22"/>
                  <w:lang w:eastAsia="en-AU"/>
                </w:rPr>
                <w:t xml:space="preserve"> </w:t>
              </w:r>
              <w:r>
                <w:rPr>
                  <w:rStyle w:val="Hyperlink"/>
                </w:rPr>
                <w:t>Programs</w:t>
              </w:r>
              <w:r w:rsidRPr="007C3C6C">
                <w:rPr>
                  <w:rStyle w:val="Hyperlink"/>
                  <w:rFonts w:eastAsia="Times New Roman" w:cstheme="minorHAnsi"/>
                  <w:szCs w:val="22"/>
                  <w:lang w:eastAsia="en-AU"/>
                </w:rPr>
                <w:t xml:space="preserve"> </w:t>
              </w:r>
            </w:hyperlink>
            <w:r w:rsidRPr="007C3C6C">
              <w:rPr>
                <w:rFonts w:eastAsia="Times New Roman" w:cstheme="minorHAnsi"/>
                <w:color w:val="000000"/>
                <w:szCs w:val="22"/>
                <w:lang w:eastAsia="en-AU"/>
              </w:rPr>
              <w:t xml:space="preserve">under Skills First, together with their approved Domains. Training providers on the list have been quality assured and approved by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w:t>
            </w:r>
          </w:p>
          <w:p w14:paraId="2ACF96B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Pr>
                <w:rFonts w:eastAsia="Times New Roman" w:cstheme="minorHAnsi"/>
                <w:color w:val="000000"/>
                <w:szCs w:val="22"/>
                <w:lang w:eastAsia="en-AU"/>
              </w:rPr>
              <w:t xml:space="preserve">You can only subcontract training and assessment in Foundation Skills if you are on the </w:t>
            </w:r>
            <w:hyperlink w:anchor="_What_is_the_5" w:history="1">
              <w:r w:rsidRPr="007C3C6C">
                <w:rPr>
                  <w:rStyle w:val="Hyperlink"/>
                  <w:rFonts w:eastAsia="Times New Roman" w:cstheme="minorHAnsi"/>
                  <w:szCs w:val="22"/>
                  <w:lang w:eastAsia="en-AU"/>
                </w:rPr>
                <w:t>Foundation Skills Approved Provider List</w:t>
              </w:r>
            </w:hyperlink>
            <w:r>
              <w:rPr>
                <w:rFonts w:eastAsia="Times New Roman" w:cstheme="minorHAnsi"/>
                <w:color w:val="000000"/>
                <w:szCs w:val="22"/>
                <w:lang w:eastAsia="en-AU"/>
              </w:rPr>
              <w:t xml:space="preserve"> and only to other training providers on this list.</w:t>
            </w:r>
            <w:r w:rsidRPr="007C3C6C">
              <w:rPr>
                <w:rFonts w:eastAsia="Times New Roman" w:cstheme="minorHAnsi"/>
                <w:color w:val="000000"/>
                <w:szCs w:val="22"/>
                <w:lang w:eastAsia="en-AU"/>
              </w:rPr>
              <w:t xml:space="preserve"> </w:t>
            </w:r>
          </w:p>
        </w:tc>
      </w:tr>
      <w:tr w:rsidR="001F62A9" w:rsidRPr="007C3C6C" w14:paraId="3A1015CB"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5DC248E5"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28" w:name="_Toc72148340"/>
            <w:bookmarkStart w:id="129" w:name="_Toc100587654"/>
            <w:r w:rsidRPr="007C3C6C">
              <w:rPr>
                <w:rFonts w:asciiTheme="minorHAnsi" w:eastAsia="Times New Roman" w:hAnsiTheme="minorHAnsi" w:cstheme="minorHAnsi"/>
                <w:color w:val="auto"/>
                <w:lang w:eastAsia="en-AU"/>
              </w:rPr>
              <w:t>FOUNDATION SKILLS</w:t>
            </w:r>
            <w:bookmarkEnd w:id="128"/>
            <w:bookmarkEnd w:id="129"/>
          </w:p>
        </w:tc>
        <w:tc>
          <w:tcPr>
            <w:tcW w:w="3661" w:type="dxa"/>
          </w:tcPr>
          <w:p w14:paraId="0173693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do I get added to the Foundation Skills Approved Provider List?</w:t>
            </w:r>
          </w:p>
        </w:tc>
        <w:tc>
          <w:tcPr>
            <w:tcW w:w="15026" w:type="dxa"/>
          </w:tcPr>
          <w:p w14:paraId="4398054C" w14:textId="0577CC26"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can only be added to the </w:t>
            </w:r>
            <w:hyperlink w:anchor="_What_is_the_5" w:history="1">
              <w:r w:rsidRPr="007C3C6C">
                <w:rPr>
                  <w:rStyle w:val="Hyperlink"/>
                  <w:rFonts w:eastAsia="Times New Roman" w:cstheme="minorHAnsi"/>
                  <w:szCs w:val="22"/>
                  <w:lang w:eastAsia="en-AU"/>
                </w:rPr>
                <w:t>Foundation Skills Approved Provider List</w:t>
              </w:r>
            </w:hyperlink>
            <w:r w:rsidRPr="007C3C6C">
              <w:rPr>
                <w:rFonts w:eastAsia="Times New Roman" w:cstheme="minorHAnsi"/>
                <w:color w:val="000000"/>
                <w:szCs w:val="22"/>
                <w:lang w:eastAsia="en-AU"/>
              </w:rPr>
              <w:t xml:space="preserve"> by taking part in an application process made available by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You would have to go through a quality assurance assessment.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usually makes an application process available as part of the Provider Selection Process.</w:t>
            </w:r>
          </w:p>
        </w:tc>
      </w:tr>
      <w:tr w:rsidR="001F62A9" w:rsidRPr="007C3C6C" w14:paraId="4F4EC0C5"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620E23E"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30" w:name="_Toc72148341"/>
            <w:bookmarkStart w:id="131" w:name="_Toc100587655"/>
            <w:r w:rsidRPr="007C3C6C">
              <w:rPr>
                <w:rFonts w:asciiTheme="minorHAnsi" w:eastAsia="Times New Roman" w:hAnsiTheme="minorHAnsi" w:cstheme="minorHAnsi"/>
                <w:color w:val="auto"/>
                <w:lang w:eastAsia="en-AU"/>
              </w:rPr>
              <w:t>FOUNDATION SKILLS</w:t>
            </w:r>
            <w:bookmarkEnd w:id="130"/>
            <w:bookmarkEnd w:id="131"/>
          </w:p>
        </w:tc>
        <w:tc>
          <w:tcPr>
            <w:tcW w:w="3661" w:type="dxa"/>
            <w:hideMark/>
          </w:tcPr>
          <w:p w14:paraId="069421A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is pre and post-testing of Foundation Skills Gain?</w:t>
            </w:r>
          </w:p>
        </w:tc>
        <w:tc>
          <w:tcPr>
            <w:tcW w:w="15026" w:type="dxa"/>
            <w:hideMark/>
          </w:tcPr>
          <w:p w14:paraId="7BDC58FC" w14:textId="77777777" w:rsidR="001F62A9" w:rsidRPr="001F6BA8"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1F6BA8">
              <w:rPr>
                <w:rFonts w:eastAsia="Times New Roman" w:cstheme="minorHAnsi"/>
                <w:color w:val="000000"/>
                <w:szCs w:val="22"/>
                <w:lang w:eastAsia="en-AU"/>
              </w:rPr>
              <w:t xml:space="preserve">This was a requirement to report </w:t>
            </w:r>
            <w:r>
              <w:rPr>
                <w:rFonts w:eastAsia="Times New Roman" w:cstheme="minorHAnsi"/>
                <w:color w:val="000000"/>
                <w:szCs w:val="22"/>
                <w:lang w:eastAsia="en-AU"/>
              </w:rPr>
              <w:t xml:space="preserve">your </w:t>
            </w:r>
            <w:r w:rsidRPr="001F6BA8">
              <w:rPr>
                <w:rFonts w:eastAsia="Times New Roman" w:cstheme="minorHAnsi"/>
                <w:color w:val="000000"/>
                <w:szCs w:val="22"/>
                <w:lang w:eastAsia="en-AU"/>
              </w:rPr>
              <w:t xml:space="preserve">testing of </w:t>
            </w:r>
            <w:r>
              <w:rPr>
                <w:rFonts w:eastAsia="Times New Roman" w:cstheme="minorHAnsi"/>
                <w:color w:val="000000"/>
                <w:szCs w:val="22"/>
                <w:lang w:eastAsia="en-AU"/>
              </w:rPr>
              <w:t xml:space="preserve">a </w:t>
            </w:r>
            <w:r w:rsidRPr="001F6BA8">
              <w:rPr>
                <w:rFonts w:eastAsia="Times New Roman" w:cstheme="minorHAnsi"/>
                <w:color w:val="000000"/>
                <w:szCs w:val="22"/>
                <w:lang w:eastAsia="en-AU"/>
              </w:rPr>
              <w:t>student’s educational improvement when doing foundation skills training. The requirement to do this reporting is currently suspended. You don’t need to submit pre and post testing data unless we publish a Contract Notification to ask for the data.</w:t>
            </w:r>
          </w:p>
        </w:tc>
      </w:tr>
      <w:tr w:rsidR="001F62A9" w:rsidRPr="007C3C6C" w14:paraId="65E5E697"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B461DE9"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32" w:name="_Toc72148342"/>
            <w:bookmarkStart w:id="133" w:name="_Toc100587656"/>
            <w:r w:rsidRPr="007C3C6C">
              <w:rPr>
                <w:rFonts w:asciiTheme="minorHAnsi" w:eastAsia="Times New Roman" w:hAnsiTheme="minorHAnsi" w:cstheme="minorHAnsi"/>
                <w:color w:val="auto"/>
                <w:lang w:eastAsia="en-AU"/>
              </w:rPr>
              <w:t>FOUNDATION SKILLS</w:t>
            </w:r>
            <w:bookmarkEnd w:id="132"/>
            <w:bookmarkEnd w:id="133"/>
          </w:p>
        </w:tc>
        <w:tc>
          <w:tcPr>
            <w:tcW w:w="3661" w:type="dxa"/>
          </w:tcPr>
          <w:p w14:paraId="6BF62D0A" w14:textId="77777777" w:rsidR="001F62A9" w:rsidRPr="006700ED"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Can a student get Skills First funding to repeat a </w:t>
            </w:r>
            <w:r w:rsidRPr="006700ED">
              <w:rPr>
                <w:rFonts w:asciiTheme="minorHAnsi" w:eastAsiaTheme="minorHAnsi" w:hAnsiTheme="minorHAnsi" w:cstheme="minorHAnsi"/>
                <w:i w:val="0"/>
                <w:iCs w:val="0"/>
                <w:color w:val="auto"/>
                <w:szCs w:val="22"/>
                <w:lang w:eastAsia="en-AU"/>
              </w:rPr>
              <w:t>F</w:t>
            </w:r>
            <w:r w:rsidRPr="00EE5CC5">
              <w:rPr>
                <w:rFonts w:cstheme="minorHAnsi"/>
                <w:i w:val="0"/>
                <w:iCs w:val="0"/>
                <w:color w:val="auto"/>
                <w:szCs w:val="22"/>
                <w:lang w:eastAsia="en-AU"/>
              </w:rPr>
              <w:t>oundation Skills P</w:t>
            </w:r>
            <w:r w:rsidRPr="006700ED">
              <w:rPr>
                <w:rFonts w:asciiTheme="minorHAnsi" w:eastAsiaTheme="minorHAnsi" w:hAnsiTheme="minorHAnsi" w:cstheme="minorHAnsi"/>
                <w:i w:val="0"/>
                <w:iCs w:val="0"/>
                <w:color w:val="auto"/>
                <w:szCs w:val="22"/>
                <w:lang w:eastAsia="en-AU"/>
              </w:rPr>
              <w:t xml:space="preserve">rogram? </w:t>
            </w:r>
          </w:p>
          <w:p w14:paraId="5E2AB7B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27D6D4A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student might be eligible to retrain in the same program. </w:t>
            </w:r>
          </w:p>
          <w:p w14:paraId="77A8D71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Firstly, Skills First eligibility requirements for </w:t>
            </w:r>
            <w:hyperlink w:anchor="_What_is_the_2" w:history="1">
              <w:r w:rsidRPr="007C3C6C">
                <w:rPr>
                  <w:rStyle w:val="Hyperlink"/>
                  <w:rFonts w:eastAsia="Times New Roman" w:cstheme="minorHAnsi"/>
                  <w:szCs w:val="22"/>
                  <w:lang w:eastAsia="en-AU"/>
                </w:rPr>
                <w:t>upskilling</w:t>
              </w:r>
            </w:hyperlink>
            <w:r w:rsidRPr="007C3C6C">
              <w:rPr>
                <w:rFonts w:eastAsia="Times New Roman" w:cstheme="minorHAnsi"/>
                <w:color w:val="000000"/>
                <w:szCs w:val="22"/>
                <w:lang w:eastAsia="en-AU"/>
              </w:rPr>
              <w:t xml:space="preserve"> and </w:t>
            </w:r>
            <w:hyperlink w:anchor="_Is_there_a" w:history="1">
              <w:r w:rsidRPr="007C3C6C">
                <w:rPr>
                  <w:rStyle w:val="Hyperlink"/>
                  <w:rFonts w:eastAsia="Times New Roman" w:cstheme="minorHAnsi"/>
                  <w:szCs w:val="22"/>
                  <w:lang w:eastAsia="en-AU"/>
                </w:rPr>
                <w:t>2 at a level in a lifetime</w:t>
              </w:r>
            </w:hyperlink>
            <w:r w:rsidRPr="007C3C6C">
              <w:rPr>
                <w:rFonts w:eastAsia="Times New Roman" w:cstheme="minorHAnsi"/>
                <w:color w:val="000000"/>
                <w:szCs w:val="22"/>
                <w:lang w:eastAsia="en-AU"/>
              </w:rPr>
              <w:t xml:space="preserve"> do not apply to  </w:t>
            </w:r>
            <w:hyperlink w:anchor="_What_is_the_3" w:history="1">
              <w:r w:rsidRPr="007C3C6C">
                <w:rPr>
                  <w:rStyle w:val="Hyperlink"/>
                  <w:rFonts w:eastAsia="Times New Roman" w:cstheme="minorHAnsi"/>
                  <w:szCs w:val="22"/>
                  <w:lang w:eastAsia="en-AU"/>
                </w:rPr>
                <w:t>Foundation Skills</w:t>
              </w:r>
            </w:hyperlink>
            <w:r>
              <w:rPr>
                <w:rStyle w:val="Hyperlink"/>
                <w:rFonts w:eastAsia="Times New Roman" w:cstheme="minorHAnsi"/>
                <w:szCs w:val="22"/>
                <w:lang w:eastAsia="en-AU"/>
              </w:rPr>
              <w:t xml:space="preserve"> Programs</w:t>
            </w:r>
            <w:r w:rsidRPr="007C3C6C">
              <w:rPr>
                <w:rFonts w:eastAsia="Times New Roman" w:cstheme="minorHAnsi"/>
                <w:color w:val="000000"/>
                <w:szCs w:val="22"/>
                <w:lang w:eastAsia="en-AU"/>
              </w:rPr>
              <w:t xml:space="preserve">. So, these requirements will not prevent a student from repeating a Foundation Skills </w:t>
            </w:r>
            <w:r>
              <w:rPr>
                <w:rFonts w:eastAsia="Times New Roman" w:cstheme="minorHAnsi"/>
                <w:color w:val="000000"/>
                <w:szCs w:val="22"/>
                <w:lang w:eastAsia="en-AU"/>
              </w:rPr>
              <w:t>P</w:t>
            </w:r>
            <w:r w:rsidRPr="007C3C6C">
              <w:rPr>
                <w:rFonts w:eastAsia="Times New Roman" w:cstheme="minorHAnsi"/>
                <w:color w:val="000000"/>
                <w:szCs w:val="22"/>
                <w:lang w:eastAsia="en-AU"/>
              </w:rPr>
              <w:t xml:space="preserve">rogram. However, students are not eligible for Skills First in Foundation Skills </w:t>
            </w:r>
            <w:r>
              <w:rPr>
                <w:rFonts w:eastAsia="Times New Roman" w:cstheme="minorHAnsi"/>
                <w:color w:val="000000"/>
                <w:szCs w:val="22"/>
                <w:lang w:eastAsia="en-AU"/>
              </w:rPr>
              <w:t>Programs</w:t>
            </w:r>
            <w:r w:rsidRPr="007C3C6C">
              <w:rPr>
                <w:rFonts w:eastAsia="Times New Roman" w:cstheme="minorHAnsi"/>
                <w:color w:val="000000"/>
                <w:szCs w:val="22"/>
                <w:lang w:eastAsia="en-AU"/>
              </w:rPr>
              <w:t xml:space="preserve"> if they hold an AQF Level 5 (Diploma) or higher qualification</w:t>
            </w:r>
            <w:r>
              <w:rPr>
                <w:rFonts w:eastAsia="Times New Roman" w:cstheme="minorHAnsi"/>
                <w:color w:val="000000"/>
                <w:szCs w:val="22"/>
                <w:lang w:eastAsia="en-AU"/>
              </w:rPr>
              <w:t>,</w:t>
            </w:r>
            <w:r>
              <w:t xml:space="preserve"> </w:t>
            </w:r>
            <w:r w:rsidRPr="00FE4166">
              <w:rPr>
                <w:rFonts w:eastAsia="Times New Roman" w:cstheme="minorHAnsi"/>
                <w:color w:val="000000"/>
                <w:szCs w:val="22"/>
                <w:lang w:eastAsia="en-AU"/>
              </w:rPr>
              <w:t>or are in the Commonwealth ‘Skills for Education and Employment’ program’</w:t>
            </w:r>
            <w:r w:rsidRPr="007C3C6C">
              <w:rPr>
                <w:rFonts w:eastAsia="Times New Roman" w:cstheme="minorHAnsi"/>
                <w:color w:val="000000"/>
                <w:szCs w:val="22"/>
                <w:lang w:eastAsia="en-AU"/>
              </w:rPr>
              <w:t>.</w:t>
            </w:r>
          </w:p>
          <w:p w14:paraId="2350980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also clearly document why an enrolment in Skills First is the </w:t>
            </w:r>
            <w:hyperlink w:anchor="_What_do_I_1" w:history="1">
              <w:r w:rsidRPr="007C3C6C">
                <w:rPr>
                  <w:rStyle w:val="Hyperlink"/>
                  <w:rFonts w:eastAsia="Times New Roman" w:cstheme="minorHAnsi"/>
                  <w:szCs w:val="22"/>
                  <w:lang w:eastAsia="en-AU"/>
                </w:rPr>
                <w:t>most suitable</w:t>
              </w:r>
            </w:hyperlink>
            <w:r w:rsidRPr="007C3C6C">
              <w:rPr>
                <w:rFonts w:eastAsia="Times New Roman" w:cstheme="minorHAnsi"/>
                <w:color w:val="000000"/>
                <w:szCs w:val="22"/>
                <w:lang w:eastAsia="en-AU"/>
              </w:rPr>
              <w:t xml:space="preserve"> training option for the student and will give them additional relevant competencies. This could include documents provided by a medical professional or the student’s employer to explain why re-training is necessary.</w:t>
            </w:r>
          </w:p>
        </w:tc>
      </w:tr>
      <w:tr w:rsidR="001F62A9" w:rsidRPr="007C3C6C" w14:paraId="5BA374A9"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3FCC0DB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34" w:name="_Toc100587657"/>
            <w:r w:rsidRPr="007C3C6C">
              <w:rPr>
                <w:rFonts w:asciiTheme="minorHAnsi" w:eastAsia="Times New Roman" w:hAnsiTheme="minorHAnsi" w:cstheme="minorHAnsi"/>
                <w:color w:val="auto"/>
                <w:lang w:eastAsia="en-AU"/>
              </w:rPr>
              <w:t>FUNDED COURSE LIST</w:t>
            </w:r>
            <w:bookmarkEnd w:id="134"/>
          </w:p>
        </w:tc>
        <w:tc>
          <w:tcPr>
            <w:tcW w:w="3661" w:type="dxa"/>
          </w:tcPr>
          <w:p w14:paraId="1236FDA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35" w:name="_What_is_the_4"/>
            <w:bookmarkEnd w:id="135"/>
            <w:r w:rsidRPr="007C3C6C">
              <w:rPr>
                <w:rFonts w:asciiTheme="minorHAnsi" w:eastAsiaTheme="minorHAnsi" w:hAnsiTheme="minorHAnsi" w:cstheme="minorHAnsi"/>
                <w:i w:val="0"/>
                <w:iCs w:val="0"/>
                <w:color w:val="auto"/>
                <w:szCs w:val="22"/>
                <w:lang w:eastAsia="en-AU"/>
              </w:rPr>
              <w:t>What is the Funded Course List?</w:t>
            </w:r>
          </w:p>
        </w:tc>
        <w:tc>
          <w:tcPr>
            <w:tcW w:w="15026" w:type="dxa"/>
          </w:tcPr>
          <w:p w14:paraId="62AE814E" w14:textId="77777777" w:rsidR="001F62A9" w:rsidRPr="007C3C6C"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w:t>
            </w:r>
            <w:hyperlink r:id="rId85" w:history="1">
              <w:r w:rsidRPr="007C3C6C">
                <w:rPr>
                  <w:rStyle w:val="Hyperlink"/>
                  <w:rFonts w:eastAsia="Times New Roman" w:cstheme="minorHAnsi"/>
                  <w:szCs w:val="22"/>
                  <w:lang w:eastAsia="en-AU"/>
                </w:rPr>
                <w:t>Funded Course List</w:t>
              </w:r>
            </w:hyperlink>
            <w:r w:rsidRPr="007C3C6C">
              <w:rPr>
                <w:rFonts w:eastAsia="Times New Roman" w:cstheme="minorHAnsi"/>
                <w:color w:val="000000"/>
                <w:szCs w:val="22"/>
                <w:lang w:eastAsia="en-AU"/>
              </w:rPr>
              <w:t xml:space="preserve"> is the list of programs that are subsidised under the </w:t>
            </w:r>
            <w:r w:rsidRPr="006700ED">
              <w:rPr>
                <w:rFonts w:eastAsia="Times New Roman" w:cstheme="minorHAnsi"/>
                <w:color w:val="000000"/>
                <w:szCs w:val="22"/>
                <w:lang w:eastAsia="en-AU"/>
              </w:rPr>
              <w:t>Skills First</w:t>
            </w:r>
            <w:r w:rsidRPr="007C3C6C">
              <w:rPr>
                <w:rFonts w:eastAsia="Times New Roman" w:cstheme="minorHAnsi"/>
                <w:color w:val="000000"/>
                <w:szCs w:val="22"/>
                <w:lang w:eastAsia="en-AU"/>
              </w:rPr>
              <w:t xml:space="preserve"> program. </w:t>
            </w:r>
          </w:p>
        </w:tc>
      </w:tr>
      <w:tr w:rsidR="001F62A9" w:rsidRPr="007C3C6C" w14:paraId="5DB41D41"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8BF63BE"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36" w:name="_Toc100587658"/>
            <w:r w:rsidRPr="007C3C6C">
              <w:rPr>
                <w:rFonts w:asciiTheme="minorHAnsi" w:eastAsia="Times New Roman" w:hAnsiTheme="minorHAnsi" w:cstheme="minorHAnsi"/>
                <w:color w:val="auto"/>
                <w:lang w:eastAsia="en-AU"/>
              </w:rPr>
              <w:t>FUNDED PROGRAMS REPORT</w:t>
            </w:r>
            <w:bookmarkEnd w:id="136"/>
          </w:p>
        </w:tc>
        <w:tc>
          <w:tcPr>
            <w:tcW w:w="3661" w:type="dxa"/>
          </w:tcPr>
          <w:p w14:paraId="51623C8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37" w:name="_What_is_the"/>
            <w:bookmarkEnd w:id="137"/>
            <w:r w:rsidRPr="007C3C6C">
              <w:rPr>
                <w:rFonts w:asciiTheme="minorHAnsi" w:eastAsiaTheme="minorHAnsi" w:hAnsiTheme="minorHAnsi" w:cstheme="minorHAnsi"/>
                <w:i w:val="0"/>
                <w:iCs w:val="0"/>
                <w:color w:val="auto"/>
                <w:szCs w:val="22"/>
                <w:lang w:eastAsia="en-AU"/>
              </w:rPr>
              <w:t>What is the difference between the Funded Course List and the Funded Programs Report?</w:t>
            </w:r>
          </w:p>
        </w:tc>
        <w:tc>
          <w:tcPr>
            <w:tcW w:w="15026" w:type="dxa"/>
          </w:tcPr>
          <w:p w14:paraId="40B8CBFA" w14:textId="77777777" w:rsidR="001F62A9" w:rsidRPr="007C3C6C"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Funded Programs Report contains more detailed information about the programs that are subsidised under Skills First than the </w:t>
            </w:r>
            <w:hyperlink r:id="rId86" w:history="1">
              <w:r w:rsidRPr="007C3C6C">
                <w:rPr>
                  <w:rStyle w:val="Hyperlink"/>
                  <w:rFonts w:eastAsia="Times New Roman" w:cstheme="minorHAnsi"/>
                  <w:szCs w:val="22"/>
                  <w:lang w:eastAsia="en-AU"/>
                </w:rPr>
                <w:t>Funded Course List</w:t>
              </w:r>
            </w:hyperlink>
            <w:r w:rsidRPr="007C3C6C">
              <w:rPr>
                <w:rFonts w:eastAsia="Times New Roman" w:cstheme="minorHAnsi"/>
                <w:color w:val="000000"/>
                <w:szCs w:val="22"/>
                <w:lang w:eastAsia="en-AU"/>
              </w:rPr>
              <w:t xml:space="preserve">. </w:t>
            </w:r>
          </w:p>
          <w:p w14:paraId="0C7613DC" w14:textId="77777777" w:rsidR="001F62A9" w:rsidRPr="007C3C6C"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For example, it includes information about program types (</w:t>
            </w:r>
            <w:hyperlink w:anchor="_What_is_a_3" w:history="1">
              <w:r w:rsidRPr="007C3C6C">
                <w:rPr>
                  <w:rStyle w:val="Hyperlink"/>
                  <w:rFonts w:eastAsia="Times New Roman" w:cstheme="minorHAnsi"/>
                  <w:szCs w:val="22"/>
                  <w:lang w:eastAsia="en-AU"/>
                </w:rPr>
                <w:t>skill set</w:t>
              </w:r>
            </w:hyperlink>
            <w:r w:rsidRPr="007C3C6C">
              <w:rPr>
                <w:rFonts w:eastAsia="Times New Roman" w:cstheme="minorHAnsi"/>
                <w:color w:val="000000"/>
                <w:szCs w:val="22"/>
                <w:lang w:eastAsia="en-AU"/>
              </w:rPr>
              <w:t xml:space="preserve"> or AQF qualification), subsidised training end dates and subsidy rates for different commencement periods.  </w:t>
            </w:r>
          </w:p>
          <w:p w14:paraId="28E490D3" w14:textId="77777777" w:rsidR="001F62A9" w:rsidRPr="007C3C6C"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information in the Funded Programs Report is used to determine the payment of </w:t>
            </w:r>
            <w:hyperlink w:anchor="_What_are_‘Funds’" w:history="1">
              <w:r w:rsidRPr="007C3C6C">
                <w:rPr>
                  <w:rStyle w:val="Hyperlink"/>
                  <w:rFonts w:eastAsia="Times New Roman" w:cstheme="minorHAnsi"/>
                  <w:szCs w:val="22"/>
                  <w:lang w:eastAsia="en-AU"/>
                </w:rPr>
                <w:t>Funds</w:t>
              </w:r>
            </w:hyperlink>
            <w:r w:rsidRPr="007C3C6C">
              <w:rPr>
                <w:rFonts w:eastAsia="Times New Roman" w:cstheme="minorHAnsi"/>
                <w:color w:val="000000"/>
                <w:szCs w:val="22"/>
                <w:lang w:eastAsia="en-AU"/>
              </w:rPr>
              <w:t xml:space="preserve"> for training that’s delivered under Skills First.</w:t>
            </w:r>
          </w:p>
          <w:p w14:paraId="0543DFE8" w14:textId="77777777" w:rsidR="001F62A9"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Funded Programs Report is available on </w:t>
            </w:r>
            <w:hyperlink r:id="rId87" w:history="1">
              <w:r w:rsidRPr="007C3C6C">
                <w:rPr>
                  <w:rStyle w:val="Hyperlink"/>
                  <w:rFonts w:eastAsia="Times New Roman" w:cstheme="minorHAnsi"/>
                  <w:szCs w:val="22"/>
                  <w:lang w:eastAsia="en-AU"/>
                </w:rPr>
                <w:t>SVTS</w:t>
              </w:r>
            </w:hyperlink>
            <w:r w:rsidRPr="007C3C6C">
              <w:rPr>
                <w:rFonts w:eastAsia="Times New Roman" w:cstheme="minorHAnsi"/>
                <w:color w:val="000000"/>
                <w:szCs w:val="22"/>
                <w:lang w:eastAsia="en-AU"/>
              </w:rPr>
              <w:t>.</w:t>
            </w:r>
          </w:p>
          <w:p w14:paraId="2791A40B" w14:textId="77777777" w:rsidR="002D0696" w:rsidRDefault="002D0696"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p w14:paraId="6394C771" w14:textId="17F18540" w:rsidR="002D0696" w:rsidRPr="007C3C6C" w:rsidRDefault="002D0696"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3BCCEAB3"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1D33355"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38" w:name="_Toc100587659"/>
            <w:r w:rsidRPr="007C3C6C">
              <w:rPr>
                <w:rFonts w:asciiTheme="minorHAnsi" w:eastAsia="Times New Roman" w:hAnsiTheme="minorHAnsi" w:cstheme="minorHAnsi"/>
                <w:color w:val="auto"/>
                <w:lang w:eastAsia="en-AU"/>
              </w:rPr>
              <w:lastRenderedPageBreak/>
              <w:t>FUNDED SCOPE</w:t>
            </w:r>
            <w:bookmarkEnd w:id="138"/>
          </w:p>
        </w:tc>
        <w:tc>
          <w:tcPr>
            <w:tcW w:w="3661" w:type="dxa"/>
            <w:hideMark/>
          </w:tcPr>
          <w:p w14:paraId="7E65333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39" w:name="_What_is_Funded"/>
            <w:bookmarkEnd w:id="139"/>
            <w:r w:rsidRPr="007C3C6C">
              <w:rPr>
                <w:rFonts w:asciiTheme="minorHAnsi" w:eastAsiaTheme="minorHAnsi" w:hAnsiTheme="minorHAnsi" w:cstheme="minorHAnsi"/>
                <w:i w:val="0"/>
                <w:iCs w:val="0"/>
                <w:color w:val="auto"/>
                <w:szCs w:val="22"/>
                <w:lang w:eastAsia="en-AU"/>
              </w:rPr>
              <w:t>What is Funded Scope?</w:t>
            </w:r>
          </w:p>
          <w:p w14:paraId="0B6AE867" w14:textId="77777777" w:rsidR="001F62A9" w:rsidRPr="007C3C6C" w:rsidRDefault="001F62A9" w:rsidP="008E5ABA">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hideMark/>
          </w:tcPr>
          <w:p w14:paraId="1F62710A" w14:textId="77777777" w:rsidR="001F62A9" w:rsidRPr="007C3C6C"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Funded Scope is the name given to the specific programs that an individual training provider can deliver under Skills First.</w:t>
            </w:r>
          </w:p>
          <w:p w14:paraId="1E975A43" w14:textId="5FDF7717" w:rsidR="001F62A9" w:rsidRPr="007C3C6C"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bCs/>
                <w:szCs w:val="22"/>
              </w:rPr>
              <w:t>For TAFEs and Dual Sector universities – you</w:t>
            </w:r>
            <w:r w:rsidRPr="007C3C6C">
              <w:rPr>
                <w:rFonts w:cstheme="minorHAnsi"/>
                <w:szCs w:val="22"/>
              </w:rPr>
              <w:t xml:space="preserve">r Funded Scope is not restricted. So, if a program is on both your scope of registration and also the </w:t>
            </w:r>
            <w:r w:rsidR="0039721C">
              <w:rPr>
                <w:rFonts w:cstheme="minorHAnsi"/>
                <w:szCs w:val="22"/>
              </w:rPr>
              <w:t>department</w:t>
            </w:r>
            <w:r w:rsidRPr="007C3C6C">
              <w:rPr>
                <w:rFonts w:cstheme="minorHAnsi"/>
                <w:szCs w:val="22"/>
              </w:rPr>
              <w:t xml:space="preserve">’s </w:t>
            </w:r>
            <w:hyperlink r:id="rId88" w:history="1">
              <w:r w:rsidRPr="007C3C6C">
                <w:rPr>
                  <w:rStyle w:val="Hyperlink"/>
                  <w:rFonts w:eastAsia="Times New Roman" w:cstheme="minorHAnsi"/>
                  <w:szCs w:val="22"/>
                  <w:lang w:eastAsia="en-AU"/>
                </w:rPr>
                <w:t>Funded Course List</w:t>
              </w:r>
            </w:hyperlink>
            <w:r w:rsidRPr="007C3C6C">
              <w:rPr>
                <w:rStyle w:val="Hyperlink"/>
                <w:rFonts w:eastAsia="Times New Roman" w:cstheme="minorHAnsi"/>
                <w:szCs w:val="22"/>
                <w:lang w:eastAsia="en-AU"/>
              </w:rPr>
              <w:t>,</w:t>
            </w:r>
            <w:r w:rsidRPr="007C3C6C">
              <w:rPr>
                <w:rFonts w:cstheme="minorHAnsi"/>
                <w:szCs w:val="22"/>
              </w:rPr>
              <w:t xml:space="preserve"> then it is automatically added to your Funded Scope.</w:t>
            </w:r>
          </w:p>
          <w:p w14:paraId="2F6E76B6" w14:textId="1AE88A6B" w:rsidR="001F62A9" w:rsidRPr="007C3C6C" w:rsidRDefault="001F62A9" w:rsidP="008E5ABA">
            <w:pPr>
              <w:tabs>
                <w:tab w:val="left" w:pos="426"/>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bCs/>
                <w:szCs w:val="22"/>
              </w:rPr>
              <w:t>For all other training providers – your</w:t>
            </w:r>
            <w:r w:rsidRPr="007C3C6C">
              <w:rPr>
                <w:rFonts w:cstheme="minorHAnsi"/>
                <w:szCs w:val="22"/>
              </w:rPr>
              <w:t xml:space="preserve"> Funded Scope is set when you</w:t>
            </w:r>
            <w:r>
              <w:rPr>
                <w:rFonts w:cstheme="minorHAnsi"/>
                <w:szCs w:val="22"/>
              </w:rPr>
              <w:t>r</w:t>
            </w:r>
            <w:r w:rsidRPr="007C3C6C">
              <w:rPr>
                <w:rFonts w:cstheme="minorHAnsi"/>
                <w:szCs w:val="22"/>
              </w:rPr>
              <w:t xml:space="preserve"> training provider first enters into a Contract with the </w:t>
            </w:r>
            <w:r w:rsidR="0039721C">
              <w:rPr>
                <w:rFonts w:cstheme="minorHAnsi"/>
                <w:szCs w:val="22"/>
              </w:rPr>
              <w:t>department</w:t>
            </w:r>
            <w:r w:rsidRPr="007C3C6C">
              <w:rPr>
                <w:rFonts w:cstheme="minorHAnsi"/>
                <w:szCs w:val="22"/>
              </w:rPr>
              <w:t>. You can apply to us to have new programs added to your Funded Scope after this, but there are conditions</w:t>
            </w:r>
            <w:r w:rsidRPr="007C3C6C" w:rsidDel="00052DD2">
              <w:rPr>
                <w:rFonts w:cstheme="minorHAnsi"/>
                <w:szCs w:val="22"/>
              </w:rPr>
              <w:t>.</w:t>
            </w:r>
          </w:p>
        </w:tc>
      </w:tr>
      <w:tr w:rsidR="001F62A9" w:rsidRPr="007C3C6C" w14:paraId="2DA2FD8D"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F54B2EA"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40" w:name="_Toc72148346"/>
            <w:bookmarkStart w:id="141" w:name="_Toc100587660"/>
            <w:r w:rsidRPr="007C3C6C">
              <w:rPr>
                <w:rFonts w:asciiTheme="minorHAnsi" w:eastAsia="Times New Roman" w:hAnsiTheme="minorHAnsi" w:cstheme="minorHAnsi"/>
                <w:color w:val="auto"/>
                <w:lang w:eastAsia="en-AU"/>
              </w:rPr>
              <w:t>FUNDED SCOPE</w:t>
            </w:r>
            <w:bookmarkEnd w:id="140"/>
            <w:bookmarkEnd w:id="141"/>
          </w:p>
        </w:tc>
        <w:tc>
          <w:tcPr>
            <w:tcW w:w="3661" w:type="dxa"/>
            <w:hideMark/>
          </w:tcPr>
          <w:p w14:paraId="2F608557" w14:textId="6612F546"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How does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 xml:space="preserve"> decide what goes on a training provider's Funded Scope?</w:t>
            </w:r>
          </w:p>
          <w:p w14:paraId="24E8154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768500E2" w14:textId="77777777" w:rsidR="001F62A9" w:rsidRPr="007C3C6C" w:rsidRDefault="00A1055D"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hyperlink w:anchor="_What_is_Funded" w:history="1">
              <w:r w:rsidR="001F62A9" w:rsidRPr="007C3C6C">
                <w:rPr>
                  <w:rStyle w:val="Hyperlink"/>
                  <w:rFonts w:cstheme="minorHAnsi"/>
                  <w:szCs w:val="22"/>
                </w:rPr>
                <w:t>Funded Scope</w:t>
              </w:r>
            </w:hyperlink>
            <w:r w:rsidR="001F62A9" w:rsidRPr="007C3C6C">
              <w:rPr>
                <w:rFonts w:cstheme="minorHAnsi"/>
                <w:b/>
                <w:szCs w:val="22"/>
              </w:rPr>
              <w:t xml:space="preserve"> </w:t>
            </w:r>
            <w:r w:rsidR="001F62A9" w:rsidRPr="007C3C6C">
              <w:rPr>
                <w:rFonts w:cstheme="minorHAnsi"/>
                <w:szCs w:val="22"/>
              </w:rPr>
              <w:t>is not restricted for TAFEs and Dual Sector universities.</w:t>
            </w:r>
          </w:p>
          <w:p w14:paraId="677FD1DD" w14:textId="0058666F"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Times New Roman" w:cstheme="minorHAnsi"/>
                <w:color w:val="000000"/>
                <w:szCs w:val="22"/>
                <w:lang w:eastAsia="en-AU"/>
              </w:rPr>
              <w:t>For all other training providers</w:t>
            </w:r>
            <w:r w:rsidRPr="007C3C6C">
              <w:rPr>
                <w:rFonts w:eastAsia="Times New Roman" w:cstheme="minorHAnsi"/>
                <w:bCs/>
                <w:color w:val="000000"/>
                <w:szCs w:val="22"/>
                <w:lang w:eastAsia="en-AU"/>
              </w:rPr>
              <w:t>,</w:t>
            </w:r>
            <w:r w:rsidRPr="007C3C6C">
              <w:rPr>
                <w:rFonts w:eastAsia="Times New Roman" w:cstheme="minorHAnsi"/>
                <w:color w:val="000000"/>
                <w:szCs w:val="22"/>
                <w:lang w:eastAsia="en-AU"/>
              </w:rPr>
              <w:t xml:space="preserve"> we determine Funded Scope based on the </w:t>
            </w:r>
            <w:hyperlink w:anchor="_What’s_a_program" w:history="1">
              <w:r w:rsidRPr="007C3C6C">
                <w:rPr>
                  <w:rStyle w:val="Hyperlink"/>
                  <w:rFonts w:eastAsia="Times New Roman" w:cstheme="minorHAnsi"/>
                  <w:szCs w:val="22"/>
                  <w:lang w:eastAsia="en-AU"/>
                </w:rPr>
                <w:t>Program Delivery Plans</w:t>
              </w:r>
            </w:hyperlink>
            <w:r w:rsidRPr="007C3C6C">
              <w:rPr>
                <w:rFonts w:eastAsia="Times New Roman" w:cstheme="minorHAnsi"/>
                <w:color w:val="000000"/>
                <w:szCs w:val="22"/>
                <w:lang w:eastAsia="en-AU"/>
              </w:rPr>
              <w:t xml:space="preserve"> submitted during the process of entering into a Skills First Contract. A program must be both on the training provider’s scope of registration at the time it applies for a Skills First Contract and on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’s </w:t>
            </w:r>
            <w:hyperlink r:id="rId89" w:history="1">
              <w:r w:rsidRPr="007C3C6C">
                <w:rPr>
                  <w:rStyle w:val="Hyperlink"/>
                  <w:rFonts w:eastAsia="Times New Roman" w:cstheme="minorHAnsi"/>
                  <w:szCs w:val="22"/>
                  <w:lang w:eastAsia="en-AU"/>
                </w:rPr>
                <w:t>Funded Course List</w:t>
              </w:r>
            </w:hyperlink>
            <w:r w:rsidRPr="007C3C6C">
              <w:rPr>
                <w:rFonts w:eastAsia="Times New Roman" w:cstheme="minorHAnsi"/>
                <w:color w:val="000000"/>
                <w:szCs w:val="22"/>
                <w:lang w:eastAsia="en-AU"/>
              </w:rPr>
              <w:t xml:space="preserve">. </w:t>
            </w:r>
            <w:r w:rsidRPr="007C3C6C">
              <w:rPr>
                <w:rFonts w:cstheme="minorHAnsi"/>
                <w:szCs w:val="22"/>
              </w:rPr>
              <w:t>We may offer opportunities to have new programs added to your Funded Scope after this, but there</w:t>
            </w:r>
            <w:r w:rsidRPr="007C3C6C" w:rsidDel="00052DD2">
              <w:rPr>
                <w:rFonts w:cstheme="minorHAnsi"/>
                <w:szCs w:val="22"/>
              </w:rPr>
              <w:t xml:space="preserve"> are </w:t>
            </w:r>
            <w:r w:rsidRPr="007C3C6C">
              <w:rPr>
                <w:rFonts w:cstheme="minorHAnsi"/>
                <w:szCs w:val="22"/>
              </w:rPr>
              <w:t>conditions</w:t>
            </w:r>
            <w:r w:rsidRPr="007C3C6C" w:rsidDel="00052DD2">
              <w:rPr>
                <w:rFonts w:cstheme="minorHAnsi"/>
                <w:szCs w:val="22"/>
              </w:rPr>
              <w:t>.</w:t>
            </w:r>
          </w:p>
        </w:tc>
      </w:tr>
      <w:tr w:rsidR="001F62A9" w:rsidRPr="007C3C6C" w14:paraId="2990AE5F"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0E5E423"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42" w:name="_Toc72148347"/>
            <w:bookmarkStart w:id="143" w:name="_Toc100587661"/>
            <w:r w:rsidRPr="007C3C6C">
              <w:rPr>
                <w:rFonts w:asciiTheme="minorHAnsi" w:eastAsia="Times New Roman" w:hAnsiTheme="minorHAnsi" w:cstheme="minorHAnsi"/>
                <w:color w:val="auto"/>
                <w:lang w:eastAsia="en-AU"/>
              </w:rPr>
              <w:t>FUNDED SCOPE</w:t>
            </w:r>
            <w:bookmarkEnd w:id="142"/>
            <w:bookmarkEnd w:id="143"/>
          </w:p>
        </w:tc>
        <w:tc>
          <w:tcPr>
            <w:tcW w:w="3661" w:type="dxa"/>
            <w:hideMark/>
          </w:tcPr>
          <w:p w14:paraId="6E6DEB5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I add to my Funded Scope after I accept a Skills First Contract?</w:t>
            </w:r>
          </w:p>
          <w:p w14:paraId="09EAD75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1153804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Yes, from time-to-time we may open a</w:t>
            </w:r>
            <w:r w:rsidRPr="007C3C6C" w:rsidDel="00052DD2">
              <w:rPr>
                <w:rFonts w:eastAsia="Times New Roman" w:cstheme="minorHAnsi"/>
                <w:color w:val="000000"/>
                <w:szCs w:val="22"/>
                <w:lang w:eastAsia="en-AU"/>
              </w:rPr>
              <w:t xml:space="preserve"> process </w:t>
            </w:r>
            <w:r w:rsidRPr="007C3C6C">
              <w:rPr>
                <w:rFonts w:eastAsia="Times New Roman" w:cstheme="minorHAnsi"/>
                <w:color w:val="000000"/>
                <w:szCs w:val="22"/>
                <w:lang w:eastAsia="en-AU"/>
              </w:rPr>
              <w:t xml:space="preserve">where you can apply to add new programs to your </w:t>
            </w:r>
            <w:hyperlink w:anchor="_What_is_Funded" w:history="1">
              <w:r w:rsidRPr="007C3C6C">
                <w:rPr>
                  <w:rStyle w:val="Hyperlink"/>
                  <w:rFonts w:cstheme="minorHAnsi"/>
                  <w:szCs w:val="22"/>
                </w:rPr>
                <w:t>Funded Scope</w:t>
              </w:r>
            </w:hyperlink>
            <w:r w:rsidRPr="007C3C6C">
              <w:rPr>
                <w:rFonts w:eastAsia="Times New Roman" w:cstheme="minorHAnsi"/>
                <w:color w:val="000000"/>
                <w:szCs w:val="22"/>
                <w:lang w:eastAsia="en-AU"/>
              </w:rPr>
              <w:t xml:space="preserve"> and will notify you about how this works. </w:t>
            </w:r>
          </w:p>
          <w:p w14:paraId="4B6C86D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We decide whether new programs can be added by examining</w:t>
            </w:r>
            <w:r w:rsidRPr="007C3C6C" w:rsidDel="00052DD2">
              <w:rPr>
                <w:rFonts w:eastAsia="Times New Roman" w:cstheme="minorHAnsi"/>
                <w:color w:val="000000"/>
                <w:szCs w:val="22"/>
                <w:lang w:eastAsia="en-AU"/>
              </w:rPr>
              <w:t xml:space="preserve"> </w:t>
            </w:r>
            <w:r w:rsidRPr="007C3C6C">
              <w:rPr>
                <w:rFonts w:eastAsia="Times New Roman" w:cstheme="minorHAnsi"/>
                <w:color w:val="000000"/>
                <w:szCs w:val="22"/>
                <w:lang w:eastAsia="en-AU"/>
              </w:rPr>
              <w:t>issues such as Victoria’s labour market needs, individual training provider capacity and capability, and the overall budget for Skills First training.</w:t>
            </w:r>
          </w:p>
          <w:p w14:paraId="1D7EEE8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683F2B76"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E7E2E6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44" w:name="_Toc100587662"/>
            <w:r w:rsidRPr="007C3C6C">
              <w:rPr>
                <w:rFonts w:asciiTheme="minorHAnsi" w:eastAsia="Times New Roman" w:hAnsiTheme="minorHAnsi" w:cstheme="minorHAnsi"/>
                <w:color w:val="auto"/>
                <w:lang w:eastAsia="en-AU"/>
              </w:rPr>
              <w:t>FUNDING SOURCE IDENTIFIER</w:t>
            </w:r>
            <w:bookmarkEnd w:id="144"/>
          </w:p>
        </w:tc>
        <w:tc>
          <w:tcPr>
            <w:tcW w:w="3661" w:type="dxa"/>
          </w:tcPr>
          <w:p w14:paraId="39C61E19"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do I know which Funding Source Identifier – State Training Authority (FSI) to use when reporting training?</w:t>
            </w:r>
          </w:p>
        </w:tc>
        <w:tc>
          <w:tcPr>
            <w:tcW w:w="15026" w:type="dxa"/>
          </w:tcPr>
          <w:p w14:paraId="007D7D4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should use the</w:t>
            </w:r>
            <w:r>
              <w:rPr>
                <w:rFonts w:eastAsia="Times New Roman" w:cstheme="minorHAnsi"/>
                <w:color w:val="000000"/>
                <w:szCs w:val="22"/>
                <w:lang w:eastAsia="en-AU"/>
              </w:rPr>
              <w:t xml:space="preserve"> Victorian VET Student Statistical Collection Guidelines and </w:t>
            </w:r>
            <w:r w:rsidRPr="00A3270D">
              <w:rPr>
                <w:rFonts w:eastAsia="Times New Roman" w:cstheme="minorHAnsi"/>
                <w:szCs w:val="22"/>
                <w:lang w:eastAsia="en-AU"/>
              </w:rPr>
              <w:t>Funding source identifier STA supplement</w:t>
            </w:r>
            <w:r w:rsidRPr="007C3C6C">
              <w:rPr>
                <w:rFonts w:eastAsia="Times New Roman" w:cstheme="minorHAnsi"/>
                <w:color w:val="000000"/>
                <w:szCs w:val="22"/>
                <w:lang w:eastAsia="en-AU"/>
              </w:rPr>
              <w:t xml:space="preserve"> to identify which FSI you should use when reporting training under the Skills First program. </w:t>
            </w:r>
            <w:r>
              <w:rPr>
                <w:rFonts w:eastAsia="Times New Roman" w:cstheme="minorHAnsi"/>
                <w:color w:val="000000"/>
                <w:szCs w:val="22"/>
                <w:lang w:eastAsia="en-AU"/>
              </w:rPr>
              <w:t xml:space="preserve">Schedules 2 and 3 </w:t>
            </w:r>
            <w:r w:rsidRPr="007C3C6C">
              <w:rPr>
                <w:rFonts w:eastAsia="Times New Roman" w:cstheme="minorHAnsi"/>
                <w:color w:val="000000"/>
                <w:szCs w:val="22"/>
                <w:lang w:eastAsia="en-AU"/>
              </w:rPr>
              <w:t>also contain information about what FSI to report for particular enrolments.</w:t>
            </w:r>
          </w:p>
          <w:p w14:paraId="693BB84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If you find that more than one FSI may applies to an enrolment, you should use the FSI that is least likely to financially disadvantage the student. If there is no disadvantage to the student, you should use the FSI that will benefit you most.</w:t>
            </w:r>
          </w:p>
          <w:p w14:paraId="3318569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should contact us via </w:t>
            </w:r>
            <w:hyperlink r:id="rId90" w:history="1">
              <w:r w:rsidRPr="007C3C6C">
                <w:rPr>
                  <w:rStyle w:val="Hyperlink"/>
                  <w:rFonts w:eastAsia="Times New Roman" w:cstheme="minorHAnsi"/>
                  <w:szCs w:val="22"/>
                  <w:lang w:eastAsia="en-AU"/>
                </w:rPr>
                <w:t>SVTS</w:t>
              </w:r>
            </w:hyperlink>
            <w:r w:rsidRPr="007C3C6C">
              <w:rPr>
                <w:rFonts w:eastAsia="Times New Roman" w:cstheme="minorHAnsi"/>
                <w:color w:val="000000"/>
                <w:szCs w:val="22"/>
                <w:lang w:eastAsia="en-AU"/>
              </w:rPr>
              <w:t xml:space="preserve"> if reporting a FSI means you could miss out on a payment. </w:t>
            </w:r>
          </w:p>
          <w:p w14:paraId="47BE3D3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lang w:eastAsia="en-AU"/>
              </w:rPr>
            </w:pPr>
            <w:r w:rsidRPr="007C3C6C">
              <w:rPr>
                <w:rFonts w:cstheme="minorHAnsi"/>
                <w:szCs w:val="22"/>
              </w:rPr>
              <w:t>Read the</w:t>
            </w:r>
            <w:r>
              <w:rPr>
                <w:rFonts w:eastAsia="Times New Roman" w:cstheme="minorHAnsi"/>
                <w:color w:val="000000"/>
                <w:szCs w:val="22"/>
                <w:lang w:eastAsia="en-AU"/>
              </w:rPr>
              <w:t xml:space="preserve"> </w:t>
            </w:r>
            <w:hyperlink r:id="rId91" w:anchor="link34" w:history="1">
              <w:r w:rsidRPr="000B254F">
                <w:rPr>
                  <w:rStyle w:val="Hyperlink"/>
                  <w:rFonts w:eastAsia="Times New Roman" w:cstheme="minorHAnsi"/>
                  <w:szCs w:val="22"/>
                  <w:lang w:eastAsia="en-AU"/>
                </w:rPr>
                <w:t>Victorian VET Student Statistical Collection Guidelines</w:t>
              </w:r>
            </w:hyperlink>
            <w:r>
              <w:rPr>
                <w:rFonts w:eastAsia="Times New Roman" w:cstheme="minorHAnsi"/>
                <w:color w:val="000000"/>
                <w:szCs w:val="22"/>
                <w:lang w:eastAsia="en-AU"/>
              </w:rPr>
              <w:t xml:space="preserve"> and</w:t>
            </w:r>
            <w:r w:rsidRPr="007C3C6C">
              <w:rPr>
                <w:rFonts w:cstheme="minorHAnsi"/>
                <w:szCs w:val="22"/>
              </w:rPr>
              <w:t xml:space="preserve"> </w:t>
            </w:r>
            <w:r w:rsidRPr="000B254F">
              <w:rPr>
                <w:rFonts w:eastAsia="Times New Roman" w:cstheme="minorHAnsi"/>
                <w:szCs w:val="22"/>
                <w:lang w:eastAsia="en-AU"/>
              </w:rPr>
              <w:t>Funding source identifier STA supplement</w:t>
            </w:r>
            <w:r w:rsidRPr="007C3C6C">
              <w:rPr>
                <w:rFonts w:cstheme="minorHAnsi"/>
                <w:szCs w:val="22"/>
              </w:rPr>
              <w:t xml:space="preserve"> for more information.</w:t>
            </w:r>
          </w:p>
        </w:tc>
      </w:tr>
      <w:tr w:rsidR="001F62A9" w:rsidRPr="007C3C6C" w14:paraId="013CF3FC"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5A734ED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45" w:name="_Toc100587663"/>
            <w:r w:rsidRPr="007C3C6C">
              <w:rPr>
                <w:rFonts w:asciiTheme="minorHAnsi" w:eastAsia="Times New Roman" w:hAnsiTheme="minorHAnsi" w:cstheme="minorHAnsi"/>
                <w:color w:val="auto"/>
                <w:lang w:eastAsia="en-AU"/>
              </w:rPr>
              <w:t>FUNDS</w:t>
            </w:r>
            <w:bookmarkEnd w:id="145"/>
          </w:p>
        </w:tc>
        <w:tc>
          <w:tcPr>
            <w:tcW w:w="3661" w:type="dxa"/>
          </w:tcPr>
          <w:p w14:paraId="14A398EC"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46" w:name="_What_are_‘Funds’"/>
            <w:bookmarkEnd w:id="146"/>
            <w:r w:rsidRPr="007C3C6C">
              <w:rPr>
                <w:rFonts w:asciiTheme="minorHAnsi" w:eastAsiaTheme="minorHAnsi" w:hAnsiTheme="minorHAnsi" w:cstheme="minorHAnsi"/>
                <w:i w:val="0"/>
                <w:iCs w:val="0"/>
                <w:color w:val="auto"/>
                <w:szCs w:val="22"/>
                <w:lang w:eastAsia="en-AU"/>
              </w:rPr>
              <w:t>What are ‘Funds’ under Skills First?</w:t>
            </w:r>
          </w:p>
        </w:tc>
        <w:tc>
          <w:tcPr>
            <w:tcW w:w="15026" w:type="dxa"/>
          </w:tcPr>
          <w:p w14:paraId="632E45E9" w14:textId="5A5E684B"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‘Funds’ means the payment we make to you under the Contract, including for hours of training, any contributions from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for applying </w:t>
            </w:r>
            <w:hyperlink w:anchor="_Will_the_Department" w:history="1">
              <w:r w:rsidRPr="007C3C6C">
                <w:rPr>
                  <w:rStyle w:val="Hyperlink"/>
                  <w:rFonts w:eastAsia="Times New Roman" w:cstheme="minorHAnsi"/>
                  <w:szCs w:val="22"/>
                  <w:lang w:eastAsia="en-AU"/>
                </w:rPr>
                <w:t>concessions</w:t>
              </w:r>
            </w:hyperlink>
            <w:r w:rsidRPr="007C3C6C">
              <w:rPr>
                <w:rFonts w:eastAsia="Times New Roman" w:cstheme="minorHAnsi"/>
                <w:color w:val="000000"/>
                <w:szCs w:val="22"/>
                <w:lang w:eastAsia="en-AU"/>
              </w:rPr>
              <w:t xml:space="preserve"> and </w:t>
            </w:r>
            <w:hyperlink w:anchor="_If_I_can’t" w:history="1">
              <w:r w:rsidRPr="007C3C6C">
                <w:rPr>
                  <w:rStyle w:val="Hyperlink"/>
                  <w:rFonts w:eastAsia="Times New Roman" w:cstheme="minorHAnsi"/>
                  <w:szCs w:val="22"/>
                  <w:lang w:eastAsia="en-AU"/>
                </w:rPr>
                <w:t>fee waivers</w:t>
              </w:r>
            </w:hyperlink>
            <w:r w:rsidRPr="007C3C6C">
              <w:rPr>
                <w:rFonts w:eastAsia="Times New Roman" w:cstheme="minorHAnsi"/>
                <w:color w:val="000000"/>
                <w:szCs w:val="22"/>
                <w:lang w:eastAsia="en-AU"/>
              </w:rPr>
              <w:t xml:space="preserve"> and any </w:t>
            </w:r>
            <w:hyperlink w:anchor="_What_are_Special" w:history="1">
              <w:r w:rsidRPr="007C3C6C">
                <w:rPr>
                  <w:rStyle w:val="Hyperlink"/>
                  <w:rFonts w:eastAsia="Times New Roman" w:cstheme="minorHAnsi"/>
                  <w:szCs w:val="22"/>
                  <w:lang w:eastAsia="en-AU"/>
                </w:rPr>
                <w:t>special initiatives</w:t>
              </w:r>
            </w:hyperlink>
            <w:r w:rsidRPr="007C3C6C">
              <w:rPr>
                <w:rFonts w:eastAsia="Times New Roman" w:cstheme="minorHAnsi"/>
                <w:color w:val="000000"/>
                <w:szCs w:val="22"/>
                <w:lang w:eastAsia="en-AU"/>
              </w:rPr>
              <w:t>.</w:t>
            </w:r>
          </w:p>
        </w:tc>
      </w:tr>
      <w:tr w:rsidR="001F62A9" w:rsidRPr="007C3C6C" w14:paraId="64D22B85"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A68B316"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47" w:name="_Toc100587664"/>
            <w:r w:rsidRPr="007C3C6C">
              <w:rPr>
                <w:rFonts w:asciiTheme="minorHAnsi" w:eastAsia="Times New Roman" w:hAnsiTheme="minorHAnsi" w:cstheme="minorHAnsi"/>
                <w:color w:val="auto"/>
                <w:lang w:eastAsia="en-AU"/>
              </w:rPr>
              <w:t>GUIDELINES</w:t>
            </w:r>
            <w:bookmarkEnd w:id="147"/>
          </w:p>
        </w:tc>
        <w:tc>
          <w:tcPr>
            <w:tcW w:w="3661" w:type="dxa"/>
          </w:tcPr>
          <w:p w14:paraId="3DAB10BC"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What are the Guidelines under Skills First? </w:t>
            </w:r>
          </w:p>
        </w:tc>
        <w:tc>
          <w:tcPr>
            <w:tcW w:w="15026" w:type="dxa"/>
          </w:tcPr>
          <w:p w14:paraId="66ADD50C" w14:textId="72D3F962"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Guidelines are documents issued by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that provide operational information about Contract requirements. There are three Guidelines:</w:t>
            </w:r>
          </w:p>
          <w:p w14:paraId="35D3204D"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hyperlink r:id="rId92" w:anchor="link85" w:history="1">
              <w:r w:rsidR="001F62A9" w:rsidRPr="007C3C6C">
                <w:rPr>
                  <w:rStyle w:val="Hyperlink"/>
                  <w:rFonts w:eastAsia="Times New Roman" w:cstheme="minorHAnsi"/>
                  <w:lang w:val="en-GB" w:eastAsia="en-AU"/>
                </w:rPr>
                <w:t>The Guidelines About Eligibility</w:t>
              </w:r>
            </w:hyperlink>
            <w:r w:rsidR="001F62A9" w:rsidRPr="007C3C6C">
              <w:rPr>
                <w:rFonts w:cstheme="minorHAnsi"/>
              </w:rPr>
              <w:t xml:space="preserve"> – describe the requirements you must apply when assessing and evidencing a student’s </w:t>
            </w:r>
            <w:hyperlink w:anchor="_Who_is_eligible" w:history="1">
              <w:r w:rsidR="001F62A9" w:rsidRPr="007C3C6C">
                <w:rPr>
                  <w:rStyle w:val="Hyperlink"/>
                  <w:rFonts w:cstheme="minorHAnsi"/>
                </w:rPr>
                <w:t>eligibility</w:t>
              </w:r>
            </w:hyperlink>
            <w:r w:rsidR="001F62A9" w:rsidRPr="007C3C6C">
              <w:rPr>
                <w:rFonts w:cstheme="minorHAnsi"/>
              </w:rPr>
              <w:t xml:space="preserve"> for Skills First.</w:t>
            </w:r>
          </w:p>
          <w:p w14:paraId="7F8AF5DF"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hyperlink r:id="rId93" w:anchor="link85" w:history="1">
              <w:r w:rsidR="001F62A9" w:rsidRPr="007C3C6C">
                <w:rPr>
                  <w:rStyle w:val="Hyperlink"/>
                  <w:rFonts w:eastAsia="Times New Roman" w:cstheme="minorHAnsi"/>
                  <w:lang w:val="en-GB" w:eastAsia="en-AU"/>
                </w:rPr>
                <w:t>The Guidelines About Fees</w:t>
              </w:r>
            </w:hyperlink>
            <w:r w:rsidR="001F62A9" w:rsidRPr="007C3C6C">
              <w:rPr>
                <w:rStyle w:val="Hyperlink"/>
                <w:rFonts w:eastAsia="Times New Roman" w:cstheme="minorHAnsi"/>
                <w:lang w:val="en-GB" w:eastAsia="en-AU"/>
              </w:rPr>
              <w:t xml:space="preserve"> </w:t>
            </w:r>
            <w:r w:rsidR="001F62A9" w:rsidRPr="007C3C6C">
              <w:rPr>
                <w:rFonts w:cstheme="minorHAnsi"/>
              </w:rPr>
              <w:t xml:space="preserve">– describe the requirements about </w:t>
            </w:r>
            <w:hyperlink w:anchor="_Do_I_have" w:history="1">
              <w:r w:rsidR="001F62A9" w:rsidRPr="007C3C6C">
                <w:rPr>
                  <w:rStyle w:val="Hyperlink"/>
                  <w:rFonts w:cstheme="minorHAnsi"/>
                </w:rPr>
                <w:t>fees</w:t>
              </w:r>
            </w:hyperlink>
            <w:r w:rsidR="001F62A9" w:rsidRPr="007C3C6C">
              <w:rPr>
                <w:rFonts w:cstheme="minorHAnsi"/>
              </w:rPr>
              <w:t xml:space="preserve">, and the financial and accountability requirements for fees for Skills First training </w:t>
            </w:r>
          </w:p>
          <w:p w14:paraId="11076C4B" w14:textId="77777777" w:rsidR="001F62A9" w:rsidRPr="007C3C6C" w:rsidRDefault="00A1055D"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hyperlink r:id="rId94" w:anchor="link85" w:history="1">
              <w:r w:rsidR="001F62A9" w:rsidRPr="007C3C6C">
                <w:rPr>
                  <w:rStyle w:val="Hyperlink"/>
                  <w:rFonts w:eastAsia="Times New Roman" w:cstheme="minorHAnsi"/>
                  <w:lang w:val="en-GB" w:eastAsia="en-AU"/>
                </w:rPr>
                <w:t>Guidelines About Apprenticeship/Traineeship Training Delivery</w:t>
              </w:r>
            </w:hyperlink>
            <w:r w:rsidR="001F62A9" w:rsidRPr="007C3C6C">
              <w:rPr>
                <w:rFonts w:cstheme="minorHAnsi"/>
              </w:rPr>
              <w:t xml:space="preserve"> – detail the additional requirements you must apply when delivering Skills First training to </w:t>
            </w:r>
            <w:hyperlink w:anchor="_Are_there_any" w:history="1">
              <w:r w:rsidR="001F62A9" w:rsidRPr="007C3C6C">
                <w:rPr>
                  <w:rStyle w:val="Hyperlink"/>
                  <w:rFonts w:cstheme="minorHAnsi"/>
                </w:rPr>
                <w:t>Apprentices and Trainees</w:t>
              </w:r>
            </w:hyperlink>
            <w:r w:rsidR="001F62A9" w:rsidRPr="007C3C6C">
              <w:rPr>
                <w:rFonts w:cstheme="minorHAnsi"/>
              </w:rPr>
              <w:t>.</w:t>
            </w:r>
          </w:p>
        </w:tc>
      </w:tr>
      <w:tr w:rsidR="001F62A9" w:rsidRPr="007C3C6C" w14:paraId="617EAAB3"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6DDC88F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48" w:name="_Toc100587665"/>
            <w:r w:rsidRPr="007C3C6C">
              <w:rPr>
                <w:rFonts w:asciiTheme="minorHAnsi" w:eastAsia="Times New Roman" w:hAnsiTheme="minorHAnsi" w:cstheme="minorHAnsi"/>
                <w:color w:val="auto"/>
                <w:lang w:eastAsia="en-AU"/>
              </w:rPr>
              <w:t>HOMESCHOOLED STUDENTS</w:t>
            </w:r>
            <w:bookmarkEnd w:id="148"/>
          </w:p>
        </w:tc>
        <w:tc>
          <w:tcPr>
            <w:tcW w:w="3661" w:type="dxa"/>
          </w:tcPr>
          <w:p w14:paraId="407EA0E1"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Are home-schooled students eligible for Skills First funding?</w:t>
            </w:r>
          </w:p>
        </w:tc>
        <w:tc>
          <w:tcPr>
            <w:tcW w:w="15026" w:type="dxa"/>
          </w:tcPr>
          <w:p w14:paraId="54EEA00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No. Students enrolled in home-schooling aren’t eligible for Skills First funding.</w:t>
            </w:r>
          </w:p>
        </w:tc>
      </w:tr>
      <w:tr w:rsidR="001F62A9" w:rsidRPr="007C3C6C" w14:paraId="61DDE2E9"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536773A9"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49" w:name="_Toc72148352"/>
            <w:bookmarkStart w:id="150" w:name="_Toc100587666"/>
            <w:r w:rsidRPr="007C3C6C">
              <w:rPr>
                <w:rFonts w:asciiTheme="minorHAnsi" w:eastAsia="Times New Roman" w:hAnsiTheme="minorHAnsi" w:cstheme="minorHAnsi"/>
                <w:color w:val="auto"/>
                <w:lang w:eastAsia="en-AU"/>
              </w:rPr>
              <w:t>HOMESCHOOLED STUDENTS</w:t>
            </w:r>
            <w:bookmarkEnd w:id="149"/>
            <w:bookmarkEnd w:id="150"/>
          </w:p>
        </w:tc>
        <w:tc>
          <w:tcPr>
            <w:tcW w:w="3661" w:type="dxa"/>
            <w:hideMark/>
          </w:tcPr>
          <w:p w14:paraId="096E0DC8" w14:textId="77777777" w:rsidR="001F62A9"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a home-schooled student do a School-Based Apprenticeship/Traineeship and get Skills First funding?</w:t>
            </w:r>
          </w:p>
          <w:p w14:paraId="42CD040B" w14:textId="194F11E4" w:rsidR="002D0696" w:rsidRPr="002D0696" w:rsidRDefault="002D0696" w:rsidP="002D0696">
            <w:pPr>
              <w:cnfStyle w:val="000000000000" w:firstRow="0" w:lastRow="0" w:firstColumn="0" w:lastColumn="0" w:oddVBand="0" w:evenVBand="0" w:oddHBand="0" w:evenHBand="0" w:firstRowFirstColumn="0" w:firstRowLastColumn="0" w:lastRowFirstColumn="0" w:lastRowLastColumn="0"/>
              <w:rPr>
                <w:lang w:eastAsia="en-AU"/>
              </w:rPr>
            </w:pPr>
          </w:p>
        </w:tc>
        <w:tc>
          <w:tcPr>
            <w:tcW w:w="15026" w:type="dxa"/>
            <w:hideMark/>
          </w:tcPr>
          <w:p w14:paraId="4E20F82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No. Home-schooled students can’t do a School-Based Apprenticeship/Traineeship (SBAT) and get </w:t>
            </w:r>
            <w:r w:rsidRPr="00DE11C4">
              <w:rPr>
                <w:rFonts w:eastAsia="Times New Roman" w:cstheme="minorHAnsi"/>
                <w:iCs/>
                <w:color w:val="000000"/>
                <w:szCs w:val="22"/>
                <w:lang w:eastAsia="en-AU"/>
              </w:rPr>
              <w:t>Skills First</w:t>
            </w:r>
            <w:r w:rsidRPr="007C3C6C">
              <w:rPr>
                <w:rFonts w:eastAsia="Times New Roman" w:cstheme="minorHAnsi"/>
                <w:color w:val="000000"/>
                <w:szCs w:val="22"/>
                <w:lang w:eastAsia="en-AU"/>
              </w:rPr>
              <w:t xml:space="preserve"> funding. This is because SBATs can only be done as part of a Senior Secondary program (VCE or VCAL) delivered by a registered Senior Secondary provider. Parents or guardians who home-school can’t be registered as Senior Secondary providers and so aren’t able to be accredited to deliver SBATs.</w:t>
            </w:r>
          </w:p>
        </w:tc>
      </w:tr>
      <w:tr w:rsidR="001F62A9" w:rsidRPr="007C3C6C" w14:paraId="2C0A411B"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856FB8F"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51" w:name="_Toc72148353"/>
            <w:bookmarkStart w:id="152" w:name="_Toc100587667"/>
            <w:r w:rsidRPr="007C3C6C">
              <w:rPr>
                <w:rFonts w:asciiTheme="minorHAnsi" w:eastAsia="Times New Roman" w:hAnsiTheme="minorHAnsi" w:cstheme="minorHAnsi"/>
                <w:color w:val="auto"/>
                <w:lang w:eastAsia="en-AU"/>
              </w:rPr>
              <w:t>HOMESCHOOLED STUDENTS</w:t>
            </w:r>
            <w:bookmarkEnd w:id="151"/>
            <w:bookmarkEnd w:id="152"/>
          </w:p>
        </w:tc>
        <w:tc>
          <w:tcPr>
            <w:tcW w:w="3661" w:type="dxa"/>
          </w:tcPr>
          <w:p w14:paraId="5BFD5A8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Do home-schooled students require an exemption from school </w:t>
            </w:r>
            <w:r w:rsidRPr="007C3C6C">
              <w:rPr>
                <w:rFonts w:asciiTheme="minorHAnsi" w:eastAsiaTheme="minorHAnsi" w:hAnsiTheme="minorHAnsi" w:cstheme="minorHAnsi"/>
                <w:i w:val="0"/>
                <w:iCs w:val="0"/>
                <w:color w:val="auto"/>
                <w:szCs w:val="22"/>
                <w:lang w:eastAsia="en-AU"/>
              </w:rPr>
              <w:lastRenderedPageBreak/>
              <w:t>attendance to undertake Skills First training?</w:t>
            </w:r>
          </w:p>
        </w:tc>
        <w:tc>
          <w:tcPr>
            <w:tcW w:w="15026" w:type="dxa"/>
          </w:tcPr>
          <w:p w14:paraId="218745D0" w14:textId="491321A8"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lastRenderedPageBreak/>
              <w:t xml:space="preserve">Any student who is under 17 is legally required to be enrolled in school. If a home-schooled student is still under 17 and they want to stop attending school altogether to attend Skills First training, they must have an </w:t>
            </w:r>
            <w:hyperlink w:anchor="_How_can_a" w:history="1">
              <w:r w:rsidRPr="007C3C6C">
                <w:rPr>
                  <w:rStyle w:val="Hyperlink"/>
                  <w:rFonts w:eastAsia="Times New Roman" w:cstheme="minorHAnsi"/>
                  <w:szCs w:val="22"/>
                  <w:lang w:eastAsia="en-AU"/>
                </w:rPr>
                <w:t>exemption from school attendance</w:t>
              </w:r>
            </w:hyperlink>
            <w:r w:rsidRPr="007C3C6C">
              <w:rPr>
                <w:rFonts w:eastAsia="Times New Roman" w:cstheme="minorHAnsi"/>
                <w:color w:val="000000"/>
                <w:szCs w:val="22"/>
                <w:lang w:eastAsia="en-AU"/>
              </w:rPr>
              <w:t xml:space="preserve"> from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’s Regional Director.</w:t>
            </w:r>
            <w:r>
              <w:rPr>
                <w:rFonts w:eastAsia="Times New Roman" w:cstheme="minorHAnsi"/>
                <w:color w:val="000000"/>
                <w:szCs w:val="22"/>
                <w:lang w:eastAsia="en-AU"/>
              </w:rPr>
              <w:t xml:space="preserve"> </w:t>
            </w:r>
            <w:r w:rsidRPr="007C3C6C">
              <w:rPr>
                <w:rFonts w:cstheme="minorHAnsi"/>
                <w:szCs w:val="22"/>
              </w:rPr>
              <w:t>To help the student, you can give them a letter of offer and advise them to contact the relevant Regional Office.</w:t>
            </w:r>
          </w:p>
          <w:p w14:paraId="5D8E02B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lastRenderedPageBreak/>
              <w:t xml:space="preserve">Read the </w:t>
            </w:r>
            <w:hyperlink r:id="rId95" w:anchor="link13" w:history="1">
              <w:r w:rsidRPr="007C3C6C">
                <w:rPr>
                  <w:rStyle w:val="Hyperlink"/>
                  <w:rFonts w:cstheme="minorHAnsi"/>
                  <w:szCs w:val="22"/>
                </w:rPr>
                <w:t>Fact sheet: Enrolling students under 17</w:t>
              </w:r>
            </w:hyperlink>
            <w:r w:rsidRPr="007C3C6C">
              <w:rPr>
                <w:rFonts w:cstheme="minorHAnsi"/>
                <w:szCs w:val="22"/>
              </w:rPr>
              <w:t xml:space="preserve"> for more information.</w:t>
            </w:r>
          </w:p>
        </w:tc>
      </w:tr>
      <w:tr w:rsidR="001F62A9" w:rsidRPr="007C3C6C" w14:paraId="62ACAE5F"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2070658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53" w:name="_Toc100587668"/>
            <w:r w:rsidRPr="007C3C6C">
              <w:rPr>
                <w:rFonts w:asciiTheme="minorHAnsi" w:eastAsia="Times New Roman" w:hAnsiTheme="minorHAnsi" w:cstheme="minorHAnsi"/>
                <w:color w:val="auto"/>
                <w:lang w:eastAsia="en-AU"/>
              </w:rPr>
              <w:lastRenderedPageBreak/>
              <w:t>INDIGENOUS STUDENTS</w:t>
            </w:r>
            <w:bookmarkEnd w:id="153"/>
          </w:p>
        </w:tc>
        <w:tc>
          <w:tcPr>
            <w:tcW w:w="3661" w:type="dxa"/>
            <w:hideMark/>
          </w:tcPr>
          <w:p w14:paraId="12F2BE4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54" w:name="_Is_there_any"/>
            <w:bookmarkEnd w:id="154"/>
            <w:r w:rsidRPr="007C3C6C">
              <w:rPr>
                <w:rFonts w:asciiTheme="minorHAnsi" w:eastAsiaTheme="minorHAnsi" w:hAnsiTheme="minorHAnsi" w:cstheme="minorHAnsi"/>
                <w:i w:val="0"/>
                <w:iCs w:val="0"/>
                <w:color w:val="auto"/>
                <w:szCs w:val="22"/>
                <w:lang w:eastAsia="en-AU"/>
              </w:rPr>
              <w:t>Is there any support for indigenous students under Skills First?</w:t>
            </w:r>
          </w:p>
        </w:tc>
        <w:tc>
          <w:tcPr>
            <w:tcW w:w="15026" w:type="dxa"/>
            <w:hideMark/>
          </w:tcPr>
          <w:p w14:paraId="057AC7B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Yes, Skills First includes the following support for students who identify as being of Aboriginal or Torres Strait Islander descent:</w:t>
            </w:r>
          </w:p>
          <w:p w14:paraId="524D99F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an </w:t>
            </w:r>
            <w:r w:rsidRPr="007C3C6C">
              <w:rPr>
                <w:rFonts w:cstheme="minorHAnsi"/>
              </w:rPr>
              <w:t>increase</w:t>
            </w:r>
            <w:r w:rsidRPr="007C3C6C">
              <w:rPr>
                <w:rFonts w:eastAsia="Times New Roman" w:cstheme="minorHAnsi"/>
                <w:color w:val="000000"/>
                <w:lang w:eastAsia="en-AU"/>
              </w:rPr>
              <w:t xml:space="preserve"> of 50% to the subsidy paid to training providers (the ‘indigenous loading’) </w:t>
            </w:r>
          </w:p>
          <w:p w14:paraId="06187FB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an entitlement to be charged a </w:t>
            </w:r>
            <w:hyperlink w:anchor="_Who_can_get" w:history="1">
              <w:r w:rsidRPr="007C3C6C">
                <w:rPr>
                  <w:rStyle w:val="Hyperlink"/>
                  <w:rFonts w:eastAsia="Times New Roman" w:cstheme="minorHAnsi"/>
                  <w:lang w:eastAsia="en-AU"/>
                </w:rPr>
                <w:t>concession fee</w:t>
              </w:r>
            </w:hyperlink>
            <w:r w:rsidRPr="007C3C6C">
              <w:rPr>
                <w:rFonts w:eastAsia="Times New Roman" w:cstheme="minorHAnsi"/>
                <w:color w:val="000000"/>
                <w:lang w:eastAsia="en-AU"/>
              </w:rPr>
              <w:t xml:space="preserve">, even if the student doesn’t have a concession card and for training </w:t>
            </w:r>
            <w:r w:rsidRPr="007C3C6C">
              <w:rPr>
                <w:rFonts w:cstheme="minorHAnsi"/>
              </w:rPr>
              <w:t>at</w:t>
            </w:r>
            <w:r w:rsidRPr="007C3C6C">
              <w:rPr>
                <w:rFonts w:eastAsia="Times New Roman" w:cstheme="minorHAnsi"/>
                <w:color w:val="000000"/>
                <w:lang w:eastAsia="en-AU"/>
              </w:rPr>
              <w:t xml:space="preserve"> any level.</w:t>
            </w:r>
          </w:p>
          <w:p w14:paraId="74E72613" w14:textId="77777777" w:rsidR="001F62A9" w:rsidRPr="007C3C6C" w:rsidRDefault="001F62A9" w:rsidP="008E5ABA">
            <w:pPr>
              <w:tabs>
                <w:tab w:val="left" w:pos="2253"/>
              </w:tabs>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Additionally, TAFEs receive funding for the Koorie Education Programs initiative. This funding is to develop and deliver an implementation plan to meet the objectives of the Wurreker Strategy – a strategy that aims to improve education and training delivery for Koorie students. </w:t>
            </w:r>
          </w:p>
        </w:tc>
      </w:tr>
      <w:tr w:rsidR="001F62A9" w:rsidRPr="007C3C6C" w14:paraId="6003D6ED"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5AA5BF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55" w:name="_Toc100587669"/>
            <w:r w:rsidRPr="007C3C6C">
              <w:rPr>
                <w:rFonts w:asciiTheme="minorHAnsi" w:eastAsia="Times New Roman" w:hAnsiTheme="minorHAnsi" w:cstheme="minorHAnsi"/>
                <w:color w:val="auto"/>
                <w:lang w:eastAsia="en-AU"/>
              </w:rPr>
              <w:t>LITERACY AND NUMERACY SUPPORT</w:t>
            </w:r>
            <w:bookmarkEnd w:id="155"/>
          </w:p>
        </w:tc>
        <w:tc>
          <w:tcPr>
            <w:tcW w:w="3661" w:type="dxa"/>
            <w:hideMark/>
          </w:tcPr>
          <w:p w14:paraId="4395CF7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56" w:name="_What_is_Literacy"/>
            <w:bookmarkEnd w:id="156"/>
            <w:r w:rsidRPr="007C3C6C">
              <w:rPr>
                <w:rFonts w:asciiTheme="minorHAnsi" w:eastAsiaTheme="minorHAnsi" w:hAnsiTheme="minorHAnsi" w:cstheme="minorHAnsi"/>
                <w:i w:val="0"/>
                <w:iCs w:val="0"/>
                <w:color w:val="auto"/>
                <w:szCs w:val="22"/>
                <w:lang w:eastAsia="en-AU"/>
              </w:rPr>
              <w:t>What is the Literacy and Numeracy Support program?</w:t>
            </w:r>
          </w:p>
        </w:tc>
        <w:tc>
          <w:tcPr>
            <w:tcW w:w="15026" w:type="dxa"/>
            <w:hideMark/>
          </w:tcPr>
          <w:p w14:paraId="6544FAC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This is a</w:t>
            </w:r>
            <w:r>
              <w:rPr>
                <w:rFonts w:eastAsia="Times New Roman" w:cstheme="minorHAnsi"/>
                <w:color w:val="000000"/>
                <w:szCs w:val="22"/>
                <w:lang w:eastAsia="en-AU"/>
              </w:rPr>
              <w:t>n initiative</w:t>
            </w:r>
            <w:r w:rsidRPr="007C3C6C">
              <w:rPr>
                <w:rFonts w:eastAsia="Times New Roman" w:cstheme="minorHAnsi"/>
                <w:color w:val="000000"/>
                <w:szCs w:val="22"/>
                <w:lang w:eastAsia="en-AU"/>
              </w:rPr>
              <w:t xml:space="preserve"> to help students who may be ready to enrol in a vocational program, but may need some additional support with </w:t>
            </w:r>
            <w:hyperlink w:anchor="_What_is_the_3" w:history="1">
              <w:r w:rsidRPr="007C3C6C">
                <w:rPr>
                  <w:rStyle w:val="Hyperlink"/>
                  <w:rFonts w:eastAsia="Times New Roman" w:cstheme="minorHAnsi"/>
                  <w:szCs w:val="22"/>
                  <w:lang w:eastAsia="en-AU"/>
                </w:rPr>
                <w:t>foundation skills</w:t>
              </w:r>
            </w:hyperlink>
            <w:r w:rsidRPr="007C3C6C">
              <w:rPr>
                <w:rFonts w:eastAsia="Times New Roman" w:cstheme="minorHAnsi"/>
                <w:color w:val="000000"/>
                <w:szCs w:val="22"/>
                <w:lang w:eastAsia="en-AU"/>
              </w:rPr>
              <w:t xml:space="preserve"> or literacy, language or numeracy skills. Under this program, you can package together up to 95 hours of selected Literacy and Numeracy Support units (LN Support units), tailored to a student’s needs.</w:t>
            </w:r>
          </w:p>
          <w:p w14:paraId="2256338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can find the LN Support units and the rules for delivering them in the </w:t>
            </w:r>
            <w:hyperlink r:id="rId96" w:anchor="link96" w:history="1">
              <w:r w:rsidRPr="007C3C6C">
                <w:rPr>
                  <w:rStyle w:val="Hyperlink"/>
                  <w:rFonts w:eastAsia="Times New Roman" w:cstheme="minorHAnsi"/>
                  <w:szCs w:val="22"/>
                  <w:lang w:eastAsia="en-AU"/>
                </w:rPr>
                <w:t>Literacy and Numeracy Support Implementation Guide</w:t>
              </w:r>
            </w:hyperlink>
            <w:r w:rsidRPr="007C3C6C">
              <w:rPr>
                <w:rFonts w:eastAsia="Times New Roman" w:cstheme="minorHAnsi"/>
                <w:color w:val="000000"/>
                <w:szCs w:val="22"/>
                <w:lang w:eastAsia="en-AU"/>
              </w:rPr>
              <w:t>.</w:t>
            </w:r>
          </w:p>
        </w:tc>
      </w:tr>
      <w:tr w:rsidR="001F62A9" w:rsidRPr="007C3C6C" w14:paraId="069CBC18"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0E5918DE"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57" w:name="_Toc72148356"/>
            <w:bookmarkStart w:id="158" w:name="_Toc100587670"/>
            <w:r w:rsidRPr="007C3C6C">
              <w:rPr>
                <w:rFonts w:asciiTheme="minorHAnsi" w:eastAsia="Times New Roman" w:hAnsiTheme="minorHAnsi" w:cstheme="minorHAnsi"/>
                <w:color w:val="auto"/>
                <w:lang w:eastAsia="en-AU"/>
              </w:rPr>
              <w:t>LITERACY AND NUMERACY SUPPORT</w:t>
            </w:r>
            <w:bookmarkEnd w:id="157"/>
            <w:bookmarkEnd w:id="158"/>
          </w:p>
        </w:tc>
        <w:tc>
          <w:tcPr>
            <w:tcW w:w="3661" w:type="dxa"/>
          </w:tcPr>
          <w:p w14:paraId="0B1BBD2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Who can offer LN Support units to students? </w:t>
            </w:r>
          </w:p>
        </w:tc>
        <w:tc>
          <w:tcPr>
            <w:tcW w:w="15026" w:type="dxa"/>
          </w:tcPr>
          <w:p w14:paraId="4234B6CB" w14:textId="7DFF0A03"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iCs/>
                <w:spacing w:val="1"/>
                <w:position w:val="-1"/>
                <w:szCs w:val="22"/>
              </w:rPr>
            </w:pPr>
            <w:r w:rsidRPr="007C3C6C">
              <w:rPr>
                <w:rFonts w:cstheme="minorHAnsi"/>
                <w:iCs/>
                <w:spacing w:val="1"/>
                <w:szCs w:val="22"/>
              </w:rPr>
              <w:t xml:space="preserve">You can offer </w:t>
            </w:r>
            <w:hyperlink w:anchor="_What_is_Literacy" w:history="1">
              <w:r w:rsidRPr="007C3C6C">
                <w:rPr>
                  <w:rStyle w:val="Hyperlink"/>
                  <w:rFonts w:cstheme="minorHAnsi"/>
                  <w:iCs/>
                  <w:spacing w:val="1"/>
                  <w:szCs w:val="22"/>
                </w:rPr>
                <w:t>LN Support</w:t>
              </w:r>
            </w:hyperlink>
            <w:r w:rsidRPr="007C3C6C">
              <w:rPr>
                <w:rFonts w:cstheme="minorHAnsi"/>
                <w:iCs/>
                <w:spacing w:val="1"/>
                <w:szCs w:val="22"/>
              </w:rPr>
              <w:t xml:space="preserve"> units to students if you have the </w:t>
            </w:r>
            <w:r w:rsidRPr="007C3C6C">
              <w:rPr>
                <w:rFonts w:cstheme="minorHAnsi"/>
                <w:iCs/>
                <w:szCs w:val="22"/>
              </w:rPr>
              <w:t>L</w:t>
            </w:r>
            <w:r w:rsidRPr="007C3C6C">
              <w:rPr>
                <w:rFonts w:cstheme="minorHAnsi"/>
                <w:iCs/>
                <w:spacing w:val="-4"/>
                <w:szCs w:val="22"/>
              </w:rPr>
              <w:t>i</w:t>
            </w:r>
            <w:r w:rsidRPr="007C3C6C">
              <w:rPr>
                <w:rFonts w:cstheme="minorHAnsi"/>
                <w:iCs/>
                <w:spacing w:val="-1"/>
                <w:szCs w:val="22"/>
              </w:rPr>
              <w:t>t</w:t>
            </w:r>
            <w:r w:rsidRPr="007C3C6C">
              <w:rPr>
                <w:rFonts w:cstheme="minorHAnsi"/>
                <w:iCs/>
                <w:szCs w:val="22"/>
              </w:rPr>
              <w:t>e</w:t>
            </w:r>
            <w:r w:rsidRPr="007C3C6C">
              <w:rPr>
                <w:rFonts w:cstheme="minorHAnsi"/>
                <w:iCs/>
                <w:spacing w:val="2"/>
                <w:szCs w:val="22"/>
              </w:rPr>
              <w:t>r</w:t>
            </w:r>
            <w:r w:rsidRPr="007C3C6C">
              <w:rPr>
                <w:rFonts w:cstheme="minorHAnsi"/>
                <w:iCs/>
                <w:szCs w:val="22"/>
              </w:rPr>
              <w:t>acy</w:t>
            </w:r>
            <w:r w:rsidRPr="007C3C6C">
              <w:rPr>
                <w:rFonts w:cstheme="minorHAnsi"/>
                <w:iCs/>
                <w:spacing w:val="-1"/>
                <w:szCs w:val="22"/>
              </w:rPr>
              <w:t xml:space="preserve"> </w:t>
            </w:r>
            <w:r w:rsidRPr="007C3C6C">
              <w:rPr>
                <w:rFonts w:cstheme="minorHAnsi"/>
                <w:szCs w:val="22"/>
              </w:rPr>
              <w:t>and</w:t>
            </w:r>
            <w:r w:rsidRPr="007C3C6C">
              <w:rPr>
                <w:rFonts w:cstheme="minorHAnsi"/>
                <w:iCs/>
                <w:spacing w:val="1"/>
                <w:szCs w:val="22"/>
              </w:rPr>
              <w:t xml:space="preserve"> </w:t>
            </w:r>
            <w:r w:rsidRPr="007C3C6C">
              <w:rPr>
                <w:rFonts w:cstheme="minorHAnsi"/>
                <w:iCs/>
                <w:spacing w:val="-1"/>
                <w:szCs w:val="22"/>
              </w:rPr>
              <w:t>N</w:t>
            </w:r>
            <w:r w:rsidRPr="007C3C6C">
              <w:rPr>
                <w:rFonts w:cstheme="minorHAnsi"/>
                <w:iCs/>
                <w:szCs w:val="22"/>
              </w:rPr>
              <w:t>ume</w:t>
            </w:r>
            <w:r w:rsidRPr="007C3C6C">
              <w:rPr>
                <w:rFonts w:cstheme="minorHAnsi"/>
                <w:iCs/>
                <w:spacing w:val="1"/>
                <w:szCs w:val="22"/>
              </w:rPr>
              <w:t>r</w:t>
            </w:r>
            <w:r w:rsidRPr="007C3C6C">
              <w:rPr>
                <w:rFonts w:cstheme="minorHAnsi"/>
                <w:iCs/>
                <w:szCs w:val="22"/>
              </w:rPr>
              <w:t>acy</w:t>
            </w:r>
            <w:r w:rsidRPr="007C3C6C">
              <w:rPr>
                <w:rFonts w:cstheme="minorHAnsi"/>
                <w:iCs/>
                <w:spacing w:val="-1"/>
                <w:szCs w:val="22"/>
              </w:rPr>
              <w:t xml:space="preserve"> S</w:t>
            </w:r>
            <w:r w:rsidRPr="007C3C6C">
              <w:rPr>
                <w:rFonts w:cstheme="minorHAnsi"/>
                <w:iCs/>
                <w:spacing w:val="-3"/>
                <w:szCs w:val="22"/>
              </w:rPr>
              <w:t>u</w:t>
            </w:r>
            <w:r w:rsidRPr="007C3C6C">
              <w:rPr>
                <w:rFonts w:cstheme="minorHAnsi"/>
                <w:iCs/>
                <w:szCs w:val="22"/>
              </w:rPr>
              <w:t>ppo</w:t>
            </w:r>
            <w:r w:rsidRPr="007C3C6C">
              <w:rPr>
                <w:rFonts w:cstheme="minorHAnsi"/>
                <w:iCs/>
                <w:spacing w:val="1"/>
                <w:szCs w:val="22"/>
              </w:rPr>
              <w:t>r</w:t>
            </w:r>
            <w:r w:rsidRPr="007C3C6C">
              <w:rPr>
                <w:rFonts w:cstheme="minorHAnsi"/>
                <w:iCs/>
                <w:szCs w:val="22"/>
              </w:rPr>
              <w:t>t un</w:t>
            </w:r>
            <w:r w:rsidRPr="007C3C6C">
              <w:rPr>
                <w:rFonts w:cstheme="minorHAnsi"/>
                <w:iCs/>
                <w:spacing w:val="-1"/>
                <w:szCs w:val="22"/>
              </w:rPr>
              <w:t>i</w:t>
            </w:r>
            <w:r w:rsidRPr="007C3C6C">
              <w:rPr>
                <w:rFonts w:cstheme="minorHAnsi"/>
                <w:iCs/>
                <w:spacing w:val="1"/>
                <w:szCs w:val="22"/>
              </w:rPr>
              <w:t>t</w:t>
            </w:r>
            <w:r w:rsidRPr="007C3C6C">
              <w:rPr>
                <w:rFonts w:cstheme="minorHAnsi"/>
                <w:iCs/>
                <w:szCs w:val="22"/>
              </w:rPr>
              <w:t>s</w:t>
            </w:r>
            <w:r w:rsidRPr="007C3C6C">
              <w:rPr>
                <w:rFonts w:cstheme="minorHAnsi"/>
                <w:iCs/>
                <w:spacing w:val="1"/>
                <w:szCs w:val="22"/>
              </w:rPr>
              <w:t xml:space="preserve"> (</w:t>
            </w:r>
            <w:r w:rsidRPr="007C3C6C">
              <w:rPr>
                <w:rFonts w:cstheme="minorHAnsi"/>
                <w:iCs/>
                <w:spacing w:val="-3"/>
                <w:szCs w:val="22"/>
              </w:rPr>
              <w:t>o</w:t>
            </w:r>
            <w:r w:rsidRPr="007C3C6C">
              <w:rPr>
                <w:rFonts w:cstheme="minorHAnsi"/>
                <w:iCs/>
                <w:szCs w:val="22"/>
              </w:rPr>
              <w:t>r</w:t>
            </w:r>
            <w:r w:rsidRPr="007C3C6C">
              <w:rPr>
                <w:rFonts w:cstheme="minorHAnsi"/>
                <w:iCs/>
                <w:spacing w:val="1"/>
                <w:szCs w:val="22"/>
              </w:rPr>
              <w:t xml:space="preserve"> t</w:t>
            </w:r>
            <w:r w:rsidRPr="007C3C6C">
              <w:rPr>
                <w:rFonts w:cstheme="minorHAnsi"/>
                <w:iCs/>
                <w:szCs w:val="22"/>
              </w:rPr>
              <w:t>he</w:t>
            </w:r>
            <w:r w:rsidRPr="007C3C6C">
              <w:rPr>
                <w:rFonts w:cstheme="minorHAnsi"/>
                <w:iCs/>
                <w:spacing w:val="-1"/>
                <w:szCs w:val="22"/>
              </w:rPr>
              <w:t>i</w:t>
            </w:r>
            <w:r w:rsidRPr="007C3C6C">
              <w:rPr>
                <w:rFonts w:cstheme="minorHAnsi"/>
                <w:iCs/>
                <w:szCs w:val="22"/>
              </w:rPr>
              <w:t xml:space="preserve">r </w:t>
            </w:r>
            <w:r w:rsidR="0039721C">
              <w:rPr>
                <w:rFonts w:cstheme="minorHAnsi"/>
                <w:iCs/>
                <w:spacing w:val="-1"/>
                <w:szCs w:val="22"/>
              </w:rPr>
              <w:t>department</w:t>
            </w:r>
            <w:r>
              <w:rPr>
                <w:rFonts w:cstheme="minorHAnsi"/>
                <w:iCs/>
                <w:szCs w:val="22"/>
              </w:rPr>
              <w:t>-</w:t>
            </w:r>
            <w:r w:rsidRPr="007C3C6C">
              <w:rPr>
                <w:rFonts w:cstheme="minorHAnsi"/>
                <w:iCs/>
                <w:position w:val="-1"/>
                <w:szCs w:val="22"/>
              </w:rPr>
              <w:t>acc</w:t>
            </w:r>
            <w:r w:rsidRPr="007C3C6C">
              <w:rPr>
                <w:rFonts w:cstheme="minorHAnsi"/>
                <w:iCs/>
                <w:spacing w:val="1"/>
                <w:position w:val="-1"/>
                <w:szCs w:val="22"/>
              </w:rPr>
              <w:t>r</w:t>
            </w:r>
            <w:r w:rsidRPr="007C3C6C">
              <w:rPr>
                <w:rFonts w:cstheme="minorHAnsi"/>
                <w:iCs/>
                <w:position w:val="-1"/>
                <w:szCs w:val="22"/>
              </w:rPr>
              <w:t>ed</w:t>
            </w:r>
            <w:r w:rsidRPr="007C3C6C">
              <w:rPr>
                <w:rFonts w:cstheme="minorHAnsi"/>
                <w:iCs/>
                <w:spacing w:val="-1"/>
                <w:position w:val="-1"/>
                <w:szCs w:val="22"/>
              </w:rPr>
              <w:t>i</w:t>
            </w:r>
            <w:r w:rsidRPr="007C3C6C">
              <w:rPr>
                <w:rFonts w:cstheme="minorHAnsi"/>
                <w:iCs/>
                <w:spacing w:val="1"/>
                <w:position w:val="-1"/>
                <w:szCs w:val="22"/>
              </w:rPr>
              <w:t>t</w:t>
            </w:r>
            <w:r w:rsidRPr="007C3C6C">
              <w:rPr>
                <w:rFonts w:cstheme="minorHAnsi"/>
                <w:iCs/>
                <w:position w:val="-1"/>
                <w:szCs w:val="22"/>
              </w:rPr>
              <w:t>ed</w:t>
            </w:r>
            <w:r w:rsidRPr="007C3C6C">
              <w:rPr>
                <w:rFonts w:cstheme="minorHAnsi"/>
                <w:iCs/>
                <w:spacing w:val="-1"/>
                <w:position w:val="-1"/>
                <w:szCs w:val="22"/>
              </w:rPr>
              <w:t xml:space="preserve"> VET </w:t>
            </w:r>
            <w:r w:rsidRPr="007C3C6C">
              <w:rPr>
                <w:rFonts w:cstheme="minorHAnsi"/>
                <w:iCs/>
                <w:position w:val="-1"/>
                <w:szCs w:val="22"/>
              </w:rPr>
              <w:t>program or</w:t>
            </w:r>
            <w:r w:rsidRPr="007C3C6C">
              <w:rPr>
                <w:rFonts w:cstheme="minorHAnsi"/>
                <w:iCs/>
                <w:spacing w:val="-3"/>
                <w:position w:val="-1"/>
                <w:szCs w:val="22"/>
              </w:rPr>
              <w:t xml:space="preserve"> </w:t>
            </w:r>
            <w:r w:rsidRPr="007C3C6C">
              <w:rPr>
                <w:rFonts w:cstheme="minorHAnsi"/>
                <w:iCs/>
                <w:spacing w:val="2"/>
                <w:position w:val="-1"/>
                <w:szCs w:val="22"/>
              </w:rPr>
              <w:t>T</w:t>
            </w:r>
            <w:r w:rsidRPr="007C3C6C">
              <w:rPr>
                <w:rFonts w:cstheme="minorHAnsi"/>
                <w:iCs/>
                <w:spacing w:val="1"/>
                <w:position w:val="-1"/>
                <w:szCs w:val="22"/>
              </w:rPr>
              <w:t>r</w:t>
            </w:r>
            <w:r w:rsidRPr="007C3C6C">
              <w:rPr>
                <w:rFonts w:cstheme="minorHAnsi"/>
                <w:iCs/>
                <w:position w:val="-1"/>
                <w:szCs w:val="22"/>
              </w:rPr>
              <w:t>a</w:t>
            </w:r>
            <w:r w:rsidRPr="007C3C6C">
              <w:rPr>
                <w:rFonts w:cstheme="minorHAnsi"/>
                <w:iCs/>
                <w:spacing w:val="-4"/>
                <w:position w:val="-1"/>
                <w:szCs w:val="22"/>
              </w:rPr>
              <w:t>i</w:t>
            </w:r>
            <w:r w:rsidRPr="007C3C6C">
              <w:rPr>
                <w:rFonts w:cstheme="minorHAnsi"/>
                <w:iCs/>
                <w:position w:val="-1"/>
                <w:szCs w:val="22"/>
              </w:rPr>
              <w:t>n</w:t>
            </w:r>
            <w:r w:rsidRPr="007C3C6C">
              <w:rPr>
                <w:rFonts w:cstheme="minorHAnsi"/>
                <w:iCs/>
                <w:spacing w:val="-1"/>
                <w:position w:val="-1"/>
                <w:szCs w:val="22"/>
              </w:rPr>
              <w:t>i</w:t>
            </w:r>
            <w:r w:rsidRPr="007C3C6C">
              <w:rPr>
                <w:rFonts w:cstheme="minorHAnsi"/>
                <w:iCs/>
                <w:position w:val="-1"/>
                <w:szCs w:val="22"/>
              </w:rPr>
              <w:t>ng</w:t>
            </w:r>
            <w:r w:rsidRPr="007C3C6C">
              <w:rPr>
                <w:rFonts w:cstheme="minorHAnsi"/>
                <w:iCs/>
                <w:spacing w:val="3"/>
                <w:position w:val="-1"/>
                <w:szCs w:val="22"/>
              </w:rPr>
              <w:t xml:space="preserve"> </w:t>
            </w:r>
            <w:r w:rsidRPr="007C3C6C">
              <w:rPr>
                <w:rFonts w:cstheme="minorHAnsi"/>
                <w:iCs/>
                <w:spacing w:val="-1"/>
                <w:position w:val="-1"/>
                <w:szCs w:val="22"/>
              </w:rPr>
              <w:t>P</w:t>
            </w:r>
            <w:r w:rsidRPr="007C3C6C">
              <w:rPr>
                <w:rFonts w:cstheme="minorHAnsi"/>
                <w:iCs/>
                <w:position w:val="-1"/>
                <w:szCs w:val="22"/>
              </w:rPr>
              <w:t>a</w:t>
            </w:r>
            <w:r w:rsidRPr="007C3C6C">
              <w:rPr>
                <w:rFonts w:cstheme="minorHAnsi"/>
                <w:iCs/>
                <w:spacing w:val="-2"/>
                <w:position w:val="-1"/>
                <w:szCs w:val="22"/>
              </w:rPr>
              <w:t>c</w:t>
            </w:r>
            <w:r w:rsidRPr="007C3C6C">
              <w:rPr>
                <w:rFonts w:cstheme="minorHAnsi"/>
                <w:iCs/>
                <w:spacing w:val="2"/>
                <w:position w:val="-1"/>
                <w:szCs w:val="22"/>
              </w:rPr>
              <w:t>k</w:t>
            </w:r>
            <w:r w:rsidRPr="007C3C6C">
              <w:rPr>
                <w:rFonts w:cstheme="minorHAnsi"/>
                <w:iCs/>
                <w:spacing w:val="-3"/>
                <w:position w:val="-1"/>
                <w:szCs w:val="22"/>
              </w:rPr>
              <w:t>a</w:t>
            </w:r>
            <w:r w:rsidRPr="007C3C6C">
              <w:rPr>
                <w:rFonts w:cstheme="minorHAnsi"/>
                <w:iCs/>
                <w:spacing w:val="2"/>
                <w:position w:val="-1"/>
                <w:szCs w:val="22"/>
              </w:rPr>
              <w:t>g</w:t>
            </w:r>
            <w:r w:rsidRPr="007C3C6C">
              <w:rPr>
                <w:rFonts w:cstheme="minorHAnsi"/>
                <w:iCs/>
                <w:position w:val="-1"/>
                <w:szCs w:val="22"/>
              </w:rPr>
              <w:t>e</w:t>
            </w:r>
            <w:r w:rsidRPr="007C3C6C">
              <w:rPr>
                <w:rFonts w:cstheme="minorHAnsi"/>
                <w:iCs/>
                <w:spacing w:val="-3"/>
                <w:position w:val="-1"/>
                <w:szCs w:val="22"/>
              </w:rPr>
              <w:t xml:space="preserve"> </w:t>
            </w:r>
            <w:r w:rsidRPr="007C3C6C">
              <w:rPr>
                <w:rFonts w:cstheme="minorHAnsi"/>
                <w:iCs/>
                <w:spacing w:val="2"/>
                <w:position w:val="-1"/>
                <w:szCs w:val="22"/>
              </w:rPr>
              <w:t>q</w:t>
            </w:r>
            <w:r w:rsidRPr="007C3C6C">
              <w:rPr>
                <w:rFonts w:cstheme="minorHAnsi"/>
                <w:iCs/>
                <w:position w:val="-1"/>
                <w:szCs w:val="22"/>
              </w:rPr>
              <w:t>ua</w:t>
            </w:r>
            <w:r w:rsidRPr="007C3C6C">
              <w:rPr>
                <w:rFonts w:cstheme="minorHAnsi"/>
                <w:iCs/>
                <w:spacing w:val="-1"/>
                <w:position w:val="-1"/>
                <w:szCs w:val="22"/>
              </w:rPr>
              <w:t>l</w:t>
            </w:r>
            <w:r w:rsidRPr="007C3C6C">
              <w:rPr>
                <w:rFonts w:cstheme="minorHAnsi"/>
                <w:iCs/>
                <w:spacing w:val="-4"/>
                <w:position w:val="-1"/>
                <w:szCs w:val="22"/>
              </w:rPr>
              <w:t>i</w:t>
            </w:r>
            <w:r w:rsidRPr="007C3C6C">
              <w:rPr>
                <w:rFonts w:cstheme="minorHAnsi"/>
                <w:iCs/>
                <w:spacing w:val="3"/>
                <w:position w:val="-1"/>
                <w:szCs w:val="22"/>
              </w:rPr>
              <w:t>f</w:t>
            </w:r>
            <w:r w:rsidRPr="007C3C6C">
              <w:rPr>
                <w:rFonts w:cstheme="minorHAnsi"/>
                <w:iCs/>
                <w:spacing w:val="-1"/>
                <w:position w:val="-1"/>
                <w:szCs w:val="22"/>
              </w:rPr>
              <w:t>i</w:t>
            </w:r>
            <w:r w:rsidRPr="007C3C6C">
              <w:rPr>
                <w:rFonts w:cstheme="minorHAnsi"/>
                <w:iCs/>
                <w:position w:val="-1"/>
                <w:szCs w:val="22"/>
              </w:rPr>
              <w:t>ca</w:t>
            </w:r>
            <w:r w:rsidRPr="007C3C6C">
              <w:rPr>
                <w:rFonts w:cstheme="minorHAnsi"/>
                <w:iCs/>
                <w:spacing w:val="1"/>
                <w:position w:val="-1"/>
                <w:szCs w:val="22"/>
              </w:rPr>
              <w:t>t</w:t>
            </w:r>
            <w:r w:rsidRPr="007C3C6C">
              <w:rPr>
                <w:rFonts w:cstheme="minorHAnsi"/>
                <w:iCs/>
                <w:spacing w:val="-1"/>
                <w:position w:val="-1"/>
                <w:szCs w:val="22"/>
              </w:rPr>
              <w:t>i</w:t>
            </w:r>
            <w:r w:rsidRPr="007C3C6C">
              <w:rPr>
                <w:rFonts w:cstheme="minorHAnsi"/>
                <w:iCs/>
                <w:spacing w:val="-3"/>
                <w:position w:val="-1"/>
                <w:szCs w:val="22"/>
              </w:rPr>
              <w:t>o</w:t>
            </w:r>
            <w:r w:rsidRPr="007C3C6C">
              <w:rPr>
                <w:rFonts w:cstheme="minorHAnsi"/>
                <w:iCs/>
                <w:position w:val="-1"/>
                <w:szCs w:val="22"/>
              </w:rPr>
              <w:t>n) on your</w:t>
            </w:r>
            <w:r w:rsidRPr="007C3C6C">
              <w:rPr>
                <w:rFonts w:cstheme="minorHAnsi"/>
                <w:iCs/>
                <w:spacing w:val="1"/>
                <w:position w:val="-1"/>
                <w:szCs w:val="22"/>
              </w:rPr>
              <w:t xml:space="preserve"> scope of registration. They will then be automatically added to your Funded Scope.</w:t>
            </w:r>
          </w:p>
          <w:p w14:paraId="7B556EF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Arial" w:cstheme="minorHAnsi"/>
                <w:szCs w:val="22"/>
              </w:rPr>
              <w:t xml:space="preserve">You can offer </w:t>
            </w:r>
            <w:hyperlink w:anchor="_What_is_Literacy" w:history="1">
              <w:r w:rsidRPr="007C3C6C">
                <w:rPr>
                  <w:rStyle w:val="Hyperlink"/>
                  <w:rFonts w:cstheme="minorHAnsi"/>
                  <w:iCs/>
                  <w:spacing w:val="1"/>
                  <w:szCs w:val="22"/>
                </w:rPr>
                <w:t>LN Support</w:t>
              </w:r>
            </w:hyperlink>
            <w:r w:rsidRPr="007C3C6C">
              <w:rPr>
                <w:rFonts w:eastAsia="Arial" w:cstheme="minorHAnsi"/>
                <w:szCs w:val="22"/>
              </w:rPr>
              <w:t xml:space="preserve"> to any student who needs extra help </w:t>
            </w:r>
            <w:r w:rsidRPr="007C3C6C">
              <w:rPr>
                <w:rFonts w:cstheme="minorHAnsi"/>
                <w:szCs w:val="22"/>
              </w:rPr>
              <w:t xml:space="preserve">with </w:t>
            </w:r>
            <w:hyperlink w:anchor="_What_is_the_3" w:history="1">
              <w:r w:rsidRPr="007C3C6C">
                <w:rPr>
                  <w:rStyle w:val="Hyperlink"/>
                  <w:rFonts w:eastAsia="Times New Roman" w:cstheme="minorHAnsi"/>
                  <w:szCs w:val="22"/>
                  <w:lang w:eastAsia="en-AU"/>
                </w:rPr>
                <w:t>foundation skills</w:t>
              </w:r>
            </w:hyperlink>
            <w:r w:rsidRPr="007C3C6C">
              <w:rPr>
                <w:rFonts w:eastAsia="Times New Roman" w:cstheme="minorHAnsi"/>
                <w:color w:val="000000"/>
                <w:szCs w:val="22"/>
                <w:lang w:eastAsia="en-AU"/>
              </w:rPr>
              <w:t xml:space="preserve"> </w:t>
            </w:r>
            <w:r w:rsidRPr="007C3C6C">
              <w:rPr>
                <w:rFonts w:cstheme="minorHAnsi"/>
                <w:szCs w:val="22"/>
              </w:rPr>
              <w:t xml:space="preserve">to successfully complete a vocational program. You might identify this need as part of a student’s </w:t>
            </w:r>
            <w:hyperlink w:anchor="_What_is_a_5" w:history="1">
              <w:r w:rsidRPr="007C3C6C">
                <w:rPr>
                  <w:rStyle w:val="Hyperlink"/>
                  <w:rFonts w:cstheme="minorHAnsi"/>
                  <w:szCs w:val="22"/>
                </w:rPr>
                <w:t>Pre-Training Review</w:t>
              </w:r>
            </w:hyperlink>
            <w:r w:rsidRPr="007C3C6C">
              <w:rPr>
                <w:rFonts w:cstheme="minorHAnsi"/>
                <w:szCs w:val="22"/>
              </w:rPr>
              <w:t>, or when they are part way through their program.</w:t>
            </w:r>
          </w:p>
          <w:p w14:paraId="178F2F8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pacing w:val="1"/>
                <w:szCs w:val="22"/>
              </w:rPr>
            </w:pPr>
            <w:r w:rsidRPr="007C3C6C">
              <w:rPr>
                <w:rFonts w:eastAsia="Times New Roman" w:cstheme="minorHAnsi"/>
                <w:szCs w:val="22"/>
                <w:lang w:eastAsia="en-AU"/>
              </w:rPr>
              <w:t xml:space="preserve">Trainers and assessors delivering these units must meet the competency requirements </w:t>
            </w:r>
            <w:r w:rsidRPr="007C3C6C">
              <w:rPr>
                <w:rFonts w:cstheme="minorHAnsi"/>
                <w:spacing w:val="-1"/>
                <w:szCs w:val="22"/>
              </w:rPr>
              <w:t xml:space="preserve">that are </w:t>
            </w:r>
            <w:r w:rsidRPr="007C3C6C">
              <w:rPr>
                <w:rFonts w:cstheme="minorHAnsi"/>
                <w:spacing w:val="1"/>
                <w:szCs w:val="22"/>
              </w:rPr>
              <w:t>detailed in the Training Package or accredited course curriculum documents.</w:t>
            </w:r>
          </w:p>
          <w:p w14:paraId="6B1E5B2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iCs/>
                <w:position w:val="-1"/>
                <w:szCs w:val="22"/>
              </w:rPr>
            </w:pPr>
            <w:r w:rsidRPr="007C3C6C">
              <w:rPr>
                <w:rFonts w:eastAsia="Times New Roman" w:cstheme="minorHAnsi"/>
                <w:position w:val="-1"/>
                <w:szCs w:val="22"/>
                <w:lang w:eastAsia="en-AU"/>
              </w:rPr>
              <w:t>The LN Support units, together with regulatory requirements, are listed in the</w:t>
            </w:r>
            <w:r w:rsidRPr="007C3C6C">
              <w:rPr>
                <w:rFonts w:eastAsia="Times New Roman" w:cstheme="minorHAnsi"/>
                <w:iCs/>
                <w:color w:val="FF0000"/>
                <w:position w:val="-1"/>
                <w:szCs w:val="22"/>
                <w:lang w:eastAsia="en-AU"/>
              </w:rPr>
              <w:t xml:space="preserve"> </w:t>
            </w:r>
            <w:hyperlink r:id="rId97" w:anchor="link96" w:history="1">
              <w:r w:rsidRPr="007C3C6C">
                <w:rPr>
                  <w:rStyle w:val="Hyperlink"/>
                  <w:rFonts w:cstheme="minorHAnsi"/>
                  <w:iCs/>
                  <w:szCs w:val="22"/>
                </w:rPr>
                <w:t>Literacy and Numeracy Support Implementation Guide</w:t>
              </w:r>
            </w:hyperlink>
            <w:r w:rsidRPr="007C3C6C">
              <w:rPr>
                <w:rFonts w:eastAsia="Times New Roman" w:cstheme="minorHAnsi"/>
                <w:iCs/>
                <w:color w:val="FF0000"/>
                <w:szCs w:val="22"/>
                <w:lang w:eastAsia="en-AU"/>
              </w:rPr>
              <w:t>.</w:t>
            </w:r>
          </w:p>
        </w:tc>
      </w:tr>
      <w:tr w:rsidR="001F62A9" w:rsidRPr="007C3C6C" w14:paraId="4B60753E"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5E8AA2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59" w:name="_Toc72148357"/>
            <w:bookmarkStart w:id="160" w:name="_Toc100587671"/>
            <w:r w:rsidRPr="007C3C6C">
              <w:rPr>
                <w:rFonts w:asciiTheme="minorHAnsi" w:eastAsia="Times New Roman" w:hAnsiTheme="minorHAnsi" w:cstheme="minorHAnsi"/>
                <w:color w:val="auto"/>
                <w:lang w:eastAsia="en-AU"/>
              </w:rPr>
              <w:t>LITERACY AND NUMERACY SUPPORT</w:t>
            </w:r>
            <w:bookmarkEnd w:id="159"/>
            <w:bookmarkEnd w:id="160"/>
          </w:p>
        </w:tc>
        <w:tc>
          <w:tcPr>
            <w:tcW w:w="3661" w:type="dxa"/>
            <w:hideMark/>
          </w:tcPr>
          <w:p w14:paraId="09D568C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Do LN Support units count towards my Commencement Allocation?</w:t>
            </w:r>
          </w:p>
        </w:tc>
        <w:tc>
          <w:tcPr>
            <w:tcW w:w="15026" w:type="dxa"/>
            <w:hideMark/>
          </w:tcPr>
          <w:p w14:paraId="5B223BE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If you offer LN Support to a student it will not count towards your organisation’s </w:t>
            </w:r>
            <w:hyperlink w:anchor="_What_is_a" w:history="1">
              <w:r w:rsidRPr="007C3C6C">
                <w:rPr>
                  <w:rStyle w:val="Hyperlink"/>
                  <w:rFonts w:cstheme="minorHAnsi"/>
                  <w:szCs w:val="22"/>
                </w:rPr>
                <w:t>Commencement Allocation</w:t>
              </w:r>
            </w:hyperlink>
            <w:r w:rsidRPr="007C3C6C">
              <w:rPr>
                <w:rFonts w:cstheme="minorHAnsi"/>
                <w:szCs w:val="22"/>
              </w:rPr>
              <w:t>, but it will count towards the student’s</w:t>
            </w:r>
            <w:r>
              <w:rPr>
                <w:rFonts w:cstheme="minorHAnsi"/>
                <w:szCs w:val="22"/>
              </w:rPr>
              <w:t xml:space="preserve"> ‘two at a time’ and</w:t>
            </w:r>
            <w:r w:rsidRPr="007C3C6C">
              <w:rPr>
                <w:rFonts w:cstheme="minorHAnsi"/>
                <w:szCs w:val="22"/>
              </w:rPr>
              <w:t xml:space="preserve"> ‘two in a year’ limit</w:t>
            </w:r>
            <w:r>
              <w:rPr>
                <w:rFonts w:cstheme="minorHAnsi"/>
                <w:szCs w:val="22"/>
              </w:rPr>
              <w:t>s</w:t>
            </w:r>
            <w:r w:rsidRPr="007C3C6C">
              <w:rPr>
                <w:rFonts w:cstheme="minorHAnsi"/>
                <w:szCs w:val="22"/>
              </w:rPr>
              <w:t xml:space="preserve"> on Skills First Training.</w:t>
            </w:r>
          </w:p>
        </w:tc>
      </w:tr>
      <w:tr w:rsidR="001F62A9" w:rsidRPr="007C3C6C" w14:paraId="74361B58"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E7E9614"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61" w:name="_Toc100587672"/>
            <w:r w:rsidRPr="007C3C6C">
              <w:rPr>
                <w:rFonts w:asciiTheme="minorHAnsi" w:eastAsia="Times New Roman" w:hAnsiTheme="minorHAnsi" w:cstheme="minorHAnsi"/>
                <w:color w:val="auto"/>
                <w:lang w:eastAsia="en-AU"/>
              </w:rPr>
              <w:t>MAXIMUM PAYABLE HOURS</w:t>
            </w:r>
            <w:bookmarkEnd w:id="161"/>
          </w:p>
        </w:tc>
        <w:tc>
          <w:tcPr>
            <w:tcW w:w="3661" w:type="dxa"/>
            <w:hideMark/>
          </w:tcPr>
          <w:p w14:paraId="69504CD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are Maximum Payable Hours?</w:t>
            </w:r>
          </w:p>
        </w:tc>
        <w:tc>
          <w:tcPr>
            <w:tcW w:w="15026" w:type="dxa"/>
            <w:hideMark/>
          </w:tcPr>
          <w:p w14:paraId="48A0AA33" w14:textId="3C300914"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These are the maximum number of hours that the </w:t>
            </w:r>
            <w:r w:rsidR="0039721C">
              <w:rPr>
                <w:rFonts w:eastAsia="Times New Roman" w:cstheme="minorHAnsi"/>
                <w:szCs w:val="22"/>
                <w:lang w:eastAsia="en-AU"/>
              </w:rPr>
              <w:t>department</w:t>
            </w:r>
            <w:r w:rsidRPr="007C3C6C">
              <w:rPr>
                <w:rFonts w:eastAsia="Times New Roman" w:cstheme="minorHAnsi"/>
                <w:szCs w:val="22"/>
                <w:lang w:eastAsia="en-AU"/>
              </w:rPr>
              <w:t xml:space="preserve"> will pay Contact Hour </w:t>
            </w:r>
            <w:hyperlink w:anchor="_What_are_‘Funds’" w:history="1">
              <w:r w:rsidRPr="007C3C6C">
                <w:rPr>
                  <w:rStyle w:val="Hyperlink"/>
                  <w:rFonts w:eastAsia="Times New Roman" w:cstheme="minorHAnsi"/>
                  <w:szCs w:val="22"/>
                  <w:lang w:eastAsia="en-AU"/>
                </w:rPr>
                <w:t>Funds</w:t>
              </w:r>
            </w:hyperlink>
            <w:r w:rsidRPr="007C3C6C">
              <w:rPr>
                <w:rFonts w:eastAsia="Times New Roman" w:cstheme="minorHAnsi"/>
                <w:szCs w:val="22"/>
                <w:lang w:eastAsia="en-AU"/>
              </w:rPr>
              <w:t xml:space="preserve"> for a program delivered under Skills First.</w:t>
            </w:r>
          </w:p>
          <w:p w14:paraId="56AE350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The Maximum Payable Hours for each program are listed on the </w:t>
            </w:r>
            <w:hyperlink w:anchor="_What_is_the" w:history="1">
              <w:r w:rsidRPr="007C3C6C">
                <w:rPr>
                  <w:rStyle w:val="Hyperlink"/>
                  <w:rFonts w:eastAsia="Times New Roman" w:cstheme="minorHAnsi"/>
                  <w:szCs w:val="22"/>
                  <w:lang w:eastAsia="en-AU"/>
                </w:rPr>
                <w:t>Funded Programs Report</w:t>
              </w:r>
            </w:hyperlink>
            <w:r w:rsidRPr="007C3C6C">
              <w:rPr>
                <w:rFonts w:eastAsia="Times New Roman" w:cstheme="minorHAnsi"/>
                <w:szCs w:val="22"/>
                <w:lang w:eastAsia="en-AU"/>
              </w:rPr>
              <w:t>.</w:t>
            </w:r>
          </w:p>
        </w:tc>
      </w:tr>
      <w:tr w:rsidR="001F62A9" w:rsidRPr="007C3C6C" w14:paraId="20212F5A"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5AC4073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62" w:name="_Toc100587673"/>
            <w:r w:rsidRPr="007C3C6C">
              <w:rPr>
                <w:rFonts w:asciiTheme="minorHAnsi" w:eastAsia="Times New Roman" w:hAnsiTheme="minorHAnsi" w:cstheme="minorHAnsi"/>
                <w:color w:val="auto"/>
                <w:lang w:eastAsia="en-AU"/>
              </w:rPr>
              <w:t>NOTICES</w:t>
            </w:r>
            <w:bookmarkEnd w:id="162"/>
          </w:p>
        </w:tc>
        <w:tc>
          <w:tcPr>
            <w:tcW w:w="3661" w:type="dxa"/>
            <w:hideMark/>
          </w:tcPr>
          <w:p w14:paraId="2D549EF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is a Notice?</w:t>
            </w:r>
          </w:p>
        </w:tc>
        <w:tc>
          <w:tcPr>
            <w:tcW w:w="15026" w:type="dxa"/>
            <w:hideMark/>
          </w:tcPr>
          <w:p w14:paraId="22636477" w14:textId="3A6D3795"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US" w:eastAsia="en-AU"/>
              </w:rPr>
            </w:pPr>
            <w:r w:rsidRPr="007C3C6C">
              <w:rPr>
                <w:rFonts w:eastAsia="Times New Roman" w:cstheme="minorHAnsi"/>
                <w:color w:val="000000"/>
                <w:szCs w:val="22"/>
                <w:lang w:val="en-US" w:eastAsia="en-AU"/>
              </w:rPr>
              <w:t xml:space="preserve">A Notice is a formal communication between the </w:t>
            </w:r>
            <w:r w:rsidR="0039721C">
              <w:rPr>
                <w:rFonts w:eastAsia="Times New Roman" w:cstheme="minorHAnsi"/>
                <w:color w:val="000000"/>
                <w:szCs w:val="22"/>
                <w:lang w:val="en-US" w:eastAsia="en-AU"/>
              </w:rPr>
              <w:t>department</w:t>
            </w:r>
            <w:r w:rsidRPr="007C3C6C">
              <w:rPr>
                <w:rFonts w:eastAsia="Times New Roman" w:cstheme="minorHAnsi"/>
                <w:color w:val="000000"/>
                <w:szCs w:val="22"/>
                <w:lang w:val="en-US" w:eastAsia="en-AU"/>
              </w:rPr>
              <w:t xml:space="preserve"> and a training provider who has a Skills First Contract. Notices can be issued by the </w:t>
            </w:r>
            <w:r w:rsidR="0039721C">
              <w:rPr>
                <w:rFonts w:eastAsia="Times New Roman" w:cstheme="minorHAnsi"/>
                <w:color w:val="000000"/>
                <w:szCs w:val="22"/>
                <w:lang w:val="en-US" w:eastAsia="en-AU"/>
              </w:rPr>
              <w:t>department</w:t>
            </w:r>
            <w:r w:rsidRPr="007C3C6C">
              <w:rPr>
                <w:rFonts w:eastAsia="Times New Roman" w:cstheme="minorHAnsi"/>
                <w:color w:val="000000"/>
                <w:szCs w:val="22"/>
                <w:lang w:val="en-US" w:eastAsia="en-AU"/>
              </w:rPr>
              <w:t xml:space="preserve"> to a training provider, or vice versa. </w:t>
            </w:r>
          </w:p>
          <w:p w14:paraId="5A11F0F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US" w:eastAsia="en-AU"/>
              </w:rPr>
            </w:pPr>
            <w:r w:rsidRPr="007C3C6C">
              <w:rPr>
                <w:rFonts w:eastAsia="Times New Roman" w:cstheme="minorHAnsi"/>
                <w:color w:val="000000"/>
                <w:szCs w:val="22"/>
                <w:lang w:val="en-US" w:eastAsia="en-AU"/>
              </w:rPr>
              <w:t>When a communication is defined in the Contract as a ‘Notice’ there are specific requirements for how it must be delivered. If a communication is a Notice, it must be:</w:t>
            </w:r>
          </w:p>
          <w:p w14:paraId="7D54FA8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made in writing</w:t>
            </w:r>
          </w:p>
          <w:p w14:paraId="401B267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signed by the party giving it (</w:t>
            </w:r>
            <w:hyperlink w:anchor="_What_is_an" w:history="1">
              <w:r w:rsidRPr="007C3C6C">
                <w:rPr>
                  <w:rStyle w:val="Hyperlink"/>
                  <w:rFonts w:eastAsia="Times New Roman" w:cstheme="minorHAnsi"/>
                  <w:lang w:val="en-US" w:eastAsia="en-AU"/>
                </w:rPr>
                <w:t>electronic signatures</w:t>
              </w:r>
            </w:hyperlink>
            <w:r w:rsidRPr="007C3C6C">
              <w:rPr>
                <w:rFonts w:eastAsia="Times New Roman" w:cstheme="minorHAnsi"/>
                <w:color w:val="000000"/>
                <w:lang w:val="en-US" w:eastAsia="en-AU"/>
              </w:rPr>
              <w:t xml:space="preserve"> are </w:t>
            </w:r>
            <w:r w:rsidRPr="007C3C6C">
              <w:rPr>
                <w:rFonts w:eastAsia="Times New Roman" w:cstheme="minorHAnsi"/>
                <w:color w:val="000000"/>
                <w:u w:val="single"/>
                <w:lang w:val="en-US" w:eastAsia="en-AU"/>
              </w:rPr>
              <w:t>not</w:t>
            </w:r>
            <w:r w:rsidRPr="007C3C6C">
              <w:rPr>
                <w:rFonts w:eastAsia="Times New Roman" w:cstheme="minorHAnsi"/>
                <w:color w:val="000000"/>
                <w:lang w:val="en-US" w:eastAsia="en-AU"/>
              </w:rPr>
              <w:t xml:space="preserve"> accepted for Notices) and</w:t>
            </w:r>
          </w:p>
          <w:p w14:paraId="6C9F89F4" w14:textId="77777777" w:rsidR="001F62A9" w:rsidRPr="0063772D"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val="en-US" w:eastAsia="en-AU"/>
              </w:rPr>
              <w:t>either be hand delivered or posted via prepaid priority post.</w:t>
            </w:r>
          </w:p>
          <w:p w14:paraId="3F7C56F8" w14:textId="0AFA2D05"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Pr>
                <w:rFonts w:eastAsia="Times New Roman" w:cstheme="minorHAnsi"/>
                <w:color w:val="000000"/>
                <w:lang w:eastAsia="en-AU"/>
              </w:rPr>
              <w:t xml:space="preserve">The only exception is for Notices about enforcement actions under clause 16 of the Contract, which the </w:t>
            </w:r>
            <w:r w:rsidR="0039721C">
              <w:rPr>
                <w:rFonts w:eastAsia="Times New Roman" w:cstheme="minorHAnsi"/>
                <w:color w:val="000000"/>
                <w:lang w:eastAsia="en-AU"/>
              </w:rPr>
              <w:t>department</w:t>
            </w:r>
            <w:r>
              <w:rPr>
                <w:rFonts w:eastAsia="Times New Roman" w:cstheme="minorHAnsi"/>
                <w:color w:val="000000"/>
                <w:lang w:eastAsia="en-AU"/>
              </w:rPr>
              <w:t xml:space="preserve"> will issue via direct email to your CEO (with a read receipt requested). </w:t>
            </w:r>
          </w:p>
        </w:tc>
      </w:tr>
      <w:tr w:rsidR="001F62A9" w:rsidRPr="007C3C6C" w14:paraId="1DFFB044"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4225F9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63" w:name="_Toc100587674"/>
            <w:r w:rsidRPr="007C3C6C">
              <w:rPr>
                <w:rFonts w:asciiTheme="minorHAnsi" w:eastAsia="Times New Roman" w:hAnsiTheme="minorHAnsi" w:cstheme="minorHAnsi"/>
                <w:color w:val="auto"/>
                <w:lang w:eastAsia="en-AU"/>
              </w:rPr>
              <w:t>NOTIFICATION OF EVENTS</w:t>
            </w:r>
            <w:bookmarkEnd w:id="163"/>
          </w:p>
        </w:tc>
        <w:tc>
          <w:tcPr>
            <w:tcW w:w="3661" w:type="dxa"/>
            <w:hideMark/>
          </w:tcPr>
          <w:p w14:paraId="25B92FA5" w14:textId="3A9DBCC8"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What events must I tell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 xml:space="preserve"> about?</w:t>
            </w:r>
          </w:p>
        </w:tc>
        <w:tc>
          <w:tcPr>
            <w:tcW w:w="15026" w:type="dxa"/>
            <w:hideMark/>
          </w:tcPr>
          <w:p w14:paraId="4C658AFB" w14:textId="506025B0"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must notify us of certain events that might result in a risk for the </w:t>
            </w:r>
            <w:r w:rsidR="0039721C">
              <w:rPr>
                <w:rFonts w:cstheme="minorHAnsi"/>
                <w:szCs w:val="22"/>
              </w:rPr>
              <w:t>department</w:t>
            </w:r>
            <w:r w:rsidRPr="007C3C6C">
              <w:rPr>
                <w:rFonts w:cstheme="minorHAnsi"/>
                <w:szCs w:val="22"/>
              </w:rPr>
              <w:t xml:space="preserve">. These events are listed in clause 7 of the Contract. </w:t>
            </w:r>
          </w:p>
          <w:p w14:paraId="6E91A84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Times New Roman" w:cstheme="minorHAnsi"/>
                <w:color w:val="000000"/>
                <w:szCs w:val="22"/>
                <w:lang w:eastAsia="en-AU"/>
              </w:rPr>
              <w:t>For example, y</w:t>
            </w:r>
            <w:r w:rsidRPr="007C3C6C">
              <w:rPr>
                <w:rFonts w:cstheme="minorHAnsi"/>
                <w:szCs w:val="22"/>
              </w:rPr>
              <w:t>ou</w:t>
            </w:r>
            <w:r w:rsidRPr="007C3C6C">
              <w:rPr>
                <w:rFonts w:eastAsia="Times New Roman" w:cstheme="minorHAnsi"/>
                <w:color w:val="000000"/>
                <w:szCs w:val="22"/>
                <w:lang w:eastAsia="en-AU"/>
              </w:rPr>
              <w:t xml:space="preserve"> must tell us if there is a </w:t>
            </w:r>
            <w:hyperlink w:anchor="_What_is_a_7" w:history="1">
              <w:r w:rsidRPr="007C3C6C">
                <w:rPr>
                  <w:rStyle w:val="Hyperlink"/>
                  <w:rFonts w:eastAsia="Times New Roman" w:cstheme="minorHAnsi"/>
                  <w:szCs w:val="22"/>
                  <w:lang w:eastAsia="en-AU"/>
                </w:rPr>
                <w:t>Change in Control</w:t>
              </w:r>
            </w:hyperlink>
            <w:r w:rsidRPr="007C3C6C">
              <w:rPr>
                <w:rFonts w:eastAsia="Times New Roman" w:cstheme="minorHAnsi"/>
                <w:color w:val="000000"/>
                <w:szCs w:val="22"/>
                <w:lang w:eastAsia="en-AU"/>
              </w:rPr>
              <w:t xml:space="preserve"> in your organisation. </w:t>
            </w:r>
            <w:r w:rsidRPr="007C3C6C">
              <w:rPr>
                <w:rFonts w:cstheme="minorHAnsi"/>
                <w:szCs w:val="22"/>
              </w:rPr>
              <w:t xml:space="preserve">A Change in Control means that any person or organisation will start to have, or will finish having, </w:t>
            </w:r>
            <w:hyperlink w:anchor="_What_does_‘Control’" w:history="1">
              <w:r w:rsidRPr="007C3C6C">
                <w:rPr>
                  <w:rStyle w:val="Hyperlink"/>
                  <w:rFonts w:cstheme="minorHAnsi"/>
                  <w:szCs w:val="22"/>
                </w:rPr>
                <w:t>Control</w:t>
              </w:r>
            </w:hyperlink>
            <w:r w:rsidRPr="007C3C6C">
              <w:rPr>
                <w:rFonts w:cstheme="minorHAnsi"/>
                <w:szCs w:val="22"/>
              </w:rPr>
              <w:t xml:space="preserve"> over your training provider. </w:t>
            </w:r>
          </w:p>
          <w:p w14:paraId="64F2B27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lastRenderedPageBreak/>
              <w:t xml:space="preserve">You must also notify us via </w:t>
            </w:r>
            <w:hyperlink r:id="rId98" w:history="1">
              <w:r w:rsidRPr="007C3C6C">
                <w:rPr>
                  <w:rStyle w:val="Hyperlink"/>
                  <w:rFonts w:eastAsia="Times New Roman" w:cstheme="minorHAnsi"/>
                  <w:szCs w:val="22"/>
                  <w:lang w:eastAsia="en-AU"/>
                </w:rPr>
                <w:t>SVTS</w:t>
              </w:r>
            </w:hyperlink>
            <w:r w:rsidRPr="007C3C6C">
              <w:rPr>
                <w:rFonts w:cstheme="minorHAnsi"/>
                <w:szCs w:val="22"/>
              </w:rPr>
              <w:t xml:space="preserve"> about:</w:t>
            </w:r>
          </w:p>
          <w:p w14:paraId="4DB5826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changes to ownership</w:t>
            </w:r>
          </w:p>
          <w:p w14:paraId="475991D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changes to your CEO, or any other person who holds an equivalent position to a CEO</w:t>
            </w:r>
          </w:p>
          <w:p w14:paraId="523C19A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terminations of other VET funding arrangements, including within your training provider group, such as interstate funding contracts</w:t>
            </w:r>
          </w:p>
          <w:p w14:paraId="66B0F8E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val="en-US" w:eastAsia="en-AU"/>
              </w:rPr>
              <w:t>changes to your operations, including your financial viability, or if you’ve decided to stop operating as a registered training</w:t>
            </w:r>
            <w:r w:rsidRPr="007C3C6C">
              <w:rPr>
                <w:rFonts w:eastAsia="Times New Roman" w:cstheme="minorHAnsi"/>
                <w:color w:val="000000"/>
                <w:lang w:eastAsia="en-AU"/>
              </w:rPr>
              <w:t xml:space="preserve"> organisation in Victoria.</w:t>
            </w:r>
          </w:p>
          <w:p w14:paraId="2E48A81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Times New Roman" w:cstheme="minorHAnsi"/>
                <w:color w:val="000000"/>
                <w:szCs w:val="22"/>
                <w:lang w:eastAsia="en-AU"/>
              </w:rPr>
              <w:t>These requirements also help to ensure</w:t>
            </w:r>
            <w:r w:rsidRPr="007C3C6C">
              <w:rPr>
                <w:rFonts w:cstheme="minorHAnsi"/>
                <w:szCs w:val="22"/>
              </w:rPr>
              <w:t xml:space="preserve"> that training providers do not use their Contract as an asset to trade with someone else, without us first evaluating them against our </w:t>
            </w:r>
            <w:hyperlink w:anchor="_What_is_a_4" w:history="1">
              <w:r w:rsidRPr="007C3C6C">
                <w:rPr>
                  <w:rStyle w:val="Hyperlink"/>
                  <w:rFonts w:cstheme="minorHAnsi"/>
                  <w:szCs w:val="22"/>
                </w:rPr>
                <w:t>stringent criteria</w:t>
              </w:r>
            </w:hyperlink>
            <w:r w:rsidRPr="007C3C6C">
              <w:rPr>
                <w:rFonts w:cstheme="minorHAnsi"/>
                <w:szCs w:val="22"/>
              </w:rPr>
              <w:t xml:space="preserve"> for Skills First providers.</w:t>
            </w:r>
          </w:p>
          <w:p w14:paraId="3464E70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Read the </w:t>
            </w:r>
            <w:hyperlink r:id="rId99" w:anchor="link13" w:history="1">
              <w:r w:rsidRPr="007C3C6C">
                <w:rPr>
                  <w:rStyle w:val="Hyperlink"/>
                  <w:rFonts w:eastAsia="Times New Roman" w:cstheme="minorHAnsi"/>
                  <w:szCs w:val="22"/>
                  <w:lang w:eastAsia="en-AU"/>
                </w:rPr>
                <w:t>Fact sheet: Change in Control and other significant changes</w:t>
              </w:r>
            </w:hyperlink>
            <w:r w:rsidRPr="007C3C6C">
              <w:rPr>
                <w:rFonts w:eastAsia="Times New Roman" w:cstheme="minorHAnsi"/>
                <w:color w:val="000000"/>
                <w:szCs w:val="22"/>
                <w:lang w:eastAsia="en-AU"/>
              </w:rPr>
              <w:t xml:space="preserve"> for more information.</w:t>
            </w:r>
          </w:p>
        </w:tc>
      </w:tr>
      <w:tr w:rsidR="001F62A9" w:rsidRPr="007C3C6C" w14:paraId="03EBE915"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519E76F"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64" w:name="_ONLINE_TRAINING_AND"/>
            <w:bookmarkStart w:id="165" w:name="_Toc100587675"/>
            <w:bookmarkEnd w:id="164"/>
            <w:r w:rsidRPr="007C3C6C">
              <w:rPr>
                <w:rFonts w:asciiTheme="minorHAnsi" w:eastAsia="Times New Roman" w:hAnsiTheme="minorHAnsi" w:cstheme="minorHAnsi"/>
                <w:color w:val="auto"/>
                <w:lang w:eastAsia="en-AU"/>
              </w:rPr>
              <w:lastRenderedPageBreak/>
              <w:t>ONLINE TRAINING AND ASSESSMENT</w:t>
            </w:r>
            <w:bookmarkEnd w:id="165"/>
          </w:p>
        </w:tc>
        <w:tc>
          <w:tcPr>
            <w:tcW w:w="3661" w:type="dxa"/>
            <w:hideMark/>
          </w:tcPr>
          <w:p w14:paraId="7DD0792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66" w:name="_Are_there_any_1"/>
            <w:bookmarkEnd w:id="166"/>
            <w:r>
              <w:rPr>
                <w:rFonts w:asciiTheme="minorHAnsi" w:eastAsiaTheme="minorHAnsi" w:hAnsiTheme="minorHAnsi" w:cstheme="minorHAnsi"/>
                <w:i w:val="0"/>
                <w:iCs w:val="0"/>
                <w:color w:val="auto"/>
                <w:szCs w:val="22"/>
                <w:lang w:eastAsia="en-AU"/>
              </w:rPr>
              <w:t>What is Online Training and Assessment?</w:t>
            </w:r>
          </w:p>
        </w:tc>
        <w:tc>
          <w:tcPr>
            <w:tcW w:w="15026" w:type="dxa"/>
            <w:hideMark/>
          </w:tcPr>
          <w:p w14:paraId="41C468F7" w14:textId="77777777" w:rsidR="001F62A9" w:rsidRPr="00E5589D"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pPr>
            <w:r>
              <w:t>O</w:t>
            </w:r>
            <w:r w:rsidRPr="00E5589D">
              <w:t xml:space="preserve">nline training and </w:t>
            </w:r>
            <w:r w:rsidRPr="00FD603E">
              <w:t xml:space="preserve">assessment </w:t>
            </w:r>
            <w:r>
              <w:t>is the</w:t>
            </w:r>
            <w:r w:rsidRPr="00E5589D">
              <w:t xml:space="preserve"> delivery of supervised training and/or assessment via the internet. </w:t>
            </w:r>
          </w:p>
          <w:p w14:paraId="26FBB48F" w14:textId="77777777" w:rsidR="001F62A9" w:rsidRPr="00831ED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pPr>
            <w:r w:rsidRPr="00E5589D">
              <w:t>It</w:t>
            </w:r>
            <w:r w:rsidRPr="00FD603E">
              <w:t xml:space="preserve"> </w:t>
            </w:r>
            <w:r w:rsidRPr="00FD603E">
              <w:rPr>
                <w:b/>
                <w:bCs/>
              </w:rPr>
              <w:t>does include</w:t>
            </w:r>
            <w:r w:rsidRPr="00831ED9">
              <w:t xml:space="preserve"> </w:t>
            </w:r>
            <w:r w:rsidRPr="00E5589D">
              <w:t>when supervised training or assessment is happening, but the student and trainer are not in the same location, for example:</w:t>
            </w:r>
          </w:p>
          <w:p w14:paraId="214A89D9" w14:textId="77777777" w:rsidR="001F62A9" w:rsidRPr="00831ED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831ED9">
              <w:rPr>
                <w:rFonts w:eastAsia="Times New Roman" w:cstheme="minorHAnsi"/>
                <w:color w:val="000000"/>
                <w:lang w:val="en-US" w:eastAsia="en-AU"/>
              </w:rPr>
              <w:t>video conferencing</w:t>
            </w:r>
          </w:p>
          <w:p w14:paraId="439710A4" w14:textId="77777777" w:rsidR="001F62A9" w:rsidRPr="00831ED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831ED9">
              <w:rPr>
                <w:rFonts w:eastAsia="Times New Roman" w:cstheme="minorHAnsi"/>
                <w:color w:val="000000"/>
                <w:lang w:val="en-US" w:eastAsia="en-AU"/>
              </w:rPr>
              <w:t>virtual classrooms</w:t>
            </w:r>
            <w:r>
              <w:rPr>
                <w:rFonts w:eastAsia="Times New Roman" w:cstheme="minorHAnsi"/>
                <w:color w:val="000000"/>
                <w:lang w:val="en-US" w:eastAsia="en-AU"/>
              </w:rPr>
              <w:t>.</w:t>
            </w:r>
          </w:p>
          <w:p w14:paraId="15663002" w14:textId="77777777" w:rsidR="001F62A9" w:rsidRPr="00E5589D"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pPr>
            <w:r w:rsidRPr="00E5589D">
              <w:t xml:space="preserve">It </w:t>
            </w:r>
            <w:r w:rsidRPr="00E5589D">
              <w:rPr>
                <w:b/>
                <w:bCs/>
              </w:rPr>
              <w:t>doesn’t</w:t>
            </w:r>
            <w:r w:rsidRPr="00831ED9">
              <w:rPr>
                <w:b/>
                <w:bCs/>
              </w:rPr>
              <w:t xml:space="preserve"> include</w:t>
            </w:r>
            <w:r w:rsidRPr="00E5589D">
              <w:t>:</w:t>
            </w:r>
          </w:p>
          <w:p w14:paraId="0C4C7AB2" w14:textId="77777777" w:rsidR="001F62A9" w:rsidRPr="00831ED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831ED9">
              <w:rPr>
                <w:rFonts w:eastAsia="Times New Roman" w:cstheme="minorHAnsi"/>
                <w:color w:val="000000"/>
                <w:lang w:val="en-US" w:eastAsia="en-AU"/>
              </w:rPr>
              <w:t>where the internet is used as part of learning in a classroom or face-to-face setting</w:t>
            </w:r>
          </w:p>
          <w:p w14:paraId="6D0BBA74" w14:textId="77777777" w:rsidR="001F62A9" w:rsidRPr="00831ED9"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831ED9">
              <w:rPr>
                <w:rFonts w:eastAsia="Times New Roman" w:cstheme="minorHAnsi"/>
                <w:color w:val="000000"/>
                <w:lang w:val="en-US" w:eastAsia="en-AU"/>
              </w:rPr>
              <w:t>when a student is using the internet to do homework or to upload assessment tasks</w:t>
            </w:r>
            <w:r>
              <w:rPr>
                <w:rFonts w:eastAsia="Times New Roman" w:cstheme="minorHAnsi"/>
                <w:color w:val="000000"/>
                <w:lang w:val="en-US" w:eastAsia="en-AU"/>
              </w:rPr>
              <w:t>.</w:t>
            </w:r>
          </w:p>
          <w:p w14:paraId="2200A650" w14:textId="6448BAD0" w:rsidR="00806978"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pPr>
            <w:r>
              <w:t>If</w:t>
            </w:r>
            <w:r w:rsidRPr="00E5589D">
              <w:t xml:space="preserve"> </w:t>
            </w:r>
            <w:r>
              <w:t xml:space="preserve">your </w:t>
            </w:r>
            <w:r w:rsidRPr="00E5589D">
              <w:t xml:space="preserve">training </w:t>
            </w:r>
            <w:r>
              <w:t>fits</w:t>
            </w:r>
            <w:r w:rsidRPr="00E5589D">
              <w:t xml:space="preserve"> this definition, </w:t>
            </w:r>
            <w:r>
              <w:t xml:space="preserve">you must meet </w:t>
            </w:r>
            <w:r w:rsidRPr="00E5589D">
              <w:t>specific requirements under the Contract</w:t>
            </w:r>
            <w:r>
              <w:t>.</w:t>
            </w:r>
          </w:p>
          <w:p w14:paraId="75FCF264" w14:textId="7C7B51DE" w:rsidR="00806978" w:rsidRPr="007C3C6C"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1F62A9" w:rsidRPr="007C3C6C" w14:paraId="2B2871BA"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0C597CC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67" w:name="_Toc100587676"/>
            <w:r w:rsidRPr="007C3C6C">
              <w:rPr>
                <w:rFonts w:asciiTheme="minorHAnsi" w:eastAsia="Times New Roman" w:hAnsiTheme="minorHAnsi" w:cstheme="minorHAnsi"/>
                <w:color w:val="auto"/>
                <w:lang w:eastAsia="en-AU"/>
              </w:rPr>
              <w:t>ONLINE TRAINING AND ASSESSMENT</w:t>
            </w:r>
            <w:bookmarkEnd w:id="167"/>
          </w:p>
        </w:tc>
        <w:tc>
          <w:tcPr>
            <w:tcW w:w="3661" w:type="dxa"/>
          </w:tcPr>
          <w:p w14:paraId="6013E5C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Are there any specific Skills First requirements for Online Training and Assessment?</w:t>
            </w:r>
          </w:p>
        </w:tc>
        <w:tc>
          <w:tcPr>
            <w:tcW w:w="15026" w:type="dxa"/>
          </w:tcPr>
          <w:p w14:paraId="76640D0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Yes. There are requirements under Skills First to ensure </w:t>
            </w:r>
            <w:r>
              <w:rPr>
                <w:rFonts w:cstheme="minorHAnsi"/>
                <w:szCs w:val="22"/>
              </w:rPr>
              <w:t>online training and assessment</w:t>
            </w:r>
            <w:r w:rsidRPr="007C3C6C">
              <w:rPr>
                <w:rFonts w:cstheme="minorHAnsi"/>
                <w:szCs w:val="22"/>
              </w:rPr>
              <w:t xml:space="preserve"> is equivalent in quality to other modes of delivery. When you deliver </w:t>
            </w:r>
            <w:r>
              <w:rPr>
                <w:rFonts w:cstheme="minorHAnsi"/>
                <w:szCs w:val="22"/>
              </w:rPr>
              <w:t>o</w:t>
            </w:r>
            <w:r w:rsidRPr="007C3C6C">
              <w:rPr>
                <w:rFonts w:cstheme="minorHAnsi"/>
                <w:szCs w:val="22"/>
              </w:rPr>
              <w:t xml:space="preserve">nline </w:t>
            </w:r>
            <w:r>
              <w:rPr>
                <w:rFonts w:cstheme="minorHAnsi"/>
                <w:szCs w:val="22"/>
              </w:rPr>
              <w:t>t</w:t>
            </w:r>
            <w:r w:rsidRPr="007C3C6C">
              <w:rPr>
                <w:rFonts w:cstheme="minorHAnsi"/>
                <w:szCs w:val="22"/>
              </w:rPr>
              <w:t xml:space="preserve">raining and </w:t>
            </w:r>
            <w:r>
              <w:rPr>
                <w:rFonts w:cstheme="minorHAnsi"/>
                <w:szCs w:val="22"/>
              </w:rPr>
              <w:t>a</w:t>
            </w:r>
            <w:r w:rsidRPr="007C3C6C">
              <w:rPr>
                <w:rFonts w:cstheme="minorHAnsi"/>
                <w:szCs w:val="22"/>
              </w:rPr>
              <w:t>ssessment, you must:</w:t>
            </w:r>
          </w:p>
          <w:p w14:paraId="7755267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 xml:space="preserve">publish </w:t>
            </w:r>
            <w:r>
              <w:rPr>
                <w:rFonts w:eastAsia="Times New Roman" w:cstheme="minorHAnsi"/>
                <w:color w:val="000000"/>
                <w:lang w:val="en-US" w:eastAsia="en-AU"/>
              </w:rPr>
              <w:t>o</w:t>
            </w:r>
            <w:r w:rsidRPr="007C3C6C">
              <w:rPr>
                <w:rFonts w:eastAsia="Times New Roman" w:cstheme="minorHAnsi"/>
                <w:color w:val="000000"/>
                <w:lang w:val="en-US" w:eastAsia="en-AU"/>
              </w:rPr>
              <w:t xml:space="preserve">nline </w:t>
            </w:r>
            <w:r>
              <w:rPr>
                <w:rFonts w:eastAsia="Times New Roman" w:cstheme="minorHAnsi"/>
                <w:color w:val="000000"/>
                <w:lang w:val="en-US" w:eastAsia="en-AU"/>
              </w:rPr>
              <w:t>t</w:t>
            </w:r>
            <w:r w:rsidRPr="007C3C6C">
              <w:rPr>
                <w:rFonts w:eastAsia="Times New Roman" w:cstheme="minorHAnsi"/>
                <w:color w:val="000000"/>
                <w:lang w:val="en-US" w:eastAsia="en-AU"/>
              </w:rPr>
              <w:t xml:space="preserve">raining and </w:t>
            </w:r>
            <w:r>
              <w:rPr>
                <w:rFonts w:eastAsia="Times New Roman" w:cstheme="minorHAnsi"/>
                <w:color w:val="000000"/>
                <w:lang w:val="en-US" w:eastAsia="en-AU"/>
              </w:rPr>
              <w:t>a</w:t>
            </w:r>
            <w:r w:rsidRPr="007C3C6C">
              <w:rPr>
                <w:rFonts w:eastAsia="Times New Roman" w:cstheme="minorHAnsi"/>
                <w:color w:val="000000"/>
                <w:lang w:val="en-US" w:eastAsia="en-AU"/>
              </w:rPr>
              <w:t>ssessment service standards to help students make an informed choice about what delivery mode and training provider will best meet their needs</w:t>
            </w:r>
          </w:p>
          <w:p w14:paraId="18B1FB4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 xml:space="preserve">address the unique requirements of online learning when you’re planning </w:t>
            </w:r>
            <w:r>
              <w:rPr>
                <w:rFonts w:eastAsia="Times New Roman" w:cstheme="minorHAnsi"/>
                <w:color w:val="000000"/>
                <w:lang w:val="en-US" w:eastAsia="en-AU"/>
              </w:rPr>
              <w:t>online training and assessment</w:t>
            </w:r>
          </w:p>
          <w:p w14:paraId="7F00937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val="en-US" w:eastAsia="en-AU"/>
              </w:rPr>
              <w:t>provide</w:t>
            </w:r>
            <w:r w:rsidRPr="007C3C6C">
              <w:rPr>
                <w:rFonts w:cstheme="minorHAnsi"/>
              </w:rPr>
              <w:t xml:space="preserve"> learning materials that meet the high-level principles of the </w:t>
            </w:r>
            <w:hyperlink r:id="rId100" w:anchor="intro-layers-guidance" w:history="1">
              <w:r w:rsidRPr="007C3C6C">
                <w:rPr>
                  <w:rStyle w:val="Hyperlink"/>
                  <w:rFonts w:cstheme="minorHAnsi"/>
                </w:rPr>
                <w:t>Web Content Accessibility Guidelines 2.0</w:t>
              </w:r>
            </w:hyperlink>
            <w:r w:rsidRPr="007C3C6C">
              <w:rPr>
                <w:rFonts w:cstheme="minorHAnsi"/>
              </w:rPr>
              <w:t>, so that materials are presented in a manner that is perceivable, operable, understandable and robust)</w:t>
            </w:r>
          </w:p>
          <w:p w14:paraId="542779C1"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Read the </w:t>
            </w:r>
            <w:hyperlink r:id="rId101" w:anchor="link13" w:history="1">
              <w:r w:rsidRPr="007C3C6C">
                <w:rPr>
                  <w:rStyle w:val="Hyperlink"/>
                  <w:rFonts w:eastAsia="Times New Roman" w:cstheme="minorHAnsi"/>
                  <w:szCs w:val="22"/>
                  <w:lang w:eastAsia="en-AU"/>
                </w:rPr>
                <w:t>Fact sheet: Quality in online delivery</w:t>
              </w:r>
            </w:hyperlink>
            <w:r w:rsidRPr="007C3C6C">
              <w:rPr>
                <w:rFonts w:eastAsia="Times New Roman" w:cstheme="minorHAnsi"/>
                <w:color w:val="000000"/>
                <w:szCs w:val="22"/>
                <w:lang w:eastAsia="en-AU"/>
              </w:rPr>
              <w:t xml:space="preserve"> for more information.</w:t>
            </w:r>
          </w:p>
          <w:p w14:paraId="0976BC7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Also read Contract Notification: </w:t>
            </w:r>
            <w:r w:rsidRPr="00105035">
              <w:rPr>
                <w:rFonts w:cstheme="minorHAnsi"/>
                <w:szCs w:val="22"/>
              </w:rPr>
              <w:t>CN 2021-18</w:t>
            </w:r>
            <w:r w:rsidRPr="007C3C6C">
              <w:rPr>
                <w:rFonts w:cstheme="minorHAnsi"/>
                <w:szCs w:val="22"/>
              </w:rPr>
              <w:t xml:space="preserve"> Online service standards in the Documents section of </w:t>
            </w:r>
            <w:hyperlink r:id="rId102" w:history="1">
              <w:r w:rsidRPr="007C3C6C">
                <w:rPr>
                  <w:rStyle w:val="Hyperlink"/>
                  <w:rFonts w:eastAsia="Times New Roman" w:cstheme="minorHAnsi"/>
                  <w:szCs w:val="22"/>
                  <w:lang w:eastAsia="en-AU"/>
                </w:rPr>
                <w:t>SVTS</w:t>
              </w:r>
            </w:hyperlink>
            <w:r w:rsidRPr="007C3C6C">
              <w:rPr>
                <w:rFonts w:cstheme="minorHAnsi"/>
                <w:szCs w:val="22"/>
              </w:rPr>
              <w:t>.</w:t>
            </w:r>
          </w:p>
        </w:tc>
      </w:tr>
      <w:tr w:rsidR="001F62A9" w:rsidRPr="007C3C6C" w14:paraId="018D0BB5"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99FC044"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68" w:name="_Toc100587677"/>
            <w:r w:rsidRPr="007C3C6C">
              <w:rPr>
                <w:rFonts w:asciiTheme="minorHAnsi" w:eastAsia="Times New Roman" w:hAnsiTheme="minorHAnsi" w:cstheme="minorHAnsi"/>
                <w:color w:val="auto"/>
                <w:lang w:eastAsia="en-AU"/>
              </w:rPr>
              <w:t>OVERSEAS QUALIFICATIONS</w:t>
            </w:r>
            <w:bookmarkEnd w:id="168"/>
          </w:p>
        </w:tc>
        <w:tc>
          <w:tcPr>
            <w:tcW w:w="3661" w:type="dxa"/>
            <w:hideMark/>
          </w:tcPr>
          <w:p w14:paraId="109FC66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do I assess overseas qualifications to decide if a student meets the ‘upskilling’ requirement?</w:t>
            </w:r>
          </w:p>
        </w:tc>
        <w:tc>
          <w:tcPr>
            <w:tcW w:w="15026" w:type="dxa"/>
            <w:hideMark/>
          </w:tcPr>
          <w:p w14:paraId="5C8BEF4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When determining </w:t>
            </w:r>
            <w:hyperlink w:anchor="_What_is_the_2" w:history="1">
              <w:r w:rsidRPr="007C3C6C">
                <w:rPr>
                  <w:rStyle w:val="Hyperlink"/>
                  <w:rFonts w:eastAsia="Times New Roman" w:cstheme="minorHAnsi"/>
                  <w:szCs w:val="22"/>
                  <w:lang w:eastAsia="en-AU"/>
                </w:rPr>
                <w:t>upskilling</w:t>
              </w:r>
            </w:hyperlink>
            <w:r w:rsidRPr="007C3C6C">
              <w:rPr>
                <w:rFonts w:eastAsia="Times New Roman" w:cstheme="minorHAnsi"/>
                <w:color w:val="000000"/>
                <w:szCs w:val="22"/>
                <w:lang w:eastAsia="en-AU"/>
              </w:rPr>
              <w:t xml:space="preserve">, you only need to consider overseas qualifications if they have been formally assessed to be equivalent to a level in the </w:t>
            </w:r>
            <w:hyperlink r:id="rId103" w:history="1">
              <w:r w:rsidRPr="007C3C6C">
                <w:rPr>
                  <w:rStyle w:val="Hyperlink"/>
                  <w:rFonts w:eastAsia="Times New Roman" w:cstheme="minorHAnsi"/>
                  <w:szCs w:val="22"/>
                  <w:lang w:eastAsia="en-AU"/>
                </w:rPr>
                <w:t>Australian Qualifications Framework</w:t>
              </w:r>
            </w:hyperlink>
            <w:r w:rsidRPr="007C3C6C">
              <w:rPr>
                <w:rFonts w:eastAsia="Times New Roman" w:cstheme="minorHAnsi"/>
                <w:color w:val="000000"/>
                <w:szCs w:val="22"/>
                <w:lang w:eastAsia="en-AU"/>
              </w:rPr>
              <w:t xml:space="preserve"> (AQF).</w:t>
            </w:r>
          </w:p>
          <w:p w14:paraId="7F67730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So firstly, you must check with the student whether they have had an educational institution deem the overseas qualification to be ‘equivalent’ to a level in the AQF. Educational institutions use a process that involves detailed matching of content and learning outcomes between different types of qualifications. This is different to the processes used to assess overseas qualifications for migration and employment purposes.</w:t>
            </w:r>
          </w:p>
          <w:p w14:paraId="3EB48D2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If the overseas qualification is formally deemed ‘equivalent’ then you must consider it when you are determining upskilling.</w:t>
            </w:r>
          </w:p>
          <w:p w14:paraId="2F9851F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104" w:anchor="link13" w:history="1">
              <w:r w:rsidRPr="007C3C6C">
                <w:rPr>
                  <w:rStyle w:val="Hyperlink"/>
                  <w:rFonts w:cstheme="minorHAnsi"/>
                  <w:szCs w:val="22"/>
                </w:rPr>
                <w:t xml:space="preserve">Fact sheet: Student eligibility for Skills First </w:t>
              </w:r>
            </w:hyperlink>
            <w:r w:rsidRPr="007C3C6C">
              <w:rPr>
                <w:rFonts w:cstheme="minorHAnsi"/>
                <w:szCs w:val="22"/>
              </w:rPr>
              <w:t>for more information.</w:t>
            </w:r>
          </w:p>
        </w:tc>
      </w:tr>
      <w:tr w:rsidR="001F62A9" w:rsidRPr="007C3C6C" w14:paraId="33B9E4E0"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B06E138"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69" w:name="_Toc100587678"/>
            <w:r w:rsidRPr="007C3C6C">
              <w:rPr>
                <w:rFonts w:asciiTheme="minorHAnsi" w:eastAsia="Times New Roman" w:hAnsiTheme="minorHAnsi" w:cstheme="minorHAnsi"/>
                <w:color w:val="auto"/>
                <w:lang w:eastAsia="en-AU"/>
              </w:rPr>
              <w:t>PHYSICAL PRESENCE REQUIREMENT</w:t>
            </w:r>
            <w:bookmarkEnd w:id="169"/>
          </w:p>
        </w:tc>
        <w:tc>
          <w:tcPr>
            <w:tcW w:w="3661" w:type="dxa"/>
            <w:hideMark/>
          </w:tcPr>
          <w:p w14:paraId="71FAD93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70" w:name="_What_is_the_1"/>
            <w:bookmarkEnd w:id="170"/>
            <w:r w:rsidRPr="007C3C6C">
              <w:rPr>
                <w:rFonts w:asciiTheme="minorHAnsi" w:eastAsiaTheme="minorHAnsi" w:hAnsiTheme="minorHAnsi" w:cstheme="minorHAnsi"/>
                <w:i w:val="0"/>
                <w:iCs w:val="0"/>
                <w:color w:val="auto"/>
                <w:szCs w:val="22"/>
                <w:lang w:eastAsia="en-AU"/>
              </w:rPr>
              <w:t>What is the 'physical presence' requirement?</w:t>
            </w:r>
          </w:p>
        </w:tc>
        <w:tc>
          <w:tcPr>
            <w:tcW w:w="15026" w:type="dxa"/>
            <w:hideMark/>
          </w:tcPr>
          <w:p w14:paraId="3F6CF1D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It is Government policy that students must always be physically present in Victoria when they are doing their training and assessment. This applies regardless of the mode of delivery. Training providers can’t deliver training from locations outside of Victoria, and students can’t do training 100% online from a location outside of Victoria. </w:t>
            </w:r>
          </w:p>
          <w:p w14:paraId="51865391"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lastRenderedPageBreak/>
              <w:t xml:space="preserve">The only exception to this is where a student is doing an industry or </w:t>
            </w:r>
            <w:hyperlink w:anchor="_What_is_a_8" w:history="1">
              <w:r w:rsidRPr="007C3C6C">
                <w:rPr>
                  <w:rStyle w:val="Hyperlink"/>
                  <w:rFonts w:cstheme="minorHAnsi"/>
                  <w:szCs w:val="22"/>
                </w:rPr>
                <w:t xml:space="preserve">practical placement </w:t>
              </w:r>
            </w:hyperlink>
            <w:r w:rsidRPr="007C3C6C">
              <w:rPr>
                <w:rFonts w:cstheme="minorHAnsi"/>
                <w:szCs w:val="22"/>
              </w:rPr>
              <w:t xml:space="preserve">and is temporarily located interstate or overseas for a defined period, in which case no more than 50% of the total scheduled hours can be </w:t>
            </w:r>
            <w:r>
              <w:rPr>
                <w:rFonts w:cstheme="minorHAnsi"/>
                <w:szCs w:val="22"/>
              </w:rPr>
              <w:t>online training and assessment</w:t>
            </w:r>
            <w:r w:rsidRPr="007C3C6C">
              <w:rPr>
                <w:rFonts w:cstheme="minorHAnsi"/>
                <w:szCs w:val="22"/>
              </w:rPr>
              <w:t xml:space="preserve"> during this period. </w:t>
            </w:r>
          </w:p>
          <w:p w14:paraId="2940BDB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The physical presence requirement ensures that Skills First funding is for Victorian students and delivered to benefit of the Victorian economy. Each state offers its own subsidies for training. Interstate students can access funding from their own state government. Students that live or work close to an interstate border can still get Skills First funding if they cross the border into Victoria to do their training.</w:t>
            </w:r>
            <w:r w:rsidRPr="007C3C6C" w:rsidDel="00662A41">
              <w:rPr>
                <w:rFonts w:cstheme="minorHAnsi"/>
                <w:szCs w:val="22"/>
              </w:rPr>
              <w:t xml:space="preserve"> </w:t>
            </w:r>
          </w:p>
        </w:tc>
      </w:tr>
      <w:tr w:rsidR="001F62A9" w:rsidRPr="007C3C6C" w14:paraId="7402F1F1"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D8E3A5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71" w:name="_Toc72148364"/>
            <w:bookmarkStart w:id="172" w:name="_Toc100587679"/>
            <w:r w:rsidRPr="007C3C6C">
              <w:rPr>
                <w:rFonts w:asciiTheme="minorHAnsi" w:eastAsia="Times New Roman" w:hAnsiTheme="minorHAnsi" w:cstheme="minorHAnsi"/>
                <w:color w:val="auto"/>
                <w:lang w:eastAsia="en-AU"/>
              </w:rPr>
              <w:lastRenderedPageBreak/>
              <w:t>PHYSICAL PRESENCE REQUIREMENT</w:t>
            </w:r>
            <w:bookmarkEnd w:id="171"/>
            <w:bookmarkEnd w:id="172"/>
          </w:p>
        </w:tc>
        <w:tc>
          <w:tcPr>
            <w:tcW w:w="3661" w:type="dxa"/>
            <w:hideMark/>
          </w:tcPr>
          <w:p w14:paraId="54611B0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a student who lives interstate access Skills First funding?</w:t>
            </w:r>
          </w:p>
          <w:p w14:paraId="2C57E73E"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434EF25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Yes, there is no requirement that students must live or work in Victoria to access Skills First funding. Students can cross the state border and access Skills First funding, provided they are always </w:t>
            </w:r>
            <w:hyperlink w:anchor="_What_is_the_1" w:history="1">
              <w:r w:rsidRPr="007C3C6C">
                <w:rPr>
                  <w:rStyle w:val="Hyperlink"/>
                  <w:rFonts w:cstheme="minorHAnsi"/>
                  <w:szCs w:val="22"/>
                </w:rPr>
                <w:t>physically present</w:t>
              </w:r>
            </w:hyperlink>
            <w:r w:rsidRPr="007C3C6C">
              <w:rPr>
                <w:rFonts w:cstheme="minorHAnsi"/>
                <w:szCs w:val="22"/>
              </w:rPr>
              <w:t xml:space="preserve"> in Victoria when they’re doing training and assessment.</w:t>
            </w:r>
          </w:p>
          <w:p w14:paraId="46B4C68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There may be times where interstate students living in a border region might prefer to train with a Victorian training provider. For example, if they are employed in Victoria, or the program is not offered in their home state. </w:t>
            </w:r>
          </w:p>
          <w:p w14:paraId="2030323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only exception is that </w:t>
            </w:r>
            <w:hyperlink w:anchor="_Are_there_any" w:history="1">
              <w:r w:rsidRPr="007C3C6C">
                <w:rPr>
                  <w:rStyle w:val="Hyperlink"/>
                  <w:rFonts w:eastAsia="Times New Roman" w:cstheme="minorHAnsi"/>
                  <w:szCs w:val="22"/>
                  <w:lang w:eastAsia="en-AU"/>
                </w:rPr>
                <w:t>apprentices and trainees</w:t>
              </w:r>
            </w:hyperlink>
            <w:r w:rsidRPr="007C3C6C">
              <w:rPr>
                <w:rFonts w:eastAsia="Times New Roman" w:cstheme="minorHAnsi"/>
                <w:color w:val="000000"/>
                <w:szCs w:val="22"/>
                <w:lang w:eastAsia="en-AU"/>
              </w:rPr>
              <w:t xml:space="preserve"> must be employed in Victoria to receive Skills First funding.</w:t>
            </w:r>
          </w:p>
        </w:tc>
      </w:tr>
      <w:tr w:rsidR="001F62A9" w:rsidRPr="007C3C6C" w14:paraId="5EB0C9E6"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008B0D3"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73" w:name="_Toc100587680"/>
            <w:r w:rsidRPr="007C3C6C">
              <w:rPr>
                <w:rFonts w:asciiTheme="minorHAnsi" w:eastAsia="Times New Roman" w:hAnsiTheme="minorHAnsi" w:cstheme="minorHAnsi"/>
                <w:color w:val="auto"/>
                <w:lang w:eastAsia="en-AU"/>
              </w:rPr>
              <w:t>PRACTICAL PLACEMENT</w:t>
            </w:r>
            <w:bookmarkEnd w:id="173"/>
          </w:p>
        </w:tc>
        <w:tc>
          <w:tcPr>
            <w:tcW w:w="3661" w:type="dxa"/>
            <w:hideMark/>
          </w:tcPr>
          <w:p w14:paraId="5874554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74" w:name="_What_is_a_8"/>
            <w:bookmarkEnd w:id="174"/>
            <w:r w:rsidRPr="007C3C6C">
              <w:rPr>
                <w:rFonts w:asciiTheme="minorHAnsi" w:eastAsiaTheme="minorHAnsi" w:hAnsiTheme="minorHAnsi" w:cstheme="minorHAnsi"/>
                <w:i w:val="0"/>
                <w:iCs w:val="0"/>
                <w:color w:val="auto"/>
                <w:szCs w:val="22"/>
                <w:lang w:eastAsia="en-AU"/>
              </w:rPr>
              <w:t>What is a practical placement?</w:t>
            </w:r>
          </w:p>
          <w:p w14:paraId="01F99C8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5FF7B9C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practical placement is when a student goes into a workplace to develop or reinforce skills relevant to their Skills First training. This can be either with a host employer or the student’s own employer. This includes both a placement that is required as part of a program, or a placement that the student does voluntarily. </w:t>
            </w:r>
          </w:p>
          <w:p w14:paraId="3D9F822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A practical placement is not formal training or assessment – it is an opportunity for a student to practice and consolidate skills. However, at times a teacher might attend the workplace to deliver some training and assessment while the student is doing their practical placement.</w:t>
            </w:r>
          </w:p>
          <w:p w14:paraId="2B51081B" w14:textId="65B70B94" w:rsidR="00806978"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noProof/>
                <w:szCs w:val="22"/>
              </w:rPr>
              <w:t xml:space="preserve">Read the </w:t>
            </w:r>
            <w:hyperlink r:id="rId105" w:history="1">
              <w:r w:rsidRPr="007C3C6C">
                <w:rPr>
                  <w:rStyle w:val="Hyperlink"/>
                  <w:rFonts w:cstheme="minorHAnsi"/>
                  <w:noProof/>
                  <w:szCs w:val="22"/>
                </w:rPr>
                <w:t>Practical Placement Guidelines</w:t>
              </w:r>
            </w:hyperlink>
            <w:r w:rsidRPr="007C3C6C">
              <w:rPr>
                <w:rFonts w:cstheme="minorHAnsi"/>
                <w:noProof/>
                <w:szCs w:val="22"/>
              </w:rPr>
              <w:t xml:space="preserve"> for more information.</w:t>
            </w:r>
          </w:p>
        </w:tc>
      </w:tr>
      <w:tr w:rsidR="001F62A9" w:rsidRPr="007C3C6C" w14:paraId="71B16FA5"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F3E717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75" w:name="_Toc72148366"/>
            <w:bookmarkStart w:id="176" w:name="_Toc100587681"/>
            <w:r w:rsidRPr="007C3C6C">
              <w:rPr>
                <w:rFonts w:asciiTheme="minorHAnsi" w:eastAsia="Times New Roman" w:hAnsiTheme="minorHAnsi" w:cstheme="minorHAnsi"/>
                <w:color w:val="auto"/>
                <w:lang w:eastAsia="en-AU"/>
              </w:rPr>
              <w:t>PRACTICAL PLACEMENT</w:t>
            </w:r>
            <w:bookmarkEnd w:id="175"/>
            <w:bookmarkEnd w:id="176"/>
          </w:p>
        </w:tc>
        <w:tc>
          <w:tcPr>
            <w:tcW w:w="3661" w:type="dxa"/>
            <w:hideMark/>
          </w:tcPr>
          <w:p w14:paraId="5992E3A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is a Practical Placement Agreement?</w:t>
            </w:r>
          </w:p>
          <w:p w14:paraId="733545B4" w14:textId="77777777" w:rsidR="001F62A9" w:rsidRPr="007C3C6C" w:rsidRDefault="001F62A9" w:rsidP="008E5ABA">
            <w:pPr>
              <w:pStyle w:val="Heading4"/>
              <w:keepNext w:val="0"/>
              <w:keepLines w:val="0"/>
              <w:spacing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p>
        </w:tc>
        <w:tc>
          <w:tcPr>
            <w:tcW w:w="15026" w:type="dxa"/>
            <w:hideMark/>
          </w:tcPr>
          <w:p w14:paraId="5DBFECC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w:t>
            </w:r>
            <w:hyperlink r:id="rId106" w:history="1">
              <w:r w:rsidRPr="007C3C6C">
                <w:rPr>
                  <w:rStyle w:val="Hyperlink"/>
                  <w:rFonts w:eastAsia="Times New Roman" w:cstheme="minorHAnsi"/>
                  <w:szCs w:val="22"/>
                  <w:lang w:eastAsia="en-AU"/>
                </w:rPr>
                <w:t>Practical Placement Agreement</w:t>
              </w:r>
            </w:hyperlink>
            <w:r w:rsidRPr="007C3C6C">
              <w:rPr>
                <w:rFonts w:eastAsia="Times New Roman" w:cstheme="minorHAnsi"/>
                <w:color w:val="000000"/>
                <w:szCs w:val="22"/>
                <w:lang w:eastAsia="en-AU"/>
              </w:rPr>
              <w:t xml:space="preserve"> is an agreement between a student, training provider and employer/host employer that contains important information about the </w:t>
            </w:r>
            <w:hyperlink w:anchor="_What_is_a_8" w:history="1">
              <w:r w:rsidRPr="007C3C6C">
                <w:rPr>
                  <w:rStyle w:val="Hyperlink"/>
                  <w:rFonts w:eastAsia="Times New Roman" w:cstheme="minorHAnsi"/>
                  <w:szCs w:val="22"/>
                  <w:lang w:eastAsia="en-AU"/>
                </w:rPr>
                <w:t>placement</w:t>
              </w:r>
            </w:hyperlink>
            <w:r w:rsidRPr="007C3C6C">
              <w:rPr>
                <w:rFonts w:eastAsia="Times New Roman" w:cstheme="minorHAnsi"/>
                <w:color w:val="000000"/>
                <w:szCs w:val="22"/>
                <w:lang w:eastAsia="en-AU"/>
              </w:rPr>
              <w:t xml:space="preserve">, such as each person’s rights and obligations.  </w:t>
            </w:r>
          </w:p>
          <w:p w14:paraId="26EB2E7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need a written Practical Placement Agreement any time a student is placed in a workplace to develop or reinforce skills relevant to their Skills First training. This also applies to practical placements:</w:t>
            </w:r>
          </w:p>
          <w:p w14:paraId="2761559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eastAsia="en-AU"/>
              </w:rPr>
              <w:t xml:space="preserve">that are </w:t>
            </w:r>
            <w:r w:rsidRPr="007C3C6C">
              <w:rPr>
                <w:rFonts w:eastAsia="Times New Roman" w:cstheme="minorHAnsi"/>
                <w:color w:val="000000"/>
                <w:lang w:val="en-US" w:eastAsia="en-AU"/>
              </w:rPr>
              <w:t>voluntary</w:t>
            </w:r>
          </w:p>
          <w:p w14:paraId="5C1DE9C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that are mandated practical placements as part of a training package or program requirements</w:t>
            </w:r>
          </w:p>
          <w:p w14:paraId="029D982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 xml:space="preserve">with the student’s own employer </w:t>
            </w:r>
          </w:p>
          <w:p w14:paraId="72E2365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val="en-US" w:eastAsia="en-AU"/>
              </w:rPr>
              <w:t>with a host employer</w:t>
            </w:r>
            <w:r w:rsidRPr="007C3C6C">
              <w:rPr>
                <w:rFonts w:eastAsia="Times New Roman" w:cstheme="minorHAnsi"/>
                <w:color w:val="000000"/>
                <w:lang w:eastAsia="en-AU"/>
              </w:rPr>
              <w:t xml:space="preserve">. </w:t>
            </w:r>
          </w:p>
          <w:p w14:paraId="6B4B168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Practical Placement Agreement is necessary should a student need to make an insurance claim for an injury sustained at the host workplace, so it is important that it is put in place for every student undertaking a practical placement. </w:t>
            </w:r>
          </w:p>
          <w:p w14:paraId="3AABF3B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7C3C6C">
              <w:rPr>
                <w:rFonts w:cstheme="minorHAnsi"/>
                <w:noProof/>
                <w:szCs w:val="22"/>
              </w:rPr>
              <w:t xml:space="preserve">Read the </w:t>
            </w:r>
            <w:hyperlink r:id="rId107" w:history="1">
              <w:r w:rsidRPr="007C3C6C">
                <w:rPr>
                  <w:rStyle w:val="Hyperlink"/>
                  <w:rFonts w:cstheme="minorHAnsi"/>
                  <w:noProof/>
                  <w:szCs w:val="22"/>
                </w:rPr>
                <w:t>Practical Placement Guidelines</w:t>
              </w:r>
            </w:hyperlink>
            <w:r w:rsidRPr="007C3C6C">
              <w:rPr>
                <w:rFonts w:cstheme="minorHAnsi"/>
                <w:noProof/>
                <w:szCs w:val="22"/>
              </w:rPr>
              <w:t xml:space="preserve"> for more information.</w:t>
            </w:r>
          </w:p>
        </w:tc>
      </w:tr>
      <w:tr w:rsidR="001F62A9" w:rsidRPr="007C3C6C" w14:paraId="21CFF408"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F1507A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77" w:name="_Toc72148367"/>
            <w:bookmarkStart w:id="178" w:name="_Toc100587682"/>
            <w:r w:rsidRPr="007C3C6C">
              <w:rPr>
                <w:rFonts w:asciiTheme="minorHAnsi" w:eastAsia="Times New Roman" w:hAnsiTheme="minorHAnsi" w:cstheme="minorHAnsi"/>
                <w:color w:val="auto"/>
                <w:lang w:eastAsia="en-AU"/>
              </w:rPr>
              <w:t>PRACTICAL PLACEMENT</w:t>
            </w:r>
            <w:bookmarkEnd w:id="177"/>
            <w:bookmarkEnd w:id="178"/>
          </w:p>
        </w:tc>
        <w:tc>
          <w:tcPr>
            <w:tcW w:w="3661" w:type="dxa"/>
            <w:hideMark/>
          </w:tcPr>
          <w:p w14:paraId="24D43FB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should be covered in a Practical Placement Agreement?</w:t>
            </w:r>
          </w:p>
        </w:tc>
        <w:tc>
          <w:tcPr>
            <w:tcW w:w="15026" w:type="dxa"/>
            <w:hideMark/>
          </w:tcPr>
          <w:p w14:paraId="7D9CBDA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written </w:t>
            </w:r>
            <w:hyperlink r:id="rId108" w:history="1">
              <w:r w:rsidRPr="007C3C6C">
                <w:rPr>
                  <w:rStyle w:val="Hyperlink"/>
                  <w:rFonts w:eastAsia="Times New Roman" w:cstheme="minorHAnsi"/>
                  <w:szCs w:val="22"/>
                  <w:lang w:eastAsia="en-AU"/>
                </w:rPr>
                <w:t>Practical Placement Agreement</w:t>
              </w:r>
            </w:hyperlink>
            <w:r w:rsidRPr="007C3C6C">
              <w:rPr>
                <w:rFonts w:eastAsia="Times New Roman" w:cstheme="minorHAnsi"/>
                <w:color w:val="000000"/>
                <w:szCs w:val="22"/>
                <w:lang w:eastAsia="en-AU"/>
              </w:rPr>
              <w:t xml:space="preserve"> is between you, the student and the organisation hosting the </w:t>
            </w:r>
            <w:hyperlink w:anchor="_What_is_a_8" w:history="1">
              <w:r w:rsidRPr="007C3C6C">
                <w:rPr>
                  <w:rStyle w:val="Hyperlink"/>
                  <w:rFonts w:eastAsia="Times New Roman" w:cstheme="minorHAnsi"/>
                  <w:szCs w:val="22"/>
                  <w:lang w:eastAsia="en-AU"/>
                </w:rPr>
                <w:t>placement</w:t>
              </w:r>
            </w:hyperlink>
            <w:r w:rsidRPr="007C3C6C">
              <w:rPr>
                <w:rFonts w:eastAsia="Times New Roman" w:cstheme="minorHAnsi"/>
                <w:color w:val="000000"/>
                <w:szCs w:val="22"/>
                <w:lang w:eastAsia="en-AU"/>
              </w:rPr>
              <w:t>.</w:t>
            </w:r>
          </w:p>
          <w:p w14:paraId="01245A4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 minimum information you must include in a Practical Placement Agreement is:</w:t>
            </w:r>
          </w:p>
          <w:p w14:paraId="6AA9237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eastAsia="en-AU"/>
              </w:rPr>
              <w:t xml:space="preserve">the </w:t>
            </w:r>
            <w:r w:rsidRPr="007C3C6C">
              <w:rPr>
                <w:rFonts w:eastAsia="Times New Roman" w:cstheme="minorHAnsi"/>
                <w:color w:val="000000"/>
                <w:lang w:val="en-US" w:eastAsia="en-AU"/>
              </w:rPr>
              <w:t>rights and obligations of the student, training provider and organisation hosting the placement</w:t>
            </w:r>
          </w:p>
          <w:p w14:paraId="75C1C6B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the program being studied and what skills are to be developed or reinforced</w:t>
            </w:r>
          </w:p>
          <w:p w14:paraId="25F090C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val="en-US" w:eastAsia="en-AU"/>
              </w:rPr>
              <w:t>the location and address of the placement</w:t>
            </w:r>
          </w:p>
          <w:p w14:paraId="18EDF9C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val="en-US" w:eastAsia="en-AU"/>
              </w:rPr>
              <w:t>the start</w:t>
            </w:r>
            <w:r w:rsidRPr="007C3C6C">
              <w:rPr>
                <w:rFonts w:eastAsia="Times New Roman" w:cstheme="minorHAnsi"/>
                <w:color w:val="000000"/>
                <w:lang w:eastAsia="en-AU"/>
              </w:rPr>
              <w:t xml:space="preserve"> and finish dates, and the total length of the placement.</w:t>
            </w:r>
          </w:p>
          <w:p w14:paraId="7C9433F0" w14:textId="77777777" w:rsidR="001F62A9" w:rsidRPr="007C3C6C" w:rsidRDefault="001F62A9" w:rsidP="008E5ABA">
            <w:pPr>
              <w:jc w:val="both"/>
              <w:cnfStyle w:val="000000000000" w:firstRow="0" w:lastRow="0" w:firstColumn="0" w:lastColumn="0" w:oddVBand="0" w:evenVBand="0" w:oddHBand="0" w:evenHBand="0" w:firstRowFirstColumn="0" w:firstRowLastColumn="0" w:lastRowFirstColumn="0" w:lastRowLastColumn="0"/>
              <w:rPr>
                <w:rFonts w:cstheme="minorHAnsi"/>
                <w:szCs w:val="22"/>
                <w:lang w:eastAsia="en-AU"/>
              </w:rPr>
            </w:pPr>
            <w:r w:rsidRPr="007C3C6C">
              <w:rPr>
                <w:rFonts w:eastAsia="Times New Roman" w:cstheme="minorHAnsi"/>
                <w:color w:val="000000"/>
                <w:szCs w:val="22"/>
                <w:lang w:eastAsia="en-AU"/>
              </w:rPr>
              <w:t>You also need to make sure that the placement sufficiently and appropriately meets the vocational outcomes of the units of competency it relates to.</w:t>
            </w:r>
          </w:p>
          <w:p w14:paraId="04007D34" w14:textId="4CA566C4" w:rsidR="001F62A9" w:rsidRPr="00EF7D2A" w:rsidRDefault="001F62A9" w:rsidP="00EF7D2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include enough information so that everyone is aware of what will happen during the placement. You must explain what insurance coverage is given to the student. </w:t>
            </w:r>
            <w:r w:rsidRPr="007C3C6C">
              <w:rPr>
                <w:rFonts w:cstheme="minorHAnsi"/>
                <w:noProof/>
                <w:szCs w:val="22"/>
              </w:rPr>
              <w:t xml:space="preserve">Read the </w:t>
            </w:r>
            <w:hyperlink r:id="rId109" w:history="1">
              <w:r w:rsidRPr="007C3C6C">
                <w:rPr>
                  <w:rStyle w:val="Hyperlink"/>
                  <w:rFonts w:cstheme="minorHAnsi"/>
                  <w:noProof/>
                  <w:szCs w:val="22"/>
                </w:rPr>
                <w:t>Practical Placement Guidelines</w:t>
              </w:r>
            </w:hyperlink>
            <w:r w:rsidRPr="007C3C6C">
              <w:rPr>
                <w:rFonts w:cstheme="minorHAnsi"/>
                <w:noProof/>
                <w:szCs w:val="22"/>
              </w:rPr>
              <w:t xml:space="preserve"> for more information.</w:t>
            </w:r>
          </w:p>
        </w:tc>
      </w:tr>
      <w:tr w:rsidR="001F62A9" w:rsidRPr="007C3C6C" w14:paraId="44245A37"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1D19CF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79" w:name="_Toc100587683"/>
            <w:r w:rsidRPr="007C3C6C">
              <w:rPr>
                <w:rFonts w:asciiTheme="minorHAnsi" w:eastAsia="Times New Roman" w:hAnsiTheme="minorHAnsi" w:cstheme="minorHAnsi"/>
                <w:color w:val="auto"/>
                <w:lang w:eastAsia="en-AU"/>
              </w:rPr>
              <w:lastRenderedPageBreak/>
              <w:t>PRE-TRAINING REVIEW</w:t>
            </w:r>
            <w:bookmarkEnd w:id="179"/>
          </w:p>
        </w:tc>
        <w:tc>
          <w:tcPr>
            <w:tcW w:w="3661" w:type="dxa"/>
            <w:hideMark/>
          </w:tcPr>
          <w:p w14:paraId="217F833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80" w:name="_What_is_a_5"/>
            <w:bookmarkEnd w:id="180"/>
            <w:r w:rsidRPr="007C3C6C">
              <w:rPr>
                <w:rFonts w:asciiTheme="minorHAnsi" w:eastAsiaTheme="minorHAnsi" w:hAnsiTheme="minorHAnsi" w:cstheme="minorHAnsi"/>
                <w:i w:val="0"/>
                <w:iCs w:val="0"/>
                <w:color w:val="auto"/>
                <w:szCs w:val="22"/>
                <w:lang w:eastAsia="en-AU"/>
              </w:rPr>
              <w:t>What is a Pre-Training Review?</w:t>
            </w:r>
          </w:p>
        </w:tc>
        <w:tc>
          <w:tcPr>
            <w:tcW w:w="15026" w:type="dxa"/>
            <w:hideMark/>
          </w:tcPr>
          <w:p w14:paraId="33D922B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Pre-Training Review is the process you must follow with each student to decide if the training is suitable and appropriate for them. This includes deciding which is the most suitable and appropriate program if the student is considering a number of options. </w:t>
            </w:r>
          </w:p>
          <w:p w14:paraId="2C1531C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must have a clear and documented business process for how you will do Pre-Training Reviews and it must be consistent with the Skills First objectives. You must also document how you determined a program was suitable and appropriate for each student that you enrol.</w:t>
            </w:r>
          </w:p>
        </w:tc>
      </w:tr>
      <w:tr w:rsidR="001F62A9" w:rsidRPr="007C3C6C" w14:paraId="33A619EB"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41A5DA8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81" w:name="_Toc72148369"/>
            <w:bookmarkStart w:id="182" w:name="_Toc100587684"/>
            <w:r w:rsidRPr="007C3C6C">
              <w:rPr>
                <w:rFonts w:asciiTheme="minorHAnsi" w:eastAsia="Times New Roman" w:hAnsiTheme="minorHAnsi" w:cstheme="minorHAnsi"/>
                <w:color w:val="auto"/>
                <w:lang w:eastAsia="en-AU"/>
              </w:rPr>
              <w:t>PRE-TRAINING REVIEW</w:t>
            </w:r>
            <w:bookmarkEnd w:id="181"/>
            <w:bookmarkEnd w:id="182"/>
          </w:p>
        </w:tc>
        <w:tc>
          <w:tcPr>
            <w:tcW w:w="3661" w:type="dxa"/>
          </w:tcPr>
          <w:p w14:paraId="12BD5220"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Why must I do a Pre-Training Review?</w:t>
            </w:r>
          </w:p>
        </w:tc>
        <w:tc>
          <w:tcPr>
            <w:tcW w:w="15026" w:type="dxa"/>
          </w:tcPr>
          <w:p w14:paraId="04044A61"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The </w:t>
            </w:r>
            <w:hyperlink w:anchor="_What_is_a_5" w:history="1">
              <w:r w:rsidRPr="007C3C6C">
                <w:rPr>
                  <w:rStyle w:val="Hyperlink"/>
                  <w:rFonts w:cstheme="minorHAnsi"/>
                  <w:szCs w:val="22"/>
                </w:rPr>
                <w:t>Pre-Training Review</w:t>
              </w:r>
            </w:hyperlink>
            <w:r w:rsidRPr="007C3C6C">
              <w:rPr>
                <w:rFonts w:cstheme="minorHAnsi"/>
                <w:szCs w:val="22"/>
              </w:rPr>
              <w:t xml:space="preserve"> is a fundamental component of Skills First. It ensures that training both meets the student’s needs and the Skills First objectives that training will lead to a job, further study or access to learning for those experiencing disadvantage.</w:t>
            </w:r>
          </w:p>
        </w:tc>
      </w:tr>
      <w:tr w:rsidR="001F62A9" w:rsidRPr="007C3C6C" w14:paraId="53792B7C"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063D2C6F"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83" w:name="_Toc72148370"/>
            <w:bookmarkStart w:id="184" w:name="_Toc100587685"/>
            <w:r w:rsidRPr="007C3C6C">
              <w:rPr>
                <w:rFonts w:asciiTheme="minorHAnsi" w:eastAsia="Times New Roman" w:hAnsiTheme="minorHAnsi" w:cstheme="minorHAnsi"/>
                <w:color w:val="auto"/>
                <w:lang w:eastAsia="en-AU"/>
              </w:rPr>
              <w:t>PRE-TRAINING REVIEW</w:t>
            </w:r>
            <w:bookmarkEnd w:id="183"/>
            <w:bookmarkEnd w:id="184"/>
          </w:p>
        </w:tc>
        <w:tc>
          <w:tcPr>
            <w:tcW w:w="3661" w:type="dxa"/>
            <w:hideMark/>
          </w:tcPr>
          <w:p w14:paraId="73DE4C8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When do I have to conduct a Pre-Training Review? </w:t>
            </w:r>
          </w:p>
        </w:tc>
        <w:tc>
          <w:tcPr>
            <w:tcW w:w="15026" w:type="dxa"/>
            <w:hideMark/>
          </w:tcPr>
          <w:p w14:paraId="76266CC7" w14:textId="356F7108" w:rsidR="00806978"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do a </w:t>
            </w:r>
            <w:hyperlink w:anchor="_What_is_a_5" w:history="1">
              <w:r w:rsidRPr="007C3C6C">
                <w:rPr>
                  <w:rStyle w:val="Hyperlink"/>
                  <w:rFonts w:cstheme="minorHAnsi"/>
                  <w:szCs w:val="22"/>
                </w:rPr>
                <w:t>Pre-Training Review</w:t>
              </w:r>
            </w:hyperlink>
            <w:r w:rsidRPr="007C3C6C">
              <w:rPr>
                <w:rFonts w:cstheme="minorHAnsi"/>
                <w:szCs w:val="22"/>
              </w:rPr>
              <w:t xml:space="preserve"> </w:t>
            </w:r>
            <w:r w:rsidRPr="007C3C6C">
              <w:rPr>
                <w:rFonts w:eastAsia="Times New Roman" w:cstheme="minorHAnsi"/>
                <w:color w:val="000000"/>
                <w:szCs w:val="22"/>
                <w:lang w:eastAsia="en-AU"/>
              </w:rPr>
              <w:t xml:space="preserve">either as part of enrolment or before the student starts training. </w:t>
            </w:r>
          </w:p>
          <w:p w14:paraId="322BC033" w14:textId="4A1080B5" w:rsidR="00806978" w:rsidRPr="007C3C6C"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52D85BB7"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A860E68"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85" w:name="_Toc72148371"/>
            <w:bookmarkStart w:id="186" w:name="_Toc100587686"/>
            <w:r w:rsidRPr="007C3C6C">
              <w:rPr>
                <w:rFonts w:asciiTheme="minorHAnsi" w:eastAsia="Times New Roman" w:hAnsiTheme="minorHAnsi" w:cstheme="minorHAnsi"/>
                <w:color w:val="auto"/>
                <w:lang w:eastAsia="en-AU"/>
              </w:rPr>
              <w:t>PRE-TRAINING REVIEW</w:t>
            </w:r>
            <w:bookmarkEnd w:id="185"/>
            <w:bookmarkEnd w:id="186"/>
          </w:p>
        </w:tc>
        <w:tc>
          <w:tcPr>
            <w:tcW w:w="3661" w:type="dxa"/>
            <w:hideMark/>
          </w:tcPr>
          <w:p w14:paraId="33E3AE3C"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87" w:name="_What_do_I_1"/>
            <w:bookmarkEnd w:id="187"/>
            <w:r w:rsidRPr="007C3C6C">
              <w:rPr>
                <w:rFonts w:asciiTheme="minorHAnsi" w:eastAsiaTheme="minorHAnsi" w:hAnsiTheme="minorHAnsi" w:cstheme="minorHAnsi"/>
                <w:i w:val="0"/>
                <w:iCs w:val="0"/>
                <w:color w:val="auto"/>
                <w:szCs w:val="22"/>
                <w:lang w:eastAsia="en-AU"/>
              </w:rPr>
              <w:t>What do I have to consider as part of a Pre-Training Review?</w:t>
            </w:r>
          </w:p>
        </w:tc>
        <w:tc>
          <w:tcPr>
            <w:tcW w:w="15026" w:type="dxa"/>
            <w:hideMark/>
          </w:tcPr>
          <w:p w14:paraId="409FF05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When you do a </w:t>
            </w:r>
            <w:hyperlink w:anchor="_What_is_a_5" w:history="1">
              <w:r w:rsidRPr="007C3C6C">
                <w:rPr>
                  <w:rStyle w:val="Hyperlink"/>
                  <w:rFonts w:cstheme="minorHAnsi"/>
                  <w:szCs w:val="22"/>
                </w:rPr>
                <w:t>Pre-Training Review</w:t>
              </w:r>
            </w:hyperlink>
            <w:r w:rsidRPr="007C3C6C">
              <w:rPr>
                <w:rFonts w:eastAsia="Times New Roman" w:cstheme="minorHAnsi"/>
                <w:color w:val="000000"/>
                <w:szCs w:val="22"/>
                <w:lang w:eastAsia="en-AU"/>
              </w:rPr>
              <w:t>, you must consider:</w:t>
            </w:r>
          </w:p>
          <w:p w14:paraId="52D40A7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eastAsia="en-AU"/>
              </w:rPr>
            </w:pPr>
            <w:r w:rsidRPr="007C3C6C">
              <w:rPr>
                <w:rFonts w:eastAsia="Times New Roman" w:cstheme="minorHAnsi"/>
                <w:color w:val="000000"/>
                <w:lang w:eastAsia="en-AU"/>
              </w:rPr>
              <w:t xml:space="preserve">the </w:t>
            </w:r>
            <w:r w:rsidRPr="007C3C6C">
              <w:rPr>
                <w:rFonts w:eastAsia="Times New Roman" w:cstheme="minorHAnsi"/>
                <w:color w:val="000000"/>
                <w:lang w:val="en-US" w:eastAsia="en-AU"/>
              </w:rPr>
              <w:t>student’s objectives for training and whether the development of new competencies and skills is likely to result in a job or an option for further study</w:t>
            </w:r>
          </w:p>
          <w:p w14:paraId="2BA1DD9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val="en-US" w:eastAsia="en-AU"/>
              </w:rPr>
              <w:t>whether</w:t>
            </w:r>
            <w:r w:rsidRPr="007C3C6C">
              <w:rPr>
                <w:rFonts w:eastAsia="Times New Roman" w:cstheme="minorHAnsi"/>
                <w:color w:val="000000"/>
                <w:lang w:eastAsia="en-AU"/>
              </w:rPr>
              <w:t xml:space="preserve"> the student has previously acquired competencies (including through </w:t>
            </w:r>
            <w:hyperlink w:anchor="_What_is_RPL?" w:history="1">
              <w:r w:rsidRPr="007C3C6C">
                <w:rPr>
                  <w:rStyle w:val="Hyperlink"/>
                  <w:rFonts w:eastAsia="Times New Roman" w:cstheme="minorHAnsi"/>
                  <w:lang w:eastAsia="en-AU"/>
                </w:rPr>
                <w:t>RPL</w:t>
              </w:r>
            </w:hyperlink>
            <w:r w:rsidRPr="007C3C6C">
              <w:rPr>
                <w:rFonts w:eastAsia="Times New Roman" w:cstheme="minorHAnsi"/>
                <w:color w:val="000000"/>
                <w:lang w:eastAsia="en-AU"/>
              </w:rPr>
              <w:t>, recognition of current competencies or credit transfer)</w:t>
            </w:r>
          </w:p>
          <w:p w14:paraId="7BBF588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the student’s existing educational attainment and capabilities, literacy and numeracy skills, and digital </w:t>
            </w:r>
            <w:r w:rsidRPr="007C3C6C">
              <w:rPr>
                <w:rFonts w:eastAsia="Times New Roman" w:cstheme="minorHAnsi"/>
                <w:color w:val="000000"/>
                <w:lang w:val="en-US" w:eastAsia="en-AU"/>
              </w:rPr>
              <w:t>capability</w:t>
            </w:r>
            <w:r w:rsidRPr="007C3C6C">
              <w:rPr>
                <w:rFonts w:eastAsia="Times New Roman" w:cstheme="minorHAnsi"/>
                <w:color w:val="000000"/>
                <w:lang w:eastAsia="en-AU"/>
              </w:rPr>
              <w:t xml:space="preserve"> (if the program includes </w:t>
            </w:r>
            <w:r>
              <w:rPr>
                <w:rFonts w:eastAsia="Times New Roman" w:cstheme="minorHAnsi"/>
                <w:color w:val="000000"/>
                <w:lang w:eastAsia="en-AU"/>
              </w:rPr>
              <w:t>portions of o</w:t>
            </w:r>
            <w:r w:rsidRPr="007C3C6C">
              <w:rPr>
                <w:rFonts w:cstheme="minorHAnsi"/>
                <w:color w:val="000000"/>
              </w:rPr>
              <w:t xml:space="preserve">nline </w:t>
            </w:r>
            <w:r>
              <w:rPr>
                <w:rFonts w:cstheme="minorHAnsi"/>
                <w:color w:val="000000"/>
              </w:rPr>
              <w:t>t</w:t>
            </w:r>
            <w:r w:rsidRPr="007C3C6C">
              <w:rPr>
                <w:rFonts w:cstheme="minorHAnsi"/>
                <w:color w:val="000000"/>
              </w:rPr>
              <w:t xml:space="preserve">raining and </w:t>
            </w:r>
            <w:r>
              <w:rPr>
                <w:rFonts w:cstheme="minorHAnsi"/>
                <w:color w:val="000000"/>
              </w:rPr>
              <w:t>a</w:t>
            </w:r>
            <w:r w:rsidRPr="007C3C6C">
              <w:rPr>
                <w:rFonts w:cstheme="minorHAnsi"/>
                <w:color w:val="000000"/>
              </w:rPr>
              <w:t>ssessment</w:t>
            </w:r>
            <w:r w:rsidRPr="007C3C6C">
              <w:rPr>
                <w:rFonts w:eastAsia="Times New Roman" w:cstheme="minorHAnsi"/>
                <w:color w:val="000000"/>
                <w:lang w:eastAsia="en-AU"/>
              </w:rPr>
              <w:t>)</w:t>
            </w:r>
          </w:p>
          <w:p w14:paraId="76B3147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whether the proposed learning strategies (including </w:t>
            </w:r>
            <w:hyperlink w:anchor="_Are_there_any_1" w:history="1">
              <w:r>
                <w:rPr>
                  <w:rStyle w:val="Hyperlink"/>
                  <w:rFonts w:eastAsia="Times New Roman" w:cstheme="minorHAnsi"/>
                  <w:lang w:eastAsia="en-AU"/>
                </w:rPr>
                <w:t>o</w:t>
              </w:r>
              <w:r w:rsidRPr="007C3C6C">
                <w:rPr>
                  <w:rStyle w:val="Hyperlink"/>
                  <w:rFonts w:eastAsia="Times New Roman" w:cstheme="minorHAnsi"/>
                  <w:lang w:eastAsia="en-AU"/>
                </w:rPr>
                <w:t xml:space="preserve">nline </w:t>
              </w:r>
              <w:r>
                <w:rPr>
                  <w:rStyle w:val="Hyperlink"/>
                  <w:rFonts w:eastAsia="Times New Roman" w:cstheme="minorHAnsi"/>
                  <w:lang w:eastAsia="en-AU"/>
                </w:rPr>
                <w:t>t</w:t>
              </w:r>
              <w:r w:rsidRPr="007C3C6C">
                <w:rPr>
                  <w:rStyle w:val="Hyperlink"/>
                  <w:rFonts w:eastAsia="Times New Roman" w:cstheme="minorHAnsi"/>
                  <w:lang w:eastAsia="en-AU"/>
                </w:rPr>
                <w:t>raining</w:t>
              </w:r>
            </w:hyperlink>
            <w:r w:rsidRPr="007C3C6C">
              <w:rPr>
                <w:rStyle w:val="Hyperlink"/>
                <w:rFonts w:eastAsia="Times New Roman" w:cstheme="minorHAnsi"/>
                <w:lang w:eastAsia="en-AU"/>
              </w:rPr>
              <w:t xml:space="preserve"> and </w:t>
            </w:r>
            <w:r>
              <w:rPr>
                <w:rStyle w:val="Hyperlink"/>
                <w:rFonts w:eastAsia="Times New Roman" w:cstheme="minorHAnsi"/>
                <w:lang w:eastAsia="en-AU"/>
              </w:rPr>
              <w:t>a</w:t>
            </w:r>
            <w:r w:rsidRPr="007C3C6C">
              <w:rPr>
                <w:rStyle w:val="Hyperlink"/>
                <w:rFonts w:eastAsia="Times New Roman" w:cstheme="minorHAnsi"/>
                <w:lang w:eastAsia="en-AU"/>
              </w:rPr>
              <w:t>ssessment</w:t>
            </w:r>
            <w:r w:rsidRPr="007C3C6C">
              <w:rPr>
                <w:rFonts w:eastAsia="Times New Roman" w:cstheme="minorHAnsi"/>
                <w:color w:val="000000"/>
                <w:lang w:eastAsia="en-AU"/>
              </w:rPr>
              <w:t xml:space="preserve">) and materials are appropriate for the </w:t>
            </w:r>
            <w:r w:rsidRPr="007C3C6C">
              <w:rPr>
                <w:rFonts w:eastAsia="Times New Roman" w:cstheme="minorHAnsi"/>
                <w:color w:val="000000"/>
                <w:lang w:val="en-US" w:eastAsia="en-AU"/>
              </w:rPr>
              <w:t>student</w:t>
            </w:r>
            <w:r w:rsidRPr="007C3C6C">
              <w:rPr>
                <w:rFonts w:eastAsia="Times New Roman" w:cstheme="minorHAnsi"/>
                <w:color w:val="000000"/>
                <w:lang w:eastAsia="en-AU"/>
              </w:rPr>
              <w:t>, and whether any steps need to be taken to help them overcome any barriers.</w:t>
            </w:r>
          </w:p>
          <w:p w14:paraId="4F26187D" w14:textId="1392B365"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You can use the </w:t>
            </w:r>
            <w:r w:rsidR="0039721C">
              <w:rPr>
                <w:rFonts w:cstheme="minorHAnsi"/>
                <w:szCs w:val="22"/>
              </w:rPr>
              <w:t>department</w:t>
            </w:r>
            <w:r w:rsidRPr="007C3C6C">
              <w:rPr>
                <w:rFonts w:cstheme="minorHAnsi"/>
                <w:szCs w:val="22"/>
              </w:rPr>
              <w:t xml:space="preserve">’s </w:t>
            </w:r>
            <w:r w:rsidRPr="007C3C6C">
              <w:rPr>
                <w:rFonts w:eastAsia="Times New Roman" w:cstheme="minorHAnsi"/>
                <w:color w:val="000000"/>
                <w:szCs w:val="22"/>
                <w:lang w:eastAsia="en-AU"/>
              </w:rPr>
              <w:t xml:space="preserve">Skills First Pre-Training Review template </w:t>
            </w:r>
            <w:r w:rsidRPr="007C3C6C">
              <w:rPr>
                <w:rFonts w:cstheme="minorHAnsi"/>
                <w:szCs w:val="22"/>
              </w:rPr>
              <w:t xml:space="preserve">in the Documents section of </w:t>
            </w:r>
            <w:hyperlink r:id="rId110" w:history="1">
              <w:r w:rsidRPr="007C3C6C">
                <w:rPr>
                  <w:rStyle w:val="Hyperlink"/>
                  <w:rFonts w:eastAsia="Times New Roman" w:cstheme="minorHAnsi"/>
                  <w:szCs w:val="22"/>
                  <w:lang w:eastAsia="en-AU"/>
                </w:rPr>
                <w:t>SVTS</w:t>
              </w:r>
            </w:hyperlink>
            <w:r w:rsidRPr="007C3C6C">
              <w:rPr>
                <w:rFonts w:eastAsia="Times New Roman" w:cstheme="minorHAnsi"/>
                <w:color w:val="000000"/>
                <w:szCs w:val="22"/>
                <w:lang w:eastAsia="en-AU"/>
              </w:rPr>
              <w:t xml:space="preserve"> to help you record your Pre-Training Review. It will help you understand all the considerations involved in a Pre-Training Review and why they are important.</w:t>
            </w:r>
          </w:p>
          <w:p w14:paraId="038650D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111" w:anchor="link13" w:history="1">
              <w:r>
                <w:rPr>
                  <w:rStyle w:val="Hyperlink"/>
                  <w:rFonts w:eastAsia="Times New Roman" w:cstheme="minorHAnsi"/>
                  <w:szCs w:val="22"/>
                  <w:lang w:eastAsia="en-AU"/>
                </w:rPr>
                <w:t>Fact sheet: How to consider literacy and numeracy skills</w:t>
              </w:r>
            </w:hyperlink>
            <w:r w:rsidRPr="007C3C6C">
              <w:rPr>
                <w:rFonts w:eastAsia="Times New Roman" w:cstheme="minorHAnsi"/>
                <w:szCs w:val="22"/>
                <w:lang w:eastAsia="en-AU"/>
              </w:rPr>
              <w:t xml:space="preserve"> </w:t>
            </w:r>
            <w:r w:rsidRPr="007C3C6C">
              <w:rPr>
                <w:rFonts w:cstheme="minorHAnsi"/>
                <w:szCs w:val="22"/>
              </w:rPr>
              <w:t>for more information.</w:t>
            </w:r>
          </w:p>
        </w:tc>
      </w:tr>
      <w:tr w:rsidR="001F62A9" w:rsidRPr="007C3C6C" w14:paraId="5F8663BE"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51434EE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88" w:name="_Toc72148372"/>
            <w:bookmarkStart w:id="189" w:name="_Toc100587687"/>
            <w:r w:rsidRPr="007C3C6C">
              <w:rPr>
                <w:rFonts w:asciiTheme="minorHAnsi" w:eastAsia="Times New Roman" w:hAnsiTheme="minorHAnsi" w:cstheme="minorHAnsi"/>
                <w:color w:val="auto"/>
                <w:lang w:eastAsia="en-AU"/>
              </w:rPr>
              <w:t>PRE-TRAINING REVIEW</w:t>
            </w:r>
            <w:bookmarkEnd w:id="188"/>
            <w:bookmarkEnd w:id="189"/>
          </w:p>
        </w:tc>
        <w:tc>
          <w:tcPr>
            <w:tcW w:w="3661" w:type="dxa"/>
            <w:hideMark/>
          </w:tcPr>
          <w:p w14:paraId="1E35C79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Do I have to do a formal LLN test as part of a Pre-Training Review?</w:t>
            </w:r>
          </w:p>
        </w:tc>
        <w:tc>
          <w:tcPr>
            <w:tcW w:w="15026" w:type="dxa"/>
            <w:hideMark/>
          </w:tcPr>
          <w:p w14:paraId="103681A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No. You must consider a student’s literacy and numeracy as part of the </w:t>
            </w:r>
            <w:hyperlink w:anchor="_What_is_a_5" w:history="1">
              <w:r w:rsidRPr="007C3C6C">
                <w:rPr>
                  <w:rStyle w:val="Hyperlink"/>
                  <w:rFonts w:cstheme="minorHAnsi"/>
                  <w:szCs w:val="22"/>
                </w:rPr>
                <w:t>Pre-Training Review</w:t>
              </w:r>
            </w:hyperlink>
            <w:r w:rsidRPr="007C3C6C">
              <w:rPr>
                <w:rFonts w:eastAsia="Times New Roman" w:cstheme="minorHAnsi"/>
                <w:color w:val="000000"/>
                <w:szCs w:val="22"/>
                <w:lang w:eastAsia="en-AU"/>
              </w:rPr>
              <w:t xml:space="preserve">, but you don’t have to use a formal LLN test. </w:t>
            </w:r>
          </w:p>
          <w:p w14:paraId="161904C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should make a professional judgement about what is the best way to consider a student’s literacy and numeracy. But you must ensure the way you consider literacy and numeracy gives you enough information about each student to decide if the training is appropriate for them. </w:t>
            </w:r>
          </w:p>
          <w:p w14:paraId="58D89AE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also make sure you consider any specific requirements for literacy and numeracy levels set out in training packages and entry requirements for programs. </w:t>
            </w:r>
          </w:p>
          <w:p w14:paraId="235A6FF9" w14:textId="5FA7DFDA" w:rsidR="001F62A9" w:rsidRPr="00AB38EA"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112" w:anchor="link13" w:history="1">
              <w:r>
                <w:rPr>
                  <w:rStyle w:val="Hyperlink"/>
                  <w:rFonts w:eastAsia="Times New Roman" w:cstheme="minorHAnsi"/>
                  <w:szCs w:val="22"/>
                  <w:lang w:eastAsia="en-AU"/>
                </w:rPr>
                <w:t>Fact sheet: How to consider literacy and numeracy skills</w:t>
              </w:r>
            </w:hyperlink>
            <w:r w:rsidRPr="007C3C6C">
              <w:rPr>
                <w:rFonts w:eastAsia="Times New Roman" w:cstheme="minorHAnsi"/>
                <w:szCs w:val="22"/>
                <w:lang w:eastAsia="en-AU"/>
              </w:rPr>
              <w:t xml:space="preserve"> </w:t>
            </w:r>
            <w:r w:rsidRPr="007C3C6C">
              <w:rPr>
                <w:rFonts w:cstheme="minorHAnsi"/>
                <w:szCs w:val="22"/>
              </w:rPr>
              <w:t>for more information.</w:t>
            </w:r>
          </w:p>
        </w:tc>
      </w:tr>
      <w:tr w:rsidR="001F62A9" w:rsidRPr="007C3C6C" w14:paraId="06C191DE"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1AD6A6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90" w:name="_Toc72148373"/>
            <w:bookmarkStart w:id="191" w:name="_Toc100587688"/>
            <w:r w:rsidRPr="007C3C6C">
              <w:rPr>
                <w:rFonts w:asciiTheme="minorHAnsi" w:eastAsia="Times New Roman" w:hAnsiTheme="minorHAnsi" w:cstheme="minorHAnsi"/>
                <w:color w:val="auto"/>
                <w:lang w:eastAsia="en-AU"/>
              </w:rPr>
              <w:t>PRE-TRAINING REVIEW</w:t>
            </w:r>
            <w:bookmarkEnd w:id="190"/>
            <w:bookmarkEnd w:id="191"/>
          </w:p>
        </w:tc>
        <w:tc>
          <w:tcPr>
            <w:tcW w:w="3661" w:type="dxa"/>
            <w:hideMark/>
          </w:tcPr>
          <w:p w14:paraId="34D6FCD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Do I have to conduct a new Pre-Training Review for a student who returns to resume their training in the same program or in the superseding version of a program?</w:t>
            </w:r>
          </w:p>
          <w:p w14:paraId="36AE38F1"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54CB4CE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In most cases you don’t have to do a new </w:t>
            </w:r>
            <w:hyperlink w:anchor="_What_is_a_5" w:history="1">
              <w:r w:rsidRPr="007C3C6C">
                <w:rPr>
                  <w:rStyle w:val="Hyperlink"/>
                  <w:rFonts w:cstheme="minorHAnsi"/>
                  <w:szCs w:val="22"/>
                </w:rPr>
                <w:t>Pre-Training Review</w:t>
              </w:r>
            </w:hyperlink>
            <w:r w:rsidRPr="007C3C6C">
              <w:rPr>
                <w:rFonts w:eastAsia="Times New Roman" w:cstheme="minorHAnsi"/>
                <w:color w:val="000000"/>
                <w:szCs w:val="22"/>
                <w:lang w:eastAsia="en-AU"/>
              </w:rPr>
              <w:t xml:space="preserve"> if a student who previously took a break from study returns to you to restart training in the same program or in the superseding version of that program.</w:t>
            </w:r>
          </w:p>
          <w:p w14:paraId="1652A54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However, sometimes you should reconsider whether the training is suitable and appropriate for the student. For example, a student who has had a particularly long absence from training may have lost previous competencies. Similarly, the new learning strategies and materials in a superseding version of a program may be unsuitable for a student.</w:t>
            </w:r>
          </w:p>
          <w:p w14:paraId="7B9B0FF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If your review identifies substantial differences in the student’s abilities and what is required of them, you may need to think about whether they need any extra support to succeed. </w:t>
            </w:r>
          </w:p>
        </w:tc>
      </w:tr>
      <w:tr w:rsidR="001F62A9" w:rsidRPr="007C3C6C" w14:paraId="1864925A"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B05983C"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92" w:name="_Toc72148374"/>
            <w:bookmarkStart w:id="193" w:name="_Toc100587689"/>
            <w:r w:rsidRPr="007C3C6C">
              <w:rPr>
                <w:rFonts w:asciiTheme="minorHAnsi" w:eastAsia="Times New Roman" w:hAnsiTheme="minorHAnsi" w:cstheme="minorHAnsi"/>
                <w:color w:val="auto"/>
                <w:lang w:eastAsia="en-AU"/>
              </w:rPr>
              <w:t>PRE-TRAINING REVIEW</w:t>
            </w:r>
            <w:bookmarkEnd w:id="192"/>
            <w:bookmarkEnd w:id="193"/>
          </w:p>
        </w:tc>
        <w:tc>
          <w:tcPr>
            <w:tcW w:w="3661" w:type="dxa"/>
            <w:hideMark/>
          </w:tcPr>
          <w:p w14:paraId="30AE248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we use information from the student’s Pre-Training Review to enrol them in another program?</w:t>
            </w:r>
          </w:p>
        </w:tc>
        <w:tc>
          <w:tcPr>
            <w:tcW w:w="15026" w:type="dxa"/>
            <w:hideMark/>
          </w:tcPr>
          <w:p w14:paraId="23BCADC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you can use some of the information your organisation has already collected about a student in a previous </w:t>
            </w:r>
            <w:hyperlink w:anchor="_What_is_a_5" w:history="1">
              <w:r w:rsidRPr="007C3C6C">
                <w:rPr>
                  <w:rStyle w:val="Hyperlink"/>
                  <w:rFonts w:cstheme="minorHAnsi"/>
                  <w:szCs w:val="22"/>
                </w:rPr>
                <w:t>Pre-Training Review</w:t>
              </w:r>
            </w:hyperlink>
            <w:r w:rsidRPr="007C3C6C">
              <w:rPr>
                <w:rFonts w:eastAsia="Times New Roman" w:cstheme="minorHAnsi"/>
                <w:color w:val="000000"/>
                <w:szCs w:val="22"/>
                <w:lang w:eastAsia="en-AU"/>
              </w:rPr>
              <w:t>, if it is still current and relevant. But you still need to make sure the new training is suitable and appropriate for the student.</w:t>
            </w:r>
          </w:p>
        </w:tc>
      </w:tr>
      <w:tr w:rsidR="001F62A9" w:rsidRPr="007C3C6C" w14:paraId="229D9389"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654F4A5B"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94" w:name="_Toc72148375"/>
            <w:bookmarkStart w:id="195" w:name="_Toc100587690"/>
            <w:r w:rsidRPr="007C3C6C">
              <w:rPr>
                <w:rFonts w:asciiTheme="minorHAnsi" w:eastAsia="Times New Roman" w:hAnsiTheme="minorHAnsi" w:cstheme="minorHAnsi"/>
                <w:color w:val="auto"/>
                <w:lang w:eastAsia="en-AU"/>
              </w:rPr>
              <w:lastRenderedPageBreak/>
              <w:t>PRE-TRAINING REVIEW</w:t>
            </w:r>
            <w:bookmarkEnd w:id="194"/>
            <w:bookmarkEnd w:id="195"/>
          </w:p>
        </w:tc>
        <w:tc>
          <w:tcPr>
            <w:tcW w:w="3661" w:type="dxa"/>
          </w:tcPr>
          <w:p w14:paraId="2DE45FB9"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Do I still need to do a Pre-Training Review for apprentices and trainees when they’ve already agreed with their employer about what program to do? </w:t>
            </w:r>
          </w:p>
        </w:tc>
        <w:tc>
          <w:tcPr>
            <w:tcW w:w="15026" w:type="dxa"/>
          </w:tcPr>
          <w:p w14:paraId="2D390DC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You must do a </w:t>
            </w:r>
            <w:hyperlink w:anchor="_What_is_a_5" w:history="1">
              <w:r w:rsidRPr="007C3C6C">
                <w:rPr>
                  <w:rStyle w:val="Hyperlink"/>
                  <w:rFonts w:cstheme="minorHAnsi"/>
                  <w:szCs w:val="22"/>
                </w:rPr>
                <w:t>Pre-Training Review</w:t>
              </w:r>
            </w:hyperlink>
            <w:r w:rsidRPr="007C3C6C">
              <w:rPr>
                <w:rFonts w:eastAsia="Times New Roman" w:cstheme="minorHAnsi"/>
                <w:color w:val="000000"/>
                <w:szCs w:val="22"/>
                <w:lang w:eastAsia="en-AU"/>
              </w:rPr>
              <w:t xml:space="preserve"> for an </w:t>
            </w:r>
            <w:hyperlink w:anchor="_APPRENTICES/TRAINEES" w:history="1">
              <w:r w:rsidRPr="007C3C6C">
                <w:rPr>
                  <w:rStyle w:val="Hyperlink"/>
                  <w:rFonts w:eastAsia="Times New Roman" w:cstheme="minorHAnsi"/>
                  <w:szCs w:val="22"/>
                  <w:lang w:eastAsia="en-AU"/>
                </w:rPr>
                <w:t>apprentice or trainee</w:t>
              </w:r>
            </w:hyperlink>
            <w:r w:rsidRPr="007C3C6C">
              <w:rPr>
                <w:rFonts w:eastAsia="Times New Roman" w:cstheme="minorHAnsi"/>
                <w:color w:val="000000"/>
                <w:szCs w:val="22"/>
                <w:lang w:eastAsia="en-AU"/>
              </w:rPr>
              <w:t xml:space="preserve"> even if they and their employer have decided what program they will do. You must make your own decision about whether the training is suitable and appropriate for them. </w:t>
            </w:r>
          </w:p>
          <w:p w14:paraId="00D36A4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Pre-Training Review also helps you to decide whether the apprentice or trainee needs extra support or adjustments to help them to succeed in their training. </w:t>
            </w:r>
          </w:p>
          <w:p w14:paraId="49A0385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eastAsia="en-AU"/>
              </w:rPr>
            </w:pPr>
            <w:r w:rsidRPr="007C3C6C">
              <w:rPr>
                <w:rFonts w:eastAsia="Times New Roman" w:cstheme="minorHAnsi"/>
                <w:bCs/>
                <w:color w:val="000000"/>
                <w:szCs w:val="22"/>
                <w:lang w:eastAsia="en-AU"/>
              </w:rPr>
              <w:t xml:space="preserve">If you conclude that the training is not suitable and appropriate for the student, you should initiate communication between the student, the employer and the </w:t>
            </w:r>
            <w:hyperlink r:id="rId113" w:history="1">
              <w:r w:rsidRPr="007C3C6C">
                <w:rPr>
                  <w:rStyle w:val="Hyperlink"/>
                  <w:rFonts w:eastAsia="Times New Roman" w:cstheme="minorHAnsi"/>
                  <w:bCs/>
                  <w:szCs w:val="22"/>
                  <w:lang w:eastAsia="en-AU"/>
                </w:rPr>
                <w:t>Australian Apprenticeship Support Network</w:t>
              </w:r>
            </w:hyperlink>
            <w:r w:rsidRPr="007C3C6C">
              <w:rPr>
                <w:rFonts w:eastAsia="Times New Roman" w:cstheme="minorHAnsi"/>
                <w:bCs/>
                <w:color w:val="000000"/>
                <w:szCs w:val="22"/>
                <w:lang w:eastAsia="en-AU"/>
              </w:rPr>
              <w:t xml:space="preserve"> (AASN) provider to discuss alternative pathways for the student. </w:t>
            </w:r>
          </w:p>
        </w:tc>
      </w:tr>
      <w:tr w:rsidR="001F62A9" w:rsidRPr="007C3C6C" w14:paraId="25EDBBAC"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1231A35F"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96" w:name="_Toc72148376"/>
            <w:bookmarkStart w:id="197" w:name="_Toc100587691"/>
            <w:r w:rsidRPr="007C3C6C">
              <w:rPr>
                <w:rFonts w:asciiTheme="minorHAnsi" w:eastAsia="Times New Roman" w:hAnsiTheme="minorHAnsi" w:cstheme="minorHAnsi"/>
                <w:color w:val="auto"/>
                <w:lang w:eastAsia="en-AU"/>
              </w:rPr>
              <w:t>PRE-TRAINING REVIEW</w:t>
            </w:r>
            <w:bookmarkEnd w:id="196"/>
            <w:bookmarkEnd w:id="197"/>
          </w:p>
        </w:tc>
        <w:tc>
          <w:tcPr>
            <w:tcW w:w="3661" w:type="dxa"/>
            <w:hideMark/>
          </w:tcPr>
          <w:p w14:paraId="15553A9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Is there a Pre-Training Review template? </w:t>
            </w:r>
          </w:p>
        </w:tc>
        <w:tc>
          <w:tcPr>
            <w:tcW w:w="15026" w:type="dxa"/>
            <w:hideMark/>
          </w:tcPr>
          <w:p w14:paraId="01B6A7B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Yes. We’ve published a Skills First</w:t>
            </w:r>
            <w:r w:rsidRPr="007C3C6C">
              <w:rPr>
                <w:rFonts w:cstheme="minorHAnsi"/>
                <w:color w:val="000000"/>
                <w:szCs w:val="22"/>
              </w:rPr>
              <w:t xml:space="preserve"> </w:t>
            </w:r>
            <w:r w:rsidRPr="007C3C6C">
              <w:rPr>
                <w:rFonts w:eastAsia="Times New Roman" w:cstheme="minorHAnsi"/>
                <w:color w:val="000000"/>
                <w:szCs w:val="22"/>
                <w:lang w:eastAsia="en-AU"/>
              </w:rPr>
              <w:t>Pre-Training Review template that you can choose to use and customise to your needs. You are welcome to use this template, or to take ideas from it to improve your organisation’s own Pre-Training Review templates and business processes. It isn’t mandatory to use it.</w:t>
            </w:r>
          </w:p>
          <w:p w14:paraId="574C51D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The</w:t>
            </w:r>
            <w:r w:rsidRPr="007C3C6C">
              <w:rPr>
                <w:rFonts w:eastAsia="Times New Roman" w:cstheme="minorHAnsi"/>
                <w:color w:val="000000"/>
                <w:szCs w:val="22"/>
                <w:lang w:eastAsia="en-AU"/>
              </w:rPr>
              <w:t xml:space="preserve"> template is available </w:t>
            </w:r>
            <w:r w:rsidRPr="007C3C6C">
              <w:rPr>
                <w:rFonts w:cstheme="minorHAnsi"/>
                <w:szCs w:val="22"/>
              </w:rPr>
              <w:t xml:space="preserve">in the Documents section of </w:t>
            </w:r>
            <w:hyperlink r:id="rId114" w:history="1">
              <w:r w:rsidRPr="007C3C6C">
                <w:rPr>
                  <w:rStyle w:val="Hyperlink"/>
                  <w:rFonts w:eastAsia="Times New Roman" w:cstheme="minorHAnsi"/>
                  <w:szCs w:val="22"/>
                  <w:lang w:eastAsia="en-AU"/>
                </w:rPr>
                <w:t>SVTS</w:t>
              </w:r>
            </w:hyperlink>
            <w:r w:rsidRPr="007C3C6C">
              <w:rPr>
                <w:rStyle w:val="Hyperlink"/>
                <w:rFonts w:eastAsia="Times New Roman" w:cstheme="minorHAnsi"/>
                <w:szCs w:val="22"/>
                <w:lang w:eastAsia="en-AU"/>
              </w:rPr>
              <w:t>.</w:t>
            </w:r>
          </w:p>
        </w:tc>
      </w:tr>
      <w:tr w:rsidR="001F62A9" w:rsidRPr="007C3C6C" w14:paraId="19F9342D"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C456FEE"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198" w:name="_Toc100587692"/>
            <w:r w:rsidRPr="007C3C6C">
              <w:rPr>
                <w:rFonts w:asciiTheme="minorHAnsi" w:eastAsia="Times New Roman" w:hAnsiTheme="minorHAnsi" w:cstheme="minorHAnsi"/>
                <w:color w:val="auto"/>
                <w:lang w:eastAsia="en-AU"/>
              </w:rPr>
              <w:t>PROGRAM ALLOCATION</w:t>
            </w:r>
            <w:bookmarkEnd w:id="198"/>
          </w:p>
        </w:tc>
        <w:tc>
          <w:tcPr>
            <w:tcW w:w="3661" w:type="dxa"/>
          </w:tcPr>
          <w:p w14:paraId="7EE3CB02"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199" w:name="_What_is_a_1"/>
            <w:bookmarkEnd w:id="199"/>
            <w:r w:rsidRPr="007C3C6C">
              <w:rPr>
                <w:rFonts w:asciiTheme="minorHAnsi" w:eastAsiaTheme="minorHAnsi" w:hAnsiTheme="minorHAnsi" w:cstheme="minorHAnsi"/>
                <w:i w:val="0"/>
                <w:iCs w:val="0"/>
                <w:color w:val="auto"/>
                <w:szCs w:val="22"/>
                <w:lang w:eastAsia="en-AU"/>
              </w:rPr>
              <w:t>What is a Program Allocation?</w:t>
            </w:r>
          </w:p>
          <w:p w14:paraId="03F00BDC"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2B039B6A" w14:textId="77777777" w:rsidR="001F62A9" w:rsidRPr="006E4B3E" w:rsidRDefault="001F62A9" w:rsidP="008E5ABA">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6E4B3E">
              <w:rPr>
                <w:rFonts w:cstheme="minorHAnsi"/>
                <w:color w:val="000000" w:themeColor="text1"/>
                <w:szCs w:val="22"/>
              </w:rPr>
              <w:t xml:space="preserve">A Program Allocation is a maximum number of </w:t>
            </w:r>
            <w:hyperlink w:anchor="_What_is_a_2" w:history="1">
              <w:r w:rsidRPr="007C3C6C">
                <w:rPr>
                  <w:rStyle w:val="Hyperlink"/>
                  <w:rFonts w:cstheme="minorHAnsi"/>
                  <w:szCs w:val="22"/>
                </w:rPr>
                <w:t>commencements</w:t>
              </w:r>
            </w:hyperlink>
            <w:r w:rsidRPr="007C3C6C">
              <w:rPr>
                <w:rFonts w:cstheme="minorHAnsi"/>
                <w:szCs w:val="22"/>
              </w:rPr>
              <w:t xml:space="preserve"> </w:t>
            </w:r>
            <w:r w:rsidRPr="006E4B3E">
              <w:rPr>
                <w:rFonts w:cstheme="minorHAnsi"/>
                <w:color w:val="000000" w:themeColor="text1"/>
                <w:szCs w:val="22"/>
              </w:rPr>
              <w:t>that can be delivered in a specific program. A Program Allocation can be made to apply across the whole market or for an individual training provider.</w:t>
            </w:r>
          </w:p>
          <w:p w14:paraId="446DF697" w14:textId="77777777" w:rsidR="001F62A9" w:rsidRPr="006E4B3E"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6E4B3E">
              <w:rPr>
                <w:rFonts w:cstheme="minorHAnsi"/>
                <w:color w:val="000000" w:themeColor="text1"/>
                <w:szCs w:val="22"/>
              </w:rPr>
              <w:t>Program Allocations allow us to reduce the potential oversupply of training in any individual program and ensures that training is aligned to jobs and skills needs and Government priorities.</w:t>
            </w:r>
          </w:p>
          <w:p w14:paraId="30D2970A" w14:textId="141CE50D" w:rsidR="001F62A9" w:rsidRPr="00806978"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shd w:val="clear" w:color="auto" w:fill="F2F2F2" w:themeFill="background1" w:themeFillShade="F2"/>
              </w:rPr>
            </w:pPr>
            <w:r w:rsidRPr="006E4B3E">
              <w:rPr>
                <w:rFonts w:cstheme="minorHAnsi"/>
                <w:color w:val="000000" w:themeColor="text1"/>
                <w:szCs w:val="22"/>
              </w:rPr>
              <w:t xml:space="preserve">We also apply </w:t>
            </w:r>
            <w:hyperlink w:anchor="_What_is_a" w:history="1">
              <w:r w:rsidRPr="007C3C6C">
                <w:rPr>
                  <w:rStyle w:val="Hyperlink"/>
                  <w:rFonts w:cstheme="minorHAnsi"/>
                  <w:szCs w:val="22"/>
                </w:rPr>
                <w:t>Commencement Allocations</w:t>
              </w:r>
            </w:hyperlink>
            <w:r w:rsidRPr="007C3C6C">
              <w:rPr>
                <w:rFonts w:cstheme="minorHAnsi"/>
                <w:szCs w:val="22"/>
              </w:rPr>
              <w:t xml:space="preserve"> </w:t>
            </w:r>
            <w:r w:rsidRPr="006E4B3E">
              <w:rPr>
                <w:rFonts w:cstheme="minorHAnsi"/>
                <w:color w:val="000000" w:themeColor="text1"/>
                <w:szCs w:val="22"/>
              </w:rPr>
              <w:t>at the time of Contract offer. This puts a limit on the total number of commencements a training provider can do within a fixed period of ti</w:t>
            </w:r>
            <w:r w:rsidRPr="006E4B3E">
              <w:rPr>
                <w:rFonts w:cstheme="minorHAnsi"/>
                <w:color w:val="000000" w:themeColor="text1"/>
                <w:szCs w:val="22"/>
                <w:shd w:val="clear" w:color="auto" w:fill="F2F2F2" w:themeFill="background1" w:themeFillShade="F2"/>
              </w:rPr>
              <w:t>me.</w:t>
            </w:r>
          </w:p>
        </w:tc>
      </w:tr>
      <w:tr w:rsidR="001F62A9" w:rsidRPr="007C3C6C" w14:paraId="08A389A6"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08535826"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00" w:name="_Toc72148378"/>
            <w:bookmarkStart w:id="201" w:name="_Toc100587693"/>
            <w:r w:rsidRPr="007C3C6C">
              <w:rPr>
                <w:rFonts w:asciiTheme="minorHAnsi" w:eastAsia="Times New Roman" w:hAnsiTheme="minorHAnsi" w:cstheme="minorHAnsi"/>
                <w:color w:val="auto"/>
                <w:lang w:eastAsia="en-AU"/>
              </w:rPr>
              <w:t>PROGRAM ALLOCATION</w:t>
            </w:r>
            <w:bookmarkEnd w:id="200"/>
            <w:bookmarkEnd w:id="201"/>
          </w:p>
        </w:tc>
        <w:tc>
          <w:tcPr>
            <w:tcW w:w="3661" w:type="dxa"/>
          </w:tcPr>
          <w:p w14:paraId="00696D52" w14:textId="7DF8F71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How does the </w:t>
            </w:r>
            <w:r w:rsidR="0039721C">
              <w:rPr>
                <w:rFonts w:asciiTheme="minorHAnsi" w:eastAsiaTheme="minorHAnsi" w:hAnsiTheme="minorHAnsi" w:cstheme="minorHAnsi"/>
                <w:i w:val="0"/>
                <w:iCs w:val="0"/>
                <w:color w:val="auto"/>
                <w:szCs w:val="22"/>
                <w:lang w:eastAsia="en-AU"/>
              </w:rPr>
              <w:t>department</w:t>
            </w:r>
            <w:r w:rsidRPr="007C3C6C">
              <w:rPr>
                <w:rFonts w:asciiTheme="minorHAnsi" w:eastAsiaTheme="minorHAnsi" w:hAnsiTheme="minorHAnsi" w:cstheme="minorHAnsi"/>
                <w:i w:val="0"/>
                <w:iCs w:val="0"/>
                <w:color w:val="auto"/>
                <w:szCs w:val="22"/>
                <w:lang w:eastAsia="en-AU"/>
              </w:rPr>
              <w:t xml:space="preserve"> set a Program Allocation?</w:t>
            </w:r>
          </w:p>
          <w:p w14:paraId="6793892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2201770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We use training providers’ </w:t>
            </w:r>
            <w:hyperlink w:anchor="_What’s_a_program" w:history="1">
              <w:r w:rsidRPr="007C3C6C">
                <w:rPr>
                  <w:rStyle w:val="Hyperlink"/>
                  <w:rFonts w:eastAsia="Times New Roman" w:cstheme="minorHAnsi"/>
                  <w:szCs w:val="22"/>
                  <w:lang w:eastAsia="en-AU"/>
                </w:rPr>
                <w:t>Program Delivery Plans</w:t>
              </w:r>
            </w:hyperlink>
            <w:r w:rsidRPr="007C3C6C">
              <w:rPr>
                <w:rFonts w:eastAsia="Times New Roman" w:cstheme="minorHAnsi"/>
                <w:color w:val="000000"/>
                <w:szCs w:val="22"/>
                <w:lang w:eastAsia="en-AU"/>
              </w:rPr>
              <w:t xml:space="preserve"> (PDPs) to set </w:t>
            </w:r>
            <w:hyperlink w:anchor="_What_is_a_1" w:history="1">
              <w:r w:rsidRPr="007C3C6C">
                <w:rPr>
                  <w:rStyle w:val="Hyperlink"/>
                  <w:rFonts w:eastAsia="Times New Roman" w:cstheme="minorHAnsi"/>
                  <w:szCs w:val="22"/>
                  <w:lang w:eastAsia="en-AU"/>
                </w:rPr>
                <w:t>Program Allocations</w:t>
              </w:r>
            </w:hyperlink>
            <w:r w:rsidRPr="007C3C6C">
              <w:rPr>
                <w:rFonts w:eastAsia="Times New Roman" w:cstheme="minorHAnsi"/>
                <w:color w:val="000000"/>
                <w:szCs w:val="22"/>
                <w:lang w:eastAsia="en-AU"/>
              </w:rPr>
              <w:t xml:space="preserve">. </w:t>
            </w:r>
          </w:p>
          <w:p w14:paraId="747D5E9C" w14:textId="583DA8C4"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PDPs detail what training providers want to deliver and how many students they think they will be able to train. We analyse the data from all the submitted PDPs, to decide if there is a risk of oversupply in a particular program and whether to </w:t>
            </w:r>
            <w:r w:rsidRPr="007C3C6C">
              <w:rPr>
                <w:rFonts w:cstheme="minorHAnsi"/>
                <w:szCs w:val="22"/>
              </w:rPr>
              <w:t xml:space="preserve">limit the amount of training in a program that can be delivered under </w:t>
            </w:r>
            <w:r w:rsidRPr="002D394A">
              <w:rPr>
                <w:rFonts w:cstheme="minorHAnsi"/>
                <w:iCs/>
                <w:szCs w:val="22"/>
              </w:rPr>
              <w:t>Skills First</w:t>
            </w:r>
            <w:r w:rsidRPr="007C3C6C">
              <w:rPr>
                <w:rFonts w:cstheme="minorHAnsi"/>
                <w:i/>
                <w:szCs w:val="22"/>
              </w:rPr>
              <w:t>.</w:t>
            </w:r>
            <w:r w:rsidRPr="007C3C6C">
              <w:rPr>
                <w:rFonts w:eastAsia="Times New Roman" w:cstheme="minorHAnsi"/>
                <w:color w:val="000000"/>
                <w:szCs w:val="22"/>
                <w:lang w:eastAsia="en-AU"/>
              </w:rPr>
              <w:t xml:space="preserve"> In reaching this decision, we consider Victoria’s jobs and training needs, Government priorities and individual training provider capability and capacity.</w:t>
            </w:r>
          </w:p>
        </w:tc>
      </w:tr>
      <w:tr w:rsidR="001F62A9" w:rsidRPr="007C3C6C" w14:paraId="3DC0F9D6"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04E46C44"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02" w:name="_Toc72148379"/>
            <w:bookmarkStart w:id="203" w:name="_Toc100587694"/>
            <w:r w:rsidRPr="007C3C6C">
              <w:rPr>
                <w:rFonts w:asciiTheme="minorHAnsi" w:eastAsia="Times New Roman" w:hAnsiTheme="minorHAnsi" w:cstheme="minorHAnsi"/>
                <w:color w:val="auto"/>
                <w:lang w:eastAsia="en-AU"/>
              </w:rPr>
              <w:t>PROGRAM ALLOCATION</w:t>
            </w:r>
            <w:bookmarkEnd w:id="202"/>
            <w:bookmarkEnd w:id="203"/>
          </w:p>
        </w:tc>
        <w:tc>
          <w:tcPr>
            <w:tcW w:w="3661" w:type="dxa"/>
          </w:tcPr>
          <w:p w14:paraId="4A1A20B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I increase my Program Allocation?</w:t>
            </w:r>
          </w:p>
          <w:p w14:paraId="6765757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3A58AC3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Sometimes we’ll remove the limit placed on the delivery of a program or offer a process for you to apply for an increase to a </w:t>
            </w:r>
            <w:hyperlink w:anchor="_What_is_a_1" w:history="1">
              <w:r w:rsidRPr="007C3C6C">
                <w:rPr>
                  <w:rStyle w:val="Hyperlink"/>
                  <w:rFonts w:eastAsia="Times New Roman" w:cstheme="minorHAnsi"/>
                  <w:szCs w:val="22"/>
                  <w:lang w:eastAsia="en-AU"/>
                </w:rPr>
                <w:t>Program Allocation</w:t>
              </w:r>
            </w:hyperlink>
            <w:r w:rsidRPr="007C3C6C">
              <w:rPr>
                <w:rFonts w:eastAsia="Times New Roman" w:cstheme="minorHAnsi"/>
                <w:color w:val="000000"/>
                <w:szCs w:val="22"/>
                <w:lang w:eastAsia="en-AU"/>
              </w:rPr>
              <w:t xml:space="preserve">. </w:t>
            </w:r>
          </w:p>
          <w:p w14:paraId="76D3FDE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When evaluating an application to increase a Program Allocation we’ll consider issues such as labour market needs, Government priorities and individual training provider capacity and capability.</w:t>
            </w:r>
          </w:p>
        </w:tc>
      </w:tr>
      <w:tr w:rsidR="001F62A9" w:rsidRPr="007C3C6C" w14:paraId="2AB9A134"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F3D5C16"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04" w:name="_Toc100587695"/>
            <w:r w:rsidRPr="007C3C6C">
              <w:rPr>
                <w:rFonts w:asciiTheme="minorHAnsi" w:eastAsia="Times New Roman" w:hAnsiTheme="minorHAnsi" w:cstheme="minorHAnsi"/>
                <w:color w:val="auto"/>
                <w:lang w:eastAsia="en-AU"/>
              </w:rPr>
              <w:t>PROGRAM DELIVERY PLANS</w:t>
            </w:r>
            <w:bookmarkEnd w:id="204"/>
          </w:p>
        </w:tc>
        <w:tc>
          <w:tcPr>
            <w:tcW w:w="3661" w:type="dxa"/>
          </w:tcPr>
          <w:p w14:paraId="60028D8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05" w:name="_What’s_a_program"/>
            <w:bookmarkEnd w:id="205"/>
            <w:r w:rsidRPr="007C3C6C">
              <w:rPr>
                <w:rFonts w:asciiTheme="minorHAnsi" w:eastAsiaTheme="minorHAnsi" w:hAnsiTheme="minorHAnsi" w:cstheme="minorHAnsi"/>
                <w:i w:val="0"/>
                <w:iCs w:val="0"/>
                <w:color w:val="auto"/>
                <w:szCs w:val="22"/>
                <w:lang w:eastAsia="en-AU"/>
              </w:rPr>
              <w:t>What’s a Program Delivery Plan?</w:t>
            </w:r>
          </w:p>
        </w:tc>
        <w:tc>
          <w:tcPr>
            <w:tcW w:w="15026" w:type="dxa"/>
          </w:tcPr>
          <w:p w14:paraId="5CFD916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Program Delivery Plan is a document we ask all training providers to fill out to guide our decisions about </w:t>
            </w:r>
            <w:hyperlink w:anchor="_What_is_a" w:history="1">
              <w:r w:rsidRPr="007C3C6C">
                <w:rPr>
                  <w:rStyle w:val="Hyperlink"/>
                  <w:rFonts w:cstheme="minorHAnsi"/>
                  <w:szCs w:val="22"/>
                </w:rPr>
                <w:t>Commencement Allocations</w:t>
              </w:r>
            </w:hyperlink>
            <w:r w:rsidRPr="007C3C6C">
              <w:rPr>
                <w:rFonts w:eastAsia="Times New Roman" w:cstheme="minorHAnsi"/>
                <w:color w:val="000000"/>
                <w:szCs w:val="22"/>
                <w:lang w:eastAsia="en-AU"/>
              </w:rPr>
              <w:t xml:space="preserve"> and </w:t>
            </w:r>
            <w:hyperlink w:anchor="_What_is_a_1" w:history="1">
              <w:r w:rsidRPr="007C3C6C">
                <w:rPr>
                  <w:rStyle w:val="Hyperlink"/>
                  <w:rFonts w:eastAsia="Times New Roman" w:cstheme="minorHAnsi"/>
                  <w:szCs w:val="22"/>
                  <w:lang w:eastAsia="en-AU"/>
                </w:rPr>
                <w:t>Program Allocations</w:t>
              </w:r>
            </w:hyperlink>
            <w:r w:rsidRPr="007C3C6C">
              <w:rPr>
                <w:rFonts w:eastAsia="Times New Roman" w:cstheme="minorHAnsi"/>
                <w:color w:val="000000"/>
                <w:szCs w:val="22"/>
                <w:lang w:eastAsia="en-AU"/>
              </w:rPr>
              <w:t>. This document includes details of the training you want to deliver in the coming year and an estimate of how many students you think you’ll be able to train.</w:t>
            </w:r>
          </w:p>
          <w:p w14:paraId="06C0BA5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These plans must be submitted when training providers first apply for a Skills First Contract and then again prior to each additional calendar year if the Contract is a multi-year agreement.</w:t>
            </w:r>
          </w:p>
        </w:tc>
      </w:tr>
      <w:tr w:rsidR="001F62A9" w:rsidRPr="007C3C6C" w14:paraId="0C1208E9"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2E6A1C9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06" w:name="_Toc100587696"/>
            <w:r w:rsidRPr="007C3C6C">
              <w:rPr>
                <w:rFonts w:asciiTheme="minorHAnsi" w:eastAsia="Times New Roman" w:hAnsiTheme="minorHAnsi" w:cstheme="minorHAnsi"/>
                <w:color w:val="auto"/>
                <w:lang w:eastAsia="en-AU"/>
              </w:rPr>
              <w:t>PROGRAM UNIQUE SUPERVISED HOURS</w:t>
            </w:r>
            <w:bookmarkEnd w:id="206"/>
          </w:p>
        </w:tc>
        <w:tc>
          <w:tcPr>
            <w:tcW w:w="3661" w:type="dxa"/>
            <w:hideMark/>
          </w:tcPr>
          <w:p w14:paraId="37D67D8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is Program Unique Supervised Hours?</w:t>
            </w:r>
          </w:p>
        </w:tc>
        <w:tc>
          <w:tcPr>
            <w:tcW w:w="15026" w:type="dxa"/>
            <w:hideMark/>
          </w:tcPr>
          <w:p w14:paraId="3A9A8D3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Program Unique Supervised Hours (PUSH) means the total number of unique hours of supervised training and assessment undertaken by a student in their program.</w:t>
            </w:r>
            <w:r w:rsidRPr="007C3C6C" w:rsidDel="00413779">
              <w:rPr>
                <w:rFonts w:eastAsia="Times New Roman" w:cstheme="minorHAnsi"/>
                <w:color w:val="000000"/>
                <w:szCs w:val="22"/>
                <w:lang w:eastAsia="en-AU"/>
              </w:rPr>
              <w:t xml:space="preserve"> </w:t>
            </w:r>
            <w:r w:rsidRPr="007C3C6C">
              <w:rPr>
                <w:rFonts w:cstheme="minorHAnsi"/>
                <w:szCs w:val="22"/>
              </w:rPr>
              <w:t>Its purpose is to provide an indication of the intensity of the study by looking at how many hours the student spends undertaking training and assessment for the whole program.</w:t>
            </w:r>
            <w:r w:rsidRPr="007C3C6C">
              <w:rPr>
                <w:rFonts w:eastAsia="Times New Roman" w:cstheme="minorHAnsi"/>
                <w:color w:val="000000"/>
                <w:szCs w:val="22"/>
                <w:lang w:eastAsia="en-AU"/>
              </w:rPr>
              <w:t xml:space="preserve"> </w:t>
            </w:r>
          </w:p>
          <w:p w14:paraId="52ECB98B"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PUSH will generally be the same as the hours in the student’s timetable. For example, if two subjects each of 10 scheduled hours are being delivered as a cluster, only 10 PUSH should be reported as the student would have only actually attended 10 hours of supervised training, not 20 hours. </w:t>
            </w:r>
          </w:p>
          <w:p w14:paraId="6122C34E" w14:textId="77777777" w:rsidR="00E90E5A" w:rsidRDefault="00E90E5A"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p w14:paraId="56295E43" w14:textId="5E96FADC" w:rsidR="00E90E5A" w:rsidRPr="007C3C6C" w:rsidRDefault="00E90E5A"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1F62A9" w:rsidRPr="007C3C6C" w14:paraId="48B541F9"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2AEC7A95"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07" w:name="_Toc100587697"/>
            <w:r w:rsidRPr="007C3C6C">
              <w:rPr>
                <w:rFonts w:asciiTheme="minorHAnsi" w:eastAsia="Times New Roman" w:hAnsiTheme="minorHAnsi" w:cstheme="minorHAnsi"/>
                <w:color w:val="auto"/>
                <w:lang w:eastAsia="en-AU"/>
              </w:rPr>
              <w:t>RECORDKEEPING</w:t>
            </w:r>
            <w:bookmarkEnd w:id="207"/>
          </w:p>
        </w:tc>
        <w:tc>
          <w:tcPr>
            <w:tcW w:w="3661" w:type="dxa"/>
            <w:hideMark/>
          </w:tcPr>
          <w:p w14:paraId="4D2778D9"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08" w:name="_What_is_a_10"/>
            <w:bookmarkEnd w:id="208"/>
            <w:r w:rsidRPr="007C3C6C">
              <w:rPr>
                <w:rFonts w:asciiTheme="minorHAnsi" w:eastAsiaTheme="minorHAnsi" w:hAnsiTheme="minorHAnsi" w:cstheme="minorHAnsi"/>
                <w:i w:val="0"/>
                <w:iCs w:val="0"/>
                <w:color w:val="auto"/>
                <w:szCs w:val="22"/>
                <w:lang w:eastAsia="en-AU"/>
              </w:rPr>
              <w:t>What is a Record under the VET Funding Contract?</w:t>
            </w:r>
          </w:p>
        </w:tc>
        <w:tc>
          <w:tcPr>
            <w:tcW w:w="15026" w:type="dxa"/>
            <w:hideMark/>
          </w:tcPr>
          <w:p w14:paraId="7E540B0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A Record is any ‘document’ within the meaning of the </w:t>
            </w:r>
            <w:hyperlink r:id="rId115" w:history="1">
              <w:r w:rsidRPr="007C3C6C">
                <w:rPr>
                  <w:rStyle w:val="Hyperlink"/>
                  <w:rFonts w:cstheme="minorHAnsi"/>
                  <w:szCs w:val="22"/>
                </w:rPr>
                <w:t>Evidence Act 2008 (Vic)</w:t>
              </w:r>
            </w:hyperlink>
            <w:r w:rsidRPr="007C3C6C">
              <w:rPr>
                <w:rFonts w:cstheme="minorHAnsi"/>
                <w:szCs w:val="22"/>
              </w:rPr>
              <w:t xml:space="preserve"> that a training provider or staff produces or obtains in the course of performing its obligations under the Contract.</w:t>
            </w:r>
          </w:p>
          <w:p w14:paraId="7938D2F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b/>
                <w:szCs w:val="22"/>
              </w:rPr>
            </w:pPr>
            <w:r w:rsidRPr="007C3C6C">
              <w:rPr>
                <w:rFonts w:cstheme="minorHAnsi"/>
                <w:szCs w:val="22"/>
              </w:rPr>
              <w:lastRenderedPageBreak/>
              <w:t>Some examples are:</w:t>
            </w:r>
          </w:p>
          <w:p w14:paraId="1402B85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Style w:val="Hyperlink"/>
                <w:rFonts w:cstheme="minorHAnsi"/>
                <w:b/>
                <w:color w:val="auto"/>
                <w:u w:val="none"/>
              </w:rPr>
            </w:pPr>
            <w:r w:rsidRPr="007C3C6C">
              <w:rPr>
                <w:rFonts w:eastAsia="Times New Roman" w:cstheme="minorHAnsi"/>
                <w:color w:val="000000"/>
                <w:lang w:val="en-US" w:eastAsia="en-AU"/>
              </w:rPr>
              <w:t>evidence</w:t>
            </w:r>
            <w:r w:rsidRPr="007C3C6C">
              <w:rPr>
                <w:rFonts w:cstheme="minorHAnsi"/>
              </w:rPr>
              <w:t xml:space="preserve"> to support your claim for payment – for example, </w:t>
            </w:r>
            <w:hyperlink w:anchor="_How_do_I" w:history="1">
              <w:r w:rsidRPr="007C3C6C">
                <w:rPr>
                  <w:rStyle w:val="Hyperlink"/>
                  <w:rFonts w:cstheme="minorHAnsi"/>
                </w:rPr>
                <w:t>Evidence of Eligibility</w:t>
              </w:r>
            </w:hyperlink>
            <w:r w:rsidRPr="007C3C6C">
              <w:rPr>
                <w:rFonts w:cstheme="minorHAnsi"/>
              </w:rPr>
              <w:t xml:space="preserve">, </w:t>
            </w:r>
            <w:hyperlink w:anchor="_What_is_Evidence" w:history="1">
              <w:r w:rsidRPr="007C3C6C">
                <w:rPr>
                  <w:rStyle w:val="Hyperlink"/>
                  <w:rFonts w:cstheme="minorHAnsi"/>
                </w:rPr>
                <w:t>Evidence of Participation</w:t>
              </w:r>
            </w:hyperlink>
            <w:r w:rsidRPr="007C3C6C">
              <w:rPr>
                <w:rFonts w:cstheme="minorHAnsi"/>
              </w:rPr>
              <w:t xml:space="preserve">, evidence of a student’s entitlement to a </w:t>
            </w:r>
            <w:hyperlink w:anchor="_Will_the_Department" w:history="1">
              <w:r w:rsidRPr="007C3C6C">
                <w:rPr>
                  <w:rStyle w:val="Hyperlink"/>
                  <w:rFonts w:eastAsia="Times New Roman" w:cstheme="minorHAnsi"/>
                  <w:lang w:eastAsia="en-AU"/>
                </w:rPr>
                <w:t>concession</w:t>
              </w:r>
            </w:hyperlink>
            <w:r w:rsidRPr="007C3C6C">
              <w:rPr>
                <w:rFonts w:eastAsia="Times New Roman" w:cstheme="minorHAnsi"/>
                <w:color w:val="000000"/>
                <w:lang w:eastAsia="en-AU"/>
              </w:rPr>
              <w:t xml:space="preserve"> or </w:t>
            </w:r>
            <w:hyperlink w:anchor="_If_I_can’t" w:history="1">
              <w:r w:rsidRPr="007C3C6C">
                <w:rPr>
                  <w:rStyle w:val="Hyperlink"/>
                  <w:rFonts w:eastAsia="Times New Roman" w:cstheme="minorHAnsi"/>
                  <w:lang w:eastAsia="en-AU"/>
                </w:rPr>
                <w:t>fee waiver</w:t>
              </w:r>
            </w:hyperlink>
            <w:r w:rsidRPr="007C3C6C">
              <w:rPr>
                <w:rFonts w:cstheme="minorHAnsi"/>
              </w:rPr>
              <w:t xml:space="preserve">, evidence of the </w:t>
            </w:r>
            <w:hyperlink w:anchor="_What_is_a_5" w:history="1">
              <w:r w:rsidRPr="007C3C6C">
                <w:rPr>
                  <w:rStyle w:val="Hyperlink"/>
                  <w:rFonts w:cstheme="minorHAnsi"/>
                </w:rPr>
                <w:t>Pre-Training Review</w:t>
              </w:r>
            </w:hyperlink>
          </w:p>
          <w:p w14:paraId="476663E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b/>
              </w:rPr>
            </w:pPr>
            <w:r w:rsidRPr="007C3C6C">
              <w:rPr>
                <w:rFonts w:eastAsia="Times New Roman" w:cstheme="minorHAnsi"/>
                <w:color w:val="000000"/>
                <w:lang w:val="en-US" w:eastAsia="en-AU"/>
              </w:rPr>
              <w:t>evidence</w:t>
            </w:r>
            <w:r w:rsidRPr="007C3C6C">
              <w:rPr>
                <w:rFonts w:cstheme="minorHAnsi"/>
              </w:rPr>
              <w:t xml:space="preserve"> that training and assessment was appropriate and of high quality</w:t>
            </w:r>
          </w:p>
          <w:p w14:paraId="3E146D2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Style w:val="Hyperlink"/>
                <w:rFonts w:cstheme="minorHAnsi"/>
                <w:b/>
                <w:color w:val="auto"/>
                <w:u w:val="none"/>
              </w:rPr>
            </w:pPr>
            <w:r w:rsidRPr="007C3C6C">
              <w:rPr>
                <w:rFonts w:eastAsia="Times New Roman" w:cstheme="minorHAnsi"/>
                <w:color w:val="000000"/>
                <w:lang w:val="en-US" w:eastAsia="en-AU"/>
              </w:rPr>
              <w:t>information</w:t>
            </w:r>
            <w:r w:rsidRPr="007C3C6C">
              <w:rPr>
                <w:rFonts w:cstheme="minorHAnsi"/>
              </w:rPr>
              <w:t xml:space="preserve"> related to </w:t>
            </w:r>
            <w:hyperlink w:anchor="_What_is_a_9" w:history="1">
              <w:r w:rsidRPr="007C3C6C">
                <w:rPr>
                  <w:rStyle w:val="Hyperlink"/>
                  <w:rFonts w:cstheme="minorHAnsi"/>
                </w:rPr>
                <w:t>Skills First Teachers</w:t>
              </w:r>
            </w:hyperlink>
          </w:p>
          <w:p w14:paraId="30ABC31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b/>
              </w:rPr>
            </w:pPr>
            <w:r w:rsidRPr="007C3C6C">
              <w:rPr>
                <w:rFonts w:eastAsia="Times New Roman" w:cstheme="minorHAnsi"/>
                <w:color w:val="000000"/>
                <w:lang w:val="en-US" w:eastAsia="en-AU"/>
              </w:rPr>
              <w:t>quotes</w:t>
            </w:r>
            <w:r w:rsidRPr="007C3C6C">
              <w:rPr>
                <w:rFonts w:cstheme="minorHAnsi"/>
              </w:rPr>
              <w:t xml:space="preserve">, invoices and receipts to </w:t>
            </w:r>
            <w:hyperlink w:anchor="_What_is_subcontracting?" w:history="1">
              <w:r w:rsidRPr="007C3C6C">
                <w:rPr>
                  <w:rStyle w:val="Hyperlink"/>
                  <w:rFonts w:cstheme="minorHAnsi"/>
                </w:rPr>
                <w:t>subcontractors</w:t>
              </w:r>
            </w:hyperlink>
            <w:r w:rsidRPr="007C3C6C">
              <w:rPr>
                <w:rFonts w:cstheme="minorHAnsi"/>
              </w:rPr>
              <w:t xml:space="preserve"> and other third parties</w:t>
            </w:r>
          </w:p>
          <w:p w14:paraId="486807F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b/>
              </w:rPr>
            </w:pPr>
            <w:r w:rsidRPr="007C3C6C">
              <w:rPr>
                <w:rFonts w:cstheme="minorHAnsi"/>
              </w:rPr>
              <w:t xml:space="preserve">invoices </w:t>
            </w:r>
            <w:r w:rsidRPr="007C3C6C">
              <w:rPr>
                <w:rFonts w:eastAsia="Times New Roman" w:cstheme="minorHAnsi"/>
                <w:color w:val="000000"/>
                <w:lang w:val="en-US" w:eastAsia="en-AU"/>
              </w:rPr>
              <w:t>or</w:t>
            </w:r>
            <w:r w:rsidRPr="007C3C6C">
              <w:rPr>
                <w:rFonts w:cstheme="minorHAnsi"/>
              </w:rPr>
              <w:t xml:space="preserve"> statements to students</w:t>
            </w:r>
          </w:p>
          <w:p w14:paraId="5A0795C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b/>
              </w:rPr>
            </w:pPr>
            <w:r w:rsidRPr="007C3C6C">
              <w:rPr>
                <w:rFonts w:cstheme="minorHAnsi"/>
              </w:rPr>
              <w:t>bank statements to confirm fee payment</w:t>
            </w:r>
          </w:p>
          <w:p w14:paraId="7009F2D1" w14:textId="77777777" w:rsidR="001F62A9" w:rsidRPr="00AB38EA"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116" w:anchor="link13" w:history="1">
              <w:r w:rsidRPr="007C3C6C">
                <w:rPr>
                  <w:rStyle w:val="Hyperlink"/>
                  <w:rFonts w:cstheme="minorHAnsi"/>
                  <w:szCs w:val="22"/>
                </w:rPr>
                <w:t>Fact sheet: Recordkeeping requirements</w:t>
              </w:r>
            </w:hyperlink>
            <w:r w:rsidRPr="007C3C6C">
              <w:rPr>
                <w:rFonts w:cstheme="minorHAnsi"/>
                <w:szCs w:val="22"/>
              </w:rPr>
              <w:t xml:space="preserve"> for more information.</w:t>
            </w:r>
          </w:p>
        </w:tc>
      </w:tr>
      <w:tr w:rsidR="001F62A9" w:rsidRPr="007C3C6C" w14:paraId="1A8415A1"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CB0C5A5"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09" w:name="_Toc72148383"/>
            <w:bookmarkStart w:id="210" w:name="_Toc100587698"/>
            <w:r w:rsidRPr="007C3C6C">
              <w:rPr>
                <w:rFonts w:asciiTheme="minorHAnsi" w:eastAsia="Times New Roman" w:hAnsiTheme="minorHAnsi" w:cstheme="minorHAnsi"/>
                <w:color w:val="auto"/>
                <w:lang w:eastAsia="en-AU"/>
              </w:rPr>
              <w:lastRenderedPageBreak/>
              <w:t>RECORDKEEPING</w:t>
            </w:r>
            <w:bookmarkEnd w:id="209"/>
            <w:bookmarkEnd w:id="210"/>
          </w:p>
        </w:tc>
        <w:tc>
          <w:tcPr>
            <w:tcW w:w="3661" w:type="dxa"/>
            <w:hideMark/>
          </w:tcPr>
          <w:p w14:paraId="549B4320"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How long does our organisation have to keep Records under the VET Funding Contract?</w:t>
            </w:r>
          </w:p>
        </w:tc>
        <w:tc>
          <w:tcPr>
            <w:tcW w:w="15026" w:type="dxa"/>
            <w:hideMark/>
          </w:tcPr>
          <w:p w14:paraId="636B09F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keep </w:t>
            </w:r>
            <w:hyperlink w:anchor="_What_is_a_10" w:history="1">
              <w:r w:rsidRPr="007C3C6C">
                <w:rPr>
                  <w:rStyle w:val="Hyperlink"/>
                  <w:rFonts w:eastAsia="Times New Roman" w:cstheme="minorHAnsi"/>
                  <w:szCs w:val="22"/>
                  <w:lang w:eastAsia="en-AU"/>
                </w:rPr>
                <w:t>Records</w:t>
              </w:r>
            </w:hyperlink>
            <w:r w:rsidRPr="007C3C6C">
              <w:rPr>
                <w:rFonts w:eastAsia="Times New Roman" w:cstheme="minorHAnsi"/>
                <w:color w:val="000000"/>
                <w:szCs w:val="22"/>
                <w:lang w:eastAsia="en-AU"/>
              </w:rPr>
              <w:t xml:space="preserve"> for each student until three years after they have completed or withdrawn from their training. Remember that aside from the Contract, you may need to retain Records for longer if required to do so by any applicable law or standard. </w:t>
            </w:r>
          </w:p>
          <w:p w14:paraId="1C699BA0" w14:textId="77777777" w:rsidR="001F62A9" w:rsidRPr="007C3C6C" w:rsidRDefault="001F62A9" w:rsidP="008E5ABA">
            <w:pPr>
              <w:spacing w:line="259" w:lineRule="auto"/>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117" w:anchor="link13" w:history="1">
              <w:r w:rsidRPr="007C3C6C">
                <w:rPr>
                  <w:rStyle w:val="Hyperlink"/>
                  <w:rFonts w:cstheme="minorHAnsi"/>
                  <w:szCs w:val="22"/>
                </w:rPr>
                <w:t>Fact sheet: Recordkeeping requirements</w:t>
              </w:r>
            </w:hyperlink>
            <w:r w:rsidRPr="007C3C6C">
              <w:rPr>
                <w:rFonts w:cstheme="minorHAnsi"/>
                <w:szCs w:val="22"/>
              </w:rPr>
              <w:t xml:space="preserve"> for more information.</w:t>
            </w:r>
          </w:p>
        </w:tc>
      </w:tr>
      <w:tr w:rsidR="001F62A9" w:rsidRPr="007C3C6C" w14:paraId="65955AA7"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583E866C"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11" w:name="_Toc72148384"/>
            <w:bookmarkStart w:id="212" w:name="_Toc100587699"/>
            <w:r w:rsidRPr="007C3C6C">
              <w:rPr>
                <w:rFonts w:asciiTheme="minorHAnsi" w:eastAsia="Times New Roman" w:hAnsiTheme="minorHAnsi" w:cstheme="minorHAnsi"/>
                <w:color w:val="auto"/>
                <w:lang w:eastAsia="en-AU"/>
              </w:rPr>
              <w:t>RECORDKEEPING</w:t>
            </w:r>
            <w:bookmarkEnd w:id="211"/>
            <w:bookmarkEnd w:id="212"/>
          </w:p>
        </w:tc>
        <w:tc>
          <w:tcPr>
            <w:tcW w:w="3661" w:type="dxa"/>
            <w:hideMark/>
          </w:tcPr>
          <w:p w14:paraId="71B7BB4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I keep Records in electronic format?</w:t>
            </w:r>
          </w:p>
        </w:tc>
        <w:tc>
          <w:tcPr>
            <w:tcW w:w="15026" w:type="dxa"/>
            <w:hideMark/>
          </w:tcPr>
          <w:p w14:paraId="30981E5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you can create and keep any of your </w:t>
            </w:r>
            <w:hyperlink w:anchor="_What_is_a_10" w:history="1">
              <w:r w:rsidRPr="007C3C6C">
                <w:rPr>
                  <w:rStyle w:val="Hyperlink"/>
                  <w:rFonts w:eastAsia="Times New Roman" w:cstheme="minorHAnsi"/>
                  <w:szCs w:val="22"/>
                  <w:lang w:eastAsia="en-AU"/>
                </w:rPr>
                <w:t>Records</w:t>
              </w:r>
            </w:hyperlink>
            <w:r w:rsidRPr="007C3C6C">
              <w:rPr>
                <w:rFonts w:eastAsia="Times New Roman" w:cstheme="minorHAnsi"/>
                <w:color w:val="000000"/>
                <w:szCs w:val="22"/>
                <w:lang w:eastAsia="en-AU"/>
              </w:rPr>
              <w:t xml:space="preserve"> electronically.</w:t>
            </w:r>
          </w:p>
          <w:p w14:paraId="56D07BD1"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118" w:anchor="link13" w:history="1">
              <w:r w:rsidRPr="007C3C6C">
                <w:rPr>
                  <w:rStyle w:val="Hyperlink"/>
                  <w:rFonts w:cstheme="minorHAnsi"/>
                  <w:szCs w:val="22"/>
                </w:rPr>
                <w:t>Fact sheet: Recordkeeping requirements</w:t>
              </w:r>
            </w:hyperlink>
            <w:r w:rsidRPr="007C3C6C">
              <w:rPr>
                <w:rFonts w:cstheme="minorHAnsi"/>
                <w:szCs w:val="22"/>
              </w:rPr>
              <w:t xml:space="preserve"> for more information.</w:t>
            </w:r>
          </w:p>
          <w:p w14:paraId="172AF21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1ECB1580"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DC3A8C3"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13" w:name="_Toc100587700"/>
            <w:r w:rsidRPr="007C3C6C">
              <w:rPr>
                <w:rFonts w:asciiTheme="minorHAnsi" w:eastAsia="Times New Roman" w:hAnsiTheme="minorHAnsi" w:cstheme="minorHAnsi"/>
                <w:color w:val="auto"/>
                <w:lang w:eastAsia="en-AU"/>
              </w:rPr>
              <w:t>RECOGNITION OF PRIOR LEARNING</w:t>
            </w:r>
            <w:bookmarkEnd w:id="213"/>
          </w:p>
        </w:tc>
        <w:tc>
          <w:tcPr>
            <w:tcW w:w="3661" w:type="dxa"/>
          </w:tcPr>
          <w:p w14:paraId="462E107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14" w:name="_What_is_RPL?"/>
            <w:bookmarkStart w:id="215" w:name="_What_is_Recognition"/>
            <w:bookmarkEnd w:id="214"/>
            <w:bookmarkEnd w:id="215"/>
            <w:r w:rsidRPr="007C3C6C">
              <w:rPr>
                <w:rFonts w:asciiTheme="minorHAnsi" w:eastAsiaTheme="minorHAnsi" w:hAnsiTheme="minorHAnsi" w:cstheme="minorHAnsi"/>
                <w:i w:val="0"/>
                <w:iCs w:val="0"/>
                <w:color w:val="auto"/>
                <w:szCs w:val="22"/>
                <w:lang w:eastAsia="en-AU"/>
              </w:rPr>
              <w:t>What is Recognition of Prior Learning (RPL)?</w:t>
            </w:r>
          </w:p>
        </w:tc>
        <w:tc>
          <w:tcPr>
            <w:tcW w:w="15026" w:type="dxa"/>
          </w:tcPr>
          <w:p w14:paraId="703B687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RPL is a process of assessing a student’s existing competency—acquired through formal and informal learning—to determine if they already meet the requirements for a subject they want to enrol in.</w:t>
            </w:r>
          </w:p>
          <w:p w14:paraId="3223B45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Under Skills First, RPL is considered part of the training and assessment you deliver to students. This is because RPL involves you undertaking a rigorous assessment of whether a student has formally or informally achieved the required learning and competency outcomes of a program or part of a program.</w:t>
            </w:r>
          </w:p>
        </w:tc>
      </w:tr>
      <w:tr w:rsidR="001F62A9" w:rsidRPr="007C3C6C" w14:paraId="211F856D"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70048E7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16" w:name="_Toc72148386"/>
            <w:bookmarkStart w:id="217" w:name="_Toc100587701"/>
            <w:r w:rsidRPr="007C3C6C">
              <w:rPr>
                <w:rFonts w:asciiTheme="minorHAnsi" w:eastAsia="Times New Roman" w:hAnsiTheme="minorHAnsi" w:cstheme="minorHAnsi"/>
                <w:color w:val="auto"/>
                <w:lang w:eastAsia="en-AU"/>
              </w:rPr>
              <w:t>RECOGNITION OF PRIOR LEARNING</w:t>
            </w:r>
            <w:bookmarkEnd w:id="216"/>
            <w:bookmarkEnd w:id="217"/>
          </w:p>
        </w:tc>
        <w:tc>
          <w:tcPr>
            <w:tcW w:w="3661" w:type="dxa"/>
          </w:tcPr>
          <w:p w14:paraId="79D94EB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18" w:name="_Can_I_claim"/>
            <w:bookmarkEnd w:id="218"/>
            <w:r w:rsidRPr="007C3C6C">
              <w:rPr>
                <w:rFonts w:asciiTheme="minorHAnsi" w:eastAsiaTheme="minorHAnsi" w:hAnsiTheme="minorHAnsi" w:cstheme="minorHAnsi"/>
                <w:i w:val="0"/>
                <w:iCs w:val="0"/>
                <w:color w:val="auto"/>
                <w:szCs w:val="22"/>
                <w:lang w:eastAsia="en-AU"/>
              </w:rPr>
              <w:t>Can I claim funds for Recognition of Prior Learning (RPL)?</w:t>
            </w:r>
          </w:p>
        </w:tc>
        <w:tc>
          <w:tcPr>
            <w:tcW w:w="15026" w:type="dxa"/>
          </w:tcPr>
          <w:p w14:paraId="20AD3E8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can claim for </w:t>
            </w:r>
            <w:hyperlink w:anchor="_What_is_Recognition" w:history="1">
              <w:r w:rsidRPr="007C3C6C">
                <w:rPr>
                  <w:rStyle w:val="Hyperlink"/>
                  <w:rFonts w:eastAsia="Times New Roman" w:cstheme="minorHAnsi"/>
                  <w:szCs w:val="22"/>
                  <w:lang w:eastAsia="en-AU"/>
                </w:rPr>
                <w:t>RPL</w:t>
              </w:r>
            </w:hyperlink>
            <w:r w:rsidRPr="007C3C6C">
              <w:rPr>
                <w:rFonts w:eastAsia="Times New Roman" w:cstheme="minorHAnsi"/>
                <w:color w:val="000000"/>
                <w:szCs w:val="22"/>
                <w:lang w:eastAsia="en-AU"/>
              </w:rPr>
              <w:t xml:space="preserve"> if: </w:t>
            </w:r>
          </w:p>
          <w:p w14:paraId="3143E97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an RPL subsidy appears on the </w:t>
            </w:r>
            <w:hyperlink w:anchor="_What_is_the" w:history="1">
              <w:r w:rsidRPr="007C3C6C">
                <w:rPr>
                  <w:rStyle w:val="Hyperlink"/>
                  <w:rFonts w:eastAsia="Times New Roman" w:cstheme="minorHAnsi"/>
                  <w:lang w:eastAsia="en-AU"/>
                </w:rPr>
                <w:t>Funded Programs Report</w:t>
              </w:r>
            </w:hyperlink>
            <w:r w:rsidRPr="007C3C6C">
              <w:rPr>
                <w:rFonts w:eastAsia="Times New Roman" w:cstheme="minorHAnsi"/>
                <w:color w:val="000000"/>
                <w:lang w:eastAsia="en-AU"/>
              </w:rPr>
              <w:t xml:space="preserve"> for the program; and</w:t>
            </w:r>
          </w:p>
          <w:p w14:paraId="155FD40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you keep </w:t>
            </w:r>
            <w:hyperlink w:anchor="_What_is_Evidence" w:history="1">
              <w:r w:rsidRPr="007C3C6C">
                <w:rPr>
                  <w:rStyle w:val="Hyperlink"/>
                  <w:rFonts w:eastAsia="Times New Roman" w:cstheme="minorHAnsi"/>
                  <w:lang w:eastAsia="en-AU"/>
                </w:rPr>
                <w:t>Evidence of Participation</w:t>
              </w:r>
            </w:hyperlink>
            <w:r w:rsidRPr="007C3C6C">
              <w:rPr>
                <w:rFonts w:eastAsia="Times New Roman" w:cstheme="minorHAnsi"/>
                <w:color w:val="000000"/>
                <w:lang w:eastAsia="en-AU"/>
              </w:rPr>
              <w:t xml:space="preserve"> as you would for other training and assessment. </w:t>
            </w:r>
          </w:p>
          <w:p w14:paraId="1855853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can’t claim for Credit Transfer and RCC under Skills First. Credit Transfer and RCC are about recognising the formal study the student has successfully completed in the past. This is different to undertaking a rigorous RPL assessment. </w:t>
            </w:r>
          </w:p>
          <w:p w14:paraId="23E4F1DE" w14:textId="532C1F8C"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However, we consider</w:t>
            </w:r>
            <w:r w:rsidRPr="007C3C6C" w:rsidDel="00855322">
              <w:rPr>
                <w:rFonts w:eastAsia="Times New Roman" w:cstheme="minorHAnsi"/>
                <w:color w:val="000000"/>
                <w:szCs w:val="22"/>
                <w:lang w:eastAsia="en-AU"/>
              </w:rPr>
              <w:t xml:space="preserve"> Credit Transfer and RCC </w:t>
            </w:r>
            <w:r w:rsidRPr="007C3C6C">
              <w:rPr>
                <w:rFonts w:eastAsia="Times New Roman" w:cstheme="minorHAnsi"/>
                <w:color w:val="000000"/>
                <w:szCs w:val="22"/>
                <w:lang w:eastAsia="en-AU"/>
              </w:rPr>
              <w:t xml:space="preserve">to be </w:t>
            </w:r>
            <w:hyperlink w:anchor="_What_are_Training" w:history="1">
              <w:r w:rsidRPr="007C3C6C">
                <w:rPr>
                  <w:rStyle w:val="Hyperlink"/>
                  <w:rFonts w:eastAsia="Times New Roman" w:cstheme="minorHAnsi"/>
                  <w:szCs w:val="22"/>
                  <w:lang w:eastAsia="en-AU"/>
                </w:rPr>
                <w:t>Training Services</w:t>
              </w:r>
            </w:hyperlink>
            <w:r w:rsidRPr="007C3C6C">
              <w:rPr>
                <w:rFonts w:eastAsia="Times New Roman" w:cstheme="minorHAnsi"/>
                <w:color w:val="000000"/>
                <w:szCs w:val="22"/>
                <w:lang w:eastAsia="en-AU"/>
              </w:rPr>
              <w:t xml:space="preserve"> under which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pays Skills First funding to contribute to their cost. </w:t>
            </w:r>
          </w:p>
        </w:tc>
      </w:tr>
      <w:tr w:rsidR="001F62A9" w:rsidRPr="007C3C6C" w14:paraId="6B4EB63E"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514E6DC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19" w:name="_Toc100587702"/>
            <w:r w:rsidRPr="007C3C6C">
              <w:rPr>
                <w:rFonts w:asciiTheme="minorHAnsi" w:eastAsia="Times New Roman" w:hAnsiTheme="minorHAnsi" w:cstheme="minorHAnsi"/>
                <w:color w:val="auto"/>
                <w:lang w:eastAsia="en-AU"/>
              </w:rPr>
              <w:t>SKILL SETS</w:t>
            </w:r>
            <w:bookmarkEnd w:id="219"/>
          </w:p>
        </w:tc>
        <w:tc>
          <w:tcPr>
            <w:tcW w:w="3661" w:type="dxa"/>
          </w:tcPr>
          <w:p w14:paraId="48D65A90"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20" w:name="_What_is_a_3"/>
            <w:bookmarkEnd w:id="220"/>
            <w:r w:rsidRPr="007C3C6C">
              <w:rPr>
                <w:rFonts w:asciiTheme="minorHAnsi" w:eastAsiaTheme="minorHAnsi" w:hAnsiTheme="minorHAnsi" w:cstheme="minorHAnsi"/>
                <w:i w:val="0"/>
                <w:iCs w:val="0"/>
                <w:color w:val="auto"/>
                <w:szCs w:val="22"/>
                <w:lang w:eastAsia="en-AU"/>
              </w:rPr>
              <w:t>What is a skill set?</w:t>
            </w:r>
          </w:p>
          <w:p w14:paraId="625D1609"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28233B4D" w14:textId="5EC310CE"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Skill sets are programs on the </w:t>
            </w:r>
            <w:r w:rsidR="0039721C">
              <w:rPr>
                <w:rFonts w:cstheme="minorHAnsi"/>
                <w:szCs w:val="22"/>
              </w:rPr>
              <w:t>department</w:t>
            </w:r>
            <w:r w:rsidRPr="007C3C6C">
              <w:rPr>
                <w:rFonts w:cstheme="minorHAnsi"/>
                <w:szCs w:val="22"/>
              </w:rPr>
              <w:t xml:space="preserve">’s Funded Skill Set List, and </w:t>
            </w:r>
            <w:r>
              <w:rPr>
                <w:rFonts w:cstheme="minorHAnsi"/>
                <w:szCs w:val="22"/>
              </w:rPr>
              <w:t xml:space="preserve">may </w:t>
            </w:r>
            <w:r w:rsidRPr="007C3C6C">
              <w:rPr>
                <w:rFonts w:cstheme="minorHAnsi"/>
                <w:szCs w:val="22"/>
              </w:rPr>
              <w:t>include:</w:t>
            </w:r>
          </w:p>
          <w:p w14:paraId="6AA6BF4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programs with the title ‘Course in….’</w:t>
            </w:r>
          </w:p>
          <w:p w14:paraId="1A0408F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a skill set from a Training Package</w:t>
            </w:r>
          </w:p>
          <w:p w14:paraId="27D9ACB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an accredited single subject</w:t>
            </w:r>
          </w:p>
          <w:p w14:paraId="64C414B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eastAsia="en-AU"/>
              </w:rPr>
              <w:t>a group of</w:t>
            </w:r>
            <w:r w:rsidRPr="007C3C6C">
              <w:rPr>
                <w:rFonts w:cstheme="minorHAnsi"/>
              </w:rPr>
              <w:t xml:space="preserve"> accredited subjects.</w:t>
            </w:r>
          </w:p>
          <w:p w14:paraId="515C873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They are industry-validated short courses that responds to skills shortages and workforce demands.</w:t>
            </w:r>
          </w:p>
          <w:p w14:paraId="65BBA8F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119" w:anchor="link13" w:history="1">
              <w:r w:rsidRPr="007C3C6C">
                <w:rPr>
                  <w:rStyle w:val="Hyperlink"/>
                  <w:rFonts w:cstheme="minorHAnsi"/>
                  <w:szCs w:val="22"/>
                </w:rPr>
                <w:t>Fact sheet: Understanding skill sets</w:t>
              </w:r>
            </w:hyperlink>
            <w:r w:rsidRPr="007C3C6C">
              <w:rPr>
                <w:rFonts w:cstheme="minorHAnsi"/>
                <w:szCs w:val="22"/>
              </w:rPr>
              <w:t xml:space="preserve"> for more information.</w:t>
            </w:r>
          </w:p>
        </w:tc>
      </w:tr>
      <w:tr w:rsidR="001F62A9" w:rsidRPr="007C3C6C" w14:paraId="112E590A"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5B25B8A"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21" w:name="_Toc72148388"/>
            <w:bookmarkStart w:id="222" w:name="_Toc100587703"/>
            <w:r w:rsidRPr="007C3C6C">
              <w:rPr>
                <w:rFonts w:asciiTheme="minorHAnsi" w:eastAsia="Times New Roman" w:hAnsiTheme="minorHAnsi" w:cstheme="minorHAnsi"/>
                <w:color w:val="auto"/>
                <w:lang w:eastAsia="en-AU"/>
              </w:rPr>
              <w:lastRenderedPageBreak/>
              <w:t>SKILL SETS</w:t>
            </w:r>
            <w:bookmarkEnd w:id="221"/>
            <w:bookmarkEnd w:id="222"/>
          </w:p>
        </w:tc>
        <w:tc>
          <w:tcPr>
            <w:tcW w:w="3661" w:type="dxa"/>
            <w:hideMark/>
          </w:tcPr>
          <w:p w14:paraId="666E901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a student get Skills First funding for skill sets?</w:t>
            </w:r>
          </w:p>
        </w:tc>
        <w:tc>
          <w:tcPr>
            <w:tcW w:w="15026" w:type="dxa"/>
            <w:hideMark/>
          </w:tcPr>
          <w:p w14:paraId="3A9A2C0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Yes, a student can get Skills First funding for </w:t>
            </w:r>
            <w:hyperlink w:anchor="_What_is_a_3" w:history="1">
              <w:r w:rsidRPr="007C3C6C">
                <w:rPr>
                  <w:rStyle w:val="Hyperlink"/>
                  <w:rFonts w:cstheme="minorHAnsi"/>
                  <w:szCs w:val="22"/>
                </w:rPr>
                <w:t>skill sets</w:t>
              </w:r>
            </w:hyperlink>
            <w:r w:rsidRPr="007C3C6C">
              <w:rPr>
                <w:rFonts w:cstheme="minorHAnsi"/>
                <w:szCs w:val="22"/>
              </w:rPr>
              <w:t xml:space="preserve"> on the Funded Skill Sets List.</w:t>
            </w:r>
          </w:p>
          <w:p w14:paraId="4797DD7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Students need to meet the usual Skills First eligibility requirements to enrol in a skill set. However, because skill sets are not aligned to AQF levels, students don’t need to meet the </w:t>
            </w:r>
            <w:hyperlink w:anchor="_What_is_the_2" w:history="1">
              <w:r w:rsidRPr="007C3C6C">
                <w:rPr>
                  <w:rStyle w:val="Hyperlink"/>
                  <w:rFonts w:cstheme="minorHAnsi"/>
                  <w:szCs w:val="22"/>
                </w:rPr>
                <w:t>upskilling</w:t>
              </w:r>
            </w:hyperlink>
            <w:r w:rsidRPr="007C3C6C">
              <w:rPr>
                <w:rFonts w:cstheme="minorHAnsi"/>
                <w:szCs w:val="22"/>
              </w:rPr>
              <w:t xml:space="preserve"> and </w:t>
            </w:r>
            <w:hyperlink w:anchor="_Is_there_a" w:history="1">
              <w:r w:rsidRPr="007C3C6C">
                <w:rPr>
                  <w:rStyle w:val="Hyperlink"/>
                  <w:rFonts w:cstheme="minorHAnsi"/>
                  <w:szCs w:val="22"/>
                </w:rPr>
                <w:t>2 at level in a lifetime</w:t>
              </w:r>
            </w:hyperlink>
            <w:r w:rsidRPr="007C3C6C">
              <w:rPr>
                <w:rFonts w:cstheme="minorHAnsi"/>
                <w:szCs w:val="22"/>
              </w:rPr>
              <w:t xml:space="preserve"> rules.</w:t>
            </w:r>
          </w:p>
          <w:p w14:paraId="4B553677" w14:textId="701625D9" w:rsidR="00806978"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120" w:anchor="link13" w:history="1">
              <w:r w:rsidRPr="007C3C6C">
                <w:rPr>
                  <w:rStyle w:val="Hyperlink"/>
                  <w:rFonts w:cstheme="minorHAnsi"/>
                  <w:szCs w:val="22"/>
                </w:rPr>
                <w:t>Fact sheet: Understanding skill sets</w:t>
              </w:r>
            </w:hyperlink>
            <w:r w:rsidRPr="007C3C6C">
              <w:rPr>
                <w:rFonts w:cstheme="minorHAnsi"/>
                <w:szCs w:val="22"/>
              </w:rPr>
              <w:t xml:space="preserve"> for more information.</w:t>
            </w:r>
          </w:p>
          <w:p w14:paraId="2816E3D0" w14:textId="1918111D" w:rsidR="00806978" w:rsidRPr="007C3C6C"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1F62A9" w:rsidRPr="007C3C6C" w14:paraId="7F46A14D"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A1A8A2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23" w:name="_Toc100587704"/>
            <w:r w:rsidRPr="007C3C6C">
              <w:rPr>
                <w:rFonts w:asciiTheme="minorHAnsi" w:eastAsia="Times New Roman" w:hAnsiTheme="minorHAnsi" w:cstheme="minorHAnsi"/>
                <w:color w:val="auto"/>
                <w:lang w:eastAsia="en-AU"/>
              </w:rPr>
              <w:t>SKILLS FIRST OBJECTIVES</w:t>
            </w:r>
            <w:bookmarkEnd w:id="223"/>
          </w:p>
        </w:tc>
        <w:tc>
          <w:tcPr>
            <w:tcW w:w="3661" w:type="dxa"/>
            <w:hideMark/>
          </w:tcPr>
          <w:p w14:paraId="2732085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are the objectives of the Skills First Program?</w:t>
            </w:r>
          </w:p>
        </w:tc>
        <w:tc>
          <w:tcPr>
            <w:tcW w:w="15026" w:type="dxa"/>
            <w:hideMark/>
          </w:tcPr>
          <w:p w14:paraId="457741E8" w14:textId="77777777" w:rsidR="001F62A9" w:rsidRPr="00E0243B"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E0243B">
              <w:rPr>
                <w:rFonts w:cstheme="minorHAnsi"/>
                <w:color w:val="000000" w:themeColor="text1"/>
                <w:szCs w:val="22"/>
              </w:rPr>
              <w:t xml:space="preserve">These are the key goals of the Skills First program. You must apply them in your delivery of </w:t>
            </w:r>
            <w:hyperlink w:anchor="_What_are_Training" w:history="1">
              <w:r w:rsidRPr="007C3C6C">
                <w:rPr>
                  <w:rStyle w:val="Hyperlink"/>
                  <w:rFonts w:cstheme="minorHAnsi"/>
                  <w:szCs w:val="22"/>
                </w:rPr>
                <w:t>Training Services</w:t>
              </w:r>
            </w:hyperlink>
            <w:r w:rsidRPr="007C3C6C">
              <w:rPr>
                <w:rFonts w:cstheme="minorHAnsi"/>
                <w:szCs w:val="22"/>
              </w:rPr>
              <w:t>.</w:t>
            </w:r>
            <w:r w:rsidRPr="00E0243B">
              <w:rPr>
                <w:rFonts w:cstheme="minorHAnsi"/>
                <w:color w:val="000000" w:themeColor="text1"/>
                <w:szCs w:val="22"/>
              </w:rPr>
              <w:t xml:space="preserve"> Training Services must be:</w:t>
            </w:r>
          </w:p>
          <w:p w14:paraId="0B2839A0" w14:textId="77777777" w:rsidR="001F62A9" w:rsidRPr="00E0243B"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0243B">
              <w:rPr>
                <w:rFonts w:cstheme="minorHAnsi"/>
                <w:color w:val="000000" w:themeColor="text1"/>
              </w:rPr>
              <w:t xml:space="preserve">high </w:t>
            </w:r>
            <w:r w:rsidRPr="00E0243B">
              <w:rPr>
                <w:rFonts w:eastAsia="Times New Roman" w:cstheme="minorHAnsi"/>
                <w:color w:val="000000" w:themeColor="text1"/>
                <w:lang w:eastAsia="en-AU"/>
              </w:rPr>
              <w:t>quality</w:t>
            </w:r>
            <w:r w:rsidRPr="00E0243B">
              <w:rPr>
                <w:rFonts w:cstheme="minorHAnsi"/>
                <w:color w:val="000000" w:themeColor="text1"/>
              </w:rPr>
              <w:t xml:space="preserve"> and relevant to industry and employers</w:t>
            </w:r>
          </w:p>
          <w:p w14:paraId="21376886" w14:textId="77777777" w:rsidR="001F62A9" w:rsidRPr="00E0243B"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0243B">
              <w:rPr>
                <w:rFonts w:cstheme="minorHAnsi"/>
                <w:color w:val="000000" w:themeColor="text1"/>
              </w:rPr>
              <w:t xml:space="preserve">provided to </w:t>
            </w:r>
            <w:r w:rsidRPr="00E0243B">
              <w:rPr>
                <w:rFonts w:eastAsia="Times New Roman" w:cstheme="minorHAnsi"/>
                <w:color w:val="000000" w:themeColor="text1"/>
                <w:lang w:eastAsia="en-AU"/>
              </w:rPr>
              <w:t>Skills</w:t>
            </w:r>
            <w:r w:rsidRPr="00E0243B">
              <w:rPr>
                <w:rFonts w:cstheme="minorHAnsi"/>
                <w:color w:val="000000" w:themeColor="text1"/>
              </w:rPr>
              <w:t xml:space="preserve"> First Students to: </w:t>
            </w:r>
          </w:p>
          <w:p w14:paraId="65B19566" w14:textId="77777777" w:rsidR="001F62A9" w:rsidRPr="00E0243B" w:rsidRDefault="001F62A9" w:rsidP="008E5ABA">
            <w:pPr>
              <w:numPr>
                <w:ilvl w:val="0"/>
                <w:numId w:val="60"/>
              </w:numPr>
              <w:spacing w:before="120"/>
              <w:ind w:left="829"/>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E0243B">
              <w:rPr>
                <w:rFonts w:cstheme="minorHAnsi"/>
                <w:color w:val="000000" w:themeColor="text1"/>
                <w:szCs w:val="22"/>
              </w:rPr>
              <w:t>enable them to get the skills they need to make them job-ready</w:t>
            </w:r>
          </w:p>
          <w:p w14:paraId="68BD5726" w14:textId="77777777" w:rsidR="001F62A9" w:rsidRPr="00E0243B" w:rsidRDefault="001F62A9" w:rsidP="008E5ABA">
            <w:pPr>
              <w:numPr>
                <w:ilvl w:val="0"/>
                <w:numId w:val="60"/>
              </w:numPr>
              <w:spacing w:before="120"/>
              <w:ind w:left="829"/>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E0243B">
              <w:rPr>
                <w:rFonts w:cstheme="minorHAnsi"/>
                <w:color w:val="000000" w:themeColor="text1"/>
                <w:szCs w:val="22"/>
              </w:rPr>
              <w:t>help them to undertake further education</w:t>
            </w:r>
          </w:p>
          <w:p w14:paraId="42C538A0" w14:textId="77777777" w:rsidR="001F62A9" w:rsidRPr="00E0243B" w:rsidRDefault="001F62A9" w:rsidP="008E5ABA">
            <w:pPr>
              <w:numPr>
                <w:ilvl w:val="0"/>
                <w:numId w:val="60"/>
              </w:numPr>
              <w:spacing w:before="120"/>
              <w:ind w:left="829"/>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E0243B">
              <w:rPr>
                <w:rFonts w:cstheme="minorHAnsi"/>
                <w:color w:val="000000" w:themeColor="text1"/>
                <w:szCs w:val="22"/>
              </w:rPr>
              <w:t>promote and enable participation in training for disadvantaged learners</w:t>
            </w:r>
          </w:p>
          <w:p w14:paraId="231A3A94" w14:textId="77777777" w:rsidR="001F62A9" w:rsidRPr="00E0243B"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0243B">
              <w:rPr>
                <w:rFonts w:eastAsia="Times New Roman" w:cstheme="minorHAnsi"/>
                <w:color w:val="000000" w:themeColor="text1"/>
                <w:lang w:eastAsia="en-AU"/>
              </w:rPr>
              <w:t>provided</w:t>
            </w:r>
            <w:r w:rsidRPr="00E0243B">
              <w:rPr>
                <w:rFonts w:cstheme="minorHAnsi"/>
                <w:color w:val="000000" w:themeColor="text1"/>
              </w:rPr>
              <w:t xml:space="preserve"> by the training provider in the best interests of Skills First Students.</w:t>
            </w:r>
          </w:p>
          <w:p w14:paraId="4045FB2F" w14:textId="77777777" w:rsidR="001F62A9" w:rsidRPr="00E0243B"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E0243B">
              <w:rPr>
                <w:rFonts w:cstheme="minorHAnsi"/>
                <w:color w:val="000000" w:themeColor="text1"/>
                <w:szCs w:val="22"/>
              </w:rPr>
              <w:t>You must behave in a way that upholds these objectives.</w:t>
            </w:r>
          </w:p>
          <w:p w14:paraId="57C2157C" w14:textId="7C688B98" w:rsidR="001F62A9" w:rsidRPr="00E0243B"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E0243B">
              <w:rPr>
                <w:rFonts w:cstheme="minorHAnsi"/>
                <w:color w:val="000000" w:themeColor="text1"/>
                <w:szCs w:val="22"/>
              </w:rPr>
              <w:t xml:space="preserve">You must perform your contractual obligations consistently with these objectives, in a manner that promotes their achievement, and apply them to resolve ambiguities in how the Contract is interpreted. However, this must not limit or be inconsistent with any of your obligations or the </w:t>
            </w:r>
            <w:r w:rsidR="0039721C">
              <w:rPr>
                <w:rFonts w:cstheme="minorHAnsi"/>
                <w:color w:val="000000" w:themeColor="text1"/>
                <w:szCs w:val="22"/>
              </w:rPr>
              <w:t>department</w:t>
            </w:r>
            <w:r w:rsidRPr="00E0243B">
              <w:rPr>
                <w:rFonts w:cstheme="minorHAnsi"/>
                <w:color w:val="000000" w:themeColor="text1"/>
                <w:szCs w:val="22"/>
              </w:rPr>
              <w:t>’s rights or powers.</w:t>
            </w:r>
          </w:p>
          <w:p w14:paraId="4BBF26F7" w14:textId="51C0417A"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E0243B">
              <w:rPr>
                <w:rFonts w:cstheme="minorHAnsi"/>
                <w:color w:val="000000" w:themeColor="text1"/>
                <w:szCs w:val="22"/>
              </w:rPr>
              <w:t xml:space="preserve">The </w:t>
            </w:r>
            <w:hyperlink r:id="rId121" w:anchor="link40" w:history="1">
              <w:r w:rsidRPr="007C3C6C">
                <w:rPr>
                  <w:rStyle w:val="Hyperlink"/>
                  <w:rFonts w:cstheme="minorHAnsi"/>
                  <w:szCs w:val="22"/>
                </w:rPr>
                <w:t xml:space="preserve">Skills First Quality Charter </w:t>
              </w:r>
            </w:hyperlink>
            <w:r w:rsidRPr="00E0243B">
              <w:rPr>
                <w:rFonts w:cstheme="minorHAnsi"/>
                <w:color w:val="000000" w:themeColor="text1"/>
                <w:szCs w:val="22"/>
              </w:rPr>
              <w:t xml:space="preserve">explains what the </w:t>
            </w:r>
            <w:r w:rsidR="0039721C">
              <w:rPr>
                <w:rFonts w:cstheme="minorHAnsi"/>
                <w:color w:val="000000" w:themeColor="text1"/>
                <w:szCs w:val="22"/>
              </w:rPr>
              <w:t>department</w:t>
            </w:r>
            <w:r w:rsidRPr="00E0243B">
              <w:rPr>
                <w:rFonts w:cstheme="minorHAnsi"/>
                <w:color w:val="000000" w:themeColor="text1"/>
                <w:szCs w:val="22"/>
              </w:rPr>
              <w:t xml:space="preserve"> expects from you when providing key aspects of Training Services under the Contract.</w:t>
            </w:r>
          </w:p>
        </w:tc>
      </w:tr>
      <w:tr w:rsidR="001F62A9" w:rsidRPr="007C3C6C" w14:paraId="0B968531"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53A7036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24" w:name="_Toc100587705"/>
            <w:r w:rsidRPr="007C3C6C">
              <w:rPr>
                <w:rFonts w:asciiTheme="minorHAnsi" w:eastAsia="Times New Roman" w:hAnsiTheme="minorHAnsi" w:cstheme="minorHAnsi"/>
                <w:color w:val="auto"/>
                <w:lang w:eastAsia="en-AU"/>
              </w:rPr>
              <w:t>SKILLS FIRST TEACHER</w:t>
            </w:r>
            <w:bookmarkEnd w:id="224"/>
          </w:p>
        </w:tc>
        <w:tc>
          <w:tcPr>
            <w:tcW w:w="3661" w:type="dxa"/>
            <w:hideMark/>
          </w:tcPr>
          <w:p w14:paraId="493B618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25" w:name="_What_is_a_9"/>
            <w:bookmarkEnd w:id="225"/>
            <w:r w:rsidRPr="007C3C6C">
              <w:rPr>
                <w:rFonts w:asciiTheme="minorHAnsi" w:eastAsiaTheme="minorHAnsi" w:hAnsiTheme="minorHAnsi" w:cstheme="minorHAnsi"/>
                <w:i w:val="0"/>
                <w:iCs w:val="0"/>
                <w:color w:val="auto"/>
                <w:szCs w:val="22"/>
                <w:lang w:eastAsia="en-AU"/>
              </w:rPr>
              <w:t>What is a Skills First Teacher?</w:t>
            </w:r>
          </w:p>
          <w:p w14:paraId="061A998C"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4581473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Skills First Teacher is the name used in the Contract for a person who delivers training or assessment. Only Skills First Teachers with the qualifications and experience set out in regulatory requirements can deliver Skills First training and assessment.</w:t>
            </w:r>
          </w:p>
        </w:tc>
      </w:tr>
      <w:tr w:rsidR="001F62A9" w:rsidRPr="007C3C6C" w14:paraId="000D83AE"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28806BB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26" w:name="_Toc100587706"/>
            <w:r w:rsidRPr="007C3C6C">
              <w:rPr>
                <w:rFonts w:asciiTheme="minorHAnsi" w:eastAsia="Times New Roman" w:hAnsiTheme="minorHAnsi" w:cstheme="minorHAnsi"/>
                <w:color w:val="auto"/>
                <w:lang w:eastAsia="en-AU"/>
              </w:rPr>
              <w:t>SPECIAL INITIATIVES</w:t>
            </w:r>
            <w:bookmarkEnd w:id="226"/>
          </w:p>
        </w:tc>
        <w:tc>
          <w:tcPr>
            <w:tcW w:w="3661" w:type="dxa"/>
            <w:hideMark/>
          </w:tcPr>
          <w:p w14:paraId="61B106D2"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27" w:name="_What_are_Special"/>
            <w:bookmarkEnd w:id="227"/>
            <w:r w:rsidRPr="007C3C6C">
              <w:rPr>
                <w:rFonts w:asciiTheme="minorHAnsi" w:eastAsiaTheme="minorHAnsi" w:hAnsiTheme="minorHAnsi" w:cstheme="minorHAnsi"/>
                <w:i w:val="0"/>
                <w:iCs w:val="0"/>
                <w:color w:val="auto"/>
                <w:szCs w:val="22"/>
                <w:lang w:eastAsia="en-AU"/>
              </w:rPr>
              <w:t>What are Special Initiatives?</w:t>
            </w:r>
          </w:p>
          <w:p w14:paraId="5F5FA11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72B40AC1" w14:textId="579CB784"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A Special initiative is additional funding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gives to training providers for particular Government priorities. This may be in the form of grants or extra subsidies. These special initiatives are documented in a separate Schedule to a training provider’s Contract.</w:t>
            </w:r>
          </w:p>
        </w:tc>
      </w:tr>
      <w:tr w:rsidR="001F62A9" w:rsidRPr="007C3C6C" w14:paraId="47C642F6"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1815D8A"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28" w:name="_Toc100587707"/>
            <w:r w:rsidRPr="007C3C6C">
              <w:rPr>
                <w:rFonts w:asciiTheme="minorHAnsi" w:eastAsia="Times New Roman" w:hAnsiTheme="minorHAnsi" w:cstheme="minorHAnsi"/>
                <w:color w:val="auto"/>
                <w:lang w:eastAsia="en-AU"/>
              </w:rPr>
              <w:t>STATEMENT OF FEES</w:t>
            </w:r>
            <w:bookmarkEnd w:id="228"/>
          </w:p>
        </w:tc>
        <w:tc>
          <w:tcPr>
            <w:tcW w:w="3661" w:type="dxa"/>
          </w:tcPr>
          <w:p w14:paraId="7AEE3ADE"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29" w:name="_What_is_a_6"/>
            <w:bookmarkEnd w:id="229"/>
            <w:r w:rsidRPr="007C3C6C">
              <w:rPr>
                <w:rFonts w:asciiTheme="minorHAnsi" w:eastAsiaTheme="minorHAnsi" w:hAnsiTheme="minorHAnsi" w:cstheme="minorHAnsi"/>
                <w:i w:val="0"/>
                <w:iCs w:val="0"/>
                <w:color w:val="auto"/>
                <w:szCs w:val="22"/>
                <w:lang w:eastAsia="en-AU"/>
              </w:rPr>
              <w:t>What is a Statement of Fees?</w:t>
            </w:r>
          </w:p>
        </w:tc>
        <w:tc>
          <w:tcPr>
            <w:tcW w:w="15026" w:type="dxa"/>
          </w:tcPr>
          <w:p w14:paraId="205545E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Statement of Fees is a document that sets out fee and other information for students. </w:t>
            </w:r>
          </w:p>
          <w:p w14:paraId="0268182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It provides the student with:</w:t>
            </w:r>
          </w:p>
          <w:p w14:paraId="6E74149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information about the program they are enrolling in</w:t>
            </w:r>
          </w:p>
          <w:p w14:paraId="7647D9EC"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 xml:space="preserve">the cost of the program, including if they will get a </w:t>
            </w:r>
            <w:hyperlink w:anchor="_Will_the_Department" w:history="1">
              <w:r w:rsidRPr="007C3C6C">
                <w:rPr>
                  <w:rStyle w:val="Hyperlink"/>
                  <w:rFonts w:eastAsia="Times New Roman" w:cstheme="minorHAnsi"/>
                  <w:lang w:eastAsia="en-AU"/>
                </w:rPr>
                <w:t>concession</w:t>
              </w:r>
            </w:hyperlink>
            <w:r w:rsidRPr="007C3C6C">
              <w:rPr>
                <w:rFonts w:eastAsia="Times New Roman" w:cstheme="minorHAnsi"/>
                <w:color w:val="000000"/>
                <w:lang w:eastAsia="en-AU"/>
              </w:rPr>
              <w:t xml:space="preserve"> or </w:t>
            </w:r>
            <w:hyperlink w:anchor="_If_I_can’t" w:history="1">
              <w:r w:rsidRPr="007C3C6C">
                <w:rPr>
                  <w:rStyle w:val="Hyperlink"/>
                  <w:rFonts w:eastAsia="Times New Roman" w:cstheme="minorHAnsi"/>
                  <w:lang w:eastAsia="en-AU"/>
                </w:rPr>
                <w:t>fee waiver</w:t>
              </w:r>
            </w:hyperlink>
          </w:p>
          <w:p w14:paraId="3D80327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eastAsia="Times New Roman" w:cstheme="minorHAnsi"/>
                <w:color w:val="000000"/>
                <w:lang w:eastAsia="en-AU"/>
              </w:rPr>
              <w:t>approximately how much the Government will contribute to their training</w:t>
            </w:r>
            <w:r w:rsidRPr="007C3C6C" w:rsidDel="00BB21D6">
              <w:rPr>
                <w:rFonts w:eastAsia="Times New Roman" w:cstheme="minorHAnsi"/>
                <w:color w:val="000000"/>
                <w:lang w:eastAsia="en-AU"/>
              </w:rPr>
              <w:t xml:space="preserve"> </w:t>
            </w:r>
          </w:p>
          <w:p w14:paraId="7A1DB3B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eastAsia="en-AU"/>
              </w:rPr>
              <w:t>other applic</w:t>
            </w:r>
            <w:r w:rsidRPr="007C3C6C">
              <w:rPr>
                <w:rFonts w:cstheme="minorHAnsi"/>
              </w:rPr>
              <w:t xml:space="preserve">able fees, such as student services fees. </w:t>
            </w:r>
          </w:p>
          <w:p w14:paraId="60841FD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give students a Statement of Fees before they start their training. </w:t>
            </w:r>
          </w:p>
        </w:tc>
      </w:tr>
      <w:tr w:rsidR="001F62A9" w:rsidRPr="007C3C6C" w14:paraId="15E31DB6"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C03B8A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30" w:name="_Toc72148393"/>
            <w:bookmarkStart w:id="231" w:name="_Toc100587708"/>
            <w:r w:rsidRPr="007C3C6C">
              <w:rPr>
                <w:rFonts w:asciiTheme="minorHAnsi" w:eastAsia="Times New Roman" w:hAnsiTheme="minorHAnsi" w:cstheme="minorHAnsi"/>
                <w:color w:val="auto"/>
                <w:lang w:eastAsia="en-AU"/>
              </w:rPr>
              <w:t>STATEMENT OF FEES</w:t>
            </w:r>
            <w:bookmarkEnd w:id="230"/>
            <w:bookmarkEnd w:id="231"/>
          </w:p>
        </w:tc>
        <w:tc>
          <w:tcPr>
            <w:tcW w:w="3661" w:type="dxa"/>
          </w:tcPr>
          <w:p w14:paraId="55CEA31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32" w:name="_Hlk64540089"/>
            <w:r w:rsidRPr="007C3C6C">
              <w:rPr>
                <w:rFonts w:asciiTheme="minorHAnsi" w:eastAsiaTheme="minorHAnsi" w:hAnsiTheme="minorHAnsi" w:cstheme="minorHAnsi"/>
                <w:i w:val="0"/>
                <w:iCs w:val="0"/>
                <w:color w:val="auto"/>
                <w:szCs w:val="22"/>
                <w:lang w:eastAsia="en-AU"/>
              </w:rPr>
              <w:t>How do I calculate ‘hourly tuition fees’?</w:t>
            </w:r>
            <w:bookmarkEnd w:id="232"/>
          </w:p>
        </w:tc>
        <w:tc>
          <w:tcPr>
            <w:tcW w:w="15026" w:type="dxa"/>
          </w:tcPr>
          <w:p w14:paraId="7354C3A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bookmarkStart w:id="233" w:name="_Hlk64540096"/>
            <w:r w:rsidRPr="007C3C6C">
              <w:rPr>
                <w:rFonts w:cstheme="minorHAnsi"/>
                <w:color w:val="000000"/>
                <w:szCs w:val="22"/>
              </w:rPr>
              <w:t>You calculate the hourly tuition fee</w:t>
            </w:r>
            <w:r w:rsidRPr="007C3C6C" w:rsidDel="00BA7DAD">
              <w:rPr>
                <w:rFonts w:cstheme="minorHAnsi"/>
                <w:color w:val="000000"/>
                <w:szCs w:val="22"/>
              </w:rPr>
              <w:t xml:space="preserve"> </w:t>
            </w:r>
            <w:r w:rsidRPr="007C3C6C">
              <w:rPr>
                <w:rFonts w:cstheme="minorHAnsi"/>
                <w:color w:val="000000"/>
                <w:szCs w:val="22"/>
              </w:rPr>
              <w:t xml:space="preserve">by dividing the </w:t>
            </w:r>
            <w:hyperlink w:anchor="_Do_I_have" w:history="1">
              <w:r w:rsidRPr="007C3C6C">
                <w:rPr>
                  <w:rStyle w:val="Hyperlink"/>
                  <w:rFonts w:cstheme="minorHAnsi"/>
                  <w:szCs w:val="22"/>
                </w:rPr>
                <w:t>tuition fee</w:t>
              </w:r>
            </w:hyperlink>
            <w:r w:rsidRPr="007C3C6C">
              <w:rPr>
                <w:rFonts w:cstheme="minorHAnsi"/>
                <w:color w:val="000000"/>
                <w:szCs w:val="22"/>
              </w:rPr>
              <w:t xml:space="preserve"> you charged the student by the number of scheduled hours of supervised training and assessment. This is known as the Contact Hours.</w:t>
            </w:r>
            <w:r w:rsidRPr="007C3C6C">
              <w:rPr>
                <w:rFonts w:cstheme="minorHAnsi"/>
                <w:szCs w:val="22"/>
              </w:rPr>
              <w:t xml:space="preserve"> This amount is reported in cents </w:t>
            </w:r>
            <w:r w:rsidRPr="007C3C6C">
              <w:rPr>
                <w:rFonts w:cstheme="minorHAnsi"/>
                <w:color w:val="000000"/>
                <w:szCs w:val="22"/>
              </w:rPr>
              <w:t>in the ‘Client Tuition Fee’ field in your Training Activity NAT00120 file.</w:t>
            </w:r>
            <w:bookmarkEnd w:id="233"/>
          </w:p>
        </w:tc>
      </w:tr>
      <w:tr w:rsidR="001F62A9" w:rsidRPr="007C3C6C" w14:paraId="6BC94157"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44F79793"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34" w:name="_Toc72148394"/>
            <w:bookmarkStart w:id="235" w:name="_Toc100587709"/>
            <w:r w:rsidRPr="007C3C6C">
              <w:rPr>
                <w:rFonts w:asciiTheme="minorHAnsi" w:eastAsia="Times New Roman" w:hAnsiTheme="minorHAnsi" w:cstheme="minorHAnsi"/>
                <w:color w:val="auto"/>
                <w:lang w:eastAsia="en-AU"/>
              </w:rPr>
              <w:t>STATEMENT OF FEES</w:t>
            </w:r>
            <w:bookmarkEnd w:id="234"/>
            <w:bookmarkEnd w:id="235"/>
          </w:p>
        </w:tc>
        <w:tc>
          <w:tcPr>
            <w:tcW w:w="3661" w:type="dxa"/>
          </w:tcPr>
          <w:p w14:paraId="697EAEAD" w14:textId="5D8E2BA7" w:rsidR="00806978" w:rsidRPr="002D0696" w:rsidRDefault="001F62A9" w:rsidP="002D0696">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Do I need to give a student a Statement of Fees if someone else, such as their employer, is paying for the cost of their training?</w:t>
            </w:r>
          </w:p>
        </w:tc>
        <w:tc>
          <w:tcPr>
            <w:tcW w:w="15026" w:type="dxa"/>
          </w:tcPr>
          <w:p w14:paraId="3C001F9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You must give students a </w:t>
            </w:r>
            <w:hyperlink w:anchor="_What_is_a_6" w:history="1">
              <w:r w:rsidRPr="007C3C6C">
                <w:rPr>
                  <w:rStyle w:val="Hyperlink"/>
                  <w:rFonts w:eastAsia="Times New Roman" w:cstheme="minorHAnsi"/>
                  <w:szCs w:val="22"/>
                  <w:lang w:eastAsia="en-AU"/>
                </w:rPr>
                <w:t>Statement of Fees</w:t>
              </w:r>
            </w:hyperlink>
            <w:r w:rsidRPr="007C3C6C">
              <w:rPr>
                <w:rFonts w:eastAsia="Times New Roman" w:cstheme="minorHAnsi"/>
                <w:color w:val="000000"/>
                <w:szCs w:val="22"/>
                <w:lang w:eastAsia="en-AU"/>
              </w:rPr>
              <w:t xml:space="preserve"> regardless of who is paying for the training. It gives the student information about the cost of their training and how much the government is contributing to it.</w:t>
            </w:r>
          </w:p>
        </w:tc>
      </w:tr>
      <w:tr w:rsidR="001F62A9" w:rsidRPr="007C3C6C" w14:paraId="68997BD4"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2DCA41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36" w:name="_Toc100587710"/>
            <w:r w:rsidRPr="007C3C6C">
              <w:rPr>
                <w:rFonts w:asciiTheme="minorHAnsi" w:eastAsia="Times New Roman" w:hAnsiTheme="minorHAnsi" w:cstheme="minorHAnsi"/>
                <w:color w:val="auto"/>
                <w:lang w:eastAsia="en-AU"/>
              </w:rPr>
              <w:lastRenderedPageBreak/>
              <w:t>STUDENT INFORMATION</w:t>
            </w:r>
            <w:bookmarkEnd w:id="236"/>
          </w:p>
          <w:p w14:paraId="0590A99B" w14:textId="77777777" w:rsidR="001F62A9" w:rsidRPr="007C3C6C" w:rsidRDefault="001F62A9" w:rsidP="008E5ABA">
            <w:pPr>
              <w:spacing w:before="120"/>
              <w:rPr>
                <w:rFonts w:eastAsia="Times New Roman" w:cstheme="minorHAnsi"/>
                <w:b/>
                <w:color w:val="auto"/>
                <w:sz w:val="24"/>
                <w:lang w:eastAsia="en-AU"/>
              </w:rPr>
            </w:pPr>
          </w:p>
        </w:tc>
        <w:tc>
          <w:tcPr>
            <w:tcW w:w="3661" w:type="dxa"/>
          </w:tcPr>
          <w:p w14:paraId="19C7543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What information should I give students at various stages in their Skills First training?   </w:t>
            </w:r>
          </w:p>
          <w:p w14:paraId="0EF6583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1BA3CD9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For prospective students, you must:</w:t>
            </w:r>
          </w:p>
          <w:p w14:paraId="7613D56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eastAsia="en-AU"/>
              </w:rPr>
              <w:t>maintain</w:t>
            </w:r>
            <w:r w:rsidRPr="007C3C6C">
              <w:rPr>
                <w:rFonts w:cstheme="minorHAnsi"/>
              </w:rPr>
              <w:t xml:space="preserve"> an up-to-date profile on the </w:t>
            </w:r>
            <w:hyperlink r:id="rId122" w:history="1">
              <w:r w:rsidRPr="007C3C6C">
                <w:rPr>
                  <w:rStyle w:val="Hyperlink"/>
                  <w:rFonts w:cstheme="minorHAnsi"/>
                </w:rPr>
                <w:t>Victorian Skills Gateway</w:t>
              </w:r>
            </w:hyperlink>
          </w:p>
          <w:p w14:paraId="71EDBFC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eastAsia="en-AU"/>
              </w:rPr>
              <w:t>maintain</w:t>
            </w:r>
            <w:r w:rsidRPr="007C3C6C">
              <w:rPr>
                <w:rFonts w:cstheme="minorHAnsi"/>
              </w:rPr>
              <w:t xml:space="preserve"> information on your public website, including about </w:t>
            </w:r>
            <w:hyperlink w:anchor="_Do_I_have" w:history="1">
              <w:r w:rsidRPr="007C3C6C">
                <w:rPr>
                  <w:rStyle w:val="Hyperlink"/>
                  <w:rFonts w:cstheme="minorHAnsi"/>
                </w:rPr>
                <w:t>fees</w:t>
              </w:r>
            </w:hyperlink>
            <w:r w:rsidRPr="007C3C6C">
              <w:rPr>
                <w:rFonts w:cstheme="minorHAnsi"/>
              </w:rPr>
              <w:t xml:space="preserve"> and </w:t>
            </w:r>
            <w:hyperlink w:anchor="_What_is_subcontracting?" w:history="1">
              <w:r w:rsidRPr="007C3C6C">
                <w:rPr>
                  <w:rStyle w:val="Hyperlink"/>
                  <w:rFonts w:cstheme="minorHAnsi"/>
                </w:rPr>
                <w:t>subcontracting</w:t>
              </w:r>
            </w:hyperlink>
            <w:r w:rsidRPr="007C3C6C">
              <w:rPr>
                <w:rFonts w:cstheme="minorHAnsi"/>
              </w:rPr>
              <w:t xml:space="preserve"> arrangements</w:t>
            </w:r>
          </w:p>
          <w:p w14:paraId="48E42C7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be </w:t>
            </w:r>
            <w:r w:rsidRPr="007C3C6C">
              <w:rPr>
                <w:rFonts w:eastAsia="Times New Roman" w:cstheme="minorHAnsi"/>
                <w:color w:val="000000"/>
                <w:lang w:eastAsia="en-AU"/>
              </w:rPr>
              <w:t>accurate</w:t>
            </w:r>
            <w:r w:rsidRPr="007C3C6C">
              <w:rPr>
                <w:rFonts w:cstheme="minorHAnsi"/>
              </w:rPr>
              <w:t>, honest, ethical and responsible when promoting training and recruiting students. Your promotional materials should encourage students with disabilities to access Skills First training</w:t>
            </w:r>
          </w:p>
          <w:p w14:paraId="748A709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Style w:val="Hyperlink"/>
                <w:rFonts w:cstheme="minorHAnsi"/>
              </w:rPr>
            </w:pPr>
            <w:r w:rsidRPr="007C3C6C">
              <w:rPr>
                <w:rFonts w:eastAsia="Times New Roman" w:cstheme="minorHAnsi"/>
                <w:color w:val="000000"/>
                <w:lang w:eastAsia="en-AU"/>
              </w:rPr>
              <w:t>comply</w:t>
            </w:r>
            <w:r w:rsidRPr="007C3C6C">
              <w:rPr>
                <w:rFonts w:cstheme="minorHAnsi"/>
              </w:rPr>
              <w:t xml:space="preserve"> with the </w:t>
            </w:r>
            <w:hyperlink r:id="rId123" w:history="1">
              <w:r w:rsidRPr="007C3C6C">
                <w:rPr>
                  <w:rStyle w:val="Hyperlink"/>
                  <w:rFonts w:cstheme="minorHAnsi"/>
                </w:rPr>
                <w:t>Australian Consumer Law</w:t>
              </w:r>
            </w:hyperlink>
          </w:p>
          <w:p w14:paraId="7E0F881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 xml:space="preserve">give students </w:t>
            </w:r>
            <w:r w:rsidRPr="007C3C6C">
              <w:rPr>
                <w:rFonts w:eastAsia="Times New Roman" w:cstheme="minorHAnsi"/>
                <w:color w:val="000000"/>
                <w:lang w:eastAsia="en-AU"/>
              </w:rPr>
              <w:t>clear information about their proposed training</w:t>
            </w:r>
          </w:p>
          <w:p w14:paraId="34E4857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eastAsia="en-AU"/>
              </w:rPr>
              <w:t>not offer some</w:t>
            </w:r>
            <w:r w:rsidRPr="007C3C6C">
              <w:rPr>
                <w:rFonts w:cstheme="minorHAnsi"/>
              </w:rPr>
              <w:t>one, either directly or indirectly, any incentives to enrol in Skills First training. This could be a financial incentive or otherwise. For example, offering a prospective student a laptop or voucher.</w:t>
            </w:r>
          </w:p>
          <w:p w14:paraId="3DE0049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Before enrolment, you must:</w:t>
            </w:r>
          </w:p>
          <w:p w14:paraId="561DB63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 xml:space="preserve">tell </w:t>
            </w:r>
            <w:r w:rsidRPr="007C3C6C">
              <w:rPr>
                <w:rFonts w:eastAsia="Times New Roman" w:cstheme="minorHAnsi"/>
                <w:color w:val="000000"/>
                <w:lang w:eastAsia="en-AU"/>
              </w:rPr>
              <w:t>a student if they are being enrolled under the Skills First program</w:t>
            </w:r>
          </w:p>
          <w:p w14:paraId="4CE4BBF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color w:val="FF0000"/>
              </w:rPr>
            </w:pPr>
            <w:r w:rsidRPr="007C3C6C">
              <w:rPr>
                <w:rFonts w:eastAsia="Times New Roman" w:cstheme="minorHAnsi"/>
                <w:color w:val="000000"/>
                <w:lang w:eastAsia="en-AU"/>
              </w:rPr>
              <w:t>ex</w:t>
            </w:r>
            <w:r w:rsidRPr="007C3C6C">
              <w:rPr>
                <w:rFonts w:cstheme="minorHAnsi"/>
              </w:rPr>
              <w:t xml:space="preserve">plain to the student how accessing Skills First training now will affect their future </w:t>
            </w:r>
            <w:hyperlink w:anchor="_Who_is_eligible" w:history="1">
              <w:r w:rsidRPr="007C3C6C">
                <w:rPr>
                  <w:rStyle w:val="Hyperlink"/>
                  <w:rFonts w:cstheme="minorHAnsi"/>
                </w:rPr>
                <w:t>entitlement</w:t>
              </w:r>
            </w:hyperlink>
            <w:r w:rsidRPr="007C3C6C">
              <w:rPr>
                <w:rFonts w:cstheme="minorHAnsi"/>
              </w:rPr>
              <w:t xml:space="preserve"> to government-subsidised training. </w:t>
            </w:r>
          </w:p>
          <w:p w14:paraId="7E0AE37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Before </w:t>
            </w:r>
            <w:r>
              <w:rPr>
                <w:rFonts w:cstheme="minorHAnsi"/>
                <w:szCs w:val="22"/>
              </w:rPr>
              <w:t>f training starts,</w:t>
            </w:r>
            <w:r w:rsidRPr="007C3C6C">
              <w:rPr>
                <w:rFonts w:cstheme="minorHAnsi"/>
                <w:szCs w:val="22"/>
              </w:rPr>
              <w:t xml:space="preserve"> you must:</w:t>
            </w:r>
          </w:p>
          <w:p w14:paraId="02C5410C" w14:textId="77777777" w:rsidR="001F62A9" w:rsidRPr="00E42717"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Style w:val="Hyperlink"/>
                <w:rFonts w:cstheme="minorHAnsi"/>
                <w:color w:val="FF0000"/>
                <w:u w:val="none"/>
              </w:rPr>
            </w:pPr>
            <w:r w:rsidRPr="007C3C6C">
              <w:rPr>
                <w:rFonts w:cstheme="minorHAnsi"/>
              </w:rPr>
              <w:t xml:space="preserve">give a student a </w:t>
            </w:r>
            <w:hyperlink w:anchor="_What_is_a_6" w:history="1">
              <w:r w:rsidRPr="007C3C6C">
                <w:rPr>
                  <w:rStyle w:val="Hyperlink"/>
                  <w:rFonts w:cstheme="minorHAnsi"/>
                </w:rPr>
                <w:t>Statement of Fees</w:t>
              </w:r>
            </w:hyperlink>
            <w:r w:rsidRPr="007C3C6C">
              <w:rPr>
                <w:rFonts w:cstheme="minorHAnsi"/>
              </w:rPr>
              <w:t xml:space="preserve"> – even if they are not paying the fees (for example, where their employer is paying for training). Refer to clause 1.2 of the </w:t>
            </w:r>
            <w:hyperlink r:id="rId124" w:anchor="link85" w:history="1">
              <w:r>
                <w:rPr>
                  <w:rStyle w:val="Hyperlink"/>
                  <w:rFonts w:cstheme="minorHAnsi"/>
                </w:rPr>
                <w:t>2022 Guidelines About Fees</w:t>
              </w:r>
            </w:hyperlink>
            <w:r w:rsidRPr="007C3C6C">
              <w:rPr>
                <w:rStyle w:val="Hyperlink"/>
                <w:rFonts w:cstheme="minorHAnsi"/>
              </w:rPr>
              <w:t>.</w:t>
            </w:r>
          </w:p>
          <w:p w14:paraId="645D23BA" w14:textId="77777777" w:rsidR="001F62A9" w:rsidRDefault="001F62A9" w:rsidP="008E5ABA">
            <w:pPr>
              <w:spacing w:before="120"/>
              <w:ind w:left="47"/>
              <w:jc w:val="both"/>
              <w:cnfStyle w:val="000000000000" w:firstRow="0" w:lastRow="0" w:firstColumn="0" w:lastColumn="0" w:oddVBand="0" w:evenVBand="0" w:oddHBand="0" w:evenHBand="0" w:firstRowFirstColumn="0" w:firstRowLastColumn="0" w:lastRowFirstColumn="0" w:lastRowLastColumn="0"/>
              <w:rPr>
                <w:rFonts w:cstheme="minorHAnsi"/>
              </w:rPr>
            </w:pPr>
            <w:r w:rsidRPr="00E42717">
              <w:rPr>
                <w:rFonts w:cstheme="minorHAnsi"/>
              </w:rPr>
              <w:t xml:space="preserve">Before </w:t>
            </w:r>
            <w:r>
              <w:rPr>
                <w:rFonts w:cstheme="minorHAnsi"/>
              </w:rPr>
              <w:t>a</w:t>
            </w:r>
            <w:r w:rsidRPr="00E42717">
              <w:rPr>
                <w:rFonts w:cstheme="minorHAnsi"/>
              </w:rPr>
              <w:t xml:space="preserve"> </w:t>
            </w:r>
            <w:hyperlink w:anchor="_What_is_a_8" w:history="1">
              <w:r w:rsidRPr="00E42717">
                <w:rPr>
                  <w:rStyle w:val="Hyperlink"/>
                  <w:rFonts w:cstheme="minorHAnsi"/>
                </w:rPr>
                <w:t>practical placements</w:t>
              </w:r>
            </w:hyperlink>
            <w:r>
              <w:rPr>
                <w:rStyle w:val="Hyperlink"/>
                <w:rFonts w:cstheme="minorHAnsi"/>
              </w:rPr>
              <w:t xml:space="preserve"> </w:t>
            </w:r>
            <w:r>
              <w:rPr>
                <w:rStyle w:val="Hyperlink"/>
              </w:rPr>
              <w:t>starts</w:t>
            </w:r>
            <w:r>
              <w:rPr>
                <w:rFonts w:cstheme="minorHAnsi"/>
              </w:rPr>
              <w:t>,</w:t>
            </w:r>
            <w:r>
              <w:t xml:space="preserve"> </w:t>
            </w:r>
            <w:r w:rsidRPr="009A33E1">
              <w:rPr>
                <w:rFonts w:cstheme="minorHAnsi"/>
              </w:rPr>
              <w:t>you must</w:t>
            </w:r>
            <w:r>
              <w:rPr>
                <w:rFonts w:cstheme="minorHAnsi"/>
              </w:rPr>
              <w:t>:</w:t>
            </w:r>
          </w:p>
          <w:p w14:paraId="64308384" w14:textId="77777777" w:rsidR="001F62A9" w:rsidRPr="00E42717"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color w:val="FF0000"/>
              </w:rPr>
            </w:pPr>
            <w:r>
              <w:rPr>
                <w:rFonts w:cstheme="minorHAnsi"/>
              </w:rPr>
              <w:t>make a</w:t>
            </w:r>
            <w:r w:rsidRPr="00E42717">
              <w:rPr>
                <w:rFonts w:cstheme="minorHAnsi"/>
              </w:rPr>
              <w:t xml:space="preserve"> written agreement with the employer or host organisation</w:t>
            </w:r>
            <w:r>
              <w:rPr>
                <w:rFonts w:cstheme="minorHAnsi"/>
              </w:rPr>
              <w:t xml:space="preserve">. This is separate to </w:t>
            </w:r>
            <w:r w:rsidRPr="00E42717">
              <w:rPr>
                <w:rFonts w:cstheme="minorHAnsi"/>
              </w:rPr>
              <w:t xml:space="preserve"> to the Training Plan. Refer to the </w:t>
            </w:r>
            <w:hyperlink r:id="rId125" w:history="1">
              <w:r w:rsidRPr="00E42717">
                <w:rPr>
                  <w:rStyle w:val="Hyperlink"/>
                  <w:rFonts w:cstheme="minorHAnsi"/>
                </w:rPr>
                <w:t>Practical Placement Guidelines</w:t>
              </w:r>
            </w:hyperlink>
            <w:r w:rsidRPr="00E42717">
              <w:rPr>
                <w:rFonts w:cstheme="minorHAnsi"/>
              </w:rPr>
              <w:t xml:space="preserve">. </w:t>
            </w:r>
          </w:p>
          <w:p w14:paraId="343253D8"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After </w:t>
            </w:r>
            <w:r>
              <w:rPr>
                <w:rFonts w:cstheme="minorHAnsi"/>
                <w:szCs w:val="22"/>
              </w:rPr>
              <w:t>training starts</w:t>
            </w:r>
            <w:r w:rsidRPr="007C3C6C">
              <w:rPr>
                <w:rFonts w:cstheme="minorHAnsi"/>
                <w:szCs w:val="22"/>
              </w:rPr>
              <w:t>, you must:</w:t>
            </w:r>
          </w:p>
          <w:p w14:paraId="09C746BC"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up to four weeks after the start of training, develop a </w:t>
            </w:r>
            <w:hyperlink w:anchor="_What_is_a_11" w:history="1">
              <w:r w:rsidRPr="007C3C6C">
                <w:rPr>
                  <w:rStyle w:val="Hyperlink"/>
                  <w:rFonts w:cstheme="minorHAnsi"/>
                </w:rPr>
                <w:t>Training Plan</w:t>
              </w:r>
            </w:hyperlink>
            <w:r w:rsidRPr="007C3C6C">
              <w:rPr>
                <w:rFonts w:cstheme="minorHAnsi"/>
              </w:rPr>
              <w:t>.</w:t>
            </w:r>
          </w:p>
          <w:p w14:paraId="3CF155CA"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have a complaint handling and appeals process for receiving and resolving student complaints.</w:t>
            </w:r>
          </w:p>
          <w:p w14:paraId="117508C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At completion, you must:</w:t>
            </w:r>
          </w:p>
          <w:p w14:paraId="51DE0DA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comply with regulatory standards and the </w:t>
            </w:r>
            <w:hyperlink r:id="rId126" w:tgtFrame="_blank" w:tooltip="This link opens the AQF website in a new window." w:history="1">
              <w:r w:rsidRPr="007C3C6C">
                <w:rPr>
                  <w:rStyle w:val="Hyperlink"/>
                  <w:rFonts w:eastAsiaTheme="minorEastAsia" w:cstheme="minorHAnsi"/>
                </w:rPr>
                <w:t>Australian Qualifications Framework</w:t>
              </w:r>
            </w:hyperlink>
            <w:r w:rsidRPr="007C3C6C">
              <w:rPr>
                <w:rStyle w:val="Hyperlink"/>
                <w:rFonts w:eastAsiaTheme="minorEastAsia" w:cstheme="minorHAnsi"/>
              </w:rPr>
              <w:t> </w:t>
            </w:r>
            <w:r w:rsidRPr="007C3C6C">
              <w:rPr>
                <w:rFonts w:cstheme="minorHAnsi"/>
              </w:rPr>
              <w:t>when issuing qualifications and statements of attainment.</w:t>
            </w:r>
          </w:p>
          <w:p w14:paraId="4EBDF62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lang w:eastAsia="en-AU"/>
              </w:rPr>
            </w:pPr>
            <w:r w:rsidRPr="007C3C6C">
              <w:rPr>
                <w:rFonts w:cstheme="minorHAnsi"/>
                <w:szCs w:val="22"/>
              </w:rPr>
              <w:t xml:space="preserve">Read the </w:t>
            </w:r>
            <w:hyperlink r:id="rId127" w:anchor="link13" w:history="1">
              <w:r w:rsidRPr="007C3C6C">
                <w:rPr>
                  <w:rStyle w:val="Hyperlink"/>
                  <w:rFonts w:cstheme="minorHAnsi"/>
                  <w:szCs w:val="22"/>
                </w:rPr>
                <w:t>Fact sheet: Student information and protection</w:t>
              </w:r>
            </w:hyperlink>
            <w:r w:rsidRPr="007C3C6C">
              <w:rPr>
                <w:rFonts w:cstheme="minorHAnsi"/>
                <w:szCs w:val="22"/>
              </w:rPr>
              <w:t xml:space="preserve"> for more information.</w:t>
            </w:r>
          </w:p>
        </w:tc>
      </w:tr>
      <w:tr w:rsidR="001F62A9" w:rsidRPr="007C3C6C" w14:paraId="027556B5"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330544C"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37" w:name="_Toc100587711"/>
            <w:r w:rsidRPr="007C3C6C">
              <w:rPr>
                <w:rFonts w:asciiTheme="minorHAnsi" w:eastAsia="Times New Roman" w:hAnsiTheme="minorHAnsi" w:cstheme="minorHAnsi"/>
                <w:color w:val="auto"/>
                <w:lang w:eastAsia="en-AU"/>
              </w:rPr>
              <w:t>STUDENTS UNDER 17</w:t>
            </w:r>
            <w:bookmarkEnd w:id="237"/>
          </w:p>
        </w:tc>
        <w:tc>
          <w:tcPr>
            <w:tcW w:w="3661" w:type="dxa"/>
            <w:hideMark/>
          </w:tcPr>
          <w:p w14:paraId="501ED11C"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38" w:name="_Can_I_enrol"/>
            <w:bookmarkEnd w:id="238"/>
            <w:r w:rsidRPr="007C3C6C">
              <w:rPr>
                <w:rFonts w:asciiTheme="minorHAnsi" w:eastAsiaTheme="minorHAnsi" w:hAnsiTheme="minorHAnsi" w:cstheme="minorHAnsi"/>
                <w:i w:val="0"/>
                <w:iCs w:val="0"/>
                <w:color w:val="auto"/>
                <w:szCs w:val="22"/>
                <w:lang w:eastAsia="en-AU"/>
              </w:rPr>
              <w:t>Can I enrol a student under 17 in Skills First training?</w:t>
            </w:r>
          </w:p>
          <w:p w14:paraId="4948EF6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0E15CA5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you can enrol a student under 17 in Skills First training, but only if they have been given an </w:t>
            </w:r>
            <w:hyperlink w:anchor="_How_can_a" w:history="1">
              <w:r w:rsidRPr="007C3C6C">
                <w:rPr>
                  <w:rStyle w:val="Hyperlink"/>
                  <w:rFonts w:eastAsia="Times New Roman" w:cstheme="minorHAnsi"/>
                  <w:szCs w:val="22"/>
                  <w:lang w:eastAsia="en-AU"/>
                </w:rPr>
                <w:t>exemption from school attendance</w:t>
              </w:r>
            </w:hyperlink>
            <w:r w:rsidRPr="007C3C6C">
              <w:rPr>
                <w:rFonts w:eastAsia="Times New Roman" w:cstheme="minorHAnsi"/>
                <w:color w:val="000000"/>
                <w:szCs w:val="22"/>
                <w:lang w:eastAsia="en-AU"/>
              </w:rPr>
              <w:t xml:space="preserve"> to attend training. Students under 17 who are still enrolled in school and doing a Skills First-funded SBAT don’t need an exemption. </w:t>
            </w:r>
          </w:p>
          <w:p w14:paraId="74FF5539" w14:textId="77777777" w:rsidR="001F62A9" w:rsidRPr="007C3C6C" w:rsidRDefault="001F62A9" w:rsidP="008E5AB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128" w:anchor="link13" w:history="1">
              <w:r w:rsidRPr="007C3C6C">
                <w:rPr>
                  <w:rStyle w:val="Hyperlink"/>
                  <w:rFonts w:cstheme="minorHAnsi"/>
                  <w:szCs w:val="22"/>
                </w:rPr>
                <w:t>Fact sheet: Enrolling students under 17</w:t>
              </w:r>
            </w:hyperlink>
            <w:r w:rsidRPr="007C3C6C">
              <w:rPr>
                <w:rFonts w:cstheme="minorHAnsi"/>
                <w:szCs w:val="22"/>
              </w:rPr>
              <w:t xml:space="preserve"> for more information.</w:t>
            </w:r>
          </w:p>
        </w:tc>
      </w:tr>
      <w:tr w:rsidR="001F62A9" w:rsidRPr="007C3C6C" w14:paraId="07ED0B91"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A8C1FEA"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39" w:name="_Toc72148397"/>
            <w:bookmarkStart w:id="240" w:name="_Toc100587712"/>
            <w:r w:rsidRPr="007C3C6C">
              <w:rPr>
                <w:rFonts w:asciiTheme="minorHAnsi" w:eastAsia="Times New Roman" w:hAnsiTheme="minorHAnsi" w:cstheme="minorHAnsi"/>
                <w:color w:val="auto"/>
                <w:lang w:eastAsia="en-AU"/>
              </w:rPr>
              <w:t>STUDENTS UNDER 17</w:t>
            </w:r>
            <w:bookmarkEnd w:id="239"/>
            <w:bookmarkEnd w:id="240"/>
          </w:p>
        </w:tc>
        <w:tc>
          <w:tcPr>
            <w:tcW w:w="3661" w:type="dxa"/>
            <w:hideMark/>
          </w:tcPr>
          <w:p w14:paraId="1CB13CC3"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41" w:name="_How_can_a"/>
            <w:bookmarkEnd w:id="241"/>
            <w:r w:rsidRPr="007C3C6C">
              <w:rPr>
                <w:rFonts w:asciiTheme="minorHAnsi" w:eastAsiaTheme="minorHAnsi" w:hAnsiTheme="minorHAnsi" w:cstheme="minorHAnsi"/>
                <w:i w:val="0"/>
                <w:iCs w:val="0"/>
                <w:color w:val="auto"/>
                <w:szCs w:val="22"/>
                <w:lang w:eastAsia="en-AU"/>
              </w:rPr>
              <w:t>How can a student who is under 17 get an exemption from school attendance to undertake Skills First training?</w:t>
            </w:r>
          </w:p>
          <w:p w14:paraId="5674CCC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hideMark/>
          </w:tcPr>
          <w:p w14:paraId="59E089C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Schools usually manage student exemptions. The process for obtaining an exemption involves the school, the student and their parents or carers. You don’t have a formal role in this process, but you should advise the school or parents/carers about suitable and appropriate training options for the student.</w:t>
            </w:r>
          </w:p>
          <w:p w14:paraId="1612FDA0"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For example, you can choose to undertake all or part of a </w:t>
            </w:r>
            <w:hyperlink w:anchor="_What_is_a_5" w:history="1">
              <w:r w:rsidRPr="007C3C6C">
                <w:rPr>
                  <w:rStyle w:val="Hyperlink"/>
                  <w:rFonts w:cstheme="minorHAnsi"/>
                  <w:szCs w:val="22"/>
                </w:rPr>
                <w:t>Pre-Training Review</w:t>
              </w:r>
            </w:hyperlink>
            <w:r w:rsidRPr="007C3C6C">
              <w:rPr>
                <w:rFonts w:cstheme="minorHAnsi"/>
                <w:szCs w:val="22"/>
              </w:rPr>
              <w:t xml:space="preserve"> with the student so that you are able to issue a letter of offer that explains why the training would be suitable and appropriate for the student. This will help the school principal or Regional Director decide whether enrolment in training is in the student’s best interests. You can’t ask for an exemption on a student’s behalf.</w:t>
            </w:r>
          </w:p>
          <w:p w14:paraId="4E3887A4" w14:textId="3789231D" w:rsidR="00806978"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129" w:anchor="link13" w:history="1">
              <w:r w:rsidRPr="007C3C6C">
                <w:rPr>
                  <w:rStyle w:val="Hyperlink"/>
                  <w:rFonts w:cstheme="minorHAnsi"/>
                  <w:szCs w:val="22"/>
                </w:rPr>
                <w:t>Fact sheet: Enrolling students under 17</w:t>
              </w:r>
            </w:hyperlink>
            <w:r w:rsidRPr="007C3C6C">
              <w:rPr>
                <w:rFonts w:cstheme="minorHAnsi"/>
                <w:szCs w:val="22"/>
              </w:rPr>
              <w:t xml:space="preserve"> for more information.</w:t>
            </w:r>
          </w:p>
          <w:p w14:paraId="2314DB37" w14:textId="722A91FD" w:rsidR="002D0696" w:rsidRDefault="002D0696"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p w14:paraId="662F7BE9" w14:textId="77777777" w:rsidR="002D0696" w:rsidRPr="002D0696" w:rsidRDefault="002D0696"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p>
          <w:p w14:paraId="7198A489" w14:textId="2DCA8AB8" w:rsidR="00806978" w:rsidRPr="007C3C6C"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77600C8B"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BE16D74"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42" w:name="_Toc72148398"/>
            <w:bookmarkStart w:id="243" w:name="_Toc100587713"/>
            <w:r w:rsidRPr="007C3C6C">
              <w:rPr>
                <w:rFonts w:asciiTheme="minorHAnsi" w:eastAsia="Times New Roman" w:hAnsiTheme="minorHAnsi" w:cstheme="minorHAnsi"/>
                <w:color w:val="auto"/>
                <w:lang w:eastAsia="en-AU"/>
              </w:rPr>
              <w:lastRenderedPageBreak/>
              <w:t>STUDENTS UNDER 17</w:t>
            </w:r>
            <w:bookmarkEnd w:id="242"/>
            <w:bookmarkEnd w:id="243"/>
          </w:p>
        </w:tc>
        <w:tc>
          <w:tcPr>
            <w:tcW w:w="3661" w:type="dxa"/>
          </w:tcPr>
          <w:p w14:paraId="0230C25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exemption documents should I sight and retain?</w:t>
            </w:r>
          </w:p>
          <w:p w14:paraId="239BB30F"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2731162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Before enrolling a student who will be under 17 when their training starts, you must sight and retain a copy of their </w:t>
            </w:r>
            <w:hyperlink w:anchor="_How_can_a" w:history="1">
              <w:r w:rsidRPr="007C3C6C">
                <w:rPr>
                  <w:rStyle w:val="Hyperlink"/>
                  <w:rFonts w:cstheme="minorHAnsi"/>
                  <w:szCs w:val="22"/>
                </w:rPr>
                <w:t>exemption from school attendance</w:t>
              </w:r>
            </w:hyperlink>
            <w:r w:rsidRPr="007C3C6C">
              <w:rPr>
                <w:rFonts w:cstheme="minorHAnsi"/>
                <w:szCs w:val="22"/>
              </w:rPr>
              <w:t>. You must not enrol a student who cannot provide evidence of their exemption.</w:t>
            </w:r>
          </w:p>
          <w:p w14:paraId="212C910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The evidence of exemption you need to sight and retain is different depending on whether the student has completed Year 10 or is not currently enrolled in a Victorian school. For example, if they’re home-schooled or from overseas or interstate. </w:t>
            </w:r>
          </w:p>
          <w:p w14:paraId="118D5E1C" w14:textId="24F849F6"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Our </w:t>
            </w:r>
            <w:hyperlink r:id="rId130" w:anchor="link13" w:history="1">
              <w:r w:rsidRPr="007C3C6C">
                <w:rPr>
                  <w:rStyle w:val="Hyperlink"/>
                  <w:rFonts w:cstheme="minorHAnsi"/>
                  <w:szCs w:val="22"/>
                </w:rPr>
                <w:t>Fact sheet: Enrolling students under 17</w:t>
              </w:r>
            </w:hyperlink>
            <w:r w:rsidRPr="007C3C6C">
              <w:rPr>
                <w:rFonts w:cstheme="minorHAnsi"/>
                <w:szCs w:val="22"/>
              </w:rPr>
              <w:t xml:space="preserve"> explains what exemption documents you must check, sight and retain before enrolling a student under 17.</w:t>
            </w:r>
          </w:p>
        </w:tc>
      </w:tr>
      <w:tr w:rsidR="001F62A9" w:rsidRPr="007C3C6C" w14:paraId="46F1FCEA"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3ACE2F6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44" w:name="_Toc72148399"/>
            <w:bookmarkStart w:id="245" w:name="_Toc100587714"/>
            <w:r w:rsidRPr="007C3C6C">
              <w:rPr>
                <w:rFonts w:asciiTheme="minorHAnsi" w:eastAsia="Times New Roman" w:hAnsiTheme="minorHAnsi" w:cstheme="minorHAnsi"/>
                <w:color w:val="auto"/>
                <w:lang w:eastAsia="en-AU"/>
              </w:rPr>
              <w:t>STUDENTS UNDER 17</w:t>
            </w:r>
            <w:bookmarkEnd w:id="244"/>
            <w:bookmarkEnd w:id="245"/>
          </w:p>
        </w:tc>
        <w:tc>
          <w:tcPr>
            <w:tcW w:w="3661" w:type="dxa"/>
          </w:tcPr>
          <w:p w14:paraId="12FE370D"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happens when a student with an exemption wants to change program or training provider?</w:t>
            </w:r>
          </w:p>
          <w:p w14:paraId="3D92A804"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3E44876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If a student still under 17 wants to change their program or move training provider, then this change must be formally approved by the original approver of the </w:t>
            </w:r>
            <w:hyperlink w:anchor="_How_can_a" w:history="1">
              <w:r w:rsidRPr="007C3C6C">
                <w:rPr>
                  <w:rStyle w:val="Hyperlink"/>
                  <w:rFonts w:cstheme="minorHAnsi"/>
                  <w:szCs w:val="22"/>
                </w:rPr>
                <w:t>exemption from school attendance</w:t>
              </w:r>
            </w:hyperlink>
            <w:r w:rsidRPr="007C3C6C">
              <w:rPr>
                <w:rFonts w:cstheme="minorHAnsi"/>
                <w:szCs w:val="22"/>
              </w:rPr>
              <w:t xml:space="preserve">, such as the school principal or Regional Director. </w:t>
            </w:r>
          </w:p>
          <w:p w14:paraId="660C68F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You must sight and retain confirmation of the change to the student’s exemption before enrolling them.</w:t>
            </w:r>
          </w:p>
          <w:p w14:paraId="0523BC0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131" w:anchor="link13" w:history="1">
              <w:r w:rsidRPr="007C3C6C">
                <w:rPr>
                  <w:rStyle w:val="Hyperlink"/>
                  <w:rFonts w:cstheme="minorHAnsi"/>
                  <w:szCs w:val="22"/>
                </w:rPr>
                <w:t>Fact sheet: Enrolling students under 17</w:t>
              </w:r>
            </w:hyperlink>
            <w:r w:rsidRPr="007C3C6C">
              <w:rPr>
                <w:rFonts w:cstheme="minorHAnsi"/>
                <w:szCs w:val="22"/>
              </w:rPr>
              <w:t xml:space="preserve"> for more information.</w:t>
            </w:r>
          </w:p>
        </w:tc>
      </w:tr>
      <w:tr w:rsidR="001F62A9" w:rsidRPr="007C3C6C" w14:paraId="5599DF34"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4C806DB5"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46" w:name="_Toc72148400"/>
            <w:bookmarkStart w:id="247" w:name="_Toc100587715"/>
            <w:r w:rsidRPr="007C3C6C">
              <w:rPr>
                <w:rFonts w:asciiTheme="minorHAnsi" w:eastAsia="Times New Roman" w:hAnsiTheme="minorHAnsi" w:cstheme="minorHAnsi"/>
                <w:color w:val="auto"/>
                <w:lang w:eastAsia="en-AU"/>
              </w:rPr>
              <w:t>STUDENTS UNDER 17</w:t>
            </w:r>
            <w:bookmarkEnd w:id="246"/>
            <w:bookmarkEnd w:id="247"/>
          </w:p>
        </w:tc>
        <w:tc>
          <w:tcPr>
            <w:tcW w:w="3661" w:type="dxa"/>
          </w:tcPr>
          <w:p w14:paraId="19C89B98" w14:textId="269398D1" w:rsidR="001F62A9" w:rsidRPr="007C3C6C" w:rsidDel="00B7593F"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What should I do if a </w:t>
            </w:r>
            <w:r>
              <w:rPr>
                <w:rFonts w:asciiTheme="minorHAnsi" w:eastAsiaTheme="minorHAnsi" w:hAnsiTheme="minorHAnsi" w:cstheme="minorHAnsi"/>
                <w:i w:val="0"/>
                <w:iCs w:val="0"/>
                <w:color w:val="auto"/>
                <w:szCs w:val="22"/>
                <w:lang w:eastAsia="en-AU"/>
              </w:rPr>
              <w:t>s</w:t>
            </w:r>
            <w:r w:rsidRPr="007C3C6C">
              <w:rPr>
                <w:rFonts w:asciiTheme="minorHAnsi" w:eastAsiaTheme="minorHAnsi" w:hAnsiTheme="minorHAnsi" w:cstheme="minorHAnsi"/>
                <w:i w:val="0"/>
                <w:iCs w:val="0"/>
                <w:color w:val="auto"/>
                <w:szCs w:val="22"/>
                <w:lang w:eastAsia="en-AU"/>
              </w:rPr>
              <w:t>tudent still under 17 stops attending or complete training?</w:t>
            </w:r>
          </w:p>
        </w:tc>
        <w:tc>
          <w:tcPr>
            <w:tcW w:w="15026" w:type="dxa"/>
          </w:tcPr>
          <w:p w14:paraId="4005DD2D" w14:textId="323926C2"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must notify the </w:t>
            </w:r>
            <w:r w:rsidR="0039721C">
              <w:rPr>
                <w:rFonts w:cstheme="minorHAnsi"/>
                <w:szCs w:val="22"/>
              </w:rPr>
              <w:t>department</w:t>
            </w:r>
            <w:r w:rsidRPr="007C3C6C">
              <w:rPr>
                <w:rFonts w:cstheme="minorHAnsi"/>
                <w:szCs w:val="22"/>
              </w:rPr>
              <w:t>’s Regional Office and the student’s previous school if the student stops attending, disengages from, or completes their training − and is still under 17. We will help the student resume school or start another full-time education, training or employment pathway.</w:t>
            </w:r>
          </w:p>
          <w:p w14:paraId="3C02E1B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Our </w:t>
            </w:r>
            <w:hyperlink r:id="rId132" w:anchor="link13" w:history="1">
              <w:r w:rsidRPr="007C3C6C">
                <w:rPr>
                  <w:rStyle w:val="Hyperlink"/>
                  <w:rFonts w:cstheme="minorHAnsi"/>
                  <w:szCs w:val="22"/>
                </w:rPr>
                <w:t>Fact sheet: Enrolling students under 17</w:t>
              </w:r>
            </w:hyperlink>
            <w:r w:rsidRPr="007C3C6C">
              <w:rPr>
                <w:rFonts w:cstheme="minorHAnsi"/>
                <w:szCs w:val="22"/>
              </w:rPr>
              <w:t xml:space="preserve"> has contact details for the Manager Youth Pathways and Transitions at all our Regional Offices. </w:t>
            </w:r>
          </w:p>
        </w:tc>
      </w:tr>
      <w:tr w:rsidR="001F62A9" w:rsidRPr="007C3C6C" w14:paraId="7A934703"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0B14B0C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48" w:name="_Toc72148401"/>
            <w:bookmarkStart w:id="249" w:name="_Toc100587716"/>
            <w:r w:rsidRPr="007C3C6C">
              <w:rPr>
                <w:rFonts w:asciiTheme="minorHAnsi" w:eastAsia="Times New Roman" w:hAnsiTheme="minorHAnsi" w:cstheme="minorHAnsi"/>
                <w:color w:val="auto"/>
                <w:lang w:eastAsia="en-AU"/>
              </w:rPr>
              <w:t>STUDENTS UNDER 17</w:t>
            </w:r>
            <w:bookmarkEnd w:id="248"/>
            <w:bookmarkEnd w:id="249"/>
          </w:p>
        </w:tc>
        <w:tc>
          <w:tcPr>
            <w:tcW w:w="3661" w:type="dxa"/>
          </w:tcPr>
          <w:p w14:paraId="33CF52F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 xml:space="preserve">If a student turns 17 by the time their training starts, do I still have to sight and retain evidence of an exemption from school attendance?  </w:t>
            </w:r>
          </w:p>
        </w:tc>
        <w:tc>
          <w:tcPr>
            <w:tcW w:w="15026" w:type="dxa"/>
          </w:tcPr>
          <w:p w14:paraId="33AE5A78"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No. If the student will be 17 years old when their training starts, you don’t have to sight and retain evidence of an </w:t>
            </w:r>
            <w:hyperlink w:anchor="_How_can_a" w:history="1">
              <w:r w:rsidRPr="007C3C6C">
                <w:rPr>
                  <w:rStyle w:val="Hyperlink"/>
                  <w:rFonts w:cstheme="minorHAnsi"/>
                  <w:szCs w:val="22"/>
                </w:rPr>
                <w:t>exemption from school attendance</w:t>
              </w:r>
            </w:hyperlink>
            <w:r w:rsidRPr="007C3C6C">
              <w:rPr>
                <w:rFonts w:eastAsia="Times New Roman" w:cstheme="minorHAnsi"/>
                <w:color w:val="000000"/>
                <w:szCs w:val="22"/>
                <w:lang w:eastAsia="en-AU"/>
              </w:rPr>
              <w:t>.</w:t>
            </w:r>
            <w:r>
              <w:rPr>
                <w:rFonts w:eastAsia="Times New Roman" w:cstheme="minorHAnsi"/>
                <w:color w:val="000000"/>
                <w:szCs w:val="22"/>
                <w:lang w:eastAsia="en-AU"/>
              </w:rPr>
              <w:t xml:space="preserve"> </w:t>
            </w:r>
          </w:p>
          <w:p w14:paraId="42D182C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cstheme="minorHAnsi"/>
                <w:szCs w:val="22"/>
              </w:rPr>
              <w:t xml:space="preserve">Read the </w:t>
            </w:r>
            <w:hyperlink r:id="rId133" w:anchor="link13" w:history="1">
              <w:r w:rsidRPr="007C3C6C">
                <w:rPr>
                  <w:rStyle w:val="Hyperlink"/>
                  <w:rFonts w:cstheme="minorHAnsi"/>
                  <w:szCs w:val="22"/>
                </w:rPr>
                <w:t>Fact sheet: Enrolling students under 17</w:t>
              </w:r>
            </w:hyperlink>
            <w:r w:rsidRPr="007C3C6C">
              <w:rPr>
                <w:rFonts w:cstheme="minorHAnsi"/>
                <w:szCs w:val="22"/>
              </w:rPr>
              <w:t xml:space="preserve"> for more information.</w:t>
            </w:r>
          </w:p>
        </w:tc>
      </w:tr>
      <w:tr w:rsidR="001F62A9" w:rsidRPr="007C3C6C" w14:paraId="3AC2F054"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7F1830CD"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50" w:name="_Toc100587717"/>
            <w:r w:rsidRPr="007C3C6C">
              <w:rPr>
                <w:rFonts w:asciiTheme="minorHAnsi" w:eastAsia="Times New Roman" w:hAnsiTheme="minorHAnsi" w:cstheme="minorHAnsi"/>
                <w:color w:val="auto"/>
                <w:lang w:eastAsia="en-AU"/>
              </w:rPr>
              <w:t>SUBCONTRACTING</w:t>
            </w:r>
            <w:bookmarkEnd w:id="250"/>
          </w:p>
        </w:tc>
        <w:tc>
          <w:tcPr>
            <w:tcW w:w="3661" w:type="dxa"/>
          </w:tcPr>
          <w:p w14:paraId="5E152C45"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51" w:name="_What_is_subcontracting?"/>
            <w:bookmarkEnd w:id="251"/>
            <w:r w:rsidRPr="007C3C6C">
              <w:rPr>
                <w:rFonts w:asciiTheme="minorHAnsi" w:eastAsiaTheme="minorHAnsi" w:hAnsiTheme="minorHAnsi" w:cstheme="minorHAnsi"/>
                <w:i w:val="0"/>
                <w:iCs w:val="0"/>
                <w:color w:val="auto"/>
                <w:szCs w:val="22"/>
                <w:lang w:eastAsia="en-AU"/>
              </w:rPr>
              <w:t>What is subcontracting?</w:t>
            </w:r>
          </w:p>
        </w:tc>
        <w:tc>
          <w:tcPr>
            <w:tcW w:w="15026" w:type="dxa"/>
          </w:tcPr>
          <w:p w14:paraId="6D50406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Under Skills First, subcontracting is when you engage either a business, or a person operating under a business structure, to carry out </w:t>
            </w:r>
            <w:hyperlink w:anchor="_What_are_Training" w:history="1">
              <w:r w:rsidRPr="007C3C6C">
                <w:rPr>
                  <w:rStyle w:val="Hyperlink"/>
                  <w:rFonts w:cstheme="minorHAnsi"/>
                  <w:szCs w:val="22"/>
                </w:rPr>
                <w:t>Training Services</w:t>
              </w:r>
            </w:hyperlink>
            <w:r w:rsidRPr="007C3C6C">
              <w:rPr>
                <w:rFonts w:cstheme="minorHAnsi"/>
                <w:szCs w:val="22"/>
              </w:rPr>
              <w:t xml:space="preserve"> on your behalf. </w:t>
            </w:r>
          </w:p>
        </w:tc>
      </w:tr>
      <w:tr w:rsidR="001F62A9" w:rsidRPr="007C3C6C" w14:paraId="7C308795"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38AA2C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52" w:name="_Toc72148403"/>
            <w:bookmarkStart w:id="253" w:name="_Toc100587718"/>
            <w:r w:rsidRPr="007C3C6C">
              <w:rPr>
                <w:rFonts w:asciiTheme="minorHAnsi" w:eastAsia="Times New Roman" w:hAnsiTheme="minorHAnsi" w:cstheme="minorHAnsi"/>
                <w:color w:val="auto"/>
                <w:lang w:eastAsia="en-AU"/>
              </w:rPr>
              <w:t>SUBCONTRACTING</w:t>
            </w:r>
            <w:bookmarkEnd w:id="252"/>
            <w:bookmarkEnd w:id="253"/>
          </w:p>
        </w:tc>
        <w:tc>
          <w:tcPr>
            <w:tcW w:w="3661" w:type="dxa"/>
            <w:hideMark/>
          </w:tcPr>
          <w:p w14:paraId="5892909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w:t>
            </w:r>
            <w:r w:rsidRPr="007C3C6C" w:rsidDel="00162BAC">
              <w:rPr>
                <w:rFonts w:asciiTheme="minorHAnsi" w:eastAsiaTheme="minorHAnsi" w:hAnsiTheme="minorHAnsi" w:cstheme="minorHAnsi"/>
                <w:i w:val="0"/>
                <w:iCs w:val="0"/>
                <w:color w:val="auto"/>
                <w:szCs w:val="22"/>
                <w:lang w:eastAsia="en-AU"/>
              </w:rPr>
              <w:t xml:space="preserve"> </w:t>
            </w:r>
            <w:r w:rsidRPr="007C3C6C">
              <w:rPr>
                <w:rFonts w:asciiTheme="minorHAnsi" w:eastAsiaTheme="minorHAnsi" w:hAnsiTheme="minorHAnsi" w:cstheme="minorHAnsi"/>
                <w:i w:val="0"/>
                <w:iCs w:val="0"/>
                <w:color w:val="auto"/>
                <w:szCs w:val="22"/>
                <w:lang w:eastAsia="en-AU"/>
              </w:rPr>
              <w:t xml:space="preserve">I subcontract Training Services? </w:t>
            </w:r>
          </w:p>
        </w:tc>
        <w:tc>
          <w:tcPr>
            <w:tcW w:w="15026" w:type="dxa"/>
            <w:hideMark/>
          </w:tcPr>
          <w:p w14:paraId="09C1DFD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Yes, you can </w:t>
            </w:r>
            <w:hyperlink w:anchor="_What_is_subcontracting?" w:history="1">
              <w:r w:rsidRPr="007C3C6C">
                <w:rPr>
                  <w:rStyle w:val="Hyperlink"/>
                  <w:rFonts w:eastAsia="Times New Roman" w:cstheme="minorHAnsi"/>
                  <w:szCs w:val="22"/>
                  <w:lang w:eastAsia="en-AU"/>
                </w:rPr>
                <w:t xml:space="preserve">subcontract </w:t>
              </w:r>
            </w:hyperlink>
            <w:r w:rsidRPr="007C3C6C">
              <w:rPr>
                <w:rFonts w:eastAsia="Times New Roman" w:cstheme="minorHAnsi"/>
                <w:color w:val="000000"/>
                <w:szCs w:val="22"/>
                <w:lang w:eastAsia="en-AU"/>
              </w:rPr>
              <w:t xml:space="preserve">any of the </w:t>
            </w:r>
            <w:hyperlink w:anchor="_What_are_Training" w:history="1">
              <w:r w:rsidRPr="007C3C6C">
                <w:rPr>
                  <w:rStyle w:val="Hyperlink"/>
                  <w:rFonts w:cstheme="minorHAnsi"/>
                  <w:szCs w:val="22"/>
                </w:rPr>
                <w:t>Training Services</w:t>
              </w:r>
            </w:hyperlink>
            <w:r w:rsidRPr="007C3C6C">
              <w:rPr>
                <w:rFonts w:eastAsia="Times New Roman" w:cstheme="minorHAnsi"/>
                <w:color w:val="000000"/>
                <w:szCs w:val="22"/>
                <w:lang w:eastAsia="en-AU"/>
              </w:rPr>
              <w:t xml:space="preserve"> you provide under the Contract, except for the </w:t>
            </w:r>
            <w:hyperlink w:anchor="_What_is_a_5" w:history="1">
              <w:r w:rsidRPr="007C3C6C">
                <w:rPr>
                  <w:rStyle w:val="Hyperlink"/>
                  <w:rFonts w:eastAsia="Times New Roman" w:cstheme="minorHAnsi"/>
                  <w:szCs w:val="22"/>
                  <w:lang w:eastAsia="en-AU"/>
                </w:rPr>
                <w:t>Pre-Training Review</w:t>
              </w:r>
            </w:hyperlink>
            <w:r w:rsidRPr="007C3C6C">
              <w:rPr>
                <w:rFonts w:eastAsia="Times New Roman" w:cstheme="minorHAnsi"/>
                <w:color w:val="000000"/>
                <w:szCs w:val="22"/>
                <w:lang w:eastAsia="en-AU"/>
              </w:rPr>
              <w:t xml:space="preserve">. </w:t>
            </w:r>
          </w:p>
          <w:p w14:paraId="6DB47BD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There are specific requirements for some types of subcontracting.</w:t>
            </w:r>
          </w:p>
          <w:p w14:paraId="4000C1C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2"/>
                <w:lang w:eastAsia="en-AU"/>
              </w:rPr>
            </w:pPr>
            <w:r w:rsidRPr="007C3C6C">
              <w:rPr>
                <w:rFonts w:eastAsia="Times New Roman" w:cstheme="minorHAnsi"/>
                <w:b/>
                <w:bCs/>
                <w:color w:val="000000"/>
                <w:szCs w:val="22"/>
                <w:lang w:eastAsia="en-AU"/>
              </w:rPr>
              <w:t>Subcontracting training and assessment</w:t>
            </w:r>
          </w:p>
          <w:p w14:paraId="78179A5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eastAsia="Times New Roman" w:cstheme="minorHAnsi"/>
                <w:color w:val="000000"/>
                <w:szCs w:val="22"/>
                <w:lang w:eastAsia="en-AU"/>
              </w:rPr>
              <w:t xml:space="preserve">You must get our prior written approval </w:t>
            </w:r>
            <w:r w:rsidRPr="007C3C6C">
              <w:rPr>
                <w:rFonts w:eastAsia="Times New Roman" w:cstheme="minorHAnsi"/>
                <w:b/>
                <w:bCs/>
                <w:color w:val="000000"/>
                <w:szCs w:val="22"/>
                <w:lang w:eastAsia="en-AU"/>
              </w:rPr>
              <w:t>before</w:t>
            </w:r>
            <w:r w:rsidRPr="007C3C6C">
              <w:rPr>
                <w:rFonts w:eastAsia="Times New Roman" w:cstheme="minorHAnsi"/>
                <w:color w:val="000000"/>
                <w:szCs w:val="22"/>
                <w:lang w:eastAsia="en-AU"/>
              </w:rPr>
              <w:t xml:space="preserve"> you subcontract </w:t>
            </w:r>
            <w:r w:rsidRPr="007C3C6C">
              <w:rPr>
                <w:rFonts w:eastAsia="Times New Roman" w:cstheme="minorHAnsi"/>
                <w:bCs/>
                <w:color w:val="000000"/>
                <w:szCs w:val="22"/>
                <w:lang w:eastAsia="en-AU"/>
              </w:rPr>
              <w:t>training and assessment</w:t>
            </w:r>
            <w:r w:rsidRPr="007C3C6C">
              <w:rPr>
                <w:rFonts w:eastAsia="Times New Roman" w:cstheme="minorHAnsi"/>
                <w:color w:val="000000"/>
                <w:szCs w:val="22"/>
                <w:lang w:eastAsia="en-AU"/>
              </w:rPr>
              <w:t>. We</w:t>
            </w:r>
            <w:r w:rsidRPr="007C3C6C" w:rsidDel="00F460C9">
              <w:rPr>
                <w:rFonts w:eastAsia="Times New Roman" w:cstheme="minorHAnsi"/>
                <w:color w:val="000000"/>
                <w:szCs w:val="22"/>
                <w:lang w:eastAsia="en-AU"/>
              </w:rPr>
              <w:t xml:space="preserve"> </w:t>
            </w:r>
            <w:r w:rsidRPr="007C3C6C">
              <w:rPr>
                <w:rFonts w:eastAsia="Times New Roman" w:cstheme="minorHAnsi"/>
                <w:color w:val="000000"/>
                <w:szCs w:val="22"/>
                <w:lang w:eastAsia="en-AU"/>
              </w:rPr>
              <w:t xml:space="preserve">will then inform you about the process to apply to subcontract training and assessment. This process includes you demonstrating that </w:t>
            </w:r>
            <w:r w:rsidRPr="007C3C6C">
              <w:rPr>
                <w:rFonts w:cstheme="minorHAnsi"/>
                <w:szCs w:val="22"/>
              </w:rPr>
              <w:t xml:space="preserve">the proposed subcontracting arrangement is genuine and specialised, limited, and has appropriate governance in place. </w:t>
            </w:r>
          </w:p>
          <w:p w14:paraId="3C8885F2"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If we approve your subcontracting of training and assessment, there are extra conditions you must meet. This includes making it clear to students that they are enrolled to do their training with you and not the subcontractor.</w:t>
            </w:r>
          </w:p>
          <w:p w14:paraId="5C877173" w14:textId="77777777" w:rsidR="001F62A9" w:rsidRPr="00396CAF"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Pr>
                <w:rFonts w:eastAsia="Times New Roman" w:cstheme="minorHAnsi"/>
                <w:color w:val="000000"/>
                <w:szCs w:val="22"/>
                <w:lang w:eastAsia="en-AU"/>
              </w:rPr>
              <w:t>You can only subcontract training and assessment in Foundation Skills if you are on the Foundation Skills Approved Provider List and only to other training providers on this list.</w:t>
            </w:r>
            <w:r w:rsidRPr="007C3C6C">
              <w:rPr>
                <w:rFonts w:eastAsia="Times New Roman" w:cstheme="minorHAnsi"/>
                <w:color w:val="000000"/>
                <w:szCs w:val="22"/>
                <w:lang w:eastAsia="en-AU"/>
              </w:rPr>
              <w:t xml:space="preserve"> </w:t>
            </w:r>
          </w:p>
          <w:p w14:paraId="53182F21" w14:textId="77777777" w:rsidR="001F62A9" w:rsidRPr="007C3C6C" w:rsidRDefault="00A1055D"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2"/>
                <w:lang w:eastAsia="en-AU"/>
              </w:rPr>
            </w:pPr>
            <w:hyperlink w:anchor="_What_are_Brokering" w:history="1">
              <w:r w:rsidR="001F62A9" w:rsidRPr="007C3C6C">
                <w:rPr>
                  <w:rStyle w:val="Hyperlink"/>
                  <w:rFonts w:eastAsia="Times New Roman" w:cstheme="minorHAnsi"/>
                  <w:b/>
                  <w:bCs/>
                  <w:szCs w:val="22"/>
                  <w:lang w:eastAsia="en-AU"/>
                </w:rPr>
                <w:t>Brokering Services</w:t>
              </w:r>
            </w:hyperlink>
          </w:p>
          <w:p w14:paraId="61D4E37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report to us your use of Brokering Services (subcontracting where you pay a third party to recruit students) and publish information about these services on your website. </w:t>
            </w:r>
          </w:p>
          <w:p w14:paraId="3F2774AB"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2"/>
                <w:lang w:eastAsia="en-AU"/>
              </w:rPr>
            </w:pPr>
            <w:r w:rsidRPr="007C3C6C">
              <w:rPr>
                <w:rFonts w:eastAsia="Times New Roman" w:cstheme="minorHAnsi"/>
                <w:b/>
                <w:bCs/>
                <w:color w:val="000000"/>
                <w:szCs w:val="22"/>
                <w:lang w:eastAsia="en-AU"/>
              </w:rPr>
              <w:t>Subcontracting other Training Services</w:t>
            </w:r>
          </w:p>
          <w:p w14:paraId="67B3AA8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do not need our approval to subcontract other aspects of the Training Services, such as administrative tasks or marketing. But you must still follow all the subcontracting rules set out in your Skills First Contract. </w:t>
            </w:r>
          </w:p>
          <w:p w14:paraId="72A2A24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2"/>
                <w:lang w:eastAsia="en-AU"/>
              </w:rPr>
            </w:pPr>
            <w:r w:rsidRPr="007C3C6C">
              <w:rPr>
                <w:rFonts w:eastAsia="Times New Roman" w:cstheme="minorHAnsi"/>
                <w:b/>
                <w:bCs/>
                <w:color w:val="000000"/>
                <w:szCs w:val="22"/>
                <w:lang w:eastAsia="en-AU"/>
              </w:rPr>
              <w:t>Sole traders</w:t>
            </w:r>
          </w:p>
          <w:p w14:paraId="6439AEA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You do not need our approval to directly engage a genuine Sole Trader for the purpose of undertaking training or assessment. </w:t>
            </w:r>
          </w:p>
          <w:p w14:paraId="13EE238C"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lastRenderedPageBreak/>
              <w:t>A Sole Trader operates as an individual</w:t>
            </w:r>
            <w:r w:rsidRPr="007C3C6C" w:rsidDel="008D0E2B">
              <w:rPr>
                <w:rFonts w:eastAsia="Times New Roman" w:cstheme="minorHAnsi"/>
                <w:color w:val="000000"/>
                <w:szCs w:val="22"/>
                <w:lang w:eastAsia="en-AU"/>
              </w:rPr>
              <w:t xml:space="preserve"> </w:t>
            </w:r>
            <w:r w:rsidRPr="007C3C6C">
              <w:rPr>
                <w:rFonts w:eastAsia="Times New Roman" w:cstheme="minorHAnsi"/>
                <w:color w:val="000000"/>
                <w:szCs w:val="22"/>
                <w:lang w:eastAsia="en-AU"/>
              </w:rPr>
              <w:t>under a sole trader business structure,</w:t>
            </w:r>
            <w:r w:rsidRPr="007C3C6C" w:rsidDel="00DD6799">
              <w:rPr>
                <w:rFonts w:eastAsia="Times New Roman" w:cstheme="minorHAnsi"/>
                <w:color w:val="000000"/>
                <w:szCs w:val="22"/>
                <w:lang w:eastAsia="en-AU"/>
              </w:rPr>
              <w:t xml:space="preserve"> </w:t>
            </w:r>
            <w:r w:rsidRPr="007C3C6C">
              <w:rPr>
                <w:rFonts w:eastAsia="Times New Roman" w:cstheme="minorHAnsi"/>
                <w:color w:val="000000"/>
                <w:szCs w:val="22"/>
                <w:lang w:eastAsia="en-AU"/>
              </w:rPr>
              <w:t xml:space="preserve">rather than through any company or other corporate or legal structure. If they hold an Australian Business Number (ABN) this must be held in their personal capacity. </w:t>
            </w:r>
          </w:p>
          <w:p w14:paraId="31D67466"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A Sole Trader is not a:</w:t>
            </w:r>
          </w:p>
          <w:p w14:paraId="0B3C2BEC"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company </w:t>
            </w:r>
          </w:p>
          <w:p w14:paraId="1E6DBF6C"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trust</w:t>
            </w:r>
          </w:p>
          <w:p w14:paraId="73555F0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partnership</w:t>
            </w:r>
          </w:p>
          <w:p w14:paraId="2D2BBD1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body corporate </w:t>
            </w:r>
          </w:p>
          <w:p w14:paraId="020175D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body politic</w:t>
            </w:r>
          </w:p>
          <w:p w14:paraId="0D11ACB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partnership</w:t>
            </w:r>
          </w:p>
          <w:p w14:paraId="7A1ACD0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7C3C6C">
              <w:rPr>
                <w:rFonts w:cstheme="minorHAnsi"/>
              </w:rPr>
              <w:t>incorporated</w:t>
            </w:r>
            <w:r w:rsidRPr="007C3C6C">
              <w:rPr>
                <w:rFonts w:cstheme="minorHAnsi"/>
                <w:lang w:val="en-GB"/>
              </w:rPr>
              <w:t xml:space="preserve"> or unincorporated association.</w:t>
            </w:r>
          </w:p>
          <w:p w14:paraId="713793D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require our prior written approval bef</w:t>
            </w:r>
            <w:r w:rsidRPr="007C3C6C">
              <w:rPr>
                <w:rFonts w:eastAsia="Times New Roman" w:cstheme="minorHAnsi"/>
                <w:szCs w:val="22"/>
                <w:lang w:eastAsia="en-AU"/>
              </w:rPr>
              <w:t>ore subcontracting to these business structures, including if you subcontract with a sole proprietor of a company.</w:t>
            </w:r>
          </w:p>
        </w:tc>
      </w:tr>
      <w:tr w:rsidR="001F62A9" w:rsidRPr="007C3C6C" w14:paraId="31ECD5C9"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CCE5A89"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b w:val="0"/>
                <w:lang w:eastAsia="en-AU"/>
              </w:rPr>
            </w:pPr>
            <w:bookmarkStart w:id="254" w:name="_Toc72148404"/>
            <w:bookmarkStart w:id="255" w:name="_Toc100587719"/>
            <w:r w:rsidRPr="007C3C6C">
              <w:rPr>
                <w:rFonts w:asciiTheme="minorHAnsi" w:eastAsia="Times New Roman" w:hAnsiTheme="minorHAnsi" w:cstheme="minorHAnsi"/>
                <w:color w:val="auto"/>
                <w:lang w:eastAsia="en-AU"/>
              </w:rPr>
              <w:lastRenderedPageBreak/>
              <w:t>SUBCONTRACTING</w:t>
            </w:r>
            <w:bookmarkEnd w:id="254"/>
            <w:bookmarkEnd w:id="255"/>
          </w:p>
        </w:tc>
        <w:tc>
          <w:tcPr>
            <w:tcW w:w="3661" w:type="dxa"/>
            <w:hideMark/>
          </w:tcPr>
          <w:p w14:paraId="437419E7"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Cs w:val="22"/>
                <w:lang w:eastAsia="en-AU"/>
              </w:rPr>
            </w:pPr>
            <w:r w:rsidRPr="007C3C6C">
              <w:rPr>
                <w:rFonts w:asciiTheme="minorHAnsi" w:eastAsiaTheme="minorHAnsi" w:hAnsiTheme="minorHAnsi" w:cstheme="minorHAnsi"/>
                <w:i w:val="0"/>
                <w:iCs w:val="0"/>
                <w:color w:val="auto"/>
                <w:szCs w:val="22"/>
                <w:lang w:eastAsia="en-AU"/>
              </w:rPr>
              <w:t xml:space="preserve">What do I put in a subcontracting agreement? </w:t>
            </w:r>
          </w:p>
        </w:tc>
        <w:tc>
          <w:tcPr>
            <w:tcW w:w="15026" w:type="dxa"/>
            <w:hideMark/>
          </w:tcPr>
          <w:p w14:paraId="58128E8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 must ensure your </w:t>
            </w:r>
            <w:hyperlink w:anchor="_What_is_subcontracting?" w:history="1">
              <w:r w:rsidRPr="007C3C6C">
                <w:rPr>
                  <w:rStyle w:val="Hyperlink"/>
                  <w:rFonts w:eastAsia="Times New Roman" w:cstheme="minorHAnsi"/>
                  <w:szCs w:val="22"/>
                  <w:lang w:eastAsia="en-AU"/>
                </w:rPr>
                <w:t>subcontracting</w:t>
              </w:r>
            </w:hyperlink>
            <w:r w:rsidRPr="007C3C6C">
              <w:rPr>
                <w:rFonts w:eastAsia="Times New Roman" w:cstheme="minorHAnsi"/>
                <w:color w:val="000000"/>
                <w:szCs w:val="22"/>
                <w:lang w:eastAsia="en-AU"/>
              </w:rPr>
              <w:t xml:space="preserve"> agreement for </w:t>
            </w:r>
            <w:hyperlink w:anchor="_What_are_Training" w:history="1">
              <w:r w:rsidRPr="007C3C6C">
                <w:rPr>
                  <w:rStyle w:val="Hyperlink"/>
                  <w:rFonts w:eastAsia="Times New Roman" w:cstheme="minorHAnsi"/>
                  <w:szCs w:val="22"/>
                  <w:lang w:eastAsia="en-AU"/>
                </w:rPr>
                <w:t>Training Services</w:t>
              </w:r>
            </w:hyperlink>
            <w:r w:rsidRPr="007C3C6C">
              <w:rPr>
                <w:rFonts w:eastAsia="Times New Roman" w:cstheme="minorHAnsi"/>
                <w:color w:val="000000"/>
                <w:szCs w:val="22"/>
                <w:lang w:eastAsia="en-AU"/>
              </w:rPr>
              <w:t xml:space="preserve"> includes conditions that:</w:t>
            </w:r>
          </w:p>
          <w:p w14:paraId="5AF3BD0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clearly detail exactly what the subcontractor is being asked to do</w:t>
            </w:r>
          </w:p>
          <w:p w14:paraId="53A8389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prevent the subcontractor from subcontracting to someone else</w:t>
            </w:r>
          </w:p>
          <w:p w14:paraId="778F1041"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require the subcontractor to provide any information, documentation or assistance that may be required under your Contract, such as records of Training Services</w:t>
            </w:r>
          </w:p>
          <w:p w14:paraId="466F77F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require the subcontractor to cooperate with any audits or investigations</w:t>
            </w:r>
          </w:p>
          <w:p w14:paraId="3D59027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allow you to terminate the agreement immediately if your subcontractor holds a Skills First Contract and has it terminated</w:t>
            </w:r>
          </w:p>
          <w:p w14:paraId="1ABF4AC5"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7C3C6C">
              <w:rPr>
                <w:rFonts w:cstheme="minorHAnsi"/>
              </w:rPr>
              <w:t>allow</w:t>
            </w:r>
            <w:r w:rsidRPr="007C3C6C">
              <w:rPr>
                <w:rFonts w:cstheme="minorHAnsi"/>
                <w:lang w:val="en-GB"/>
              </w:rPr>
              <w:t xml:space="preserve"> you to suspend or terminate the subcontracting agreement immediately without notice if your Contract is suspended or terminated.</w:t>
            </w:r>
          </w:p>
          <w:p w14:paraId="37A4375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We can ask you for a copy of any executed subcontracting agreement. </w:t>
            </w:r>
          </w:p>
        </w:tc>
      </w:tr>
      <w:tr w:rsidR="001F62A9" w:rsidRPr="007C3C6C" w14:paraId="3389F9C4"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65D2422E"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56" w:name="_Toc100587720"/>
            <w:r w:rsidRPr="007C3C6C">
              <w:rPr>
                <w:rFonts w:asciiTheme="minorHAnsi" w:eastAsia="Times New Roman" w:hAnsiTheme="minorHAnsi" w:cstheme="minorHAnsi"/>
                <w:color w:val="auto"/>
                <w:lang w:eastAsia="en-AU"/>
              </w:rPr>
              <w:t>TRAINING AND ASSESSMENT STRATEGY</w:t>
            </w:r>
            <w:bookmarkEnd w:id="256"/>
          </w:p>
        </w:tc>
        <w:tc>
          <w:tcPr>
            <w:tcW w:w="3661" w:type="dxa"/>
            <w:hideMark/>
          </w:tcPr>
          <w:p w14:paraId="4E41C77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is a Training and Assessment Strategy (TAS)?</w:t>
            </w:r>
          </w:p>
        </w:tc>
        <w:tc>
          <w:tcPr>
            <w:tcW w:w="15026" w:type="dxa"/>
            <w:hideMark/>
          </w:tcPr>
          <w:p w14:paraId="4C8DD129"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A Training and Assessment Strategy (TAS) is the plan for delivering a particular program</w:t>
            </w:r>
            <w:r>
              <w:rPr>
                <w:rFonts w:eastAsia="Times New Roman" w:cstheme="minorHAnsi"/>
                <w:color w:val="000000"/>
                <w:szCs w:val="22"/>
                <w:lang w:eastAsia="en-AU"/>
              </w:rPr>
              <w:t xml:space="preserve">. It must be </w:t>
            </w:r>
            <w:r w:rsidRPr="007C3C6C">
              <w:rPr>
                <w:rFonts w:eastAsia="Times New Roman" w:cstheme="minorHAnsi"/>
                <w:color w:val="000000"/>
                <w:szCs w:val="22"/>
                <w:lang w:eastAsia="en-AU"/>
              </w:rPr>
              <w:t xml:space="preserve">tailored to </w:t>
            </w:r>
            <w:r>
              <w:rPr>
                <w:rFonts w:eastAsia="Times New Roman" w:cstheme="minorHAnsi"/>
                <w:color w:val="000000"/>
                <w:szCs w:val="22"/>
                <w:lang w:eastAsia="en-AU"/>
              </w:rPr>
              <w:t>the</w:t>
            </w:r>
            <w:r w:rsidRPr="007C3C6C">
              <w:rPr>
                <w:rFonts w:eastAsia="Times New Roman" w:cstheme="minorHAnsi"/>
                <w:color w:val="000000"/>
                <w:szCs w:val="22"/>
                <w:lang w:eastAsia="en-AU"/>
              </w:rPr>
              <w:t xml:space="preserve"> particular cohort</w:t>
            </w:r>
            <w:r>
              <w:rPr>
                <w:rFonts w:eastAsia="Times New Roman" w:cstheme="minorHAnsi"/>
                <w:color w:val="000000"/>
                <w:szCs w:val="22"/>
                <w:lang w:eastAsia="en-AU"/>
              </w:rPr>
              <w:t>s</w:t>
            </w:r>
            <w:r w:rsidRPr="007C3C6C">
              <w:rPr>
                <w:rFonts w:eastAsia="Times New Roman" w:cstheme="minorHAnsi"/>
                <w:color w:val="000000"/>
                <w:szCs w:val="22"/>
                <w:lang w:eastAsia="en-AU"/>
              </w:rPr>
              <w:t xml:space="preserve"> of students</w:t>
            </w:r>
            <w:r>
              <w:rPr>
                <w:rFonts w:eastAsia="Times New Roman" w:cstheme="minorHAnsi"/>
                <w:color w:val="000000"/>
                <w:szCs w:val="22"/>
                <w:lang w:eastAsia="en-AU"/>
              </w:rPr>
              <w:t xml:space="preserve"> the program will be delivered to</w:t>
            </w:r>
            <w:r w:rsidRPr="007C3C6C">
              <w:rPr>
                <w:rFonts w:eastAsia="Times New Roman" w:cstheme="minorHAnsi"/>
                <w:color w:val="000000"/>
                <w:szCs w:val="22"/>
                <w:lang w:eastAsia="en-AU"/>
              </w:rPr>
              <w:t xml:space="preserve">. </w:t>
            </w:r>
            <w:r>
              <w:rPr>
                <w:rFonts w:eastAsia="Times New Roman" w:cstheme="minorHAnsi"/>
                <w:color w:val="000000"/>
                <w:szCs w:val="22"/>
                <w:lang w:eastAsia="en-AU"/>
              </w:rPr>
              <w:t xml:space="preserve">The </w:t>
            </w:r>
            <w:r w:rsidRPr="007C3C6C">
              <w:rPr>
                <w:rFonts w:eastAsia="Times New Roman" w:cstheme="minorHAnsi"/>
                <w:color w:val="000000"/>
                <w:szCs w:val="22"/>
                <w:lang w:eastAsia="en-AU"/>
              </w:rPr>
              <w:t xml:space="preserve">TAS </w:t>
            </w:r>
            <w:r>
              <w:rPr>
                <w:rFonts w:eastAsia="Times New Roman" w:cstheme="minorHAnsi"/>
                <w:color w:val="000000"/>
                <w:szCs w:val="22"/>
                <w:lang w:eastAsia="en-AU"/>
              </w:rPr>
              <w:t>must document how you will meet the needs of</w:t>
            </w:r>
            <w:r w:rsidRPr="007C3C6C">
              <w:rPr>
                <w:rFonts w:eastAsia="Times New Roman" w:cstheme="minorHAnsi"/>
                <w:color w:val="000000"/>
                <w:szCs w:val="22"/>
                <w:lang w:eastAsia="en-AU"/>
              </w:rPr>
              <w:t xml:space="preserve"> each student cohort within each Skills First-funded program. </w:t>
            </w:r>
          </w:p>
          <w:p w14:paraId="779DDCD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There are particular things that must be covered in the TAS. For example, if you plan to deliver a program in a shorter time than set out in the Australian Qualifications Framework, you need to justify this in the TAS based on the cohort of students. The TAS must also address the unique requirements of any </w:t>
            </w:r>
            <w:hyperlink w:anchor="_ONLINE_TRAINING_AND" w:history="1">
              <w:r w:rsidRPr="002968E3">
                <w:rPr>
                  <w:rStyle w:val="Hyperlink"/>
                  <w:rFonts w:eastAsia="Times New Roman" w:cstheme="minorHAnsi"/>
                  <w:szCs w:val="22"/>
                  <w:lang w:eastAsia="en-AU"/>
                </w:rPr>
                <w:t>online training and assessment</w:t>
              </w:r>
            </w:hyperlink>
            <w:r w:rsidRPr="007C3C6C">
              <w:rPr>
                <w:rFonts w:eastAsia="Times New Roman" w:cstheme="minorHAnsi"/>
                <w:color w:val="000000"/>
                <w:szCs w:val="22"/>
                <w:lang w:eastAsia="en-AU"/>
              </w:rPr>
              <w:t>.</w:t>
            </w:r>
          </w:p>
          <w:p w14:paraId="18123DDF" w14:textId="4DA623D2"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Regardless of whether you’re registered with </w:t>
            </w:r>
            <w:hyperlink r:id="rId134" w:history="1">
              <w:r w:rsidRPr="007C3C6C">
                <w:rPr>
                  <w:rStyle w:val="Hyperlink"/>
                  <w:rFonts w:eastAsia="Times New Roman" w:cstheme="minorHAnsi"/>
                  <w:szCs w:val="22"/>
                  <w:lang w:eastAsia="en-AU"/>
                </w:rPr>
                <w:t>ASQA</w:t>
              </w:r>
            </w:hyperlink>
            <w:r w:rsidRPr="007C3C6C">
              <w:rPr>
                <w:rFonts w:eastAsia="Times New Roman" w:cstheme="minorHAnsi"/>
                <w:color w:val="000000"/>
                <w:szCs w:val="22"/>
                <w:lang w:eastAsia="en-AU"/>
              </w:rPr>
              <w:t xml:space="preserve"> or </w:t>
            </w:r>
            <w:hyperlink r:id="rId135" w:history="1">
              <w:r w:rsidRPr="007C3C6C">
                <w:rPr>
                  <w:rStyle w:val="Hyperlink"/>
                  <w:rFonts w:eastAsia="Times New Roman" w:cstheme="minorHAnsi"/>
                  <w:szCs w:val="22"/>
                  <w:lang w:eastAsia="en-AU"/>
                </w:rPr>
                <w:t>VRQA</w:t>
              </w:r>
            </w:hyperlink>
            <w:r w:rsidRPr="007C3C6C">
              <w:rPr>
                <w:rFonts w:eastAsia="Times New Roman" w:cstheme="minorHAnsi"/>
                <w:color w:val="000000"/>
                <w:szCs w:val="22"/>
                <w:lang w:eastAsia="en-AU"/>
              </w:rPr>
              <w:t xml:space="preserve">, you should develop your TAS in line with the national </w:t>
            </w:r>
            <w:hyperlink r:id="rId136" w:history="1">
              <w:r w:rsidRPr="007C3C6C">
                <w:rPr>
                  <w:rStyle w:val="Hyperlink"/>
                  <w:rFonts w:eastAsia="Times New Roman" w:cstheme="minorHAnsi"/>
                  <w:szCs w:val="22"/>
                  <w:lang w:eastAsia="en-AU"/>
                </w:rPr>
                <w:t>Standards for RTOs 2015 and Users’ guide</w:t>
              </w:r>
            </w:hyperlink>
            <w:r w:rsidRPr="007C3C6C">
              <w:rPr>
                <w:rFonts w:eastAsia="Times New Roman" w:cstheme="minorHAnsi"/>
                <w:color w:val="000000"/>
                <w:szCs w:val="22"/>
                <w:lang w:eastAsia="en-AU"/>
              </w:rPr>
              <w:t>.</w:t>
            </w:r>
          </w:p>
          <w:p w14:paraId="0EDC468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p>
        </w:tc>
      </w:tr>
      <w:tr w:rsidR="001F62A9" w:rsidRPr="007C3C6C" w14:paraId="194ED186"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4F3F967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57" w:name="_Toc100587721"/>
            <w:r w:rsidRPr="007C3C6C">
              <w:rPr>
                <w:rFonts w:asciiTheme="minorHAnsi" w:eastAsia="Times New Roman" w:hAnsiTheme="minorHAnsi" w:cstheme="minorHAnsi"/>
                <w:color w:val="auto"/>
                <w:lang w:eastAsia="en-AU"/>
              </w:rPr>
              <w:t>TRAINING PLAN</w:t>
            </w:r>
            <w:bookmarkEnd w:id="257"/>
          </w:p>
        </w:tc>
        <w:tc>
          <w:tcPr>
            <w:tcW w:w="3661" w:type="dxa"/>
            <w:hideMark/>
          </w:tcPr>
          <w:p w14:paraId="557B3668"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58" w:name="_What_is_a_11"/>
            <w:bookmarkEnd w:id="258"/>
            <w:r w:rsidRPr="007C3C6C">
              <w:rPr>
                <w:rFonts w:asciiTheme="minorHAnsi" w:eastAsiaTheme="minorHAnsi" w:hAnsiTheme="minorHAnsi" w:cstheme="minorHAnsi"/>
                <w:i w:val="0"/>
                <w:iCs w:val="0"/>
                <w:color w:val="auto"/>
                <w:szCs w:val="22"/>
                <w:lang w:eastAsia="en-AU"/>
              </w:rPr>
              <w:t>What is a Training Plan?</w:t>
            </w:r>
          </w:p>
        </w:tc>
        <w:tc>
          <w:tcPr>
            <w:tcW w:w="15026" w:type="dxa"/>
            <w:hideMark/>
          </w:tcPr>
          <w:p w14:paraId="72E306F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color w:val="000000"/>
                <w:szCs w:val="22"/>
                <w:lang w:eastAsia="en-AU"/>
              </w:rPr>
              <w:t>A</w:t>
            </w:r>
            <w:r w:rsidRPr="007C3C6C">
              <w:rPr>
                <w:rFonts w:eastAsia="Times New Roman" w:cstheme="minorHAnsi"/>
                <w:szCs w:val="22"/>
                <w:lang w:eastAsia="en-AU"/>
              </w:rPr>
              <w:t xml:space="preserve"> Training Plan is information you create for a student to tell them about their training and assessment, such as how much training, when, how and by whom. It sets out your obligations and the student’s commitments. </w:t>
            </w:r>
          </w:p>
          <w:p w14:paraId="4AC846D9"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For </w:t>
            </w:r>
            <w:hyperlink w:anchor="_Are_there_any" w:history="1">
              <w:r w:rsidRPr="007C3C6C">
                <w:rPr>
                  <w:rStyle w:val="Hyperlink"/>
                  <w:rFonts w:eastAsia="Times New Roman" w:cstheme="minorHAnsi"/>
                  <w:szCs w:val="22"/>
                  <w:lang w:eastAsia="en-AU"/>
                </w:rPr>
                <w:t>apprentices and trainees</w:t>
              </w:r>
            </w:hyperlink>
            <w:r w:rsidRPr="007C3C6C">
              <w:rPr>
                <w:rFonts w:eastAsia="Times New Roman" w:cstheme="minorHAnsi"/>
                <w:szCs w:val="22"/>
                <w:lang w:eastAsia="en-AU"/>
              </w:rPr>
              <w:t xml:space="preserve">, the Training Plan is developed with the employer and so also reflects the employer’s obligations. The Training Plan is also used to track the apprentice or trainee’s progress as they achieve competencies, and to keep them and their employers up to date on this progress. </w:t>
            </w:r>
          </w:p>
          <w:p w14:paraId="064B9416" w14:textId="77777777" w:rsidR="00806978"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p>
          <w:p w14:paraId="7B635B9D" w14:textId="0D843649" w:rsidR="00806978"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p>
          <w:p w14:paraId="242336C2" w14:textId="77777777" w:rsidR="00B457A1" w:rsidRDefault="00B457A1"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p>
          <w:p w14:paraId="0A8E89F2" w14:textId="1C7CD0CF" w:rsidR="00806978" w:rsidRPr="007C3C6C"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p>
        </w:tc>
      </w:tr>
      <w:tr w:rsidR="001F62A9" w:rsidRPr="007C3C6C" w14:paraId="3DD445FD"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7FC8B587"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59" w:name="_Toc72148407"/>
            <w:bookmarkStart w:id="260" w:name="_Toc100587722"/>
            <w:r w:rsidRPr="007C3C6C">
              <w:rPr>
                <w:rFonts w:asciiTheme="minorHAnsi" w:eastAsia="Times New Roman" w:hAnsiTheme="minorHAnsi" w:cstheme="minorHAnsi"/>
                <w:color w:val="auto"/>
                <w:lang w:eastAsia="en-AU"/>
              </w:rPr>
              <w:lastRenderedPageBreak/>
              <w:t>TRAINING PLAN</w:t>
            </w:r>
            <w:bookmarkEnd w:id="259"/>
            <w:bookmarkEnd w:id="260"/>
          </w:p>
        </w:tc>
        <w:tc>
          <w:tcPr>
            <w:tcW w:w="3661" w:type="dxa"/>
            <w:hideMark/>
          </w:tcPr>
          <w:p w14:paraId="51E8F08E"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61" w:name="_What_do_I"/>
            <w:bookmarkEnd w:id="261"/>
            <w:r w:rsidRPr="007C3C6C">
              <w:rPr>
                <w:rFonts w:asciiTheme="minorHAnsi" w:eastAsiaTheme="minorHAnsi" w:hAnsiTheme="minorHAnsi" w:cstheme="minorHAnsi"/>
                <w:i w:val="0"/>
                <w:iCs w:val="0"/>
                <w:color w:val="auto"/>
                <w:szCs w:val="22"/>
                <w:lang w:eastAsia="en-AU"/>
              </w:rPr>
              <w:t>What do I have to put in a Training Plan?</w:t>
            </w:r>
          </w:p>
        </w:tc>
        <w:tc>
          <w:tcPr>
            <w:tcW w:w="15026" w:type="dxa"/>
            <w:hideMark/>
          </w:tcPr>
          <w:p w14:paraId="706162C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If your student is </w:t>
            </w:r>
            <w:r w:rsidRPr="007C3C6C">
              <w:rPr>
                <w:rFonts w:eastAsia="Times New Roman" w:cstheme="minorHAnsi"/>
                <w:b/>
                <w:color w:val="000000"/>
                <w:szCs w:val="22"/>
                <w:lang w:eastAsia="en-AU"/>
              </w:rPr>
              <w:t>NOT</w:t>
            </w:r>
            <w:r w:rsidRPr="007C3C6C">
              <w:rPr>
                <w:rFonts w:eastAsia="Times New Roman" w:cstheme="minorHAnsi"/>
                <w:color w:val="000000"/>
                <w:szCs w:val="22"/>
                <w:lang w:eastAsia="en-AU"/>
              </w:rPr>
              <w:t xml:space="preserve"> an </w:t>
            </w:r>
            <w:r w:rsidRPr="007C3C6C">
              <w:rPr>
                <w:rFonts w:eastAsia="Times New Roman" w:cstheme="minorHAnsi"/>
                <w:szCs w:val="22"/>
                <w:lang w:eastAsia="en-AU"/>
              </w:rPr>
              <w:t>apprentice or trainee</w:t>
            </w:r>
            <w:r w:rsidRPr="007C3C6C">
              <w:rPr>
                <w:rFonts w:eastAsia="Times New Roman" w:cstheme="minorHAnsi"/>
                <w:color w:val="000000"/>
                <w:szCs w:val="22"/>
                <w:lang w:eastAsia="en-AU"/>
              </w:rPr>
              <w:t xml:space="preserve">, then the </w:t>
            </w:r>
            <w:hyperlink w:anchor="_What_is_a_11" w:history="1">
              <w:r w:rsidRPr="007C3C6C">
                <w:rPr>
                  <w:rStyle w:val="Hyperlink"/>
                  <w:rFonts w:eastAsia="Times New Roman" w:cstheme="minorHAnsi"/>
                  <w:szCs w:val="22"/>
                  <w:lang w:eastAsia="en-AU"/>
                </w:rPr>
                <w:t>Training Plan</w:t>
              </w:r>
            </w:hyperlink>
            <w:r w:rsidRPr="007C3C6C">
              <w:rPr>
                <w:rFonts w:eastAsia="Times New Roman" w:cstheme="minorHAnsi"/>
                <w:color w:val="000000"/>
                <w:szCs w:val="22"/>
                <w:lang w:eastAsia="en-AU"/>
              </w:rPr>
              <w:t xml:space="preserve"> must include the:</w:t>
            </w:r>
          </w:p>
          <w:p w14:paraId="6318764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name and contact details of the training provider</w:t>
            </w:r>
          </w:p>
          <w:p w14:paraId="3C7DEB3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title and code of the program</w:t>
            </w:r>
          </w:p>
          <w:p w14:paraId="45B66983"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expected duration of the program</w:t>
            </w:r>
          </w:p>
          <w:p w14:paraId="01FAA51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title and code for each subject to be completed as part of the program</w:t>
            </w:r>
          </w:p>
          <w:p w14:paraId="079BA59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scheduled hours for each subject</w:t>
            </w:r>
          </w:p>
          <w:p w14:paraId="792D5E76"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timeframe for each subject including the start date and end date of each subject</w:t>
            </w:r>
          </w:p>
          <w:p w14:paraId="5C8DD15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delivery modes to be used for each subject</w:t>
            </w:r>
          </w:p>
          <w:p w14:paraId="47A3CFBD"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methods of assessment for each subject</w:t>
            </w:r>
          </w:p>
          <w:p w14:paraId="7265722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persons responsible for the delivery and assessment of each subject (if this information is not available when you first give the student their Training Plan, it must be made available as soon as is reasonably practicable)</w:t>
            </w:r>
          </w:p>
          <w:p w14:paraId="38D942F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record</w:t>
            </w:r>
            <w:r w:rsidRPr="007C3C6C">
              <w:rPr>
                <w:rFonts w:eastAsia="Times New Roman" w:cstheme="minorHAnsi"/>
                <w:color w:val="000000"/>
                <w:lang w:eastAsia="en-AU"/>
              </w:rPr>
              <w:t xml:space="preserve"> of any </w:t>
            </w:r>
            <w:hyperlink w:anchor="_What_is_RPL?" w:history="1">
              <w:r w:rsidRPr="007C3C6C">
                <w:rPr>
                  <w:rStyle w:val="Hyperlink"/>
                  <w:rFonts w:eastAsia="Times New Roman" w:cstheme="minorHAnsi"/>
                  <w:lang w:eastAsia="en-AU"/>
                </w:rPr>
                <w:t>RPL</w:t>
              </w:r>
            </w:hyperlink>
            <w:r w:rsidRPr="007C3C6C">
              <w:rPr>
                <w:rFonts w:eastAsia="Times New Roman" w:cstheme="minorHAnsi"/>
                <w:color w:val="000000"/>
                <w:lang w:eastAsia="en-AU"/>
              </w:rPr>
              <w:t xml:space="preserve"> and credit transfer hours granted. </w:t>
            </w:r>
          </w:p>
          <w:p w14:paraId="01EB073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If your student </w:t>
            </w:r>
            <w:r w:rsidRPr="007C3C6C">
              <w:rPr>
                <w:rFonts w:eastAsia="Times New Roman" w:cstheme="minorHAnsi"/>
                <w:b/>
                <w:color w:val="000000"/>
                <w:szCs w:val="22"/>
                <w:lang w:eastAsia="en-AU"/>
              </w:rPr>
              <w:t>IS</w:t>
            </w:r>
            <w:r w:rsidRPr="007C3C6C">
              <w:rPr>
                <w:rFonts w:eastAsia="Times New Roman" w:cstheme="minorHAnsi"/>
                <w:color w:val="000000"/>
                <w:szCs w:val="22"/>
                <w:lang w:eastAsia="en-AU"/>
              </w:rPr>
              <w:t xml:space="preserve"> an </w:t>
            </w:r>
            <w:hyperlink w:anchor="_Are_there_any" w:history="1">
              <w:r w:rsidRPr="007C3C6C">
                <w:rPr>
                  <w:rStyle w:val="Hyperlink"/>
                  <w:rFonts w:eastAsia="Times New Roman" w:cstheme="minorHAnsi"/>
                  <w:szCs w:val="22"/>
                  <w:lang w:eastAsia="en-AU"/>
                </w:rPr>
                <w:t>apprentice or trainee</w:t>
              </w:r>
            </w:hyperlink>
            <w:r w:rsidRPr="007C3C6C">
              <w:rPr>
                <w:rFonts w:eastAsia="Times New Roman" w:cstheme="minorHAnsi"/>
                <w:color w:val="000000"/>
                <w:szCs w:val="22"/>
                <w:lang w:eastAsia="en-AU"/>
              </w:rPr>
              <w:t>, the Training Plan must also include the:</w:t>
            </w:r>
          </w:p>
          <w:p w14:paraId="3080FB76"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name and contact details of the training provider representative, employer and apprentice or trainee and, for school-based apprentices or trainees, the school’s representative</w:t>
            </w:r>
          </w:p>
          <w:p w14:paraId="5F3BAAF8"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timeframes for each subject including the start dates and end dates, and the actual dates for if training has already started</w:t>
            </w:r>
          </w:p>
          <w:p w14:paraId="0F1AD96B"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delivery modes, detailed training activities and persons responsible for any workplace-based structured training and off-the-job structured training (if this information is not available when you first give the student their Training Plan, it must be made available as soon as is reasonably practicable)</w:t>
            </w:r>
          </w:p>
          <w:p w14:paraId="141391E0"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time allocated for structured training outside routine work duties</w:t>
            </w:r>
          </w:p>
          <w:p w14:paraId="4DCFF419"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any</w:t>
            </w:r>
            <w:r w:rsidRPr="007C3C6C">
              <w:rPr>
                <w:rFonts w:eastAsia="Times New Roman" w:cstheme="minorHAnsi"/>
                <w:color w:val="000000"/>
                <w:lang w:eastAsia="en-AU"/>
              </w:rPr>
              <w:t xml:space="preserve"> other specific requirements to be met in accordance with the Training Contract or the Approved Training Scheme. </w:t>
            </w:r>
          </w:p>
        </w:tc>
      </w:tr>
      <w:tr w:rsidR="001F62A9" w:rsidRPr="007C3C6C" w14:paraId="30F3D970"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38DCBC3"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62" w:name="_Toc72148408"/>
            <w:bookmarkStart w:id="263" w:name="_Toc100587723"/>
            <w:r w:rsidRPr="007C3C6C">
              <w:rPr>
                <w:rFonts w:asciiTheme="minorHAnsi" w:eastAsia="Times New Roman" w:hAnsiTheme="minorHAnsi" w:cstheme="minorHAnsi"/>
                <w:color w:val="auto"/>
                <w:lang w:eastAsia="en-AU"/>
              </w:rPr>
              <w:t>TRAINING PLAN</w:t>
            </w:r>
            <w:bookmarkEnd w:id="262"/>
            <w:bookmarkEnd w:id="263"/>
          </w:p>
        </w:tc>
        <w:tc>
          <w:tcPr>
            <w:tcW w:w="3661" w:type="dxa"/>
          </w:tcPr>
          <w:p w14:paraId="3080B4BF" w14:textId="23B2ACFC"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When should I give a student a Training Plan?</w:t>
            </w:r>
          </w:p>
        </w:tc>
        <w:tc>
          <w:tcPr>
            <w:tcW w:w="15026" w:type="dxa"/>
          </w:tcPr>
          <w:p w14:paraId="54A2CB0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A </w:t>
            </w:r>
            <w:hyperlink w:anchor="_What_is_a_11" w:history="1">
              <w:r w:rsidRPr="007C3C6C">
                <w:rPr>
                  <w:rStyle w:val="Hyperlink"/>
                  <w:rFonts w:eastAsia="Times New Roman" w:cstheme="minorHAnsi"/>
                  <w:szCs w:val="22"/>
                  <w:lang w:eastAsia="en-AU"/>
                </w:rPr>
                <w:t>Training Plan</w:t>
              </w:r>
            </w:hyperlink>
            <w:r w:rsidRPr="007C3C6C">
              <w:rPr>
                <w:rFonts w:eastAsia="Times New Roman" w:cstheme="minorHAnsi"/>
                <w:szCs w:val="22"/>
                <w:lang w:eastAsia="en-AU"/>
              </w:rPr>
              <w:t xml:space="preserve"> must be developed for each Skills First student for each program they are enrolled in. </w:t>
            </w:r>
          </w:p>
          <w:p w14:paraId="29E0D263" w14:textId="1CEF513E"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The Training Plan can either be given to the student before their training starts, or within four weeks after their training commencement date. </w:t>
            </w:r>
          </w:p>
        </w:tc>
      </w:tr>
      <w:tr w:rsidR="001F62A9" w:rsidRPr="007C3C6C" w14:paraId="438D5EB0"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15E95D6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64" w:name="_Toc72148409"/>
            <w:bookmarkStart w:id="265" w:name="_Toc100587724"/>
            <w:r w:rsidRPr="007C3C6C">
              <w:rPr>
                <w:rFonts w:asciiTheme="minorHAnsi" w:eastAsia="Times New Roman" w:hAnsiTheme="minorHAnsi" w:cstheme="minorHAnsi"/>
                <w:color w:val="auto"/>
                <w:lang w:eastAsia="en-AU"/>
              </w:rPr>
              <w:t>TRAINING PLAN</w:t>
            </w:r>
            <w:bookmarkEnd w:id="264"/>
            <w:bookmarkEnd w:id="265"/>
          </w:p>
        </w:tc>
        <w:tc>
          <w:tcPr>
            <w:tcW w:w="3661" w:type="dxa"/>
          </w:tcPr>
          <w:p w14:paraId="34B014DA"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Does a Training Plan need to be signed?</w:t>
            </w:r>
          </w:p>
        </w:tc>
        <w:tc>
          <w:tcPr>
            <w:tcW w:w="15026" w:type="dxa"/>
          </w:tcPr>
          <w:p w14:paraId="621CB507"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For </w:t>
            </w:r>
            <w:hyperlink w:anchor="_Are_there_any" w:history="1">
              <w:r w:rsidRPr="007C3C6C">
                <w:rPr>
                  <w:rStyle w:val="Hyperlink"/>
                  <w:rFonts w:eastAsia="Times New Roman" w:cstheme="minorHAnsi"/>
                  <w:szCs w:val="22"/>
                  <w:lang w:eastAsia="en-AU"/>
                </w:rPr>
                <w:t>apprentices and trainees</w:t>
              </w:r>
            </w:hyperlink>
            <w:r w:rsidRPr="007C3C6C">
              <w:rPr>
                <w:rFonts w:eastAsia="Times New Roman" w:cstheme="minorHAnsi"/>
                <w:szCs w:val="22"/>
                <w:lang w:eastAsia="en-AU"/>
              </w:rPr>
              <w:t xml:space="preserve">, a </w:t>
            </w:r>
            <w:hyperlink w:anchor="_What_is_a_11" w:history="1">
              <w:r w:rsidRPr="007C3C6C">
                <w:rPr>
                  <w:rStyle w:val="Hyperlink"/>
                  <w:rFonts w:eastAsia="Times New Roman" w:cstheme="minorHAnsi"/>
                  <w:szCs w:val="22"/>
                  <w:lang w:eastAsia="en-AU"/>
                </w:rPr>
                <w:t>Training Plan</w:t>
              </w:r>
            </w:hyperlink>
            <w:r w:rsidRPr="007C3C6C">
              <w:rPr>
                <w:rFonts w:eastAsia="Times New Roman" w:cstheme="minorHAnsi"/>
                <w:szCs w:val="22"/>
                <w:lang w:eastAsia="en-AU"/>
              </w:rPr>
              <w:t xml:space="preserve"> needs to be signed by the employer and the apprentice or trainee.</w:t>
            </w:r>
          </w:p>
          <w:p w14:paraId="0259B27A"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If the Training Plan is for a school-based apprentice or trainee, it also needs to be signed by a representative from the school. </w:t>
            </w:r>
          </w:p>
          <w:p w14:paraId="4620992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For a non-apprentice or trainee who is doing training that takes place in their own workplace where they are an employee, the Training Plan must be agreed to and signed by the employer that manages and controls that workplace.</w:t>
            </w:r>
          </w:p>
          <w:p w14:paraId="6B9F8AA3"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lang w:eastAsia="en-AU"/>
              </w:rPr>
            </w:pPr>
            <w:r w:rsidRPr="007C3C6C">
              <w:rPr>
                <w:rFonts w:eastAsia="Times New Roman" w:cstheme="minorHAnsi"/>
                <w:szCs w:val="22"/>
                <w:lang w:eastAsia="en-AU"/>
              </w:rPr>
              <w:t>A Training Plan can be signed using electronic signatures.</w:t>
            </w:r>
            <w:r w:rsidRPr="007C3C6C">
              <w:rPr>
                <w:rFonts w:eastAsia="Times New Roman" w:cstheme="minorHAnsi"/>
                <w:color w:val="FF0000"/>
                <w:szCs w:val="22"/>
                <w:lang w:eastAsia="en-AU"/>
              </w:rPr>
              <w:t xml:space="preserve"> </w:t>
            </w:r>
          </w:p>
          <w:p w14:paraId="3EADFAB7"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7C3C6C">
              <w:rPr>
                <w:rFonts w:cstheme="minorHAnsi"/>
                <w:szCs w:val="22"/>
              </w:rPr>
              <w:t xml:space="preserve">Read the </w:t>
            </w:r>
            <w:hyperlink r:id="rId137" w:anchor="link13" w:history="1">
              <w:r w:rsidRPr="007C3C6C">
                <w:rPr>
                  <w:rStyle w:val="Hyperlink"/>
                  <w:rFonts w:cstheme="minorHAnsi"/>
                  <w:szCs w:val="22"/>
                </w:rPr>
                <w:t>Fact sheet: Using electronic signatures</w:t>
              </w:r>
            </w:hyperlink>
            <w:r w:rsidRPr="007C3C6C">
              <w:rPr>
                <w:rFonts w:cstheme="minorHAnsi"/>
                <w:szCs w:val="22"/>
              </w:rPr>
              <w:t xml:space="preserve"> for more information.</w:t>
            </w:r>
          </w:p>
          <w:p w14:paraId="1EB4B135" w14:textId="77777777" w:rsidR="00806978"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rPr>
            </w:pPr>
          </w:p>
          <w:p w14:paraId="178BB691" w14:textId="77777777" w:rsidR="00806978"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rPr>
            </w:pPr>
          </w:p>
          <w:p w14:paraId="03429471" w14:textId="77777777" w:rsidR="00806978"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rPr>
            </w:pPr>
          </w:p>
          <w:p w14:paraId="7D361DD1" w14:textId="77777777" w:rsidR="00806978"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rPr>
            </w:pPr>
          </w:p>
          <w:p w14:paraId="62968586" w14:textId="2C4564BB" w:rsidR="00806978" w:rsidRPr="007C3C6C" w:rsidRDefault="00806978"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2"/>
                <w:lang w:eastAsia="en-AU"/>
              </w:rPr>
            </w:pPr>
          </w:p>
        </w:tc>
      </w:tr>
      <w:tr w:rsidR="001F62A9" w:rsidRPr="007C3C6C" w14:paraId="725FD837"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21766D31"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66" w:name="_Toc72148410"/>
            <w:bookmarkStart w:id="267" w:name="_Toc100587725"/>
            <w:r w:rsidRPr="007C3C6C">
              <w:rPr>
                <w:rFonts w:asciiTheme="minorHAnsi" w:eastAsia="Times New Roman" w:hAnsiTheme="minorHAnsi" w:cstheme="minorHAnsi"/>
                <w:color w:val="auto"/>
                <w:lang w:eastAsia="en-AU"/>
              </w:rPr>
              <w:lastRenderedPageBreak/>
              <w:t>TRAINING PLAN</w:t>
            </w:r>
            <w:bookmarkEnd w:id="266"/>
            <w:bookmarkEnd w:id="267"/>
          </w:p>
        </w:tc>
        <w:tc>
          <w:tcPr>
            <w:tcW w:w="3661" w:type="dxa"/>
          </w:tcPr>
          <w:p w14:paraId="5747AFD0"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Can a Training Plan be one document, separate documents or incorporated into an online learning management system?</w:t>
            </w:r>
          </w:p>
        </w:tc>
        <w:tc>
          <w:tcPr>
            <w:tcW w:w="15026" w:type="dxa"/>
          </w:tcPr>
          <w:p w14:paraId="7430B58C" w14:textId="77777777" w:rsidR="001F62A9"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 xml:space="preserve">For </w:t>
            </w:r>
            <w:hyperlink w:anchor="_Are_there_any" w:history="1">
              <w:r w:rsidRPr="007C3C6C">
                <w:rPr>
                  <w:rStyle w:val="Hyperlink"/>
                  <w:rFonts w:eastAsia="Times New Roman" w:cstheme="minorHAnsi"/>
                  <w:szCs w:val="22"/>
                  <w:lang w:eastAsia="en-AU"/>
                </w:rPr>
                <w:t>apprentices and trainees</w:t>
              </w:r>
            </w:hyperlink>
            <w:r w:rsidRPr="007C3C6C">
              <w:rPr>
                <w:rFonts w:eastAsia="Times New Roman" w:cstheme="minorHAnsi"/>
                <w:szCs w:val="22"/>
                <w:lang w:eastAsia="en-AU"/>
              </w:rPr>
              <w:t xml:space="preserve">, the </w:t>
            </w:r>
            <w:hyperlink w:anchor="_What_is_a_11" w:history="1">
              <w:r w:rsidRPr="007C3C6C">
                <w:rPr>
                  <w:rStyle w:val="Hyperlink"/>
                  <w:rFonts w:eastAsia="Times New Roman" w:cstheme="minorHAnsi"/>
                  <w:szCs w:val="22"/>
                  <w:lang w:eastAsia="en-AU"/>
                </w:rPr>
                <w:t>Training Plan</w:t>
              </w:r>
            </w:hyperlink>
            <w:r w:rsidRPr="007C3C6C">
              <w:rPr>
                <w:rFonts w:eastAsia="Times New Roman" w:cstheme="minorHAnsi"/>
                <w:szCs w:val="22"/>
                <w:lang w:eastAsia="en-AU"/>
              </w:rPr>
              <w:t xml:space="preserve"> should be in a single document. This makes it easier to ensure the apprentice or trainee and their employer have the same information, including information on the progress in gaining competencies. </w:t>
            </w:r>
          </w:p>
          <w:p w14:paraId="0BB1A6C9"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The Training Plan can be in electronic form.</w:t>
            </w:r>
          </w:p>
          <w:p w14:paraId="3958284A"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For students that are not apprentices or trainees, the Training Plan does not have to be in a single document. The information can be spread across multiple documents including timetables, unit guides and enrolment summaries. The information can be provided to the student via an online learning management system.</w:t>
            </w:r>
          </w:p>
          <w:p w14:paraId="060E6C5D"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7C3C6C">
              <w:rPr>
                <w:rFonts w:eastAsia="Times New Roman" w:cstheme="minorHAnsi"/>
                <w:szCs w:val="22"/>
                <w:lang w:eastAsia="en-AU"/>
              </w:rPr>
              <w:t>Your organisation must have a clear and documented business process that shows how the Training Plan is authorised and how it is made available to each non-apprentice or trainee student.</w:t>
            </w:r>
          </w:p>
        </w:tc>
      </w:tr>
      <w:tr w:rsidR="001F62A9" w:rsidRPr="007C3C6C" w14:paraId="09E554B8" w14:textId="77777777" w:rsidTr="008E5ABA">
        <w:tc>
          <w:tcPr>
            <w:cnfStyle w:val="001000000000" w:firstRow="0" w:lastRow="0" w:firstColumn="1" w:lastColumn="0" w:oddVBand="0" w:evenVBand="0" w:oddHBand="0" w:evenHBand="0" w:firstRowFirstColumn="0" w:firstRowLastColumn="0" w:lastRowFirstColumn="0" w:lastRowLastColumn="0"/>
            <w:tcW w:w="0" w:type="auto"/>
          </w:tcPr>
          <w:p w14:paraId="61F6AB2B"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68" w:name="_Toc72148411"/>
            <w:bookmarkStart w:id="269" w:name="_Toc100587726"/>
            <w:r w:rsidRPr="007C3C6C">
              <w:rPr>
                <w:rFonts w:asciiTheme="minorHAnsi" w:eastAsia="Times New Roman" w:hAnsiTheme="minorHAnsi" w:cstheme="minorHAnsi"/>
                <w:color w:val="auto"/>
                <w:lang w:eastAsia="en-AU"/>
              </w:rPr>
              <w:t>TRAINING PLAN</w:t>
            </w:r>
            <w:bookmarkEnd w:id="268"/>
            <w:bookmarkEnd w:id="269"/>
          </w:p>
        </w:tc>
        <w:tc>
          <w:tcPr>
            <w:tcW w:w="3661" w:type="dxa"/>
          </w:tcPr>
          <w:p w14:paraId="4F116DC2"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Why are there different timeframes for developing Training Plans and signing a Training Contract?</w:t>
            </w:r>
          </w:p>
          <w:p w14:paraId="6AAC7CD9"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p>
        </w:tc>
        <w:tc>
          <w:tcPr>
            <w:tcW w:w="15026" w:type="dxa"/>
          </w:tcPr>
          <w:p w14:paraId="763E74B5"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This is because the </w:t>
            </w:r>
            <w:hyperlink w:anchor="_What_is_a_11" w:history="1">
              <w:r w:rsidRPr="007C3C6C">
                <w:rPr>
                  <w:rStyle w:val="Hyperlink"/>
                  <w:rFonts w:eastAsia="Times New Roman" w:cstheme="minorHAnsi"/>
                  <w:szCs w:val="22"/>
                  <w:lang w:eastAsia="en-AU"/>
                </w:rPr>
                <w:t>Training Plan</w:t>
              </w:r>
            </w:hyperlink>
            <w:r w:rsidRPr="007C3C6C">
              <w:rPr>
                <w:rFonts w:eastAsia="Times New Roman" w:cstheme="minorHAnsi"/>
                <w:color w:val="000000"/>
                <w:szCs w:val="22"/>
                <w:lang w:eastAsia="en-AU"/>
              </w:rPr>
              <w:t xml:space="preserve"> is about what training providers need to do for students and the Training Contract mostly concerns the employers’ obligations to their </w:t>
            </w:r>
            <w:hyperlink w:anchor="_Are_there_any" w:history="1">
              <w:r w:rsidRPr="007C3C6C">
                <w:rPr>
                  <w:rStyle w:val="Hyperlink"/>
                  <w:rFonts w:eastAsia="Times New Roman" w:cstheme="minorHAnsi"/>
                  <w:szCs w:val="22"/>
                  <w:lang w:eastAsia="en-AU"/>
                </w:rPr>
                <w:t>apprentices or trainees</w:t>
              </w:r>
            </w:hyperlink>
            <w:r w:rsidRPr="007C3C6C">
              <w:rPr>
                <w:rFonts w:eastAsia="Times New Roman" w:cstheme="minorHAnsi"/>
                <w:color w:val="000000"/>
                <w:szCs w:val="22"/>
                <w:lang w:eastAsia="en-AU"/>
              </w:rPr>
              <w:t>.</w:t>
            </w:r>
          </w:p>
          <w:p w14:paraId="551048D3"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Your obligation is to ensure the Training Plan is developed within 4 weeks after the student’s training starts. </w:t>
            </w:r>
          </w:p>
          <w:p w14:paraId="6CC6B744"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employers’ obligation is to ensure their apprentice or trainee is enrolled with a training provider and has a Training Plan signed within 3 months of the start of the Training Contract (or 2 months for school-based arrangements). </w:t>
            </w:r>
          </w:p>
          <w:p w14:paraId="1E71AC22"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You must ensure that the student’s enrolment and planning timeframes don’t prevent the employer from meeting their obligation. However, you haven’t failed to meet your responsibility if an employer doesn’t engage with you until the 3-month period is almost finished.</w:t>
            </w:r>
          </w:p>
        </w:tc>
      </w:tr>
      <w:tr w:rsidR="001F62A9" w:rsidRPr="007C3C6C" w14:paraId="546C37BC"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3DEFCB72"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70" w:name="_Toc100587727"/>
            <w:r w:rsidRPr="007C3C6C">
              <w:rPr>
                <w:rFonts w:asciiTheme="minorHAnsi" w:eastAsia="Times New Roman" w:hAnsiTheme="minorHAnsi" w:cstheme="minorHAnsi"/>
                <w:color w:val="auto"/>
                <w:lang w:eastAsia="en-AU"/>
              </w:rPr>
              <w:t>TRAINING SERVICES</w:t>
            </w:r>
            <w:bookmarkEnd w:id="270"/>
          </w:p>
        </w:tc>
        <w:tc>
          <w:tcPr>
            <w:tcW w:w="3661" w:type="dxa"/>
            <w:hideMark/>
          </w:tcPr>
          <w:p w14:paraId="335C9B86"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bookmarkStart w:id="271" w:name="_What_are_Training"/>
            <w:bookmarkEnd w:id="271"/>
            <w:r w:rsidRPr="007C3C6C">
              <w:rPr>
                <w:rFonts w:asciiTheme="minorHAnsi" w:eastAsiaTheme="minorHAnsi" w:hAnsiTheme="minorHAnsi" w:cstheme="minorHAnsi"/>
                <w:i w:val="0"/>
                <w:iCs w:val="0"/>
                <w:color w:val="auto"/>
                <w:szCs w:val="22"/>
                <w:lang w:eastAsia="en-AU"/>
              </w:rPr>
              <w:t>What are Training Services?</w:t>
            </w:r>
          </w:p>
        </w:tc>
        <w:tc>
          <w:tcPr>
            <w:tcW w:w="15026" w:type="dxa"/>
            <w:hideMark/>
          </w:tcPr>
          <w:p w14:paraId="02C7259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Training Services is the name given to all training-related activities that you might carry out under Skills First. It includes: </w:t>
            </w:r>
          </w:p>
          <w:p w14:paraId="2CFAF23F"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advertising and marketing programs to students</w:t>
            </w:r>
          </w:p>
          <w:p w14:paraId="322C182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giv</w:t>
            </w:r>
            <w:r w:rsidRPr="007C3C6C">
              <w:rPr>
                <w:rFonts w:eastAsia="Times New Roman" w:cstheme="minorHAnsi"/>
                <w:color w:val="000000"/>
                <w:lang w:eastAsia="en-AU"/>
              </w:rPr>
              <w:t xml:space="preserve">ing students information about program offerings, </w:t>
            </w:r>
            <w:hyperlink w:anchor="_Do_I_have" w:history="1">
              <w:r w:rsidRPr="007C3C6C">
                <w:rPr>
                  <w:rStyle w:val="Hyperlink"/>
                  <w:rFonts w:cstheme="minorHAnsi"/>
                </w:rPr>
                <w:t>fees</w:t>
              </w:r>
            </w:hyperlink>
            <w:r w:rsidRPr="007C3C6C">
              <w:rPr>
                <w:rFonts w:eastAsia="Times New Roman" w:cstheme="minorHAnsi"/>
                <w:color w:val="000000"/>
                <w:lang w:eastAsia="en-AU"/>
              </w:rPr>
              <w:t xml:space="preserve">, support and how training will affect their future access to Skills First funding </w:t>
            </w:r>
          </w:p>
          <w:p w14:paraId="60A87D84"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doing</w:t>
            </w:r>
            <w:r w:rsidRPr="007C3C6C">
              <w:rPr>
                <w:rFonts w:eastAsia="Times New Roman" w:cstheme="minorHAnsi"/>
                <w:color w:val="000000"/>
                <w:lang w:eastAsia="en-AU"/>
              </w:rPr>
              <w:t xml:space="preserve"> the </w:t>
            </w:r>
            <w:hyperlink w:anchor="_What_is_a_5" w:history="1">
              <w:r w:rsidRPr="007C3C6C">
                <w:rPr>
                  <w:rStyle w:val="Hyperlink"/>
                  <w:rFonts w:eastAsia="Times New Roman" w:cstheme="minorHAnsi"/>
                  <w:lang w:eastAsia="en-AU"/>
                </w:rPr>
                <w:t>Pre-Training Review</w:t>
              </w:r>
            </w:hyperlink>
            <w:r w:rsidRPr="007C3C6C">
              <w:rPr>
                <w:rFonts w:eastAsia="Times New Roman" w:cstheme="minorHAnsi"/>
                <w:color w:val="000000"/>
                <w:lang w:eastAsia="en-AU"/>
              </w:rPr>
              <w:t xml:space="preserve"> </w:t>
            </w:r>
          </w:p>
          <w:p w14:paraId="3AE424DE"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testing</w:t>
            </w:r>
            <w:r w:rsidRPr="007C3C6C">
              <w:rPr>
                <w:rFonts w:eastAsia="Times New Roman" w:cstheme="minorHAnsi"/>
                <w:color w:val="000000"/>
                <w:lang w:eastAsia="en-AU"/>
              </w:rPr>
              <w:t xml:space="preserve"> whether students are </w:t>
            </w:r>
            <w:hyperlink w:anchor="_Who_is_eligible" w:history="1">
              <w:r w:rsidRPr="007C3C6C">
                <w:rPr>
                  <w:rStyle w:val="Hyperlink"/>
                  <w:rFonts w:eastAsia="Times New Roman" w:cstheme="minorHAnsi"/>
                  <w:lang w:eastAsia="en-AU"/>
                </w:rPr>
                <w:t>eligible</w:t>
              </w:r>
            </w:hyperlink>
            <w:r w:rsidRPr="007C3C6C">
              <w:rPr>
                <w:rFonts w:eastAsia="Times New Roman" w:cstheme="minorHAnsi"/>
                <w:color w:val="000000"/>
                <w:lang w:eastAsia="en-AU"/>
              </w:rPr>
              <w:t xml:space="preserve"> for Skills First funding and any </w:t>
            </w:r>
            <w:hyperlink w:anchor="_Will_the_Department" w:history="1">
              <w:r w:rsidRPr="007C3C6C">
                <w:rPr>
                  <w:rStyle w:val="Hyperlink"/>
                  <w:rFonts w:eastAsia="Times New Roman" w:cstheme="minorHAnsi"/>
                  <w:lang w:eastAsia="en-AU"/>
                </w:rPr>
                <w:t>concession</w:t>
              </w:r>
            </w:hyperlink>
            <w:r w:rsidRPr="007C3C6C">
              <w:rPr>
                <w:rFonts w:eastAsia="Times New Roman" w:cstheme="minorHAnsi"/>
                <w:color w:val="000000"/>
                <w:lang w:eastAsia="en-AU"/>
              </w:rPr>
              <w:t xml:space="preserve"> or </w:t>
            </w:r>
            <w:hyperlink w:anchor="_If_I_can’t" w:history="1">
              <w:r w:rsidRPr="007C3C6C">
                <w:rPr>
                  <w:rStyle w:val="Hyperlink"/>
                  <w:rFonts w:eastAsia="Times New Roman" w:cstheme="minorHAnsi"/>
                  <w:lang w:eastAsia="en-AU"/>
                </w:rPr>
                <w:t>fee waiver</w:t>
              </w:r>
            </w:hyperlink>
            <w:r w:rsidRPr="007C3C6C">
              <w:rPr>
                <w:rFonts w:eastAsia="Times New Roman" w:cstheme="minorHAnsi"/>
                <w:color w:val="000000"/>
                <w:lang w:eastAsia="en-AU"/>
              </w:rPr>
              <w:t xml:space="preserve"> </w:t>
            </w:r>
          </w:p>
          <w:p w14:paraId="5D673269"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eastAsia="Times New Roman" w:cstheme="minorHAnsi"/>
                <w:color w:val="000000"/>
                <w:lang w:eastAsia="en-AU"/>
              </w:rPr>
              <w:t xml:space="preserve">doing the </w:t>
            </w:r>
            <w:r w:rsidRPr="007C3C6C">
              <w:rPr>
                <w:rFonts w:cstheme="minorHAnsi"/>
              </w:rPr>
              <w:t xml:space="preserve">enrolment process </w:t>
            </w:r>
          </w:p>
          <w:p w14:paraId="5B05D736"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develop</w:t>
            </w:r>
            <w:r w:rsidRPr="007C3C6C">
              <w:rPr>
                <w:rFonts w:eastAsia="Times New Roman" w:cstheme="minorHAnsi"/>
                <w:color w:val="000000"/>
                <w:lang w:eastAsia="en-AU"/>
              </w:rPr>
              <w:t xml:space="preserve">ing and documenting a </w:t>
            </w:r>
            <w:hyperlink w:anchor="_What_is_a_11" w:history="1">
              <w:r w:rsidRPr="007C3C6C">
                <w:rPr>
                  <w:rStyle w:val="Hyperlink"/>
                  <w:rFonts w:eastAsia="Times New Roman" w:cstheme="minorHAnsi"/>
                  <w:lang w:eastAsia="en-AU"/>
                </w:rPr>
                <w:t>Training Plan</w:t>
              </w:r>
            </w:hyperlink>
          </w:p>
          <w:p w14:paraId="0A1E102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 xml:space="preserve">levying fees (including any concessions or fee waivers) </w:t>
            </w:r>
          </w:p>
          <w:p w14:paraId="3E5D8FD7"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7C3C6C">
              <w:rPr>
                <w:rFonts w:cstheme="minorHAnsi"/>
              </w:rPr>
              <w:t>delivering training and assessment</w:t>
            </w:r>
          </w:p>
          <w:p w14:paraId="2663FA62" w14:textId="7777777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collecting</w:t>
            </w:r>
            <w:r w:rsidRPr="007C3C6C">
              <w:rPr>
                <w:rFonts w:eastAsia="Times New Roman" w:cstheme="minorHAnsi"/>
                <w:color w:val="000000"/>
                <w:lang w:eastAsia="en-AU"/>
              </w:rPr>
              <w:t xml:space="preserve"> and maintaining evidence about the delivery of Training Services</w:t>
            </w:r>
          </w:p>
          <w:p w14:paraId="64893BD2" w14:textId="5590B837" w:rsidR="001F62A9" w:rsidRPr="007C3C6C" w:rsidRDefault="001F62A9" w:rsidP="008E5ABA">
            <w:pPr>
              <w:pStyle w:val="ListParagraph"/>
              <w:numPr>
                <w:ilvl w:val="0"/>
                <w:numId w:val="31"/>
              </w:numPr>
              <w:spacing w:before="120" w:after="120" w:line="240" w:lineRule="auto"/>
              <w:ind w:left="404" w:hanging="357"/>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7C3C6C">
              <w:rPr>
                <w:rFonts w:cstheme="minorHAnsi"/>
              </w:rPr>
              <w:t>reporting</w:t>
            </w:r>
            <w:r w:rsidRPr="007C3C6C">
              <w:rPr>
                <w:rFonts w:eastAsia="Times New Roman" w:cstheme="minorHAnsi"/>
                <w:color w:val="000000"/>
                <w:lang w:eastAsia="en-AU"/>
              </w:rPr>
              <w:t xml:space="preserve"> data and other information to the </w:t>
            </w:r>
            <w:r w:rsidR="0039721C">
              <w:rPr>
                <w:rFonts w:eastAsia="Times New Roman" w:cstheme="minorHAnsi"/>
                <w:color w:val="000000"/>
                <w:lang w:eastAsia="en-AU"/>
              </w:rPr>
              <w:t>department</w:t>
            </w:r>
            <w:r w:rsidRPr="007C3C6C">
              <w:rPr>
                <w:rFonts w:eastAsia="Times New Roman" w:cstheme="minorHAnsi"/>
                <w:color w:val="000000"/>
                <w:lang w:eastAsia="en-AU"/>
              </w:rPr>
              <w:t>.</w:t>
            </w:r>
          </w:p>
          <w:p w14:paraId="7FC8C64B" w14:textId="2BF80AB8"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pays you Skills First funding to contribute to your cost of providing Training Services.</w:t>
            </w:r>
          </w:p>
        </w:tc>
      </w:tr>
      <w:tr w:rsidR="001F62A9" w:rsidRPr="007C3C6C" w14:paraId="262112B7" w14:textId="77777777" w:rsidTr="008E5ABA">
        <w:tc>
          <w:tcPr>
            <w:cnfStyle w:val="001000000000" w:firstRow="0" w:lastRow="0" w:firstColumn="1" w:lastColumn="0" w:oddVBand="0" w:evenVBand="0" w:oddHBand="0" w:evenHBand="0" w:firstRowFirstColumn="0" w:firstRowLastColumn="0" w:lastRowFirstColumn="0" w:lastRowLastColumn="0"/>
            <w:tcW w:w="0" w:type="auto"/>
            <w:hideMark/>
          </w:tcPr>
          <w:p w14:paraId="56A31750" w14:textId="77777777" w:rsidR="001F62A9" w:rsidRPr="007C3C6C" w:rsidRDefault="001F62A9" w:rsidP="008E5ABA">
            <w:pPr>
              <w:pStyle w:val="Heading3"/>
              <w:keepNext w:val="0"/>
              <w:keepLines w:val="0"/>
              <w:spacing w:before="120"/>
              <w:outlineLvl w:val="2"/>
              <w:rPr>
                <w:rFonts w:asciiTheme="minorHAnsi" w:eastAsia="Times New Roman" w:hAnsiTheme="minorHAnsi" w:cstheme="minorHAnsi"/>
                <w:color w:val="auto"/>
                <w:lang w:eastAsia="en-AU"/>
              </w:rPr>
            </w:pPr>
            <w:bookmarkStart w:id="272" w:name="_Toc100587728"/>
            <w:r w:rsidRPr="007C3C6C">
              <w:rPr>
                <w:rFonts w:asciiTheme="minorHAnsi" w:eastAsia="Times New Roman" w:hAnsiTheme="minorHAnsi" w:cstheme="minorHAnsi"/>
                <w:color w:val="auto"/>
                <w:lang w:eastAsia="en-AU"/>
              </w:rPr>
              <w:t>VICTORIAN PURCHASING GUIDE</w:t>
            </w:r>
            <w:bookmarkStart w:id="273" w:name="_Toc72148303"/>
            <w:bookmarkEnd w:id="272"/>
          </w:p>
        </w:tc>
        <w:tc>
          <w:tcPr>
            <w:tcW w:w="3661" w:type="dxa"/>
            <w:hideMark/>
          </w:tcPr>
          <w:p w14:paraId="49C2471B" w14:textId="77777777" w:rsidR="001F62A9" w:rsidRPr="007C3C6C" w:rsidRDefault="001F62A9" w:rsidP="008E5ABA">
            <w:pPr>
              <w:pStyle w:val="Heading4"/>
              <w:keepNext w:val="0"/>
              <w:keepLines w:val="0"/>
              <w:spacing w:before="120" w:after="12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val="0"/>
                <w:iCs w:val="0"/>
                <w:color w:val="auto"/>
                <w:szCs w:val="22"/>
                <w:lang w:eastAsia="en-AU"/>
              </w:rPr>
            </w:pPr>
            <w:r w:rsidRPr="007C3C6C">
              <w:rPr>
                <w:rFonts w:asciiTheme="minorHAnsi" w:eastAsiaTheme="minorHAnsi" w:hAnsiTheme="minorHAnsi" w:cstheme="minorHAnsi"/>
                <w:i w:val="0"/>
                <w:iCs w:val="0"/>
                <w:color w:val="auto"/>
                <w:szCs w:val="22"/>
                <w:lang w:eastAsia="en-AU"/>
              </w:rPr>
              <w:t>What are the Victorian Purchasing Guides</w:t>
            </w:r>
            <w:r w:rsidRPr="007C3C6C" w:rsidDel="0084653D">
              <w:rPr>
                <w:rFonts w:asciiTheme="minorHAnsi" w:eastAsiaTheme="minorHAnsi" w:hAnsiTheme="minorHAnsi" w:cstheme="minorHAnsi"/>
                <w:i w:val="0"/>
                <w:iCs w:val="0"/>
                <w:color w:val="auto"/>
                <w:szCs w:val="22"/>
                <w:lang w:eastAsia="en-AU"/>
              </w:rPr>
              <w:t>?</w:t>
            </w:r>
          </w:p>
        </w:tc>
        <w:tc>
          <w:tcPr>
            <w:tcW w:w="15026" w:type="dxa"/>
            <w:hideMark/>
          </w:tcPr>
          <w:p w14:paraId="3D2EB7FE"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The </w:t>
            </w:r>
            <w:hyperlink r:id="rId138" w:history="1">
              <w:r w:rsidRPr="007C3C6C">
                <w:rPr>
                  <w:rStyle w:val="Hyperlink"/>
                  <w:rFonts w:eastAsia="Times New Roman" w:cstheme="minorHAnsi"/>
                  <w:szCs w:val="22"/>
                  <w:lang w:eastAsia="en-AU"/>
                </w:rPr>
                <w:t>Victorian Purchasing Guides</w:t>
              </w:r>
            </w:hyperlink>
            <w:r w:rsidRPr="007C3C6C">
              <w:rPr>
                <w:rFonts w:eastAsia="Times New Roman" w:cstheme="minorHAnsi"/>
                <w:color w:val="000000"/>
                <w:szCs w:val="22"/>
                <w:lang w:eastAsia="en-AU"/>
              </w:rPr>
              <w:t xml:space="preserve"> contain information about the hours allocated for subjects and programs within training packages.</w:t>
            </w:r>
          </w:p>
          <w:p w14:paraId="4455554D" w14:textId="65C00E88"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Training delivered under the </w:t>
            </w:r>
            <w:r w:rsidRPr="00A82695">
              <w:rPr>
                <w:rFonts w:eastAsia="Times New Roman" w:cstheme="minorHAnsi"/>
                <w:color w:val="000000"/>
                <w:szCs w:val="22"/>
                <w:lang w:eastAsia="en-AU"/>
              </w:rPr>
              <w:t>Skills First</w:t>
            </w:r>
            <w:r w:rsidRPr="007C3C6C">
              <w:rPr>
                <w:rFonts w:eastAsia="Times New Roman" w:cstheme="minorHAnsi"/>
                <w:color w:val="000000"/>
                <w:szCs w:val="22"/>
                <w:lang w:eastAsia="en-AU"/>
              </w:rPr>
              <w:t xml:space="preserve"> program must be consistent with any applicable Victorian Purchasing Guides. The </w:t>
            </w:r>
            <w:r w:rsidR="0039721C">
              <w:rPr>
                <w:rFonts w:eastAsia="Times New Roman" w:cstheme="minorHAnsi"/>
                <w:color w:val="000000"/>
                <w:szCs w:val="22"/>
                <w:lang w:eastAsia="en-AU"/>
              </w:rPr>
              <w:t>department</w:t>
            </w:r>
            <w:r w:rsidRPr="007C3C6C">
              <w:rPr>
                <w:rFonts w:eastAsia="Times New Roman" w:cstheme="minorHAnsi"/>
                <w:color w:val="000000"/>
                <w:szCs w:val="22"/>
                <w:lang w:eastAsia="en-AU"/>
              </w:rPr>
              <w:t xml:space="preserve"> will also not pay for training that is more than two times the hours per subject that are published in the Victorian Purchasing Guides.</w:t>
            </w:r>
          </w:p>
          <w:p w14:paraId="18B6567F" w14:textId="77777777" w:rsidR="001F62A9" w:rsidRPr="007C3C6C" w:rsidRDefault="001F62A9" w:rsidP="008E5ABA">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eastAsia="en-AU"/>
              </w:rPr>
            </w:pPr>
            <w:r w:rsidRPr="007C3C6C">
              <w:rPr>
                <w:rFonts w:eastAsia="Times New Roman" w:cstheme="minorHAnsi"/>
                <w:color w:val="000000"/>
                <w:szCs w:val="22"/>
                <w:lang w:eastAsia="en-AU"/>
              </w:rPr>
              <w:t xml:space="preserve">Read more about the </w:t>
            </w:r>
            <w:hyperlink r:id="rId139" w:history="1">
              <w:r w:rsidRPr="007C3C6C">
                <w:rPr>
                  <w:rStyle w:val="Hyperlink"/>
                  <w:rFonts w:eastAsia="Times New Roman" w:cstheme="minorHAnsi"/>
                  <w:szCs w:val="22"/>
                  <w:lang w:eastAsia="en-AU"/>
                </w:rPr>
                <w:t>Victorian Purchasing Guides</w:t>
              </w:r>
            </w:hyperlink>
            <w:r w:rsidRPr="007C3C6C">
              <w:rPr>
                <w:rFonts w:eastAsia="Times New Roman" w:cstheme="minorHAnsi"/>
                <w:color w:val="000000"/>
                <w:szCs w:val="22"/>
                <w:lang w:eastAsia="en-AU"/>
              </w:rPr>
              <w:t>.</w:t>
            </w:r>
          </w:p>
        </w:tc>
      </w:tr>
      <w:bookmarkEnd w:id="273"/>
    </w:tbl>
    <w:p w14:paraId="1841E518" w14:textId="6E7C1988" w:rsidR="00961977" w:rsidRDefault="00961977" w:rsidP="00806978"/>
    <w:p w14:paraId="688B9388" w14:textId="77777777" w:rsidR="00961977" w:rsidRDefault="00961977" w:rsidP="00DC145D">
      <w:pPr>
        <w:pStyle w:val="Copyrighttext"/>
      </w:pPr>
    </w:p>
    <w:p w14:paraId="2FECFB83" w14:textId="77777777" w:rsidR="002D117C" w:rsidRDefault="002D117C" w:rsidP="00DC145D">
      <w:pPr>
        <w:pStyle w:val="Copyrighttext"/>
        <w:rPr>
          <w:color w:val="auto"/>
        </w:rPr>
      </w:pPr>
    </w:p>
    <w:p w14:paraId="1F6A3F3A" w14:textId="77777777" w:rsidR="002D117C" w:rsidRDefault="002D117C" w:rsidP="00DC145D">
      <w:pPr>
        <w:pStyle w:val="Copyrighttext"/>
        <w:rPr>
          <w:color w:val="auto"/>
        </w:rPr>
      </w:pPr>
    </w:p>
    <w:p w14:paraId="3DAA3522" w14:textId="77777777" w:rsidR="002D117C" w:rsidRDefault="002D117C" w:rsidP="00DC145D">
      <w:pPr>
        <w:pStyle w:val="Copyrighttext"/>
        <w:rPr>
          <w:color w:val="auto"/>
        </w:rPr>
      </w:pPr>
    </w:p>
    <w:p w14:paraId="35EB5745" w14:textId="77777777" w:rsidR="002D117C" w:rsidRDefault="002D117C" w:rsidP="00DC145D">
      <w:pPr>
        <w:pStyle w:val="Copyrighttext"/>
        <w:rPr>
          <w:color w:val="auto"/>
        </w:rPr>
      </w:pPr>
    </w:p>
    <w:p w14:paraId="6581B85E" w14:textId="4417E6AA" w:rsidR="0016287D" w:rsidRPr="002968E3" w:rsidRDefault="00690A40" w:rsidP="00DC145D">
      <w:pPr>
        <w:pStyle w:val="Copyrighttext"/>
        <w:rPr>
          <w:rFonts w:cstheme="minorHAnsi"/>
          <w:color w:val="auto"/>
        </w:rPr>
      </w:pPr>
      <w:r w:rsidRPr="002968E3">
        <w:rPr>
          <w:color w:val="auto"/>
        </w:rPr>
        <w:t>© State of Victoria (</w:t>
      </w:r>
      <w:r w:rsidR="0039721C">
        <w:rPr>
          <w:color w:val="auto"/>
        </w:rPr>
        <w:t>department</w:t>
      </w:r>
      <w:r w:rsidRPr="002968E3">
        <w:rPr>
          <w:color w:val="auto"/>
        </w:rPr>
        <w:t xml:space="preserve"> of Education and Training) 20</w:t>
      </w:r>
      <w:r w:rsidR="00B457A1">
        <w:rPr>
          <w:color w:val="auto"/>
        </w:rPr>
        <w:t>22</w:t>
      </w:r>
      <w:r w:rsidRPr="002968E3">
        <w:rPr>
          <w:color w:val="auto"/>
        </w:rPr>
        <w:t xml:space="preserve">. </w:t>
      </w:r>
      <w:r w:rsidRPr="002968E3">
        <w:rPr>
          <w:rFonts w:cstheme="minorHAnsi"/>
          <w:color w:val="auto"/>
        </w:rPr>
        <w:t>Except where otherwise </w:t>
      </w:r>
      <w:hyperlink r:id="rId140" w:history="1">
        <w:r w:rsidRPr="002968E3">
          <w:rPr>
            <w:rStyle w:val="Hyperlink"/>
            <w:rFonts w:cstheme="minorHAnsi"/>
            <w:color w:val="auto"/>
          </w:rPr>
          <w:t>noted,</w:t>
        </w:r>
      </w:hyperlink>
      <w:r w:rsidRPr="002968E3">
        <w:rPr>
          <w:rFonts w:cstheme="minorHAnsi"/>
          <w:color w:val="auto"/>
        </w:rPr>
        <w:t xml:space="preserve"> material in this document is provided under a  </w:t>
      </w:r>
      <w:hyperlink r:id="rId141" w:history="1">
        <w:r w:rsidRPr="002968E3">
          <w:rPr>
            <w:rStyle w:val="Hyperlink"/>
            <w:rFonts w:cstheme="minorHAnsi"/>
            <w:color w:val="auto"/>
          </w:rPr>
          <w:t>Creative Commons Attribution 4.0 International</w:t>
        </w:r>
      </w:hyperlink>
      <w:r w:rsidRPr="002968E3">
        <w:rPr>
          <w:rFonts w:cstheme="minorHAnsi"/>
          <w:color w:val="auto"/>
        </w:rPr>
        <w:t xml:space="preserve"> Please check the full </w:t>
      </w:r>
      <w:hyperlink r:id="rId142" w:history="1">
        <w:r w:rsidRPr="002968E3">
          <w:rPr>
            <w:rStyle w:val="Hyperlink"/>
            <w:rFonts w:cstheme="minorHAnsi"/>
            <w:color w:val="auto"/>
          </w:rPr>
          <w:t>copyright notice </w:t>
        </w:r>
      </w:hyperlink>
    </w:p>
    <w:sectPr w:rsidR="0016287D" w:rsidRPr="002968E3" w:rsidSect="0012457D">
      <w:headerReference w:type="default" r:id="rId143"/>
      <w:footerReference w:type="even" r:id="rId144"/>
      <w:footerReference w:type="default" r:id="rId145"/>
      <w:pgSz w:w="23820" w:h="16840" w:orient="landscape"/>
      <w:pgMar w:top="1985" w:right="1134" w:bottom="993"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BF79" w14:textId="77777777" w:rsidR="00A1055D" w:rsidRDefault="00A1055D" w:rsidP="003967DD">
      <w:pPr>
        <w:spacing w:after="0"/>
      </w:pPr>
      <w:r>
        <w:separator/>
      </w:r>
    </w:p>
  </w:endnote>
  <w:endnote w:type="continuationSeparator" w:id="0">
    <w:p w14:paraId="1710794E" w14:textId="77777777" w:rsidR="00A1055D" w:rsidRDefault="00A1055D" w:rsidP="003967DD">
      <w:pPr>
        <w:spacing w:after="0"/>
      </w:pPr>
      <w:r>
        <w:continuationSeparator/>
      </w:r>
    </w:p>
  </w:endnote>
  <w:endnote w:type="continuationNotice" w:id="1">
    <w:p w14:paraId="2067F96E" w14:textId="77777777" w:rsidR="00A1055D" w:rsidRDefault="00A105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BC6A65" w:rsidRDefault="00BC6A65" w:rsidP="00616FD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BC6A65" w:rsidRDefault="00BC6A6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2"/>
        <w:szCs w:val="24"/>
      </w:rPr>
      <w:id w:val="682861347"/>
      <w:docPartObj>
        <w:docPartGallery w:val="Page Numbers (Bottom of Page)"/>
        <w:docPartUnique/>
      </w:docPartObj>
    </w:sdtPr>
    <w:sdtEndPr/>
    <w:sdtContent>
      <w:p w14:paraId="43F8C9F7" w14:textId="77777777" w:rsidR="00BB19E5" w:rsidRDefault="00BB19E5" w:rsidP="00B17CD0">
        <w:pPr>
          <w:pStyle w:val="Copyrighttext"/>
          <w:rPr>
            <w:color w:val="auto"/>
            <w:sz w:val="22"/>
            <w:szCs w:val="24"/>
          </w:rPr>
        </w:pPr>
      </w:p>
      <w:p w14:paraId="0DD9E200" w14:textId="3A74C825" w:rsidR="00BC6A65" w:rsidRPr="00B17CD0" w:rsidRDefault="00BC6A65" w:rsidP="00B17CD0">
        <w:pPr>
          <w:pStyle w:val="Copyrighttext"/>
          <w:rPr>
            <w:rFonts w:eastAsia="Times New Roman" w:cstheme="minorHAnsi"/>
            <w:color w:val="000000"/>
            <w:sz w:val="20"/>
            <w:szCs w:val="20"/>
            <w:lang w:eastAsia="en-AU"/>
          </w:rPr>
        </w:pPr>
        <w:r w:rsidRPr="00B17CD0">
          <w:rPr>
            <w:rFonts w:eastAsia="Times New Roman" w:cstheme="minorHAnsi"/>
            <w:color w:val="000000"/>
            <w:sz w:val="20"/>
            <w:szCs w:val="20"/>
            <w:lang w:eastAsia="en-AU"/>
          </w:rPr>
          <w:t xml:space="preserve">Published on </w:t>
        </w:r>
        <w:r w:rsidR="00B13060">
          <w:rPr>
            <w:rFonts w:eastAsia="Times New Roman" w:cstheme="minorHAnsi"/>
            <w:color w:val="000000"/>
            <w:sz w:val="20"/>
            <w:szCs w:val="20"/>
            <w:lang w:eastAsia="en-AU"/>
          </w:rPr>
          <w:t>1</w:t>
        </w:r>
        <w:r w:rsidR="00603BBA">
          <w:rPr>
            <w:rFonts w:eastAsia="Times New Roman" w:cstheme="minorHAnsi"/>
            <w:color w:val="000000"/>
            <w:sz w:val="20"/>
            <w:szCs w:val="20"/>
            <w:lang w:eastAsia="en-AU"/>
          </w:rPr>
          <w:t>9</w:t>
        </w:r>
        <w:r w:rsidR="002D117C">
          <w:rPr>
            <w:rFonts w:eastAsia="Times New Roman" w:cstheme="minorHAnsi"/>
            <w:color w:val="000000"/>
            <w:sz w:val="20"/>
            <w:szCs w:val="20"/>
            <w:lang w:eastAsia="en-AU"/>
          </w:rPr>
          <w:t xml:space="preserve"> </w:t>
        </w:r>
        <w:r w:rsidR="00606BE6">
          <w:rPr>
            <w:rFonts w:eastAsia="Times New Roman" w:cstheme="minorHAnsi"/>
            <w:color w:val="000000"/>
            <w:sz w:val="20"/>
            <w:szCs w:val="20"/>
            <w:lang w:eastAsia="en-AU"/>
          </w:rPr>
          <w:t>A</w:t>
        </w:r>
        <w:r w:rsidR="00B13060">
          <w:rPr>
            <w:rFonts w:eastAsia="Times New Roman" w:cstheme="minorHAnsi"/>
            <w:color w:val="000000"/>
            <w:sz w:val="20"/>
            <w:szCs w:val="20"/>
            <w:lang w:eastAsia="en-AU"/>
          </w:rPr>
          <w:t>p</w:t>
        </w:r>
        <w:r w:rsidR="00606BE6">
          <w:rPr>
            <w:rFonts w:eastAsia="Times New Roman" w:cstheme="minorHAnsi"/>
            <w:color w:val="000000"/>
            <w:sz w:val="20"/>
            <w:szCs w:val="20"/>
            <w:lang w:eastAsia="en-AU"/>
          </w:rPr>
          <w:t>ril 2022</w:t>
        </w:r>
        <w:r w:rsidR="00400F04">
          <w:rPr>
            <w:rFonts w:eastAsia="Times New Roman" w:cstheme="minorHAnsi"/>
            <w:color w:val="000000"/>
            <w:sz w:val="20"/>
            <w:szCs w:val="20"/>
            <w:lang w:eastAsia="en-AU"/>
          </w:rPr>
          <w:t xml:space="preserve"> (version </w:t>
        </w:r>
        <w:r w:rsidR="00606BE6">
          <w:rPr>
            <w:rFonts w:eastAsia="Times New Roman" w:cstheme="minorHAnsi"/>
            <w:color w:val="000000"/>
            <w:sz w:val="20"/>
            <w:szCs w:val="20"/>
            <w:lang w:eastAsia="en-AU"/>
          </w:rPr>
          <w:t>3</w:t>
        </w:r>
        <w:r w:rsidR="00400F04">
          <w:rPr>
            <w:rFonts w:eastAsia="Times New Roman" w:cstheme="minorHAnsi"/>
            <w:color w:val="000000"/>
            <w:sz w:val="20"/>
            <w:szCs w:val="20"/>
            <w:lang w:eastAsia="en-AU"/>
          </w:rPr>
          <w:t>.0)</w:t>
        </w:r>
        <w:r w:rsidRPr="00B17CD0">
          <w:rPr>
            <w:rFonts w:eastAsia="Times New Roman" w:cstheme="minorHAnsi"/>
            <w:color w:val="000000"/>
            <w:sz w:val="20"/>
            <w:szCs w:val="20"/>
            <w:lang w:eastAsia="en-AU"/>
          </w:rPr>
          <w:t xml:space="preserve"> </w:t>
        </w:r>
        <w:r w:rsidR="002377D1" w:rsidRPr="002377D1">
          <w:rPr>
            <w:rFonts w:eastAsia="Times New Roman" w:cstheme="minorHAnsi"/>
            <w:i/>
            <w:iCs/>
            <w:color w:val="000000"/>
            <w:sz w:val="20"/>
            <w:szCs w:val="20"/>
            <w:lang w:eastAsia="en-AU"/>
          </w:rPr>
          <w:t xml:space="preserve">- </w:t>
        </w:r>
        <w:r w:rsidRPr="002377D1">
          <w:rPr>
            <w:rFonts w:eastAsia="Times New Roman" w:cstheme="minorHAnsi"/>
            <w:i/>
            <w:iCs/>
            <w:color w:val="000000"/>
            <w:sz w:val="20"/>
            <w:szCs w:val="20"/>
            <w:lang w:eastAsia="en-AU"/>
          </w:rPr>
          <w:t>This document is a guide only and subject to change</w:t>
        </w:r>
      </w:p>
      <w:sdt>
        <w:sdtPr>
          <w:id w:val="-1769616900"/>
          <w:docPartObj>
            <w:docPartGallery w:val="Page Numbers (Top of Page)"/>
            <w:docPartUnique/>
          </w:docPartObj>
        </w:sdtPr>
        <w:sdtEndPr/>
        <w:sdtContent>
          <w:p w14:paraId="29F46AF1" w14:textId="76A2CC65" w:rsidR="00BC6A65" w:rsidRDefault="00BC6A65">
            <w:pPr>
              <w:pStyle w:val="Footer"/>
              <w:jc w:val="right"/>
            </w:pPr>
            <w:r w:rsidRPr="00D665EF">
              <w:rPr>
                <w:sz w:val="18"/>
                <w:szCs w:val="18"/>
              </w:rPr>
              <w:t xml:space="preserve">Page </w:t>
            </w:r>
            <w:r w:rsidRPr="00D665EF">
              <w:rPr>
                <w:sz w:val="18"/>
                <w:szCs w:val="18"/>
              </w:rPr>
              <w:fldChar w:fldCharType="begin"/>
            </w:r>
            <w:r w:rsidRPr="00D665EF">
              <w:rPr>
                <w:sz w:val="18"/>
                <w:szCs w:val="18"/>
              </w:rPr>
              <w:instrText xml:space="preserve"> PAGE </w:instrText>
            </w:r>
            <w:r w:rsidRPr="00D665EF">
              <w:rPr>
                <w:sz w:val="18"/>
                <w:szCs w:val="18"/>
              </w:rPr>
              <w:fldChar w:fldCharType="separate"/>
            </w:r>
            <w:r w:rsidRPr="00D665EF">
              <w:rPr>
                <w:noProof/>
                <w:sz w:val="18"/>
                <w:szCs w:val="18"/>
              </w:rPr>
              <w:t>2</w:t>
            </w:r>
            <w:r w:rsidRPr="00D665EF">
              <w:rPr>
                <w:sz w:val="18"/>
                <w:szCs w:val="18"/>
              </w:rPr>
              <w:fldChar w:fldCharType="end"/>
            </w:r>
            <w:r w:rsidRPr="00D665EF">
              <w:rPr>
                <w:sz w:val="18"/>
                <w:szCs w:val="18"/>
              </w:rPr>
              <w:t xml:space="preserve"> of </w:t>
            </w:r>
            <w:r w:rsidRPr="00D665EF">
              <w:rPr>
                <w:sz w:val="18"/>
                <w:szCs w:val="18"/>
              </w:rPr>
              <w:fldChar w:fldCharType="begin"/>
            </w:r>
            <w:r w:rsidRPr="00D665EF">
              <w:rPr>
                <w:sz w:val="18"/>
                <w:szCs w:val="18"/>
              </w:rPr>
              <w:instrText xml:space="preserve"> NUMPAGES  </w:instrText>
            </w:r>
            <w:r w:rsidRPr="00D665EF">
              <w:rPr>
                <w:sz w:val="18"/>
                <w:szCs w:val="18"/>
              </w:rPr>
              <w:fldChar w:fldCharType="separate"/>
            </w:r>
            <w:r w:rsidRPr="00D665EF">
              <w:rPr>
                <w:noProof/>
                <w:sz w:val="18"/>
                <w:szCs w:val="18"/>
              </w:rPr>
              <w:t>2</w:t>
            </w:r>
            <w:r w:rsidRPr="00D665EF">
              <w:rPr>
                <w:sz w:val="18"/>
                <w:szCs w:val="18"/>
              </w:rPr>
              <w:fldChar w:fldCharType="end"/>
            </w:r>
          </w:p>
        </w:sdtContent>
      </w:sdt>
    </w:sdtContent>
  </w:sdt>
  <w:p w14:paraId="0CD3DEB7" w14:textId="77777777" w:rsidR="00BC6A65" w:rsidRDefault="00BC6A6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F27D" w14:textId="77777777" w:rsidR="00A1055D" w:rsidRDefault="00A1055D" w:rsidP="003967DD">
      <w:pPr>
        <w:spacing w:after="0"/>
      </w:pPr>
      <w:r>
        <w:separator/>
      </w:r>
    </w:p>
  </w:footnote>
  <w:footnote w:type="continuationSeparator" w:id="0">
    <w:p w14:paraId="26E14160" w14:textId="77777777" w:rsidR="00A1055D" w:rsidRDefault="00A1055D" w:rsidP="003967DD">
      <w:pPr>
        <w:spacing w:after="0"/>
      </w:pPr>
      <w:r>
        <w:continuationSeparator/>
      </w:r>
    </w:p>
  </w:footnote>
  <w:footnote w:type="continuationNotice" w:id="1">
    <w:p w14:paraId="4FC5CA8F" w14:textId="77777777" w:rsidR="00A1055D" w:rsidRDefault="00A105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B00CC93" w:rsidR="00BC6A65" w:rsidRDefault="00BC6A65">
    <w:pPr>
      <w:pStyle w:val="Header"/>
    </w:pPr>
    <w:r>
      <w:rPr>
        <w:noProof/>
      </w:rPr>
      <w:drawing>
        <wp:anchor distT="0" distB="0" distL="114300" distR="114300" simplePos="0" relativeHeight="251658240" behindDoc="1" locked="0" layoutInCell="1" allowOverlap="1" wp14:anchorId="58B4E4BD" wp14:editId="59DE2466">
          <wp:simplePos x="0" y="0"/>
          <wp:positionH relativeFrom="margin">
            <wp:align>center</wp:align>
          </wp:positionH>
          <wp:positionV relativeFrom="page">
            <wp:align>top</wp:align>
          </wp:positionV>
          <wp:extent cx="15100844" cy="10684798"/>
          <wp:effectExtent l="0" t="0" r="6350" b="2540"/>
          <wp:wrapNone/>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4"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1.7pt;height:191.7pt" o:bullet="t">
        <v:imagedata r:id="rId1" o:title="Verified checkbox symbol free icon 4"/>
      </v:shape>
    </w:pict>
  </w:numPicBullet>
  <w:abstractNum w:abstractNumId="0" w15:restartNumberingAfterBreak="0">
    <w:nsid w:val="01A07B11"/>
    <w:multiLevelType w:val="hybridMultilevel"/>
    <w:tmpl w:val="01F21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A8730E"/>
    <w:multiLevelType w:val="hybridMultilevel"/>
    <w:tmpl w:val="63563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2C1072"/>
    <w:multiLevelType w:val="hybridMultilevel"/>
    <w:tmpl w:val="3B72DA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E370322"/>
    <w:multiLevelType w:val="hybridMultilevel"/>
    <w:tmpl w:val="AC781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00270D"/>
    <w:multiLevelType w:val="hybridMultilevel"/>
    <w:tmpl w:val="A982882A"/>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0AF347D"/>
    <w:multiLevelType w:val="hybridMultilevel"/>
    <w:tmpl w:val="BA2A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3072F"/>
    <w:multiLevelType w:val="hybridMultilevel"/>
    <w:tmpl w:val="9E7A4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01904"/>
    <w:multiLevelType w:val="hybridMultilevel"/>
    <w:tmpl w:val="E1CC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755B0"/>
    <w:multiLevelType w:val="hybridMultilevel"/>
    <w:tmpl w:val="F4F8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02307"/>
    <w:multiLevelType w:val="hybridMultilevel"/>
    <w:tmpl w:val="E138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9F213B"/>
    <w:multiLevelType w:val="hybridMultilevel"/>
    <w:tmpl w:val="CC7C6042"/>
    <w:lvl w:ilvl="0" w:tplc="271A74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8D4C1D"/>
    <w:multiLevelType w:val="hybridMultilevel"/>
    <w:tmpl w:val="7A580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B91654"/>
    <w:multiLevelType w:val="hybridMultilevel"/>
    <w:tmpl w:val="8B304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E1A"/>
    <w:multiLevelType w:val="hybridMultilevel"/>
    <w:tmpl w:val="598A9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3037D9"/>
    <w:multiLevelType w:val="hybridMultilevel"/>
    <w:tmpl w:val="8C2E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EB2F43"/>
    <w:multiLevelType w:val="hybridMultilevel"/>
    <w:tmpl w:val="232EF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06297D"/>
    <w:multiLevelType w:val="hybridMultilevel"/>
    <w:tmpl w:val="A202B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5E6A34"/>
    <w:multiLevelType w:val="hybridMultilevel"/>
    <w:tmpl w:val="36664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BF78B3"/>
    <w:multiLevelType w:val="hybridMultilevel"/>
    <w:tmpl w:val="6206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461675"/>
    <w:multiLevelType w:val="hybridMultilevel"/>
    <w:tmpl w:val="4E347E52"/>
    <w:lvl w:ilvl="0" w:tplc="A3BE30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73AF8"/>
    <w:multiLevelType w:val="hybridMultilevel"/>
    <w:tmpl w:val="D96C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660617"/>
    <w:multiLevelType w:val="hybridMultilevel"/>
    <w:tmpl w:val="7C24F656"/>
    <w:lvl w:ilvl="0" w:tplc="4D22A6E0">
      <w:start w:val="1"/>
      <w:numFmt w:val="bullet"/>
      <w:lvlText w:val=""/>
      <w:lvlPicBulletId w:val="0"/>
      <w:lvlJc w:val="left"/>
      <w:pPr>
        <w:ind w:left="6" w:hanging="360"/>
      </w:pPr>
      <w:rPr>
        <w:rFonts w:ascii="Symbol" w:hAnsi="Symbol" w:hint="default"/>
        <w:color w:val="auto"/>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F15080"/>
    <w:multiLevelType w:val="hybridMultilevel"/>
    <w:tmpl w:val="074C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714656"/>
    <w:multiLevelType w:val="hybridMultilevel"/>
    <w:tmpl w:val="296C9E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7087177"/>
    <w:multiLevelType w:val="hybridMultilevel"/>
    <w:tmpl w:val="4B44F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9813FB"/>
    <w:multiLevelType w:val="hybridMultilevel"/>
    <w:tmpl w:val="8A1A805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9" w15:restartNumberingAfterBreak="0">
    <w:nsid w:val="38E15787"/>
    <w:multiLevelType w:val="hybridMultilevel"/>
    <w:tmpl w:val="7C3EB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60527E"/>
    <w:multiLevelType w:val="hybridMultilevel"/>
    <w:tmpl w:val="92228FBA"/>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11BAA"/>
    <w:multiLevelType w:val="hybridMultilevel"/>
    <w:tmpl w:val="231EB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EBD1811"/>
    <w:multiLevelType w:val="hybridMultilevel"/>
    <w:tmpl w:val="0A222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B928A7"/>
    <w:multiLevelType w:val="hybridMultilevel"/>
    <w:tmpl w:val="E7E616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12270DD"/>
    <w:multiLevelType w:val="hybridMultilevel"/>
    <w:tmpl w:val="4A562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4CD1D1A"/>
    <w:multiLevelType w:val="hybridMultilevel"/>
    <w:tmpl w:val="68B6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1B4D37"/>
    <w:multiLevelType w:val="hybridMultilevel"/>
    <w:tmpl w:val="EAB01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7996BE7"/>
    <w:multiLevelType w:val="hybridMultilevel"/>
    <w:tmpl w:val="BA1A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301283"/>
    <w:multiLevelType w:val="hybridMultilevel"/>
    <w:tmpl w:val="B1B4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D24B08"/>
    <w:multiLevelType w:val="hybridMultilevel"/>
    <w:tmpl w:val="57DE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3C0237"/>
    <w:multiLevelType w:val="hybridMultilevel"/>
    <w:tmpl w:val="6496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B663A6C"/>
    <w:multiLevelType w:val="hybridMultilevel"/>
    <w:tmpl w:val="2228D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C0658E5"/>
    <w:multiLevelType w:val="hybridMultilevel"/>
    <w:tmpl w:val="05BEA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5A2469"/>
    <w:multiLevelType w:val="hybridMultilevel"/>
    <w:tmpl w:val="F94A18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4" w15:restartNumberingAfterBreak="0">
    <w:nsid w:val="4F5F27C9"/>
    <w:multiLevelType w:val="hybridMultilevel"/>
    <w:tmpl w:val="F01E3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761550"/>
    <w:multiLevelType w:val="hybridMultilevel"/>
    <w:tmpl w:val="C8F01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B32242"/>
    <w:multiLevelType w:val="hybridMultilevel"/>
    <w:tmpl w:val="DB248B0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7" w15:restartNumberingAfterBreak="0">
    <w:nsid w:val="580325D2"/>
    <w:multiLevelType w:val="hybridMultilevel"/>
    <w:tmpl w:val="711E0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E721562"/>
    <w:multiLevelType w:val="hybridMultilevel"/>
    <w:tmpl w:val="2908696C"/>
    <w:lvl w:ilvl="0" w:tplc="DE1C9B1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2A1F64"/>
    <w:multiLevelType w:val="hybridMultilevel"/>
    <w:tmpl w:val="CED0A398"/>
    <w:lvl w:ilvl="0" w:tplc="C2A4BD06">
      <w:start w:val="1"/>
      <w:numFmt w:val="bullet"/>
      <w:lvlText w:val=""/>
      <w:lvlJc w:val="left"/>
      <w:pPr>
        <w:ind w:left="363" w:hanging="360"/>
      </w:pPr>
      <w:rPr>
        <w:rFonts w:ascii="Wingdings" w:hAnsi="Wingdings"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62502E"/>
    <w:multiLevelType w:val="hybridMultilevel"/>
    <w:tmpl w:val="7F7C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11686F"/>
    <w:multiLevelType w:val="hybridMultilevel"/>
    <w:tmpl w:val="AB44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4F0ADF"/>
    <w:multiLevelType w:val="hybridMultilevel"/>
    <w:tmpl w:val="BE9E6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B65CE3"/>
    <w:multiLevelType w:val="hybridMultilevel"/>
    <w:tmpl w:val="393E4A28"/>
    <w:lvl w:ilvl="0" w:tplc="3E4404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0007CAC"/>
    <w:multiLevelType w:val="hybridMultilevel"/>
    <w:tmpl w:val="2EFA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7F510B"/>
    <w:multiLevelType w:val="hybridMultilevel"/>
    <w:tmpl w:val="AC6AEE2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3C51B9D"/>
    <w:multiLevelType w:val="hybridMultilevel"/>
    <w:tmpl w:val="31226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752B43"/>
    <w:multiLevelType w:val="hybridMultilevel"/>
    <w:tmpl w:val="D38A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6C23B72"/>
    <w:multiLevelType w:val="hybridMultilevel"/>
    <w:tmpl w:val="7BAC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8B4924"/>
    <w:multiLevelType w:val="hybridMultilevel"/>
    <w:tmpl w:val="77B2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BD27EC7"/>
    <w:multiLevelType w:val="hybridMultilevel"/>
    <w:tmpl w:val="DCDE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BF3D0E"/>
    <w:multiLevelType w:val="hybridMultilevel"/>
    <w:tmpl w:val="DF6AA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50"/>
  </w:num>
  <w:num w:numId="3">
    <w:abstractNumId w:val="18"/>
  </w:num>
  <w:num w:numId="4">
    <w:abstractNumId w:val="23"/>
  </w:num>
  <w:num w:numId="5">
    <w:abstractNumId w:val="41"/>
  </w:num>
  <w:num w:numId="6">
    <w:abstractNumId w:val="29"/>
  </w:num>
  <w:num w:numId="7">
    <w:abstractNumId w:val="30"/>
  </w:num>
  <w:num w:numId="8">
    <w:abstractNumId w:val="15"/>
  </w:num>
  <w:num w:numId="9">
    <w:abstractNumId w:val="31"/>
  </w:num>
  <w:num w:numId="10">
    <w:abstractNumId w:val="3"/>
  </w:num>
  <w:num w:numId="11">
    <w:abstractNumId w:val="1"/>
  </w:num>
  <w:num w:numId="12">
    <w:abstractNumId w:val="8"/>
  </w:num>
  <w:num w:numId="13">
    <w:abstractNumId w:val="7"/>
  </w:num>
  <w:num w:numId="14">
    <w:abstractNumId w:val="37"/>
  </w:num>
  <w:num w:numId="15">
    <w:abstractNumId w:val="19"/>
  </w:num>
  <w:num w:numId="16">
    <w:abstractNumId w:val="58"/>
  </w:num>
  <w:num w:numId="17">
    <w:abstractNumId w:val="36"/>
  </w:num>
  <w:num w:numId="18">
    <w:abstractNumId w:val="57"/>
  </w:num>
  <w:num w:numId="19">
    <w:abstractNumId w:val="21"/>
  </w:num>
  <w:num w:numId="20">
    <w:abstractNumId w:val="43"/>
  </w:num>
  <w:num w:numId="21">
    <w:abstractNumId w:val="39"/>
  </w:num>
  <w:num w:numId="22">
    <w:abstractNumId w:val="5"/>
  </w:num>
  <w:num w:numId="23">
    <w:abstractNumId w:val="11"/>
  </w:num>
  <w:num w:numId="24">
    <w:abstractNumId w:val="52"/>
  </w:num>
  <w:num w:numId="25">
    <w:abstractNumId w:val="26"/>
  </w:num>
  <w:num w:numId="26">
    <w:abstractNumId w:val="10"/>
  </w:num>
  <w:num w:numId="27">
    <w:abstractNumId w:val="34"/>
  </w:num>
  <w:num w:numId="28">
    <w:abstractNumId w:val="46"/>
  </w:num>
  <w:num w:numId="29">
    <w:abstractNumId w:val="28"/>
  </w:num>
  <w:num w:numId="30">
    <w:abstractNumId w:val="17"/>
  </w:num>
  <w:num w:numId="31">
    <w:abstractNumId w:val="48"/>
  </w:num>
  <w:num w:numId="32">
    <w:abstractNumId w:val="40"/>
  </w:num>
  <w:num w:numId="33">
    <w:abstractNumId w:val="38"/>
  </w:num>
  <w:num w:numId="34">
    <w:abstractNumId w:val="44"/>
  </w:num>
  <w:num w:numId="35">
    <w:abstractNumId w:val="2"/>
  </w:num>
  <w:num w:numId="36">
    <w:abstractNumId w:val="35"/>
  </w:num>
  <w:num w:numId="37">
    <w:abstractNumId w:val="0"/>
  </w:num>
  <w:num w:numId="38">
    <w:abstractNumId w:val="33"/>
  </w:num>
  <w:num w:numId="39">
    <w:abstractNumId w:val="62"/>
  </w:num>
  <w:num w:numId="40">
    <w:abstractNumId w:val="32"/>
  </w:num>
  <w:num w:numId="41">
    <w:abstractNumId w:val="13"/>
  </w:num>
  <w:num w:numId="42">
    <w:abstractNumId w:val="20"/>
  </w:num>
  <w:num w:numId="43">
    <w:abstractNumId w:val="54"/>
  </w:num>
  <w:num w:numId="44">
    <w:abstractNumId w:val="61"/>
  </w:num>
  <w:num w:numId="45">
    <w:abstractNumId w:val="51"/>
  </w:num>
  <w:num w:numId="46">
    <w:abstractNumId w:val="56"/>
  </w:num>
  <w:num w:numId="47">
    <w:abstractNumId w:val="9"/>
  </w:num>
  <w:num w:numId="48">
    <w:abstractNumId w:val="55"/>
  </w:num>
  <w:num w:numId="49">
    <w:abstractNumId w:val="47"/>
  </w:num>
  <w:num w:numId="50">
    <w:abstractNumId w:val="16"/>
  </w:num>
  <w:num w:numId="51">
    <w:abstractNumId w:val="14"/>
  </w:num>
  <w:num w:numId="52">
    <w:abstractNumId w:val="60"/>
  </w:num>
  <w:num w:numId="53">
    <w:abstractNumId w:val="45"/>
  </w:num>
  <w:num w:numId="54">
    <w:abstractNumId w:val="53"/>
  </w:num>
  <w:num w:numId="55">
    <w:abstractNumId w:val="42"/>
  </w:num>
  <w:num w:numId="56">
    <w:abstractNumId w:val="27"/>
  </w:num>
  <w:num w:numId="57">
    <w:abstractNumId w:val="24"/>
  </w:num>
  <w:num w:numId="58">
    <w:abstractNumId w:val="6"/>
  </w:num>
  <w:num w:numId="59">
    <w:abstractNumId w:val="12"/>
  </w:num>
  <w:num w:numId="60">
    <w:abstractNumId w:val="4"/>
  </w:num>
  <w:num w:numId="61">
    <w:abstractNumId w:val="22"/>
  </w:num>
  <w:num w:numId="62">
    <w:abstractNumId w:val="49"/>
  </w:num>
  <w:num w:numId="63">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047"/>
    <w:rsid w:val="00006E35"/>
    <w:rsid w:val="00007E08"/>
    <w:rsid w:val="00011524"/>
    <w:rsid w:val="00011E69"/>
    <w:rsid w:val="00011F31"/>
    <w:rsid w:val="00013339"/>
    <w:rsid w:val="00014B76"/>
    <w:rsid w:val="000163E5"/>
    <w:rsid w:val="0002264F"/>
    <w:rsid w:val="000256E2"/>
    <w:rsid w:val="0002614C"/>
    <w:rsid w:val="00032065"/>
    <w:rsid w:val="000348C1"/>
    <w:rsid w:val="00034BDA"/>
    <w:rsid w:val="000355FC"/>
    <w:rsid w:val="000452F9"/>
    <w:rsid w:val="00047487"/>
    <w:rsid w:val="000576A1"/>
    <w:rsid w:val="00075D7B"/>
    <w:rsid w:val="000801CE"/>
    <w:rsid w:val="00080DA9"/>
    <w:rsid w:val="000956C7"/>
    <w:rsid w:val="00097503"/>
    <w:rsid w:val="000A0B1A"/>
    <w:rsid w:val="000A47D4"/>
    <w:rsid w:val="000A48C1"/>
    <w:rsid w:val="000A5A0E"/>
    <w:rsid w:val="000B18FC"/>
    <w:rsid w:val="000B254F"/>
    <w:rsid w:val="000B49AC"/>
    <w:rsid w:val="000C600E"/>
    <w:rsid w:val="000D180C"/>
    <w:rsid w:val="000D56E4"/>
    <w:rsid w:val="000E2F5F"/>
    <w:rsid w:val="000E404D"/>
    <w:rsid w:val="000E6203"/>
    <w:rsid w:val="000E6B13"/>
    <w:rsid w:val="000E6E8E"/>
    <w:rsid w:val="000F7563"/>
    <w:rsid w:val="00104AD8"/>
    <w:rsid w:val="00105035"/>
    <w:rsid w:val="00107F9E"/>
    <w:rsid w:val="00110106"/>
    <w:rsid w:val="0011350E"/>
    <w:rsid w:val="00122369"/>
    <w:rsid w:val="0012355A"/>
    <w:rsid w:val="0012457D"/>
    <w:rsid w:val="001262B4"/>
    <w:rsid w:val="00133094"/>
    <w:rsid w:val="0013555E"/>
    <w:rsid w:val="00150E0F"/>
    <w:rsid w:val="001520FC"/>
    <w:rsid w:val="00152EFB"/>
    <w:rsid w:val="00157212"/>
    <w:rsid w:val="0016287D"/>
    <w:rsid w:val="00163D2E"/>
    <w:rsid w:val="0017525C"/>
    <w:rsid w:val="00177C59"/>
    <w:rsid w:val="0018023C"/>
    <w:rsid w:val="00180635"/>
    <w:rsid w:val="001A1DDE"/>
    <w:rsid w:val="001A1FE0"/>
    <w:rsid w:val="001B4192"/>
    <w:rsid w:val="001B5808"/>
    <w:rsid w:val="001C2858"/>
    <w:rsid w:val="001C6304"/>
    <w:rsid w:val="001D0D94"/>
    <w:rsid w:val="001D0DA9"/>
    <w:rsid w:val="001D13F9"/>
    <w:rsid w:val="001D77AF"/>
    <w:rsid w:val="001E3871"/>
    <w:rsid w:val="001E6819"/>
    <w:rsid w:val="001F39DD"/>
    <w:rsid w:val="001F62A9"/>
    <w:rsid w:val="001F64C9"/>
    <w:rsid w:val="001F6BA8"/>
    <w:rsid w:val="00205598"/>
    <w:rsid w:val="0021108E"/>
    <w:rsid w:val="00213AF7"/>
    <w:rsid w:val="00226432"/>
    <w:rsid w:val="002377D1"/>
    <w:rsid w:val="00241034"/>
    <w:rsid w:val="00247DF9"/>
    <w:rsid w:val="002512BE"/>
    <w:rsid w:val="002536B5"/>
    <w:rsid w:val="00255082"/>
    <w:rsid w:val="00262A1B"/>
    <w:rsid w:val="0027234B"/>
    <w:rsid w:val="00275FB8"/>
    <w:rsid w:val="002765D8"/>
    <w:rsid w:val="00276CA4"/>
    <w:rsid w:val="00283E10"/>
    <w:rsid w:val="002843F6"/>
    <w:rsid w:val="002954DF"/>
    <w:rsid w:val="002968E3"/>
    <w:rsid w:val="002A45DC"/>
    <w:rsid w:val="002A4A96"/>
    <w:rsid w:val="002B1C7C"/>
    <w:rsid w:val="002B4FAB"/>
    <w:rsid w:val="002B69A8"/>
    <w:rsid w:val="002C1788"/>
    <w:rsid w:val="002C2015"/>
    <w:rsid w:val="002D048A"/>
    <w:rsid w:val="002D0696"/>
    <w:rsid w:val="002D117C"/>
    <w:rsid w:val="002D394A"/>
    <w:rsid w:val="002D3D0E"/>
    <w:rsid w:val="002D77FB"/>
    <w:rsid w:val="002D7C33"/>
    <w:rsid w:val="002E3BED"/>
    <w:rsid w:val="002E5FA1"/>
    <w:rsid w:val="002E6718"/>
    <w:rsid w:val="002F6115"/>
    <w:rsid w:val="00303420"/>
    <w:rsid w:val="00312720"/>
    <w:rsid w:val="0031327C"/>
    <w:rsid w:val="00316C09"/>
    <w:rsid w:val="00324889"/>
    <w:rsid w:val="00326AB9"/>
    <w:rsid w:val="003279EC"/>
    <w:rsid w:val="00332C05"/>
    <w:rsid w:val="00336ECA"/>
    <w:rsid w:val="00343AFC"/>
    <w:rsid w:val="0034745C"/>
    <w:rsid w:val="0034746F"/>
    <w:rsid w:val="00367E92"/>
    <w:rsid w:val="0037104C"/>
    <w:rsid w:val="00380603"/>
    <w:rsid w:val="00382D05"/>
    <w:rsid w:val="00394B59"/>
    <w:rsid w:val="003967DD"/>
    <w:rsid w:val="00396CAF"/>
    <w:rsid w:val="0039721C"/>
    <w:rsid w:val="003A4C39"/>
    <w:rsid w:val="003A54FC"/>
    <w:rsid w:val="003A65AD"/>
    <w:rsid w:val="003C6621"/>
    <w:rsid w:val="003D4906"/>
    <w:rsid w:val="003D7BE9"/>
    <w:rsid w:val="00400F04"/>
    <w:rsid w:val="0040719B"/>
    <w:rsid w:val="00413B09"/>
    <w:rsid w:val="0041516A"/>
    <w:rsid w:val="0041566F"/>
    <w:rsid w:val="00416827"/>
    <w:rsid w:val="0042333B"/>
    <w:rsid w:val="00424231"/>
    <w:rsid w:val="00424FE2"/>
    <w:rsid w:val="004303BC"/>
    <w:rsid w:val="004333A3"/>
    <w:rsid w:val="00441FBF"/>
    <w:rsid w:val="00443AAD"/>
    <w:rsid w:val="00445597"/>
    <w:rsid w:val="00454939"/>
    <w:rsid w:val="00460CB7"/>
    <w:rsid w:val="0046468C"/>
    <w:rsid w:val="004676B3"/>
    <w:rsid w:val="00467BAD"/>
    <w:rsid w:val="00471113"/>
    <w:rsid w:val="004732E2"/>
    <w:rsid w:val="0047684C"/>
    <w:rsid w:val="00485EF4"/>
    <w:rsid w:val="004966FD"/>
    <w:rsid w:val="004A1F2B"/>
    <w:rsid w:val="004A7E0C"/>
    <w:rsid w:val="004B0DDB"/>
    <w:rsid w:val="004B2ED6"/>
    <w:rsid w:val="004C794D"/>
    <w:rsid w:val="004E4279"/>
    <w:rsid w:val="004E6EED"/>
    <w:rsid w:val="004F28A2"/>
    <w:rsid w:val="004F4C85"/>
    <w:rsid w:val="004F7921"/>
    <w:rsid w:val="00512BBA"/>
    <w:rsid w:val="00513D27"/>
    <w:rsid w:val="00515394"/>
    <w:rsid w:val="00515C70"/>
    <w:rsid w:val="00516298"/>
    <w:rsid w:val="005222E9"/>
    <w:rsid w:val="00525B2B"/>
    <w:rsid w:val="00533ABE"/>
    <w:rsid w:val="005345FB"/>
    <w:rsid w:val="00536DF2"/>
    <w:rsid w:val="00540145"/>
    <w:rsid w:val="00542784"/>
    <w:rsid w:val="00551AD3"/>
    <w:rsid w:val="00555277"/>
    <w:rsid w:val="00565378"/>
    <w:rsid w:val="005669E8"/>
    <w:rsid w:val="00567CF0"/>
    <w:rsid w:val="00567E3B"/>
    <w:rsid w:val="00570D80"/>
    <w:rsid w:val="00584366"/>
    <w:rsid w:val="00584987"/>
    <w:rsid w:val="005877CC"/>
    <w:rsid w:val="00593586"/>
    <w:rsid w:val="005A0A2E"/>
    <w:rsid w:val="005A0D4D"/>
    <w:rsid w:val="005A4F12"/>
    <w:rsid w:val="005B115F"/>
    <w:rsid w:val="005B16DF"/>
    <w:rsid w:val="005B3CAC"/>
    <w:rsid w:val="005E32C6"/>
    <w:rsid w:val="005E5DBE"/>
    <w:rsid w:val="005E69B2"/>
    <w:rsid w:val="005E7F36"/>
    <w:rsid w:val="005F1EE0"/>
    <w:rsid w:val="005F7880"/>
    <w:rsid w:val="00603BBA"/>
    <w:rsid w:val="00606BE6"/>
    <w:rsid w:val="00610E7D"/>
    <w:rsid w:val="00611ED7"/>
    <w:rsid w:val="00614761"/>
    <w:rsid w:val="00614D4F"/>
    <w:rsid w:val="00616445"/>
    <w:rsid w:val="00616FDF"/>
    <w:rsid w:val="00624A55"/>
    <w:rsid w:val="0063772D"/>
    <w:rsid w:val="00650240"/>
    <w:rsid w:val="00662FC5"/>
    <w:rsid w:val="0066606D"/>
    <w:rsid w:val="00666BD4"/>
    <w:rsid w:val="006671CE"/>
    <w:rsid w:val="00667C08"/>
    <w:rsid w:val="006700ED"/>
    <w:rsid w:val="0068212C"/>
    <w:rsid w:val="00682603"/>
    <w:rsid w:val="00690865"/>
    <w:rsid w:val="00690A40"/>
    <w:rsid w:val="006916F3"/>
    <w:rsid w:val="00691821"/>
    <w:rsid w:val="00696847"/>
    <w:rsid w:val="006A16BB"/>
    <w:rsid w:val="006A1F8A"/>
    <w:rsid w:val="006A25AC"/>
    <w:rsid w:val="006A4152"/>
    <w:rsid w:val="006A4EDC"/>
    <w:rsid w:val="006B338C"/>
    <w:rsid w:val="006C06C4"/>
    <w:rsid w:val="006D0F8B"/>
    <w:rsid w:val="006D5A5B"/>
    <w:rsid w:val="006D701B"/>
    <w:rsid w:val="006D73FE"/>
    <w:rsid w:val="006E22F9"/>
    <w:rsid w:val="006E2B9A"/>
    <w:rsid w:val="006E4280"/>
    <w:rsid w:val="006E4B3E"/>
    <w:rsid w:val="006F60BE"/>
    <w:rsid w:val="00701B32"/>
    <w:rsid w:val="0070219C"/>
    <w:rsid w:val="00707A2B"/>
    <w:rsid w:val="00707B34"/>
    <w:rsid w:val="00710CED"/>
    <w:rsid w:val="0071175B"/>
    <w:rsid w:val="007131A8"/>
    <w:rsid w:val="00723B9E"/>
    <w:rsid w:val="00726DCF"/>
    <w:rsid w:val="007337F3"/>
    <w:rsid w:val="00735566"/>
    <w:rsid w:val="00737B36"/>
    <w:rsid w:val="0074141C"/>
    <w:rsid w:val="007460E3"/>
    <w:rsid w:val="007501F6"/>
    <w:rsid w:val="00750643"/>
    <w:rsid w:val="007527BE"/>
    <w:rsid w:val="00754770"/>
    <w:rsid w:val="00754CCB"/>
    <w:rsid w:val="00756119"/>
    <w:rsid w:val="007633B6"/>
    <w:rsid w:val="00764CF1"/>
    <w:rsid w:val="007812AC"/>
    <w:rsid w:val="007824A9"/>
    <w:rsid w:val="00794629"/>
    <w:rsid w:val="007A65E2"/>
    <w:rsid w:val="007B5492"/>
    <w:rsid w:val="007B556E"/>
    <w:rsid w:val="007C0D48"/>
    <w:rsid w:val="007C1E16"/>
    <w:rsid w:val="007C3C6C"/>
    <w:rsid w:val="007C4346"/>
    <w:rsid w:val="007D2CFE"/>
    <w:rsid w:val="007D3E38"/>
    <w:rsid w:val="007E1D57"/>
    <w:rsid w:val="007E58C8"/>
    <w:rsid w:val="007F371B"/>
    <w:rsid w:val="007F7871"/>
    <w:rsid w:val="0080106A"/>
    <w:rsid w:val="008065DA"/>
    <w:rsid w:val="00806978"/>
    <w:rsid w:val="008079A8"/>
    <w:rsid w:val="0081007B"/>
    <w:rsid w:val="008101D5"/>
    <w:rsid w:val="00810633"/>
    <w:rsid w:val="00822EB7"/>
    <w:rsid w:val="00827D4B"/>
    <w:rsid w:val="00831ED9"/>
    <w:rsid w:val="00836FA5"/>
    <w:rsid w:val="00837BB2"/>
    <w:rsid w:val="0085362F"/>
    <w:rsid w:val="008663E1"/>
    <w:rsid w:val="00866D6D"/>
    <w:rsid w:val="00870CFD"/>
    <w:rsid w:val="00875735"/>
    <w:rsid w:val="00890680"/>
    <w:rsid w:val="00891858"/>
    <w:rsid w:val="00892E24"/>
    <w:rsid w:val="008A1C37"/>
    <w:rsid w:val="008A5321"/>
    <w:rsid w:val="008A53B8"/>
    <w:rsid w:val="008A59F5"/>
    <w:rsid w:val="008B1737"/>
    <w:rsid w:val="008C47D2"/>
    <w:rsid w:val="008D2C2D"/>
    <w:rsid w:val="008D72D1"/>
    <w:rsid w:val="008E12C5"/>
    <w:rsid w:val="008E260F"/>
    <w:rsid w:val="008E35AB"/>
    <w:rsid w:val="008E580E"/>
    <w:rsid w:val="008E785C"/>
    <w:rsid w:val="008F03F8"/>
    <w:rsid w:val="008F0DB3"/>
    <w:rsid w:val="008F3D35"/>
    <w:rsid w:val="00902159"/>
    <w:rsid w:val="0090773D"/>
    <w:rsid w:val="009137F2"/>
    <w:rsid w:val="0091396E"/>
    <w:rsid w:val="00915A32"/>
    <w:rsid w:val="009358E2"/>
    <w:rsid w:val="00937935"/>
    <w:rsid w:val="00944009"/>
    <w:rsid w:val="0094685E"/>
    <w:rsid w:val="00947FC3"/>
    <w:rsid w:val="00952690"/>
    <w:rsid w:val="009534A0"/>
    <w:rsid w:val="00954CE4"/>
    <w:rsid w:val="00960388"/>
    <w:rsid w:val="00961977"/>
    <w:rsid w:val="0096203B"/>
    <w:rsid w:val="009642A2"/>
    <w:rsid w:val="00965481"/>
    <w:rsid w:val="009672B1"/>
    <w:rsid w:val="0097091D"/>
    <w:rsid w:val="009744B1"/>
    <w:rsid w:val="00981729"/>
    <w:rsid w:val="00982DC8"/>
    <w:rsid w:val="00983CA1"/>
    <w:rsid w:val="00987207"/>
    <w:rsid w:val="009921A3"/>
    <w:rsid w:val="00996A82"/>
    <w:rsid w:val="009A1801"/>
    <w:rsid w:val="009A33E1"/>
    <w:rsid w:val="009A394A"/>
    <w:rsid w:val="009A4A0A"/>
    <w:rsid w:val="009B1379"/>
    <w:rsid w:val="009B32D6"/>
    <w:rsid w:val="009B48DF"/>
    <w:rsid w:val="009C1257"/>
    <w:rsid w:val="009C16CB"/>
    <w:rsid w:val="009C4BEF"/>
    <w:rsid w:val="009D4CCA"/>
    <w:rsid w:val="009F29E6"/>
    <w:rsid w:val="009F6A77"/>
    <w:rsid w:val="00A025F6"/>
    <w:rsid w:val="00A0726C"/>
    <w:rsid w:val="00A1055D"/>
    <w:rsid w:val="00A1502C"/>
    <w:rsid w:val="00A16599"/>
    <w:rsid w:val="00A23BCA"/>
    <w:rsid w:val="00A30DA4"/>
    <w:rsid w:val="00A31926"/>
    <w:rsid w:val="00A3270D"/>
    <w:rsid w:val="00A46C27"/>
    <w:rsid w:val="00A52033"/>
    <w:rsid w:val="00A55571"/>
    <w:rsid w:val="00A564E7"/>
    <w:rsid w:val="00A710DF"/>
    <w:rsid w:val="00A74117"/>
    <w:rsid w:val="00A77006"/>
    <w:rsid w:val="00A7741A"/>
    <w:rsid w:val="00A82695"/>
    <w:rsid w:val="00A85387"/>
    <w:rsid w:val="00A92E2C"/>
    <w:rsid w:val="00A94AC4"/>
    <w:rsid w:val="00A95198"/>
    <w:rsid w:val="00AA13BE"/>
    <w:rsid w:val="00AB38EA"/>
    <w:rsid w:val="00AB3D3C"/>
    <w:rsid w:val="00AB4416"/>
    <w:rsid w:val="00AB678E"/>
    <w:rsid w:val="00AD24BE"/>
    <w:rsid w:val="00AD3FDF"/>
    <w:rsid w:val="00AE0808"/>
    <w:rsid w:val="00AE36A5"/>
    <w:rsid w:val="00AE3D0E"/>
    <w:rsid w:val="00B00F98"/>
    <w:rsid w:val="00B06FF2"/>
    <w:rsid w:val="00B107C6"/>
    <w:rsid w:val="00B13060"/>
    <w:rsid w:val="00B157E8"/>
    <w:rsid w:val="00B17CD0"/>
    <w:rsid w:val="00B21562"/>
    <w:rsid w:val="00B22C06"/>
    <w:rsid w:val="00B265AE"/>
    <w:rsid w:val="00B34949"/>
    <w:rsid w:val="00B36F12"/>
    <w:rsid w:val="00B41394"/>
    <w:rsid w:val="00B457A1"/>
    <w:rsid w:val="00B47DAB"/>
    <w:rsid w:val="00B510BC"/>
    <w:rsid w:val="00B549F4"/>
    <w:rsid w:val="00B763DD"/>
    <w:rsid w:val="00B80BAB"/>
    <w:rsid w:val="00B87CBC"/>
    <w:rsid w:val="00B91C58"/>
    <w:rsid w:val="00B95731"/>
    <w:rsid w:val="00BA139E"/>
    <w:rsid w:val="00BA24B0"/>
    <w:rsid w:val="00BA657D"/>
    <w:rsid w:val="00BB19E5"/>
    <w:rsid w:val="00BB3759"/>
    <w:rsid w:val="00BB51C7"/>
    <w:rsid w:val="00BC6A65"/>
    <w:rsid w:val="00BC6AA5"/>
    <w:rsid w:val="00BD30EC"/>
    <w:rsid w:val="00BD5B69"/>
    <w:rsid w:val="00BE4AE7"/>
    <w:rsid w:val="00BE79E3"/>
    <w:rsid w:val="00BF438D"/>
    <w:rsid w:val="00C16C44"/>
    <w:rsid w:val="00C20888"/>
    <w:rsid w:val="00C22546"/>
    <w:rsid w:val="00C22991"/>
    <w:rsid w:val="00C320E3"/>
    <w:rsid w:val="00C403B1"/>
    <w:rsid w:val="00C40544"/>
    <w:rsid w:val="00C436A5"/>
    <w:rsid w:val="00C46AEB"/>
    <w:rsid w:val="00C53375"/>
    <w:rsid w:val="00C539BB"/>
    <w:rsid w:val="00C54E52"/>
    <w:rsid w:val="00C571E3"/>
    <w:rsid w:val="00C5788A"/>
    <w:rsid w:val="00C646D6"/>
    <w:rsid w:val="00C6637D"/>
    <w:rsid w:val="00C71CF9"/>
    <w:rsid w:val="00C80013"/>
    <w:rsid w:val="00C944AD"/>
    <w:rsid w:val="00CB1DBA"/>
    <w:rsid w:val="00CB33B7"/>
    <w:rsid w:val="00CC0249"/>
    <w:rsid w:val="00CC0644"/>
    <w:rsid w:val="00CC453C"/>
    <w:rsid w:val="00CC4636"/>
    <w:rsid w:val="00CC5AA8"/>
    <w:rsid w:val="00CC65AC"/>
    <w:rsid w:val="00CD0081"/>
    <w:rsid w:val="00CD4D3E"/>
    <w:rsid w:val="00CD5993"/>
    <w:rsid w:val="00CD6C4C"/>
    <w:rsid w:val="00CE334D"/>
    <w:rsid w:val="00CE591D"/>
    <w:rsid w:val="00CF633A"/>
    <w:rsid w:val="00D03B60"/>
    <w:rsid w:val="00D054CB"/>
    <w:rsid w:val="00D14435"/>
    <w:rsid w:val="00D1651B"/>
    <w:rsid w:val="00D26B0C"/>
    <w:rsid w:val="00D319AD"/>
    <w:rsid w:val="00D3659C"/>
    <w:rsid w:val="00D377AB"/>
    <w:rsid w:val="00D424FE"/>
    <w:rsid w:val="00D4397C"/>
    <w:rsid w:val="00D60128"/>
    <w:rsid w:val="00D6191F"/>
    <w:rsid w:val="00D65927"/>
    <w:rsid w:val="00D665EF"/>
    <w:rsid w:val="00D720A3"/>
    <w:rsid w:val="00D7393C"/>
    <w:rsid w:val="00D73E0F"/>
    <w:rsid w:val="00D81D2E"/>
    <w:rsid w:val="00D83834"/>
    <w:rsid w:val="00D91D09"/>
    <w:rsid w:val="00D9498C"/>
    <w:rsid w:val="00D951B8"/>
    <w:rsid w:val="00D951E0"/>
    <w:rsid w:val="00D974F3"/>
    <w:rsid w:val="00DC0798"/>
    <w:rsid w:val="00DC145D"/>
    <w:rsid w:val="00DC3564"/>
    <w:rsid w:val="00DC4D0D"/>
    <w:rsid w:val="00DC74AF"/>
    <w:rsid w:val="00DD72FC"/>
    <w:rsid w:val="00DE11C4"/>
    <w:rsid w:val="00DE4996"/>
    <w:rsid w:val="00DF3734"/>
    <w:rsid w:val="00DF552E"/>
    <w:rsid w:val="00E0243B"/>
    <w:rsid w:val="00E02B11"/>
    <w:rsid w:val="00E10835"/>
    <w:rsid w:val="00E25A90"/>
    <w:rsid w:val="00E25E76"/>
    <w:rsid w:val="00E26A49"/>
    <w:rsid w:val="00E34263"/>
    <w:rsid w:val="00E34721"/>
    <w:rsid w:val="00E37836"/>
    <w:rsid w:val="00E42717"/>
    <w:rsid w:val="00E43053"/>
    <w:rsid w:val="00E4317E"/>
    <w:rsid w:val="00E44E76"/>
    <w:rsid w:val="00E45596"/>
    <w:rsid w:val="00E5030B"/>
    <w:rsid w:val="00E5589D"/>
    <w:rsid w:val="00E60A58"/>
    <w:rsid w:val="00E64758"/>
    <w:rsid w:val="00E71E63"/>
    <w:rsid w:val="00E759BC"/>
    <w:rsid w:val="00E75BFA"/>
    <w:rsid w:val="00E77EB9"/>
    <w:rsid w:val="00E80805"/>
    <w:rsid w:val="00E82AFC"/>
    <w:rsid w:val="00E8541D"/>
    <w:rsid w:val="00E90E5A"/>
    <w:rsid w:val="00EA156B"/>
    <w:rsid w:val="00EA70AF"/>
    <w:rsid w:val="00EA78C4"/>
    <w:rsid w:val="00EC102D"/>
    <w:rsid w:val="00ED09B6"/>
    <w:rsid w:val="00ED2711"/>
    <w:rsid w:val="00ED351E"/>
    <w:rsid w:val="00ED4377"/>
    <w:rsid w:val="00ED4707"/>
    <w:rsid w:val="00ED4BCD"/>
    <w:rsid w:val="00EE2559"/>
    <w:rsid w:val="00EE5CC5"/>
    <w:rsid w:val="00EE7C55"/>
    <w:rsid w:val="00EF76F3"/>
    <w:rsid w:val="00EF7D2A"/>
    <w:rsid w:val="00F026FF"/>
    <w:rsid w:val="00F03BF8"/>
    <w:rsid w:val="00F0592F"/>
    <w:rsid w:val="00F11128"/>
    <w:rsid w:val="00F17227"/>
    <w:rsid w:val="00F328CC"/>
    <w:rsid w:val="00F5271F"/>
    <w:rsid w:val="00F55AD7"/>
    <w:rsid w:val="00F60846"/>
    <w:rsid w:val="00F648A7"/>
    <w:rsid w:val="00F65BA7"/>
    <w:rsid w:val="00F66A4D"/>
    <w:rsid w:val="00F80D17"/>
    <w:rsid w:val="00F84B8C"/>
    <w:rsid w:val="00F9258D"/>
    <w:rsid w:val="00F94715"/>
    <w:rsid w:val="00FA0AE3"/>
    <w:rsid w:val="00FA188A"/>
    <w:rsid w:val="00FA4EF2"/>
    <w:rsid w:val="00FB38DF"/>
    <w:rsid w:val="00FB5A58"/>
    <w:rsid w:val="00FB697B"/>
    <w:rsid w:val="00FC009B"/>
    <w:rsid w:val="00FC0D51"/>
    <w:rsid w:val="00FC25F2"/>
    <w:rsid w:val="00FC6F39"/>
    <w:rsid w:val="00FD08AC"/>
    <w:rsid w:val="00FD603E"/>
    <w:rsid w:val="00FE16CF"/>
    <w:rsid w:val="00FE4166"/>
    <w:rsid w:val="00FE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276CA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276CA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76CA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7337F3"/>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276CA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836FA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513D27"/>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513D27"/>
    <w:rPr>
      <w:b/>
      <w:iCs/>
      <w:color w:val="00B2A8" w:themeColor="accent1"/>
      <w:sz w:val="22"/>
    </w:rPr>
  </w:style>
  <w:style w:type="paragraph" w:customStyle="1" w:styleId="Copyrighttext">
    <w:name w:val="Copyright text"/>
    <w:basedOn w:val="Normal"/>
    <w:qFormat/>
    <w:rsid w:val="00870CFD"/>
    <w:pPr>
      <w:spacing w:after="40"/>
    </w:pPr>
    <w:rPr>
      <w:color w:val="000000" w:themeColor="text1"/>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9A4A0A"/>
    <w:pPr>
      <w:spacing w:after="160" w:line="259" w:lineRule="auto"/>
      <w:ind w:left="720"/>
      <w:contextualSpacing/>
    </w:pPr>
    <w:rPr>
      <w:szCs w:val="22"/>
      <w:lang w:val="en-AU"/>
    </w:rPr>
  </w:style>
  <w:style w:type="paragraph" w:customStyle="1" w:styleId="ESBulletsinTable">
    <w:name w:val="ES_Bullets in Table"/>
    <w:basedOn w:val="ListParagraph"/>
    <w:qFormat/>
    <w:rsid w:val="009A4A0A"/>
    <w:pPr>
      <w:numPr>
        <w:numId w:val="7"/>
      </w:numPr>
      <w:spacing w:after="80" w:line="240" w:lineRule="auto"/>
    </w:pPr>
    <w:rPr>
      <w:rFonts w:ascii="Arial" w:eastAsia="Arial" w:hAnsi="Arial" w:cs="Times New Roman"/>
      <w:sz w:val="18"/>
    </w:rPr>
  </w:style>
  <w:style w:type="paragraph" w:customStyle="1" w:styleId="ESBulletsinTableLevel2">
    <w:name w:val="ES_Bullets in Table Level 2"/>
    <w:basedOn w:val="ListParagraph"/>
    <w:qFormat/>
    <w:rsid w:val="009A4A0A"/>
    <w:pPr>
      <w:numPr>
        <w:ilvl w:val="1"/>
        <w:numId w:val="7"/>
      </w:numPr>
      <w:spacing w:after="80" w:line="240" w:lineRule="auto"/>
      <w:ind w:left="592"/>
    </w:pPr>
    <w:rPr>
      <w:rFonts w:ascii="Arial" w:eastAsia="Arial" w:hAnsi="Arial" w:cs="Times New Roman"/>
      <w:sz w:val="18"/>
    </w:rPr>
  </w:style>
  <w:style w:type="paragraph" w:styleId="NormalWeb">
    <w:name w:val="Normal (Web)"/>
    <w:basedOn w:val="Normal"/>
    <w:uiPriority w:val="99"/>
    <w:semiHidden/>
    <w:unhideWhenUsed/>
    <w:rsid w:val="009A4A0A"/>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9A4A0A"/>
    <w:rPr>
      <w:sz w:val="16"/>
      <w:szCs w:val="16"/>
    </w:rPr>
  </w:style>
  <w:style w:type="paragraph" w:styleId="CommentText">
    <w:name w:val="annotation text"/>
    <w:basedOn w:val="Normal"/>
    <w:link w:val="CommentTextChar"/>
    <w:uiPriority w:val="99"/>
    <w:unhideWhenUsed/>
    <w:rsid w:val="009A4A0A"/>
    <w:pPr>
      <w:spacing w:after="160"/>
    </w:pPr>
    <w:rPr>
      <w:sz w:val="20"/>
      <w:szCs w:val="20"/>
      <w:lang w:val="en-AU"/>
    </w:rPr>
  </w:style>
  <w:style w:type="character" w:customStyle="1" w:styleId="CommentTextChar">
    <w:name w:val="Comment Text Char"/>
    <w:basedOn w:val="DefaultParagraphFont"/>
    <w:link w:val="CommentText"/>
    <w:uiPriority w:val="99"/>
    <w:rsid w:val="009A4A0A"/>
    <w:rPr>
      <w:sz w:val="20"/>
      <w:szCs w:val="20"/>
      <w:lang w:val="en-AU"/>
    </w:rPr>
  </w:style>
  <w:style w:type="paragraph" w:styleId="CommentSubject">
    <w:name w:val="annotation subject"/>
    <w:basedOn w:val="CommentText"/>
    <w:next w:val="CommentText"/>
    <w:link w:val="CommentSubjectChar"/>
    <w:uiPriority w:val="99"/>
    <w:semiHidden/>
    <w:unhideWhenUsed/>
    <w:rsid w:val="009A4A0A"/>
    <w:rPr>
      <w:b/>
      <w:bCs/>
    </w:rPr>
  </w:style>
  <w:style w:type="character" w:customStyle="1" w:styleId="CommentSubjectChar">
    <w:name w:val="Comment Subject Char"/>
    <w:basedOn w:val="CommentTextChar"/>
    <w:link w:val="CommentSubject"/>
    <w:uiPriority w:val="99"/>
    <w:semiHidden/>
    <w:rsid w:val="009A4A0A"/>
    <w:rPr>
      <w:b/>
      <w:bCs/>
      <w:sz w:val="20"/>
      <w:szCs w:val="20"/>
      <w:lang w:val="en-AU"/>
    </w:rPr>
  </w:style>
  <w:style w:type="paragraph" w:styleId="BalloonText">
    <w:name w:val="Balloon Text"/>
    <w:basedOn w:val="Normal"/>
    <w:link w:val="BalloonTextChar"/>
    <w:uiPriority w:val="99"/>
    <w:semiHidden/>
    <w:unhideWhenUsed/>
    <w:rsid w:val="009A4A0A"/>
    <w:pPr>
      <w:spacing w:after="0"/>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9A4A0A"/>
    <w:rPr>
      <w:rFonts w:ascii="Segoe UI" w:hAnsi="Segoe UI" w:cs="Segoe UI"/>
      <w:sz w:val="18"/>
      <w:szCs w:val="18"/>
      <w:lang w:val="en-AU"/>
    </w:rPr>
  </w:style>
  <w:style w:type="paragraph" w:styleId="Revision">
    <w:name w:val="Revision"/>
    <w:hidden/>
    <w:uiPriority w:val="99"/>
    <w:semiHidden/>
    <w:rsid w:val="009A4A0A"/>
    <w:rPr>
      <w:sz w:val="22"/>
      <w:szCs w:val="22"/>
      <w:lang w:val="en-AU"/>
    </w:rPr>
  </w:style>
  <w:style w:type="paragraph" w:customStyle="1" w:styleId="ESBodyText">
    <w:name w:val="ES_Body Text"/>
    <w:basedOn w:val="Normal"/>
    <w:qFormat/>
    <w:rsid w:val="009A4A0A"/>
    <w:pPr>
      <w:spacing w:line="240" w:lineRule="atLeast"/>
    </w:pPr>
    <w:rPr>
      <w:rFonts w:ascii="Arial" w:eastAsiaTheme="minorEastAsia" w:hAnsi="Arial" w:cs="Arial"/>
      <w:sz w:val="18"/>
      <w:szCs w:val="18"/>
      <w:lang w:val="en-US"/>
    </w:rPr>
  </w:style>
  <w:style w:type="paragraph" w:customStyle="1" w:styleId="Default">
    <w:name w:val="Default"/>
    <w:rsid w:val="009A4A0A"/>
    <w:pPr>
      <w:autoSpaceDE w:val="0"/>
      <w:autoSpaceDN w:val="0"/>
      <w:adjustRightInd w:val="0"/>
    </w:pPr>
    <w:rPr>
      <w:rFonts w:ascii="Arial" w:hAnsi="Arial" w:cs="Arial"/>
      <w:color w:val="000000"/>
      <w:lang w:val="en-AU"/>
    </w:rPr>
  </w:style>
  <w:style w:type="paragraph" w:styleId="TOCHeading">
    <w:name w:val="TOC Heading"/>
    <w:basedOn w:val="Heading1"/>
    <w:next w:val="Normal"/>
    <w:uiPriority w:val="39"/>
    <w:unhideWhenUsed/>
    <w:qFormat/>
    <w:rsid w:val="000A5A0E"/>
    <w:pPr>
      <w:spacing w:after="0" w:line="259" w:lineRule="auto"/>
      <w:outlineLvl w:val="9"/>
    </w:pPr>
    <w:rPr>
      <w:rFonts w:cstheme="majorBidi"/>
      <w:b w:val="0"/>
      <w:color w:val="00857D" w:themeColor="accent1" w:themeShade="BF"/>
      <w:sz w:val="32"/>
      <w:lang w:val="en-US"/>
    </w:rPr>
  </w:style>
  <w:style w:type="paragraph" w:styleId="TOC2">
    <w:name w:val="toc 2"/>
    <w:basedOn w:val="Normal"/>
    <w:next w:val="Normal"/>
    <w:autoRedefine/>
    <w:uiPriority w:val="39"/>
    <w:unhideWhenUsed/>
    <w:rsid w:val="000A5A0E"/>
    <w:pPr>
      <w:spacing w:after="100" w:line="259" w:lineRule="auto"/>
      <w:ind w:left="220"/>
    </w:pPr>
    <w:rPr>
      <w:rFonts w:eastAsiaTheme="minorEastAsia" w:cs="Times New Roman"/>
      <w:szCs w:val="22"/>
      <w:lang w:val="en-US"/>
    </w:rPr>
  </w:style>
  <w:style w:type="paragraph" w:styleId="TOC1">
    <w:name w:val="toc 1"/>
    <w:basedOn w:val="Normal"/>
    <w:next w:val="Normal"/>
    <w:autoRedefine/>
    <w:uiPriority w:val="39"/>
    <w:unhideWhenUsed/>
    <w:rsid w:val="000A5A0E"/>
    <w:pPr>
      <w:spacing w:after="100" w:line="259" w:lineRule="auto"/>
    </w:pPr>
    <w:rPr>
      <w:rFonts w:eastAsiaTheme="minorEastAsia" w:cs="Times New Roman"/>
      <w:szCs w:val="22"/>
      <w:lang w:val="en-US"/>
    </w:rPr>
  </w:style>
  <w:style w:type="paragraph" w:styleId="TOC3">
    <w:name w:val="toc 3"/>
    <w:basedOn w:val="Normal"/>
    <w:next w:val="Normal"/>
    <w:autoRedefine/>
    <w:uiPriority w:val="39"/>
    <w:unhideWhenUsed/>
    <w:rsid w:val="000A5A0E"/>
    <w:pPr>
      <w:spacing w:after="100" w:line="259" w:lineRule="auto"/>
      <w:ind w:left="440"/>
    </w:pPr>
    <w:rPr>
      <w:rFonts w:eastAsiaTheme="minorEastAsia" w:cs="Times New Roman"/>
      <w:szCs w:val="22"/>
      <w:lang w:val="en-US"/>
    </w:rPr>
  </w:style>
  <w:style w:type="paragraph" w:styleId="TOC4">
    <w:name w:val="toc 4"/>
    <w:basedOn w:val="Normal"/>
    <w:next w:val="Normal"/>
    <w:autoRedefine/>
    <w:uiPriority w:val="39"/>
    <w:unhideWhenUsed/>
    <w:rsid w:val="00616445"/>
    <w:pPr>
      <w:spacing w:after="100" w:line="259" w:lineRule="auto"/>
      <w:ind w:left="660"/>
    </w:pPr>
    <w:rPr>
      <w:rFonts w:eastAsiaTheme="minorEastAsia"/>
      <w:szCs w:val="22"/>
      <w:lang w:val="en-AU" w:eastAsia="en-AU"/>
    </w:rPr>
  </w:style>
  <w:style w:type="paragraph" w:styleId="TOC5">
    <w:name w:val="toc 5"/>
    <w:basedOn w:val="Normal"/>
    <w:next w:val="Normal"/>
    <w:autoRedefine/>
    <w:uiPriority w:val="39"/>
    <w:unhideWhenUsed/>
    <w:rsid w:val="00616445"/>
    <w:pPr>
      <w:spacing w:after="100" w:line="259" w:lineRule="auto"/>
      <w:ind w:left="880"/>
    </w:pPr>
    <w:rPr>
      <w:rFonts w:eastAsiaTheme="minorEastAsia"/>
      <w:szCs w:val="22"/>
      <w:lang w:val="en-AU" w:eastAsia="en-AU"/>
    </w:rPr>
  </w:style>
  <w:style w:type="paragraph" w:styleId="TOC6">
    <w:name w:val="toc 6"/>
    <w:basedOn w:val="Normal"/>
    <w:next w:val="Normal"/>
    <w:autoRedefine/>
    <w:uiPriority w:val="39"/>
    <w:unhideWhenUsed/>
    <w:rsid w:val="00616445"/>
    <w:pPr>
      <w:spacing w:after="100" w:line="259" w:lineRule="auto"/>
      <w:ind w:left="1100"/>
    </w:pPr>
    <w:rPr>
      <w:rFonts w:eastAsiaTheme="minorEastAsia"/>
      <w:szCs w:val="22"/>
      <w:lang w:val="en-AU" w:eastAsia="en-AU"/>
    </w:rPr>
  </w:style>
  <w:style w:type="paragraph" w:styleId="TOC7">
    <w:name w:val="toc 7"/>
    <w:basedOn w:val="Normal"/>
    <w:next w:val="Normal"/>
    <w:autoRedefine/>
    <w:uiPriority w:val="39"/>
    <w:unhideWhenUsed/>
    <w:rsid w:val="00616445"/>
    <w:pPr>
      <w:spacing w:after="100" w:line="259" w:lineRule="auto"/>
      <w:ind w:left="1320"/>
    </w:pPr>
    <w:rPr>
      <w:rFonts w:eastAsiaTheme="minorEastAsia"/>
      <w:szCs w:val="22"/>
      <w:lang w:val="en-AU" w:eastAsia="en-AU"/>
    </w:rPr>
  </w:style>
  <w:style w:type="paragraph" w:styleId="TOC8">
    <w:name w:val="toc 8"/>
    <w:basedOn w:val="Normal"/>
    <w:next w:val="Normal"/>
    <w:autoRedefine/>
    <w:uiPriority w:val="39"/>
    <w:unhideWhenUsed/>
    <w:rsid w:val="00616445"/>
    <w:pPr>
      <w:spacing w:after="100" w:line="259" w:lineRule="auto"/>
      <w:ind w:left="1540"/>
    </w:pPr>
    <w:rPr>
      <w:rFonts w:eastAsiaTheme="minorEastAsia"/>
      <w:szCs w:val="22"/>
      <w:lang w:val="en-AU" w:eastAsia="en-AU"/>
    </w:rPr>
  </w:style>
  <w:style w:type="paragraph" w:styleId="TOC9">
    <w:name w:val="toc 9"/>
    <w:basedOn w:val="Normal"/>
    <w:next w:val="Normal"/>
    <w:autoRedefine/>
    <w:uiPriority w:val="39"/>
    <w:unhideWhenUsed/>
    <w:rsid w:val="00616445"/>
    <w:pPr>
      <w:spacing w:after="100" w:line="259" w:lineRule="auto"/>
      <w:ind w:left="1760"/>
    </w:pPr>
    <w:rPr>
      <w:rFonts w:eastAsiaTheme="minorEastAsia"/>
      <w:szCs w:val="22"/>
      <w:lang w:val="en-AU"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rsid w:val="0068212C"/>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8650425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ducation.vic.gov.au/training/providers/funding/Pages/serviceagree.aspx" TargetMode="External"/><Relationship Id="rId21" Type="http://schemas.openxmlformats.org/officeDocument/2006/relationships/hyperlink" Target="https://www.education.vic.gov.au/training/providers/funding/Pages/serviceagree.aspx" TargetMode="External"/><Relationship Id="rId42" Type="http://schemas.openxmlformats.org/officeDocument/2006/relationships/hyperlink" Target="https://www.skills.vic.gov.au/s/how-to-check-your-eligibility" TargetMode="External"/><Relationship Id="rId63" Type="http://schemas.openxmlformats.org/officeDocument/2006/relationships/hyperlink" Target="https://www.servicesaustralia.gov.au/individuals/services/medicare/express-plus-medicare-mobile-app" TargetMode="External"/><Relationship Id="rId84" Type="http://schemas.openxmlformats.org/officeDocument/2006/relationships/hyperlink" Target="https://www.education.vic.gov.au/training/providers/rto/Pages/courses.aspx" TargetMode="External"/><Relationship Id="rId138" Type="http://schemas.openxmlformats.org/officeDocument/2006/relationships/hyperlink" Target="https://www.education.vic.gov.au/training/providers/rto/Pages/purchasingguides.aspx" TargetMode="External"/><Relationship Id="rId107" Type="http://schemas.openxmlformats.org/officeDocument/2006/relationships/hyperlink" Target="https://www.education.vic.gov.au/training/providers/rto/Pages/workplacelearn.aspx" TargetMode="External"/><Relationship Id="rId11" Type="http://schemas.openxmlformats.org/officeDocument/2006/relationships/endnotes" Target="endnotes.xml"/><Relationship Id="rId32" Type="http://schemas.openxmlformats.org/officeDocument/2006/relationships/hyperlink" Target="https://www.education.vic.gov.au/training/providers/funding/Pages/serviceagree.aspx" TargetMode="External"/><Relationship Id="rId53" Type="http://schemas.openxmlformats.org/officeDocument/2006/relationships/hyperlink" Target="https://jobs.vic.gov.au/about-jobs-victoria/our-programs/jobs-victoria-employment-network" TargetMode="External"/><Relationship Id="rId74" Type="http://schemas.openxmlformats.org/officeDocument/2006/relationships/hyperlink" Target="https://www.education.vic.gov.au/training/providers/funding/Pages/serviceagree.aspx" TargetMode="External"/><Relationship Id="rId128" Type="http://schemas.openxmlformats.org/officeDocument/2006/relationships/hyperlink" Target="https://www.education.vic.gov.au/training/providers/funding/Pages/serviceagree.aspx" TargetMode="External"/><Relationship Id="rId5" Type="http://schemas.openxmlformats.org/officeDocument/2006/relationships/customXml" Target="../customXml/item5.xml"/><Relationship Id="rId90" Type="http://schemas.openxmlformats.org/officeDocument/2006/relationships/hyperlink" Target="https://www.education.vic.gov.au/svts" TargetMode="External"/><Relationship Id="rId95" Type="http://schemas.openxmlformats.org/officeDocument/2006/relationships/hyperlink" Target="https://www.education.vic.gov.au/training/providers/funding/Pages/serviceagree.aspx" TargetMode="External"/><Relationship Id="rId22" Type="http://schemas.openxmlformats.org/officeDocument/2006/relationships/hyperlink" Target="https://www.education.vic.gov.au/training/providers/funding/Pages/serviceagree.aspx" TargetMode="External"/><Relationship Id="rId27" Type="http://schemas.openxmlformats.org/officeDocument/2006/relationships/hyperlink" Target="https://www.education.vic.gov.au/training/providers/funding/Pages/serviceagree.aspx" TargetMode="External"/><Relationship Id="rId43" Type="http://schemas.openxmlformats.org/officeDocument/2006/relationships/hyperlink" Target="https://www.education.vic.gov.au/training/providers/funding/Pages/serviceagree.aspx" TargetMode="External"/><Relationship Id="rId48" Type="http://schemas.openxmlformats.org/officeDocument/2006/relationships/hyperlink" Target="https://www.education.vic.gov.au/training/providers/funding/Pages/serviceagree.aspx" TargetMode="External"/><Relationship Id="rId64" Type="http://schemas.openxmlformats.org/officeDocument/2006/relationships/hyperlink" Target="https://auspost.com.au/id-and-document-services/apply-for-a-keypass-id" TargetMode="External"/><Relationship Id="rId69" Type="http://schemas.openxmlformats.org/officeDocument/2006/relationships/hyperlink" Target="https://auspost.com.au/id-and-document-services/apply-for-a-keypass-id" TargetMode="External"/><Relationship Id="rId113" Type="http://schemas.openxmlformats.org/officeDocument/2006/relationships/hyperlink" Target="https://www.australianapprenticeships.gov.au/search-aasn" TargetMode="External"/><Relationship Id="rId118" Type="http://schemas.openxmlformats.org/officeDocument/2006/relationships/hyperlink" Target="https://www.education.vic.gov.au/training/providers/funding/Pages/serviceagree.aspx" TargetMode="External"/><Relationship Id="rId134" Type="http://schemas.openxmlformats.org/officeDocument/2006/relationships/hyperlink" Target="https://www.asqa.gov.au/" TargetMode="External"/><Relationship Id="rId139" Type="http://schemas.openxmlformats.org/officeDocument/2006/relationships/hyperlink" Target="https://www.education.vic.gov.au/training/providers/rto/Pages/purchasingguides.aspx" TargetMode="External"/><Relationship Id="rId80" Type="http://schemas.openxmlformats.org/officeDocument/2006/relationships/hyperlink" Target="https://www.education.vic.gov.au/training/providers/funding/Pages/serviceagree.aspx" TargetMode="External"/><Relationship Id="rId85" Type="http://schemas.openxmlformats.org/officeDocument/2006/relationships/hyperlink" Target="https://www.education.vic.gov.au/training/providers/funding/Pages/fundedcourses.aspx" TargetMode="External"/><Relationship Id="rId12" Type="http://schemas.openxmlformats.org/officeDocument/2006/relationships/hyperlink" Target="https://www.vrqa.vic.gov.au/apprenticeships/Pages/Apprenticeshipsandtraineeships.aspx" TargetMode="External"/><Relationship Id="rId17" Type="http://schemas.openxmlformats.org/officeDocument/2006/relationships/hyperlink" Target="https://www.vrqa.vic.gov.au/apprenticeships/Pages/dealing-with-issues-and-problems.aspx" TargetMode="External"/><Relationship Id="rId33" Type="http://schemas.openxmlformats.org/officeDocument/2006/relationships/hyperlink" Target="https://www.education.vic.gov.au/training/providers/funding/Pages/serviceagree.aspx" TargetMode="External"/><Relationship Id="rId38" Type="http://schemas.openxmlformats.org/officeDocument/2006/relationships/hyperlink" Target="https://www.education.vic.gov.au/training/providers/funding/Pages/serviceagree.aspx" TargetMode="External"/><Relationship Id="rId59" Type="http://schemas.openxmlformats.org/officeDocument/2006/relationships/hyperlink" Target="https://auspost.com.au/id-and-document-services/apply-for-a-keypass-id" TargetMode="External"/><Relationship Id="rId103" Type="http://schemas.openxmlformats.org/officeDocument/2006/relationships/hyperlink" Target="https://www.aqf.edu.au/" TargetMode="External"/><Relationship Id="rId108" Type="http://schemas.openxmlformats.org/officeDocument/2006/relationships/hyperlink" Target="https://www.education.vic.gov.au/training/providers/rto/Pages/workplacelearn.aspx" TargetMode="External"/><Relationship Id="rId124" Type="http://schemas.openxmlformats.org/officeDocument/2006/relationships/hyperlink" Target="https://www.education.vic.gov.au/training/providers/funding/Pages/serviceagree.aspx" TargetMode="External"/><Relationship Id="rId129" Type="http://schemas.openxmlformats.org/officeDocument/2006/relationships/hyperlink" Target="https://www.education.vic.gov.au/training/providers/funding/Pages/serviceagree.aspx" TargetMode="External"/><Relationship Id="rId54" Type="http://schemas.openxmlformats.org/officeDocument/2006/relationships/hyperlink" Target="https://www.idmatch.gov.au/" TargetMode="External"/><Relationship Id="rId70" Type="http://schemas.openxmlformats.org/officeDocument/2006/relationships/hyperlink" Target="https://www.education.vic.gov.au/training/providers/funding/Pages/serviceagree.aspx" TargetMode="External"/><Relationship Id="rId75" Type="http://schemas.openxmlformats.org/officeDocument/2006/relationships/hyperlink" Target="https://www.education.vic.gov.au/training/providers/funding/Pages/serviceagree.aspx" TargetMode="External"/><Relationship Id="rId91" Type="http://schemas.openxmlformats.org/officeDocument/2006/relationships/hyperlink" Target="https://www.education.vic.gov.au/training/providers/rto/Pages/datacollection.aspx" TargetMode="External"/><Relationship Id="rId96" Type="http://schemas.openxmlformats.org/officeDocument/2006/relationships/hyperlink" Target="https://www.education.vic.gov.au/training/providers/rto/Pages/courses.aspx" TargetMode="External"/><Relationship Id="rId140" Type="http://schemas.openxmlformats.org/officeDocument/2006/relationships/hyperlink" Target="https://www.education.vic.gov.au/Pages/copyright.aspx"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education.vic.gov.au/training/providers/funding/Pages/serviceagree.aspx" TargetMode="External"/><Relationship Id="rId28" Type="http://schemas.openxmlformats.org/officeDocument/2006/relationships/hyperlink" Target="https://www.education.vic.gov.au/training/providers/funding/Pages/serviceagree.aspx" TargetMode="External"/><Relationship Id="rId49" Type="http://schemas.openxmlformats.org/officeDocument/2006/relationships/hyperlink" Target="https://www.education.vic.gov.au/training/providers/funding/Pages/serviceagree.aspx" TargetMode="External"/><Relationship Id="rId114" Type="http://schemas.openxmlformats.org/officeDocument/2006/relationships/hyperlink" Target="https://www.education.vic.gov.au/svts" TargetMode="External"/><Relationship Id="rId119" Type="http://schemas.openxmlformats.org/officeDocument/2006/relationships/hyperlink" Target="https://www.education.vic.gov.au/training/providers/funding/Pages/serviceagree.aspx" TargetMode="External"/><Relationship Id="rId44" Type="http://schemas.openxmlformats.org/officeDocument/2006/relationships/hyperlink" Target="https://www.education.vic.gov.au/training/providers/funding/Pages/serviceagree.aspx" TargetMode="External"/><Relationship Id="rId60" Type="http://schemas.openxmlformats.org/officeDocument/2006/relationships/hyperlink" Target="https://immi.homeaffairs.gov.au/visas/already-have-a-visa/immicard" TargetMode="External"/><Relationship Id="rId65" Type="http://schemas.openxmlformats.org/officeDocument/2006/relationships/hyperlink" Target="https://www.digitalid.com/personal" TargetMode="External"/><Relationship Id="rId81" Type="http://schemas.openxmlformats.org/officeDocument/2006/relationships/hyperlink" Target="https://www.education.vic.gov.au/training/providers/funding/Pages/serviceagree.aspx" TargetMode="External"/><Relationship Id="rId86" Type="http://schemas.openxmlformats.org/officeDocument/2006/relationships/hyperlink" Target="https://www.education.vic.gov.au/training/providers/funding/Pages/fundedcourses.aspx" TargetMode="External"/><Relationship Id="rId130" Type="http://schemas.openxmlformats.org/officeDocument/2006/relationships/hyperlink" Target="https://www.education.vic.gov.au/training/providers/funding/Pages/serviceagree.aspx" TargetMode="External"/><Relationship Id="rId135" Type="http://schemas.openxmlformats.org/officeDocument/2006/relationships/hyperlink" Target="https://www.vrqa.vic.gov.au/Pages/default.aspx" TargetMode="External"/><Relationship Id="rId13" Type="http://schemas.openxmlformats.org/officeDocument/2006/relationships/hyperlink" Target="https://www.education.vic.gov.au/training/providers/funding/Pages/serviceagree.aspx?Redirect=1" TargetMode="External"/><Relationship Id="rId18" Type="http://schemas.openxmlformats.org/officeDocument/2006/relationships/hyperlink" Target="https://www.education.vic.gov.au/training/providers/funding/Pages/serviceagree.aspx" TargetMode="External"/><Relationship Id="rId39" Type="http://schemas.openxmlformats.org/officeDocument/2006/relationships/hyperlink" Target="https://www.education.vic.gov.au/training/providers/funding/Pages/serviceagree.aspx" TargetMode="External"/><Relationship Id="rId109" Type="http://schemas.openxmlformats.org/officeDocument/2006/relationships/hyperlink" Target="https://www.education.vic.gov.au/training/providers/rto/Pages/workplacelearn.aspx" TargetMode="External"/><Relationship Id="rId34" Type="http://schemas.openxmlformats.org/officeDocument/2006/relationships/hyperlink" Target="https://www.education.vic.gov.au/svts" TargetMode="External"/><Relationship Id="rId50" Type="http://schemas.openxmlformats.org/officeDocument/2006/relationships/hyperlink" Target="https://www.education.vic.gov.au/training/providers/funding/Pages/serviceagree.aspx" TargetMode="External"/><Relationship Id="rId55" Type="http://schemas.openxmlformats.org/officeDocument/2006/relationships/hyperlink" Target="https://www.servicesaustralia.gov.au/individuals/services/medicare/express-plus-medicare-mobile-app" TargetMode="External"/><Relationship Id="rId76" Type="http://schemas.openxmlformats.org/officeDocument/2006/relationships/hyperlink" Target="https://www.education.vic.gov.au/training/providers/funding/Pages/serviceagree.aspx" TargetMode="External"/><Relationship Id="rId97" Type="http://schemas.openxmlformats.org/officeDocument/2006/relationships/hyperlink" Target="https://www.education.vic.gov.au/training/providers/rto/Pages/courses.aspx" TargetMode="External"/><Relationship Id="rId104" Type="http://schemas.openxmlformats.org/officeDocument/2006/relationships/hyperlink" Target="https://www.education.vic.gov.au/training/providers/funding/Pages/serviceagree.aspx" TargetMode="External"/><Relationship Id="rId120" Type="http://schemas.openxmlformats.org/officeDocument/2006/relationships/hyperlink" Target="https://www.education.vic.gov.au/training/providers/funding/Pages/serviceagree.aspx" TargetMode="External"/><Relationship Id="rId125" Type="http://schemas.openxmlformats.org/officeDocument/2006/relationships/hyperlink" Target="https://www.education.vic.gov.au/training/providers/rto/Pages/workplacelearn.aspx" TargetMode="External"/><Relationship Id="rId141" Type="http://schemas.openxmlformats.org/officeDocument/2006/relationships/hyperlink" Target="https://creativecommons.org/licenses/by/4.0/" TargetMode="External"/><Relationship Id="rId14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education.vic.gov.au/training/providers/funding/Pages/serviceagree.aspx" TargetMode="External"/><Relationship Id="rId92" Type="http://schemas.openxmlformats.org/officeDocument/2006/relationships/hyperlink" Target="https://www.education.vic.gov.au/training/providers/funding/Pages/serviceagree.aspx" TargetMode="External"/><Relationship Id="rId2" Type="http://schemas.openxmlformats.org/officeDocument/2006/relationships/customXml" Target="../customXml/item2.xml"/><Relationship Id="rId29" Type="http://schemas.openxmlformats.org/officeDocument/2006/relationships/hyperlink" Target="https://www.education.vic.gov.au/training/providers/funding/Pages/serviceagree.aspx" TargetMode="External"/><Relationship Id="rId24" Type="http://schemas.openxmlformats.org/officeDocument/2006/relationships/hyperlink" Target="https://www.education.vic.gov.au/training/providers/funding/Pages/serviceagree.aspx" TargetMode="External"/><Relationship Id="rId40" Type="http://schemas.openxmlformats.org/officeDocument/2006/relationships/hyperlink" Target="https://www.education.vic.gov.au/training/providers/funding/Pages/serviceagree.aspx" TargetMode="External"/><Relationship Id="rId45" Type="http://schemas.openxmlformats.org/officeDocument/2006/relationships/hyperlink" Target="https://www.education.vic.gov.au/training/providers/funding/Pages/serviceagree.aspx" TargetMode="External"/><Relationship Id="rId66" Type="http://schemas.openxmlformats.org/officeDocument/2006/relationships/hyperlink" Target="https://immi.homeaffairs.gov.au/visas/already-have-a-visa/check-visa-details-and-conditions/check-conditions-online/for-organisations" TargetMode="External"/><Relationship Id="rId87" Type="http://schemas.openxmlformats.org/officeDocument/2006/relationships/hyperlink" Target="https://www.education.vic.gov.au/svts" TargetMode="External"/><Relationship Id="rId110" Type="http://schemas.openxmlformats.org/officeDocument/2006/relationships/hyperlink" Target="https://www.education.vic.gov.au/svts" TargetMode="External"/><Relationship Id="rId115" Type="http://schemas.openxmlformats.org/officeDocument/2006/relationships/hyperlink" Target="https://www.legislation.vic.gov.au/in-force/acts/evidence-act-2008/025" TargetMode="External"/><Relationship Id="rId131" Type="http://schemas.openxmlformats.org/officeDocument/2006/relationships/hyperlink" Target="https://www.education.vic.gov.au/training/providers/funding/Pages/serviceagree.aspx" TargetMode="External"/><Relationship Id="rId136" Type="http://schemas.openxmlformats.org/officeDocument/2006/relationships/hyperlink" Target="https://www.asqa.gov.au/standards" TargetMode="External"/><Relationship Id="rId61" Type="http://schemas.openxmlformats.org/officeDocument/2006/relationships/hyperlink" Target="https://www.education.vic.gov.au/training/providers/funding/Pages/serviceagree.aspx" TargetMode="External"/><Relationship Id="rId82" Type="http://schemas.openxmlformats.org/officeDocument/2006/relationships/hyperlink" Target="https://www.education.vic.gov.au/training/providers/rto/Pages/courses.aspx" TargetMode="External"/><Relationship Id="rId19" Type="http://schemas.openxmlformats.org/officeDocument/2006/relationships/hyperlink" Target="https://www.education.vic.gov.au/svts" TargetMode="External"/><Relationship Id="rId14" Type="http://schemas.openxmlformats.org/officeDocument/2006/relationships/hyperlink" Target="https://www.australianapprenticeships.gov.au/search-aasn" TargetMode="External"/><Relationship Id="rId30" Type="http://schemas.openxmlformats.org/officeDocument/2006/relationships/hyperlink" Target="https://www.education.vic.gov.au/training/providers/funding/Pages/serviceagree.aspx" TargetMode="External"/><Relationship Id="rId35" Type="http://schemas.openxmlformats.org/officeDocument/2006/relationships/hyperlink" Target="https://www.education.vic.gov.au/training/providers/funding/Pages/serviceagree.aspx" TargetMode="External"/><Relationship Id="rId56" Type="http://schemas.openxmlformats.org/officeDocument/2006/relationships/hyperlink" Target="https://auspost.com.au/id-and-document-services/apply-for-a-keypass-id" TargetMode="External"/><Relationship Id="rId77" Type="http://schemas.openxmlformats.org/officeDocument/2006/relationships/hyperlink" Target="https://www.education.vic.gov.au/training/providers/funding/Pages/serviceagree.aspx" TargetMode="External"/><Relationship Id="rId100" Type="http://schemas.openxmlformats.org/officeDocument/2006/relationships/hyperlink" Target="https://www.w3.org/TR/WCAG20/" TargetMode="External"/><Relationship Id="rId105" Type="http://schemas.openxmlformats.org/officeDocument/2006/relationships/hyperlink" Target="https://www.education.vic.gov.au/training/providers/rto/Pages/workplacelearn.aspx" TargetMode="External"/><Relationship Id="rId126" Type="http://schemas.openxmlformats.org/officeDocument/2006/relationships/hyperlink" Target="https://www.aqf.edu.au/"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education.vic.gov.au/training/providers/funding/Pages/serviceagree.aspx" TargetMode="External"/><Relationship Id="rId72" Type="http://schemas.openxmlformats.org/officeDocument/2006/relationships/hyperlink" Target="https://www.education.vic.gov.au/training/providers/funding/Pages/serviceagree.aspx" TargetMode="External"/><Relationship Id="rId93" Type="http://schemas.openxmlformats.org/officeDocument/2006/relationships/hyperlink" Target="https://www.education.vic.gov.au/training/providers/funding/Pages/serviceagree.aspx" TargetMode="External"/><Relationship Id="rId98" Type="http://schemas.openxmlformats.org/officeDocument/2006/relationships/hyperlink" Target="https://www.education.vic.gov.au/svts" TargetMode="External"/><Relationship Id="rId121" Type="http://schemas.openxmlformats.org/officeDocument/2006/relationships/hyperlink" Target="https://www.education.vic.gov.au/training/providers/funding/Pages/serviceagree.aspx" TargetMode="External"/><Relationship Id="rId142" Type="http://schemas.openxmlformats.org/officeDocument/2006/relationships/hyperlink" Target="https://www.education.vic.gov.au/Pages/copyright.aspx" TargetMode="External"/><Relationship Id="rId3" Type="http://schemas.openxmlformats.org/officeDocument/2006/relationships/customXml" Target="../customXml/item3.xml"/><Relationship Id="rId25" Type="http://schemas.openxmlformats.org/officeDocument/2006/relationships/hyperlink" Target="https://www.education.vic.gov.au/training/providers/funding/Pages/serviceagree.aspx" TargetMode="External"/><Relationship Id="rId46" Type="http://schemas.openxmlformats.org/officeDocument/2006/relationships/hyperlink" Target="https://www.education.vic.gov.au/training/providers/funding/Pages/serviceagree.aspx" TargetMode="External"/><Relationship Id="rId67" Type="http://schemas.openxmlformats.org/officeDocument/2006/relationships/hyperlink" Target="https://www.idmatch.gov.au/" TargetMode="External"/><Relationship Id="rId116" Type="http://schemas.openxmlformats.org/officeDocument/2006/relationships/hyperlink" Target="https://www.education.vic.gov.au/training/providers/funding/Pages/serviceagree.aspx" TargetMode="External"/><Relationship Id="rId137" Type="http://schemas.openxmlformats.org/officeDocument/2006/relationships/hyperlink" Target="https://www.education.vic.gov.au/training/providers/funding/Pages/serviceagree.aspx" TargetMode="External"/><Relationship Id="rId20" Type="http://schemas.openxmlformats.org/officeDocument/2006/relationships/hyperlink" Target="https://www.education.vic.gov.au/svts" TargetMode="External"/><Relationship Id="rId41" Type="http://schemas.openxmlformats.org/officeDocument/2006/relationships/hyperlink" Target="https://www.education.vic.gov.au/training/providers/funding/Pages/serviceagree.aspx" TargetMode="External"/><Relationship Id="rId62" Type="http://schemas.openxmlformats.org/officeDocument/2006/relationships/hyperlink" Target="https://www.idmatch.gov.au/" TargetMode="External"/><Relationship Id="rId83" Type="http://schemas.openxmlformats.org/officeDocument/2006/relationships/hyperlink" Target="https://www.education.vic.gov.au/training/providers/rto/Pages/courses.aspx" TargetMode="External"/><Relationship Id="rId88" Type="http://schemas.openxmlformats.org/officeDocument/2006/relationships/hyperlink" Target="https://www.education.vic.gov.au/training/providers/funding/Pages/fundedcourses.aspx" TargetMode="External"/><Relationship Id="rId111" Type="http://schemas.openxmlformats.org/officeDocument/2006/relationships/hyperlink" Target="https://www.education.vic.gov.au/training/providers/funding/Pages/serviceagree.aspx" TargetMode="External"/><Relationship Id="rId132" Type="http://schemas.openxmlformats.org/officeDocument/2006/relationships/hyperlink" Target="https://www.education.vic.gov.au/training/providers/funding/Pages/serviceagree.aspx" TargetMode="External"/><Relationship Id="rId15" Type="http://schemas.openxmlformats.org/officeDocument/2006/relationships/hyperlink" Target="https://www.education.vic.gov.au/svts" TargetMode="External"/><Relationship Id="rId36" Type="http://schemas.openxmlformats.org/officeDocument/2006/relationships/hyperlink" Target="https://www.education.vic.gov.au/training/providers/rto/Pages/enforcement.aspx" TargetMode="External"/><Relationship Id="rId57" Type="http://schemas.openxmlformats.org/officeDocument/2006/relationships/hyperlink" Target="https://www.digitalid.com/personal" TargetMode="External"/><Relationship Id="rId106" Type="http://schemas.openxmlformats.org/officeDocument/2006/relationships/hyperlink" Target="https://www.education.vic.gov.au/training/providers/rto/Pages/workplacelearn.aspx" TargetMode="External"/><Relationship Id="rId127" Type="http://schemas.openxmlformats.org/officeDocument/2006/relationships/hyperlink" Target="https://www.education.vic.gov.au/training/providers/funding/Pages/serviceagree.aspx" TargetMode="External"/><Relationship Id="rId10" Type="http://schemas.openxmlformats.org/officeDocument/2006/relationships/footnotes" Target="footnotes.xml"/><Relationship Id="rId31" Type="http://schemas.openxmlformats.org/officeDocument/2006/relationships/hyperlink" Target="https://www.education.vic.gov.au/training/providers/funding/Pages/serviceagree.aspx" TargetMode="External"/><Relationship Id="rId52" Type="http://schemas.openxmlformats.org/officeDocument/2006/relationships/hyperlink" Target="https://www.education.vic.gov.au/training/providers/funding/Pages/serviceagree.aspx" TargetMode="External"/><Relationship Id="rId73" Type="http://schemas.openxmlformats.org/officeDocument/2006/relationships/hyperlink" Target="https://www.education.vic.gov.au/training/providers/funding/Pages/serviceagree.aspx" TargetMode="External"/><Relationship Id="rId78" Type="http://schemas.openxmlformats.org/officeDocument/2006/relationships/hyperlink" Target="https://www.education.vic.gov.au/training/providers/funding/Pages/serviceagree.aspx" TargetMode="External"/><Relationship Id="rId94" Type="http://schemas.openxmlformats.org/officeDocument/2006/relationships/hyperlink" Target="https://www.education.vic.gov.au/training/providers/funding/Pages/serviceagree.aspx" TargetMode="External"/><Relationship Id="rId99" Type="http://schemas.openxmlformats.org/officeDocument/2006/relationships/hyperlink" Target="https://www.education.vic.gov.au/training/providers/funding/Pages/serviceagree.aspx" TargetMode="External"/><Relationship Id="rId101" Type="http://schemas.openxmlformats.org/officeDocument/2006/relationships/hyperlink" Target="https://www.education.vic.gov.au/training/providers/funding/Pages/serviceagree.aspx" TargetMode="External"/><Relationship Id="rId122" Type="http://schemas.openxmlformats.org/officeDocument/2006/relationships/hyperlink" Target="https://www.skills.vic.gov.au/" TargetMode="External"/><Relationship Id="rId143" Type="http://schemas.openxmlformats.org/officeDocument/2006/relationships/header" Target="header1.xml"/><Relationship Id="rId9" Type="http://schemas.openxmlformats.org/officeDocument/2006/relationships/webSettings" Target="webSettings.xml"/><Relationship Id="rId26" Type="http://schemas.openxmlformats.org/officeDocument/2006/relationships/hyperlink" Target="https://www.education.vic.gov.au/training/providers/funding/Pages/serviceagree.aspx" TargetMode="External"/><Relationship Id="rId47" Type="http://schemas.openxmlformats.org/officeDocument/2006/relationships/hyperlink" Target="https://www.skills.vic.gov.au/s/how-to-check-your-eligibility" TargetMode="External"/><Relationship Id="rId68" Type="http://schemas.openxmlformats.org/officeDocument/2006/relationships/hyperlink" Target="https://www.idmatch.gov.au/for-organisations/gateway-service-provider" TargetMode="External"/><Relationship Id="rId89" Type="http://schemas.openxmlformats.org/officeDocument/2006/relationships/hyperlink" Target="https://www.education.vic.gov.au/training/providers/funding/Pages/fundedcourses.aspx" TargetMode="External"/><Relationship Id="rId112" Type="http://schemas.openxmlformats.org/officeDocument/2006/relationships/hyperlink" Target="https://www.education.vic.gov.au/training/providers/funding/Pages/serviceagree.aspx" TargetMode="External"/><Relationship Id="rId133" Type="http://schemas.openxmlformats.org/officeDocument/2006/relationships/hyperlink" Target="https://www.education.vic.gov.au/training/providers/funding/Pages/serviceagree.aspx" TargetMode="External"/><Relationship Id="rId16" Type="http://schemas.openxmlformats.org/officeDocument/2006/relationships/hyperlink" Target="https://www.education.vic.gov.au/svts" TargetMode="External"/><Relationship Id="rId37" Type="http://schemas.openxmlformats.org/officeDocument/2006/relationships/hyperlink" Target="https://www.education.vic.gov.au/training/providers/funding/Pages/serviceagree.aspx" TargetMode="External"/><Relationship Id="rId58" Type="http://schemas.openxmlformats.org/officeDocument/2006/relationships/hyperlink" Target="https://immi.homeaffairs.gov.au/visas/already-have-a-visa/immicard" TargetMode="External"/><Relationship Id="rId79" Type="http://schemas.openxmlformats.org/officeDocument/2006/relationships/hyperlink" Target="https://www.education.vic.gov.au/training/providers/funding/Pages/serviceagree.aspx" TargetMode="External"/><Relationship Id="rId102" Type="http://schemas.openxmlformats.org/officeDocument/2006/relationships/hyperlink" Target="https://www.education.vic.gov.au/svts" TargetMode="External"/><Relationship Id="rId123" Type="http://schemas.openxmlformats.org/officeDocument/2006/relationships/hyperlink" Target="https://consumerlaw.gov.au/australian-consumer-law/legislation" TargetMode="External"/><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https://www.education.vic.gov.au/Documents/training/providers/rto/VET_Funding_Contract_QandA.docx</Url>
      <Description>https://www.education.vic.gov.au/Documents/training/providers/rto/VET_Funding_Contract_QandA.docx</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7A3324DF3ACC284DAFDFAC8881E6A8CF" ma:contentTypeVersion="6" ma:contentTypeDescription="Create a new document" ma:contentTypeScope="" ma:versionID="153f7466b5859a860148d087e82ca698">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17a0c3e54789997927c2d21dcc5d9feb"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e2460a2-3e09-40bc-a665-6e5b313d5e13"/>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D67DF0F1-7679-4E03-A427-B4258BB18F58}"/>
</file>

<file path=customXml/itemProps4.xml><?xml version="1.0" encoding="utf-8"?>
<ds:datastoreItem xmlns:ds="http://schemas.openxmlformats.org/officeDocument/2006/customXml" ds:itemID="{EE6C64D2-24A2-4517-B616-F52A7BE86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19240</Words>
  <Characters>109670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Funding Contract Q and A</dc:title>
  <dc:subject/>
  <dc:creator>Isabel Lim</dc:creator>
  <cp:keywords/>
  <dc:description/>
  <cp:lastModifiedBy>Justin Stokes</cp:lastModifiedBy>
  <cp:revision>4</cp:revision>
  <cp:lastPrinted>2022-04-11T06:48:00Z</cp:lastPrinted>
  <dcterms:created xsi:type="dcterms:W3CDTF">2022-04-11T06:48:00Z</dcterms:created>
  <dcterms:modified xsi:type="dcterms:W3CDTF">2022-04-11T06:49:00Z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{4b764e50-7808-4fff-bb9d-12927d1bd864}</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R20211911647</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2022-04-11T16:40:55.2314653+10:00</vt:lpwstr>
  </property>
  <property fmtid="{D5CDD505-2E9C-101B-9397-08002B2CF9AE}" pid="15" name="DEECD_Expired">
    <vt:bool>false</vt:bool>
  </property>
  <property fmtid="{D5CDD505-2E9C-101B-9397-08002B2CF9AE}" pid="16" name="DEECD_Author">
    <vt:lpwstr/>
  </property>
  <property fmtid="{D5CDD505-2E9C-101B-9397-08002B2CF9AE}" pid="18" name="DEECD_SubjectCategory">
    <vt:lpwstr/>
  </property>
  <property fmtid="{D5CDD505-2E9C-101B-9397-08002B2CF9AE}" pid="20" name="DEECD_Keywords">
    <vt:lpwstr>VET Funding Contract</vt:lpwstr>
  </property>
  <property fmtid="{D5CDD505-2E9C-101B-9397-08002B2CF9AE}" pid="21" name="DEECD_Description">
    <vt:lpwstr>VET Funding Contract Q and A</vt:lpwstr>
  </property>
  <property fmtid="{D5CDD505-2E9C-101B-9397-08002B2CF9AE}" pid="22" name="DEECD_ItemType">
    <vt:lpwstr/>
  </property>
  <property fmtid="{D5CDD505-2E9C-101B-9397-08002B2CF9AE}" pid="24" name="DEECD_Audience">
    <vt:lpwstr/>
  </property>
  <property fmtid="{D5CDD505-2E9C-101B-9397-08002B2CF9AE}" pid="25" name="pfad5814e62747ed9f131defefc62dac">
    <vt:lpwstr/>
  </property>
  <property fmtid="{D5CDD505-2E9C-101B-9397-08002B2CF9AE}" pid="26" name="a319977fc8504e09982f090ae1d7c602">
    <vt:lpwstr/>
  </property>
  <property fmtid="{D5CDD505-2E9C-101B-9397-08002B2CF9AE}" pid="27" name="ofbb8b9a280a423a91cf717fb81349cd">
    <vt:lpwstr/>
  </property>
  <property fmtid="{D5CDD505-2E9C-101B-9397-08002B2CF9AE}" pid="28" name="b1688cb4a3a940449dc8286705012a42">
    <vt:lpwstr/>
  </property>
</Properties>
</file>