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069D" w14:textId="32B4C1B5" w:rsidR="009576DC" w:rsidRPr="009576DC" w:rsidRDefault="00DA5D84" w:rsidP="009576DC">
      <w:pPr>
        <w:rPr>
          <w:lang w:val="en-AU"/>
        </w:rPr>
      </w:pPr>
      <w:r w:rsidRPr="009576DC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Deciding how to report </w:t>
      </w:r>
      <w:proofErr w:type="spellStart"/>
      <w:r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J</w:t>
      </w:r>
      <w:r w:rsidRPr="009576DC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ob</w:t>
      </w:r>
      <w:r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T</w:t>
      </w:r>
      <w:r w:rsidRPr="009576DC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rainer</w:t>
      </w:r>
      <w:proofErr w:type="spellEnd"/>
      <w:r w:rsidRPr="009576DC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 students</w:t>
      </w:r>
    </w:p>
    <w:p w14:paraId="6311737A" w14:textId="46FB09DB" w:rsidR="00FA1E52" w:rsidRDefault="00FA1E52" w:rsidP="00854BE8">
      <w:pPr>
        <w:pStyle w:val="Intro"/>
        <w:jc w:val="both"/>
      </w:pPr>
      <w:r>
        <w:t xml:space="preserve">This fact sheet explains how </w:t>
      </w:r>
      <w:r w:rsidR="002A6156">
        <w:t>you</w:t>
      </w:r>
      <w:r>
        <w:t xml:space="preserve"> can enrol and report JobTrainer students to ensure </w:t>
      </w:r>
      <w:r w:rsidR="002A6156">
        <w:t xml:space="preserve">your </w:t>
      </w:r>
      <w:r>
        <w:t>allocation of JobTrainer places is maximised and students pay the lowest available tuition fee.</w:t>
      </w:r>
    </w:p>
    <w:p w14:paraId="4FB9E000" w14:textId="77777777" w:rsidR="00DF0670" w:rsidRDefault="00DF0670" w:rsidP="00624A55">
      <w:pPr>
        <w:pStyle w:val="Heading2"/>
        <w:rPr>
          <w:lang w:val="en-AU"/>
        </w:rPr>
        <w:sectPr w:rsidR="00DF0670" w:rsidSect="006E2B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2A39627B" w14:textId="13842FC1" w:rsidR="0081245F" w:rsidRDefault="001F15E8" w:rsidP="00624A55">
      <w:pPr>
        <w:pStyle w:val="Heading3"/>
        <w:rPr>
          <w:rFonts w:cs="Times New Roman (Headings CS)"/>
          <w:color w:val="0071CE" w:themeColor="accent3"/>
          <w:sz w:val="32"/>
          <w:szCs w:val="26"/>
          <w:lang w:val="en-AU"/>
        </w:rPr>
      </w:pPr>
      <w:proofErr w:type="spellStart"/>
      <w:r w:rsidRPr="0081245F">
        <w:rPr>
          <w:rFonts w:cs="Times New Roman (Headings CS)"/>
          <w:color w:val="0071CE" w:themeColor="accent3"/>
          <w:sz w:val="32"/>
          <w:szCs w:val="26"/>
          <w:lang w:val="en-AU"/>
        </w:rPr>
        <w:t>Job</w:t>
      </w:r>
      <w:r>
        <w:rPr>
          <w:rFonts w:cs="Times New Roman (Headings CS)"/>
          <w:color w:val="0071CE" w:themeColor="accent3"/>
          <w:sz w:val="32"/>
          <w:szCs w:val="26"/>
          <w:lang w:val="en-AU"/>
        </w:rPr>
        <w:t>T</w:t>
      </w:r>
      <w:r w:rsidRPr="0081245F">
        <w:rPr>
          <w:rFonts w:cs="Times New Roman (Headings CS)"/>
          <w:color w:val="0071CE" w:themeColor="accent3"/>
          <w:sz w:val="32"/>
          <w:szCs w:val="26"/>
          <w:lang w:val="en-AU"/>
        </w:rPr>
        <w:t>rainer</w:t>
      </w:r>
      <w:proofErr w:type="spellEnd"/>
      <w:r w:rsidRPr="0081245F">
        <w:rPr>
          <w:rFonts w:cs="Times New Roman (Headings CS)"/>
          <w:color w:val="0071CE" w:themeColor="accent3"/>
          <w:sz w:val="32"/>
          <w:szCs w:val="26"/>
          <w:lang w:val="en-AU"/>
        </w:rPr>
        <w:t xml:space="preserve"> places are limited </w:t>
      </w:r>
    </w:p>
    <w:p w14:paraId="551B01BC" w14:textId="70FC5D02" w:rsidR="00787A31" w:rsidRPr="00787A31" w:rsidRDefault="00787A31" w:rsidP="00854BE8">
      <w:pPr>
        <w:jc w:val="both"/>
        <w:rPr>
          <w:rFonts w:ascii="Arial" w:eastAsia="Arial" w:hAnsi="Arial" w:cs="Times New Roman"/>
          <w:szCs w:val="22"/>
        </w:rPr>
      </w:pPr>
      <w:r w:rsidRPr="00787A31">
        <w:rPr>
          <w:rFonts w:ascii="Arial" w:eastAsia="Arial" w:hAnsi="Arial" w:cs="Times New Roman"/>
          <w:szCs w:val="22"/>
        </w:rPr>
        <w:t xml:space="preserve">JobTrainer places are </w:t>
      </w:r>
      <w:proofErr w:type="gramStart"/>
      <w:r w:rsidRPr="00787A31">
        <w:rPr>
          <w:rFonts w:ascii="Arial" w:eastAsia="Arial" w:hAnsi="Arial" w:cs="Times New Roman"/>
          <w:szCs w:val="22"/>
        </w:rPr>
        <w:t>limited</w:t>
      </w:r>
      <w:proofErr w:type="gramEnd"/>
      <w:r w:rsidRPr="00787A31">
        <w:rPr>
          <w:rFonts w:ascii="Arial" w:eastAsia="Arial" w:hAnsi="Arial" w:cs="Times New Roman"/>
          <w:szCs w:val="22"/>
        </w:rPr>
        <w:t xml:space="preserve"> and many students will already be eligible for equivalent low fee places under </w:t>
      </w:r>
      <w:r w:rsidR="007968A7" w:rsidRPr="007968A7">
        <w:rPr>
          <w:rFonts w:ascii="Arial" w:eastAsia="Arial" w:hAnsi="Arial" w:cs="Times New Roman"/>
          <w:szCs w:val="22"/>
        </w:rPr>
        <w:t>Skills First</w:t>
      </w:r>
      <w:r w:rsidRPr="00787A31">
        <w:rPr>
          <w:rFonts w:ascii="Arial" w:eastAsia="Arial" w:hAnsi="Arial" w:cs="Times New Roman"/>
          <w:szCs w:val="22"/>
        </w:rPr>
        <w:t xml:space="preserve">.  </w:t>
      </w:r>
    </w:p>
    <w:p w14:paraId="0AA464B6" w14:textId="531811D4" w:rsidR="00787A31" w:rsidRDefault="00787A31" w:rsidP="00854BE8">
      <w:pPr>
        <w:pStyle w:val="Heading2"/>
        <w:jc w:val="both"/>
        <w:rPr>
          <w:rFonts w:ascii="Arial" w:eastAsia="Arial" w:hAnsi="Arial" w:cs="Times New Roman"/>
          <w:b w:val="0"/>
          <w:color w:val="auto"/>
          <w:sz w:val="22"/>
          <w:szCs w:val="22"/>
        </w:rPr>
      </w:pPr>
      <w:r w:rsidRPr="00787A31">
        <w:rPr>
          <w:rFonts w:ascii="Arial" w:eastAsia="Arial" w:hAnsi="Arial" w:cs="Times New Roman"/>
          <w:b w:val="0"/>
          <w:color w:val="auto"/>
          <w:sz w:val="22"/>
          <w:szCs w:val="22"/>
        </w:rPr>
        <w:t xml:space="preserve">To maximise your JobTrainer allocation, you can make strategic decisions to save places for students who have no other enrolment option, while ensuring each student gets the lowest fee - either a Free TAFE fee waiver (at TAFE), a JobTrainer concession or a </w:t>
      </w:r>
      <w:r w:rsidR="007968A7" w:rsidRPr="007968A7">
        <w:rPr>
          <w:rFonts w:ascii="Arial" w:eastAsia="Arial" w:hAnsi="Arial" w:cs="Times New Roman"/>
          <w:b w:val="0"/>
          <w:color w:val="auto"/>
          <w:sz w:val="22"/>
          <w:szCs w:val="22"/>
        </w:rPr>
        <w:t>Skills First</w:t>
      </w:r>
      <w:r w:rsidRPr="00787A31">
        <w:rPr>
          <w:rFonts w:ascii="Arial" w:eastAsia="Arial" w:hAnsi="Arial" w:cs="Times New Roman"/>
          <w:b w:val="0"/>
          <w:color w:val="auto"/>
          <w:sz w:val="22"/>
          <w:szCs w:val="22"/>
        </w:rPr>
        <w:t xml:space="preserve"> Concession</w:t>
      </w:r>
      <w:r>
        <w:rPr>
          <w:rFonts w:ascii="Arial" w:eastAsia="Arial" w:hAnsi="Arial" w:cs="Times New Roman"/>
          <w:b w:val="0"/>
          <w:color w:val="auto"/>
          <w:sz w:val="22"/>
          <w:szCs w:val="22"/>
        </w:rPr>
        <w:t>.</w:t>
      </w:r>
    </w:p>
    <w:p w14:paraId="07BA38C4" w14:textId="22778F99" w:rsidR="00F74EC8" w:rsidRDefault="001F15E8" w:rsidP="00BF6349">
      <w:pPr>
        <w:pStyle w:val="Heading3"/>
        <w:rPr>
          <w:rFonts w:cs="Times New Roman (Headings CS)"/>
          <w:color w:val="0071CE" w:themeColor="accent3"/>
          <w:sz w:val="32"/>
          <w:szCs w:val="26"/>
          <w:lang w:val="en-AU"/>
        </w:rPr>
      </w:pPr>
      <w:bookmarkStart w:id="0" w:name="_Hlk83104424"/>
      <w:r w:rsidRPr="00F74EC8">
        <w:rPr>
          <w:rFonts w:cs="Times New Roman (Headings CS)"/>
          <w:color w:val="0071CE" w:themeColor="accent3"/>
          <w:sz w:val="32"/>
          <w:szCs w:val="26"/>
          <w:lang w:val="en-AU"/>
        </w:rPr>
        <w:t>Assessing the student</w:t>
      </w:r>
    </w:p>
    <w:p w14:paraId="0401B735" w14:textId="77777777" w:rsidR="00F27D72" w:rsidRPr="00F27D72" w:rsidRDefault="00F27D72" w:rsidP="00F27D72">
      <w:pPr>
        <w:jc w:val="both"/>
        <w:rPr>
          <w:rFonts w:ascii="Arial" w:eastAsia="Arial" w:hAnsi="Arial" w:cs="Times New Roman"/>
          <w:szCs w:val="22"/>
        </w:rPr>
      </w:pPr>
      <w:r w:rsidRPr="00F27D72">
        <w:rPr>
          <w:rFonts w:ascii="Arial" w:eastAsia="Arial" w:hAnsi="Arial" w:cs="Times New Roman"/>
          <w:szCs w:val="22"/>
        </w:rPr>
        <w:t>O</w:t>
      </w:r>
      <w:bookmarkEnd w:id="0"/>
      <w:r w:rsidRPr="00F27D72">
        <w:rPr>
          <w:rFonts w:ascii="Arial" w:eastAsia="Arial" w:hAnsi="Arial" w:cs="Times New Roman"/>
          <w:szCs w:val="22"/>
        </w:rPr>
        <w:t xml:space="preserve">nce you’ve determined that a student is </w:t>
      </w:r>
      <w:r w:rsidRPr="00F27D72">
        <w:rPr>
          <w:rFonts w:ascii="Arial" w:eastAsia="Arial" w:hAnsi="Arial" w:cs="Times New Roman"/>
          <w:b/>
          <w:bCs/>
          <w:szCs w:val="22"/>
        </w:rPr>
        <w:t xml:space="preserve">eligible </w:t>
      </w:r>
      <w:r w:rsidRPr="00F27D72">
        <w:rPr>
          <w:rFonts w:ascii="Arial" w:eastAsia="Arial" w:hAnsi="Arial" w:cs="Times New Roman"/>
          <w:szCs w:val="22"/>
        </w:rPr>
        <w:t xml:space="preserve">for the JobTrainer benefits, you can find out if they </w:t>
      </w:r>
      <w:r w:rsidRPr="00F27D72">
        <w:rPr>
          <w:rFonts w:ascii="Arial" w:eastAsia="Arial" w:hAnsi="Arial" w:cs="Times New Roman"/>
          <w:b/>
          <w:bCs/>
          <w:szCs w:val="22"/>
        </w:rPr>
        <w:t>need</w:t>
      </w:r>
      <w:r w:rsidRPr="00F27D72">
        <w:rPr>
          <w:rFonts w:ascii="Arial" w:eastAsia="Arial" w:hAnsi="Arial" w:cs="Times New Roman"/>
          <w:szCs w:val="22"/>
        </w:rPr>
        <w:t xml:space="preserve"> a JobTrainer place to get the lowest fee.</w:t>
      </w:r>
    </w:p>
    <w:p w14:paraId="50DE2D37" w14:textId="77777777" w:rsidR="00F27D72" w:rsidRPr="00F27D72" w:rsidRDefault="00F27D72" w:rsidP="00F27D72">
      <w:pPr>
        <w:jc w:val="both"/>
        <w:rPr>
          <w:rFonts w:ascii="Arial" w:eastAsia="Arial" w:hAnsi="Arial" w:cs="Times New Roman"/>
          <w:szCs w:val="22"/>
        </w:rPr>
      </w:pPr>
      <w:r w:rsidRPr="00F27D72">
        <w:rPr>
          <w:rFonts w:ascii="Arial" w:eastAsia="Arial" w:hAnsi="Arial" w:cs="Times New Roman"/>
          <w:szCs w:val="22"/>
        </w:rPr>
        <w:t>Check if the student:</w:t>
      </w:r>
    </w:p>
    <w:p w14:paraId="76798353" w14:textId="5D70C0FD" w:rsidR="00F27D72" w:rsidRPr="00F27D72" w:rsidRDefault="00F27D72" w:rsidP="00F27D72">
      <w:pPr>
        <w:pStyle w:val="Bullet1"/>
        <w:ind w:left="284" w:hanging="284"/>
        <w:jc w:val="both"/>
        <w:rPr>
          <w:rFonts w:ascii="Arial" w:eastAsia="Arial" w:hAnsi="Arial" w:cs="Times New Roman"/>
          <w:szCs w:val="22"/>
        </w:rPr>
      </w:pPr>
      <w:r w:rsidRPr="00F27D72">
        <w:t>needs</w:t>
      </w:r>
      <w:r w:rsidRPr="00F27D72">
        <w:rPr>
          <w:rFonts w:ascii="Arial" w:eastAsia="Arial" w:hAnsi="Arial" w:cs="Times New Roman"/>
          <w:szCs w:val="22"/>
        </w:rPr>
        <w:t xml:space="preserve"> an exemption to the ‘upskilling’ and/or ‘two at level in a lifetime’ </w:t>
      </w:r>
      <w:r w:rsidR="007968A7" w:rsidRPr="007968A7">
        <w:rPr>
          <w:rFonts w:ascii="Arial" w:eastAsia="Arial" w:hAnsi="Arial" w:cs="Times New Roman"/>
          <w:szCs w:val="22"/>
        </w:rPr>
        <w:t>Skills First</w:t>
      </w:r>
      <w:r w:rsidRPr="00F27D72">
        <w:rPr>
          <w:rFonts w:ascii="Arial" w:eastAsia="Arial" w:hAnsi="Arial" w:cs="Times New Roman"/>
          <w:szCs w:val="22"/>
        </w:rPr>
        <w:t xml:space="preserve"> eligibility settings</w:t>
      </w:r>
    </w:p>
    <w:p w14:paraId="77333EEB" w14:textId="49A894FB" w:rsidR="00F27D72" w:rsidRPr="00F57C54" w:rsidRDefault="00F27D72" w:rsidP="00BF6349">
      <w:pPr>
        <w:pStyle w:val="Bullet1"/>
        <w:ind w:left="284" w:hanging="284"/>
        <w:jc w:val="both"/>
        <w:rPr>
          <w:rFonts w:ascii="Arial" w:eastAsia="Arial" w:hAnsi="Arial" w:cs="Times New Roman"/>
          <w:szCs w:val="22"/>
        </w:rPr>
      </w:pPr>
      <w:r w:rsidRPr="00F27D72">
        <w:t>is</w:t>
      </w:r>
      <w:r w:rsidRPr="00F27D72">
        <w:rPr>
          <w:rFonts w:ascii="Arial" w:eastAsia="Arial" w:hAnsi="Arial" w:cs="Times New Roman"/>
          <w:szCs w:val="22"/>
        </w:rPr>
        <w:t xml:space="preserve"> entitled to a </w:t>
      </w:r>
      <w:r w:rsidR="007968A7" w:rsidRPr="007968A7">
        <w:rPr>
          <w:rFonts w:ascii="Arial" w:eastAsia="Arial" w:hAnsi="Arial" w:cs="Times New Roman"/>
          <w:szCs w:val="22"/>
        </w:rPr>
        <w:t>Skills First</w:t>
      </w:r>
      <w:r w:rsidRPr="00F27D72">
        <w:rPr>
          <w:rFonts w:ascii="Arial" w:eastAsia="Arial" w:hAnsi="Arial" w:cs="Times New Roman"/>
          <w:szCs w:val="22"/>
        </w:rPr>
        <w:t xml:space="preserve"> concession (they hold an accepted concession card, or they’re eligible for concession under another initiative, like the Indigenous Completions Initiative or the Asylum Seeker VET Program). </w:t>
      </w:r>
    </w:p>
    <w:p w14:paraId="0EEAF7C1" w14:textId="51FF2BE7" w:rsidR="006061F2" w:rsidRDefault="001F15E8" w:rsidP="000B5351">
      <w:pPr>
        <w:pStyle w:val="Heading2"/>
        <w:rPr>
          <w:lang w:val="en-AU"/>
        </w:rPr>
      </w:pPr>
      <w:r w:rsidRPr="006061F2">
        <w:rPr>
          <w:lang w:val="en-AU"/>
        </w:rPr>
        <w:t xml:space="preserve">The ‘decision tree’ diagram </w:t>
      </w:r>
    </w:p>
    <w:p w14:paraId="6A0C117C" w14:textId="77777777" w:rsidR="00FB7700" w:rsidRPr="00FB7700" w:rsidRDefault="00FB7700" w:rsidP="00FB7700">
      <w:pPr>
        <w:jc w:val="both"/>
        <w:rPr>
          <w:rFonts w:ascii="Arial" w:eastAsia="Arial" w:hAnsi="Arial" w:cs="Times New Roman"/>
          <w:szCs w:val="22"/>
        </w:rPr>
      </w:pPr>
      <w:r w:rsidRPr="00FB7700">
        <w:rPr>
          <w:rFonts w:ascii="Arial" w:eastAsia="Arial" w:hAnsi="Arial" w:cs="Times New Roman"/>
          <w:szCs w:val="22"/>
        </w:rPr>
        <w:t>Once you’ve assessed the student’s circumstances, the ‘decision tree’ diagram on the next page can help you decide how to enrol and report students who are eligible for JobTrainer.</w:t>
      </w:r>
    </w:p>
    <w:p w14:paraId="6C07B49C" w14:textId="77777777" w:rsidR="00FB7700" w:rsidRPr="00FB7700" w:rsidRDefault="00FB7700" w:rsidP="00FB7700">
      <w:pPr>
        <w:jc w:val="both"/>
        <w:rPr>
          <w:rFonts w:ascii="Arial" w:eastAsia="Arial" w:hAnsi="Arial" w:cs="Times New Roman"/>
          <w:szCs w:val="22"/>
        </w:rPr>
      </w:pPr>
      <w:r w:rsidRPr="00FB7700">
        <w:rPr>
          <w:rFonts w:ascii="Arial" w:eastAsia="Arial" w:hAnsi="Arial" w:cs="Times New Roman"/>
          <w:szCs w:val="22"/>
        </w:rPr>
        <w:t>We’ve created a version for TAFEs that includes Free TAFE reporting and one for all other training providers.</w:t>
      </w:r>
    </w:p>
    <w:p w14:paraId="7EA8BA75" w14:textId="33EBE17A" w:rsidR="00FB7700" w:rsidRPr="00FB7700" w:rsidRDefault="00FB7700" w:rsidP="00FB7700">
      <w:pPr>
        <w:jc w:val="both"/>
        <w:rPr>
          <w:rFonts w:ascii="Arial" w:eastAsia="Arial" w:hAnsi="Arial" w:cs="Times New Roman"/>
          <w:szCs w:val="22"/>
        </w:rPr>
      </w:pPr>
      <w:r w:rsidRPr="00FB7700">
        <w:rPr>
          <w:rFonts w:ascii="Arial" w:eastAsia="Arial" w:hAnsi="Arial" w:cs="Times New Roman"/>
          <w:szCs w:val="22"/>
        </w:rPr>
        <w:t xml:space="preserve">It’s your decision how you report a JobTrainer student who is also eligible for mainstream </w:t>
      </w:r>
      <w:r w:rsidR="007968A7" w:rsidRPr="007968A7">
        <w:rPr>
          <w:rFonts w:ascii="Arial" w:eastAsia="Arial" w:hAnsi="Arial" w:cs="Times New Roman"/>
          <w:szCs w:val="22"/>
        </w:rPr>
        <w:t>Skills First</w:t>
      </w:r>
      <w:r w:rsidRPr="00FB7700">
        <w:rPr>
          <w:rFonts w:ascii="Arial" w:eastAsia="Arial" w:hAnsi="Arial" w:cs="Times New Roman"/>
          <w:szCs w:val="22"/>
        </w:rPr>
        <w:t xml:space="preserve"> without needing the JobTrainer benefits. But using a </w:t>
      </w:r>
      <w:r w:rsidR="007968A7" w:rsidRPr="007968A7">
        <w:rPr>
          <w:rFonts w:ascii="Arial" w:eastAsia="Arial" w:hAnsi="Arial" w:cs="Times New Roman"/>
          <w:szCs w:val="22"/>
        </w:rPr>
        <w:t>Skills First</w:t>
      </w:r>
      <w:r w:rsidRPr="00FB7700">
        <w:rPr>
          <w:rFonts w:ascii="Arial" w:eastAsia="Arial" w:hAnsi="Arial" w:cs="Times New Roman"/>
          <w:szCs w:val="22"/>
        </w:rPr>
        <w:t xml:space="preserve"> place where possible, while still ensuring the student gets the lowest tuition fee available, can save JobTrainer places for students who have no other option.</w:t>
      </w:r>
    </w:p>
    <w:p w14:paraId="209FE08C" w14:textId="331B412C" w:rsidR="005B0BCF" w:rsidRDefault="001F15E8" w:rsidP="000B5351">
      <w:pPr>
        <w:pStyle w:val="Heading2"/>
        <w:rPr>
          <w:lang w:val="en-AU"/>
        </w:rPr>
      </w:pPr>
      <w:r w:rsidRPr="005B0BCF">
        <w:rPr>
          <w:lang w:val="en-AU"/>
        </w:rPr>
        <w:t>Diplomas and advanced diplomas</w:t>
      </w:r>
    </w:p>
    <w:p w14:paraId="74E62F9C" w14:textId="46F60263" w:rsidR="00B3287E" w:rsidRDefault="0056717E" w:rsidP="0056717E">
      <w:pPr>
        <w:jc w:val="both"/>
        <w:rPr>
          <w:rFonts w:ascii="Arial" w:eastAsia="Arial" w:hAnsi="Arial" w:cs="Times New Roman"/>
          <w:szCs w:val="22"/>
        </w:rPr>
      </w:pPr>
      <w:r w:rsidRPr="0056717E">
        <w:rPr>
          <w:rFonts w:ascii="Arial" w:eastAsia="Arial" w:hAnsi="Arial" w:cs="Times New Roman"/>
          <w:szCs w:val="22"/>
        </w:rPr>
        <w:t xml:space="preserve">Under </w:t>
      </w:r>
      <w:r w:rsidR="007968A7" w:rsidRPr="007968A7">
        <w:rPr>
          <w:rFonts w:ascii="Arial" w:eastAsia="Arial" w:hAnsi="Arial" w:cs="Times New Roman"/>
          <w:szCs w:val="22"/>
        </w:rPr>
        <w:t>Skills First</w:t>
      </w:r>
      <w:r w:rsidRPr="0056717E">
        <w:rPr>
          <w:rFonts w:ascii="Arial" w:eastAsia="Arial" w:hAnsi="Arial" w:cs="Times New Roman"/>
          <w:szCs w:val="22"/>
        </w:rPr>
        <w:t>, concessions can usually only be applied up to a Certificate IV level (except under particular initiatives, such as the Indigenous Completions initiative).</w:t>
      </w:r>
    </w:p>
    <w:p w14:paraId="109D63ED" w14:textId="4FBB6964" w:rsidR="0056717E" w:rsidRPr="0056717E" w:rsidRDefault="00B3287E" w:rsidP="0056717E">
      <w:pPr>
        <w:jc w:val="both"/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Under</w:t>
      </w:r>
      <w:r w:rsidR="0056717E" w:rsidRPr="0056717E">
        <w:rPr>
          <w:rFonts w:ascii="Arial" w:eastAsia="Arial" w:hAnsi="Arial" w:cs="Times New Roman"/>
          <w:szCs w:val="22"/>
        </w:rPr>
        <w:t xml:space="preserve"> JobTrainer</w:t>
      </w:r>
      <w:r>
        <w:rPr>
          <w:rFonts w:ascii="Arial" w:eastAsia="Arial" w:hAnsi="Arial" w:cs="Times New Roman"/>
          <w:szCs w:val="22"/>
        </w:rPr>
        <w:t>,</w:t>
      </w:r>
      <w:r w:rsidR="0056717E" w:rsidRPr="0056717E">
        <w:rPr>
          <w:rFonts w:ascii="Arial" w:eastAsia="Arial" w:hAnsi="Arial" w:cs="Times New Roman"/>
          <w:szCs w:val="22"/>
        </w:rPr>
        <w:t xml:space="preserve"> concessions can be granted to students enrolling in </w:t>
      </w:r>
      <w:r w:rsidR="007968A7">
        <w:rPr>
          <w:rFonts w:ascii="Arial" w:eastAsia="Arial" w:hAnsi="Arial" w:cs="Times New Roman"/>
          <w:szCs w:val="22"/>
        </w:rPr>
        <w:t>programs</w:t>
      </w:r>
      <w:r w:rsidR="007968A7" w:rsidRPr="0056717E">
        <w:rPr>
          <w:rFonts w:ascii="Arial" w:eastAsia="Arial" w:hAnsi="Arial" w:cs="Times New Roman"/>
          <w:szCs w:val="22"/>
        </w:rPr>
        <w:t xml:space="preserve"> </w:t>
      </w:r>
      <w:r w:rsidR="0056717E" w:rsidRPr="0056717E">
        <w:rPr>
          <w:rFonts w:ascii="Arial" w:eastAsia="Arial" w:hAnsi="Arial" w:cs="Times New Roman"/>
          <w:szCs w:val="22"/>
        </w:rPr>
        <w:t xml:space="preserve">on the JobTrainer Funded </w:t>
      </w:r>
      <w:r w:rsidR="007968A7">
        <w:rPr>
          <w:rFonts w:ascii="Arial" w:eastAsia="Arial" w:hAnsi="Arial" w:cs="Times New Roman"/>
          <w:szCs w:val="22"/>
        </w:rPr>
        <w:t>Programs</w:t>
      </w:r>
      <w:r w:rsidR="0056717E" w:rsidRPr="0056717E" w:rsidDel="007968A7">
        <w:rPr>
          <w:rFonts w:ascii="Arial" w:eastAsia="Arial" w:hAnsi="Arial" w:cs="Times New Roman"/>
          <w:szCs w:val="22"/>
        </w:rPr>
        <w:t xml:space="preserve"> </w:t>
      </w:r>
      <w:r w:rsidR="007968A7">
        <w:rPr>
          <w:rFonts w:ascii="Arial" w:eastAsia="Arial" w:hAnsi="Arial" w:cs="Times New Roman"/>
          <w:szCs w:val="22"/>
        </w:rPr>
        <w:t>Report</w:t>
      </w:r>
      <w:r w:rsidR="007968A7" w:rsidRPr="0056717E">
        <w:rPr>
          <w:rFonts w:ascii="Arial" w:eastAsia="Arial" w:hAnsi="Arial" w:cs="Times New Roman"/>
          <w:szCs w:val="22"/>
        </w:rPr>
        <w:t xml:space="preserve"> </w:t>
      </w:r>
      <w:r w:rsidR="0056717E" w:rsidRPr="0056717E">
        <w:rPr>
          <w:rFonts w:ascii="Arial" w:eastAsia="Arial" w:hAnsi="Arial" w:cs="Times New Roman"/>
          <w:szCs w:val="22"/>
        </w:rPr>
        <w:t xml:space="preserve">at any AQF level, including Diplomas and Advanced Diplomas. </w:t>
      </w:r>
    </w:p>
    <w:p w14:paraId="683A4B24" w14:textId="1290A463" w:rsidR="00AC0B64" w:rsidRDefault="001F15E8" w:rsidP="000B5351">
      <w:pPr>
        <w:pStyle w:val="Heading2"/>
        <w:rPr>
          <w:lang w:val="en-AU"/>
        </w:rPr>
      </w:pPr>
      <w:r w:rsidRPr="00742923">
        <w:rPr>
          <w:lang w:val="en-AU"/>
        </w:rPr>
        <w:t>Further information</w:t>
      </w:r>
    </w:p>
    <w:p w14:paraId="2179FD72" w14:textId="77777777" w:rsidR="001F15E8" w:rsidRDefault="001F15E8" w:rsidP="00A159EB">
      <w:pPr>
        <w:jc w:val="both"/>
        <w:rPr>
          <w:rFonts w:ascii="Arial" w:eastAsia="Arial" w:hAnsi="Arial" w:cs="Times New Roman"/>
          <w:szCs w:val="22"/>
        </w:rPr>
      </w:pPr>
      <w:r>
        <w:rPr>
          <w:rFonts w:ascii="Arial" w:hAnsi="Arial" w:cs="Arial"/>
        </w:rPr>
        <w:t xml:space="preserve">Submit an enquiry via </w:t>
      </w:r>
      <w:hyperlink r:id="rId15" w:history="1">
        <w:r>
          <w:rPr>
            <w:rStyle w:val="Hyperlink"/>
            <w:rFonts w:ascii="Arial" w:hAnsi="Arial" w:cs="Arial"/>
          </w:rPr>
          <w:t>SVTS</w:t>
        </w:r>
      </w:hyperlink>
      <w:r>
        <w:rPr>
          <w:rFonts w:ascii="Arial" w:hAnsi="Arial" w:cs="Arial"/>
        </w:rPr>
        <w:t xml:space="preserve"> using the category </w:t>
      </w:r>
      <w:r w:rsidRPr="00A159EB">
        <w:rPr>
          <w:rFonts w:ascii="Arial" w:eastAsia="Arial" w:hAnsi="Arial" w:cs="Times New Roman"/>
          <w:szCs w:val="22"/>
        </w:rPr>
        <w:t>‘</w:t>
      </w:r>
      <w:proofErr w:type="spellStart"/>
      <w:r w:rsidRPr="00A159EB">
        <w:rPr>
          <w:rFonts w:ascii="Arial" w:eastAsia="Arial" w:hAnsi="Arial" w:cs="Times New Roman"/>
          <w:szCs w:val="22"/>
        </w:rPr>
        <w:t>JobTrainer</w:t>
      </w:r>
      <w:proofErr w:type="spellEnd"/>
      <w:r w:rsidRPr="00A159EB">
        <w:rPr>
          <w:rFonts w:ascii="Arial" w:eastAsia="Arial" w:hAnsi="Arial" w:cs="Times New Roman"/>
          <w:szCs w:val="22"/>
        </w:rPr>
        <w:t>’</w:t>
      </w:r>
    </w:p>
    <w:p w14:paraId="326B7389" w14:textId="1DB9B0D7" w:rsidR="00A159EB" w:rsidRPr="00A159EB" w:rsidRDefault="00A962EE" w:rsidP="00A159EB">
      <w:pPr>
        <w:jc w:val="both"/>
        <w:rPr>
          <w:rFonts w:ascii="Arial" w:eastAsia="Arial" w:hAnsi="Arial" w:cs="Times New Roman"/>
          <w:szCs w:val="22"/>
        </w:rPr>
      </w:pPr>
      <w:hyperlink r:id="rId16" w:anchor="link13" w:history="1">
        <w:r w:rsidR="00A159EB" w:rsidRPr="001F15E8">
          <w:rPr>
            <w:rStyle w:val="Hyperlink"/>
            <w:rFonts w:ascii="Arial" w:eastAsia="Arial" w:hAnsi="Arial" w:cs="Times New Roman"/>
            <w:szCs w:val="22"/>
          </w:rPr>
          <w:t xml:space="preserve">Fact sheet: Understanding the </w:t>
        </w:r>
        <w:r w:rsidR="005F3841" w:rsidRPr="001F15E8">
          <w:rPr>
            <w:rStyle w:val="Hyperlink"/>
            <w:rFonts w:ascii="Arial" w:eastAsia="Arial" w:hAnsi="Arial" w:cs="Times New Roman"/>
            <w:szCs w:val="22"/>
          </w:rPr>
          <w:t xml:space="preserve">2022 </w:t>
        </w:r>
        <w:proofErr w:type="spellStart"/>
        <w:r w:rsidR="00A159EB" w:rsidRPr="001F15E8">
          <w:rPr>
            <w:rStyle w:val="Hyperlink"/>
            <w:rFonts w:ascii="Arial" w:eastAsia="Arial" w:hAnsi="Arial" w:cs="Times New Roman"/>
            <w:szCs w:val="22"/>
          </w:rPr>
          <w:t>JobTrainer</w:t>
        </w:r>
        <w:proofErr w:type="spellEnd"/>
        <w:r w:rsidR="00A159EB" w:rsidRPr="001F15E8">
          <w:rPr>
            <w:rStyle w:val="Hyperlink"/>
            <w:rFonts w:ascii="Arial" w:eastAsia="Arial" w:hAnsi="Arial" w:cs="Times New Roman"/>
            <w:szCs w:val="22"/>
          </w:rPr>
          <w:t xml:space="preserve"> arrangements</w:t>
        </w:r>
      </w:hyperlink>
    </w:p>
    <w:p w14:paraId="7D164691" w14:textId="629645A2" w:rsidR="00E64758" w:rsidRPr="00A159EB" w:rsidRDefault="00A159EB" w:rsidP="00A159EB">
      <w:pPr>
        <w:jc w:val="both"/>
        <w:rPr>
          <w:rFonts w:ascii="Arial" w:eastAsia="Arial" w:hAnsi="Arial" w:cs="Times New Roman"/>
          <w:szCs w:val="22"/>
        </w:rPr>
      </w:pPr>
      <w:r w:rsidRPr="00A159EB">
        <w:rPr>
          <w:rFonts w:ascii="Arial" w:eastAsia="Arial" w:hAnsi="Arial" w:cs="Times New Roman"/>
          <w:szCs w:val="22"/>
        </w:rPr>
        <w:t xml:space="preserve">. </w:t>
      </w:r>
      <w:r w:rsidR="00624A55" w:rsidRPr="00624A55">
        <w:rPr>
          <w:lang w:val="en-AU"/>
        </w:rPr>
        <w:t xml:space="preserve"> </w:t>
      </w:r>
    </w:p>
    <w:p w14:paraId="79B09601" w14:textId="77777777" w:rsidR="00DF0670" w:rsidRDefault="00DF0670" w:rsidP="00DF0670">
      <w:pPr>
        <w:rPr>
          <w:rFonts w:eastAsia="Times New Roman" w:cstheme="minorHAnsi"/>
          <w:szCs w:val="22"/>
          <w:lang w:val="en-AU"/>
        </w:rPr>
        <w:sectPr w:rsidR="00DF0670" w:rsidSect="00DF0670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01BB7226" w14:textId="7239F845" w:rsidR="00DE21FC" w:rsidRDefault="003A22B1" w:rsidP="000B5351">
      <w:pPr>
        <w:pStyle w:val="Heading2"/>
        <w:rPr>
          <w:lang w:val="en-AU"/>
        </w:rPr>
      </w:pPr>
      <w:r w:rsidRPr="00DE21FC">
        <w:rPr>
          <w:lang w:val="en-AU"/>
        </w:rPr>
        <w:lastRenderedPageBreak/>
        <w:t>For</w:t>
      </w:r>
      <w:r w:rsidR="00DE21FC" w:rsidRPr="00DE21FC">
        <w:rPr>
          <w:lang w:val="en-AU"/>
        </w:rPr>
        <w:t xml:space="preserve"> TAFES</w:t>
      </w:r>
    </w:p>
    <w:p w14:paraId="6C692499" w14:textId="5E2187FB" w:rsidR="002A37A5" w:rsidRDefault="003A22B1" w:rsidP="000B5351">
      <w:pPr>
        <w:pStyle w:val="Heading3"/>
        <w:rPr>
          <w:rFonts w:eastAsia="Arial"/>
        </w:rPr>
      </w:pPr>
      <w:r w:rsidRPr="00A50684">
        <w:rPr>
          <w:rFonts w:eastAsia="Arial"/>
        </w:rPr>
        <w:t xml:space="preserve">Deciding how to report </w:t>
      </w:r>
      <w:proofErr w:type="spellStart"/>
      <w:r>
        <w:rPr>
          <w:rFonts w:eastAsia="Arial"/>
        </w:rPr>
        <w:t>J</w:t>
      </w:r>
      <w:r w:rsidRPr="00A50684">
        <w:rPr>
          <w:rFonts w:eastAsia="Arial"/>
        </w:rPr>
        <w:t>ob</w:t>
      </w:r>
      <w:r>
        <w:rPr>
          <w:rFonts w:eastAsia="Arial"/>
        </w:rPr>
        <w:t>T</w:t>
      </w:r>
      <w:r w:rsidRPr="00A50684">
        <w:rPr>
          <w:rFonts w:eastAsia="Arial"/>
        </w:rPr>
        <w:t>rainer</w:t>
      </w:r>
      <w:proofErr w:type="spellEnd"/>
      <w:r w:rsidRPr="00A50684">
        <w:rPr>
          <w:rFonts w:eastAsia="Arial"/>
        </w:rPr>
        <w:t xml:space="preserve"> students</w:t>
      </w:r>
    </w:p>
    <w:p w14:paraId="7623F0F8" w14:textId="7F462E0B" w:rsidR="00DE21FC" w:rsidRDefault="00AC2D98" w:rsidP="00A159EB">
      <w:pPr>
        <w:rPr>
          <w:rFonts w:ascii="Arial" w:eastAsia="Arial" w:hAnsi="Arial" w:cs="Times New Roman"/>
          <w:szCs w:val="22"/>
        </w:rPr>
      </w:pPr>
      <w:r w:rsidRPr="00AC2D98">
        <w:rPr>
          <w:rFonts w:ascii="Arial" w:eastAsia="Arial" w:hAnsi="Arial" w:cs="Times New Roman"/>
          <w:noProof/>
          <w:szCs w:val="22"/>
        </w:rPr>
        <w:drawing>
          <wp:inline distT="0" distB="0" distL="0" distR="0" wp14:anchorId="4AA903B7" wp14:editId="00437111">
            <wp:extent cx="9590405" cy="4266986"/>
            <wp:effectExtent l="0" t="0" r="0" b="63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96948" cy="426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0A9E" w14:textId="2A523B4C" w:rsidR="002A37A5" w:rsidRDefault="002A37A5" w:rsidP="00A159EB">
      <w:pPr>
        <w:rPr>
          <w:rFonts w:ascii="Arial" w:eastAsia="Arial" w:hAnsi="Arial" w:cs="Times New Roman"/>
          <w:szCs w:val="22"/>
        </w:rPr>
      </w:pPr>
    </w:p>
    <w:p w14:paraId="2FB99BAA" w14:textId="0BF9E7E8" w:rsidR="002A37A5" w:rsidRDefault="002A37A5" w:rsidP="00A159EB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br w:type="page"/>
      </w:r>
    </w:p>
    <w:p w14:paraId="639BF33F" w14:textId="6A5A1B5E" w:rsidR="00AA7BE9" w:rsidRDefault="003A22B1" w:rsidP="000B5351">
      <w:pPr>
        <w:pStyle w:val="Heading2"/>
        <w:rPr>
          <w:lang w:val="en-AU"/>
        </w:rPr>
      </w:pPr>
      <w:r w:rsidRPr="00AA7BE9">
        <w:rPr>
          <w:lang w:val="en-AU"/>
        </w:rPr>
        <w:lastRenderedPageBreak/>
        <w:t>For non</w:t>
      </w:r>
      <w:r w:rsidR="00AA7BE9" w:rsidRPr="00AA7BE9">
        <w:rPr>
          <w:lang w:val="en-AU"/>
        </w:rPr>
        <w:t>-TAFES</w:t>
      </w:r>
    </w:p>
    <w:p w14:paraId="7E41E753" w14:textId="30BB15C9" w:rsidR="00950694" w:rsidRDefault="003A22B1" w:rsidP="000B5351">
      <w:pPr>
        <w:pStyle w:val="Heading3"/>
        <w:rPr>
          <w:rFonts w:eastAsia="Arial"/>
        </w:rPr>
      </w:pPr>
      <w:r w:rsidRPr="00A50684">
        <w:rPr>
          <w:rFonts w:eastAsia="Arial"/>
        </w:rPr>
        <w:t xml:space="preserve">Deciding how to report </w:t>
      </w:r>
      <w:proofErr w:type="spellStart"/>
      <w:r>
        <w:rPr>
          <w:rFonts w:eastAsia="Arial"/>
        </w:rPr>
        <w:t>J</w:t>
      </w:r>
      <w:r w:rsidRPr="00A50684">
        <w:rPr>
          <w:rFonts w:eastAsia="Arial"/>
        </w:rPr>
        <w:t>ob</w:t>
      </w:r>
      <w:r>
        <w:rPr>
          <w:rFonts w:eastAsia="Arial"/>
        </w:rPr>
        <w:t>T</w:t>
      </w:r>
      <w:r w:rsidRPr="00A50684">
        <w:rPr>
          <w:rFonts w:eastAsia="Arial"/>
        </w:rPr>
        <w:t>rainer</w:t>
      </w:r>
      <w:proofErr w:type="spellEnd"/>
      <w:r w:rsidRPr="00A50684">
        <w:rPr>
          <w:rFonts w:eastAsia="Arial"/>
        </w:rPr>
        <w:t xml:space="preserve"> students</w:t>
      </w:r>
    </w:p>
    <w:p w14:paraId="778A4480" w14:textId="527FF88F" w:rsidR="002A37A5" w:rsidRPr="007F2207" w:rsidRDefault="00BE4995" w:rsidP="00A159EB">
      <w:pPr>
        <w:rPr>
          <w:rFonts w:eastAsia="Times New Roman" w:cstheme="minorHAnsi"/>
          <w:szCs w:val="22"/>
          <w:lang w:val="en-AU"/>
        </w:rPr>
      </w:pPr>
      <w:r w:rsidRPr="00BE4995">
        <w:rPr>
          <w:rFonts w:eastAsia="Times New Roman" w:cstheme="minorHAnsi"/>
          <w:noProof/>
          <w:szCs w:val="22"/>
          <w:lang w:val="en-AU"/>
        </w:rPr>
        <w:drawing>
          <wp:inline distT="0" distB="0" distL="0" distR="0" wp14:anchorId="3710E799" wp14:editId="4C15AB0C">
            <wp:extent cx="9671339" cy="4171950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81514" cy="417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2DC9DC57" w14:textId="45A6A093" w:rsidR="00C1284E" w:rsidRDefault="00C1284E" w:rsidP="004D4388">
      <w:pPr>
        <w:pStyle w:val="Copyrighttext"/>
      </w:pPr>
    </w:p>
    <w:p w14:paraId="246AF614" w14:textId="366F2C77" w:rsidR="00A22669" w:rsidRDefault="00A22669" w:rsidP="004D4388">
      <w:pPr>
        <w:pStyle w:val="Copyrighttext"/>
      </w:pPr>
    </w:p>
    <w:p w14:paraId="2452EA56" w14:textId="77777777" w:rsidR="00A22669" w:rsidRDefault="00A22669" w:rsidP="004D4388">
      <w:pPr>
        <w:pStyle w:val="Copyrighttext"/>
      </w:pPr>
    </w:p>
    <w:p w14:paraId="6A159A9A" w14:textId="77777777" w:rsidR="00C1284E" w:rsidRPr="00A22669" w:rsidRDefault="00C1284E" w:rsidP="004D4388">
      <w:pPr>
        <w:pStyle w:val="Copyrighttext"/>
      </w:pPr>
    </w:p>
    <w:p w14:paraId="3950F060" w14:textId="59D8EFD1" w:rsidR="00122369" w:rsidRPr="00A22669" w:rsidRDefault="0016287D" w:rsidP="004D4388">
      <w:pPr>
        <w:pStyle w:val="Copyrighttext"/>
        <w:rPr>
          <w:rFonts w:cstheme="minorHAnsi"/>
        </w:rPr>
      </w:pPr>
      <w:r w:rsidRPr="00A22669">
        <w:t>© State of Victoria (Department of Education and Training)</w:t>
      </w:r>
      <w:r w:rsidR="00E77EB9" w:rsidRPr="00A22669">
        <w:t xml:space="preserve"> 20</w:t>
      </w:r>
      <w:r w:rsidR="00735566" w:rsidRPr="00A22669">
        <w:t>21</w:t>
      </w:r>
      <w:r w:rsidR="00E77EB9" w:rsidRPr="00A22669">
        <w:t>.</w:t>
      </w:r>
      <w:r w:rsidRPr="00A22669">
        <w:t xml:space="preserve"> </w:t>
      </w:r>
      <w:r w:rsidR="00E34721" w:rsidRPr="00A22669">
        <w:rPr>
          <w:rFonts w:cstheme="minorHAnsi"/>
        </w:rPr>
        <w:t>Except where otherwise </w:t>
      </w:r>
      <w:hyperlink r:id="rId19" w:history="1">
        <w:r w:rsidR="00E34721" w:rsidRPr="00A22669">
          <w:rPr>
            <w:rStyle w:val="Hyperlink"/>
            <w:rFonts w:cstheme="minorHAnsi"/>
            <w:color w:val="auto"/>
          </w:rPr>
          <w:t>noted,</w:t>
        </w:r>
      </w:hyperlink>
      <w:r w:rsidR="00E34721" w:rsidRPr="00A22669">
        <w:rPr>
          <w:rFonts w:cstheme="minorHAnsi"/>
        </w:rPr>
        <w:t xml:space="preserve"> material in this document is provided under a</w:t>
      </w:r>
      <w:r w:rsidR="004D4388" w:rsidRPr="00A22669">
        <w:rPr>
          <w:rFonts w:cstheme="minorHAnsi"/>
        </w:rPr>
        <w:t xml:space="preserve"> </w:t>
      </w:r>
      <w:hyperlink r:id="rId20" w:history="1">
        <w:r w:rsidR="00E34721" w:rsidRPr="00A22669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A22669">
        <w:rPr>
          <w:rFonts w:cstheme="minorHAnsi"/>
        </w:rPr>
        <w:t xml:space="preserve"> Please check the full </w:t>
      </w:r>
      <w:hyperlink r:id="rId21" w:history="1">
        <w:r w:rsidR="00E34721" w:rsidRPr="00A22669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A22669" w:rsidSect="00950694">
      <w:headerReference w:type="default" r:id="rId22"/>
      <w:pgSz w:w="16840" w:h="11900" w:orient="landscape" w:code="9"/>
      <w:pgMar w:top="1843" w:right="215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4223" w14:textId="77777777" w:rsidR="00DC2FD6" w:rsidRDefault="00DC2FD6" w:rsidP="003967DD">
      <w:pPr>
        <w:spacing w:after="0"/>
      </w:pPr>
      <w:r>
        <w:separator/>
      </w:r>
    </w:p>
  </w:endnote>
  <w:endnote w:type="continuationSeparator" w:id="0">
    <w:p w14:paraId="011005B8" w14:textId="77777777" w:rsidR="00DC2FD6" w:rsidRDefault="00DC2FD6" w:rsidP="003967DD">
      <w:pPr>
        <w:spacing w:after="0"/>
      </w:pPr>
      <w:r>
        <w:continuationSeparator/>
      </w:r>
    </w:p>
  </w:endnote>
  <w:endnote w:type="continuationNotice" w:id="1">
    <w:p w14:paraId="578E9485" w14:textId="77777777" w:rsidR="006D786C" w:rsidRDefault="006D78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42E7DB72" w14:textId="77777777" w:rsidR="00075D22" w:rsidRPr="00075D22" w:rsidRDefault="00075D22" w:rsidP="00075D22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075D22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075D22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t>3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62ABC585" w:rsidR="00A31926" w:rsidRPr="00075D22" w:rsidRDefault="00075D22" w:rsidP="00075D22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075D22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074EA4">
          <w:rPr>
            <w:rFonts w:ascii="Arial" w:eastAsia="Arial" w:hAnsi="Arial" w:cs="Times New Roman"/>
            <w:bCs/>
            <w:sz w:val="20"/>
            <w:szCs w:val="20"/>
          </w:rPr>
          <w:t xml:space="preserve">14 </w:t>
        </w:r>
        <w:r w:rsidR="002461AB">
          <w:rPr>
            <w:rFonts w:ascii="Arial" w:eastAsia="Arial" w:hAnsi="Arial" w:cs="Times New Roman"/>
            <w:bCs/>
            <w:sz w:val="20"/>
            <w:szCs w:val="20"/>
          </w:rPr>
          <w:t>December 2021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A0256D">
          <w:rPr>
            <w:rFonts w:ascii="Arial" w:eastAsia="Arial" w:hAnsi="Arial" w:cs="Times New Roman"/>
            <w:bCs/>
            <w:sz w:val="20"/>
            <w:szCs w:val="20"/>
          </w:rPr>
          <w:t>2.0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Pr="00075D22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C78" w14:textId="77777777" w:rsidR="00DC2FD6" w:rsidRDefault="00DC2FD6" w:rsidP="003967DD">
      <w:pPr>
        <w:spacing w:after="0"/>
      </w:pPr>
      <w:r>
        <w:separator/>
      </w:r>
    </w:p>
  </w:footnote>
  <w:footnote w:type="continuationSeparator" w:id="0">
    <w:p w14:paraId="6F9E2AD3" w14:textId="77777777" w:rsidR="00DC2FD6" w:rsidRDefault="00DC2FD6" w:rsidP="003967DD">
      <w:pPr>
        <w:spacing w:after="0"/>
      </w:pPr>
      <w:r>
        <w:continuationSeparator/>
      </w:r>
    </w:p>
  </w:footnote>
  <w:footnote w:type="continuationNotice" w:id="1">
    <w:p w14:paraId="5647977B" w14:textId="77777777" w:rsidR="006D786C" w:rsidRDefault="006D78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10115B9" w:rsidR="003967DD" w:rsidRDefault="0074138A" w:rsidP="00A261CC">
    <w:pPr>
      <w:pStyle w:val="Header"/>
      <w:tabs>
        <w:tab w:val="clear" w:pos="4513"/>
        <w:tab w:val="clear" w:pos="9026"/>
        <w:tab w:val="left" w:pos="2153"/>
        <w:tab w:val="left" w:pos="6980"/>
        <w:tab w:val="left" w:pos="795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F7F9E21" wp14:editId="4DCD70E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1" cy="10684797"/>
          <wp:effectExtent l="0" t="0" r="0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6A7">
      <w:tab/>
    </w:r>
    <w:r w:rsidR="00E90A31">
      <w:tab/>
    </w:r>
    <w:r w:rsidR="00A261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8C1E" w14:textId="4D66F085" w:rsidR="00A261CC" w:rsidRDefault="002A37A5" w:rsidP="00A261CC">
    <w:pPr>
      <w:pStyle w:val="Header"/>
      <w:tabs>
        <w:tab w:val="clear" w:pos="4513"/>
        <w:tab w:val="clear" w:pos="9026"/>
        <w:tab w:val="left" w:pos="2153"/>
        <w:tab w:val="left" w:pos="6980"/>
        <w:tab w:val="left" w:pos="7956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44D688A" wp14:editId="574679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25230" cy="75819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230" cy="758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1CC">
      <w:tab/>
    </w:r>
    <w:r w:rsidR="00A261CC">
      <w:tab/>
    </w:r>
    <w:r w:rsidR="00A261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7601"/>
    <w:multiLevelType w:val="hybridMultilevel"/>
    <w:tmpl w:val="8EEC8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74EA4"/>
    <w:rsid w:val="00075D22"/>
    <w:rsid w:val="00080DA9"/>
    <w:rsid w:val="000861DD"/>
    <w:rsid w:val="000A47D4"/>
    <w:rsid w:val="000B5351"/>
    <w:rsid w:val="000C600E"/>
    <w:rsid w:val="000D7F9A"/>
    <w:rsid w:val="00122369"/>
    <w:rsid w:val="00150E0F"/>
    <w:rsid w:val="00157212"/>
    <w:rsid w:val="00162058"/>
    <w:rsid w:val="0016287D"/>
    <w:rsid w:val="001D0D94"/>
    <w:rsid w:val="001D13F9"/>
    <w:rsid w:val="001F15E8"/>
    <w:rsid w:val="001F39DD"/>
    <w:rsid w:val="002461AB"/>
    <w:rsid w:val="002512BE"/>
    <w:rsid w:val="002614A8"/>
    <w:rsid w:val="00275FB8"/>
    <w:rsid w:val="002A37A5"/>
    <w:rsid w:val="002A4A96"/>
    <w:rsid w:val="002A6156"/>
    <w:rsid w:val="002E3BED"/>
    <w:rsid w:val="002F6115"/>
    <w:rsid w:val="00312720"/>
    <w:rsid w:val="00343AFC"/>
    <w:rsid w:val="0034745C"/>
    <w:rsid w:val="003967DD"/>
    <w:rsid w:val="003A22B1"/>
    <w:rsid w:val="003A4C39"/>
    <w:rsid w:val="0042333B"/>
    <w:rsid w:val="00443E58"/>
    <w:rsid w:val="004A2E74"/>
    <w:rsid w:val="004B12B7"/>
    <w:rsid w:val="004B2ED6"/>
    <w:rsid w:val="004D4388"/>
    <w:rsid w:val="004E5156"/>
    <w:rsid w:val="00500ADA"/>
    <w:rsid w:val="00512BBA"/>
    <w:rsid w:val="00517BCD"/>
    <w:rsid w:val="00555277"/>
    <w:rsid w:val="00555939"/>
    <w:rsid w:val="00566D93"/>
    <w:rsid w:val="0056717E"/>
    <w:rsid w:val="00567CF0"/>
    <w:rsid w:val="00584366"/>
    <w:rsid w:val="005A4F12"/>
    <w:rsid w:val="005B0BCF"/>
    <w:rsid w:val="005E0713"/>
    <w:rsid w:val="005E16A7"/>
    <w:rsid w:val="005F3841"/>
    <w:rsid w:val="006061F2"/>
    <w:rsid w:val="00624A55"/>
    <w:rsid w:val="006523D7"/>
    <w:rsid w:val="006671CE"/>
    <w:rsid w:val="006A1F8A"/>
    <w:rsid w:val="006A25AC"/>
    <w:rsid w:val="006A54D5"/>
    <w:rsid w:val="006C45C0"/>
    <w:rsid w:val="006D786C"/>
    <w:rsid w:val="006E2B9A"/>
    <w:rsid w:val="00710CED"/>
    <w:rsid w:val="00735566"/>
    <w:rsid w:val="0074138A"/>
    <w:rsid w:val="00742923"/>
    <w:rsid w:val="00767573"/>
    <w:rsid w:val="00787A31"/>
    <w:rsid w:val="0079411D"/>
    <w:rsid w:val="007968A7"/>
    <w:rsid w:val="007B556E"/>
    <w:rsid w:val="007D3E38"/>
    <w:rsid w:val="007E6D07"/>
    <w:rsid w:val="00805AEB"/>
    <w:rsid w:val="008065DA"/>
    <w:rsid w:val="0081245F"/>
    <w:rsid w:val="00854BE8"/>
    <w:rsid w:val="00890680"/>
    <w:rsid w:val="00892E24"/>
    <w:rsid w:val="008B1737"/>
    <w:rsid w:val="008F3D35"/>
    <w:rsid w:val="00950694"/>
    <w:rsid w:val="00952690"/>
    <w:rsid w:val="00954B9A"/>
    <w:rsid w:val="009576DC"/>
    <w:rsid w:val="00984E75"/>
    <w:rsid w:val="0099358C"/>
    <w:rsid w:val="009F6A77"/>
    <w:rsid w:val="00A0256D"/>
    <w:rsid w:val="00A159EB"/>
    <w:rsid w:val="00A22669"/>
    <w:rsid w:val="00A261CC"/>
    <w:rsid w:val="00A31926"/>
    <w:rsid w:val="00A50684"/>
    <w:rsid w:val="00A5670D"/>
    <w:rsid w:val="00A710DF"/>
    <w:rsid w:val="00AA7BE9"/>
    <w:rsid w:val="00AB2001"/>
    <w:rsid w:val="00AC0B64"/>
    <w:rsid w:val="00AC2D98"/>
    <w:rsid w:val="00B14EB1"/>
    <w:rsid w:val="00B21562"/>
    <w:rsid w:val="00B3287E"/>
    <w:rsid w:val="00B63D16"/>
    <w:rsid w:val="00B8669F"/>
    <w:rsid w:val="00B91E4F"/>
    <w:rsid w:val="00BE4995"/>
    <w:rsid w:val="00BF6349"/>
    <w:rsid w:val="00C1284E"/>
    <w:rsid w:val="00C32C9C"/>
    <w:rsid w:val="00C32D65"/>
    <w:rsid w:val="00C539BB"/>
    <w:rsid w:val="00C5629E"/>
    <w:rsid w:val="00C5778E"/>
    <w:rsid w:val="00CC5AA8"/>
    <w:rsid w:val="00CC7207"/>
    <w:rsid w:val="00CD5993"/>
    <w:rsid w:val="00CE52BD"/>
    <w:rsid w:val="00CE7916"/>
    <w:rsid w:val="00D1557E"/>
    <w:rsid w:val="00D9777A"/>
    <w:rsid w:val="00DA5D84"/>
    <w:rsid w:val="00DC2FD6"/>
    <w:rsid w:val="00DC4D0D"/>
    <w:rsid w:val="00DE21FC"/>
    <w:rsid w:val="00DF0670"/>
    <w:rsid w:val="00E34263"/>
    <w:rsid w:val="00E34721"/>
    <w:rsid w:val="00E4317E"/>
    <w:rsid w:val="00E5030B"/>
    <w:rsid w:val="00E6100B"/>
    <w:rsid w:val="00E64758"/>
    <w:rsid w:val="00E77EB9"/>
    <w:rsid w:val="00E90A31"/>
    <w:rsid w:val="00E97099"/>
    <w:rsid w:val="00F0610A"/>
    <w:rsid w:val="00F27D72"/>
    <w:rsid w:val="00F5271F"/>
    <w:rsid w:val="00F57C54"/>
    <w:rsid w:val="00F74EC8"/>
    <w:rsid w:val="00F94715"/>
    <w:rsid w:val="00FA1E52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6D7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8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training/providers/funding/Pages/serviceagree.aspx" TargetMode="External"/><Relationship Id="rId20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svt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copyright.aspx" TargetMode="External"/><Relationship Id="rId22" Type="http://schemas.openxmlformats.org/officeDocument/2006/relationships/header" Target="header2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13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504F52-05C5-4844-88C4-D5D680B9E774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e2460a2-3e09-40bc-a665-6e5b313d5e1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FE1CD-07E0-42DF-8E0B-7739DDB70C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JobTrainer - deciding how to report JobTrainer students</dc:title>
  <dc:subject/>
  <dc:creator>Isabel Lim</dc:creator>
  <cp:keywords/>
  <dc:description/>
  <cp:lastModifiedBy>Justin Stokes</cp:lastModifiedBy>
  <cp:revision>55</cp:revision>
  <cp:lastPrinted>2021-12-13T22:15:00Z</cp:lastPrinted>
  <dcterms:created xsi:type="dcterms:W3CDTF">2021-08-19T02:21:00Z</dcterms:created>
  <dcterms:modified xsi:type="dcterms:W3CDTF">2021-12-13T22:15:00Z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{a57e3ec8-43f9-4b0b-a2b4-33188a4bc0ea}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R20211898157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2021-09-28T08:20:15.9399613+10:00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a319977fc8504e09982f090ae1d7c602">
    <vt:lpwstr>Page|eb523acf-a821-456c-a76b-7607578309d7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ofbb8b9a280a423a91cf717fb81349cd">
    <vt:lpwstr>Education|5232e41c-5101-41fe-b638-7d41d1371531</vt:lpwstr>
  </property>
</Properties>
</file>